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719.xml" ContentType="application/vnd.openxmlformats-officedocument.wordprocessingml.footer+xml"/>
  <Override PartName="/word/footer533.xml" ContentType="application/vnd.openxmlformats-officedocument.wordprocessingml.footer+xml"/>
  <Override PartName="/word/footer718.xml" ContentType="application/vnd.openxmlformats-officedocument.wordprocessingml.footer+xml"/>
  <Override PartName="/word/footer532.xml" ContentType="application/vnd.openxmlformats-officedocument.wordprocessingml.footer+xml"/>
  <Override PartName="/word/footer717.xml" ContentType="application/vnd.openxmlformats-officedocument.wordprocessingml.footer+xml"/>
  <Override PartName="/word/footer531.xml" ContentType="application/vnd.openxmlformats-officedocument.wordprocessingml.footer+xml"/>
  <Override PartName="/word/footer716.xml" ContentType="application/vnd.openxmlformats-officedocument.wordprocessingml.footer+xml"/>
  <Override PartName="/word/footer530.xml" ContentType="application/vnd.openxmlformats-officedocument.wordprocessingml.footer+xml"/>
  <Override PartName="/word/footer715.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709.xml" ContentType="application/vnd.openxmlformats-officedocument.wordprocessingml.footer+xml"/>
  <Override PartName="/word/footer523.xml" ContentType="application/vnd.openxmlformats-officedocument.wordprocessingml.footer+xml"/>
  <Override PartName="/word/footer708.xml" ContentType="application/vnd.openxmlformats-officedocument.wordprocessingml.footer+xml"/>
  <Override PartName="/word/footer522.xml" ContentType="application/vnd.openxmlformats-officedocument.wordprocessingml.footer+xml"/>
  <Override PartName="/word/footer707.xml" ContentType="application/vnd.openxmlformats-officedocument.wordprocessingml.footer+xml"/>
  <Override PartName="/word/footer521.xml" ContentType="application/vnd.openxmlformats-officedocument.wordprocessingml.footer+xml"/>
  <Override PartName="/word/footer706.xml" ContentType="application/vnd.openxmlformats-officedocument.wordprocessingml.footer+xml"/>
  <Override PartName="/word/footer520.xml" ContentType="application/vnd.openxmlformats-officedocument.wordprocessingml.footer+xml"/>
  <Override PartName="/word/footer705.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538.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537.xml" ContentType="application/vnd.openxmlformats-officedocument.wordprocessingml.footer+xml"/>
  <Override PartName="/word/footer371.xml" ContentType="application/vnd.openxmlformats-officedocument.wordprocessingml.footer+xml"/>
  <Override PartName="/word/footer536.xml" ContentType="application/vnd.openxmlformats-officedocument.wordprocessingml.footer+xml"/>
  <Override PartName="/word/footer370.xml" ContentType="application/vnd.openxmlformats-officedocument.wordprocessingml.footer+xml"/>
  <Override PartName="/word/footer402.xml" ContentType="application/vnd.openxmlformats-officedocument.wordprocessingml.footer+xml"/>
  <Override PartName="/word/footer91.xml" ContentType="application/vnd.openxmlformats-officedocument.wordprocessingml.footer+xml"/>
  <Override PartName="/word/footer364.xml" ContentType="application/vnd.openxmlformats-officedocument.wordprocessingml.footer+xml"/>
  <Override PartName="/word/footer529.xml" ContentType="application/vnd.openxmlformats-officedocument.wordprocessingml.footer+xml"/>
  <Override PartName="/word/footer401.xml" ContentType="application/vnd.openxmlformats-officedocument.wordprocessingml.footer+xml"/>
  <Override PartName="/word/footer90.xml" ContentType="application/vnd.openxmlformats-officedocument.wordprocessingml.footer+xml"/>
  <Override PartName="/word/footer363.xml" ContentType="application/vnd.openxmlformats-officedocument.wordprocessingml.footer+xml"/>
  <Override PartName="/word/footer5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527.xml" ContentType="application/vnd.openxmlformats-officedocument.wordprocessingml.footer+xml"/>
  <Override PartName="/word/footer361.xml" ContentType="application/vnd.openxmlformats-officedocument.wordprocessingml.footer+xml"/>
  <Override PartName="/word/footer526.xml" ContentType="application/vnd.openxmlformats-officedocument.wordprocessingml.footer+xml"/>
  <Override PartName="/word/footer360.xml" ContentType="application/vnd.openxmlformats-officedocument.wordprocessingml.footer+xml"/>
  <Override PartName="/word/footer355.xml" ContentType="application/vnd.openxmlformats-officedocument.wordprocessingml.footer+xml"/>
  <Override PartName="/word/footer354.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518.xml" ContentType="application/vnd.openxmlformats-officedocument.wordprocessingml.footer+xml"/>
  <Override PartName="/word/footer352.xml" ContentType="application/vnd.openxmlformats-officedocument.wordprocessingml.footer+xml"/>
  <Override PartName="/word/footer517.xml" ContentType="application/vnd.openxmlformats-officedocument.wordprocessingml.footer+xml"/>
  <Override PartName="/word/footer351.xml" ContentType="application/vnd.openxmlformats-officedocument.wordprocessingml.footer+xml"/>
  <Override PartName="/word/footer516.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509.xml" ContentType="application/vnd.openxmlformats-officedocument.wordprocessingml.footer+xml"/>
  <Override PartName="/word/footer343.xml" ContentType="application/vnd.openxmlformats-officedocument.wordprocessingml.footer+xml"/>
  <Override PartName="/word/footer508.xml" ContentType="application/vnd.openxmlformats-officedocument.wordprocessingml.footer+xml"/>
  <Override PartName="/word/footer342.xml" ContentType="application/vnd.openxmlformats-officedocument.wordprocessingml.footer+xml"/>
  <Override PartName="/word/footer507.xml" ContentType="application/vnd.openxmlformats-officedocument.wordprocessingml.footer+xml"/>
  <Override PartName="/word/footer341.xml" ContentType="application/vnd.openxmlformats-officedocument.wordprocessingml.footer+xml"/>
  <Override PartName="/word/footer506.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5.xml" ContentType="application/vnd.openxmlformats-officedocument.wordprocessingml.footer+xml"/>
  <Override PartName="/word/footer324.xml" ContentType="application/vnd.openxmlformats-officedocument.wordprocessingml.footer+xml"/>
  <Override PartName="/word/footer323.xml" ContentType="application/vnd.openxmlformats-officedocument.wordprocessingml.footer+xml"/>
  <Override PartName="/word/footer322.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5.xml" ContentType="application/vnd.openxmlformats-officedocument.wordprocessingml.footer+xml"/>
  <Override PartName="/word/footer794.xml" ContentType="application/vnd.openxmlformats-officedocument.wordprocessingml.footer+xml"/>
  <Override PartName="/word/footer314.xml" ContentType="application/vnd.openxmlformats-officedocument.wordprocessingml.footer+xml"/>
  <Override PartName="/word/footer793.xml" ContentType="application/vnd.openxmlformats-officedocument.wordprocessingml.footer+xml"/>
  <Override PartName="/word/footer313.xml" ContentType="application/vnd.openxmlformats-officedocument.wordprocessingml.footer+xml"/>
  <Override PartName="/word/footer792.xml" ContentType="application/vnd.openxmlformats-officedocument.wordprocessingml.footer+xml"/>
  <Override PartName="/word/footer312.xml" ContentType="application/vnd.openxmlformats-officedocument.wordprocessingml.footer+xml"/>
  <Override PartName="/word/footer791.xml" ContentType="application/vnd.openxmlformats-officedocument.wordprocessingml.footer+xml"/>
  <Override PartName="/word/footer311.xml" ContentType="application/vnd.openxmlformats-officedocument.wordprocessingml.footer+xml"/>
  <Override PartName="/word/footer790.xml" ContentType="application/vnd.openxmlformats-officedocument.wordprocessingml.footer+xml"/>
  <Override PartName="/word/footer310.xml" ContentType="application/vnd.openxmlformats-officedocument.wordprocessingml.footer+xml"/>
  <Override PartName="/word/footer305.xml" ContentType="application/vnd.openxmlformats-officedocument.wordprocessingml.footer+xml"/>
  <Override PartName="/word/footer784.xml" ContentType="application/vnd.openxmlformats-officedocument.wordprocessingml.footer+xml"/>
  <Override PartName="/word/footer304.xml" ContentType="application/vnd.openxmlformats-officedocument.wordprocessingml.footer+xml"/>
  <Override PartName="/word/footer783.xml" ContentType="application/vnd.openxmlformats-officedocument.wordprocessingml.footer+xml"/>
  <Override PartName="/word/footer303.xml" ContentType="application/vnd.openxmlformats-officedocument.wordprocessingml.footer+xml"/>
  <Override PartName="/word/footer782.xml" ContentType="application/vnd.openxmlformats-officedocument.wordprocessingml.footer+xml"/>
  <Override PartName="/word/footer302.xml" ContentType="application/vnd.openxmlformats-officedocument.wordprocessingml.footer+xml"/>
  <Override PartName="/word/footer781.xml" ContentType="application/vnd.openxmlformats-officedocument.wordprocessingml.footer+xml"/>
  <Override PartName="/word/footer301.xml" ContentType="application/vnd.openxmlformats-officedocument.wordprocessingml.footer+xml"/>
  <Override PartName="/word/footer780.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5.xml" ContentType="application/vnd.openxmlformats-officedocument.wordprocessingml.footer+xml"/>
  <Override PartName="/word/footer298.xml" ContentType="application/vnd.openxmlformats-officedocument.wordprocessingml.footer+xml"/>
  <Override PartName="/word/footer4.xml" ContentType="application/vnd.openxmlformats-officedocument.wordprocessingml.footer+xml"/>
  <Override PartName="/word/footer297.xml" ContentType="application/vnd.openxmlformats-officedocument.wordprocessingml.footer+xml"/>
  <Override PartName="/word/footer3.xml" ContentType="application/vnd.openxmlformats-officedocument.wordprocessingml.footer+xml"/>
  <Override PartName="/word/footer296.xml" ContentType="application/vnd.openxmlformats-officedocument.wordprocessingml.footer+xml"/>
  <Override PartName="/word/footer2.xml" ContentType="application/vnd.openxmlformats-officedocument.wordprocessingml.footer+xml"/>
  <Override PartName="/word/footer295.xml" ContentType="application/vnd.openxmlformats-officedocument.wordprocessingml.footer+xml"/>
  <Override PartName="/word/footer1.xml" ContentType="application/vnd.openxmlformats-officedocument.wordprocessingml.footer+xml"/>
  <Override PartName="/word/footer294.xml" ContentType="application/vnd.openxmlformats-officedocument.wordprocessingml.footer+xml"/>
  <Override PartName="/word/footer459.xml" ContentType="application/vnd.openxmlformats-officedocument.wordprocessingml.footer+xml"/>
  <Override PartName="/word/footer293.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theme/theme1.xml" ContentType="application/vnd.openxmlformats-officedocument.theme+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6.xml" ContentType="application/vnd.openxmlformats-officedocument.wordprocessingml.footer+xml"/>
  <Override PartName="/word/footer285.xml" ContentType="application/vnd.openxmlformats-officedocument.wordprocessingml.footer+xml"/>
  <Override PartName="/word/footer284.xml" ContentType="application/vnd.openxmlformats-officedocument.wordprocessingml.footer+xml"/>
  <Override PartName="/word/footer449.xml" ContentType="application/vnd.openxmlformats-officedocument.wordprocessingml.footer+xml"/>
  <Override PartName="/word/footer283.xml" ContentType="application/vnd.openxmlformats-officedocument.wordprocessingml.footer+xml"/>
  <Override PartName="/word/footer448.xml" ContentType="application/vnd.openxmlformats-officedocument.wordprocessingml.footer+xml"/>
  <Override PartName="/word/footer282.xml" ContentType="application/vnd.openxmlformats-officedocument.wordprocessingml.footer+xml"/>
  <Override PartName="/word/footer447.xml" ContentType="application/vnd.openxmlformats-officedocument.wordprocessingml.footer+xml"/>
  <Override PartName="/word/footer281.xml" ContentType="application/vnd.openxmlformats-officedocument.wordprocessingml.footer+xml"/>
  <Override PartName="/word/footer446.xml" ContentType="application/vnd.openxmlformats-officedocument.wordprocessingml.footer+xml"/>
  <Override PartName="/word/footer28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05.xml" ContentType="application/vnd.openxmlformats-officedocument.wordprocessingml.footer+xml"/>
  <Override PartName="/word/footer94.xml" ContentType="application/vnd.openxmlformats-officedocument.wordprocessingml.footer+xml"/>
  <Override PartName="/word/footer191.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56.xml" ContentType="application/vnd.openxmlformats-officedocument.wordprocessingml.footer+xml"/>
  <Override PartName="/word/footer404.xml" ContentType="application/vnd.openxmlformats-officedocument.wordprocessingml.footer+xml"/>
  <Override PartName="/word/footer93.xml" ContentType="application/vnd.openxmlformats-officedocument.wordprocessingml.footer+xml"/>
  <Override PartName="/word/footer190.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92.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196.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29.xml" ContentType="application/vnd.openxmlformats-officedocument.wordprocessingml.footer+xml"/>
  <Override PartName="/word/footer63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89.xml" ContentType="application/vnd.openxmlformats-officedocument.wordprocessingml.footer+xml"/>
  <Override PartName="/word/footer186.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18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84.xml" ContentType="application/vnd.openxmlformats-officedocument.wordprocessingml.footer+xml"/>
  <Override PartName="/word/footer19.xml" ContentType="application/vnd.openxmlformats-officedocument.wordprocessingml.footer+xml"/>
  <Override PartName="/word/footer624.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3.xml" ContentType="application/vnd.openxmlformats-officedocument.wordprocessingml.footer+xml"/>
  <Override PartName="/word/footer18.xml" ContentType="application/vnd.openxmlformats-officedocument.wordprocessingml.footer+xml"/>
  <Override PartName="/word/footer623.xml" ContentType="application/vnd.openxmlformats-officedocument.wordprocessingml.footer+xml"/>
  <Override PartName="/word/footer17.xml" ContentType="application/vnd.openxmlformats-officedocument.wordprocessingml.footer+xml"/>
  <Override PartName="/word/footer622.xml" ContentType="application/vnd.openxmlformats-officedocument.wordprocessingml.footer+xml"/>
  <Override PartName="/word/footer79.xml" ContentType="application/vnd.openxmlformats-officedocument.wordprocessingml.footer+xml"/>
  <Override PartName="/word/footer176.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75.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74.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173.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72.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71.xml" ContentType="application/vnd.openxmlformats-officedocument.wordprocessingml.footer+xml"/>
  <Override PartName="/word/footer58.xml" ContentType="application/vnd.openxmlformats-officedocument.wordprocessingml.footer+xml"/>
  <Override PartName="/word/footer155.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154.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66.xml" ContentType="application/vnd.openxmlformats-officedocument.wordprocessingml.footer+xml"/>
  <Override PartName="/word/footer415.xml" ContentType="application/vnd.openxmlformats-officedocument.wordprocessingml.footer+xml"/>
  <Override PartName="/word/footer377.xml" ContentType="application/vnd.openxmlformats-officedocument.wordprocessingml.footer+xml"/>
  <Override PartName="/word/footer112.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697.xml" ContentType="application/vnd.openxmlformats-officedocument.wordprocessingml.footer+xml"/>
  <Override PartName="/word/footer698.xml" ContentType="application/vnd.openxmlformats-officedocument.wordprocessingml.footer+xml"/>
  <Override PartName="/word/footer699.xml" ContentType="application/vnd.openxmlformats-officedocument.wordprocessingml.footer+xml"/>
  <Override PartName="/word/footer557.xml" ContentType="application/vnd.openxmlformats-officedocument.wordprocessingml.footer+xml"/>
  <Override PartName="/word/footer732.xml" ContentType="application/vnd.openxmlformats-officedocument.wordprocessingml.footer+xml"/>
  <Override PartName="/word/footer694.xml" ContentType="application/vnd.openxmlformats-officedocument.wordprocessingml.footer+xml"/>
  <Override PartName="/word/footer558.xml" ContentType="application/vnd.openxmlformats-officedocument.wordprocessingml.footer+xml"/>
  <Override PartName="/word/footer733.xml" ContentType="application/vnd.openxmlformats-officedocument.wordprocessingml.footer+xml"/>
  <Override PartName="/word/footer695.xml" ContentType="application/vnd.openxmlformats-officedocument.wordprocessingml.footer+xml"/>
  <Override PartName="/word/footer559.xml" ContentType="application/vnd.openxmlformats-officedocument.wordprocessingml.footer+xml"/>
  <Override PartName="/word/footer734.xml" ContentType="application/vnd.openxmlformats-officedocument.wordprocessingml.footer+xml"/>
  <Override PartName="/word/footer696.xml" ContentType="application/vnd.openxmlformats-officedocument.wordprocessingml.footer+xml"/>
  <Override PartName="/word/footer737.xml" ContentType="application/vnd.openxmlformats-officedocument.wordprocessingml.footer+xml"/>
  <Override PartName="/word/footer552.xml" ContentType="application/vnd.openxmlformats-officedocument.wordprocessingml.footer+xml"/>
  <Override PartName="/word/footer855.xml" ContentType="application/vnd.openxmlformats-officedocument.wordprocessingml.footer+xml"/>
  <Override PartName="/word/footer738.xml" ContentType="application/vnd.openxmlformats-officedocument.wordprocessingml.footer+xml"/>
  <Override PartName="/word/footer553.xml" ContentType="application/vnd.openxmlformats-officedocument.wordprocessingml.footer+xml"/>
  <Override PartName="/word/footer690.xml" ContentType="application/vnd.openxmlformats-officedocument.wordprocessingml.footer+xml"/>
  <Override PartName="/word/footer739.xml" ContentType="application/vnd.openxmlformats-officedocument.wordprocessingml.footer+xml"/>
  <Override PartName="/word/footer554.xml" ContentType="application/vnd.openxmlformats-officedocument.wordprocessingml.footer+xml"/>
  <Override PartName="/word/footer691.xml" ContentType="application/vnd.openxmlformats-officedocument.wordprocessingml.footer+xml"/>
  <Override PartName="/word/footer555.xml" ContentType="application/vnd.openxmlformats-officedocument.wordprocessingml.footer+xml"/>
  <Override PartName="/word/footer692.xml" ContentType="application/vnd.openxmlformats-officedocument.wordprocessingml.footer+xml"/>
  <Override PartName="/word/footer730.xml" ContentType="application/vnd.openxmlformats-officedocument.wordprocessingml.footer+xml"/>
  <Override PartName="/word/footer556.xml" ContentType="application/vnd.openxmlformats-officedocument.wordprocessingml.footer+xml"/>
  <Override PartName="/word/footer693.xml" ContentType="application/vnd.openxmlformats-officedocument.wordprocessingml.footer+xml"/>
  <Override PartName="/word/footer731.xml" ContentType="application/vnd.openxmlformats-officedocument.wordprocessingml.footer+xml"/>
  <Override PartName="/word/footer567.xml" ContentType="application/vnd.openxmlformats-officedocument.wordprocessingml.footer+xml"/>
  <Override PartName="/word/footer742.xml" ContentType="application/vnd.openxmlformats-officedocument.wordprocessingml.footer+xml"/>
  <Override PartName="/word/footer568.xml" ContentType="application/vnd.openxmlformats-officedocument.wordprocessingml.footer+xml"/>
  <Override PartName="/word/footer743.xml" ContentType="application/vnd.openxmlformats-officedocument.wordprocessingml.footer+xml"/>
  <Override PartName="/word/footer569.xml" ContentType="application/vnd.openxmlformats-officedocument.wordprocessingml.footer+xml"/>
  <Override PartName="/word/footer744.xml" ContentType="application/vnd.openxmlformats-officedocument.wordprocessingml.footer+xml"/>
  <Override PartName="/word/footer747.xml" ContentType="application/vnd.openxmlformats-officedocument.wordprocessingml.footer+xml"/>
  <Override PartName="/word/footer562.xml" ContentType="application/vnd.openxmlformats-officedocument.wordprocessingml.footer+xml"/>
  <Override PartName="/word/footer600.xml" ContentType="application/vnd.openxmlformats-officedocument.wordprocessingml.footer+xml"/>
  <Override PartName="/word/footer618.xml" ContentType="application/vnd.openxmlformats-officedocument.wordprocessingml.footer+xml"/>
  <Override PartName="/word/footer748.xml" ContentType="application/vnd.openxmlformats-officedocument.wordprocessingml.footer+xml"/>
  <Override PartName="/word/footer563.xml" ContentType="application/vnd.openxmlformats-officedocument.wordprocessingml.footer+xml"/>
  <Override PartName="/word/footer601.xml" ContentType="application/vnd.openxmlformats-officedocument.wordprocessingml.footer+xml"/>
  <Override PartName="/word/footer619.xml" ContentType="application/vnd.openxmlformats-officedocument.wordprocessingml.footer+xml"/>
  <Override PartName="/word/footer749.xml" ContentType="application/vnd.openxmlformats-officedocument.wordprocessingml.footer+xml"/>
  <Override PartName="/word/footer564.xml" ContentType="application/vnd.openxmlformats-officedocument.wordprocessingml.footer+xml"/>
  <Override PartName="/word/footer602.xml" ContentType="application/vnd.openxmlformats-officedocument.wordprocessingml.footer+xml"/>
  <Override PartName="/word/footer565.xml" ContentType="application/vnd.openxmlformats-officedocument.wordprocessingml.footer+xml"/>
  <Override PartName="/word/footer603.xml" ContentType="application/vnd.openxmlformats-officedocument.wordprocessingml.footer+xml"/>
  <Override PartName="/word/footer740.xml" ContentType="application/vnd.openxmlformats-officedocument.wordprocessingml.footer+xml"/>
  <Override PartName="/word/footer566.xml" ContentType="application/vnd.openxmlformats-officedocument.wordprocessingml.footer+xml"/>
  <Override PartName="/word/footer741.xml" ContentType="application/vnd.openxmlformats-officedocument.wordprocessingml.footer+xml"/>
  <Override PartName="/word/footer577.xml" ContentType="application/vnd.openxmlformats-officedocument.wordprocessingml.footer+xml"/>
  <Override PartName="/word/footer615.xml" ContentType="application/vnd.openxmlformats-officedocument.wordprocessingml.footer+xml"/>
  <Override PartName="/word/footer752.xml" ContentType="application/vnd.openxmlformats-officedocument.wordprocessingml.footer+xml"/>
  <Override PartName="/word/footer579.xml" ContentType="application/vnd.openxmlformats-officedocument.wordprocessingml.footer+xml"/>
  <Override PartName="/word/footer617.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572.xml" ContentType="application/vnd.openxmlformats-officedocument.wordprocessingml.footer+xml"/>
  <Override PartName="/word/footer610.xml" ContentType="application/vnd.openxmlformats-officedocument.wordprocessingml.footer+xml"/>
  <Override PartName="/word/footer628.xml" ContentType="application/vnd.openxmlformats-officedocument.wordprocessingml.footer+xml"/>
  <Override PartName="/word/footer758.xml" ContentType="application/vnd.openxmlformats-officedocument.wordprocessingml.footer+xml"/>
  <Override PartName="/word/footer573.xml" ContentType="application/vnd.openxmlformats-officedocument.wordprocessingml.footer+xml"/>
  <Override PartName="/word/footer611.xml" ContentType="application/vnd.openxmlformats-officedocument.wordprocessingml.footer+xml"/>
  <Override PartName="/word/footer629.xml" ContentType="application/vnd.openxmlformats-officedocument.wordprocessingml.footer+xml"/>
  <Override PartName="/word/footer759.xml" ContentType="application/vnd.openxmlformats-officedocument.wordprocessingml.footer+xml"/>
  <Override PartName="/word/footer574.xml" ContentType="application/vnd.openxmlformats-officedocument.wordprocessingml.footer+xml"/>
  <Override PartName="/word/footer612.xml" ContentType="application/vnd.openxmlformats-officedocument.wordprocessingml.footer+xml"/>
  <Override PartName="/word/footer575.xml" ContentType="application/vnd.openxmlformats-officedocument.wordprocessingml.footer+xml"/>
  <Override PartName="/word/footer613.xml" ContentType="application/vnd.openxmlformats-officedocument.wordprocessingml.footer+xml"/>
  <Override PartName="/word/footer750.xml" ContentType="application/vnd.openxmlformats-officedocument.wordprocessingml.footer+xml"/>
  <Override PartName="/word/footer576.xml" ContentType="application/vnd.openxmlformats-officedocument.wordprocessingml.footer+xml"/>
  <Override PartName="/word/footer614.xml" ContentType="application/vnd.openxmlformats-officedocument.wordprocessingml.footer+xml"/>
  <Override PartName="/word/footer751.xml" ContentType="application/vnd.openxmlformats-officedocument.wordprocessingml.footer+xml"/>
  <Override PartName="/word/footer587.xml" ContentType="application/vnd.openxmlformats-officedocument.wordprocessingml.footer+xml"/>
  <Override PartName="/word/footer762.xml" ContentType="application/vnd.openxmlformats-officedocument.wordprocessingml.footer+xml"/>
  <Override PartName="/word/footer588.xml" ContentType="application/vnd.openxmlformats-officedocument.wordprocessingml.footer+xml"/>
  <Override PartName="/word/footer626.xml" ContentType="application/vnd.openxmlformats-officedocument.wordprocessingml.footer+xml"/>
  <Override PartName="/word/footer763.xml" ContentType="application/vnd.openxmlformats-officedocument.wordprocessingml.footer+xml"/>
  <Override PartName="/word/footer589.xml" ContentType="application/vnd.openxmlformats-officedocument.wordprocessingml.footer+xml"/>
  <Override PartName="/word/footer627.xml" ContentType="application/vnd.openxmlformats-officedocument.wordprocessingml.footer+xml"/>
  <Override PartName="/word/footer764.xml" ContentType="application/vnd.openxmlformats-officedocument.wordprocessingml.footer+xml"/>
  <Override PartName="/word/footer767.xml" ContentType="application/vnd.openxmlformats-officedocument.wordprocessingml.footer+xml"/>
  <Override PartName="/word/footer582.xml" ContentType="application/vnd.openxmlformats-officedocument.wordprocessingml.footer+xml"/>
  <Override PartName="/word/footer590.xml" ContentType="application/vnd.openxmlformats-officedocument.wordprocessingml.footer+xml"/>
  <Override PartName="/word/footer775.xml" ContentType="application/vnd.openxmlformats-officedocument.wordprocessingml.footer+xml"/>
  <Override PartName="/word/footer638.xml" ContentType="application/vnd.openxmlformats-officedocument.wordprocessingml.footer+xml"/>
  <Override PartName="/word/footer768.xml" ContentType="application/vnd.openxmlformats-officedocument.wordprocessingml.footer+xml"/>
  <Override PartName="/word/footer583.xml" ContentType="application/vnd.openxmlformats-officedocument.wordprocessingml.footer+xml"/>
  <Override PartName="/word/footer591.xml" ContentType="application/vnd.openxmlformats-officedocument.wordprocessingml.footer+xml"/>
  <Override PartName="/word/footer776.xml" ContentType="application/vnd.openxmlformats-officedocument.wordprocessingml.footer+xml"/>
  <Override PartName="/word/footer639.xml" ContentType="application/vnd.openxmlformats-officedocument.wordprocessingml.footer+xml"/>
  <Override PartName="/word/footer769.xml" ContentType="application/vnd.openxmlformats-officedocument.wordprocessingml.footer+xml"/>
  <Override PartName="/word/footer584.xml" ContentType="application/vnd.openxmlformats-officedocument.wordprocessingml.footer+xml"/>
  <Override PartName="/word/footer592.xml" ContentType="application/vnd.openxmlformats-officedocument.wordprocessingml.footer+xml"/>
  <Override PartName="/word/footer777.xml" ContentType="application/vnd.openxmlformats-officedocument.wordprocessingml.footer+xml"/>
  <Override PartName="/word/footer585.xml" ContentType="application/vnd.openxmlformats-officedocument.wordprocessingml.footer+xml"/>
  <Override PartName="/word/footer760.xml" ContentType="application/vnd.openxmlformats-officedocument.wordprocessingml.footer+xml"/>
  <Override PartName="/word/footer593.xml" ContentType="application/vnd.openxmlformats-officedocument.wordprocessingml.footer+xml"/>
  <Override PartName="/word/footer778.xml" ContentType="application/vnd.openxmlformats-officedocument.wordprocessingml.footer+xml"/>
  <Override PartName="/word/footer586.xml" ContentType="application/vnd.openxmlformats-officedocument.wordprocessingml.footer+xml"/>
  <Override PartName="/word/footer761.xml" ContentType="application/vnd.openxmlformats-officedocument.wordprocessingml.footer+xml"/>
  <Override PartName="/word/footer594.xml" ContentType="application/vnd.openxmlformats-officedocument.wordprocessingml.footer+xml"/>
  <Override PartName="/word/footer779.xml" ContentType="application/vnd.openxmlformats-officedocument.wordprocessingml.footer+xml"/>
  <Override PartName="/word/footer595.xml" ContentType="application/vnd.openxmlformats-officedocument.wordprocessingml.footer+xml"/>
  <Override PartName="/word/footer770.xml" ContentType="application/vnd.openxmlformats-officedocument.wordprocessingml.footer+xml"/>
  <Override PartName="/word/footer597.xml" ContentType="application/vnd.openxmlformats-officedocument.wordprocessingml.footer+xml"/>
  <Override PartName="/word/footer635.xml" ContentType="application/vnd.openxmlformats-officedocument.wordprocessingml.footer+xml"/>
  <Override PartName="/word/footer772.xml" ContentType="application/vnd.openxmlformats-officedocument.wordprocessingml.footer+xml"/>
  <Override PartName="/word/footer598.xml" ContentType="application/vnd.openxmlformats-officedocument.wordprocessingml.footer+xml"/>
  <Override PartName="/word/footer636.xml" ContentType="application/vnd.openxmlformats-officedocument.wordprocessingml.footer+xml"/>
  <Override PartName="/word/footer773.xml" ContentType="application/vnd.openxmlformats-officedocument.wordprocessingml.footer+xml"/>
  <Override PartName="/word/footer599.xml" ContentType="application/vnd.openxmlformats-officedocument.wordprocessingml.footer+xml"/>
  <Override PartName="/word/footer637.xml" ContentType="application/vnd.openxmlformats-officedocument.wordprocessingml.footer+xml"/>
  <Override PartName="/word/footer774.xml" ContentType="application/vnd.openxmlformats-officedocument.wordprocessingml.footer+xml"/>
  <Override PartName="/word/footer616.xml" ContentType="application/vnd.openxmlformats-officedocument.wordprocessingml.footer+xml"/>
  <Override PartName="/word/footer753.xml" ContentType="application/vnd.openxmlformats-officedocument.wordprocessingml.footer+xml"/>
  <Override PartName="/word/footer625.xml" ContentType="application/vnd.openxmlformats-officedocument.wordprocessingml.footer+xml"/>
  <Override PartName="/word/fontTable.xml" ContentType="application/vnd.openxmlformats-officedocument.wordprocessingml.fontTable+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oter647.xml" ContentType="application/vnd.openxmlformats-officedocument.wordprocessingml.footer+xml"/>
  <Override PartName="/word/footer648.xml" ContentType="application/vnd.openxmlformats-officedocument.wordprocessingml.footer+xml"/>
  <Override PartName="/word/footer649.xml" ContentType="application/vnd.openxmlformats-officedocument.wordprocessingml.footer+xml"/>
  <Override PartName="/word/footer346.xml" ContentType="application/vnd.openxmlformats-officedocument.wordprocessingml.footer+xml"/>
  <Override PartName="/word/footer657.xml" ContentType="application/vnd.openxmlformats-officedocument.wordprocessingml.footer+xml"/>
  <Override PartName="/word/footer658.xml" ContentType="application/vnd.openxmlformats-officedocument.wordprocessingml.footer+xml"/>
  <Override PartName="/word/footer659.xml" ContentType="application/vnd.openxmlformats-officedocument.wordprocessingml.footer+xml"/>
  <Override PartName="/word/footer356.xml" ContentType="application/vnd.openxmlformats-officedocument.wordprocessingml.footer+xml"/>
  <Override PartName="/word/footer663.xml" ContentType="application/vnd.openxmlformats-officedocument.wordprocessingml.footer+xml"/>
  <Override PartName="/word/footer829.xml" ContentType="application/vnd.openxmlformats-officedocument.wordprocessingml.footer+xml"/>
  <Override PartName="/word/footer701.xml" ContentType="application/vnd.openxmlformats-officedocument.wordprocessingml.footer+xml"/>
  <Override PartName="/word/footer664.xml" ContentType="application/vnd.openxmlformats-officedocument.wordprocessingml.footer+xml"/>
  <Override PartName="/word/footer702.xml" ContentType="application/vnd.openxmlformats-officedocument.wordprocessingml.footer+xml"/>
  <Override PartName="/word/footer665.xml" ContentType="application/vnd.openxmlformats-officedocument.wordprocessingml.footer+xml"/>
  <Override PartName="/word/footer703.xml" ContentType="application/vnd.openxmlformats-officedocument.wordprocessingml.footer+xml"/>
  <Override PartName="/word/footer666.xml" ContentType="application/vnd.openxmlformats-officedocument.wordprocessingml.footer+xml"/>
  <Override PartName="/word/footer704.xml" ContentType="application/vnd.openxmlformats-officedocument.wordprocessingml.footer+xml"/>
  <Override PartName="/word/footer667.xml" ContentType="application/vnd.openxmlformats-officedocument.wordprocessingml.footer+xml"/>
  <Override PartName="/word/footer668.xml" ContentType="application/vnd.openxmlformats-officedocument.wordprocessingml.footer+xml"/>
  <Override PartName="/word/footer669.xml" ContentType="application/vnd.openxmlformats-officedocument.wordprocessingml.footer+xml"/>
  <Override PartName="/word/footer670.xml" ContentType="application/vnd.openxmlformats-officedocument.wordprocessingml.footer+xml"/>
  <Override PartName="/word/footer836.xml" ContentType="application/vnd.openxmlformats-officedocument.wordprocessingml.footer+xml"/>
  <Override PartName="/word/footer671.xml" ContentType="application/vnd.openxmlformats-officedocument.wordprocessingml.footer+xml"/>
  <Override PartName="/word/footer837.xml" ContentType="application/vnd.openxmlformats-officedocument.wordprocessingml.footer+xml"/>
  <Override PartName="/word/footer803.xml" ContentType="application/vnd.openxmlformats-officedocument.wordprocessingml.footer+xml"/>
  <Override PartName="/word/footer804.xml" ContentType="application/vnd.openxmlformats-officedocument.wordprocessingml.footer+xml"/>
  <Override PartName="/word/footer596.xml" ContentType="application/vnd.openxmlformats-officedocument.wordprocessingml.footer+xml"/>
  <Override PartName="/word/footer771.xml" ContentType="application/vnd.openxmlformats-officedocument.wordprocessingml.footer+xml"/>
  <Override PartName="/word/footer789.xml" ContentType="application/vnd.openxmlformats-officedocument.wordprocessingml.footer+xml"/>
  <Override PartName="/word/footer672.xml" ContentType="application/vnd.openxmlformats-officedocument.wordprocessingml.footer+xml"/>
  <Override PartName="/word/footer710.xml" ContentType="application/vnd.openxmlformats-officedocument.wordprocessingml.footer+xml"/>
  <Override PartName="/word/footer838.xml" ContentType="application/vnd.openxmlformats-officedocument.wordprocessingml.footer+xml"/>
  <Override PartName="/word/footer673.xml" ContentType="application/vnd.openxmlformats-officedocument.wordprocessingml.footer+xml"/>
  <Override PartName="/word/footer711.xml" ContentType="application/vnd.openxmlformats-officedocument.wordprocessingml.footer+xml"/>
  <Override PartName="/word/footer839.xml" ContentType="application/vnd.openxmlformats-officedocument.wordprocessingml.footer+xml"/>
  <Override PartName="/word/footer813.xml" ContentType="application/vnd.openxmlformats-officedocument.wordprocessingml.footer+xml"/>
  <Override PartName="/word/footer814.xml" ContentType="application/vnd.openxmlformats-officedocument.wordprocessingml.footer+xml"/>
  <Override PartName="/word/footer805.xml" ContentType="application/vnd.openxmlformats-officedocument.wordprocessingml.footer+xml"/>
  <Override PartName="/word/footer680.xml" ContentType="application/vnd.openxmlformats-officedocument.wordprocessingml.footer+xml"/>
  <Override PartName="/word/footer846.xml" ContentType="application/vnd.openxmlformats-officedocument.wordprocessingml.footer+xml"/>
  <Override PartName="/word/footer799.xml" ContentType="application/vnd.openxmlformats-officedocument.wordprocessingml.footer+xml"/>
  <Override PartName="/word/footer806.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681.xml" ContentType="application/vnd.openxmlformats-officedocument.wordprocessingml.footer+xml"/>
  <Override PartName="/word/footer847.xml" ContentType="application/vnd.openxmlformats-officedocument.wordprocessingml.footer+xml"/>
  <Override PartName="/word/footer807.xml" ContentType="application/vnd.openxmlformats-officedocument.wordprocessingml.footer+xml"/>
  <Override PartName="/word/footer641.xml" ContentType="application/vnd.openxmlformats-officedocument.wordprocessingml.footer+xml"/>
  <Override PartName="/word/footer682.xml" ContentType="application/vnd.openxmlformats-officedocument.wordprocessingml.footer+xml"/>
  <Override PartName="/word/footer720.xml" ContentType="application/vnd.openxmlformats-officedocument.wordprocessingml.footer+xml"/>
  <Override PartName="/word/footer848.xml" ContentType="application/vnd.openxmlformats-officedocument.wordprocessingml.footer+xml"/>
  <Override PartName="/word/footer545.xml" ContentType="application/vnd.openxmlformats-officedocument.wordprocessingml.footer+xml"/>
  <Override PartName="/word/footer712.xml" ContentType="application/vnd.openxmlformats-officedocument.wordprocessingml.footer+xml"/>
  <Override PartName="/word/footer674.xml" ContentType="application/vnd.openxmlformats-officedocument.wordprocessingml.footer+xml"/>
  <Override PartName="/word/footer713.xml" ContentType="application/vnd.openxmlformats-officedocument.wordprocessingml.footer+xml"/>
  <Override PartName="/word/footer675.xml" ContentType="application/vnd.openxmlformats-officedocument.wordprocessingml.footer+xml"/>
  <Override PartName="/word/footer714.xml" ContentType="application/vnd.openxmlformats-officedocument.wordprocessingml.footer+xml"/>
  <Override PartName="/word/footer676.xml" ContentType="application/vnd.openxmlformats-officedocument.wordprocessingml.footer+xml"/>
  <Override PartName="/word/footer539.xml" ContentType="application/vnd.openxmlformats-officedocument.wordprocessingml.footer+xml"/>
  <Override PartName="/word/footer685.xml" ContentType="application/vnd.openxmlformats-officedocument.wordprocessingml.footer+xml"/>
  <Override PartName="/word/footer723.xml" ContentType="application/vnd.openxmlformats-officedocument.wordprocessingml.footer+xml"/>
  <Override PartName="/word/footer548.xml" ContentType="application/vnd.openxmlformats-officedocument.wordprocessingml.footer+xml"/>
  <Override PartName="/word/footer820.xml" ContentType="application/vnd.openxmlformats-officedocument.wordprocessingml.footer+xml"/>
  <Override PartName="/word/footer821.xml" ContentType="application/vnd.openxmlformats-officedocument.wordprocessingml.footer+xml"/>
  <Override PartName="/word/footer822.xml" ContentType="application/vnd.openxmlformats-officedocument.wordprocessingml.footer+xml"/>
  <Override PartName="/word/footer823.xml" ContentType="application/vnd.openxmlformats-officedocument.wordprocessingml.footer+xml"/>
  <Override PartName="/word/footer824.xml" ContentType="application/vnd.openxmlformats-officedocument.wordprocessingml.footer+xml"/>
  <Override PartName="/word/footer815.xml" ContentType="application/vnd.openxmlformats-officedocument.wordprocessingml.footer+xml"/>
  <Override PartName="/word/footer825.xml" ContentType="application/vnd.openxmlformats-officedocument.wordprocessingml.footer+xml"/>
  <Override PartName="/word/footer816.xml" ContentType="application/vnd.openxmlformats-officedocument.wordprocessingml.footer+xml"/>
  <Override PartName="/word/footer650.xml" ContentType="application/vnd.openxmlformats-officedocument.wordprocessingml.footer+xml"/>
  <Override PartName="/word/footer826.xml" ContentType="application/vnd.openxmlformats-officedocument.wordprocessingml.footer+xml"/>
  <Override PartName="/word/footer660.xml" ContentType="application/vnd.openxmlformats-officedocument.wordprocessingml.footer+xml"/>
  <Override PartName="/word/footer721.xml" ContentType="application/vnd.openxmlformats-officedocument.wordprocessingml.footer+xml"/>
  <Override PartName="/word/footer683.xml" ContentType="application/vnd.openxmlformats-officedocument.wordprocessingml.footer+xml"/>
  <Override PartName="/word/footer849.xml" ContentType="application/vnd.openxmlformats-officedocument.wordprocessingml.footer+xml"/>
  <Override PartName="/word/footer546.xml" ContentType="application/vnd.openxmlformats-officedocument.wordprocessingml.footer+xml"/>
  <Override PartName="/word/footer817.xml" ContentType="application/vnd.openxmlformats-officedocument.wordprocessingml.footer+xml"/>
  <Override PartName="/word/footer651.xml" ContentType="application/vnd.openxmlformats-officedocument.wordprocessingml.footer+xml"/>
  <Override PartName="/word/footer827.xml" ContentType="application/vnd.openxmlformats-officedocument.wordprocessingml.footer+xml"/>
  <Override PartName="/word/footer661.xml" ContentType="application/vnd.openxmlformats-officedocument.wordprocessingml.footer+xml"/>
  <Override PartName="/word/footer722.xml" ContentType="application/vnd.openxmlformats-officedocument.wordprocessingml.footer+xml"/>
  <Override PartName="/word/footer684.xml" ContentType="application/vnd.openxmlformats-officedocument.wordprocessingml.footer+xml"/>
  <Override PartName="/word/footer547.xml" ContentType="application/vnd.openxmlformats-officedocument.wordprocessingml.footer+xml"/>
  <Override PartName="/word/footer818.xml" ContentType="application/vnd.openxmlformats-officedocument.wordprocessingml.footer+xml"/>
  <Override PartName="/word/footer652.xml" ContentType="application/vnd.openxmlformats-officedocument.wordprocessingml.footer+xml"/>
  <Override PartName="/word/footer844.xml" ContentType="application/vnd.openxmlformats-officedocument.wordprocessingml.footer+xml"/>
  <Override PartName="/word/footer845.xml" ContentType="application/vnd.openxmlformats-officedocument.wordprocessingml.footer+xml"/>
  <Override PartName="/word/footer653.xml" ContentType="application/vnd.openxmlformats-officedocument.wordprocessingml.footer+xml"/>
  <Override PartName="/word/footer819.xml" ContentType="application/vnd.openxmlformats-officedocument.wordprocessingml.footer+xml"/>
  <Override PartName="/word/footer810.xml" ContentType="application/vnd.openxmlformats-officedocument.wordprocessingml.footer+xml"/>
  <Override PartName="/word/footer654.xml" ContentType="application/vnd.openxmlformats-officedocument.wordprocessingml.footer+xml"/>
  <Override PartName="/word/footer811.xml" ContentType="application/vnd.openxmlformats-officedocument.wordprocessingml.footer+xml"/>
  <Override PartName="/word/footer655.xml" ContentType="application/vnd.openxmlformats-officedocument.wordprocessingml.footer+xml"/>
  <Override PartName="/word/footer735.xml" ContentType="application/vnd.openxmlformats-officedocument.wordprocessingml.footer+xml"/>
  <Override PartName="/word/footer550.xml" ContentType="application/vnd.openxmlformats-officedocument.wordprocessingml.footer+xml"/>
  <Override PartName="/word/footer853.xml" ContentType="application/vnd.openxmlformats-officedocument.wordprocessingml.footer+xml"/>
  <Override PartName="/word/footer808.xml" ContentType="application/vnd.openxmlformats-officedocument.wordprocessingml.footer+xml"/>
  <Override PartName="/word/footer642.xml" ContentType="application/vnd.openxmlformats-officedocument.wordprocessingml.footer+xml"/>
  <Override PartName="/word/footer850.xml" ContentType="application/vnd.openxmlformats-officedocument.wordprocessingml.footer+xml"/>
  <Override PartName="/word/footer809.xml" ContentType="application/vnd.openxmlformats-officedocument.wordprocessingml.footer+xml"/>
  <Override PartName="/word/footer643.xml" ContentType="application/vnd.openxmlformats-officedocument.wordprocessingml.footer+xml"/>
  <Override PartName="/word/footer851.xml" ContentType="application/vnd.openxmlformats-officedocument.wordprocessingml.footer+xml"/>
  <Override PartName="/word/footer852.xml" ContentType="application/vnd.openxmlformats-officedocument.wordprocessingml.footer+xml"/>
  <Override PartName="/word/footer854.xml" ContentType="application/vnd.openxmlformats-officedocument.wordprocessingml.footer+xml"/>
  <Override PartName="/word/footer736.xml" ContentType="application/vnd.openxmlformats-officedocument.wordprocessingml.footer+xml"/>
  <Override PartName="/word/footer551.xml" ContentType="application/vnd.openxmlformats-officedocument.wordprocessingml.footer+xml"/>
  <Override PartName="/word/footer662.xml" ContentType="application/vnd.openxmlformats-officedocument.wordprocessingml.footer+xml"/>
  <Override PartName="/word/footer828.xml" ContentType="application/vnd.openxmlformats-officedocument.wordprocessingml.footer+xml"/>
  <Override PartName="/word/footer700.xml" ContentType="application/vnd.openxmlformats-officedocument.wordprocessingml.footer+xml"/>
  <Override PartName="/word/footer812.xml" ContentType="application/vnd.openxmlformats-officedocument.wordprocessingml.footer+xml"/>
  <Override PartName="/word/footer656.xml" ContentType="application/vnd.openxmlformats-officedocument.wordprocessingml.footer+xml"/>
  <Override PartName="/word/settings.xml" ContentType="application/vnd.openxmlformats-officedocument.wordprocessingml.settings+xml"/>
  <Override PartName="/word/footer843.xml" ContentType="application/vnd.openxmlformats-officedocument.wordprocessingml.footer+xml"/>
  <Override PartName="/word/footer842.xml" ContentType="application/vnd.openxmlformats-officedocument.wordprocessingml.footer+xml"/>
  <Override PartName="/word/footer841.xml" ContentType="application/vnd.openxmlformats-officedocument.wordprocessingml.footer+xml"/>
  <Override PartName="/word/footer802.xml" ContentType="application/vnd.openxmlformats-officedocument.wordprocessingml.footer+xml"/>
  <Override PartName="/word/footer646.xml" ContentType="application/vnd.openxmlformats-officedocument.wordprocessingml.footer+xml"/>
  <Override PartName="/word/footer840.xml" ContentType="application/vnd.openxmlformats-officedocument.wordprocessingml.footer+xml"/>
  <Override PartName="/word/footer801.xml" ContentType="application/vnd.openxmlformats-officedocument.wordprocessingml.footer+xml"/>
  <Override PartName="/word/footer645.xml" ContentType="application/vnd.openxmlformats-officedocument.wordprocessingml.footer+xml"/>
  <Override PartName="/word/footer800.xml" ContentType="application/vnd.openxmlformats-officedocument.wordprocessingml.footer+xml"/>
  <Override PartName="/word/footer644.xml" ContentType="application/vnd.openxmlformats-officedocument.wordprocessingml.footer+xml"/>
  <Override PartName="/word/footer835.xml" ContentType="application/vnd.openxmlformats-officedocument.wordprocessingml.footer+xml"/>
  <Override PartName="/word/footer834.xml" ContentType="application/vnd.openxmlformats-officedocument.wordprocessingml.footer+xml"/>
  <Override PartName="/word/footer833.xml" ContentType="application/vnd.openxmlformats-officedocument.wordprocessingml.footer+xml"/>
  <Override PartName="/word/footer832.xml" ContentType="application/vnd.openxmlformats-officedocument.wordprocessingml.footer+xml"/>
  <Override PartName="/word/footer831.xml" ContentType="application/vnd.openxmlformats-officedocument.wordprocessingml.footer+xml"/>
  <Override PartName="/word/footer724.xml" ContentType="application/vnd.openxmlformats-officedocument.wordprocessingml.footer+xml"/>
  <Override PartName="/word/footer686.xml" ContentType="application/vnd.openxmlformats-officedocument.wordprocessingml.footer+xml"/>
  <Override PartName="/word/footer549.xml" ContentType="application/vnd.openxmlformats-officedocument.wordprocessingml.footer+xml"/>
  <Override PartName="/word/footer830.xml" ContentType="application/vnd.openxmlformats-officedocument.wordprocessingml.footer+xml"/>
  <Override PartName="/word/footer766.xml" ContentType="application/vnd.openxmlformats-officedocument.wordprocessingml.footer+xml"/>
  <Override PartName="/word/footer581.xml" ContentType="application/vnd.openxmlformats-officedocument.wordprocessingml.footer+xml"/>
  <Override PartName="/word/footer765.xml" ContentType="application/vnd.openxmlformats-officedocument.wordprocessingml.footer+xml"/>
  <Override PartName="/word/footer580.xml" ContentType="application/vnd.openxmlformats-officedocument.wordprocessingml.footer+xml"/>
  <Override PartName="/word/footer679.xml" ContentType="application/vnd.openxmlformats-officedocument.wordprocessingml.footer+xml"/>
  <Override PartName="/word/footer678.xml" ContentType="application/vnd.openxmlformats-officedocument.wordprocessingml.footer+xml"/>
  <Override PartName="/word/footer677.xml" ContentType="application/vnd.openxmlformats-officedocument.wordprocessingml.footer+xml"/>
  <Override PartName="/word/footer756.xml" ContentType="application/vnd.openxmlformats-officedocument.wordprocessingml.footer+xml"/>
  <Override PartName="/word/footer571.xml" ContentType="application/vnd.openxmlformats-officedocument.wordprocessingml.footer+xml"/>
  <Override PartName="/word/footer755.xml" ContentType="application/vnd.openxmlformats-officedocument.wordprocessingml.footer+xml"/>
  <Override PartName="/word/footer570.xml" ContentType="application/vnd.openxmlformats-officedocument.wordprocessingml.footer+xml"/>
  <Override PartName="/word/footer746.xml" ContentType="application/vnd.openxmlformats-officedocument.wordprocessingml.footer+xml"/>
  <Override PartName="/word/footer561.xml" ContentType="application/vnd.openxmlformats-officedocument.wordprocessingml.footer+xml"/>
  <Override PartName="/word/footer745.xml" ContentType="application/vnd.openxmlformats-officedocument.wordprocessingml.footer+xml"/>
  <Override PartName="/word/footer560.xml" ContentType="application/vnd.openxmlformats-officedocument.wordprocessingml.footer+xml"/>
  <Override PartName="/word/footer689.xml" ContentType="application/vnd.openxmlformats-officedocument.wordprocessingml.footer+xml"/>
  <Override PartName="/word/footer542.xml" ContentType="application/vnd.openxmlformats-officedocument.wordprocessingml.footer+xml"/>
  <Override PartName="/word/footer727.xml" ContentType="application/vnd.openxmlformats-officedocument.wordprocessingml.footer+xml"/>
  <Override PartName="/word/footer688.xml" ContentType="application/vnd.openxmlformats-officedocument.wordprocessingml.footer+xml"/>
  <Override PartName="/word/footer541.xml" ContentType="application/vnd.openxmlformats-officedocument.wordprocessingml.footer+xml"/>
  <Override PartName="/word/footer726.xml" ContentType="application/vnd.openxmlformats-officedocument.wordprocessingml.footer+xml"/>
  <Override PartName="/word/footer687.xml" ContentType="application/vnd.openxmlformats-officedocument.wordprocessingml.footer+xml"/>
  <Override PartName="/word/footer540.xml" ContentType="application/vnd.openxmlformats-officedocument.wordprocessingml.footer+xml"/>
  <Override PartName="/word/footer725.xml" ContentType="application/vnd.openxmlformats-officedocument.wordprocessingml.footer+xml"/>
  <Override PartName="/word/footer544.xml" ContentType="application/vnd.openxmlformats-officedocument.wordprocessingml.footer+xml"/>
  <Override PartName="/word/footer729.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543.xml" ContentType="application/vnd.openxmlformats-officedocument.wordprocessingml.footer+xml"/>
  <Override PartName="/word/footer728.xml" ContentType="application/vnd.openxmlformats-officedocument.wordprocessingml.footer+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234.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21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858.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857.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856.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152.xml" ContentType="application/vnd.openxmlformats-officedocument.wordprocessingml.footer+xml"/>
  <Override PartName="/word/footer55.xml" ContentType="application/vnd.openxmlformats-officedocument.wordprocessingml.footer+xml"/>
  <Override PartName="/word/footer357.xml" ContentType="application/vnd.openxmlformats-officedocument.wordprocessingml.footer+xml"/>
  <Override PartName="/word/footer347.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631.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630.xml" ContentType="application/vnd.openxmlformats-officedocument.wordprocessingml.footer+xml"/>
  <Override PartName="/word/footer25.xml" ContentType="application/vnd.openxmlformats-officedocument.wordprocessingml.footer+xml"/>
  <Override PartName="/word/footer327.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621.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620.xml" ContentType="application/vnd.openxmlformats-officedocument.wordprocessingml.footer+xml"/>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3.xml" ContentType="application/vnd.openxmlformats-officedocument.wordprocessingml.footer+xml"/>
  <Override PartName="/word/footer12.xml" ContentType="application/vnd.openxmlformats-officedocument.wordprocessingml.footer+xml"/>
  <Override PartName="/word/footer11.xml" ContentType="application/vnd.openxmlformats-officedocument.wordprocessingml.footer+xml"/>
  <Override PartName="/word/footer56.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798.xml" ContentType="application/vnd.openxmlformats-officedocument.wordprocessingml.footer+xml"/>
  <Override PartName="/word/footer318.xml" ContentType="application/vnd.openxmlformats-officedocument.wordprocessingml.footer+xml"/>
  <Override PartName="/word/footer797.xml" ContentType="application/vnd.openxmlformats-officedocument.wordprocessingml.footer+xml"/>
  <Override PartName="/word/footer54.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796.xml" ContentType="application/vnd.openxmlformats-officedocument.wordprocessingml.footer+xml"/>
  <Override PartName="/word/footer53.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795.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788.xml" ContentType="application/vnd.openxmlformats-officedocument.wordprocessingml.footer+xml"/>
  <Override PartName="/word/footer309.xml" ContentType="application/vnd.openxmlformats-officedocument.wordprocessingml.footer+xml"/>
  <Override PartName="/word/footer787.xml" ContentType="application/vnd.openxmlformats-officedocument.wordprocessingml.footer+xml"/>
  <Override PartName="/word/footer308.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786.xml" ContentType="application/vnd.openxmlformats-officedocument.wordprocessingml.footer+xml"/>
  <Override PartName="/word/footer43.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785.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182.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9.xml" ContentType="application/vnd.openxmlformats-officedocument.wordprocessingml.footer+xml"/>
  <Override PartName="/word/footer633.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632.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نهج البلاغه ترجمه عبدالمحمد آیتی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1882_2844116495">
            <w:r>
              <w:rPr>
                <w:webHidden/>
                <w:rStyle w:val="IndexLink"/>
                <w:rtl w:val="true"/>
              </w:rPr>
              <w:t>مشخصات کتاب</w:t>
            </w:r>
            <w:r>
              <w:rPr>
                <w:rStyle w:val="IndexLink"/>
                <w:rtl w:val="true"/>
              </w:rPr>
              <w:tab/>
            </w:r>
            <w:r>
              <w:rPr>
                <w:rStyle w:val="IndexLink"/>
              </w:rPr>
              <w:t>54</w:t>
            </w:r>
          </w:hyperlink>
        </w:p>
        <w:p>
          <w:pPr>
            <w:pStyle w:val="Contents2"/>
            <w:tabs>
              <w:tab w:val="clear" w:pos="8743"/>
              <w:tab w:val="right" w:pos="9026" w:leader="dot"/>
            </w:tabs>
            <w:rPr/>
          </w:pPr>
          <w:hyperlink w:anchor="__RefHeading___Toc41884_2844116495">
            <w:r>
              <w:rPr>
                <w:webHidden/>
                <w:rStyle w:val="IndexLink"/>
                <w:rtl w:val="true"/>
              </w:rPr>
              <w:t>خطبه ها</w:t>
            </w:r>
            <w:r>
              <w:rPr>
                <w:rStyle w:val="IndexLink"/>
                <w:rtl w:val="true"/>
              </w:rPr>
              <w:tab/>
            </w:r>
            <w:r>
              <w:rPr>
                <w:rStyle w:val="IndexLink"/>
              </w:rPr>
              <w:t>54</w:t>
            </w:r>
          </w:hyperlink>
        </w:p>
        <w:p>
          <w:pPr>
            <w:pStyle w:val="Contents3"/>
            <w:tabs>
              <w:tab w:val="clear" w:pos="8459"/>
              <w:tab w:val="right" w:pos="9026" w:leader="dot"/>
            </w:tabs>
            <w:rPr/>
          </w:pPr>
          <w:hyperlink w:anchor="__RefHeading___Toc41886_2844116495">
            <w:r>
              <w:rPr>
                <w:webHidden/>
                <w:rStyle w:val="IndexLink"/>
                <w:rtl w:val="true"/>
              </w:rPr>
              <w:t>خطبه</w:t>
            </w:r>
            <w:r>
              <w:rPr>
                <w:rStyle w:val="IndexLink"/>
                <w:rtl w:val="true"/>
              </w:rPr>
              <w:t xml:space="preserve">: </w:t>
            </w:r>
            <w:r>
              <w:rPr>
                <w:rStyle w:val="IndexLink"/>
              </w:rPr>
              <w:t>1</w:t>
            </w:r>
            <w:r>
              <w:rPr>
                <w:rStyle w:val="IndexLink"/>
                <w:rtl w:val="true"/>
              </w:rPr>
              <w:tab/>
            </w:r>
            <w:r>
              <w:rPr>
                <w:rStyle w:val="IndexLink"/>
              </w:rPr>
              <w:t>54</w:t>
            </w:r>
          </w:hyperlink>
        </w:p>
        <w:p>
          <w:pPr>
            <w:pStyle w:val="Contents4"/>
            <w:tabs>
              <w:tab w:val="clear" w:pos="8176"/>
              <w:tab w:val="right" w:pos="9026" w:leader="dot"/>
            </w:tabs>
            <w:rPr/>
          </w:pPr>
          <w:hyperlink w:anchor="__RefHeading___Toc41888_2844116495">
            <w:r>
              <w:rPr>
                <w:webHidden/>
                <w:rStyle w:val="IndexLink"/>
                <w:rtl w:val="true"/>
              </w:rPr>
              <w:t>مِنْ خُطْبَهِ لَهُ عَلَیْهِ السَّلامُ یَذْکُرُ فِیهَا اءبْتِداءَ خَلْقِ اءلسَّماءِ وَ الاَرْضِ وَ خَلْقِ آدَمَ</w:t>
            </w:r>
            <w:r>
              <w:rPr>
                <w:rStyle w:val="IndexLink"/>
                <w:rtl w:val="true"/>
              </w:rPr>
              <w:tab/>
            </w:r>
            <w:r>
              <w:rPr>
                <w:rStyle w:val="IndexLink"/>
              </w:rPr>
              <w:t>54</w:t>
            </w:r>
          </w:hyperlink>
        </w:p>
        <w:p>
          <w:pPr>
            <w:pStyle w:val="Contents4"/>
            <w:tabs>
              <w:tab w:val="clear" w:pos="8176"/>
              <w:tab w:val="right" w:pos="9026" w:leader="dot"/>
            </w:tabs>
            <w:rPr/>
          </w:pPr>
          <w:hyperlink w:anchor="__RefHeading___Toc41890_2844116495">
            <w:r>
              <w:rPr>
                <w:webHidden/>
                <w:rStyle w:val="IndexLink"/>
                <w:rtl w:val="true"/>
              </w:rPr>
              <w:t>ترجمه</w:t>
            </w:r>
            <w:r>
              <w:rPr>
                <w:rStyle w:val="IndexLink"/>
                <w:rtl w:val="true"/>
              </w:rPr>
              <w:t xml:space="preserve">: </w:t>
            </w:r>
            <w:r>
              <w:rPr>
                <w:rStyle w:val="IndexLink"/>
                <w:rtl w:val="true"/>
              </w:rPr>
              <w:t xml:space="preserve">خطبه ای از آن حضرت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در باره آغازآفرینش آسمان وزمین و آفرینش آدم </w:t>
            </w:r>
            <w:r>
              <w:rPr>
                <w:rStyle w:val="IndexLink"/>
                <w:rtl w:val="true"/>
              </w:rPr>
              <w:t>(</w:t>
            </w:r>
            <w:r>
              <w:rPr>
                <w:rStyle w:val="IndexLink"/>
                <w:rtl w:val="true"/>
              </w:rPr>
              <w:t>ع</w:t>
            </w:r>
            <w:r>
              <w:rPr>
                <w:rStyle w:val="IndexLink"/>
                <w:rtl w:val="true"/>
              </w:rPr>
              <w:t>)</w:t>
            </w:r>
            <w:r>
              <w:rPr>
                <w:rStyle w:val="IndexLink"/>
                <w:rtl w:val="true"/>
              </w:rPr>
              <w:t>است</w:t>
            </w:r>
            <w:r>
              <w:rPr>
                <w:rStyle w:val="IndexLink"/>
                <w:rtl w:val="true"/>
              </w:rPr>
              <w:tab/>
            </w:r>
            <w:r>
              <w:rPr>
                <w:rStyle w:val="IndexLink"/>
              </w:rPr>
              <w:t>59</w:t>
            </w:r>
          </w:hyperlink>
        </w:p>
        <w:p>
          <w:pPr>
            <w:pStyle w:val="Contents3"/>
            <w:tabs>
              <w:tab w:val="clear" w:pos="8459"/>
              <w:tab w:val="right" w:pos="9026" w:leader="dot"/>
            </w:tabs>
            <w:rPr/>
          </w:pPr>
          <w:hyperlink w:anchor="__RefHeading___Toc41892_2844116495">
            <w:r>
              <w:rPr>
                <w:webHidden/>
                <w:rStyle w:val="IndexLink"/>
                <w:rtl w:val="true"/>
              </w:rPr>
              <w:t>خطبه</w:t>
            </w:r>
            <w:r>
              <w:rPr>
                <w:rStyle w:val="IndexLink"/>
                <w:rtl w:val="true"/>
              </w:rPr>
              <w:t xml:space="preserve">: </w:t>
            </w:r>
            <w:r>
              <w:rPr>
                <w:rStyle w:val="IndexLink"/>
              </w:rPr>
              <w:t>2</w:t>
            </w:r>
            <w:r>
              <w:rPr>
                <w:rStyle w:val="IndexLink"/>
                <w:rtl w:val="true"/>
              </w:rPr>
              <w:tab/>
            </w:r>
            <w:r>
              <w:rPr>
                <w:rStyle w:val="IndexLink"/>
              </w:rPr>
              <w:t>68</w:t>
            </w:r>
          </w:hyperlink>
        </w:p>
        <w:p>
          <w:pPr>
            <w:pStyle w:val="Contents4"/>
            <w:tabs>
              <w:tab w:val="clear" w:pos="8176"/>
              <w:tab w:val="right" w:pos="9026" w:leader="dot"/>
            </w:tabs>
            <w:rPr/>
          </w:pPr>
          <w:hyperlink w:anchor="__RefHeading___Toc41894_2844116495">
            <w:r>
              <w:rPr>
                <w:webHidden/>
                <w:rStyle w:val="IndexLink"/>
                <w:rtl w:val="true"/>
              </w:rPr>
              <w:t>وَ مِنْ خُطْبَهٍ لَهُ عَلَیْهِ السَّلامُ بَعْدَ انْصِرافِهِ مِن صِفِّینَ</w:t>
            </w:r>
            <w:r>
              <w:rPr>
                <w:rStyle w:val="IndexLink"/>
                <w:rtl w:val="true"/>
              </w:rPr>
              <w:tab/>
            </w:r>
            <w:r>
              <w:rPr>
                <w:rStyle w:val="IndexLink"/>
              </w:rPr>
              <w:t>68</w:t>
            </w:r>
          </w:hyperlink>
        </w:p>
        <w:p>
          <w:pPr>
            <w:pStyle w:val="Contents4"/>
            <w:tabs>
              <w:tab w:val="clear" w:pos="8176"/>
              <w:tab w:val="right" w:pos="9026" w:leader="dot"/>
            </w:tabs>
            <w:rPr/>
          </w:pPr>
          <w:hyperlink w:anchor="__RefHeading___Toc41896_2844116495">
            <w:r>
              <w:rPr>
                <w:webHidden/>
                <w:rStyle w:val="IndexLink"/>
                <w:rtl w:val="true"/>
              </w:rPr>
              <w:t>ترجمه</w:t>
            </w:r>
            <w:r>
              <w:rPr>
                <w:rStyle w:val="IndexLink"/>
                <w:rtl w:val="true"/>
              </w:rPr>
              <w:t xml:space="preserve">: </w:t>
            </w:r>
            <w:r>
              <w:rPr>
                <w:rStyle w:val="IndexLink"/>
                <w:rtl w:val="true"/>
              </w:rPr>
              <w:t xml:space="preserve">خطبه ای از آن حضرت </w:t>
            </w:r>
            <w:r>
              <w:rPr>
                <w:rStyle w:val="IndexLink"/>
                <w:rtl w:val="true"/>
              </w:rPr>
              <w:t>(</w:t>
            </w:r>
            <w:r>
              <w:rPr>
                <w:rStyle w:val="IndexLink"/>
                <w:rtl w:val="true"/>
              </w:rPr>
              <w:t>علیه السلام</w:t>
            </w:r>
            <w:r>
              <w:rPr>
                <w:rStyle w:val="IndexLink"/>
                <w:rtl w:val="true"/>
              </w:rPr>
              <w:t xml:space="preserve">) </w:t>
            </w:r>
            <w:r>
              <w:rPr>
                <w:rStyle w:val="IndexLink"/>
                <w:rtl w:val="true"/>
              </w:rPr>
              <w:t>پس از بازگشتش از صفین</w:t>
            </w:r>
            <w:r>
              <w:rPr>
                <w:rStyle w:val="IndexLink"/>
                <w:rtl w:val="true"/>
              </w:rPr>
              <w:tab/>
            </w:r>
            <w:r>
              <w:rPr>
                <w:rStyle w:val="IndexLink"/>
              </w:rPr>
              <w:t>69</w:t>
            </w:r>
          </w:hyperlink>
        </w:p>
        <w:p>
          <w:pPr>
            <w:pStyle w:val="Contents3"/>
            <w:tabs>
              <w:tab w:val="clear" w:pos="8459"/>
              <w:tab w:val="right" w:pos="9026" w:leader="dot"/>
            </w:tabs>
            <w:rPr/>
          </w:pPr>
          <w:hyperlink w:anchor="__RefHeading___Toc41898_2844116495">
            <w:r>
              <w:rPr>
                <w:webHidden/>
                <w:rStyle w:val="IndexLink"/>
                <w:rtl w:val="true"/>
              </w:rPr>
              <w:t>خطبه</w:t>
            </w:r>
            <w:r>
              <w:rPr>
                <w:rStyle w:val="IndexLink"/>
                <w:rtl w:val="true"/>
              </w:rPr>
              <w:t xml:space="preserve">: </w:t>
            </w:r>
            <w:r>
              <w:rPr>
                <w:rStyle w:val="IndexLink"/>
              </w:rPr>
              <w:t>3</w:t>
            </w:r>
            <w:r>
              <w:rPr>
                <w:rStyle w:val="IndexLink"/>
                <w:rtl w:val="true"/>
              </w:rPr>
              <w:tab/>
            </w:r>
            <w:r>
              <w:rPr>
                <w:rStyle w:val="IndexLink"/>
              </w:rPr>
              <w:t>72</w:t>
            </w:r>
          </w:hyperlink>
        </w:p>
        <w:p>
          <w:pPr>
            <w:pStyle w:val="Contents4"/>
            <w:tabs>
              <w:tab w:val="clear" w:pos="8176"/>
              <w:tab w:val="right" w:pos="9026" w:leader="dot"/>
            </w:tabs>
            <w:rPr/>
          </w:pPr>
          <w:hyperlink w:anchor="__RefHeading___Toc41900_2844116495">
            <w:r>
              <w:rPr>
                <w:webHidden/>
                <w:rStyle w:val="IndexLink"/>
                <w:rtl w:val="true"/>
              </w:rPr>
              <w:t>وَ مِنْ خُطْبَهٍ لَهُ عَلَیْهِ السَّلامُ الْمَعْرُوفَهُ بِالشِّقشْقِیَّهِ</w:t>
            </w:r>
            <w:r>
              <w:rPr>
                <w:rStyle w:val="IndexLink"/>
                <w:rtl w:val="true"/>
              </w:rPr>
              <w:tab/>
            </w:r>
            <w:r>
              <w:rPr>
                <w:rStyle w:val="IndexLink"/>
              </w:rPr>
              <w:t>72</w:t>
            </w:r>
          </w:hyperlink>
        </w:p>
        <w:p>
          <w:pPr>
            <w:pStyle w:val="Contents4"/>
            <w:tabs>
              <w:tab w:val="clear" w:pos="8176"/>
              <w:tab w:val="right" w:pos="9026" w:leader="dot"/>
            </w:tabs>
            <w:rPr/>
          </w:pPr>
          <w:hyperlink w:anchor="__RefHeading___Toc41902_2844116495">
            <w:r>
              <w:rPr>
                <w:webHidden/>
                <w:rStyle w:val="IndexLink"/>
                <w:rtl w:val="true"/>
              </w:rPr>
              <w:t>ترجمه</w:t>
            </w:r>
            <w:r>
              <w:rPr>
                <w:rStyle w:val="IndexLink"/>
                <w:rtl w:val="true"/>
              </w:rPr>
              <w:t xml:space="preserve">: </w:t>
            </w:r>
            <w:r>
              <w:rPr>
                <w:rStyle w:val="IndexLink"/>
                <w:rtl w:val="true"/>
              </w:rPr>
              <w:t xml:space="preserve">خطبه ای از آن حضرت </w:t>
            </w:r>
            <w:r>
              <w:rPr>
                <w:rStyle w:val="IndexLink"/>
                <w:rtl w:val="true"/>
              </w:rPr>
              <w:t>(</w:t>
            </w:r>
            <w:r>
              <w:rPr>
                <w:rStyle w:val="IndexLink"/>
                <w:rtl w:val="true"/>
              </w:rPr>
              <w:t>علیه السلام</w:t>
            </w:r>
            <w:r>
              <w:rPr>
                <w:rStyle w:val="IndexLink"/>
                <w:rtl w:val="true"/>
              </w:rPr>
              <w:t xml:space="preserve">) </w:t>
            </w:r>
            <w:r>
              <w:rPr>
                <w:rStyle w:val="IndexLink"/>
                <w:rtl w:val="true"/>
              </w:rPr>
              <w:t>معروف به خطبه شقشقیه</w:t>
            </w:r>
            <w:r>
              <w:rPr>
                <w:rStyle w:val="IndexLink"/>
                <w:rtl w:val="true"/>
              </w:rPr>
              <w:tab/>
            </w:r>
            <w:r>
              <w:rPr>
                <w:rStyle w:val="IndexLink"/>
              </w:rPr>
              <w:t>74</w:t>
            </w:r>
          </w:hyperlink>
        </w:p>
        <w:p>
          <w:pPr>
            <w:pStyle w:val="Contents3"/>
            <w:tabs>
              <w:tab w:val="clear" w:pos="8459"/>
              <w:tab w:val="right" w:pos="9026" w:leader="dot"/>
            </w:tabs>
            <w:rPr/>
          </w:pPr>
          <w:hyperlink w:anchor="__RefHeading___Toc41904_2844116495">
            <w:r>
              <w:rPr>
                <w:webHidden/>
                <w:rStyle w:val="IndexLink"/>
                <w:rtl w:val="true"/>
              </w:rPr>
              <w:t>خطبه</w:t>
            </w:r>
            <w:r>
              <w:rPr>
                <w:rStyle w:val="IndexLink"/>
                <w:rtl w:val="true"/>
              </w:rPr>
              <w:t xml:space="preserve">: </w:t>
            </w:r>
            <w:r>
              <w:rPr>
                <w:rStyle w:val="IndexLink"/>
              </w:rPr>
              <w:t>4</w:t>
            </w:r>
            <w:r>
              <w:rPr>
                <w:rStyle w:val="IndexLink"/>
                <w:rtl w:val="true"/>
              </w:rPr>
              <w:tab/>
            </w:r>
            <w:r>
              <w:rPr>
                <w:rStyle w:val="IndexLink"/>
              </w:rPr>
              <w:t>78</w:t>
            </w:r>
          </w:hyperlink>
        </w:p>
        <w:p>
          <w:pPr>
            <w:pStyle w:val="Contents4"/>
            <w:tabs>
              <w:tab w:val="clear" w:pos="8176"/>
              <w:tab w:val="right" w:pos="9026" w:leader="dot"/>
            </w:tabs>
            <w:rPr/>
          </w:pPr>
          <w:hyperlink w:anchor="__RefHeading___Toc41906_2844116495">
            <w:r>
              <w:rPr>
                <w:webHidden/>
                <w:rStyle w:val="IndexLink"/>
                <w:rtl w:val="true"/>
              </w:rPr>
              <w:t>ومن خطبة له علیه السلام و هی من اءفصح کلامه علیه السلام …</w:t>
            </w:r>
            <w:r>
              <w:rPr>
                <w:rStyle w:val="IndexLink"/>
                <w:rtl w:val="true"/>
              </w:rPr>
              <w:tab/>
            </w:r>
            <w:r>
              <w:rPr>
                <w:rStyle w:val="IndexLink"/>
              </w:rPr>
              <w:t>78</w:t>
            </w:r>
          </w:hyperlink>
        </w:p>
        <w:p>
          <w:pPr>
            <w:pStyle w:val="Contents4"/>
            <w:tabs>
              <w:tab w:val="clear" w:pos="8176"/>
              <w:tab w:val="right" w:pos="9026" w:leader="dot"/>
            </w:tabs>
            <w:rPr/>
          </w:pPr>
          <w:hyperlink w:anchor="__RefHeading___Toc41908_2844116495">
            <w:r>
              <w:rPr>
                <w:webHidden/>
                <w:rStyle w:val="IndexLink"/>
                <w:rtl w:val="true"/>
              </w:rPr>
              <w:t>ترجمه</w:t>
            </w:r>
            <w:r>
              <w:rPr>
                <w:rStyle w:val="IndexLink"/>
                <w:rtl w:val="true"/>
              </w:rPr>
              <w:t xml:space="preserve">: </w:t>
            </w:r>
            <w:r>
              <w:rPr>
                <w:rStyle w:val="IndexLink"/>
                <w:rtl w:val="true"/>
              </w:rPr>
              <w:t xml:space="preserve">خطبه ای از آن حضرت </w:t>
            </w:r>
            <w:r>
              <w:rPr>
                <w:rStyle w:val="IndexLink"/>
                <w:rtl w:val="true"/>
              </w:rPr>
              <w:t>(</w:t>
            </w:r>
            <w:r>
              <w:rPr>
                <w:rStyle w:val="IndexLink"/>
                <w:rtl w:val="true"/>
              </w:rPr>
              <w:t>علیه السلام</w:t>
            </w:r>
            <w:r>
              <w:rPr>
                <w:rStyle w:val="IndexLink"/>
                <w:rtl w:val="true"/>
              </w:rPr>
              <w:t xml:space="preserve">) </w:t>
            </w:r>
            <w:r>
              <w:rPr>
                <w:rStyle w:val="IndexLink"/>
                <w:rtl w:val="true"/>
              </w:rPr>
              <w:t>که فصیح ترین کلام حضرت است …</w:t>
            </w:r>
            <w:r>
              <w:rPr>
                <w:rStyle w:val="IndexLink"/>
                <w:rtl w:val="true"/>
              </w:rPr>
              <w:tab/>
            </w:r>
            <w:r>
              <w:rPr>
                <w:rStyle w:val="IndexLink"/>
              </w:rPr>
              <w:t>78</w:t>
            </w:r>
          </w:hyperlink>
        </w:p>
        <w:p>
          <w:pPr>
            <w:pStyle w:val="Contents3"/>
            <w:tabs>
              <w:tab w:val="clear" w:pos="8459"/>
              <w:tab w:val="right" w:pos="9026" w:leader="dot"/>
            </w:tabs>
            <w:rPr/>
          </w:pPr>
          <w:hyperlink w:anchor="__RefHeading___Toc41910_2844116495">
            <w:r>
              <w:rPr>
                <w:webHidden/>
                <w:rStyle w:val="IndexLink"/>
                <w:rtl w:val="true"/>
              </w:rPr>
              <w:t>خطبه</w:t>
            </w:r>
            <w:r>
              <w:rPr>
                <w:rStyle w:val="IndexLink"/>
                <w:rtl w:val="true"/>
              </w:rPr>
              <w:t xml:space="preserve">: </w:t>
            </w:r>
            <w:r>
              <w:rPr>
                <w:rStyle w:val="IndexLink"/>
              </w:rPr>
              <w:t>5</w:t>
            </w:r>
            <w:r>
              <w:rPr>
                <w:rStyle w:val="IndexLink"/>
                <w:rtl w:val="true"/>
              </w:rPr>
              <w:tab/>
            </w:r>
            <w:r>
              <w:rPr>
                <w:rStyle w:val="IndexLink"/>
              </w:rPr>
              <w:t>79</w:t>
            </w:r>
          </w:hyperlink>
        </w:p>
        <w:p>
          <w:pPr>
            <w:pStyle w:val="Contents4"/>
            <w:tabs>
              <w:tab w:val="clear" w:pos="8176"/>
              <w:tab w:val="right" w:pos="9026" w:leader="dot"/>
            </w:tabs>
            <w:rPr/>
          </w:pPr>
          <w:hyperlink w:anchor="__RefHeading___Toc41912_2844116495">
            <w:r>
              <w:rPr>
                <w:webHidden/>
                <w:rStyle w:val="IndexLink"/>
                <w:rtl w:val="true"/>
              </w:rPr>
              <w:t>و من خطبة له علیه السلام</w:t>
            </w:r>
            <w:r>
              <w:rPr>
                <w:rStyle w:val="IndexLink"/>
                <w:rtl w:val="true"/>
              </w:rPr>
              <w:tab/>
            </w:r>
            <w:r>
              <w:rPr>
                <w:rStyle w:val="IndexLink"/>
              </w:rPr>
              <w:t>79</w:t>
            </w:r>
          </w:hyperlink>
        </w:p>
        <w:p>
          <w:pPr>
            <w:pStyle w:val="Contents4"/>
            <w:tabs>
              <w:tab w:val="clear" w:pos="8176"/>
              <w:tab w:val="right" w:pos="9026" w:leader="dot"/>
            </w:tabs>
            <w:rPr/>
          </w:pPr>
          <w:hyperlink w:anchor="__RefHeading___Toc41914_2844116495">
            <w:r>
              <w:rPr>
                <w:webHidden/>
                <w:rStyle w:val="IndexLink"/>
                <w:rtl w:val="true"/>
              </w:rPr>
              <w:t>ترجمه</w:t>
            </w:r>
            <w:r>
              <w:rPr>
                <w:rStyle w:val="IndexLink"/>
                <w:rtl w:val="true"/>
              </w:rPr>
              <w:t xml:space="preserve">: </w:t>
            </w:r>
            <w:r>
              <w:rPr>
                <w:rStyle w:val="IndexLink"/>
                <w:rtl w:val="true"/>
              </w:rPr>
              <w:t xml:space="preserve">سخنی از آن حضرت </w:t>
            </w:r>
            <w:r>
              <w:rPr>
                <w:rStyle w:val="IndexLink"/>
                <w:rtl w:val="true"/>
              </w:rPr>
              <w:t>(</w:t>
            </w:r>
            <w:r>
              <w:rPr>
                <w:rStyle w:val="IndexLink"/>
                <w:rtl w:val="true"/>
              </w:rPr>
              <w:t>علیه السلام</w:t>
            </w:r>
            <w:r>
              <w:rPr>
                <w:rStyle w:val="IndexLink"/>
                <w:rtl w:val="true"/>
              </w:rPr>
              <w:t>)</w:t>
              <w:tab/>
            </w:r>
            <w:r>
              <w:rPr>
                <w:rStyle w:val="IndexLink"/>
              </w:rPr>
              <w:t>80</w:t>
            </w:r>
          </w:hyperlink>
        </w:p>
        <w:p>
          <w:pPr>
            <w:pStyle w:val="Contents3"/>
            <w:tabs>
              <w:tab w:val="clear" w:pos="8459"/>
              <w:tab w:val="right" w:pos="9026" w:leader="dot"/>
            </w:tabs>
            <w:rPr/>
          </w:pPr>
          <w:hyperlink w:anchor="__RefHeading___Toc41916_2844116495">
            <w:r>
              <w:rPr>
                <w:webHidden/>
                <w:rStyle w:val="IndexLink"/>
                <w:rtl w:val="true"/>
              </w:rPr>
              <w:t>کلام</w:t>
            </w:r>
            <w:r>
              <w:rPr>
                <w:rStyle w:val="IndexLink"/>
                <w:rtl w:val="true"/>
              </w:rPr>
              <w:t xml:space="preserve">: </w:t>
            </w:r>
            <w:r>
              <w:rPr>
                <w:rStyle w:val="IndexLink"/>
              </w:rPr>
              <w:t>6</w:t>
            </w:r>
            <w:r>
              <w:rPr>
                <w:rStyle w:val="IndexLink"/>
                <w:rtl w:val="true"/>
              </w:rPr>
              <w:tab/>
            </w:r>
            <w:r>
              <w:rPr>
                <w:rStyle w:val="IndexLink"/>
              </w:rPr>
              <w:t>81</w:t>
            </w:r>
          </w:hyperlink>
        </w:p>
        <w:p>
          <w:pPr>
            <w:pStyle w:val="Contents4"/>
            <w:tabs>
              <w:tab w:val="clear" w:pos="8176"/>
              <w:tab w:val="right" w:pos="9026" w:leader="dot"/>
            </w:tabs>
            <w:rPr/>
          </w:pPr>
          <w:hyperlink w:anchor="__RefHeading___Toc41918_2844116495">
            <w:r>
              <w:rPr>
                <w:webHidden/>
                <w:rStyle w:val="IndexLink"/>
                <w:rtl w:val="true"/>
              </w:rPr>
              <w:t>و من کلام له علیه السلام لَمَا اءُشِیرَ عَلَیْهِ بِاءَن لا یَتْبَعَ طَلْحَةَ وَ الزُّبِیْرَ وَ لا یُرْصِدَ لَهُما القِتالَ</w:t>
            </w:r>
            <w:r>
              <w:rPr>
                <w:rStyle w:val="IndexLink"/>
                <w:rtl w:val="true"/>
              </w:rPr>
              <w:tab/>
            </w:r>
            <w:r>
              <w:rPr>
                <w:rStyle w:val="IndexLink"/>
              </w:rPr>
              <w:t>81</w:t>
            </w:r>
          </w:hyperlink>
        </w:p>
        <w:p>
          <w:pPr>
            <w:pStyle w:val="Contents4"/>
            <w:tabs>
              <w:tab w:val="clear" w:pos="8176"/>
              <w:tab w:val="right" w:pos="9026" w:leader="dot"/>
            </w:tabs>
            <w:rPr/>
          </w:pPr>
          <w:hyperlink w:anchor="__RefHeading___Toc41920_2844116495">
            <w:r>
              <w:rPr>
                <w:webHidden/>
                <w:rStyle w:val="IndexLink"/>
                <w:rtl w:val="true"/>
              </w:rPr>
              <w:t>ترجمه</w:t>
            </w:r>
            <w:r>
              <w:rPr>
                <w:rStyle w:val="IndexLink"/>
                <w:rtl w:val="true"/>
              </w:rPr>
              <w:t xml:space="preserve">: </w:t>
            </w:r>
            <w:r>
              <w:rPr>
                <w:rStyle w:val="IndexLink"/>
                <w:rtl w:val="true"/>
              </w:rPr>
              <w:t xml:space="preserve">سخنی از آن حضرت </w:t>
            </w:r>
            <w:r>
              <w:rPr>
                <w:rStyle w:val="IndexLink"/>
                <w:rtl w:val="true"/>
              </w:rPr>
              <w:t>(</w:t>
            </w:r>
            <w:r>
              <w:rPr>
                <w:rStyle w:val="IndexLink"/>
                <w:rtl w:val="true"/>
              </w:rPr>
              <w:t>علیه السلام</w:t>
            </w:r>
            <w:r>
              <w:rPr>
                <w:rStyle w:val="IndexLink"/>
                <w:rtl w:val="true"/>
              </w:rPr>
              <w:t xml:space="preserve">) </w:t>
            </w:r>
            <w:r>
              <w:rPr>
                <w:rStyle w:val="IndexLink"/>
                <w:rtl w:val="true"/>
              </w:rPr>
              <w:t>آنگاه که به اوگفتند …</w:t>
            </w:r>
            <w:r>
              <w:rPr>
                <w:rStyle w:val="IndexLink"/>
                <w:rtl w:val="true"/>
              </w:rPr>
              <w:tab/>
            </w:r>
            <w:r>
              <w:rPr>
                <w:rStyle w:val="IndexLink"/>
              </w:rPr>
              <w:t>81</w:t>
            </w:r>
          </w:hyperlink>
        </w:p>
        <w:p>
          <w:pPr>
            <w:pStyle w:val="Contents3"/>
            <w:tabs>
              <w:tab w:val="clear" w:pos="8459"/>
              <w:tab w:val="right" w:pos="9026" w:leader="dot"/>
            </w:tabs>
            <w:rPr/>
          </w:pPr>
          <w:hyperlink w:anchor="__RefHeading___Toc41922_2844116495">
            <w:r>
              <w:rPr>
                <w:webHidden/>
                <w:rStyle w:val="IndexLink"/>
                <w:rtl w:val="true"/>
              </w:rPr>
              <w:t>خطبه</w:t>
            </w:r>
            <w:r>
              <w:rPr>
                <w:rStyle w:val="IndexLink"/>
                <w:rtl w:val="true"/>
              </w:rPr>
              <w:t xml:space="preserve">: </w:t>
            </w:r>
            <w:r>
              <w:rPr>
                <w:rStyle w:val="IndexLink"/>
              </w:rPr>
              <w:t>7</w:t>
            </w:r>
            <w:r>
              <w:rPr>
                <w:rStyle w:val="IndexLink"/>
                <w:rtl w:val="true"/>
              </w:rPr>
              <w:tab/>
            </w:r>
            <w:r>
              <w:rPr>
                <w:rStyle w:val="IndexLink"/>
              </w:rPr>
              <w:t>81</w:t>
            </w:r>
          </w:hyperlink>
        </w:p>
        <w:p>
          <w:pPr>
            <w:pStyle w:val="Contents4"/>
            <w:tabs>
              <w:tab w:val="clear" w:pos="8176"/>
              <w:tab w:val="right" w:pos="9026" w:leader="dot"/>
            </w:tabs>
            <w:rPr/>
          </w:pPr>
          <w:hyperlink w:anchor="__RefHeading___Toc41924_2844116495">
            <w:r>
              <w:rPr>
                <w:webHidden/>
                <w:rStyle w:val="IndexLink"/>
                <w:rtl w:val="true"/>
              </w:rPr>
              <w:t>و من خطبة له علیه السلام یذم فیها اءتباع الشیطان</w:t>
            </w:r>
            <w:r>
              <w:rPr>
                <w:rStyle w:val="IndexLink"/>
                <w:rtl w:val="true"/>
              </w:rPr>
              <w:tab/>
            </w:r>
            <w:r>
              <w:rPr>
                <w:rStyle w:val="IndexLink"/>
              </w:rPr>
              <w:t>81</w:t>
            </w:r>
          </w:hyperlink>
        </w:p>
        <w:p>
          <w:pPr>
            <w:pStyle w:val="Contents4"/>
            <w:tabs>
              <w:tab w:val="clear" w:pos="8176"/>
              <w:tab w:val="right" w:pos="9026" w:leader="dot"/>
            </w:tabs>
            <w:rPr/>
          </w:pPr>
          <w:hyperlink w:anchor="__RefHeading___Toc41926_2844116495">
            <w:r>
              <w:rPr>
                <w:webHidden/>
                <w:rStyle w:val="IndexLink"/>
                <w:rtl w:val="true"/>
              </w:rPr>
              <w:t>ترجمه</w:t>
            </w:r>
            <w:r>
              <w:rPr>
                <w:rStyle w:val="IndexLink"/>
                <w:rtl w:val="true"/>
              </w:rPr>
              <w:t xml:space="preserve">: </w:t>
            </w:r>
            <w:r>
              <w:rPr>
                <w:rStyle w:val="IndexLink"/>
                <w:rtl w:val="true"/>
              </w:rPr>
              <w:t xml:space="preserve">خطبه ای از آن حضرت </w:t>
            </w:r>
            <w:r>
              <w:rPr>
                <w:rStyle w:val="IndexLink"/>
                <w:rtl w:val="true"/>
              </w:rPr>
              <w:t>(</w:t>
            </w:r>
            <w:r>
              <w:rPr>
                <w:rStyle w:val="IndexLink"/>
                <w:rtl w:val="true"/>
              </w:rPr>
              <w:t>علیه السلام</w:t>
            </w:r>
            <w:r>
              <w:rPr>
                <w:rStyle w:val="IndexLink"/>
                <w:rtl w:val="true"/>
              </w:rPr>
              <w:t xml:space="preserve">) </w:t>
            </w:r>
            <w:r>
              <w:rPr>
                <w:rStyle w:val="IndexLink"/>
                <w:rtl w:val="true"/>
              </w:rPr>
              <w:t>که در آن پیروان شیطان را نکوهش می‌کند</w:t>
            </w:r>
            <w:r>
              <w:rPr>
                <w:rStyle w:val="IndexLink"/>
                <w:rtl w:val="true"/>
              </w:rPr>
              <w:tab/>
            </w:r>
            <w:r>
              <w:rPr>
                <w:rStyle w:val="IndexLink"/>
              </w:rPr>
              <w:t>81</w:t>
            </w:r>
          </w:hyperlink>
        </w:p>
        <w:p>
          <w:pPr>
            <w:pStyle w:val="Contents3"/>
            <w:tabs>
              <w:tab w:val="clear" w:pos="8459"/>
              <w:tab w:val="right" w:pos="9026" w:leader="dot"/>
            </w:tabs>
            <w:rPr/>
          </w:pPr>
          <w:hyperlink w:anchor="__RefHeading___Toc41928_2844116495">
            <w:r>
              <w:rPr>
                <w:webHidden/>
                <w:rStyle w:val="IndexLink"/>
                <w:rtl w:val="true"/>
              </w:rPr>
              <w:t>کلام</w:t>
            </w:r>
            <w:r>
              <w:rPr>
                <w:rStyle w:val="IndexLink"/>
                <w:rtl w:val="true"/>
              </w:rPr>
              <w:t xml:space="preserve">: </w:t>
            </w:r>
            <w:r>
              <w:rPr>
                <w:rStyle w:val="IndexLink"/>
              </w:rPr>
              <w:t>8</w:t>
            </w:r>
            <w:r>
              <w:rPr>
                <w:rStyle w:val="IndexLink"/>
                <w:rtl w:val="true"/>
              </w:rPr>
              <w:tab/>
            </w:r>
            <w:r>
              <w:rPr>
                <w:rStyle w:val="IndexLink"/>
              </w:rPr>
              <w:t>82</w:t>
            </w:r>
          </w:hyperlink>
        </w:p>
        <w:p>
          <w:pPr>
            <w:pStyle w:val="Contents4"/>
            <w:tabs>
              <w:tab w:val="clear" w:pos="8176"/>
              <w:tab w:val="right" w:pos="9026" w:leader="dot"/>
            </w:tabs>
            <w:rPr/>
          </w:pPr>
          <w:hyperlink w:anchor="__RefHeading___Toc41930_2844116495">
            <w:r>
              <w:rPr>
                <w:webHidden/>
                <w:rStyle w:val="IndexLink"/>
                <w:rtl w:val="true"/>
              </w:rPr>
              <w:t>و من کلام له علیه السلام یَعْنِی بِهِ الزُّبَیْرِ فِی حالٍ اقْتَضَتْ ذلِکَ</w:t>
            </w:r>
            <w:r>
              <w:rPr>
                <w:rStyle w:val="IndexLink"/>
                <w:rtl w:val="true"/>
              </w:rPr>
              <w:tab/>
            </w:r>
            <w:r>
              <w:rPr>
                <w:rStyle w:val="IndexLink"/>
              </w:rPr>
              <w:t>82</w:t>
            </w:r>
          </w:hyperlink>
        </w:p>
        <w:p>
          <w:pPr>
            <w:pStyle w:val="Contents4"/>
            <w:tabs>
              <w:tab w:val="clear" w:pos="8176"/>
              <w:tab w:val="right" w:pos="9026" w:leader="dot"/>
            </w:tabs>
            <w:rPr/>
          </w:pPr>
          <w:hyperlink w:anchor="__RefHeading___Toc41932_2844116495">
            <w:r>
              <w:rPr>
                <w:webHidden/>
                <w:rStyle w:val="IndexLink"/>
                <w:rtl w:val="true"/>
              </w:rPr>
              <w:t>ترجمه</w:t>
            </w:r>
            <w:r>
              <w:rPr>
                <w:rStyle w:val="IndexLink"/>
                <w:rtl w:val="true"/>
              </w:rPr>
              <w:t xml:space="preserve">: </w:t>
            </w:r>
            <w:r>
              <w:rPr>
                <w:rStyle w:val="IndexLink"/>
                <w:rtl w:val="true"/>
              </w:rPr>
              <w:t xml:space="preserve">سخنی از آن حضرت </w:t>
            </w:r>
            <w:r>
              <w:rPr>
                <w:rStyle w:val="IndexLink"/>
                <w:rtl w:val="true"/>
              </w:rPr>
              <w:t>(</w:t>
            </w:r>
            <w:r>
              <w:rPr>
                <w:rStyle w:val="IndexLink"/>
                <w:rtl w:val="true"/>
              </w:rPr>
              <w:t>علیه السلام</w:t>
            </w:r>
            <w:r>
              <w:rPr>
                <w:rStyle w:val="IndexLink"/>
                <w:rtl w:val="true"/>
              </w:rPr>
              <w:t xml:space="preserve">) </w:t>
            </w:r>
            <w:r>
              <w:rPr>
                <w:rStyle w:val="IndexLink"/>
                <w:rtl w:val="true"/>
              </w:rPr>
              <w:t>مقصودش زبیر است، در حالی که، مقتضی چنین سخنی بود</w:t>
            </w:r>
            <w:r>
              <w:rPr>
                <w:rStyle w:val="IndexLink"/>
                <w:rtl w:val="true"/>
              </w:rPr>
              <w:tab/>
            </w:r>
            <w:r>
              <w:rPr>
                <w:rStyle w:val="IndexLink"/>
              </w:rPr>
              <w:t>82</w:t>
            </w:r>
          </w:hyperlink>
        </w:p>
        <w:p>
          <w:pPr>
            <w:pStyle w:val="Contents3"/>
            <w:tabs>
              <w:tab w:val="clear" w:pos="8459"/>
              <w:tab w:val="right" w:pos="9026" w:leader="dot"/>
            </w:tabs>
            <w:rPr/>
          </w:pPr>
          <w:hyperlink w:anchor="__RefHeading___Toc41934_2844116495">
            <w:r>
              <w:rPr>
                <w:webHidden/>
                <w:rStyle w:val="IndexLink"/>
                <w:rtl w:val="true"/>
              </w:rPr>
              <w:t>کلام</w:t>
            </w:r>
            <w:r>
              <w:rPr>
                <w:rStyle w:val="IndexLink"/>
                <w:rtl w:val="true"/>
              </w:rPr>
              <w:t xml:space="preserve">: </w:t>
            </w:r>
            <w:r>
              <w:rPr>
                <w:rStyle w:val="IndexLink"/>
              </w:rPr>
              <w:t>9</w:t>
            </w:r>
            <w:r>
              <w:rPr>
                <w:rStyle w:val="IndexLink"/>
                <w:rtl w:val="true"/>
              </w:rPr>
              <w:tab/>
            </w:r>
            <w:r>
              <w:rPr>
                <w:rStyle w:val="IndexLink"/>
              </w:rPr>
              <w:t>82</w:t>
            </w:r>
          </w:hyperlink>
        </w:p>
        <w:p>
          <w:pPr>
            <w:pStyle w:val="Contents4"/>
            <w:tabs>
              <w:tab w:val="clear" w:pos="8176"/>
              <w:tab w:val="right" w:pos="9026" w:leader="dot"/>
            </w:tabs>
            <w:rPr/>
          </w:pPr>
          <w:hyperlink w:anchor="__RefHeading___Toc41936_2844116495">
            <w:r>
              <w:rPr>
                <w:webHidden/>
                <w:rStyle w:val="IndexLink"/>
                <w:rtl w:val="true"/>
              </w:rPr>
              <w:t>و من کلام له علیه السلام فی صفته و صفة خصومه و یقال إ نها فی اءصحاب الجمل</w:t>
            </w:r>
            <w:r>
              <w:rPr>
                <w:rStyle w:val="IndexLink"/>
                <w:rtl w:val="true"/>
              </w:rPr>
              <w:tab/>
            </w:r>
            <w:r>
              <w:rPr>
                <w:rStyle w:val="IndexLink"/>
              </w:rPr>
              <w:t>82</w:t>
            </w:r>
          </w:hyperlink>
        </w:p>
        <w:p>
          <w:pPr>
            <w:pStyle w:val="Contents4"/>
            <w:tabs>
              <w:tab w:val="clear" w:pos="8176"/>
              <w:tab w:val="right" w:pos="9026" w:leader="dot"/>
            </w:tabs>
            <w:rPr/>
          </w:pPr>
          <w:hyperlink w:anchor="__RefHeading___Toc41938_2844116495">
            <w:r>
              <w:rPr>
                <w:webHidden/>
                <w:rStyle w:val="IndexLink"/>
                <w:rtl w:val="true"/>
              </w:rPr>
              <w:t>ترجمه</w:t>
            </w:r>
            <w:r>
              <w:rPr>
                <w:rStyle w:val="IndexLink"/>
                <w:rtl w:val="true"/>
              </w:rPr>
              <w:t xml:space="preserve">: </w:t>
            </w:r>
            <w:r>
              <w:rPr>
                <w:rStyle w:val="IndexLink"/>
                <w:rtl w:val="true"/>
              </w:rPr>
              <w:t xml:space="preserve">سخنی از آن حضرت </w:t>
            </w:r>
            <w:r>
              <w:rPr>
                <w:rStyle w:val="IndexLink"/>
                <w:rtl w:val="true"/>
              </w:rPr>
              <w:t>(</w:t>
            </w:r>
            <w:r>
              <w:rPr>
                <w:rStyle w:val="IndexLink"/>
                <w:rtl w:val="true"/>
              </w:rPr>
              <w:t>علیه السلام</w:t>
            </w:r>
            <w:r>
              <w:rPr>
                <w:rStyle w:val="IndexLink"/>
                <w:rtl w:val="true"/>
              </w:rPr>
              <w:t xml:space="preserve">) </w:t>
            </w:r>
            <w:r>
              <w:rPr>
                <w:rStyle w:val="IndexLink"/>
                <w:rtl w:val="true"/>
              </w:rPr>
              <w:t>در مورد صفت خود و دشمنش، وگویند درباره اصحاب جمل است</w:t>
            </w:r>
            <w:r>
              <w:rPr>
                <w:rStyle w:val="IndexLink"/>
                <w:rtl w:val="true"/>
              </w:rPr>
              <w:tab/>
            </w:r>
            <w:r>
              <w:rPr>
                <w:rStyle w:val="IndexLink"/>
              </w:rPr>
              <w:t>82</w:t>
            </w:r>
          </w:hyperlink>
        </w:p>
        <w:p>
          <w:pPr>
            <w:pStyle w:val="Contents3"/>
            <w:tabs>
              <w:tab w:val="clear" w:pos="8459"/>
              <w:tab w:val="right" w:pos="9026" w:leader="dot"/>
            </w:tabs>
            <w:rPr/>
          </w:pPr>
          <w:hyperlink w:anchor="__RefHeading___Toc41940_2844116495">
            <w:r>
              <w:rPr>
                <w:webHidden/>
                <w:rStyle w:val="IndexLink"/>
                <w:rtl w:val="true"/>
              </w:rPr>
              <w:t>خطبه</w:t>
            </w:r>
            <w:r>
              <w:rPr>
                <w:rStyle w:val="IndexLink"/>
                <w:rtl w:val="true"/>
              </w:rPr>
              <w:t xml:space="preserve">: </w:t>
            </w:r>
            <w:r>
              <w:rPr>
                <w:rStyle w:val="IndexLink"/>
              </w:rPr>
              <w:t>10</w:t>
            </w:r>
            <w:r>
              <w:rPr>
                <w:rStyle w:val="IndexLink"/>
                <w:rtl w:val="true"/>
              </w:rPr>
              <w:tab/>
            </w:r>
            <w:r>
              <w:rPr>
                <w:rStyle w:val="IndexLink"/>
              </w:rPr>
              <w:t>82</w:t>
            </w:r>
          </w:hyperlink>
        </w:p>
        <w:p>
          <w:pPr>
            <w:pStyle w:val="Contents4"/>
            <w:tabs>
              <w:tab w:val="clear" w:pos="8176"/>
              <w:tab w:val="right" w:pos="9026" w:leader="dot"/>
            </w:tabs>
            <w:rPr/>
          </w:pPr>
          <w:hyperlink w:anchor="__RefHeading___Toc41942_2844116495">
            <w:r>
              <w:rPr>
                <w:webHidden/>
                <w:rStyle w:val="IndexLink"/>
                <w:rtl w:val="true"/>
              </w:rPr>
              <w:t>و من خطبة له علیه السلام</w:t>
            </w:r>
            <w:r>
              <w:rPr>
                <w:rStyle w:val="IndexLink"/>
                <w:rtl w:val="true"/>
              </w:rPr>
              <w:tab/>
            </w:r>
            <w:r>
              <w:rPr>
                <w:rStyle w:val="IndexLink"/>
              </w:rPr>
              <w:t>82</w:t>
            </w:r>
          </w:hyperlink>
        </w:p>
        <w:p>
          <w:pPr>
            <w:pStyle w:val="Contents4"/>
            <w:tabs>
              <w:tab w:val="clear" w:pos="8176"/>
              <w:tab w:val="right" w:pos="9026" w:leader="dot"/>
            </w:tabs>
            <w:rPr/>
          </w:pPr>
          <w:hyperlink w:anchor="__RefHeading___Toc41944_2844116495">
            <w:r>
              <w:rPr>
                <w:webHidden/>
                <w:rStyle w:val="IndexLink"/>
                <w:rtl w:val="true"/>
              </w:rPr>
              <w:t>ترجمه</w:t>
            </w:r>
            <w:r>
              <w:rPr>
                <w:rStyle w:val="IndexLink"/>
                <w:rtl w:val="true"/>
              </w:rPr>
              <w:t xml:space="preserve">: </w:t>
            </w:r>
            <w:r>
              <w:rPr>
                <w:rStyle w:val="IndexLink"/>
                <w:rtl w:val="true"/>
              </w:rPr>
              <w:t xml:space="preserve">خطبه ای از آن حضرت </w:t>
            </w:r>
            <w:r>
              <w:rPr>
                <w:rStyle w:val="IndexLink"/>
                <w:rtl w:val="true"/>
              </w:rPr>
              <w:t>(</w:t>
            </w:r>
            <w:r>
              <w:rPr>
                <w:rStyle w:val="IndexLink"/>
                <w:rtl w:val="true"/>
              </w:rPr>
              <w:t>علیه السلام</w:t>
            </w:r>
            <w:r>
              <w:rPr>
                <w:rStyle w:val="IndexLink"/>
                <w:rtl w:val="true"/>
              </w:rPr>
              <w:t>)</w:t>
              <w:tab/>
            </w:r>
            <w:r>
              <w:rPr>
                <w:rStyle w:val="IndexLink"/>
              </w:rPr>
              <w:t>82</w:t>
            </w:r>
          </w:hyperlink>
        </w:p>
        <w:p>
          <w:pPr>
            <w:pStyle w:val="Contents3"/>
            <w:tabs>
              <w:tab w:val="clear" w:pos="8459"/>
              <w:tab w:val="right" w:pos="9026" w:leader="dot"/>
            </w:tabs>
            <w:rPr/>
          </w:pPr>
          <w:hyperlink w:anchor="__RefHeading___Toc41946_2844116495">
            <w:r>
              <w:rPr>
                <w:webHidden/>
                <w:rStyle w:val="IndexLink"/>
                <w:rtl w:val="true"/>
              </w:rPr>
              <w:t>کلام</w:t>
            </w:r>
            <w:r>
              <w:rPr>
                <w:rStyle w:val="IndexLink"/>
                <w:rtl w:val="true"/>
              </w:rPr>
              <w:t xml:space="preserve">: </w:t>
            </w:r>
            <w:r>
              <w:rPr>
                <w:rStyle w:val="IndexLink"/>
              </w:rPr>
              <w:t>11</w:t>
            </w:r>
            <w:r>
              <w:rPr>
                <w:rStyle w:val="IndexLink"/>
                <w:rtl w:val="true"/>
              </w:rPr>
              <w:tab/>
            </w:r>
            <w:r>
              <w:rPr>
                <w:rStyle w:val="IndexLink"/>
              </w:rPr>
              <w:t>83</w:t>
            </w:r>
          </w:hyperlink>
        </w:p>
        <w:p>
          <w:pPr>
            <w:pStyle w:val="Contents4"/>
            <w:tabs>
              <w:tab w:val="clear" w:pos="8176"/>
              <w:tab w:val="right" w:pos="9026" w:leader="dot"/>
            </w:tabs>
            <w:rPr/>
          </w:pPr>
          <w:hyperlink w:anchor="__RefHeading___Toc41948_2844116495">
            <w:r>
              <w:rPr>
                <w:webHidden/>
                <w:rStyle w:val="IndexLink"/>
                <w:rtl w:val="true"/>
              </w:rPr>
              <w:t>و من کلام له علیه السلام</w:t>
            </w:r>
            <w:r>
              <w:rPr>
                <w:rStyle w:val="IndexLink"/>
                <w:rtl w:val="true"/>
              </w:rPr>
              <w:tab/>
            </w:r>
            <w:r>
              <w:rPr>
                <w:rStyle w:val="IndexLink"/>
              </w:rPr>
              <w:t>83</w:t>
            </w:r>
          </w:hyperlink>
        </w:p>
        <w:p>
          <w:pPr>
            <w:pStyle w:val="Contents4"/>
            <w:tabs>
              <w:tab w:val="clear" w:pos="8176"/>
              <w:tab w:val="right" w:pos="9026" w:leader="dot"/>
            </w:tabs>
            <w:rPr/>
          </w:pPr>
          <w:hyperlink w:anchor="__RefHeading___Toc41950_2844116495">
            <w:r>
              <w:rPr>
                <w:webHidden/>
                <w:rStyle w:val="IndexLink"/>
                <w:rtl w:val="true"/>
              </w:rPr>
              <w:t>ترجمه</w:t>
            </w:r>
            <w:r>
              <w:rPr>
                <w:rStyle w:val="IndexLink"/>
                <w:rtl w:val="true"/>
              </w:rPr>
              <w:t xml:space="preserve">: </w:t>
            </w:r>
            <w:r>
              <w:rPr>
                <w:rStyle w:val="IndexLink"/>
                <w:rtl w:val="true"/>
              </w:rPr>
              <w:t>سخنی از آن حضرت</w:t>
            </w:r>
            <w:r>
              <w:rPr>
                <w:rStyle w:val="IndexLink"/>
                <w:rtl w:val="true"/>
              </w:rPr>
              <w:tab/>
            </w:r>
            <w:r>
              <w:rPr>
                <w:rStyle w:val="IndexLink"/>
              </w:rPr>
              <w:t>83</w:t>
            </w:r>
          </w:hyperlink>
        </w:p>
        <w:p>
          <w:pPr>
            <w:pStyle w:val="Contents3"/>
            <w:tabs>
              <w:tab w:val="clear" w:pos="8459"/>
              <w:tab w:val="right" w:pos="9026" w:leader="dot"/>
            </w:tabs>
            <w:rPr/>
          </w:pPr>
          <w:hyperlink w:anchor="__RefHeading___Toc41952_2844116495">
            <w:r>
              <w:rPr>
                <w:webHidden/>
                <w:rStyle w:val="IndexLink"/>
                <w:rtl w:val="true"/>
              </w:rPr>
              <w:t>کلام</w:t>
            </w:r>
            <w:r>
              <w:rPr>
                <w:rStyle w:val="IndexLink"/>
                <w:rtl w:val="true"/>
              </w:rPr>
              <w:t xml:space="preserve">: </w:t>
            </w:r>
            <w:r>
              <w:rPr>
                <w:rStyle w:val="IndexLink"/>
              </w:rPr>
              <w:t>12</w:t>
            </w:r>
            <w:r>
              <w:rPr>
                <w:rStyle w:val="IndexLink"/>
                <w:rtl w:val="true"/>
              </w:rPr>
              <w:tab/>
            </w:r>
            <w:r>
              <w:rPr>
                <w:rStyle w:val="IndexLink"/>
              </w:rPr>
              <w:t>83</w:t>
            </w:r>
          </w:hyperlink>
        </w:p>
        <w:p>
          <w:pPr>
            <w:pStyle w:val="Contents4"/>
            <w:tabs>
              <w:tab w:val="clear" w:pos="8176"/>
              <w:tab w:val="right" w:pos="9026" w:leader="dot"/>
            </w:tabs>
            <w:rPr/>
          </w:pPr>
          <w:hyperlink w:anchor="__RefHeading___Toc41954_2844116495">
            <w:r>
              <w:rPr>
                <w:webHidden/>
                <w:rStyle w:val="IndexLink"/>
                <w:rtl w:val="true"/>
              </w:rPr>
              <w:t>و من کلام له علیه السلام لَمَا اءَظْفَرَهُ اللّهُ بِاءَصْحابِ الجَمَلِ</w:t>
            </w:r>
            <w:r>
              <w:rPr>
                <w:rStyle w:val="IndexLink"/>
                <w:rtl w:val="true"/>
              </w:rPr>
              <w:tab/>
            </w:r>
            <w:r>
              <w:rPr>
                <w:rStyle w:val="IndexLink"/>
              </w:rPr>
              <w:t>83</w:t>
            </w:r>
          </w:hyperlink>
        </w:p>
        <w:p>
          <w:pPr>
            <w:pStyle w:val="Contents4"/>
            <w:tabs>
              <w:tab w:val="clear" w:pos="8176"/>
              <w:tab w:val="right" w:pos="9026" w:leader="dot"/>
            </w:tabs>
            <w:rPr/>
          </w:pPr>
          <w:hyperlink w:anchor="__RefHeading___Toc41956_2844116495">
            <w:r>
              <w:rPr>
                <w:webHidden/>
                <w:rStyle w:val="IndexLink"/>
                <w:rtl w:val="true"/>
              </w:rPr>
              <w:t>ترجمه</w:t>
            </w:r>
            <w:r>
              <w:rPr>
                <w:rStyle w:val="IndexLink"/>
                <w:rtl w:val="true"/>
              </w:rPr>
              <w:t xml:space="preserve">: </w:t>
            </w:r>
            <w:r>
              <w:rPr>
                <w:rStyle w:val="IndexLink"/>
                <w:rtl w:val="true"/>
              </w:rPr>
              <w:t>چون خداوند در جنگ جمل پیروزش گردانید</w:t>
            </w:r>
            <w:r>
              <w:rPr>
                <w:rStyle w:val="IndexLink"/>
                <w:rtl w:val="true"/>
              </w:rPr>
              <w:tab/>
            </w:r>
            <w:r>
              <w:rPr>
                <w:rStyle w:val="IndexLink"/>
              </w:rPr>
              <w:t>83</w:t>
            </w:r>
          </w:hyperlink>
        </w:p>
        <w:p>
          <w:pPr>
            <w:pStyle w:val="Contents3"/>
            <w:tabs>
              <w:tab w:val="clear" w:pos="8459"/>
              <w:tab w:val="right" w:pos="9026" w:leader="dot"/>
            </w:tabs>
            <w:rPr/>
          </w:pPr>
          <w:hyperlink w:anchor="__RefHeading___Toc41958_2844116495">
            <w:r>
              <w:rPr>
                <w:webHidden/>
                <w:rStyle w:val="IndexLink"/>
                <w:rtl w:val="true"/>
              </w:rPr>
              <w:t>کلام</w:t>
            </w:r>
            <w:r>
              <w:rPr>
                <w:rStyle w:val="IndexLink"/>
                <w:rtl w:val="true"/>
              </w:rPr>
              <w:t xml:space="preserve">: </w:t>
            </w:r>
            <w:r>
              <w:rPr>
                <w:rStyle w:val="IndexLink"/>
              </w:rPr>
              <w:t>13</w:t>
            </w:r>
            <w:r>
              <w:rPr>
                <w:rStyle w:val="IndexLink"/>
                <w:rtl w:val="true"/>
              </w:rPr>
              <w:tab/>
            </w:r>
            <w:r>
              <w:rPr>
                <w:rStyle w:val="IndexLink"/>
              </w:rPr>
              <w:t>84</w:t>
            </w:r>
          </w:hyperlink>
        </w:p>
        <w:p>
          <w:pPr>
            <w:pStyle w:val="Contents4"/>
            <w:tabs>
              <w:tab w:val="clear" w:pos="8176"/>
              <w:tab w:val="right" w:pos="9026" w:leader="dot"/>
            </w:tabs>
            <w:rPr/>
          </w:pPr>
          <w:hyperlink w:anchor="__RefHeading___Toc41960_2844116495">
            <w:r>
              <w:rPr>
                <w:webHidden/>
                <w:rStyle w:val="IndexLink"/>
                <w:rtl w:val="true"/>
              </w:rPr>
              <w:t>و من کلام له علیه السلام فِی ذَمَّ الْبَصْرَةِ وَ اءَهْلُها</w:t>
            </w:r>
            <w:r>
              <w:rPr>
                <w:rStyle w:val="IndexLink"/>
                <w:rtl w:val="true"/>
              </w:rPr>
              <w:tab/>
            </w:r>
            <w:r>
              <w:rPr>
                <w:rStyle w:val="IndexLink"/>
              </w:rPr>
              <w:t>84</w:t>
            </w:r>
          </w:hyperlink>
        </w:p>
        <w:p>
          <w:pPr>
            <w:pStyle w:val="Contents4"/>
            <w:tabs>
              <w:tab w:val="clear" w:pos="8176"/>
              <w:tab w:val="right" w:pos="9026" w:leader="dot"/>
            </w:tabs>
            <w:rPr/>
          </w:pPr>
          <w:hyperlink w:anchor="__RefHeading___Toc41962_2844116495">
            <w:r>
              <w:rPr>
                <w:webHidden/>
                <w:rStyle w:val="IndexLink"/>
                <w:rtl w:val="true"/>
              </w:rPr>
              <w:t>ترجمه</w:t>
            </w:r>
            <w:r>
              <w:rPr>
                <w:rStyle w:val="IndexLink"/>
                <w:rtl w:val="true"/>
              </w:rPr>
              <w:t xml:space="preserve">: </w:t>
            </w:r>
            <w:r>
              <w:rPr>
                <w:rStyle w:val="IndexLink"/>
                <w:rtl w:val="true"/>
              </w:rPr>
              <w:t xml:space="preserve">سخنی از آن حضرت </w:t>
            </w:r>
            <w:r>
              <w:rPr>
                <w:rStyle w:val="IndexLink"/>
                <w:rtl w:val="true"/>
              </w:rPr>
              <w:t>(</w:t>
            </w:r>
            <w:r>
              <w:rPr>
                <w:rStyle w:val="IndexLink"/>
                <w:rtl w:val="true"/>
              </w:rPr>
              <w:t>علیه السلام</w:t>
            </w:r>
            <w:r>
              <w:rPr>
                <w:rStyle w:val="IndexLink"/>
                <w:rtl w:val="true"/>
              </w:rPr>
              <w:t xml:space="preserve">) </w:t>
            </w:r>
            <w:r>
              <w:rPr>
                <w:rStyle w:val="IndexLink"/>
                <w:rtl w:val="true"/>
              </w:rPr>
              <w:t>در نکوهش بصره و مردمش</w:t>
            </w:r>
            <w:r>
              <w:rPr>
                <w:rStyle w:val="IndexLink"/>
                <w:rtl w:val="true"/>
              </w:rPr>
              <w:tab/>
            </w:r>
            <w:r>
              <w:rPr>
                <w:rStyle w:val="IndexLink"/>
              </w:rPr>
              <w:t>84</w:t>
            </w:r>
          </w:hyperlink>
        </w:p>
        <w:p>
          <w:pPr>
            <w:pStyle w:val="Contents3"/>
            <w:tabs>
              <w:tab w:val="clear" w:pos="8459"/>
              <w:tab w:val="right" w:pos="9026" w:leader="dot"/>
            </w:tabs>
            <w:rPr/>
          </w:pPr>
          <w:hyperlink w:anchor="__RefHeading___Toc41964_2844116495">
            <w:r>
              <w:rPr>
                <w:webHidden/>
                <w:rStyle w:val="IndexLink"/>
                <w:rtl w:val="true"/>
              </w:rPr>
              <w:t>کلام</w:t>
            </w:r>
            <w:r>
              <w:rPr>
                <w:rStyle w:val="IndexLink"/>
                <w:rtl w:val="true"/>
              </w:rPr>
              <w:t xml:space="preserve">: </w:t>
            </w:r>
            <w:r>
              <w:rPr>
                <w:rStyle w:val="IndexLink"/>
              </w:rPr>
              <w:t>14</w:t>
            </w:r>
            <w:r>
              <w:rPr>
                <w:rStyle w:val="IndexLink"/>
                <w:rtl w:val="true"/>
              </w:rPr>
              <w:tab/>
            </w:r>
            <w:r>
              <w:rPr>
                <w:rStyle w:val="IndexLink"/>
              </w:rPr>
              <w:t>85</w:t>
            </w:r>
          </w:hyperlink>
        </w:p>
        <w:p>
          <w:pPr>
            <w:pStyle w:val="Contents4"/>
            <w:tabs>
              <w:tab w:val="clear" w:pos="8176"/>
              <w:tab w:val="right" w:pos="9026" w:leader="dot"/>
            </w:tabs>
            <w:rPr/>
          </w:pPr>
          <w:hyperlink w:anchor="__RefHeading___Toc41966_2844116495">
            <w:r>
              <w:rPr>
                <w:webHidden/>
                <w:rStyle w:val="IndexLink"/>
                <w:rtl w:val="true"/>
              </w:rPr>
              <w:t>و من کلام له علیه السلام فِی مِثْلِ ذلِکَ</w:t>
            </w:r>
            <w:r>
              <w:rPr>
                <w:rStyle w:val="IndexLink"/>
                <w:rtl w:val="true"/>
              </w:rPr>
              <w:tab/>
            </w:r>
            <w:r>
              <w:rPr>
                <w:rStyle w:val="IndexLink"/>
              </w:rPr>
              <w:t>85</w:t>
            </w:r>
          </w:hyperlink>
        </w:p>
        <w:p>
          <w:pPr>
            <w:pStyle w:val="Contents4"/>
            <w:tabs>
              <w:tab w:val="clear" w:pos="8176"/>
              <w:tab w:val="right" w:pos="9026" w:leader="dot"/>
            </w:tabs>
            <w:rPr/>
          </w:pPr>
          <w:hyperlink w:anchor="__RefHeading___Toc41968_2844116495">
            <w:r>
              <w:rPr>
                <w:webHidden/>
                <w:rStyle w:val="IndexLink"/>
                <w:rtl w:val="true"/>
              </w:rPr>
              <w:t>ترجمه</w:t>
            </w:r>
            <w:r>
              <w:rPr>
                <w:rStyle w:val="IndexLink"/>
                <w:rtl w:val="true"/>
              </w:rPr>
              <w:t xml:space="preserve">: </w:t>
            </w:r>
            <w:r>
              <w:rPr>
                <w:rStyle w:val="IndexLink"/>
                <w:rtl w:val="true"/>
              </w:rPr>
              <w:t xml:space="preserve">سخنی از آن حضرت </w:t>
            </w:r>
            <w:r>
              <w:rPr>
                <w:rStyle w:val="IndexLink"/>
                <w:rtl w:val="true"/>
              </w:rPr>
              <w:t>(</w:t>
            </w:r>
            <w:r>
              <w:rPr>
                <w:rStyle w:val="IndexLink"/>
                <w:rtl w:val="true"/>
              </w:rPr>
              <w:t>علیه السلام</w:t>
            </w:r>
            <w:r>
              <w:rPr>
                <w:rStyle w:val="IndexLink"/>
                <w:rtl w:val="true"/>
              </w:rPr>
              <w:t xml:space="preserve">) </w:t>
            </w:r>
            <w:r>
              <w:rPr>
                <w:rStyle w:val="IndexLink"/>
                <w:rtl w:val="true"/>
              </w:rPr>
              <w:t>در همین معنی</w:t>
            </w:r>
            <w:r>
              <w:rPr>
                <w:rStyle w:val="IndexLink"/>
                <w:rtl w:val="true"/>
              </w:rPr>
              <w:tab/>
            </w:r>
            <w:r>
              <w:rPr>
                <w:rStyle w:val="IndexLink"/>
              </w:rPr>
              <w:t>85</w:t>
            </w:r>
          </w:hyperlink>
        </w:p>
        <w:p>
          <w:pPr>
            <w:pStyle w:val="Contents3"/>
            <w:tabs>
              <w:tab w:val="clear" w:pos="8459"/>
              <w:tab w:val="right" w:pos="9026" w:leader="dot"/>
            </w:tabs>
            <w:rPr/>
          </w:pPr>
          <w:hyperlink w:anchor="__RefHeading___Toc41970_2844116495">
            <w:r>
              <w:rPr>
                <w:webHidden/>
                <w:rStyle w:val="IndexLink"/>
                <w:rtl w:val="true"/>
              </w:rPr>
              <w:t>کلام</w:t>
            </w:r>
            <w:r>
              <w:rPr>
                <w:rStyle w:val="IndexLink"/>
                <w:rtl w:val="true"/>
              </w:rPr>
              <w:t xml:space="preserve">: </w:t>
            </w:r>
            <w:r>
              <w:rPr>
                <w:rStyle w:val="IndexLink"/>
              </w:rPr>
              <w:t>15</w:t>
            </w:r>
            <w:r>
              <w:rPr>
                <w:rStyle w:val="IndexLink"/>
                <w:rtl w:val="true"/>
              </w:rPr>
              <w:tab/>
            </w:r>
            <w:r>
              <w:rPr>
                <w:rStyle w:val="IndexLink"/>
              </w:rPr>
              <w:t>85</w:t>
            </w:r>
          </w:hyperlink>
        </w:p>
        <w:p>
          <w:pPr>
            <w:pStyle w:val="Contents4"/>
            <w:tabs>
              <w:tab w:val="clear" w:pos="8176"/>
              <w:tab w:val="right" w:pos="9026" w:leader="dot"/>
            </w:tabs>
            <w:rPr/>
          </w:pPr>
          <w:hyperlink w:anchor="__RefHeading___Toc41972_2844116495">
            <w:r>
              <w:rPr>
                <w:webHidden/>
                <w:rStyle w:val="IndexLink"/>
                <w:rtl w:val="true"/>
              </w:rPr>
              <w:t>و من کلام له علیه السلام</w:t>
            </w:r>
            <w:r>
              <w:rPr>
                <w:rStyle w:val="IndexLink"/>
                <w:rtl w:val="true"/>
              </w:rPr>
              <w:tab/>
            </w:r>
            <w:r>
              <w:rPr>
                <w:rStyle w:val="IndexLink"/>
              </w:rPr>
              <w:t>85</w:t>
            </w:r>
          </w:hyperlink>
        </w:p>
        <w:p>
          <w:pPr>
            <w:pStyle w:val="Contents4"/>
            <w:tabs>
              <w:tab w:val="clear" w:pos="8176"/>
              <w:tab w:val="right" w:pos="9026" w:leader="dot"/>
            </w:tabs>
            <w:rPr/>
          </w:pPr>
          <w:hyperlink w:anchor="__RefHeading___Toc41974_2844116495">
            <w:r>
              <w:rPr>
                <w:webHidden/>
                <w:rStyle w:val="IndexLink"/>
                <w:rtl w:val="true"/>
              </w:rPr>
              <w:t>ترجمه</w:t>
            </w:r>
            <w:r>
              <w:rPr>
                <w:rStyle w:val="IndexLink"/>
                <w:rtl w:val="true"/>
              </w:rPr>
              <w:t xml:space="preserve">: </w:t>
            </w:r>
            <w:r>
              <w:rPr>
                <w:rStyle w:val="IndexLink"/>
                <w:rtl w:val="true"/>
              </w:rPr>
              <w:t xml:space="preserve">سخنی از آن حضرت </w:t>
            </w:r>
            <w:r>
              <w:rPr>
                <w:rStyle w:val="IndexLink"/>
                <w:rtl w:val="true"/>
              </w:rPr>
              <w:t>(</w:t>
            </w:r>
            <w:r>
              <w:rPr>
                <w:rStyle w:val="IndexLink"/>
                <w:rtl w:val="true"/>
              </w:rPr>
              <w:t>علیه السلام</w:t>
            </w:r>
            <w:r>
              <w:rPr>
                <w:rStyle w:val="IndexLink"/>
                <w:rtl w:val="true"/>
              </w:rPr>
              <w:t>)</w:t>
              <w:tab/>
            </w:r>
            <w:r>
              <w:rPr>
                <w:rStyle w:val="IndexLink"/>
              </w:rPr>
              <w:t>85</w:t>
            </w:r>
          </w:hyperlink>
        </w:p>
        <w:p>
          <w:pPr>
            <w:pStyle w:val="Contents3"/>
            <w:tabs>
              <w:tab w:val="clear" w:pos="8459"/>
              <w:tab w:val="right" w:pos="9026" w:leader="dot"/>
            </w:tabs>
            <w:rPr/>
          </w:pPr>
          <w:hyperlink w:anchor="__RefHeading___Toc41976_2844116495">
            <w:r>
              <w:rPr>
                <w:webHidden/>
                <w:rStyle w:val="IndexLink"/>
                <w:rtl w:val="true"/>
              </w:rPr>
              <w:t>خطبه</w:t>
            </w:r>
            <w:r>
              <w:rPr>
                <w:rStyle w:val="IndexLink"/>
                <w:rtl w:val="true"/>
              </w:rPr>
              <w:t xml:space="preserve">: </w:t>
            </w:r>
            <w:r>
              <w:rPr>
                <w:rStyle w:val="IndexLink"/>
              </w:rPr>
              <w:t>16</w:t>
            </w:r>
            <w:r>
              <w:rPr>
                <w:rStyle w:val="IndexLink"/>
                <w:rtl w:val="true"/>
              </w:rPr>
              <w:tab/>
            </w:r>
            <w:r>
              <w:rPr>
                <w:rStyle w:val="IndexLink"/>
              </w:rPr>
              <w:t>85</w:t>
            </w:r>
          </w:hyperlink>
        </w:p>
        <w:p>
          <w:pPr>
            <w:pStyle w:val="Contents4"/>
            <w:tabs>
              <w:tab w:val="clear" w:pos="8176"/>
              <w:tab w:val="right" w:pos="9026" w:leader="dot"/>
            </w:tabs>
            <w:rPr/>
          </w:pPr>
          <w:hyperlink w:anchor="__RefHeading___Toc41978_2844116495">
            <w:r>
              <w:rPr>
                <w:webHidden/>
                <w:rStyle w:val="IndexLink"/>
                <w:rtl w:val="true"/>
              </w:rPr>
              <w:t>و من خطبة له علیه السلام لَمَا بُویِعِ بِالْمَدینَة</w:t>
            </w:r>
            <w:r>
              <w:rPr>
                <w:rStyle w:val="IndexLink"/>
                <w:rtl w:val="true"/>
              </w:rPr>
              <w:tab/>
            </w:r>
            <w:r>
              <w:rPr>
                <w:rStyle w:val="IndexLink"/>
              </w:rPr>
              <w:t>85</w:t>
            </w:r>
          </w:hyperlink>
        </w:p>
        <w:p>
          <w:pPr>
            <w:pStyle w:val="Contents4"/>
            <w:tabs>
              <w:tab w:val="clear" w:pos="8176"/>
              <w:tab w:val="right" w:pos="9026" w:leader="dot"/>
            </w:tabs>
            <w:rPr/>
          </w:pPr>
          <w:hyperlink w:anchor="__RefHeading___Toc41980_2844116495">
            <w:r>
              <w:rPr>
                <w:webHidden/>
                <w:rStyle w:val="IndexLink"/>
                <w:rtl w:val="true"/>
              </w:rPr>
              <w:t>ترجمه</w:t>
            </w:r>
            <w:r>
              <w:rPr>
                <w:rStyle w:val="IndexLink"/>
                <w:rtl w:val="true"/>
              </w:rPr>
              <w:t xml:space="preserve">: </w:t>
            </w:r>
            <w:r>
              <w:rPr>
                <w:rStyle w:val="IndexLink"/>
                <w:rtl w:val="true"/>
              </w:rPr>
              <w:t xml:space="preserve">خطبه ای از آن حضرت </w:t>
            </w:r>
            <w:r>
              <w:rPr>
                <w:rStyle w:val="IndexLink"/>
                <w:rtl w:val="true"/>
              </w:rPr>
              <w:t>(</w:t>
            </w:r>
            <w:r>
              <w:rPr>
                <w:rStyle w:val="IndexLink"/>
                <w:rtl w:val="true"/>
              </w:rPr>
              <w:t>علیه السلام</w:t>
            </w:r>
            <w:r>
              <w:rPr>
                <w:rStyle w:val="IndexLink"/>
                <w:rtl w:val="true"/>
              </w:rPr>
              <w:t xml:space="preserve">) </w:t>
            </w:r>
            <w:r>
              <w:rPr>
                <w:rStyle w:val="IndexLink"/>
                <w:rtl w:val="true"/>
              </w:rPr>
              <w:t>هنگامی که در مدینه با او بیعت کردند</w:t>
            </w:r>
            <w:r>
              <w:rPr>
                <w:rStyle w:val="IndexLink"/>
                <w:rtl w:val="true"/>
              </w:rPr>
              <w:tab/>
            </w:r>
            <w:r>
              <w:rPr>
                <w:rStyle w:val="IndexLink"/>
              </w:rPr>
              <w:t>86</w:t>
            </w:r>
          </w:hyperlink>
        </w:p>
        <w:p>
          <w:pPr>
            <w:pStyle w:val="Contents3"/>
            <w:tabs>
              <w:tab w:val="clear" w:pos="8459"/>
              <w:tab w:val="right" w:pos="9026" w:leader="dot"/>
            </w:tabs>
            <w:rPr/>
          </w:pPr>
          <w:hyperlink w:anchor="__RefHeading___Toc41982_2844116495">
            <w:r>
              <w:rPr>
                <w:webHidden/>
                <w:rStyle w:val="IndexLink"/>
                <w:rtl w:val="true"/>
              </w:rPr>
              <w:t>کلام</w:t>
            </w:r>
            <w:r>
              <w:rPr>
                <w:rStyle w:val="IndexLink"/>
                <w:rtl w:val="true"/>
              </w:rPr>
              <w:t xml:space="preserve">: </w:t>
            </w:r>
            <w:r>
              <w:rPr>
                <w:rStyle w:val="IndexLink"/>
              </w:rPr>
              <w:t>17</w:t>
            </w:r>
            <w:r>
              <w:rPr>
                <w:rStyle w:val="IndexLink"/>
                <w:rtl w:val="true"/>
              </w:rPr>
              <w:tab/>
            </w:r>
            <w:r>
              <w:rPr>
                <w:rStyle w:val="IndexLink"/>
              </w:rPr>
              <w:t>89</w:t>
            </w:r>
          </w:hyperlink>
        </w:p>
        <w:p>
          <w:pPr>
            <w:pStyle w:val="Contents4"/>
            <w:tabs>
              <w:tab w:val="clear" w:pos="8176"/>
              <w:tab w:val="right" w:pos="9026" w:leader="dot"/>
            </w:tabs>
            <w:rPr/>
          </w:pPr>
          <w:hyperlink w:anchor="__RefHeading___Toc41984_2844116495">
            <w:r>
              <w:rPr>
                <w:webHidden/>
                <w:rStyle w:val="IndexLink"/>
                <w:rtl w:val="true"/>
              </w:rPr>
              <w:t>و من کلام له علیه السلام فِی صِفَةِ مَن یَتَصَدَی لِلْحُکْمِ بَیْنَ الا مة وَ لَیْسَ لِذلکَ بِاءَهْلٍ</w:t>
            </w:r>
            <w:r>
              <w:rPr>
                <w:rStyle w:val="IndexLink"/>
                <w:rtl w:val="true"/>
              </w:rPr>
              <w:tab/>
            </w:r>
            <w:r>
              <w:rPr>
                <w:rStyle w:val="IndexLink"/>
              </w:rPr>
              <w:t>89</w:t>
            </w:r>
          </w:hyperlink>
        </w:p>
        <w:p>
          <w:pPr>
            <w:pStyle w:val="Contents4"/>
            <w:tabs>
              <w:tab w:val="clear" w:pos="8176"/>
              <w:tab w:val="right" w:pos="9026" w:leader="dot"/>
            </w:tabs>
            <w:rPr/>
          </w:pPr>
          <w:hyperlink w:anchor="__RefHeading___Toc41986_2844116495">
            <w:r>
              <w:rPr>
                <w:webHidden/>
                <w:rStyle w:val="IndexLink"/>
                <w:rtl w:val="true"/>
              </w:rPr>
              <w:t>ترجمه</w:t>
            </w:r>
            <w:r>
              <w:rPr>
                <w:rStyle w:val="IndexLink"/>
                <w:rtl w:val="true"/>
              </w:rPr>
              <w:t xml:space="preserve">: </w:t>
            </w:r>
            <w:r>
              <w:rPr>
                <w:rStyle w:val="IndexLink"/>
                <w:rtl w:val="true"/>
              </w:rPr>
              <w:t xml:space="preserve">سخنی از آن حضرت </w:t>
            </w:r>
            <w:r>
              <w:rPr>
                <w:rStyle w:val="IndexLink"/>
                <w:rtl w:val="true"/>
              </w:rPr>
              <w:t>(</w:t>
            </w:r>
            <w:r>
              <w:rPr>
                <w:rStyle w:val="IndexLink"/>
                <w:rtl w:val="true"/>
              </w:rPr>
              <w:t>علیه السلام</w:t>
            </w:r>
            <w:r>
              <w:rPr>
                <w:rStyle w:val="IndexLink"/>
                <w:rtl w:val="true"/>
              </w:rPr>
              <w:t>) …</w:t>
              <w:tab/>
            </w:r>
            <w:r>
              <w:rPr>
                <w:rStyle w:val="IndexLink"/>
              </w:rPr>
              <w:t>90</w:t>
            </w:r>
          </w:hyperlink>
        </w:p>
        <w:p>
          <w:pPr>
            <w:pStyle w:val="Contents3"/>
            <w:tabs>
              <w:tab w:val="clear" w:pos="8459"/>
              <w:tab w:val="right" w:pos="9026" w:leader="dot"/>
            </w:tabs>
            <w:rPr/>
          </w:pPr>
          <w:hyperlink w:anchor="__RefHeading___Toc41988_2844116495">
            <w:r>
              <w:rPr>
                <w:webHidden/>
                <w:rStyle w:val="IndexLink"/>
                <w:rtl w:val="true"/>
              </w:rPr>
              <w:t>کلام</w:t>
            </w:r>
            <w:r>
              <w:rPr>
                <w:rStyle w:val="IndexLink"/>
                <w:rtl w:val="true"/>
              </w:rPr>
              <w:t xml:space="preserve">: </w:t>
            </w:r>
            <w:r>
              <w:rPr>
                <w:rStyle w:val="IndexLink"/>
              </w:rPr>
              <w:t>18</w:t>
            </w:r>
            <w:r>
              <w:rPr>
                <w:rStyle w:val="IndexLink"/>
                <w:rtl w:val="true"/>
              </w:rPr>
              <w:tab/>
            </w:r>
            <w:r>
              <w:rPr>
                <w:rStyle w:val="IndexLink"/>
              </w:rPr>
              <w:t>92</w:t>
            </w:r>
          </w:hyperlink>
        </w:p>
        <w:p>
          <w:pPr>
            <w:pStyle w:val="Contents4"/>
            <w:tabs>
              <w:tab w:val="clear" w:pos="8176"/>
              <w:tab w:val="right" w:pos="9026" w:leader="dot"/>
            </w:tabs>
            <w:rPr/>
          </w:pPr>
          <w:hyperlink w:anchor="__RefHeading___Toc41990_2844116495">
            <w:r>
              <w:rPr>
                <w:webHidden/>
                <w:rStyle w:val="IndexLink"/>
                <w:rtl w:val="true"/>
              </w:rPr>
              <w:t>و من کلام له علیه السلام فی ذَمٍّ اختِلافِ العُلَماءِ فِی الفُتْیا</w:t>
            </w:r>
            <w:r>
              <w:rPr>
                <w:rStyle w:val="IndexLink"/>
                <w:rtl w:val="true"/>
              </w:rPr>
              <w:tab/>
            </w:r>
            <w:r>
              <w:rPr>
                <w:rStyle w:val="IndexLink"/>
              </w:rPr>
              <w:t>92</w:t>
            </w:r>
          </w:hyperlink>
        </w:p>
        <w:p>
          <w:pPr>
            <w:pStyle w:val="Contents4"/>
            <w:tabs>
              <w:tab w:val="clear" w:pos="8176"/>
              <w:tab w:val="right" w:pos="9026" w:leader="dot"/>
            </w:tabs>
            <w:rPr/>
          </w:pPr>
          <w:hyperlink w:anchor="__RefHeading___Toc41992_2844116495">
            <w:r>
              <w:rPr>
                <w:webHidden/>
                <w:rStyle w:val="IndexLink"/>
                <w:rtl w:val="true"/>
              </w:rPr>
              <w:t>ترجمه</w:t>
            </w:r>
            <w:r>
              <w:rPr>
                <w:rStyle w:val="IndexLink"/>
                <w:rtl w:val="true"/>
              </w:rPr>
              <w:t xml:space="preserve">: </w:t>
            </w:r>
            <w:r>
              <w:rPr>
                <w:rStyle w:val="IndexLink"/>
                <w:rtl w:val="true"/>
              </w:rPr>
              <w:t xml:space="preserve">سخنی از آن حضرت </w:t>
            </w:r>
            <w:r>
              <w:rPr>
                <w:rStyle w:val="IndexLink"/>
                <w:rtl w:val="true"/>
              </w:rPr>
              <w:t>(</w:t>
            </w:r>
            <w:r>
              <w:rPr>
                <w:rStyle w:val="IndexLink"/>
                <w:rtl w:val="true"/>
              </w:rPr>
              <w:t>علیه السلام</w:t>
            </w:r>
            <w:r>
              <w:rPr>
                <w:rStyle w:val="IndexLink"/>
                <w:rtl w:val="true"/>
              </w:rPr>
              <w:t xml:space="preserve">) </w:t>
            </w:r>
            <w:r>
              <w:rPr>
                <w:rStyle w:val="IndexLink"/>
                <w:rtl w:val="true"/>
              </w:rPr>
              <w:t>در نکوهش اختلاف علما در فتوا</w:t>
            </w:r>
            <w:r>
              <w:rPr>
                <w:rStyle w:val="IndexLink"/>
                <w:rtl w:val="true"/>
              </w:rPr>
              <w:tab/>
            </w:r>
            <w:r>
              <w:rPr>
                <w:rStyle w:val="IndexLink"/>
              </w:rPr>
              <w:t>92</w:t>
            </w:r>
          </w:hyperlink>
        </w:p>
        <w:p>
          <w:pPr>
            <w:pStyle w:val="Contents3"/>
            <w:tabs>
              <w:tab w:val="clear" w:pos="8459"/>
              <w:tab w:val="right" w:pos="9026" w:leader="dot"/>
            </w:tabs>
            <w:rPr/>
          </w:pPr>
          <w:hyperlink w:anchor="__RefHeading___Toc41994_2844116495">
            <w:r>
              <w:rPr>
                <w:webHidden/>
                <w:rStyle w:val="IndexLink"/>
                <w:rtl w:val="true"/>
              </w:rPr>
              <w:t>کلام</w:t>
            </w:r>
            <w:r>
              <w:rPr>
                <w:rStyle w:val="IndexLink"/>
                <w:rtl w:val="true"/>
              </w:rPr>
              <w:t xml:space="preserve">: </w:t>
            </w:r>
            <w:r>
              <w:rPr>
                <w:rStyle w:val="IndexLink"/>
              </w:rPr>
              <w:t>19</w:t>
            </w:r>
            <w:r>
              <w:rPr>
                <w:rStyle w:val="IndexLink"/>
                <w:rtl w:val="true"/>
              </w:rPr>
              <w:tab/>
            </w:r>
            <w:r>
              <w:rPr>
                <w:rStyle w:val="IndexLink"/>
              </w:rPr>
              <w:t>93</w:t>
            </w:r>
          </w:hyperlink>
        </w:p>
        <w:p>
          <w:pPr>
            <w:pStyle w:val="Contents4"/>
            <w:tabs>
              <w:tab w:val="clear" w:pos="8176"/>
              <w:tab w:val="right" w:pos="9026" w:leader="dot"/>
            </w:tabs>
            <w:rPr/>
          </w:pPr>
          <w:hyperlink w:anchor="__RefHeading___Toc41996_2844116495">
            <w:r>
              <w:rPr>
                <w:webHidden/>
                <w:rStyle w:val="IndexLink"/>
                <w:rtl w:val="true"/>
              </w:rPr>
              <w:t>من کلام له علیه السلام</w:t>
            </w:r>
            <w:r>
              <w:rPr>
                <w:rStyle w:val="IndexLink"/>
                <w:rtl w:val="true"/>
              </w:rPr>
              <w:tab/>
            </w:r>
            <w:r>
              <w:rPr>
                <w:rStyle w:val="IndexLink"/>
              </w:rPr>
              <w:t>93</w:t>
            </w:r>
          </w:hyperlink>
        </w:p>
        <w:p>
          <w:pPr>
            <w:pStyle w:val="Contents4"/>
            <w:tabs>
              <w:tab w:val="clear" w:pos="8176"/>
              <w:tab w:val="right" w:pos="9026" w:leader="dot"/>
            </w:tabs>
            <w:rPr/>
          </w:pPr>
          <w:hyperlink w:anchor="__RefHeading___Toc41998_2844116495">
            <w:r>
              <w:rPr>
                <w:webHidden/>
                <w:rStyle w:val="IndexLink"/>
                <w:rtl w:val="true"/>
              </w:rPr>
              <w:t>ترجمه</w:t>
            </w:r>
            <w:r>
              <w:rPr>
                <w:rStyle w:val="IndexLink"/>
                <w:rtl w:val="true"/>
              </w:rPr>
              <w:t xml:space="preserve">: </w:t>
            </w:r>
            <w:r>
              <w:rPr>
                <w:rStyle w:val="IndexLink"/>
                <w:rtl w:val="true"/>
              </w:rPr>
              <w:t xml:space="preserve">سخنی از آن حضرت </w:t>
            </w:r>
            <w:r>
              <w:rPr>
                <w:rStyle w:val="IndexLink"/>
                <w:rtl w:val="true"/>
              </w:rPr>
              <w:t>(</w:t>
            </w:r>
            <w:r>
              <w:rPr>
                <w:rStyle w:val="IndexLink"/>
                <w:rtl w:val="true"/>
              </w:rPr>
              <w:t>علیه السلام</w:t>
            </w:r>
            <w:r>
              <w:rPr>
                <w:rStyle w:val="IndexLink"/>
                <w:rtl w:val="true"/>
              </w:rPr>
              <w:t>)</w:t>
              <w:tab/>
            </w:r>
            <w:r>
              <w:rPr>
                <w:rStyle w:val="IndexLink"/>
              </w:rPr>
              <w:t>94</w:t>
            </w:r>
          </w:hyperlink>
        </w:p>
        <w:p>
          <w:pPr>
            <w:pStyle w:val="Contents3"/>
            <w:tabs>
              <w:tab w:val="clear" w:pos="8459"/>
              <w:tab w:val="right" w:pos="9026" w:leader="dot"/>
            </w:tabs>
            <w:rPr/>
          </w:pPr>
          <w:hyperlink w:anchor="__RefHeading___Toc42000_2844116495">
            <w:r>
              <w:rPr>
                <w:webHidden/>
                <w:rStyle w:val="IndexLink"/>
                <w:rtl w:val="true"/>
              </w:rPr>
              <w:t>خطبه</w:t>
            </w:r>
            <w:r>
              <w:rPr>
                <w:rStyle w:val="IndexLink"/>
                <w:rtl w:val="true"/>
              </w:rPr>
              <w:t xml:space="preserve">: </w:t>
            </w:r>
            <w:r>
              <w:rPr>
                <w:rStyle w:val="IndexLink"/>
              </w:rPr>
              <w:t>20</w:t>
            </w:r>
            <w:r>
              <w:rPr>
                <w:rStyle w:val="IndexLink"/>
                <w:rtl w:val="true"/>
              </w:rPr>
              <w:tab/>
            </w:r>
            <w:r>
              <w:rPr>
                <w:rStyle w:val="IndexLink"/>
              </w:rPr>
              <w:t>94</w:t>
            </w:r>
          </w:hyperlink>
        </w:p>
        <w:p>
          <w:pPr>
            <w:pStyle w:val="Contents4"/>
            <w:tabs>
              <w:tab w:val="clear" w:pos="8176"/>
              <w:tab w:val="right" w:pos="9026" w:leader="dot"/>
            </w:tabs>
            <w:rPr/>
          </w:pPr>
          <w:hyperlink w:anchor="__RefHeading___Toc42002_2844116495">
            <w:r>
              <w:rPr>
                <w:webHidden/>
                <w:rStyle w:val="IndexLink"/>
                <w:rtl w:val="true"/>
              </w:rPr>
              <w:t>و من خطبة له علیه السلام و فیه ینفر من الغفلة و ینبه إ لی الفرار للّه</w:t>
            </w:r>
            <w:r>
              <w:rPr>
                <w:rStyle w:val="IndexLink"/>
                <w:rtl w:val="true"/>
              </w:rPr>
              <w:tab/>
            </w:r>
            <w:r>
              <w:rPr>
                <w:rStyle w:val="IndexLink"/>
              </w:rPr>
              <w:t>94</w:t>
            </w:r>
          </w:hyperlink>
        </w:p>
        <w:p>
          <w:pPr>
            <w:pStyle w:val="Contents4"/>
            <w:tabs>
              <w:tab w:val="clear" w:pos="8176"/>
              <w:tab w:val="right" w:pos="9026" w:leader="dot"/>
            </w:tabs>
            <w:rPr/>
          </w:pPr>
          <w:hyperlink w:anchor="__RefHeading___Toc42004_2844116495">
            <w:r>
              <w:rPr>
                <w:webHidden/>
                <w:rStyle w:val="IndexLink"/>
                <w:rtl w:val="true"/>
              </w:rPr>
              <w:t>ترجمه</w:t>
            </w:r>
            <w:r>
              <w:rPr>
                <w:rStyle w:val="IndexLink"/>
                <w:rtl w:val="true"/>
              </w:rPr>
              <w:t xml:space="preserve">: </w:t>
            </w:r>
            <w:r>
              <w:rPr>
                <w:rStyle w:val="IndexLink"/>
                <w:rtl w:val="true"/>
              </w:rPr>
              <w:t xml:space="preserve">خطبه ای از آن حضرت </w:t>
            </w:r>
            <w:r>
              <w:rPr>
                <w:rStyle w:val="IndexLink"/>
                <w:rtl w:val="true"/>
              </w:rPr>
              <w:t>(</w:t>
            </w:r>
            <w:r>
              <w:rPr>
                <w:rStyle w:val="IndexLink"/>
                <w:rtl w:val="true"/>
              </w:rPr>
              <w:t>علیه السلام</w:t>
            </w:r>
            <w:r>
              <w:rPr>
                <w:rStyle w:val="IndexLink"/>
                <w:rtl w:val="true"/>
              </w:rPr>
              <w:t xml:space="preserve">) </w:t>
            </w:r>
            <w:r>
              <w:rPr>
                <w:rStyle w:val="IndexLink"/>
                <w:rtl w:val="true"/>
              </w:rPr>
              <w:t>که در آن از غفلت نهی کرده و به رجوع به خدا دعوت می‌کند</w:t>
            </w:r>
            <w:r>
              <w:rPr>
                <w:rStyle w:val="IndexLink"/>
                <w:rtl w:val="true"/>
              </w:rPr>
              <w:tab/>
            </w:r>
            <w:r>
              <w:rPr>
                <w:rStyle w:val="IndexLink"/>
              </w:rPr>
              <w:t>95</w:t>
            </w:r>
          </w:hyperlink>
        </w:p>
        <w:p>
          <w:pPr>
            <w:pStyle w:val="Contents3"/>
            <w:tabs>
              <w:tab w:val="clear" w:pos="8459"/>
              <w:tab w:val="right" w:pos="9026" w:leader="dot"/>
            </w:tabs>
            <w:rPr/>
          </w:pPr>
          <w:hyperlink w:anchor="__RefHeading___Toc42006_2844116495">
            <w:r>
              <w:rPr>
                <w:webHidden/>
                <w:rStyle w:val="IndexLink"/>
                <w:rtl w:val="true"/>
              </w:rPr>
              <w:t>خطبه</w:t>
            </w:r>
            <w:r>
              <w:rPr>
                <w:rStyle w:val="IndexLink"/>
                <w:rtl w:val="true"/>
              </w:rPr>
              <w:t xml:space="preserve">: </w:t>
            </w:r>
            <w:r>
              <w:rPr>
                <w:rStyle w:val="IndexLink"/>
              </w:rPr>
              <w:t>21</w:t>
            </w:r>
            <w:r>
              <w:rPr>
                <w:rStyle w:val="IndexLink"/>
                <w:rtl w:val="true"/>
              </w:rPr>
              <w:tab/>
            </w:r>
            <w:r>
              <w:rPr>
                <w:rStyle w:val="IndexLink"/>
              </w:rPr>
              <w:t>95</w:t>
            </w:r>
          </w:hyperlink>
        </w:p>
        <w:p>
          <w:pPr>
            <w:pStyle w:val="Contents4"/>
            <w:tabs>
              <w:tab w:val="clear" w:pos="8176"/>
              <w:tab w:val="right" w:pos="9026" w:leader="dot"/>
            </w:tabs>
            <w:rPr/>
          </w:pPr>
          <w:hyperlink w:anchor="__RefHeading___Toc42008_2844116495">
            <w:r>
              <w:rPr>
                <w:webHidden/>
                <w:rStyle w:val="IndexLink"/>
                <w:rtl w:val="true"/>
              </w:rPr>
              <w:t>و من خطبة له علیه السلام و هی کلمة جامعة للعظة و الحکمة</w:t>
            </w:r>
            <w:r>
              <w:rPr>
                <w:rStyle w:val="IndexLink"/>
                <w:rtl w:val="true"/>
              </w:rPr>
              <w:tab/>
            </w:r>
            <w:r>
              <w:rPr>
                <w:rStyle w:val="IndexLink"/>
              </w:rPr>
              <w:t>95</w:t>
            </w:r>
          </w:hyperlink>
        </w:p>
        <w:p>
          <w:pPr>
            <w:pStyle w:val="Contents4"/>
            <w:tabs>
              <w:tab w:val="clear" w:pos="8176"/>
              <w:tab w:val="right" w:pos="9026" w:leader="dot"/>
            </w:tabs>
            <w:rPr/>
          </w:pPr>
          <w:hyperlink w:anchor="__RefHeading___Toc42010_2844116495">
            <w:r>
              <w:rPr>
                <w:webHidden/>
                <w:rStyle w:val="IndexLink"/>
                <w:rtl w:val="true"/>
              </w:rPr>
              <w:t>ترجمه</w:t>
            </w:r>
            <w:r>
              <w:rPr>
                <w:rStyle w:val="IndexLink"/>
                <w:rtl w:val="true"/>
              </w:rPr>
              <w:t xml:space="preserve">: </w:t>
            </w:r>
            <w:r>
              <w:rPr>
                <w:rStyle w:val="IndexLink"/>
                <w:rtl w:val="true"/>
              </w:rPr>
              <w:t xml:space="preserve">خطبه ای از آن حضرت </w:t>
            </w:r>
            <w:r>
              <w:rPr>
                <w:rStyle w:val="IndexLink"/>
                <w:rtl w:val="true"/>
              </w:rPr>
              <w:t>(</w:t>
            </w:r>
            <w:r>
              <w:rPr>
                <w:rStyle w:val="IndexLink"/>
                <w:rtl w:val="true"/>
              </w:rPr>
              <w:t>علیه السلام</w:t>
            </w:r>
            <w:r>
              <w:rPr>
                <w:rStyle w:val="IndexLink"/>
                <w:rtl w:val="true"/>
              </w:rPr>
              <w:t xml:space="preserve">) </w:t>
            </w:r>
            <w:r>
              <w:rPr>
                <w:rStyle w:val="IndexLink"/>
                <w:rtl w:val="true"/>
              </w:rPr>
              <w:t>که سخنی جامع در موعظه و حکمت است</w:t>
            </w:r>
            <w:r>
              <w:rPr>
                <w:rStyle w:val="IndexLink"/>
                <w:rtl w:val="true"/>
              </w:rPr>
              <w:tab/>
            </w:r>
            <w:r>
              <w:rPr>
                <w:rStyle w:val="IndexLink"/>
              </w:rPr>
              <w:t>95</w:t>
            </w:r>
          </w:hyperlink>
        </w:p>
        <w:p>
          <w:pPr>
            <w:pStyle w:val="Contents3"/>
            <w:tabs>
              <w:tab w:val="clear" w:pos="8459"/>
              <w:tab w:val="right" w:pos="9026" w:leader="dot"/>
            </w:tabs>
            <w:rPr/>
          </w:pPr>
          <w:hyperlink w:anchor="__RefHeading___Toc42012_2844116495">
            <w:r>
              <w:rPr>
                <w:webHidden/>
                <w:rStyle w:val="IndexLink"/>
                <w:rtl w:val="true"/>
              </w:rPr>
              <w:t>خطبه</w:t>
            </w:r>
            <w:r>
              <w:rPr>
                <w:rStyle w:val="IndexLink"/>
                <w:rtl w:val="true"/>
              </w:rPr>
              <w:t xml:space="preserve">: </w:t>
            </w:r>
            <w:r>
              <w:rPr>
                <w:rStyle w:val="IndexLink"/>
              </w:rPr>
              <w:t>22</w:t>
            </w:r>
            <w:r>
              <w:rPr>
                <w:rStyle w:val="IndexLink"/>
                <w:rtl w:val="true"/>
              </w:rPr>
              <w:tab/>
            </w:r>
            <w:r>
              <w:rPr>
                <w:rStyle w:val="IndexLink"/>
              </w:rPr>
              <w:t>96</w:t>
            </w:r>
          </w:hyperlink>
        </w:p>
        <w:p>
          <w:pPr>
            <w:pStyle w:val="Contents4"/>
            <w:tabs>
              <w:tab w:val="clear" w:pos="8176"/>
              <w:tab w:val="right" w:pos="9026" w:leader="dot"/>
            </w:tabs>
            <w:rPr/>
          </w:pPr>
          <w:hyperlink w:anchor="__RefHeading___Toc42014_2844116495">
            <w:r>
              <w:rPr>
                <w:webHidden/>
                <w:rStyle w:val="IndexLink"/>
                <w:rtl w:val="true"/>
              </w:rPr>
              <w:t>و من خطبة له علیه السلام</w:t>
            </w:r>
            <w:r>
              <w:rPr>
                <w:rStyle w:val="IndexLink"/>
                <w:rtl w:val="true"/>
              </w:rPr>
              <w:tab/>
            </w:r>
            <w:r>
              <w:rPr>
                <w:rStyle w:val="IndexLink"/>
              </w:rPr>
              <w:t>96</w:t>
            </w:r>
          </w:hyperlink>
        </w:p>
        <w:p>
          <w:pPr>
            <w:pStyle w:val="Contents4"/>
            <w:tabs>
              <w:tab w:val="clear" w:pos="8176"/>
              <w:tab w:val="right" w:pos="9026" w:leader="dot"/>
            </w:tabs>
            <w:rPr/>
          </w:pPr>
          <w:hyperlink w:anchor="__RefHeading___Toc42016_2844116495">
            <w:r>
              <w:rPr>
                <w:webHidden/>
                <w:rStyle w:val="IndexLink"/>
                <w:rtl w:val="true"/>
              </w:rPr>
              <w:t>ترجمه</w:t>
            </w:r>
            <w:r>
              <w:rPr>
                <w:rStyle w:val="IndexLink"/>
                <w:rtl w:val="true"/>
              </w:rPr>
              <w:t xml:space="preserve">: </w:t>
            </w:r>
            <w:r>
              <w:rPr>
                <w:rStyle w:val="IndexLink"/>
                <w:rtl w:val="true"/>
              </w:rPr>
              <w:t xml:space="preserve">خطبه ای از آن حضرت </w:t>
            </w:r>
            <w:r>
              <w:rPr>
                <w:rStyle w:val="IndexLink"/>
                <w:rtl w:val="true"/>
              </w:rPr>
              <w:t>(</w:t>
            </w:r>
            <w:r>
              <w:rPr>
                <w:rStyle w:val="IndexLink"/>
                <w:rtl w:val="true"/>
              </w:rPr>
              <w:t>علیه السلام</w:t>
            </w:r>
            <w:r>
              <w:rPr>
                <w:rStyle w:val="IndexLink"/>
                <w:rtl w:val="true"/>
              </w:rPr>
              <w:t>)</w:t>
              <w:tab/>
            </w:r>
            <w:r>
              <w:rPr>
                <w:rStyle w:val="IndexLink"/>
              </w:rPr>
              <w:t>96</w:t>
            </w:r>
          </w:hyperlink>
        </w:p>
        <w:p>
          <w:pPr>
            <w:pStyle w:val="Contents3"/>
            <w:tabs>
              <w:tab w:val="clear" w:pos="8459"/>
              <w:tab w:val="right" w:pos="9026" w:leader="dot"/>
            </w:tabs>
            <w:rPr/>
          </w:pPr>
          <w:hyperlink w:anchor="__RefHeading___Toc42018_2844116495">
            <w:r>
              <w:rPr>
                <w:webHidden/>
                <w:rStyle w:val="IndexLink"/>
                <w:rtl w:val="true"/>
              </w:rPr>
              <w:t>خطبه</w:t>
            </w:r>
            <w:r>
              <w:rPr>
                <w:rStyle w:val="IndexLink"/>
                <w:rtl w:val="true"/>
              </w:rPr>
              <w:t xml:space="preserve">: </w:t>
            </w:r>
            <w:r>
              <w:rPr>
                <w:rStyle w:val="IndexLink"/>
              </w:rPr>
              <w:t>23</w:t>
            </w:r>
            <w:r>
              <w:rPr>
                <w:rStyle w:val="IndexLink"/>
                <w:rtl w:val="true"/>
              </w:rPr>
              <w:tab/>
            </w:r>
            <w:r>
              <w:rPr>
                <w:rStyle w:val="IndexLink"/>
              </w:rPr>
              <w:t>97</w:t>
            </w:r>
          </w:hyperlink>
        </w:p>
        <w:p>
          <w:pPr>
            <w:pStyle w:val="Contents4"/>
            <w:tabs>
              <w:tab w:val="clear" w:pos="8176"/>
              <w:tab w:val="right" w:pos="9026" w:leader="dot"/>
            </w:tabs>
            <w:rPr/>
          </w:pPr>
          <w:hyperlink w:anchor="__RefHeading___Toc42020_2844116495">
            <w:r>
              <w:rPr>
                <w:webHidden/>
                <w:rStyle w:val="IndexLink"/>
                <w:rtl w:val="true"/>
              </w:rPr>
              <w:t>و من خطبة له علیه السلام</w:t>
            </w:r>
            <w:r>
              <w:rPr>
                <w:rStyle w:val="IndexLink"/>
                <w:rtl w:val="true"/>
              </w:rPr>
              <w:tab/>
            </w:r>
            <w:r>
              <w:rPr>
                <w:rStyle w:val="IndexLink"/>
              </w:rPr>
              <w:t>97</w:t>
            </w:r>
          </w:hyperlink>
        </w:p>
        <w:p>
          <w:pPr>
            <w:pStyle w:val="Contents4"/>
            <w:tabs>
              <w:tab w:val="clear" w:pos="8176"/>
              <w:tab w:val="right" w:pos="9026" w:leader="dot"/>
            </w:tabs>
            <w:rPr/>
          </w:pPr>
          <w:hyperlink w:anchor="__RefHeading___Toc42022_2844116495">
            <w:r>
              <w:rPr>
                <w:webHidden/>
                <w:rStyle w:val="IndexLink"/>
                <w:rtl w:val="true"/>
              </w:rPr>
              <w:t>ترجمه</w:t>
            </w:r>
            <w:r>
              <w:rPr>
                <w:rStyle w:val="IndexLink"/>
                <w:rtl w:val="true"/>
              </w:rPr>
              <w:t xml:space="preserve">: </w:t>
            </w:r>
            <w:r>
              <w:rPr>
                <w:rStyle w:val="IndexLink"/>
                <w:rtl w:val="true"/>
              </w:rPr>
              <w:t xml:space="preserve">خطبه ای از آن حضرت </w:t>
            </w:r>
            <w:r>
              <w:rPr>
                <w:rStyle w:val="IndexLink"/>
                <w:rtl w:val="true"/>
              </w:rPr>
              <w:t>(</w:t>
            </w:r>
            <w:r>
              <w:rPr>
                <w:rStyle w:val="IndexLink"/>
                <w:rtl w:val="true"/>
              </w:rPr>
              <w:t>علیه السلام</w:t>
            </w:r>
            <w:r>
              <w:rPr>
                <w:rStyle w:val="IndexLink"/>
                <w:rtl w:val="true"/>
              </w:rPr>
              <w:t>)</w:t>
              <w:tab/>
            </w:r>
            <w:r>
              <w:rPr>
                <w:rStyle w:val="IndexLink"/>
              </w:rPr>
              <w:t>99</w:t>
            </w:r>
          </w:hyperlink>
        </w:p>
        <w:p>
          <w:pPr>
            <w:pStyle w:val="Contents3"/>
            <w:tabs>
              <w:tab w:val="clear" w:pos="8459"/>
              <w:tab w:val="right" w:pos="9026" w:leader="dot"/>
            </w:tabs>
            <w:rPr/>
          </w:pPr>
          <w:hyperlink w:anchor="__RefHeading___Toc42024_2844116495">
            <w:r>
              <w:rPr>
                <w:webHidden/>
                <w:rStyle w:val="IndexLink"/>
                <w:rtl w:val="true"/>
              </w:rPr>
              <w:t>خطبه</w:t>
            </w:r>
            <w:r>
              <w:rPr>
                <w:rStyle w:val="IndexLink"/>
                <w:rtl w:val="true"/>
              </w:rPr>
              <w:t xml:space="preserve">: </w:t>
            </w:r>
            <w:r>
              <w:rPr>
                <w:rStyle w:val="IndexLink"/>
              </w:rPr>
              <w:t>24</w:t>
            </w:r>
            <w:r>
              <w:rPr>
                <w:rStyle w:val="IndexLink"/>
                <w:rtl w:val="true"/>
              </w:rPr>
              <w:tab/>
            </w:r>
            <w:r>
              <w:rPr>
                <w:rStyle w:val="IndexLink"/>
              </w:rPr>
              <w:t>101</w:t>
            </w:r>
          </w:hyperlink>
        </w:p>
        <w:p>
          <w:pPr>
            <w:pStyle w:val="Contents4"/>
            <w:tabs>
              <w:tab w:val="clear" w:pos="8176"/>
              <w:tab w:val="right" w:pos="9026" w:leader="dot"/>
            </w:tabs>
            <w:rPr/>
          </w:pPr>
          <w:hyperlink w:anchor="__RefHeading___Toc42026_2844116495">
            <w:r>
              <w:rPr>
                <w:webHidden/>
                <w:rStyle w:val="IndexLink"/>
                <w:rtl w:val="true"/>
              </w:rPr>
              <w:t>و من خطبة له علیه السلام</w:t>
            </w:r>
            <w:r>
              <w:rPr>
                <w:rStyle w:val="IndexLink"/>
                <w:rtl w:val="true"/>
              </w:rPr>
              <w:tab/>
            </w:r>
            <w:r>
              <w:rPr>
                <w:rStyle w:val="IndexLink"/>
              </w:rPr>
              <w:t>101</w:t>
            </w:r>
          </w:hyperlink>
        </w:p>
        <w:p>
          <w:pPr>
            <w:pStyle w:val="Contents4"/>
            <w:tabs>
              <w:tab w:val="clear" w:pos="8176"/>
              <w:tab w:val="right" w:pos="9026" w:leader="dot"/>
            </w:tabs>
            <w:rPr/>
          </w:pPr>
          <w:hyperlink w:anchor="__RefHeading___Toc42028_2844116495">
            <w:r>
              <w:rPr>
                <w:webHidden/>
                <w:rStyle w:val="IndexLink"/>
                <w:rtl w:val="true"/>
              </w:rPr>
              <w:t>ترجمه</w:t>
            </w:r>
            <w:r>
              <w:rPr>
                <w:rStyle w:val="IndexLink"/>
                <w:rtl w:val="true"/>
              </w:rPr>
              <w:t xml:space="preserve">: </w:t>
            </w:r>
            <w:r>
              <w:rPr>
                <w:rStyle w:val="IndexLink"/>
                <w:rtl w:val="true"/>
              </w:rPr>
              <w:t xml:space="preserve">خطبه ای از آن حضرت </w:t>
            </w:r>
            <w:r>
              <w:rPr>
                <w:rStyle w:val="IndexLink"/>
                <w:rtl w:val="true"/>
              </w:rPr>
              <w:t>(</w:t>
            </w:r>
            <w:r>
              <w:rPr>
                <w:rStyle w:val="IndexLink"/>
                <w:rtl w:val="true"/>
              </w:rPr>
              <w:t>علیه السلام</w:t>
            </w:r>
            <w:r>
              <w:rPr>
                <w:rStyle w:val="IndexLink"/>
                <w:rtl w:val="true"/>
              </w:rPr>
              <w:t>)</w:t>
              <w:tab/>
            </w:r>
            <w:r>
              <w:rPr>
                <w:rStyle w:val="IndexLink"/>
              </w:rPr>
              <w:t>101</w:t>
            </w:r>
          </w:hyperlink>
        </w:p>
        <w:p>
          <w:pPr>
            <w:pStyle w:val="Contents3"/>
            <w:tabs>
              <w:tab w:val="clear" w:pos="8459"/>
              <w:tab w:val="right" w:pos="9026" w:leader="dot"/>
            </w:tabs>
            <w:rPr/>
          </w:pPr>
          <w:hyperlink w:anchor="__RefHeading___Toc42030_2844116495">
            <w:r>
              <w:rPr>
                <w:webHidden/>
                <w:rStyle w:val="IndexLink"/>
                <w:rtl w:val="true"/>
              </w:rPr>
              <w:t>خطبه</w:t>
            </w:r>
            <w:r>
              <w:rPr>
                <w:rStyle w:val="IndexLink"/>
                <w:rtl w:val="true"/>
              </w:rPr>
              <w:t xml:space="preserve">: </w:t>
            </w:r>
            <w:r>
              <w:rPr>
                <w:rStyle w:val="IndexLink"/>
              </w:rPr>
              <w:t>25</w:t>
            </w:r>
            <w:r>
              <w:rPr>
                <w:rStyle w:val="IndexLink"/>
                <w:rtl w:val="true"/>
              </w:rPr>
              <w:tab/>
            </w:r>
            <w:r>
              <w:rPr>
                <w:rStyle w:val="IndexLink"/>
              </w:rPr>
              <w:t>102</w:t>
            </w:r>
          </w:hyperlink>
        </w:p>
        <w:p>
          <w:pPr>
            <w:pStyle w:val="Contents4"/>
            <w:tabs>
              <w:tab w:val="clear" w:pos="8176"/>
              <w:tab w:val="right" w:pos="9026" w:leader="dot"/>
            </w:tabs>
            <w:rPr/>
          </w:pPr>
          <w:hyperlink w:anchor="__RefHeading___Toc42032_2844116495">
            <w:r>
              <w:rPr>
                <w:webHidden/>
                <w:rStyle w:val="IndexLink"/>
                <w:rtl w:val="true"/>
              </w:rPr>
              <w:t>و من خطبة له علیه السلام</w:t>
            </w:r>
            <w:r>
              <w:rPr>
                <w:rStyle w:val="IndexLink"/>
                <w:rtl w:val="true"/>
              </w:rPr>
              <w:tab/>
            </w:r>
            <w:r>
              <w:rPr>
                <w:rStyle w:val="IndexLink"/>
              </w:rPr>
              <w:t>102</w:t>
            </w:r>
          </w:hyperlink>
        </w:p>
        <w:p>
          <w:pPr>
            <w:pStyle w:val="Contents4"/>
            <w:tabs>
              <w:tab w:val="clear" w:pos="8176"/>
              <w:tab w:val="right" w:pos="9026" w:leader="dot"/>
            </w:tabs>
            <w:rPr/>
          </w:pPr>
          <w:hyperlink w:anchor="__RefHeading___Toc42034_2844116495">
            <w:r>
              <w:rPr>
                <w:webHidden/>
                <w:rStyle w:val="IndexLink"/>
                <w:rtl w:val="true"/>
              </w:rPr>
              <w:t>ترجمه</w:t>
            </w:r>
            <w:r>
              <w:rPr>
                <w:rStyle w:val="IndexLink"/>
                <w:rtl w:val="true"/>
              </w:rPr>
              <w:t xml:space="preserve">: </w:t>
            </w:r>
            <w:r>
              <w:rPr>
                <w:rStyle w:val="IndexLink"/>
                <w:rtl w:val="true"/>
              </w:rPr>
              <w:t xml:space="preserve">خطبه ای از آن حضرت </w:t>
            </w:r>
            <w:r>
              <w:rPr>
                <w:rStyle w:val="IndexLink"/>
                <w:rtl w:val="true"/>
              </w:rPr>
              <w:t>(</w:t>
            </w:r>
            <w:r>
              <w:rPr>
                <w:rStyle w:val="IndexLink"/>
                <w:rtl w:val="true"/>
              </w:rPr>
              <w:t>علیه السلام</w:t>
            </w:r>
            <w:r>
              <w:rPr>
                <w:rStyle w:val="IndexLink"/>
                <w:rtl w:val="true"/>
              </w:rPr>
              <w:t>)</w:t>
              <w:tab/>
            </w:r>
            <w:r>
              <w:rPr>
                <w:rStyle w:val="IndexLink"/>
              </w:rPr>
              <w:t>103</w:t>
            </w:r>
          </w:hyperlink>
        </w:p>
        <w:p>
          <w:pPr>
            <w:pStyle w:val="Contents3"/>
            <w:tabs>
              <w:tab w:val="clear" w:pos="8459"/>
              <w:tab w:val="right" w:pos="9026" w:leader="dot"/>
            </w:tabs>
            <w:rPr/>
          </w:pPr>
          <w:hyperlink w:anchor="__RefHeading___Toc42036_2844116495">
            <w:r>
              <w:rPr>
                <w:webHidden/>
                <w:rStyle w:val="IndexLink"/>
                <w:rtl w:val="true"/>
              </w:rPr>
              <w:t>خطبه</w:t>
            </w:r>
            <w:r>
              <w:rPr>
                <w:rStyle w:val="IndexLink"/>
                <w:rtl w:val="true"/>
              </w:rPr>
              <w:t xml:space="preserve">: </w:t>
            </w:r>
            <w:r>
              <w:rPr>
                <w:rStyle w:val="IndexLink"/>
              </w:rPr>
              <w:t>26</w:t>
            </w:r>
            <w:r>
              <w:rPr>
                <w:rStyle w:val="IndexLink"/>
                <w:rtl w:val="true"/>
              </w:rPr>
              <w:tab/>
            </w:r>
            <w:r>
              <w:rPr>
                <w:rStyle w:val="IndexLink"/>
              </w:rPr>
              <w:t>104</w:t>
            </w:r>
          </w:hyperlink>
        </w:p>
        <w:p>
          <w:pPr>
            <w:pStyle w:val="Contents4"/>
            <w:tabs>
              <w:tab w:val="clear" w:pos="8176"/>
              <w:tab w:val="right" w:pos="9026" w:leader="dot"/>
            </w:tabs>
            <w:rPr/>
          </w:pPr>
          <w:hyperlink w:anchor="__RefHeading___Toc42038_2844116495">
            <w:r>
              <w:rPr>
                <w:webHidden/>
                <w:rStyle w:val="IndexLink"/>
                <w:rtl w:val="true"/>
              </w:rPr>
              <w:t>و من خطبة له علیه السلام</w:t>
            </w:r>
            <w:r>
              <w:rPr>
                <w:rStyle w:val="IndexLink"/>
                <w:rtl w:val="true"/>
              </w:rPr>
              <w:tab/>
            </w:r>
            <w:r>
              <w:rPr>
                <w:rStyle w:val="IndexLink"/>
              </w:rPr>
              <w:t>104</w:t>
            </w:r>
          </w:hyperlink>
        </w:p>
        <w:p>
          <w:pPr>
            <w:pStyle w:val="Contents4"/>
            <w:tabs>
              <w:tab w:val="clear" w:pos="8176"/>
              <w:tab w:val="right" w:pos="9026" w:leader="dot"/>
            </w:tabs>
            <w:rPr/>
          </w:pPr>
          <w:hyperlink w:anchor="__RefHeading___Toc42040_2844116495">
            <w:r>
              <w:rPr>
                <w:webHidden/>
                <w:rStyle w:val="IndexLink"/>
                <w:rtl w:val="true"/>
              </w:rPr>
              <w:t>ترجمه</w:t>
            </w:r>
            <w:r>
              <w:rPr>
                <w:rStyle w:val="IndexLink"/>
                <w:rtl w:val="true"/>
              </w:rPr>
              <w:t xml:space="preserve">: </w:t>
            </w:r>
            <w:r>
              <w:rPr>
                <w:rStyle w:val="IndexLink"/>
                <w:rtl w:val="true"/>
              </w:rPr>
              <w:t xml:space="preserve">خطبه ای از آن حضرت </w:t>
            </w:r>
            <w:r>
              <w:rPr>
                <w:rStyle w:val="IndexLink"/>
                <w:rtl w:val="true"/>
              </w:rPr>
              <w:t>(</w:t>
            </w:r>
            <w:r>
              <w:rPr>
                <w:rStyle w:val="IndexLink"/>
                <w:rtl w:val="true"/>
              </w:rPr>
              <w:t>علیه السلام</w:t>
            </w:r>
            <w:r>
              <w:rPr>
                <w:rStyle w:val="IndexLink"/>
                <w:rtl w:val="true"/>
              </w:rPr>
              <w:t>)</w:t>
              <w:tab/>
            </w:r>
            <w:r>
              <w:rPr>
                <w:rStyle w:val="IndexLink"/>
              </w:rPr>
              <w:t>105</w:t>
            </w:r>
          </w:hyperlink>
        </w:p>
        <w:p>
          <w:pPr>
            <w:pStyle w:val="Contents3"/>
            <w:tabs>
              <w:tab w:val="clear" w:pos="8459"/>
              <w:tab w:val="right" w:pos="9026" w:leader="dot"/>
            </w:tabs>
            <w:rPr/>
          </w:pPr>
          <w:hyperlink w:anchor="__RefHeading___Toc42042_2844116495">
            <w:r>
              <w:rPr>
                <w:webHidden/>
                <w:rStyle w:val="IndexLink"/>
                <w:rtl w:val="true"/>
              </w:rPr>
              <w:t>خطبه</w:t>
            </w:r>
            <w:r>
              <w:rPr>
                <w:rStyle w:val="IndexLink"/>
                <w:rtl w:val="true"/>
              </w:rPr>
              <w:t xml:space="preserve">: </w:t>
            </w:r>
            <w:r>
              <w:rPr>
                <w:rStyle w:val="IndexLink"/>
              </w:rPr>
              <w:t>27</w:t>
            </w:r>
            <w:r>
              <w:rPr>
                <w:rStyle w:val="IndexLink"/>
                <w:rtl w:val="true"/>
              </w:rPr>
              <w:tab/>
            </w:r>
            <w:r>
              <w:rPr>
                <w:rStyle w:val="IndexLink"/>
              </w:rPr>
              <w:t>106</w:t>
            </w:r>
          </w:hyperlink>
        </w:p>
        <w:p>
          <w:pPr>
            <w:pStyle w:val="Contents4"/>
            <w:tabs>
              <w:tab w:val="clear" w:pos="8176"/>
              <w:tab w:val="right" w:pos="9026" w:leader="dot"/>
            </w:tabs>
            <w:rPr/>
          </w:pPr>
          <w:hyperlink w:anchor="__RefHeading___Toc42044_2844116495">
            <w:r>
              <w:rPr>
                <w:webHidden/>
                <w:rStyle w:val="IndexLink"/>
                <w:rtl w:val="true"/>
              </w:rPr>
              <w:t>و من خطبة له علیه السلام</w:t>
            </w:r>
            <w:r>
              <w:rPr>
                <w:rStyle w:val="IndexLink"/>
                <w:rtl w:val="true"/>
              </w:rPr>
              <w:tab/>
            </w:r>
            <w:r>
              <w:rPr>
                <w:rStyle w:val="IndexLink"/>
              </w:rPr>
              <w:t>106</w:t>
            </w:r>
          </w:hyperlink>
        </w:p>
        <w:p>
          <w:pPr>
            <w:pStyle w:val="Contents4"/>
            <w:tabs>
              <w:tab w:val="clear" w:pos="8176"/>
              <w:tab w:val="right" w:pos="9026" w:leader="dot"/>
            </w:tabs>
            <w:rPr/>
          </w:pPr>
          <w:hyperlink w:anchor="__RefHeading___Toc42046_2844116495">
            <w:r>
              <w:rPr>
                <w:webHidden/>
                <w:rStyle w:val="IndexLink"/>
                <w:rtl w:val="true"/>
              </w:rPr>
              <w:t>ترجمه</w:t>
            </w:r>
            <w:r>
              <w:rPr>
                <w:rStyle w:val="IndexLink"/>
                <w:rtl w:val="true"/>
              </w:rPr>
              <w:t xml:space="preserve">: </w:t>
            </w:r>
            <w:r>
              <w:rPr>
                <w:rStyle w:val="IndexLink"/>
                <w:rtl w:val="true"/>
              </w:rPr>
              <w:t xml:space="preserve">خطبه ای از آن حضرت </w:t>
            </w:r>
            <w:r>
              <w:rPr>
                <w:rStyle w:val="IndexLink"/>
                <w:rtl w:val="true"/>
              </w:rPr>
              <w:t>(</w:t>
            </w:r>
            <w:r>
              <w:rPr>
                <w:rStyle w:val="IndexLink"/>
                <w:rtl w:val="true"/>
              </w:rPr>
              <w:t>علیه السلام</w:t>
            </w:r>
            <w:r>
              <w:rPr>
                <w:rStyle w:val="IndexLink"/>
                <w:rtl w:val="true"/>
              </w:rPr>
              <w:t>)</w:t>
              <w:tab/>
            </w:r>
            <w:r>
              <w:rPr>
                <w:rStyle w:val="IndexLink"/>
              </w:rPr>
              <w:t>107</w:t>
            </w:r>
          </w:hyperlink>
        </w:p>
        <w:p>
          <w:pPr>
            <w:pStyle w:val="Contents3"/>
            <w:tabs>
              <w:tab w:val="clear" w:pos="8459"/>
              <w:tab w:val="right" w:pos="9026" w:leader="dot"/>
            </w:tabs>
            <w:rPr/>
          </w:pPr>
          <w:hyperlink w:anchor="__RefHeading___Toc42048_2844116495">
            <w:r>
              <w:rPr>
                <w:webHidden/>
                <w:rStyle w:val="IndexLink"/>
                <w:rtl w:val="true"/>
              </w:rPr>
              <w:t>خطبه</w:t>
            </w:r>
            <w:r>
              <w:rPr>
                <w:rStyle w:val="IndexLink"/>
                <w:rtl w:val="true"/>
              </w:rPr>
              <w:t xml:space="preserve">: </w:t>
            </w:r>
            <w:r>
              <w:rPr>
                <w:rStyle w:val="IndexLink"/>
              </w:rPr>
              <w:t>28</w:t>
            </w:r>
            <w:r>
              <w:rPr>
                <w:rStyle w:val="IndexLink"/>
                <w:rtl w:val="true"/>
              </w:rPr>
              <w:tab/>
            </w:r>
            <w:r>
              <w:rPr>
                <w:rStyle w:val="IndexLink"/>
              </w:rPr>
              <w:t>110</w:t>
            </w:r>
          </w:hyperlink>
        </w:p>
        <w:p>
          <w:pPr>
            <w:pStyle w:val="Contents4"/>
            <w:tabs>
              <w:tab w:val="clear" w:pos="8176"/>
              <w:tab w:val="right" w:pos="9026" w:leader="dot"/>
            </w:tabs>
            <w:rPr/>
          </w:pPr>
          <w:hyperlink w:anchor="__RefHeading___Toc42050_2844116495">
            <w:r>
              <w:rPr>
                <w:webHidden/>
                <w:rStyle w:val="IndexLink"/>
                <w:rtl w:val="true"/>
              </w:rPr>
              <w:t>و من خطبة له علیه السلام</w:t>
            </w:r>
            <w:r>
              <w:rPr>
                <w:rStyle w:val="IndexLink"/>
                <w:rtl w:val="true"/>
              </w:rPr>
              <w:tab/>
            </w:r>
            <w:r>
              <w:rPr>
                <w:rStyle w:val="IndexLink"/>
              </w:rPr>
              <w:t>110</w:t>
            </w:r>
          </w:hyperlink>
        </w:p>
        <w:p>
          <w:pPr>
            <w:pStyle w:val="Contents4"/>
            <w:tabs>
              <w:tab w:val="clear" w:pos="8176"/>
              <w:tab w:val="right" w:pos="9026" w:leader="dot"/>
            </w:tabs>
            <w:rPr/>
          </w:pPr>
          <w:hyperlink w:anchor="__RefHeading___Toc42052_2844116495">
            <w:r>
              <w:rPr>
                <w:webHidden/>
                <w:rStyle w:val="IndexLink"/>
                <w:rtl w:val="true"/>
              </w:rPr>
              <w:t>ترجمه</w:t>
            </w:r>
            <w:r>
              <w:rPr>
                <w:rStyle w:val="IndexLink"/>
                <w:rtl w:val="true"/>
              </w:rPr>
              <w:t xml:space="preserve">: </w:t>
            </w:r>
            <w:r>
              <w:rPr>
                <w:rStyle w:val="IndexLink"/>
                <w:rtl w:val="true"/>
              </w:rPr>
              <w:t xml:space="preserve">خطبه ای از آن حضرت </w:t>
            </w:r>
            <w:r>
              <w:rPr>
                <w:rStyle w:val="IndexLink"/>
                <w:rtl w:val="true"/>
              </w:rPr>
              <w:t>(</w:t>
            </w:r>
            <w:r>
              <w:rPr>
                <w:rStyle w:val="IndexLink"/>
                <w:rtl w:val="true"/>
              </w:rPr>
              <w:t>علیه السلام</w:t>
            </w:r>
            <w:r>
              <w:rPr>
                <w:rStyle w:val="IndexLink"/>
                <w:rtl w:val="true"/>
              </w:rPr>
              <w:t>)</w:t>
              <w:tab/>
            </w:r>
            <w:r>
              <w:rPr>
                <w:rStyle w:val="IndexLink"/>
              </w:rPr>
              <w:t>111</w:t>
            </w:r>
          </w:hyperlink>
        </w:p>
        <w:p>
          <w:pPr>
            <w:pStyle w:val="Contents3"/>
            <w:tabs>
              <w:tab w:val="clear" w:pos="8459"/>
              <w:tab w:val="right" w:pos="9026" w:leader="dot"/>
            </w:tabs>
            <w:rPr/>
          </w:pPr>
          <w:hyperlink w:anchor="__RefHeading___Toc42054_2844116495">
            <w:r>
              <w:rPr>
                <w:webHidden/>
                <w:rStyle w:val="IndexLink"/>
                <w:rtl w:val="true"/>
              </w:rPr>
              <w:t>خطبه</w:t>
            </w:r>
            <w:r>
              <w:rPr>
                <w:rStyle w:val="IndexLink"/>
                <w:rtl w:val="true"/>
              </w:rPr>
              <w:t xml:space="preserve">: </w:t>
            </w:r>
            <w:r>
              <w:rPr>
                <w:rStyle w:val="IndexLink"/>
              </w:rPr>
              <w:t>29</w:t>
            </w:r>
            <w:r>
              <w:rPr>
                <w:rStyle w:val="IndexLink"/>
                <w:rtl w:val="true"/>
              </w:rPr>
              <w:tab/>
            </w:r>
            <w:r>
              <w:rPr>
                <w:rStyle w:val="IndexLink"/>
              </w:rPr>
              <w:t>113</w:t>
            </w:r>
          </w:hyperlink>
        </w:p>
        <w:p>
          <w:pPr>
            <w:pStyle w:val="Contents4"/>
            <w:tabs>
              <w:tab w:val="clear" w:pos="8176"/>
              <w:tab w:val="right" w:pos="9026" w:leader="dot"/>
            </w:tabs>
            <w:rPr/>
          </w:pPr>
          <w:hyperlink w:anchor="__RefHeading___Toc42056_2844116495">
            <w:r>
              <w:rPr>
                <w:webHidden/>
                <w:rStyle w:val="IndexLink"/>
                <w:rtl w:val="true"/>
              </w:rPr>
              <w:t>و من خطبة له علیه السلام</w:t>
            </w:r>
            <w:r>
              <w:rPr>
                <w:rStyle w:val="IndexLink"/>
                <w:rtl w:val="true"/>
              </w:rPr>
              <w:tab/>
            </w:r>
            <w:r>
              <w:rPr>
                <w:rStyle w:val="IndexLink"/>
              </w:rPr>
              <w:t>113</w:t>
            </w:r>
          </w:hyperlink>
        </w:p>
        <w:p>
          <w:pPr>
            <w:pStyle w:val="Contents4"/>
            <w:tabs>
              <w:tab w:val="clear" w:pos="8176"/>
              <w:tab w:val="right" w:pos="9026" w:leader="dot"/>
            </w:tabs>
            <w:rPr/>
          </w:pPr>
          <w:hyperlink w:anchor="__RefHeading___Toc42058_2844116495">
            <w:r>
              <w:rPr>
                <w:webHidden/>
                <w:rStyle w:val="IndexLink"/>
                <w:rtl w:val="true"/>
              </w:rPr>
              <w:t>ترجمه</w:t>
            </w:r>
            <w:r>
              <w:rPr>
                <w:rStyle w:val="IndexLink"/>
                <w:rtl w:val="true"/>
              </w:rPr>
              <w:t xml:space="preserve">: </w:t>
            </w:r>
            <w:r>
              <w:rPr>
                <w:rStyle w:val="IndexLink"/>
                <w:rtl w:val="true"/>
              </w:rPr>
              <w:t xml:space="preserve">خطبه ای از آن حضرت </w:t>
            </w:r>
            <w:r>
              <w:rPr>
                <w:rStyle w:val="IndexLink"/>
                <w:rtl w:val="true"/>
              </w:rPr>
              <w:t>(</w:t>
            </w:r>
            <w:r>
              <w:rPr>
                <w:rStyle w:val="IndexLink"/>
                <w:rtl w:val="true"/>
              </w:rPr>
              <w:t>علیه السلام</w:t>
            </w:r>
            <w:r>
              <w:rPr>
                <w:rStyle w:val="IndexLink"/>
                <w:rtl w:val="true"/>
              </w:rPr>
              <w:t>)</w:t>
              <w:tab/>
            </w:r>
            <w:r>
              <w:rPr>
                <w:rStyle w:val="IndexLink"/>
              </w:rPr>
              <w:t>114</w:t>
            </w:r>
          </w:hyperlink>
        </w:p>
        <w:p>
          <w:pPr>
            <w:pStyle w:val="Contents3"/>
            <w:tabs>
              <w:tab w:val="clear" w:pos="8459"/>
              <w:tab w:val="right" w:pos="9026" w:leader="dot"/>
            </w:tabs>
            <w:rPr/>
          </w:pPr>
          <w:hyperlink w:anchor="__RefHeading___Toc42060_2844116495">
            <w:r>
              <w:rPr>
                <w:webHidden/>
                <w:rStyle w:val="IndexLink"/>
                <w:rtl w:val="true"/>
              </w:rPr>
              <w:t>کلام</w:t>
            </w:r>
            <w:r>
              <w:rPr>
                <w:rStyle w:val="IndexLink"/>
                <w:rtl w:val="true"/>
              </w:rPr>
              <w:t xml:space="preserve">: </w:t>
            </w:r>
            <w:r>
              <w:rPr>
                <w:rStyle w:val="IndexLink"/>
              </w:rPr>
              <w:t>30</w:t>
            </w:r>
            <w:r>
              <w:rPr>
                <w:rStyle w:val="IndexLink"/>
                <w:rtl w:val="true"/>
              </w:rPr>
              <w:tab/>
            </w:r>
            <w:r>
              <w:rPr>
                <w:rStyle w:val="IndexLink"/>
              </w:rPr>
              <w:t>115</w:t>
            </w:r>
          </w:hyperlink>
        </w:p>
        <w:p>
          <w:pPr>
            <w:pStyle w:val="Contents4"/>
            <w:tabs>
              <w:tab w:val="clear" w:pos="8176"/>
              <w:tab w:val="right" w:pos="9026" w:leader="dot"/>
            </w:tabs>
            <w:rPr/>
          </w:pPr>
          <w:hyperlink w:anchor="__RefHeading___Toc42062_2844116495">
            <w:r>
              <w:rPr>
                <w:webHidden/>
                <w:rStyle w:val="IndexLink"/>
                <w:rtl w:val="true"/>
              </w:rPr>
              <w:t>و من کلام له علیه السلام فِی مَعْنی قَتْلِ عثُمْانَ</w:t>
            </w:r>
            <w:r>
              <w:rPr>
                <w:rStyle w:val="IndexLink"/>
                <w:rtl w:val="true"/>
              </w:rPr>
              <w:tab/>
            </w:r>
            <w:r>
              <w:rPr>
                <w:rStyle w:val="IndexLink"/>
              </w:rPr>
              <w:t>115</w:t>
            </w:r>
          </w:hyperlink>
        </w:p>
        <w:p>
          <w:pPr>
            <w:pStyle w:val="Contents4"/>
            <w:tabs>
              <w:tab w:val="clear" w:pos="8176"/>
              <w:tab w:val="right" w:pos="9026" w:leader="dot"/>
            </w:tabs>
            <w:rPr/>
          </w:pPr>
          <w:hyperlink w:anchor="__RefHeading___Toc42064_2844116495">
            <w:r>
              <w:rPr>
                <w:webHidden/>
                <w:rStyle w:val="IndexLink"/>
                <w:rtl w:val="true"/>
              </w:rPr>
              <w:t>ترجمه</w:t>
            </w:r>
            <w:r>
              <w:rPr>
                <w:rStyle w:val="IndexLink"/>
                <w:rtl w:val="true"/>
              </w:rPr>
              <w:t xml:space="preserve">: </w:t>
            </w:r>
            <w:r>
              <w:rPr>
                <w:rStyle w:val="IndexLink"/>
                <w:rtl w:val="true"/>
              </w:rPr>
              <w:t xml:space="preserve">سخنی از آن حضرت </w:t>
            </w:r>
            <w:r>
              <w:rPr>
                <w:rStyle w:val="IndexLink"/>
                <w:rtl w:val="true"/>
              </w:rPr>
              <w:t>(</w:t>
            </w:r>
            <w:r>
              <w:rPr>
                <w:rStyle w:val="IndexLink"/>
                <w:rtl w:val="true"/>
              </w:rPr>
              <w:t>علیه السلام</w:t>
            </w:r>
            <w:r>
              <w:rPr>
                <w:rStyle w:val="IndexLink"/>
                <w:rtl w:val="true"/>
              </w:rPr>
              <w:t xml:space="preserve">) </w:t>
            </w:r>
            <w:r>
              <w:rPr>
                <w:rStyle w:val="IndexLink"/>
                <w:rtl w:val="true"/>
              </w:rPr>
              <w:t>درباره کشته شدن عثمان</w:t>
            </w:r>
            <w:r>
              <w:rPr>
                <w:rStyle w:val="IndexLink"/>
                <w:rtl w:val="true"/>
              </w:rPr>
              <w:tab/>
            </w:r>
            <w:r>
              <w:rPr>
                <w:rStyle w:val="IndexLink"/>
              </w:rPr>
              <w:t>115</w:t>
            </w:r>
          </w:hyperlink>
        </w:p>
        <w:p>
          <w:pPr>
            <w:pStyle w:val="Contents3"/>
            <w:tabs>
              <w:tab w:val="clear" w:pos="8459"/>
              <w:tab w:val="right" w:pos="9026" w:leader="dot"/>
            </w:tabs>
            <w:rPr/>
          </w:pPr>
          <w:hyperlink w:anchor="__RefHeading___Toc42066_2844116495">
            <w:r>
              <w:rPr>
                <w:webHidden/>
                <w:rStyle w:val="IndexLink"/>
                <w:rtl w:val="true"/>
              </w:rPr>
              <w:t>کلام</w:t>
            </w:r>
            <w:r>
              <w:rPr>
                <w:rStyle w:val="IndexLink"/>
                <w:rtl w:val="true"/>
              </w:rPr>
              <w:t xml:space="preserve">: </w:t>
            </w:r>
            <w:r>
              <w:rPr>
                <w:rStyle w:val="IndexLink"/>
              </w:rPr>
              <w:t>31</w:t>
            </w:r>
            <w:r>
              <w:rPr>
                <w:rStyle w:val="IndexLink"/>
                <w:rtl w:val="true"/>
              </w:rPr>
              <w:tab/>
            </w:r>
            <w:r>
              <w:rPr>
                <w:rStyle w:val="IndexLink"/>
              </w:rPr>
              <w:t>115</w:t>
            </w:r>
          </w:hyperlink>
        </w:p>
        <w:p>
          <w:pPr>
            <w:pStyle w:val="Contents4"/>
            <w:tabs>
              <w:tab w:val="clear" w:pos="8176"/>
              <w:tab w:val="right" w:pos="9026" w:leader="dot"/>
            </w:tabs>
            <w:rPr/>
          </w:pPr>
          <w:hyperlink w:anchor="__RefHeading___Toc42068_2844116495">
            <w:r>
              <w:rPr>
                <w:webHidden/>
                <w:rStyle w:val="IndexLink"/>
                <w:rtl w:val="true"/>
              </w:rPr>
              <w:t>ومن کلام له علیه السلام</w:t>
            </w:r>
            <w:r>
              <w:rPr>
                <w:rStyle w:val="IndexLink"/>
                <w:rtl w:val="true"/>
              </w:rPr>
              <w:tab/>
            </w:r>
            <w:r>
              <w:rPr>
                <w:rStyle w:val="IndexLink"/>
              </w:rPr>
              <w:t>115</w:t>
            </w:r>
          </w:hyperlink>
        </w:p>
        <w:p>
          <w:pPr>
            <w:pStyle w:val="Contents4"/>
            <w:tabs>
              <w:tab w:val="clear" w:pos="8176"/>
              <w:tab w:val="right" w:pos="9026" w:leader="dot"/>
            </w:tabs>
            <w:rPr/>
          </w:pPr>
          <w:hyperlink w:anchor="__RefHeading___Toc42070_2844116495">
            <w:r>
              <w:rPr>
                <w:webHidden/>
                <w:rStyle w:val="IndexLink"/>
                <w:rtl w:val="true"/>
              </w:rPr>
              <w:t>ترجمه</w:t>
            </w:r>
            <w:r>
              <w:rPr>
                <w:rStyle w:val="IndexLink"/>
                <w:rtl w:val="true"/>
              </w:rPr>
              <w:t xml:space="preserve">: </w:t>
            </w:r>
            <w:r>
              <w:rPr>
                <w:rStyle w:val="IndexLink"/>
                <w:rtl w:val="true"/>
              </w:rPr>
              <w:t xml:space="preserve">سخنی از آن حضرت </w:t>
            </w:r>
            <w:r>
              <w:rPr>
                <w:rStyle w:val="IndexLink"/>
                <w:rtl w:val="true"/>
              </w:rPr>
              <w:t>(</w:t>
            </w:r>
            <w:r>
              <w:rPr>
                <w:rStyle w:val="IndexLink"/>
                <w:rtl w:val="true"/>
              </w:rPr>
              <w:t>علیه السلام</w:t>
            </w:r>
            <w:r>
              <w:rPr>
                <w:rStyle w:val="IndexLink"/>
                <w:rtl w:val="true"/>
              </w:rPr>
              <w:t>)</w:t>
              <w:tab/>
            </w:r>
            <w:r>
              <w:rPr>
                <w:rStyle w:val="IndexLink"/>
              </w:rPr>
              <w:t>116</w:t>
            </w:r>
          </w:hyperlink>
        </w:p>
        <w:p>
          <w:pPr>
            <w:pStyle w:val="Contents3"/>
            <w:tabs>
              <w:tab w:val="clear" w:pos="8459"/>
              <w:tab w:val="right" w:pos="9026" w:leader="dot"/>
            </w:tabs>
            <w:rPr/>
          </w:pPr>
          <w:hyperlink w:anchor="__RefHeading___Toc42072_2844116495">
            <w:r>
              <w:rPr>
                <w:webHidden/>
                <w:rStyle w:val="IndexLink"/>
                <w:rtl w:val="true"/>
              </w:rPr>
              <w:t>خطبه</w:t>
            </w:r>
            <w:r>
              <w:rPr>
                <w:rStyle w:val="IndexLink"/>
                <w:rtl w:val="true"/>
              </w:rPr>
              <w:t xml:space="preserve">: </w:t>
            </w:r>
            <w:r>
              <w:rPr>
                <w:rStyle w:val="IndexLink"/>
              </w:rPr>
              <w:t>32</w:t>
            </w:r>
            <w:r>
              <w:rPr>
                <w:rStyle w:val="IndexLink"/>
                <w:rtl w:val="true"/>
              </w:rPr>
              <w:tab/>
            </w:r>
            <w:r>
              <w:rPr>
                <w:rStyle w:val="IndexLink"/>
              </w:rPr>
              <w:t>116</w:t>
            </w:r>
          </w:hyperlink>
        </w:p>
        <w:p>
          <w:pPr>
            <w:pStyle w:val="Contents4"/>
            <w:tabs>
              <w:tab w:val="clear" w:pos="8176"/>
              <w:tab w:val="right" w:pos="9026" w:leader="dot"/>
            </w:tabs>
            <w:rPr/>
          </w:pPr>
          <w:hyperlink w:anchor="__RefHeading___Toc42074_2844116495">
            <w:r>
              <w:rPr>
                <w:webHidden/>
                <w:rStyle w:val="IndexLink"/>
                <w:rtl w:val="true"/>
              </w:rPr>
              <w:t>و من خطبة له علیه السلام</w:t>
            </w:r>
            <w:r>
              <w:rPr>
                <w:rStyle w:val="IndexLink"/>
                <w:rtl w:val="true"/>
              </w:rPr>
              <w:tab/>
            </w:r>
            <w:r>
              <w:rPr>
                <w:rStyle w:val="IndexLink"/>
              </w:rPr>
              <w:t>116</w:t>
            </w:r>
          </w:hyperlink>
        </w:p>
        <w:p>
          <w:pPr>
            <w:pStyle w:val="Contents4"/>
            <w:tabs>
              <w:tab w:val="clear" w:pos="8176"/>
              <w:tab w:val="right" w:pos="9026" w:leader="dot"/>
            </w:tabs>
            <w:rPr/>
          </w:pPr>
          <w:hyperlink w:anchor="__RefHeading___Toc42076_2844116495">
            <w:r>
              <w:rPr>
                <w:webHidden/>
                <w:rStyle w:val="IndexLink"/>
                <w:rtl w:val="true"/>
              </w:rPr>
              <w:t>ترجمه</w:t>
            </w:r>
            <w:r>
              <w:rPr>
                <w:rStyle w:val="IndexLink"/>
                <w:rtl w:val="true"/>
              </w:rPr>
              <w:t xml:space="preserve">: </w:t>
            </w:r>
            <w:r>
              <w:rPr>
                <w:rStyle w:val="IndexLink"/>
                <w:rtl w:val="true"/>
              </w:rPr>
              <w:t xml:space="preserve">خطبه ای از آن حضرت </w:t>
            </w:r>
            <w:r>
              <w:rPr>
                <w:rStyle w:val="IndexLink"/>
                <w:rtl w:val="true"/>
              </w:rPr>
              <w:t>(</w:t>
            </w:r>
            <w:r>
              <w:rPr>
                <w:rStyle w:val="IndexLink"/>
                <w:rtl w:val="true"/>
              </w:rPr>
              <w:t>علیه السلام</w:t>
            </w:r>
            <w:r>
              <w:rPr>
                <w:rStyle w:val="IndexLink"/>
                <w:rtl w:val="true"/>
              </w:rPr>
              <w:t>)</w:t>
              <w:tab/>
            </w:r>
            <w:r>
              <w:rPr>
                <w:rStyle w:val="IndexLink"/>
              </w:rPr>
              <w:t>117</w:t>
            </w:r>
          </w:hyperlink>
        </w:p>
        <w:p>
          <w:pPr>
            <w:pStyle w:val="Contents3"/>
            <w:tabs>
              <w:tab w:val="clear" w:pos="8459"/>
              <w:tab w:val="right" w:pos="9026" w:leader="dot"/>
            </w:tabs>
            <w:rPr/>
          </w:pPr>
          <w:hyperlink w:anchor="__RefHeading___Toc42078_2844116495">
            <w:r>
              <w:rPr>
                <w:webHidden/>
                <w:rStyle w:val="IndexLink"/>
                <w:rtl w:val="true"/>
              </w:rPr>
              <w:t>خطبه</w:t>
            </w:r>
            <w:r>
              <w:rPr>
                <w:rStyle w:val="IndexLink"/>
                <w:rtl w:val="true"/>
              </w:rPr>
              <w:t xml:space="preserve">: </w:t>
            </w:r>
            <w:r>
              <w:rPr>
                <w:rStyle w:val="IndexLink"/>
              </w:rPr>
              <w:t>33</w:t>
            </w:r>
            <w:r>
              <w:rPr>
                <w:rStyle w:val="IndexLink"/>
                <w:rtl w:val="true"/>
              </w:rPr>
              <w:tab/>
            </w:r>
            <w:r>
              <w:rPr>
                <w:rStyle w:val="IndexLink"/>
              </w:rPr>
              <w:t>120</w:t>
            </w:r>
          </w:hyperlink>
        </w:p>
        <w:p>
          <w:pPr>
            <w:pStyle w:val="Contents4"/>
            <w:tabs>
              <w:tab w:val="clear" w:pos="8176"/>
              <w:tab w:val="right" w:pos="9026" w:leader="dot"/>
            </w:tabs>
            <w:rPr/>
          </w:pPr>
          <w:hyperlink w:anchor="__RefHeading___Toc42080_2844116495">
            <w:r>
              <w:rPr>
                <w:webHidden/>
                <w:rStyle w:val="IndexLink"/>
                <w:rtl w:val="true"/>
              </w:rPr>
              <w:t>و من خطبة له علیه السلام</w:t>
            </w:r>
            <w:r>
              <w:rPr>
                <w:rStyle w:val="IndexLink"/>
                <w:rtl w:val="true"/>
              </w:rPr>
              <w:tab/>
            </w:r>
            <w:r>
              <w:rPr>
                <w:rStyle w:val="IndexLink"/>
              </w:rPr>
              <w:t>120</w:t>
            </w:r>
          </w:hyperlink>
        </w:p>
        <w:p>
          <w:pPr>
            <w:pStyle w:val="Contents4"/>
            <w:tabs>
              <w:tab w:val="clear" w:pos="8176"/>
              <w:tab w:val="right" w:pos="9026" w:leader="dot"/>
            </w:tabs>
            <w:rPr/>
          </w:pPr>
          <w:hyperlink w:anchor="__RefHeading___Toc42082_2844116495">
            <w:r>
              <w:rPr>
                <w:webHidden/>
                <w:rStyle w:val="IndexLink"/>
                <w:rtl w:val="true"/>
              </w:rPr>
              <w:t>ترجمه</w:t>
            </w:r>
            <w:r>
              <w:rPr>
                <w:rStyle w:val="IndexLink"/>
                <w:rtl w:val="true"/>
              </w:rPr>
              <w:t xml:space="preserve">: </w:t>
            </w:r>
            <w:r>
              <w:rPr>
                <w:rStyle w:val="IndexLink"/>
                <w:rtl w:val="true"/>
              </w:rPr>
              <w:t xml:space="preserve">سخنی از آن حضرت </w:t>
            </w:r>
            <w:r>
              <w:rPr>
                <w:rStyle w:val="IndexLink"/>
                <w:rtl w:val="true"/>
              </w:rPr>
              <w:t>(</w:t>
            </w:r>
            <w:r>
              <w:rPr>
                <w:rStyle w:val="IndexLink"/>
                <w:rtl w:val="true"/>
              </w:rPr>
              <w:t>علیه السلام</w:t>
            </w:r>
            <w:r>
              <w:rPr>
                <w:rStyle w:val="IndexLink"/>
                <w:rtl w:val="true"/>
              </w:rPr>
              <w:t>)</w:t>
              <w:tab/>
            </w:r>
            <w:r>
              <w:rPr>
                <w:rStyle w:val="IndexLink"/>
              </w:rPr>
              <w:t>120</w:t>
            </w:r>
          </w:hyperlink>
        </w:p>
        <w:p>
          <w:pPr>
            <w:pStyle w:val="Contents3"/>
            <w:tabs>
              <w:tab w:val="clear" w:pos="8459"/>
              <w:tab w:val="right" w:pos="9026" w:leader="dot"/>
            </w:tabs>
            <w:rPr/>
          </w:pPr>
          <w:hyperlink w:anchor="__RefHeading___Toc42084_2844116495">
            <w:r>
              <w:rPr>
                <w:webHidden/>
                <w:rStyle w:val="IndexLink"/>
                <w:rtl w:val="true"/>
              </w:rPr>
              <w:t>خطبه</w:t>
            </w:r>
            <w:r>
              <w:rPr>
                <w:rStyle w:val="IndexLink"/>
                <w:rtl w:val="true"/>
              </w:rPr>
              <w:t xml:space="preserve">: </w:t>
            </w:r>
            <w:r>
              <w:rPr>
                <w:rStyle w:val="IndexLink"/>
              </w:rPr>
              <w:t>34</w:t>
            </w:r>
            <w:r>
              <w:rPr>
                <w:rStyle w:val="IndexLink"/>
                <w:rtl w:val="true"/>
              </w:rPr>
              <w:tab/>
            </w:r>
            <w:r>
              <w:rPr>
                <w:rStyle w:val="IndexLink"/>
              </w:rPr>
              <w:t>121</w:t>
            </w:r>
          </w:hyperlink>
        </w:p>
        <w:p>
          <w:pPr>
            <w:pStyle w:val="Contents4"/>
            <w:tabs>
              <w:tab w:val="clear" w:pos="8176"/>
              <w:tab w:val="right" w:pos="9026" w:leader="dot"/>
            </w:tabs>
            <w:rPr/>
          </w:pPr>
          <w:hyperlink w:anchor="__RefHeading___Toc42086_2844116495">
            <w:r>
              <w:rPr>
                <w:webHidden/>
                <w:rStyle w:val="IndexLink"/>
                <w:rtl w:val="true"/>
              </w:rPr>
              <w:t>و من خطبة له علیه السلام فِی اِسْتنفارُ الناس إ لی اءهلِ الشامْ</w:t>
            </w:r>
            <w:r>
              <w:rPr>
                <w:rStyle w:val="IndexLink"/>
                <w:rtl w:val="true"/>
              </w:rPr>
              <w:tab/>
            </w:r>
            <w:r>
              <w:rPr>
                <w:rStyle w:val="IndexLink"/>
              </w:rPr>
              <w:t>121</w:t>
            </w:r>
          </w:hyperlink>
        </w:p>
        <w:p>
          <w:pPr>
            <w:pStyle w:val="Contents4"/>
            <w:tabs>
              <w:tab w:val="clear" w:pos="8176"/>
              <w:tab w:val="right" w:pos="9026" w:leader="dot"/>
            </w:tabs>
            <w:rPr/>
          </w:pPr>
          <w:hyperlink w:anchor="__RefHeading___Toc42088_2844116495">
            <w:r>
              <w:rPr>
                <w:webHidden/>
                <w:rStyle w:val="IndexLink"/>
                <w:rtl w:val="true"/>
              </w:rPr>
              <w:t>ترجمه</w:t>
            </w:r>
            <w:r>
              <w:rPr>
                <w:rStyle w:val="IndexLink"/>
                <w:rtl w:val="true"/>
              </w:rPr>
              <w:t xml:space="preserve">: </w:t>
            </w:r>
            <w:r>
              <w:rPr>
                <w:rStyle w:val="IndexLink"/>
                <w:rtl w:val="true"/>
              </w:rPr>
              <w:t xml:space="preserve">خطبه ای از آن حضرت </w:t>
            </w:r>
            <w:r>
              <w:rPr>
                <w:rStyle w:val="IndexLink"/>
                <w:rtl w:val="true"/>
              </w:rPr>
              <w:t>(</w:t>
            </w:r>
            <w:r>
              <w:rPr>
                <w:rStyle w:val="IndexLink"/>
                <w:rtl w:val="true"/>
              </w:rPr>
              <w:t>علیه السلام</w:t>
            </w:r>
            <w:r>
              <w:rPr>
                <w:rStyle w:val="IndexLink"/>
                <w:rtl w:val="true"/>
              </w:rPr>
              <w:t xml:space="preserve">) </w:t>
            </w:r>
            <w:r>
              <w:rPr>
                <w:rStyle w:val="IndexLink"/>
                <w:rtl w:val="true"/>
              </w:rPr>
              <w:t>آنگاه که لشکر به جنگ با شامیان بسیج می‌کرد</w:t>
            </w:r>
            <w:r>
              <w:rPr>
                <w:rStyle w:val="IndexLink"/>
                <w:rtl w:val="true"/>
              </w:rPr>
              <w:tab/>
            </w:r>
            <w:r>
              <w:rPr>
                <w:rStyle w:val="IndexLink"/>
              </w:rPr>
              <w:t>122</w:t>
            </w:r>
          </w:hyperlink>
        </w:p>
        <w:p>
          <w:pPr>
            <w:pStyle w:val="Contents3"/>
            <w:tabs>
              <w:tab w:val="clear" w:pos="8459"/>
              <w:tab w:val="right" w:pos="9026" w:leader="dot"/>
            </w:tabs>
            <w:rPr/>
          </w:pPr>
          <w:hyperlink w:anchor="__RefHeading___Toc42090_2844116495">
            <w:r>
              <w:rPr>
                <w:webHidden/>
                <w:rStyle w:val="IndexLink"/>
                <w:rtl w:val="true"/>
              </w:rPr>
              <w:t>خطبه</w:t>
            </w:r>
            <w:r>
              <w:rPr>
                <w:rStyle w:val="IndexLink"/>
                <w:rtl w:val="true"/>
              </w:rPr>
              <w:t xml:space="preserve">: </w:t>
            </w:r>
            <w:r>
              <w:rPr>
                <w:rStyle w:val="IndexLink"/>
              </w:rPr>
              <w:t>35</w:t>
            </w:r>
            <w:r>
              <w:rPr>
                <w:rStyle w:val="IndexLink"/>
                <w:rtl w:val="true"/>
              </w:rPr>
              <w:tab/>
            </w:r>
            <w:r>
              <w:rPr>
                <w:rStyle w:val="IndexLink"/>
              </w:rPr>
              <w:t>124</w:t>
            </w:r>
          </w:hyperlink>
        </w:p>
        <w:p>
          <w:pPr>
            <w:pStyle w:val="Contents4"/>
            <w:tabs>
              <w:tab w:val="clear" w:pos="8176"/>
              <w:tab w:val="right" w:pos="9026" w:leader="dot"/>
            </w:tabs>
            <w:rPr/>
          </w:pPr>
          <w:hyperlink w:anchor="__RefHeading___Toc42092_2844116495">
            <w:r>
              <w:rPr>
                <w:webHidden/>
                <w:rStyle w:val="IndexLink"/>
                <w:rtl w:val="true"/>
              </w:rPr>
              <w:t>و من خطبة له علیه السلام بَعْدُ التَحْکیم</w:t>
            </w:r>
            <w:r>
              <w:rPr>
                <w:rStyle w:val="IndexLink"/>
                <w:rtl w:val="true"/>
              </w:rPr>
              <w:tab/>
            </w:r>
            <w:r>
              <w:rPr>
                <w:rStyle w:val="IndexLink"/>
              </w:rPr>
              <w:t>124</w:t>
            </w:r>
          </w:hyperlink>
        </w:p>
        <w:p>
          <w:pPr>
            <w:pStyle w:val="Contents4"/>
            <w:tabs>
              <w:tab w:val="clear" w:pos="8176"/>
              <w:tab w:val="right" w:pos="9026" w:leader="dot"/>
            </w:tabs>
            <w:rPr/>
          </w:pPr>
          <w:hyperlink w:anchor="__RefHeading___Toc42094_2844116495">
            <w:r>
              <w:rPr>
                <w:webHidden/>
                <w:rStyle w:val="IndexLink"/>
                <w:rtl w:val="true"/>
              </w:rPr>
              <w:t>ترجمه</w:t>
            </w:r>
            <w:r>
              <w:rPr>
                <w:rStyle w:val="IndexLink"/>
                <w:rtl w:val="true"/>
              </w:rPr>
              <w:t xml:space="preserve">: </w:t>
            </w:r>
            <w:r>
              <w:rPr>
                <w:rStyle w:val="IndexLink"/>
                <w:rtl w:val="true"/>
              </w:rPr>
              <w:t xml:space="preserve">خطبه ای از آن حضرت </w:t>
            </w:r>
            <w:r>
              <w:rPr>
                <w:rStyle w:val="IndexLink"/>
                <w:rtl w:val="true"/>
              </w:rPr>
              <w:t>(</w:t>
            </w:r>
            <w:r>
              <w:rPr>
                <w:rStyle w:val="IndexLink"/>
                <w:rtl w:val="true"/>
              </w:rPr>
              <w:t>علیه السلام</w:t>
            </w:r>
            <w:r>
              <w:rPr>
                <w:rStyle w:val="IndexLink"/>
                <w:rtl w:val="true"/>
              </w:rPr>
              <w:t xml:space="preserve">) </w:t>
            </w:r>
            <w:r>
              <w:rPr>
                <w:rStyle w:val="IndexLink"/>
                <w:rtl w:val="true"/>
              </w:rPr>
              <w:t>بعد از حکمیّت</w:t>
            </w:r>
            <w:r>
              <w:rPr>
                <w:rStyle w:val="IndexLink"/>
                <w:rtl w:val="true"/>
              </w:rPr>
              <w:tab/>
            </w:r>
            <w:r>
              <w:rPr>
                <w:rStyle w:val="IndexLink"/>
              </w:rPr>
              <w:t>124</w:t>
            </w:r>
          </w:hyperlink>
        </w:p>
        <w:p>
          <w:pPr>
            <w:pStyle w:val="Contents3"/>
            <w:tabs>
              <w:tab w:val="clear" w:pos="8459"/>
              <w:tab w:val="right" w:pos="9026" w:leader="dot"/>
            </w:tabs>
            <w:rPr/>
          </w:pPr>
          <w:hyperlink w:anchor="__RefHeading___Toc42096_2844116495">
            <w:r>
              <w:rPr>
                <w:webHidden/>
                <w:rStyle w:val="IndexLink"/>
                <w:rtl w:val="true"/>
              </w:rPr>
              <w:t>خطبه</w:t>
            </w:r>
            <w:r>
              <w:rPr>
                <w:rStyle w:val="IndexLink"/>
                <w:rtl w:val="true"/>
              </w:rPr>
              <w:t xml:space="preserve">: </w:t>
            </w:r>
            <w:r>
              <w:rPr>
                <w:rStyle w:val="IndexLink"/>
              </w:rPr>
              <w:t>36</w:t>
            </w:r>
            <w:r>
              <w:rPr>
                <w:rStyle w:val="IndexLink"/>
                <w:rtl w:val="true"/>
              </w:rPr>
              <w:tab/>
            </w:r>
            <w:r>
              <w:rPr>
                <w:rStyle w:val="IndexLink"/>
              </w:rPr>
              <w:t>125</w:t>
            </w:r>
          </w:hyperlink>
        </w:p>
        <w:p>
          <w:pPr>
            <w:pStyle w:val="Contents4"/>
            <w:tabs>
              <w:tab w:val="clear" w:pos="8176"/>
              <w:tab w:val="right" w:pos="9026" w:leader="dot"/>
            </w:tabs>
            <w:rPr/>
          </w:pPr>
          <w:hyperlink w:anchor="__RefHeading___Toc42098_2844116495">
            <w:r>
              <w:rPr>
                <w:webHidden/>
                <w:rStyle w:val="IndexLink"/>
                <w:rtl w:val="true"/>
              </w:rPr>
              <w:t>و من خطبة له علیه السلام فِی تِخْویف اءَهل النَهروان</w:t>
            </w:r>
            <w:r>
              <w:rPr>
                <w:rStyle w:val="IndexLink"/>
                <w:rtl w:val="true"/>
              </w:rPr>
              <w:tab/>
            </w:r>
            <w:r>
              <w:rPr>
                <w:rStyle w:val="IndexLink"/>
              </w:rPr>
              <w:t>125</w:t>
            </w:r>
          </w:hyperlink>
        </w:p>
        <w:p>
          <w:pPr>
            <w:pStyle w:val="Contents4"/>
            <w:tabs>
              <w:tab w:val="clear" w:pos="8176"/>
              <w:tab w:val="right" w:pos="9026" w:leader="dot"/>
            </w:tabs>
            <w:rPr/>
          </w:pPr>
          <w:hyperlink w:anchor="__RefHeading___Toc42100_2844116495">
            <w:r>
              <w:rPr>
                <w:webHidden/>
                <w:rStyle w:val="IndexLink"/>
                <w:rtl w:val="true"/>
              </w:rPr>
              <w:t>ترجمه</w:t>
            </w:r>
            <w:r>
              <w:rPr>
                <w:rStyle w:val="IndexLink"/>
                <w:rtl w:val="true"/>
              </w:rPr>
              <w:t xml:space="preserve">: </w:t>
            </w:r>
            <w:r>
              <w:rPr>
                <w:rStyle w:val="IndexLink"/>
                <w:rtl w:val="true"/>
              </w:rPr>
              <w:t xml:space="preserve">خطبه ای از آن حضرت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در بیم دادن نهروانیان </w:t>
            </w:r>
            <w:r>
              <w:rPr>
                <w:rStyle w:val="IndexLink"/>
                <w:rtl w:val="true"/>
              </w:rPr>
              <w:t>(</w:t>
            </w:r>
            <w:r>
              <w:rPr>
                <w:rStyle w:val="IndexLink"/>
              </w:rPr>
              <w:t>19</w:t>
            </w:r>
            <w:r>
              <w:rPr>
                <w:rStyle w:val="IndexLink"/>
                <w:rtl w:val="true"/>
              </w:rPr>
              <w:t>)</w:t>
              <w:tab/>
            </w:r>
            <w:r>
              <w:rPr>
                <w:rStyle w:val="IndexLink"/>
              </w:rPr>
              <w:t>125</w:t>
            </w:r>
          </w:hyperlink>
        </w:p>
        <w:p>
          <w:pPr>
            <w:pStyle w:val="Contents3"/>
            <w:tabs>
              <w:tab w:val="clear" w:pos="8459"/>
              <w:tab w:val="right" w:pos="9026" w:leader="dot"/>
            </w:tabs>
            <w:rPr/>
          </w:pPr>
          <w:hyperlink w:anchor="__RefHeading___Toc42102_2844116495">
            <w:r>
              <w:rPr>
                <w:webHidden/>
                <w:rStyle w:val="IndexLink"/>
                <w:rtl w:val="true"/>
              </w:rPr>
              <w:t>کلام</w:t>
            </w:r>
            <w:r>
              <w:rPr>
                <w:rStyle w:val="IndexLink"/>
                <w:rtl w:val="true"/>
              </w:rPr>
              <w:t xml:space="preserve">: </w:t>
            </w:r>
            <w:r>
              <w:rPr>
                <w:rStyle w:val="IndexLink"/>
              </w:rPr>
              <w:t>37</w:t>
            </w:r>
            <w:r>
              <w:rPr>
                <w:rStyle w:val="IndexLink"/>
                <w:rtl w:val="true"/>
              </w:rPr>
              <w:tab/>
            </w:r>
            <w:r>
              <w:rPr>
                <w:rStyle w:val="IndexLink"/>
              </w:rPr>
              <w:t>126</w:t>
            </w:r>
          </w:hyperlink>
        </w:p>
        <w:p>
          <w:pPr>
            <w:pStyle w:val="Contents4"/>
            <w:tabs>
              <w:tab w:val="clear" w:pos="8176"/>
              <w:tab w:val="right" w:pos="9026" w:leader="dot"/>
            </w:tabs>
            <w:rPr/>
          </w:pPr>
          <w:hyperlink w:anchor="__RefHeading___Toc42104_2844116495">
            <w:r>
              <w:rPr>
                <w:webHidden/>
                <w:rStyle w:val="IndexLink"/>
                <w:rtl w:val="true"/>
              </w:rPr>
              <w:t>و من کلام له علیه السلام یَجْری مُجْری الخطبة</w:t>
            </w:r>
            <w:r>
              <w:rPr>
                <w:rStyle w:val="IndexLink"/>
                <w:rtl w:val="true"/>
              </w:rPr>
              <w:tab/>
            </w:r>
            <w:r>
              <w:rPr>
                <w:rStyle w:val="IndexLink"/>
              </w:rPr>
              <w:t>126</w:t>
            </w:r>
          </w:hyperlink>
        </w:p>
        <w:p>
          <w:pPr>
            <w:pStyle w:val="Contents4"/>
            <w:tabs>
              <w:tab w:val="clear" w:pos="8176"/>
              <w:tab w:val="right" w:pos="9026" w:leader="dot"/>
            </w:tabs>
            <w:rPr/>
          </w:pPr>
          <w:hyperlink w:anchor="__RefHeading___Toc42106_2844116495">
            <w:r>
              <w:rPr>
                <w:webHidden/>
                <w:rStyle w:val="IndexLink"/>
                <w:rtl w:val="true"/>
              </w:rPr>
              <w:t>ترجمه</w:t>
            </w:r>
            <w:r>
              <w:rPr>
                <w:rStyle w:val="IndexLink"/>
                <w:rtl w:val="true"/>
              </w:rPr>
              <w:t xml:space="preserve">: </w:t>
            </w:r>
            <w:r>
              <w:rPr>
                <w:rStyle w:val="IndexLink"/>
                <w:rtl w:val="true"/>
              </w:rPr>
              <w:t xml:space="preserve">سخنی از آن حضرت </w:t>
            </w:r>
            <w:r>
              <w:rPr>
                <w:rStyle w:val="IndexLink"/>
                <w:rtl w:val="true"/>
              </w:rPr>
              <w:t>(</w:t>
            </w:r>
            <w:r>
              <w:rPr>
                <w:rStyle w:val="IndexLink"/>
                <w:rtl w:val="true"/>
              </w:rPr>
              <w:t>علیه السلام</w:t>
            </w:r>
            <w:r>
              <w:rPr>
                <w:rStyle w:val="IndexLink"/>
                <w:rtl w:val="true"/>
              </w:rPr>
              <w:t xml:space="preserve">) </w:t>
            </w:r>
            <w:r>
              <w:rPr>
                <w:rStyle w:val="IndexLink"/>
                <w:rtl w:val="true"/>
              </w:rPr>
              <w:t>که تواند خطبه ای باشد</w:t>
            </w:r>
            <w:r>
              <w:rPr>
                <w:rStyle w:val="IndexLink"/>
                <w:rtl w:val="true"/>
              </w:rPr>
              <w:tab/>
            </w:r>
            <w:r>
              <w:rPr>
                <w:rStyle w:val="IndexLink"/>
              </w:rPr>
              <w:t>126</w:t>
            </w:r>
          </w:hyperlink>
        </w:p>
        <w:p>
          <w:pPr>
            <w:pStyle w:val="Contents3"/>
            <w:tabs>
              <w:tab w:val="clear" w:pos="8459"/>
              <w:tab w:val="right" w:pos="9026" w:leader="dot"/>
            </w:tabs>
            <w:rPr/>
          </w:pPr>
          <w:hyperlink w:anchor="__RefHeading___Toc42108_2844116495">
            <w:r>
              <w:rPr>
                <w:webHidden/>
                <w:rStyle w:val="IndexLink"/>
                <w:rtl w:val="true"/>
              </w:rPr>
              <w:t>خطبه</w:t>
            </w:r>
            <w:r>
              <w:rPr>
                <w:rStyle w:val="IndexLink"/>
                <w:rtl w:val="true"/>
              </w:rPr>
              <w:t xml:space="preserve">: </w:t>
            </w:r>
            <w:r>
              <w:rPr>
                <w:rStyle w:val="IndexLink"/>
              </w:rPr>
              <w:t>38</w:t>
            </w:r>
            <w:r>
              <w:rPr>
                <w:rStyle w:val="IndexLink"/>
                <w:rtl w:val="true"/>
              </w:rPr>
              <w:tab/>
            </w:r>
            <w:r>
              <w:rPr>
                <w:rStyle w:val="IndexLink"/>
              </w:rPr>
              <w:t>127</w:t>
            </w:r>
          </w:hyperlink>
        </w:p>
        <w:p>
          <w:pPr>
            <w:pStyle w:val="Contents4"/>
            <w:tabs>
              <w:tab w:val="clear" w:pos="8176"/>
              <w:tab w:val="right" w:pos="9026" w:leader="dot"/>
            </w:tabs>
            <w:rPr/>
          </w:pPr>
          <w:hyperlink w:anchor="__RefHeading___Toc42110_2844116495">
            <w:r>
              <w:rPr>
                <w:webHidden/>
                <w:rStyle w:val="IndexLink"/>
                <w:rtl w:val="true"/>
              </w:rPr>
              <w:t>و من خطبه له علیه السلام و فیها علة تسمیة الشبهة شبهة ثم بیانحال الناس فیها</w:t>
            </w:r>
            <w:r>
              <w:rPr>
                <w:rStyle w:val="IndexLink"/>
                <w:rtl w:val="true"/>
              </w:rPr>
              <w:tab/>
            </w:r>
            <w:r>
              <w:rPr>
                <w:rStyle w:val="IndexLink"/>
              </w:rPr>
              <w:t>127</w:t>
            </w:r>
          </w:hyperlink>
        </w:p>
        <w:p>
          <w:pPr>
            <w:pStyle w:val="Contents4"/>
            <w:tabs>
              <w:tab w:val="clear" w:pos="8176"/>
              <w:tab w:val="right" w:pos="9026" w:leader="dot"/>
            </w:tabs>
            <w:rPr/>
          </w:pPr>
          <w:hyperlink w:anchor="__RefHeading___Toc42112_2844116495">
            <w:r>
              <w:rPr>
                <w:webHidden/>
                <w:rStyle w:val="IndexLink"/>
                <w:rtl w:val="true"/>
              </w:rPr>
              <w:t>ترجمه</w:t>
            </w:r>
            <w:r>
              <w:rPr>
                <w:rStyle w:val="IndexLink"/>
                <w:rtl w:val="true"/>
              </w:rPr>
              <w:t xml:space="preserve">: </w:t>
            </w:r>
            <w:r>
              <w:rPr>
                <w:rStyle w:val="IndexLink"/>
                <w:rtl w:val="true"/>
              </w:rPr>
              <w:t xml:space="preserve">خطبه ای از آن حضرت </w:t>
            </w:r>
            <w:r>
              <w:rPr>
                <w:rStyle w:val="IndexLink"/>
                <w:rtl w:val="true"/>
              </w:rPr>
              <w:t>(</w:t>
            </w:r>
            <w:r>
              <w:rPr>
                <w:rStyle w:val="IndexLink"/>
                <w:rtl w:val="true"/>
              </w:rPr>
              <w:t>علیه السلام</w:t>
            </w:r>
            <w:r>
              <w:rPr>
                <w:rStyle w:val="IndexLink"/>
                <w:rtl w:val="true"/>
              </w:rPr>
              <w:t xml:space="preserve">) </w:t>
            </w:r>
            <w:r>
              <w:rPr>
                <w:rStyle w:val="IndexLink"/>
                <w:rtl w:val="true"/>
              </w:rPr>
              <w:t>که در آن علت اینکه شبهه را شبهه نامیده ان بیان می‌کند</w:t>
            </w:r>
            <w:r>
              <w:rPr>
                <w:rStyle w:val="IndexLink"/>
                <w:rtl w:val="true"/>
              </w:rPr>
              <w:tab/>
            </w:r>
            <w:r>
              <w:rPr>
                <w:rStyle w:val="IndexLink"/>
              </w:rPr>
              <w:t>127</w:t>
            </w:r>
          </w:hyperlink>
        </w:p>
        <w:p>
          <w:pPr>
            <w:pStyle w:val="Contents3"/>
            <w:tabs>
              <w:tab w:val="clear" w:pos="8459"/>
              <w:tab w:val="right" w:pos="9026" w:leader="dot"/>
            </w:tabs>
            <w:rPr/>
          </w:pPr>
          <w:hyperlink w:anchor="__RefHeading___Toc42114_2844116495">
            <w:r>
              <w:rPr>
                <w:webHidden/>
                <w:rStyle w:val="IndexLink"/>
                <w:rtl w:val="true"/>
              </w:rPr>
              <w:t>خطبه</w:t>
            </w:r>
            <w:r>
              <w:rPr>
                <w:rStyle w:val="IndexLink"/>
                <w:rtl w:val="true"/>
              </w:rPr>
              <w:t xml:space="preserve">: </w:t>
            </w:r>
            <w:r>
              <w:rPr>
                <w:rStyle w:val="IndexLink"/>
              </w:rPr>
              <w:t>39</w:t>
            </w:r>
            <w:r>
              <w:rPr>
                <w:rStyle w:val="IndexLink"/>
                <w:rtl w:val="true"/>
              </w:rPr>
              <w:tab/>
            </w:r>
            <w:r>
              <w:rPr>
                <w:rStyle w:val="IndexLink"/>
              </w:rPr>
              <w:t>127</w:t>
            </w:r>
          </w:hyperlink>
        </w:p>
        <w:p>
          <w:pPr>
            <w:pStyle w:val="Contents4"/>
            <w:tabs>
              <w:tab w:val="clear" w:pos="8176"/>
              <w:tab w:val="right" w:pos="9026" w:leader="dot"/>
            </w:tabs>
            <w:rPr/>
          </w:pPr>
          <w:hyperlink w:anchor="__RefHeading___Toc42116_2844116495">
            <w:r>
              <w:rPr>
                <w:webHidden/>
                <w:rStyle w:val="IndexLink"/>
                <w:rtl w:val="true"/>
              </w:rPr>
              <w:t>و من خطبة له علیه السلام</w:t>
            </w:r>
            <w:r>
              <w:rPr>
                <w:rStyle w:val="IndexLink"/>
                <w:rtl w:val="true"/>
              </w:rPr>
              <w:tab/>
            </w:r>
            <w:r>
              <w:rPr>
                <w:rStyle w:val="IndexLink"/>
              </w:rPr>
              <w:t>127</w:t>
            </w:r>
          </w:hyperlink>
        </w:p>
        <w:p>
          <w:pPr>
            <w:pStyle w:val="Contents4"/>
            <w:tabs>
              <w:tab w:val="clear" w:pos="8176"/>
              <w:tab w:val="right" w:pos="9026" w:leader="dot"/>
            </w:tabs>
            <w:rPr/>
          </w:pPr>
          <w:hyperlink w:anchor="__RefHeading___Toc42118_2844116495">
            <w:r>
              <w:rPr>
                <w:webHidden/>
                <w:rStyle w:val="IndexLink"/>
                <w:rtl w:val="true"/>
              </w:rPr>
              <w:t>ترجمه</w:t>
            </w:r>
            <w:r>
              <w:rPr>
                <w:rStyle w:val="IndexLink"/>
                <w:rtl w:val="true"/>
              </w:rPr>
              <w:t xml:space="preserve">: </w:t>
            </w:r>
            <w:r>
              <w:rPr>
                <w:rStyle w:val="IndexLink"/>
                <w:rtl w:val="true"/>
              </w:rPr>
              <w:t xml:space="preserve">خطبه ای از آن حضرت </w:t>
            </w:r>
            <w:r>
              <w:rPr>
                <w:rStyle w:val="IndexLink"/>
                <w:rtl w:val="true"/>
              </w:rPr>
              <w:t>(</w:t>
            </w:r>
            <w:r>
              <w:rPr>
                <w:rStyle w:val="IndexLink"/>
                <w:rtl w:val="true"/>
              </w:rPr>
              <w:t>علیه السلام</w:t>
            </w:r>
            <w:r>
              <w:rPr>
                <w:rStyle w:val="IndexLink"/>
                <w:rtl w:val="true"/>
              </w:rPr>
              <w:t>)</w:t>
              <w:tab/>
            </w:r>
            <w:r>
              <w:rPr>
                <w:rStyle w:val="IndexLink"/>
              </w:rPr>
              <w:t>128</w:t>
            </w:r>
          </w:hyperlink>
        </w:p>
        <w:p>
          <w:pPr>
            <w:pStyle w:val="Contents3"/>
            <w:tabs>
              <w:tab w:val="clear" w:pos="8459"/>
              <w:tab w:val="right" w:pos="9026" w:leader="dot"/>
            </w:tabs>
            <w:rPr/>
          </w:pPr>
          <w:hyperlink w:anchor="__RefHeading___Toc42120_2844116495">
            <w:r>
              <w:rPr>
                <w:webHidden/>
                <w:rStyle w:val="IndexLink"/>
                <w:rtl w:val="true"/>
              </w:rPr>
              <w:t>کلام</w:t>
            </w:r>
            <w:r>
              <w:rPr>
                <w:rStyle w:val="IndexLink"/>
                <w:rtl w:val="true"/>
              </w:rPr>
              <w:t xml:space="preserve">: </w:t>
            </w:r>
            <w:r>
              <w:rPr>
                <w:rStyle w:val="IndexLink"/>
              </w:rPr>
              <w:t>40</w:t>
            </w:r>
            <w:r>
              <w:rPr>
                <w:rStyle w:val="IndexLink"/>
                <w:rtl w:val="true"/>
              </w:rPr>
              <w:tab/>
            </w:r>
            <w:r>
              <w:rPr>
                <w:rStyle w:val="IndexLink"/>
              </w:rPr>
              <w:t>128</w:t>
            </w:r>
          </w:hyperlink>
        </w:p>
        <w:p>
          <w:pPr>
            <w:pStyle w:val="Contents4"/>
            <w:tabs>
              <w:tab w:val="clear" w:pos="8176"/>
              <w:tab w:val="right" w:pos="9026" w:leader="dot"/>
            </w:tabs>
            <w:rPr/>
          </w:pPr>
          <w:hyperlink w:anchor="__RefHeading___Toc42122_2844116495">
            <w:r>
              <w:rPr>
                <w:webHidden/>
                <w:rStyle w:val="IndexLink"/>
                <w:rtl w:val="true"/>
              </w:rPr>
              <w:t xml:space="preserve">و من کلام له علیه السلام فِی الْخَوارِج لَما سَمع قولهم </w:t>
            </w:r>
            <w:r>
              <w:rPr>
                <w:rStyle w:val="IndexLink"/>
                <w:rtl w:val="true"/>
              </w:rPr>
              <w:t>(</w:t>
            </w:r>
            <w:r>
              <w:rPr>
                <w:rStyle w:val="IndexLink"/>
                <w:rtl w:val="true"/>
              </w:rPr>
              <w:t>لا حکم إ لا لله</w:t>
            </w:r>
            <w:r>
              <w:rPr>
                <w:rStyle w:val="IndexLink"/>
                <w:rtl w:val="true"/>
              </w:rPr>
              <w:t xml:space="preserve">) </w:t>
            </w:r>
            <w:r>
              <w:rPr>
                <w:rStyle w:val="IndexLink"/>
                <w:rtl w:val="true"/>
              </w:rPr>
              <w:t>قَالَ ع</w:t>
            </w:r>
            <w:r>
              <w:rPr>
                <w:rStyle w:val="IndexLink"/>
                <w:rtl w:val="true"/>
              </w:rPr>
              <w:tab/>
            </w:r>
            <w:r>
              <w:rPr>
                <w:rStyle w:val="IndexLink"/>
              </w:rPr>
              <w:t>128</w:t>
            </w:r>
          </w:hyperlink>
        </w:p>
        <w:p>
          <w:pPr>
            <w:pStyle w:val="Contents4"/>
            <w:tabs>
              <w:tab w:val="clear" w:pos="8176"/>
              <w:tab w:val="right" w:pos="9026" w:leader="dot"/>
            </w:tabs>
            <w:rPr/>
          </w:pPr>
          <w:hyperlink w:anchor="__RefHeading___Toc42124_2844116495">
            <w:r>
              <w:rPr>
                <w:webHidden/>
                <w:rStyle w:val="IndexLink"/>
                <w:rtl w:val="true"/>
              </w:rPr>
              <w:t>ترجمه</w:t>
            </w:r>
            <w:r>
              <w:rPr>
                <w:rStyle w:val="IndexLink"/>
                <w:rtl w:val="true"/>
              </w:rPr>
              <w:t xml:space="preserve">: </w:t>
            </w:r>
            <w:r>
              <w:rPr>
                <w:rStyle w:val="IndexLink"/>
                <w:rtl w:val="true"/>
              </w:rPr>
              <w:t xml:space="preserve">سخنی از آن حضرت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وقتی شنید که خوارج می‌گویند، </w:t>
            </w:r>
            <w:r>
              <w:rPr>
                <w:rStyle w:val="IndexLink"/>
                <w:rtl w:val="true"/>
              </w:rPr>
              <w:t>(</w:t>
            </w:r>
            <w:r>
              <w:rPr>
                <w:rStyle w:val="IndexLink"/>
                <w:rtl w:val="true"/>
              </w:rPr>
              <w:t>لا حکم الا للّه</w:t>
            </w:r>
            <w:r>
              <w:rPr>
                <w:rStyle w:val="IndexLink"/>
                <w:rtl w:val="true"/>
              </w:rPr>
              <w:t xml:space="preserve">) </w:t>
            </w:r>
            <w:r>
              <w:rPr>
                <w:rStyle w:val="IndexLink"/>
                <w:rtl w:val="true"/>
              </w:rPr>
              <w:t>فرمود</w:t>
            </w:r>
            <w:r>
              <w:rPr>
                <w:rStyle w:val="IndexLink"/>
                <w:rtl w:val="true"/>
              </w:rPr>
              <w:tab/>
            </w:r>
            <w:r>
              <w:rPr>
                <w:rStyle w:val="IndexLink"/>
              </w:rPr>
              <w:t>129</w:t>
            </w:r>
          </w:hyperlink>
        </w:p>
        <w:p>
          <w:pPr>
            <w:pStyle w:val="Contents3"/>
            <w:tabs>
              <w:tab w:val="clear" w:pos="8459"/>
              <w:tab w:val="right" w:pos="9026" w:leader="dot"/>
            </w:tabs>
            <w:rPr/>
          </w:pPr>
          <w:hyperlink w:anchor="__RefHeading___Toc42126_2844116495">
            <w:r>
              <w:rPr>
                <w:webHidden/>
                <w:rStyle w:val="IndexLink"/>
                <w:rtl w:val="true"/>
              </w:rPr>
              <w:t>خطبه</w:t>
            </w:r>
            <w:r>
              <w:rPr>
                <w:rStyle w:val="IndexLink"/>
                <w:rtl w:val="true"/>
              </w:rPr>
              <w:t xml:space="preserve">: </w:t>
            </w:r>
            <w:r>
              <w:rPr>
                <w:rStyle w:val="IndexLink"/>
              </w:rPr>
              <w:t>41</w:t>
            </w:r>
            <w:r>
              <w:rPr>
                <w:rStyle w:val="IndexLink"/>
                <w:rtl w:val="true"/>
              </w:rPr>
              <w:tab/>
            </w:r>
            <w:r>
              <w:rPr>
                <w:rStyle w:val="IndexLink"/>
              </w:rPr>
              <w:t>129</w:t>
            </w:r>
          </w:hyperlink>
        </w:p>
        <w:p>
          <w:pPr>
            <w:pStyle w:val="Contents4"/>
            <w:tabs>
              <w:tab w:val="clear" w:pos="8176"/>
              <w:tab w:val="right" w:pos="9026" w:leader="dot"/>
            </w:tabs>
            <w:rPr/>
          </w:pPr>
          <w:hyperlink w:anchor="__RefHeading___Toc42128_2844116495">
            <w:r>
              <w:rPr>
                <w:webHidden/>
                <w:rStyle w:val="IndexLink"/>
                <w:rtl w:val="true"/>
              </w:rPr>
              <w:t>و من خطبة له علیه السلام و فیها ینهی عن الغدر و یحذر منه</w:t>
            </w:r>
            <w:r>
              <w:rPr>
                <w:rStyle w:val="IndexLink"/>
                <w:rtl w:val="true"/>
              </w:rPr>
              <w:tab/>
            </w:r>
            <w:r>
              <w:rPr>
                <w:rStyle w:val="IndexLink"/>
              </w:rPr>
              <w:t>129</w:t>
            </w:r>
          </w:hyperlink>
        </w:p>
        <w:p>
          <w:pPr>
            <w:pStyle w:val="Contents4"/>
            <w:tabs>
              <w:tab w:val="clear" w:pos="8176"/>
              <w:tab w:val="right" w:pos="9026" w:leader="dot"/>
            </w:tabs>
            <w:rPr/>
          </w:pPr>
          <w:hyperlink w:anchor="__RefHeading___Toc42130_2844116495">
            <w:r>
              <w:rPr>
                <w:webHidden/>
                <w:rStyle w:val="IndexLink"/>
                <w:rtl w:val="true"/>
              </w:rPr>
              <w:t>ترجمه</w:t>
            </w:r>
            <w:r>
              <w:rPr>
                <w:rStyle w:val="IndexLink"/>
                <w:rtl w:val="true"/>
              </w:rPr>
              <w:t xml:space="preserve">: </w:t>
            </w:r>
            <w:r>
              <w:rPr>
                <w:rStyle w:val="IndexLink"/>
                <w:rtl w:val="true"/>
              </w:rPr>
              <w:t xml:space="preserve">خطبه ای از آن حضرت </w:t>
            </w:r>
            <w:r>
              <w:rPr>
                <w:rStyle w:val="IndexLink"/>
                <w:rtl w:val="true"/>
              </w:rPr>
              <w:t>(</w:t>
            </w:r>
            <w:r>
              <w:rPr>
                <w:rStyle w:val="IndexLink"/>
                <w:rtl w:val="true"/>
              </w:rPr>
              <w:t>علیه السلام</w:t>
            </w:r>
            <w:r>
              <w:rPr>
                <w:rStyle w:val="IndexLink"/>
                <w:rtl w:val="true"/>
              </w:rPr>
              <w:t xml:space="preserve">) </w:t>
            </w:r>
            <w:r>
              <w:rPr>
                <w:rStyle w:val="IndexLink"/>
                <w:rtl w:val="true"/>
              </w:rPr>
              <w:t>که در آن نهی می‌کند از مکر و حیله</w:t>
            </w:r>
            <w:r>
              <w:rPr>
                <w:rStyle w:val="IndexLink"/>
                <w:rtl w:val="true"/>
              </w:rPr>
              <w:tab/>
            </w:r>
            <w:r>
              <w:rPr>
                <w:rStyle w:val="IndexLink"/>
              </w:rPr>
              <w:t>130</w:t>
            </w:r>
          </w:hyperlink>
        </w:p>
        <w:p>
          <w:pPr>
            <w:pStyle w:val="Contents3"/>
            <w:tabs>
              <w:tab w:val="clear" w:pos="8459"/>
              <w:tab w:val="right" w:pos="9026" w:leader="dot"/>
            </w:tabs>
            <w:rPr/>
          </w:pPr>
          <w:hyperlink w:anchor="__RefHeading___Toc42132_2844116495">
            <w:r>
              <w:rPr>
                <w:webHidden/>
                <w:rStyle w:val="IndexLink"/>
                <w:rtl w:val="true"/>
              </w:rPr>
              <w:t>خطبه</w:t>
            </w:r>
            <w:r>
              <w:rPr>
                <w:rStyle w:val="IndexLink"/>
                <w:rtl w:val="true"/>
              </w:rPr>
              <w:t xml:space="preserve">: </w:t>
            </w:r>
            <w:r>
              <w:rPr>
                <w:rStyle w:val="IndexLink"/>
              </w:rPr>
              <w:t>42</w:t>
            </w:r>
            <w:r>
              <w:rPr>
                <w:rStyle w:val="IndexLink"/>
                <w:rtl w:val="true"/>
              </w:rPr>
              <w:tab/>
            </w:r>
            <w:r>
              <w:rPr>
                <w:rStyle w:val="IndexLink"/>
              </w:rPr>
              <w:t>130</w:t>
            </w:r>
          </w:hyperlink>
        </w:p>
        <w:p>
          <w:pPr>
            <w:pStyle w:val="Contents4"/>
            <w:tabs>
              <w:tab w:val="clear" w:pos="8176"/>
              <w:tab w:val="right" w:pos="9026" w:leader="dot"/>
            </w:tabs>
            <w:rPr/>
          </w:pPr>
          <w:hyperlink w:anchor="__RefHeading___Toc42134_2844116495">
            <w:r>
              <w:rPr>
                <w:webHidden/>
                <w:rStyle w:val="IndexLink"/>
                <w:rtl w:val="true"/>
              </w:rPr>
              <w:t>و من خطبه له علیه السلام و فیه یحذر من اتباع الهوی و طول الامل فی الدنیا</w:t>
            </w:r>
            <w:r>
              <w:rPr>
                <w:rStyle w:val="IndexLink"/>
                <w:rtl w:val="true"/>
              </w:rPr>
              <w:tab/>
            </w:r>
            <w:r>
              <w:rPr>
                <w:rStyle w:val="IndexLink"/>
              </w:rPr>
              <w:t>130</w:t>
            </w:r>
          </w:hyperlink>
        </w:p>
        <w:p>
          <w:pPr>
            <w:pStyle w:val="Contents4"/>
            <w:tabs>
              <w:tab w:val="clear" w:pos="8176"/>
              <w:tab w:val="right" w:pos="9026" w:leader="dot"/>
            </w:tabs>
            <w:rPr/>
          </w:pPr>
          <w:hyperlink w:anchor="__RefHeading___Toc42136_2844116495">
            <w:r>
              <w:rPr>
                <w:webHidden/>
                <w:rStyle w:val="IndexLink"/>
                <w:rtl w:val="true"/>
              </w:rPr>
              <w:t>ترجمه</w:t>
            </w:r>
            <w:r>
              <w:rPr>
                <w:rStyle w:val="IndexLink"/>
                <w:rtl w:val="true"/>
              </w:rPr>
              <w:t xml:space="preserve">: </w:t>
            </w:r>
            <w:r>
              <w:rPr>
                <w:rStyle w:val="IndexLink"/>
                <w:rtl w:val="true"/>
              </w:rPr>
              <w:t xml:space="preserve">سخنی از آن حضرت </w:t>
            </w:r>
            <w:r>
              <w:rPr>
                <w:rStyle w:val="IndexLink"/>
                <w:rtl w:val="true"/>
              </w:rPr>
              <w:t>(</w:t>
            </w:r>
            <w:r>
              <w:rPr>
                <w:rStyle w:val="IndexLink"/>
                <w:rtl w:val="true"/>
              </w:rPr>
              <w:t>علیه السلام</w:t>
            </w:r>
            <w:r>
              <w:rPr>
                <w:rStyle w:val="IndexLink"/>
                <w:rtl w:val="true"/>
              </w:rPr>
              <w:t xml:space="preserve">) </w:t>
            </w:r>
            <w:r>
              <w:rPr>
                <w:rStyle w:val="IndexLink"/>
                <w:rtl w:val="true"/>
              </w:rPr>
              <w:t>که در آن از تبعیت هوای نفس و درازی آرزو مردم را برحذر میدارد</w:t>
            </w:r>
            <w:r>
              <w:rPr>
                <w:rStyle w:val="IndexLink"/>
                <w:rtl w:val="true"/>
              </w:rPr>
              <w:tab/>
            </w:r>
            <w:r>
              <w:rPr>
                <w:rStyle w:val="IndexLink"/>
              </w:rPr>
              <w:t>131</w:t>
            </w:r>
          </w:hyperlink>
        </w:p>
        <w:p>
          <w:pPr>
            <w:pStyle w:val="Contents3"/>
            <w:tabs>
              <w:tab w:val="clear" w:pos="8459"/>
              <w:tab w:val="right" w:pos="9026" w:leader="dot"/>
            </w:tabs>
            <w:rPr/>
          </w:pPr>
          <w:hyperlink w:anchor="__RefHeading___Toc42138_2844116495">
            <w:r>
              <w:rPr>
                <w:webHidden/>
                <w:rStyle w:val="IndexLink"/>
                <w:rtl w:val="true"/>
              </w:rPr>
              <w:t>کلام</w:t>
            </w:r>
            <w:r>
              <w:rPr>
                <w:rStyle w:val="IndexLink"/>
                <w:rtl w:val="true"/>
              </w:rPr>
              <w:t xml:space="preserve">: </w:t>
            </w:r>
            <w:r>
              <w:rPr>
                <w:rStyle w:val="IndexLink"/>
              </w:rPr>
              <w:t>43</w:t>
            </w:r>
            <w:r>
              <w:rPr>
                <w:rStyle w:val="IndexLink"/>
                <w:rtl w:val="true"/>
              </w:rPr>
              <w:tab/>
            </w:r>
            <w:r>
              <w:rPr>
                <w:rStyle w:val="IndexLink"/>
              </w:rPr>
              <w:t>131</w:t>
            </w:r>
          </w:hyperlink>
        </w:p>
        <w:p>
          <w:pPr>
            <w:pStyle w:val="Contents4"/>
            <w:tabs>
              <w:tab w:val="clear" w:pos="8176"/>
              <w:tab w:val="right" w:pos="9026" w:leader="dot"/>
            </w:tabs>
            <w:rPr/>
          </w:pPr>
          <w:hyperlink w:anchor="__RefHeading___Toc42140_2844116495">
            <w:r>
              <w:rPr>
                <w:webHidden/>
                <w:rStyle w:val="IndexLink"/>
                <w:rtl w:val="true"/>
              </w:rPr>
              <w:t>و من کلام له علیه السلام</w:t>
            </w:r>
            <w:r>
              <w:rPr>
                <w:rStyle w:val="IndexLink"/>
                <w:rtl w:val="true"/>
              </w:rPr>
              <w:tab/>
            </w:r>
            <w:r>
              <w:rPr>
                <w:rStyle w:val="IndexLink"/>
              </w:rPr>
              <w:t>131</w:t>
            </w:r>
          </w:hyperlink>
        </w:p>
        <w:p>
          <w:pPr>
            <w:pStyle w:val="Contents4"/>
            <w:tabs>
              <w:tab w:val="clear" w:pos="8176"/>
              <w:tab w:val="right" w:pos="9026" w:leader="dot"/>
            </w:tabs>
            <w:rPr/>
          </w:pPr>
          <w:hyperlink w:anchor="__RefHeading___Toc42142_2844116495">
            <w:r>
              <w:rPr>
                <w:webHidden/>
                <w:rStyle w:val="IndexLink"/>
                <w:rtl w:val="true"/>
              </w:rPr>
              <w:t>ترجمه</w:t>
            </w:r>
            <w:r>
              <w:rPr>
                <w:rStyle w:val="IndexLink"/>
                <w:rtl w:val="true"/>
              </w:rPr>
              <w:t xml:space="preserve">: </w:t>
            </w:r>
            <w:r>
              <w:rPr>
                <w:rStyle w:val="IndexLink"/>
                <w:rtl w:val="true"/>
              </w:rPr>
              <w:t xml:space="preserve">سخنی از آن حضرت </w:t>
            </w:r>
            <w:r>
              <w:rPr>
                <w:rStyle w:val="IndexLink"/>
                <w:rtl w:val="true"/>
              </w:rPr>
              <w:t>(</w:t>
            </w:r>
            <w:r>
              <w:rPr>
                <w:rStyle w:val="IndexLink"/>
                <w:rtl w:val="true"/>
              </w:rPr>
              <w:t>علیه السلام</w:t>
            </w:r>
            <w:r>
              <w:rPr>
                <w:rStyle w:val="IndexLink"/>
                <w:rtl w:val="true"/>
              </w:rPr>
              <w:t>)</w:t>
              <w:tab/>
            </w:r>
            <w:r>
              <w:rPr>
                <w:rStyle w:val="IndexLink"/>
              </w:rPr>
              <w:t>132</w:t>
            </w:r>
          </w:hyperlink>
        </w:p>
        <w:p>
          <w:pPr>
            <w:pStyle w:val="Contents3"/>
            <w:tabs>
              <w:tab w:val="clear" w:pos="8459"/>
              <w:tab w:val="right" w:pos="9026" w:leader="dot"/>
            </w:tabs>
            <w:rPr/>
          </w:pPr>
          <w:hyperlink w:anchor="__RefHeading___Toc42144_2844116495">
            <w:r>
              <w:rPr>
                <w:webHidden/>
                <w:rStyle w:val="IndexLink"/>
                <w:rtl w:val="true"/>
              </w:rPr>
              <w:t>کلام</w:t>
            </w:r>
            <w:r>
              <w:rPr>
                <w:rStyle w:val="IndexLink"/>
                <w:rtl w:val="true"/>
              </w:rPr>
              <w:t xml:space="preserve">: </w:t>
            </w:r>
            <w:r>
              <w:rPr>
                <w:rStyle w:val="IndexLink"/>
              </w:rPr>
              <w:t>44</w:t>
            </w:r>
            <w:r>
              <w:rPr>
                <w:rStyle w:val="IndexLink"/>
                <w:rtl w:val="true"/>
              </w:rPr>
              <w:tab/>
            </w:r>
            <w:r>
              <w:rPr>
                <w:rStyle w:val="IndexLink"/>
              </w:rPr>
              <w:t>132</w:t>
            </w:r>
          </w:hyperlink>
        </w:p>
        <w:p>
          <w:pPr>
            <w:pStyle w:val="Contents4"/>
            <w:tabs>
              <w:tab w:val="clear" w:pos="8176"/>
              <w:tab w:val="right" w:pos="9026" w:leader="dot"/>
            </w:tabs>
            <w:rPr/>
          </w:pPr>
          <w:hyperlink w:anchor="__RefHeading___Toc42146_2844116495">
            <w:r>
              <w:rPr>
                <w:webHidden/>
                <w:rStyle w:val="IndexLink"/>
                <w:rtl w:val="true"/>
              </w:rPr>
              <w:t>و من کلام له علیه السلام</w:t>
            </w:r>
            <w:r>
              <w:rPr>
                <w:rStyle w:val="IndexLink"/>
                <w:rtl w:val="true"/>
              </w:rPr>
              <w:tab/>
            </w:r>
            <w:r>
              <w:rPr>
                <w:rStyle w:val="IndexLink"/>
              </w:rPr>
              <w:t>132</w:t>
            </w:r>
          </w:hyperlink>
        </w:p>
        <w:p>
          <w:pPr>
            <w:pStyle w:val="Contents4"/>
            <w:tabs>
              <w:tab w:val="clear" w:pos="8176"/>
              <w:tab w:val="right" w:pos="9026" w:leader="dot"/>
            </w:tabs>
            <w:rPr/>
          </w:pPr>
          <w:hyperlink w:anchor="__RefHeading___Toc42148_2844116495">
            <w:r>
              <w:rPr>
                <w:webHidden/>
                <w:rStyle w:val="IndexLink"/>
                <w:rtl w:val="true"/>
              </w:rPr>
              <w:t>ترجمه</w:t>
            </w:r>
            <w:r>
              <w:rPr>
                <w:rStyle w:val="IndexLink"/>
                <w:rtl w:val="true"/>
              </w:rPr>
              <w:t xml:space="preserve">: </w:t>
            </w:r>
            <w:r>
              <w:rPr>
                <w:rStyle w:val="IndexLink"/>
                <w:rtl w:val="true"/>
              </w:rPr>
              <w:t xml:space="preserve">سخنی از آن حضرت </w:t>
            </w:r>
            <w:r>
              <w:rPr>
                <w:rStyle w:val="IndexLink"/>
                <w:rtl w:val="true"/>
              </w:rPr>
              <w:t>(</w:t>
            </w:r>
            <w:r>
              <w:rPr>
                <w:rStyle w:val="IndexLink"/>
                <w:rtl w:val="true"/>
              </w:rPr>
              <w:t>علیه السلام</w:t>
            </w:r>
            <w:r>
              <w:rPr>
                <w:rStyle w:val="IndexLink"/>
                <w:rtl w:val="true"/>
              </w:rPr>
              <w:t>)</w:t>
              <w:tab/>
            </w:r>
            <w:r>
              <w:rPr>
                <w:rStyle w:val="IndexLink"/>
              </w:rPr>
              <w:t>133</w:t>
            </w:r>
          </w:hyperlink>
        </w:p>
        <w:p>
          <w:pPr>
            <w:pStyle w:val="Contents3"/>
            <w:tabs>
              <w:tab w:val="clear" w:pos="8459"/>
              <w:tab w:val="right" w:pos="9026" w:leader="dot"/>
            </w:tabs>
            <w:rPr/>
          </w:pPr>
          <w:hyperlink w:anchor="__RefHeading___Toc42150_2844116495">
            <w:r>
              <w:rPr>
                <w:webHidden/>
                <w:rStyle w:val="IndexLink"/>
                <w:rtl w:val="true"/>
              </w:rPr>
              <w:t>خطبه</w:t>
            </w:r>
            <w:r>
              <w:rPr>
                <w:rStyle w:val="IndexLink"/>
                <w:rtl w:val="true"/>
              </w:rPr>
              <w:t xml:space="preserve">: </w:t>
            </w:r>
            <w:r>
              <w:rPr>
                <w:rStyle w:val="IndexLink"/>
              </w:rPr>
              <w:t>45</w:t>
            </w:r>
            <w:r>
              <w:rPr>
                <w:rStyle w:val="IndexLink"/>
                <w:rtl w:val="true"/>
              </w:rPr>
              <w:tab/>
            </w:r>
            <w:r>
              <w:rPr>
                <w:rStyle w:val="IndexLink"/>
              </w:rPr>
              <w:t>133</w:t>
            </w:r>
          </w:hyperlink>
        </w:p>
        <w:p>
          <w:pPr>
            <w:pStyle w:val="Contents4"/>
            <w:tabs>
              <w:tab w:val="clear" w:pos="8176"/>
              <w:tab w:val="right" w:pos="9026" w:leader="dot"/>
            </w:tabs>
            <w:rPr/>
          </w:pPr>
          <w:hyperlink w:anchor="__RefHeading___Toc42152_2844116495">
            <w:r>
              <w:rPr>
                <w:webHidden/>
                <w:rStyle w:val="IndexLink"/>
                <w:rtl w:val="true"/>
              </w:rPr>
              <w:t>و من خطبة له علیه السلام</w:t>
            </w:r>
            <w:r>
              <w:rPr>
                <w:rStyle w:val="IndexLink"/>
                <w:rtl w:val="true"/>
              </w:rPr>
              <w:tab/>
            </w:r>
            <w:r>
              <w:rPr>
                <w:rStyle w:val="IndexLink"/>
              </w:rPr>
              <w:t>133</w:t>
            </w:r>
          </w:hyperlink>
        </w:p>
        <w:p>
          <w:pPr>
            <w:pStyle w:val="Contents4"/>
            <w:tabs>
              <w:tab w:val="clear" w:pos="8176"/>
              <w:tab w:val="right" w:pos="9026" w:leader="dot"/>
            </w:tabs>
            <w:rPr/>
          </w:pPr>
          <w:hyperlink w:anchor="__RefHeading___Toc42154_2844116495">
            <w:r>
              <w:rPr>
                <w:webHidden/>
                <w:rStyle w:val="IndexLink"/>
                <w:rtl w:val="true"/>
              </w:rPr>
              <w:t>ترجمه</w:t>
            </w:r>
            <w:r>
              <w:rPr>
                <w:rStyle w:val="IndexLink"/>
                <w:rtl w:val="true"/>
              </w:rPr>
              <w:t xml:space="preserve">: </w:t>
            </w:r>
            <w:r>
              <w:rPr>
                <w:rStyle w:val="IndexLink"/>
                <w:rtl w:val="true"/>
              </w:rPr>
              <w:t xml:space="preserve">خطبه ای از آن حضرت </w:t>
            </w:r>
            <w:r>
              <w:rPr>
                <w:rStyle w:val="IndexLink"/>
                <w:rtl w:val="true"/>
              </w:rPr>
              <w:t>(</w:t>
            </w:r>
            <w:r>
              <w:rPr>
                <w:rStyle w:val="IndexLink"/>
                <w:rtl w:val="true"/>
              </w:rPr>
              <w:t>علیه السلام</w:t>
            </w:r>
            <w:r>
              <w:rPr>
                <w:rStyle w:val="IndexLink"/>
                <w:rtl w:val="true"/>
              </w:rPr>
              <w:t>)</w:t>
              <w:tab/>
            </w:r>
            <w:r>
              <w:rPr>
                <w:rStyle w:val="IndexLink"/>
              </w:rPr>
              <w:t>133</w:t>
            </w:r>
          </w:hyperlink>
        </w:p>
        <w:p>
          <w:pPr>
            <w:pStyle w:val="Contents3"/>
            <w:tabs>
              <w:tab w:val="clear" w:pos="8459"/>
              <w:tab w:val="right" w:pos="9026" w:leader="dot"/>
            </w:tabs>
            <w:rPr/>
          </w:pPr>
          <w:hyperlink w:anchor="__RefHeading___Toc42156_2844116495">
            <w:r>
              <w:rPr>
                <w:webHidden/>
                <w:rStyle w:val="IndexLink"/>
                <w:rtl w:val="true"/>
              </w:rPr>
              <w:t>کلام</w:t>
            </w:r>
            <w:r>
              <w:rPr>
                <w:rStyle w:val="IndexLink"/>
                <w:rtl w:val="true"/>
              </w:rPr>
              <w:t xml:space="preserve">: </w:t>
            </w:r>
            <w:r>
              <w:rPr>
                <w:rStyle w:val="IndexLink"/>
              </w:rPr>
              <w:t>46</w:t>
            </w:r>
            <w:r>
              <w:rPr>
                <w:rStyle w:val="IndexLink"/>
                <w:rtl w:val="true"/>
              </w:rPr>
              <w:tab/>
            </w:r>
            <w:r>
              <w:rPr>
                <w:rStyle w:val="IndexLink"/>
              </w:rPr>
              <w:t>134</w:t>
            </w:r>
          </w:hyperlink>
        </w:p>
        <w:p>
          <w:pPr>
            <w:pStyle w:val="Contents4"/>
            <w:tabs>
              <w:tab w:val="clear" w:pos="8176"/>
              <w:tab w:val="right" w:pos="9026" w:leader="dot"/>
            </w:tabs>
            <w:rPr/>
          </w:pPr>
          <w:hyperlink w:anchor="__RefHeading___Toc42158_2844116495">
            <w:r>
              <w:rPr>
                <w:webHidden/>
                <w:rStyle w:val="IndexLink"/>
                <w:rtl w:val="true"/>
              </w:rPr>
              <w:t>و من کلام له علیه السلام عِنْدَ عَزمه عَلی الْمَسیر إ لی الْشام</w:t>
            </w:r>
            <w:r>
              <w:rPr>
                <w:rStyle w:val="IndexLink"/>
                <w:rtl w:val="true"/>
              </w:rPr>
              <w:tab/>
            </w:r>
            <w:r>
              <w:rPr>
                <w:rStyle w:val="IndexLink"/>
              </w:rPr>
              <w:t>134</w:t>
            </w:r>
          </w:hyperlink>
        </w:p>
        <w:p>
          <w:pPr>
            <w:pStyle w:val="Contents4"/>
            <w:tabs>
              <w:tab w:val="clear" w:pos="8176"/>
              <w:tab w:val="right" w:pos="9026" w:leader="dot"/>
            </w:tabs>
            <w:rPr/>
          </w:pPr>
          <w:hyperlink w:anchor="__RefHeading___Toc42160_2844116495">
            <w:r>
              <w:rPr>
                <w:webHidden/>
                <w:rStyle w:val="IndexLink"/>
                <w:rtl w:val="true"/>
              </w:rPr>
              <w:t>ترجمه</w:t>
            </w:r>
            <w:r>
              <w:rPr>
                <w:rStyle w:val="IndexLink"/>
                <w:rtl w:val="true"/>
              </w:rPr>
              <w:t xml:space="preserve">: </w:t>
            </w:r>
            <w:r>
              <w:rPr>
                <w:rStyle w:val="IndexLink"/>
                <w:rtl w:val="true"/>
              </w:rPr>
              <w:t xml:space="preserve">سخنی از آن حضرت </w:t>
            </w:r>
            <w:r>
              <w:rPr>
                <w:rStyle w:val="IndexLink"/>
                <w:rtl w:val="true"/>
              </w:rPr>
              <w:t>(</w:t>
            </w:r>
            <w:r>
              <w:rPr>
                <w:rStyle w:val="IndexLink"/>
                <w:rtl w:val="true"/>
              </w:rPr>
              <w:t>علیه السلام</w:t>
            </w:r>
            <w:r>
              <w:rPr>
                <w:rStyle w:val="IndexLink"/>
                <w:rtl w:val="true"/>
              </w:rPr>
              <w:t xml:space="preserve">) </w:t>
            </w:r>
            <w:r>
              <w:rPr>
                <w:rStyle w:val="IndexLink"/>
                <w:rtl w:val="true"/>
              </w:rPr>
              <w:t>هنگامی که به قصد شام سفر می‌کرد</w:t>
            </w:r>
            <w:r>
              <w:rPr>
                <w:rStyle w:val="IndexLink"/>
                <w:rtl w:val="true"/>
              </w:rPr>
              <w:tab/>
            </w:r>
            <w:r>
              <w:rPr>
                <w:rStyle w:val="IndexLink"/>
              </w:rPr>
              <w:t>134</w:t>
            </w:r>
          </w:hyperlink>
        </w:p>
        <w:p>
          <w:pPr>
            <w:pStyle w:val="Contents3"/>
            <w:tabs>
              <w:tab w:val="clear" w:pos="8459"/>
              <w:tab w:val="right" w:pos="9026" w:leader="dot"/>
            </w:tabs>
            <w:rPr/>
          </w:pPr>
          <w:hyperlink w:anchor="__RefHeading___Toc42162_2844116495">
            <w:r>
              <w:rPr>
                <w:webHidden/>
                <w:rStyle w:val="IndexLink"/>
                <w:rtl w:val="true"/>
              </w:rPr>
              <w:t>کلام</w:t>
            </w:r>
            <w:r>
              <w:rPr>
                <w:rStyle w:val="IndexLink"/>
                <w:rtl w:val="true"/>
              </w:rPr>
              <w:t xml:space="preserve">: </w:t>
            </w:r>
            <w:r>
              <w:rPr>
                <w:rStyle w:val="IndexLink"/>
              </w:rPr>
              <w:t>47</w:t>
            </w:r>
            <w:r>
              <w:rPr>
                <w:rStyle w:val="IndexLink"/>
                <w:rtl w:val="true"/>
              </w:rPr>
              <w:tab/>
            </w:r>
            <w:r>
              <w:rPr>
                <w:rStyle w:val="IndexLink"/>
              </w:rPr>
              <w:t>134</w:t>
            </w:r>
          </w:hyperlink>
        </w:p>
        <w:p>
          <w:pPr>
            <w:pStyle w:val="Contents4"/>
            <w:tabs>
              <w:tab w:val="clear" w:pos="8176"/>
              <w:tab w:val="right" w:pos="9026" w:leader="dot"/>
            </w:tabs>
            <w:rPr/>
          </w:pPr>
          <w:hyperlink w:anchor="__RefHeading___Toc42164_2844116495">
            <w:r>
              <w:rPr>
                <w:webHidden/>
                <w:rStyle w:val="IndexLink"/>
                <w:rtl w:val="true"/>
              </w:rPr>
              <w:t>و من کلام له علیه السلام فِی ذِکْر الکوفة</w:t>
            </w:r>
            <w:r>
              <w:rPr>
                <w:rStyle w:val="IndexLink"/>
                <w:rtl w:val="true"/>
              </w:rPr>
              <w:tab/>
            </w:r>
            <w:r>
              <w:rPr>
                <w:rStyle w:val="IndexLink"/>
              </w:rPr>
              <w:t>134</w:t>
            </w:r>
          </w:hyperlink>
        </w:p>
        <w:p>
          <w:pPr>
            <w:pStyle w:val="Contents4"/>
            <w:tabs>
              <w:tab w:val="clear" w:pos="8176"/>
              <w:tab w:val="right" w:pos="9026" w:leader="dot"/>
            </w:tabs>
            <w:rPr/>
          </w:pPr>
          <w:hyperlink w:anchor="__RefHeading___Toc42166_2844116495">
            <w:r>
              <w:rPr>
                <w:webHidden/>
                <w:rStyle w:val="IndexLink"/>
                <w:rtl w:val="true"/>
              </w:rPr>
              <w:t>ترجمه</w:t>
            </w:r>
            <w:r>
              <w:rPr>
                <w:rStyle w:val="IndexLink"/>
                <w:rtl w:val="true"/>
              </w:rPr>
              <w:t xml:space="preserve">: </w:t>
            </w:r>
            <w:r>
              <w:rPr>
                <w:rStyle w:val="IndexLink"/>
                <w:rtl w:val="true"/>
              </w:rPr>
              <w:t xml:space="preserve">سخنی از آن حضرت </w:t>
            </w:r>
            <w:r>
              <w:rPr>
                <w:rStyle w:val="IndexLink"/>
                <w:rtl w:val="true"/>
              </w:rPr>
              <w:t>(</w:t>
            </w:r>
            <w:r>
              <w:rPr>
                <w:rStyle w:val="IndexLink"/>
                <w:rtl w:val="true"/>
              </w:rPr>
              <w:t>علیه السلام</w:t>
            </w:r>
            <w:r>
              <w:rPr>
                <w:rStyle w:val="IndexLink"/>
                <w:rtl w:val="true"/>
              </w:rPr>
              <w:t xml:space="preserve">) </w:t>
            </w:r>
            <w:r>
              <w:rPr>
                <w:rStyle w:val="IndexLink"/>
                <w:rtl w:val="true"/>
              </w:rPr>
              <w:t>درباره کوفه</w:t>
            </w:r>
            <w:r>
              <w:rPr>
                <w:rStyle w:val="IndexLink"/>
                <w:rtl w:val="true"/>
              </w:rPr>
              <w:tab/>
            </w:r>
            <w:r>
              <w:rPr>
                <w:rStyle w:val="IndexLink"/>
              </w:rPr>
              <w:t>134</w:t>
            </w:r>
          </w:hyperlink>
        </w:p>
        <w:p>
          <w:pPr>
            <w:pStyle w:val="Contents3"/>
            <w:tabs>
              <w:tab w:val="clear" w:pos="8459"/>
              <w:tab w:val="right" w:pos="9026" w:leader="dot"/>
            </w:tabs>
            <w:rPr/>
          </w:pPr>
          <w:hyperlink w:anchor="__RefHeading___Toc42168_2844116495">
            <w:r>
              <w:rPr>
                <w:webHidden/>
                <w:rStyle w:val="IndexLink"/>
                <w:rtl w:val="true"/>
              </w:rPr>
              <w:t>خطبه</w:t>
            </w:r>
            <w:r>
              <w:rPr>
                <w:rStyle w:val="IndexLink"/>
                <w:rtl w:val="true"/>
              </w:rPr>
              <w:t xml:space="preserve">: </w:t>
            </w:r>
            <w:r>
              <w:rPr>
                <w:rStyle w:val="IndexLink"/>
              </w:rPr>
              <w:t>48</w:t>
            </w:r>
            <w:r>
              <w:rPr>
                <w:rStyle w:val="IndexLink"/>
                <w:rtl w:val="true"/>
              </w:rPr>
              <w:tab/>
            </w:r>
            <w:r>
              <w:rPr>
                <w:rStyle w:val="IndexLink"/>
              </w:rPr>
              <w:t>135</w:t>
            </w:r>
          </w:hyperlink>
        </w:p>
        <w:p>
          <w:pPr>
            <w:pStyle w:val="Contents4"/>
            <w:tabs>
              <w:tab w:val="clear" w:pos="8176"/>
              <w:tab w:val="right" w:pos="9026" w:leader="dot"/>
            </w:tabs>
            <w:rPr/>
          </w:pPr>
          <w:hyperlink w:anchor="__RefHeading___Toc42170_2844116495">
            <w:r>
              <w:rPr>
                <w:webHidden/>
                <w:rStyle w:val="IndexLink"/>
                <w:rtl w:val="true"/>
              </w:rPr>
              <w:t>و من خطبة له علیه السلام عِنْدَ الْمَسیر إ لی الشام</w:t>
            </w:r>
            <w:r>
              <w:rPr>
                <w:rStyle w:val="IndexLink"/>
                <w:rtl w:val="true"/>
              </w:rPr>
              <w:tab/>
            </w:r>
            <w:r>
              <w:rPr>
                <w:rStyle w:val="IndexLink"/>
              </w:rPr>
              <w:t>135</w:t>
            </w:r>
          </w:hyperlink>
        </w:p>
        <w:p>
          <w:pPr>
            <w:pStyle w:val="Contents4"/>
            <w:tabs>
              <w:tab w:val="clear" w:pos="8176"/>
              <w:tab w:val="right" w:pos="9026" w:leader="dot"/>
            </w:tabs>
            <w:rPr/>
          </w:pPr>
          <w:hyperlink w:anchor="__RefHeading___Toc42172_2844116495">
            <w:r>
              <w:rPr>
                <w:webHidden/>
                <w:rStyle w:val="IndexLink"/>
                <w:rtl w:val="true"/>
              </w:rPr>
              <w:t>ترجمه</w:t>
            </w:r>
            <w:r>
              <w:rPr>
                <w:rStyle w:val="IndexLink"/>
                <w:rtl w:val="true"/>
              </w:rPr>
              <w:t xml:space="preserve">: </w:t>
            </w:r>
            <w:r>
              <w:rPr>
                <w:rStyle w:val="IndexLink"/>
                <w:rtl w:val="true"/>
              </w:rPr>
              <w:t xml:space="preserve">خطبه ای از آن حضرت </w:t>
            </w:r>
            <w:r>
              <w:rPr>
                <w:rStyle w:val="IndexLink"/>
                <w:rtl w:val="true"/>
              </w:rPr>
              <w:t>(</w:t>
            </w:r>
            <w:r>
              <w:rPr>
                <w:rStyle w:val="IndexLink"/>
                <w:rtl w:val="true"/>
              </w:rPr>
              <w:t>علیه السلام</w:t>
            </w:r>
            <w:r>
              <w:rPr>
                <w:rStyle w:val="IndexLink"/>
                <w:rtl w:val="true"/>
              </w:rPr>
              <w:t xml:space="preserve">) </w:t>
            </w:r>
            <w:r>
              <w:rPr>
                <w:rStyle w:val="IndexLink"/>
                <w:rtl w:val="true"/>
              </w:rPr>
              <w:t>هنگامی که عزم سفر شام داشت</w:t>
            </w:r>
            <w:r>
              <w:rPr>
                <w:rStyle w:val="IndexLink"/>
                <w:rtl w:val="true"/>
              </w:rPr>
              <w:tab/>
            </w:r>
            <w:r>
              <w:rPr>
                <w:rStyle w:val="IndexLink"/>
              </w:rPr>
              <w:t>135</w:t>
            </w:r>
          </w:hyperlink>
        </w:p>
        <w:p>
          <w:pPr>
            <w:pStyle w:val="Contents3"/>
            <w:tabs>
              <w:tab w:val="clear" w:pos="8459"/>
              <w:tab w:val="right" w:pos="9026" w:leader="dot"/>
            </w:tabs>
            <w:rPr/>
          </w:pPr>
          <w:hyperlink w:anchor="__RefHeading___Toc42174_2844116495">
            <w:r>
              <w:rPr>
                <w:webHidden/>
                <w:rStyle w:val="IndexLink"/>
                <w:rtl w:val="true"/>
              </w:rPr>
              <w:t>خطبه</w:t>
            </w:r>
            <w:r>
              <w:rPr>
                <w:rStyle w:val="IndexLink"/>
                <w:rtl w:val="true"/>
              </w:rPr>
              <w:t xml:space="preserve">: </w:t>
            </w:r>
            <w:r>
              <w:rPr>
                <w:rStyle w:val="IndexLink"/>
              </w:rPr>
              <w:t>49</w:t>
            </w:r>
            <w:r>
              <w:rPr>
                <w:rStyle w:val="IndexLink"/>
                <w:rtl w:val="true"/>
              </w:rPr>
              <w:tab/>
            </w:r>
            <w:r>
              <w:rPr>
                <w:rStyle w:val="IndexLink"/>
              </w:rPr>
              <w:t>136</w:t>
            </w:r>
          </w:hyperlink>
        </w:p>
        <w:p>
          <w:pPr>
            <w:pStyle w:val="Contents4"/>
            <w:tabs>
              <w:tab w:val="clear" w:pos="8176"/>
              <w:tab w:val="right" w:pos="9026" w:leader="dot"/>
            </w:tabs>
            <w:rPr/>
          </w:pPr>
          <w:hyperlink w:anchor="__RefHeading___Toc42176_2844116495">
            <w:r>
              <w:rPr>
                <w:webHidden/>
                <w:rStyle w:val="IndexLink"/>
                <w:rtl w:val="true"/>
              </w:rPr>
              <w:t>و من خطبة له علیه السلام</w:t>
            </w:r>
            <w:r>
              <w:rPr>
                <w:rStyle w:val="IndexLink"/>
                <w:rtl w:val="true"/>
              </w:rPr>
              <w:tab/>
            </w:r>
            <w:r>
              <w:rPr>
                <w:rStyle w:val="IndexLink"/>
              </w:rPr>
              <w:t>136</w:t>
            </w:r>
          </w:hyperlink>
        </w:p>
        <w:p>
          <w:pPr>
            <w:pStyle w:val="Contents4"/>
            <w:tabs>
              <w:tab w:val="clear" w:pos="8176"/>
              <w:tab w:val="right" w:pos="9026" w:leader="dot"/>
            </w:tabs>
            <w:rPr/>
          </w:pPr>
          <w:hyperlink w:anchor="__RefHeading___Toc42178_2844116495">
            <w:r>
              <w:rPr>
                <w:webHidden/>
                <w:rStyle w:val="IndexLink"/>
                <w:rtl w:val="true"/>
              </w:rPr>
              <w:t>ترجمه</w:t>
            </w:r>
            <w:r>
              <w:rPr>
                <w:rStyle w:val="IndexLink"/>
                <w:rtl w:val="true"/>
              </w:rPr>
              <w:t xml:space="preserve">: </w:t>
            </w:r>
            <w:r>
              <w:rPr>
                <w:rStyle w:val="IndexLink"/>
                <w:rtl w:val="true"/>
              </w:rPr>
              <w:t xml:space="preserve">سخنی از آن حضرت </w:t>
            </w:r>
            <w:r>
              <w:rPr>
                <w:rStyle w:val="IndexLink"/>
                <w:rtl w:val="true"/>
              </w:rPr>
              <w:t>(</w:t>
            </w:r>
            <w:r>
              <w:rPr>
                <w:rStyle w:val="IndexLink"/>
                <w:rtl w:val="true"/>
              </w:rPr>
              <w:t>علیه السلام</w:t>
            </w:r>
            <w:r>
              <w:rPr>
                <w:rStyle w:val="IndexLink"/>
                <w:rtl w:val="true"/>
              </w:rPr>
              <w:t>)</w:t>
              <w:tab/>
            </w:r>
            <w:r>
              <w:rPr>
                <w:rStyle w:val="IndexLink"/>
              </w:rPr>
              <w:t>136</w:t>
            </w:r>
          </w:hyperlink>
        </w:p>
        <w:p>
          <w:pPr>
            <w:pStyle w:val="Contents3"/>
            <w:tabs>
              <w:tab w:val="clear" w:pos="8459"/>
              <w:tab w:val="right" w:pos="9026" w:leader="dot"/>
            </w:tabs>
            <w:rPr/>
          </w:pPr>
          <w:hyperlink w:anchor="__RefHeading___Toc42180_2844116495">
            <w:r>
              <w:rPr>
                <w:webHidden/>
                <w:rStyle w:val="IndexLink"/>
                <w:rtl w:val="true"/>
              </w:rPr>
              <w:t>کلام</w:t>
            </w:r>
            <w:r>
              <w:rPr>
                <w:rStyle w:val="IndexLink"/>
                <w:rtl w:val="true"/>
              </w:rPr>
              <w:t xml:space="preserve">: </w:t>
            </w:r>
            <w:r>
              <w:rPr>
                <w:rStyle w:val="IndexLink"/>
              </w:rPr>
              <w:t>50</w:t>
            </w:r>
            <w:r>
              <w:rPr>
                <w:rStyle w:val="IndexLink"/>
                <w:rtl w:val="true"/>
              </w:rPr>
              <w:tab/>
            </w:r>
            <w:r>
              <w:rPr>
                <w:rStyle w:val="IndexLink"/>
              </w:rPr>
              <w:t>136</w:t>
            </w:r>
          </w:hyperlink>
        </w:p>
        <w:p>
          <w:pPr>
            <w:pStyle w:val="Contents4"/>
            <w:tabs>
              <w:tab w:val="clear" w:pos="8176"/>
              <w:tab w:val="right" w:pos="9026" w:leader="dot"/>
            </w:tabs>
            <w:rPr/>
          </w:pPr>
          <w:hyperlink w:anchor="__RefHeading___Toc42182_2844116495">
            <w:r>
              <w:rPr>
                <w:webHidden/>
                <w:rStyle w:val="IndexLink"/>
                <w:rtl w:val="true"/>
              </w:rPr>
              <w:t>و من کلام له علیه السلام</w:t>
            </w:r>
            <w:r>
              <w:rPr>
                <w:rStyle w:val="IndexLink"/>
                <w:rtl w:val="true"/>
              </w:rPr>
              <w:tab/>
            </w:r>
            <w:r>
              <w:rPr>
                <w:rStyle w:val="IndexLink"/>
              </w:rPr>
              <w:t>136</w:t>
            </w:r>
          </w:hyperlink>
        </w:p>
        <w:p>
          <w:pPr>
            <w:pStyle w:val="Contents4"/>
            <w:tabs>
              <w:tab w:val="clear" w:pos="8176"/>
              <w:tab w:val="right" w:pos="9026" w:leader="dot"/>
            </w:tabs>
            <w:rPr/>
          </w:pPr>
          <w:hyperlink w:anchor="__RefHeading___Toc42184_2844116495">
            <w:r>
              <w:rPr>
                <w:webHidden/>
                <w:rStyle w:val="IndexLink"/>
                <w:rtl w:val="true"/>
              </w:rPr>
              <w:t>ترجمه</w:t>
            </w:r>
            <w:r>
              <w:rPr>
                <w:rStyle w:val="IndexLink"/>
                <w:rtl w:val="true"/>
              </w:rPr>
              <w:t xml:space="preserve">: </w:t>
            </w:r>
            <w:r>
              <w:rPr>
                <w:rStyle w:val="IndexLink"/>
                <w:rtl w:val="true"/>
              </w:rPr>
              <w:t xml:space="preserve">خطبه ای از آن حضرت </w:t>
            </w:r>
            <w:r>
              <w:rPr>
                <w:rStyle w:val="IndexLink"/>
                <w:rtl w:val="true"/>
              </w:rPr>
              <w:t>(</w:t>
            </w:r>
            <w:r>
              <w:rPr>
                <w:rStyle w:val="IndexLink"/>
                <w:rtl w:val="true"/>
              </w:rPr>
              <w:t>علیه السلام</w:t>
            </w:r>
            <w:r>
              <w:rPr>
                <w:rStyle w:val="IndexLink"/>
                <w:rtl w:val="true"/>
              </w:rPr>
              <w:t>)</w:t>
              <w:tab/>
            </w:r>
            <w:r>
              <w:rPr>
                <w:rStyle w:val="IndexLink"/>
              </w:rPr>
              <w:t>137</w:t>
            </w:r>
          </w:hyperlink>
        </w:p>
        <w:p>
          <w:pPr>
            <w:pStyle w:val="Contents3"/>
            <w:tabs>
              <w:tab w:val="clear" w:pos="8459"/>
              <w:tab w:val="right" w:pos="9026" w:leader="dot"/>
            </w:tabs>
            <w:rPr/>
          </w:pPr>
          <w:hyperlink w:anchor="__RefHeading___Toc42186_2844116495">
            <w:r>
              <w:rPr>
                <w:webHidden/>
                <w:rStyle w:val="IndexLink"/>
                <w:rtl w:val="true"/>
              </w:rPr>
              <w:t>خطبه</w:t>
            </w:r>
            <w:r>
              <w:rPr>
                <w:rStyle w:val="IndexLink"/>
                <w:rtl w:val="true"/>
              </w:rPr>
              <w:t xml:space="preserve">: </w:t>
            </w:r>
            <w:r>
              <w:rPr>
                <w:rStyle w:val="IndexLink"/>
              </w:rPr>
              <w:t>51</w:t>
            </w:r>
            <w:r>
              <w:rPr>
                <w:rStyle w:val="IndexLink"/>
                <w:rtl w:val="true"/>
              </w:rPr>
              <w:tab/>
            </w:r>
            <w:r>
              <w:rPr>
                <w:rStyle w:val="IndexLink"/>
              </w:rPr>
              <w:t>137</w:t>
            </w:r>
          </w:hyperlink>
        </w:p>
        <w:p>
          <w:pPr>
            <w:pStyle w:val="Contents4"/>
            <w:tabs>
              <w:tab w:val="clear" w:pos="8176"/>
              <w:tab w:val="right" w:pos="9026" w:leader="dot"/>
            </w:tabs>
            <w:rPr/>
          </w:pPr>
          <w:hyperlink w:anchor="__RefHeading___Toc42188_2844116495">
            <w:r>
              <w:rPr>
                <w:webHidden/>
                <w:rStyle w:val="IndexLink"/>
                <w:rtl w:val="true"/>
              </w:rPr>
              <w:t>و من خطبة له علیه السلام</w:t>
            </w:r>
            <w:r>
              <w:rPr>
                <w:rStyle w:val="IndexLink"/>
                <w:rtl w:val="true"/>
              </w:rPr>
              <w:tab/>
            </w:r>
            <w:r>
              <w:rPr>
                <w:rStyle w:val="IndexLink"/>
              </w:rPr>
              <w:t>137</w:t>
            </w:r>
          </w:hyperlink>
        </w:p>
        <w:p>
          <w:pPr>
            <w:pStyle w:val="Contents4"/>
            <w:tabs>
              <w:tab w:val="clear" w:pos="8176"/>
              <w:tab w:val="right" w:pos="9026" w:leader="dot"/>
            </w:tabs>
            <w:rPr/>
          </w:pPr>
          <w:hyperlink w:anchor="__RefHeading___Toc42190_2844116495">
            <w:r>
              <w:rPr>
                <w:webHidden/>
                <w:rStyle w:val="IndexLink"/>
                <w:rtl w:val="true"/>
              </w:rPr>
              <w:t>ترجمه</w:t>
            </w:r>
            <w:r>
              <w:rPr>
                <w:rStyle w:val="IndexLink"/>
                <w:rtl w:val="true"/>
              </w:rPr>
              <w:t xml:space="preserve">: </w:t>
            </w:r>
            <w:r>
              <w:rPr>
                <w:rStyle w:val="IndexLink"/>
                <w:rtl w:val="true"/>
              </w:rPr>
              <w:t xml:space="preserve">سخنی از آن حضرت </w:t>
            </w:r>
            <w:r>
              <w:rPr>
                <w:rStyle w:val="IndexLink"/>
                <w:rtl w:val="true"/>
              </w:rPr>
              <w:t>(</w:t>
            </w:r>
            <w:r>
              <w:rPr>
                <w:rStyle w:val="IndexLink"/>
                <w:rtl w:val="true"/>
              </w:rPr>
              <w:t>علیه السلام</w:t>
            </w:r>
            <w:r>
              <w:rPr>
                <w:rStyle w:val="IndexLink"/>
                <w:rtl w:val="true"/>
              </w:rPr>
              <w:t>)</w:t>
              <w:tab/>
            </w:r>
            <w:r>
              <w:rPr>
                <w:rStyle w:val="IndexLink"/>
              </w:rPr>
              <w:t>137</w:t>
            </w:r>
          </w:hyperlink>
        </w:p>
        <w:p>
          <w:pPr>
            <w:pStyle w:val="Contents3"/>
            <w:tabs>
              <w:tab w:val="clear" w:pos="8459"/>
              <w:tab w:val="right" w:pos="9026" w:leader="dot"/>
            </w:tabs>
            <w:rPr/>
          </w:pPr>
          <w:hyperlink w:anchor="__RefHeading___Toc42192_2844116495">
            <w:r>
              <w:rPr>
                <w:webHidden/>
                <w:rStyle w:val="IndexLink"/>
                <w:rtl w:val="true"/>
              </w:rPr>
              <w:t>خطبه</w:t>
            </w:r>
            <w:r>
              <w:rPr>
                <w:rStyle w:val="IndexLink"/>
                <w:rtl w:val="true"/>
              </w:rPr>
              <w:t xml:space="preserve">: </w:t>
            </w:r>
            <w:r>
              <w:rPr>
                <w:rStyle w:val="IndexLink"/>
              </w:rPr>
              <w:t>52</w:t>
            </w:r>
            <w:r>
              <w:rPr>
                <w:rStyle w:val="IndexLink"/>
                <w:rtl w:val="true"/>
              </w:rPr>
              <w:tab/>
            </w:r>
            <w:r>
              <w:rPr>
                <w:rStyle w:val="IndexLink"/>
              </w:rPr>
              <w:t>138</w:t>
            </w:r>
          </w:hyperlink>
        </w:p>
        <w:p>
          <w:pPr>
            <w:pStyle w:val="Contents4"/>
            <w:tabs>
              <w:tab w:val="clear" w:pos="8176"/>
              <w:tab w:val="right" w:pos="9026" w:leader="dot"/>
            </w:tabs>
            <w:rPr/>
          </w:pPr>
          <w:hyperlink w:anchor="__RefHeading___Toc42194_2844116495">
            <w:r>
              <w:rPr>
                <w:webHidden/>
                <w:rStyle w:val="IndexLink"/>
                <w:rtl w:val="true"/>
              </w:rPr>
              <w:t>و من خطبة له علیه السلام</w:t>
            </w:r>
            <w:r>
              <w:rPr>
                <w:rStyle w:val="IndexLink"/>
                <w:rtl w:val="true"/>
              </w:rPr>
              <w:tab/>
            </w:r>
            <w:r>
              <w:rPr>
                <w:rStyle w:val="IndexLink"/>
              </w:rPr>
              <w:t>138</w:t>
            </w:r>
          </w:hyperlink>
        </w:p>
        <w:p>
          <w:pPr>
            <w:pStyle w:val="Contents4"/>
            <w:tabs>
              <w:tab w:val="clear" w:pos="8176"/>
              <w:tab w:val="right" w:pos="9026" w:leader="dot"/>
            </w:tabs>
            <w:rPr/>
          </w:pPr>
          <w:hyperlink w:anchor="__RefHeading___Toc42196_2844116495">
            <w:r>
              <w:rPr>
                <w:webHidden/>
                <w:rStyle w:val="IndexLink"/>
                <w:rtl w:val="true"/>
              </w:rPr>
              <w:t>ترجمه</w:t>
            </w:r>
            <w:r>
              <w:rPr>
                <w:rStyle w:val="IndexLink"/>
                <w:rtl w:val="true"/>
              </w:rPr>
              <w:t xml:space="preserve">: </w:t>
            </w:r>
            <w:r>
              <w:rPr>
                <w:rStyle w:val="IndexLink"/>
                <w:rtl w:val="true"/>
              </w:rPr>
              <w:t xml:space="preserve">خطبه ای از آن حضرت </w:t>
            </w:r>
            <w:r>
              <w:rPr>
                <w:rStyle w:val="IndexLink"/>
                <w:rtl w:val="true"/>
              </w:rPr>
              <w:t>(</w:t>
            </w:r>
            <w:r>
              <w:rPr>
                <w:rStyle w:val="IndexLink"/>
                <w:rtl w:val="true"/>
              </w:rPr>
              <w:t>علیه السلام</w:t>
            </w:r>
            <w:r>
              <w:rPr>
                <w:rStyle w:val="IndexLink"/>
                <w:rtl w:val="true"/>
              </w:rPr>
              <w:t>)</w:t>
              <w:tab/>
            </w:r>
            <w:r>
              <w:rPr>
                <w:rStyle w:val="IndexLink"/>
              </w:rPr>
              <w:t>139</w:t>
            </w:r>
          </w:hyperlink>
        </w:p>
        <w:p>
          <w:pPr>
            <w:pStyle w:val="Contents3"/>
            <w:tabs>
              <w:tab w:val="clear" w:pos="8459"/>
              <w:tab w:val="right" w:pos="9026" w:leader="dot"/>
            </w:tabs>
            <w:rPr/>
          </w:pPr>
          <w:hyperlink w:anchor="__RefHeading___Toc42198_2844116495">
            <w:r>
              <w:rPr>
                <w:webHidden/>
                <w:rStyle w:val="IndexLink"/>
                <w:rtl w:val="true"/>
              </w:rPr>
              <w:t>خطبه</w:t>
            </w:r>
            <w:r>
              <w:rPr>
                <w:rStyle w:val="IndexLink"/>
                <w:rtl w:val="true"/>
              </w:rPr>
              <w:t xml:space="preserve">: </w:t>
            </w:r>
            <w:r>
              <w:rPr>
                <w:rStyle w:val="IndexLink"/>
              </w:rPr>
              <w:t>53</w:t>
            </w:r>
            <w:r>
              <w:rPr>
                <w:rStyle w:val="IndexLink"/>
                <w:rtl w:val="true"/>
              </w:rPr>
              <w:tab/>
            </w:r>
            <w:r>
              <w:rPr>
                <w:rStyle w:val="IndexLink"/>
              </w:rPr>
              <w:t>140</w:t>
            </w:r>
          </w:hyperlink>
        </w:p>
        <w:p>
          <w:pPr>
            <w:pStyle w:val="Contents4"/>
            <w:tabs>
              <w:tab w:val="clear" w:pos="8176"/>
              <w:tab w:val="right" w:pos="9026" w:leader="dot"/>
            </w:tabs>
            <w:rPr/>
          </w:pPr>
          <w:hyperlink w:anchor="__RefHeading___Toc42200_2844116495">
            <w:r>
              <w:rPr>
                <w:webHidden/>
                <w:rStyle w:val="IndexLink"/>
                <w:rtl w:val="true"/>
              </w:rPr>
              <w:t>و من خطبة له علیه السلام فِی ذِکْر الْبَیْعة</w:t>
            </w:r>
            <w:r>
              <w:rPr>
                <w:rStyle w:val="IndexLink"/>
                <w:rtl w:val="true"/>
              </w:rPr>
              <w:tab/>
            </w:r>
            <w:r>
              <w:rPr>
                <w:rStyle w:val="IndexLink"/>
              </w:rPr>
              <w:t>140</w:t>
            </w:r>
          </w:hyperlink>
        </w:p>
        <w:p>
          <w:pPr>
            <w:pStyle w:val="Contents4"/>
            <w:tabs>
              <w:tab w:val="clear" w:pos="8176"/>
              <w:tab w:val="right" w:pos="9026" w:leader="dot"/>
            </w:tabs>
            <w:rPr/>
          </w:pPr>
          <w:hyperlink w:anchor="__RefHeading___Toc42202_2844116495">
            <w:r>
              <w:rPr>
                <w:webHidden/>
                <w:rStyle w:val="IndexLink"/>
                <w:rtl w:val="true"/>
              </w:rPr>
              <w:t>ترجمه</w:t>
            </w:r>
            <w:r>
              <w:rPr>
                <w:rStyle w:val="IndexLink"/>
                <w:rtl w:val="true"/>
              </w:rPr>
              <w:t xml:space="preserve">: </w:t>
            </w:r>
            <w:r>
              <w:rPr>
                <w:rStyle w:val="IndexLink"/>
                <w:rtl w:val="true"/>
              </w:rPr>
              <w:t xml:space="preserve">سخنی از آن حضرت </w:t>
            </w:r>
            <w:r>
              <w:rPr>
                <w:rStyle w:val="IndexLink"/>
                <w:rtl w:val="true"/>
              </w:rPr>
              <w:t>(</w:t>
            </w:r>
            <w:r>
              <w:rPr>
                <w:rStyle w:val="IndexLink"/>
                <w:rtl w:val="true"/>
              </w:rPr>
              <w:t>علیه السلام</w:t>
            </w:r>
            <w:r>
              <w:rPr>
                <w:rStyle w:val="IndexLink"/>
                <w:rtl w:val="true"/>
              </w:rPr>
              <w:t xml:space="preserve">) </w:t>
            </w:r>
            <w:r>
              <w:rPr>
                <w:rStyle w:val="IndexLink"/>
                <w:rtl w:val="true"/>
              </w:rPr>
              <w:t>در ذکر بیعت</w:t>
            </w:r>
            <w:r>
              <w:rPr>
                <w:rStyle w:val="IndexLink"/>
                <w:rtl w:val="true"/>
              </w:rPr>
              <w:tab/>
            </w:r>
            <w:r>
              <w:rPr>
                <w:rStyle w:val="IndexLink"/>
              </w:rPr>
              <w:t>140</w:t>
            </w:r>
          </w:hyperlink>
        </w:p>
        <w:p>
          <w:pPr>
            <w:pStyle w:val="Contents3"/>
            <w:tabs>
              <w:tab w:val="clear" w:pos="8459"/>
              <w:tab w:val="right" w:pos="9026" w:leader="dot"/>
            </w:tabs>
            <w:rPr/>
          </w:pPr>
          <w:hyperlink w:anchor="__RefHeading___Toc42204_2844116495">
            <w:r>
              <w:rPr>
                <w:webHidden/>
                <w:rStyle w:val="IndexLink"/>
                <w:rtl w:val="true"/>
              </w:rPr>
              <w:t>کلام</w:t>
            </w:r>
            <w:r>
              <w:rPr>
                <w:rStyle w:val="IndexLink"/>
                <w:rtl w:val="true"/>
              </w:rPr>
              <w:t xml:space="preserve">: </w:t>
            </w:r>
            <w:r>
              <w:rPr>
                <w:rStyle w:val="IndexLink"/>
              </w:rPr>
              <w:t>54</w:t>
            </w:r>
            <w:r>
              <w:rPr>
                <w:rStyle w:val="IndexLink"/>
                <w:rtl w:val="true"/>
              </w:rPr>
              <w:tab/>
            </w:r>
            <w:r>
              <w:rPr>
                <w:rStyle w:val="IndexLink"/>
              </w:rPr>
              <w:t>141</w:t>
            </w:r>
          </w:hyperlink>
        </w:p>
        <w:p>
          <w:pPr>
            <w:pStyle w:val="Contents4"/>
            <w:tabs>
              <w:tab w:val="clear" w:pos="8176"/>
              <w:tab w:val="right" w:pos="9026" w:leader="dot"/>
            </w:tabs>
            <w:rPr/>
          </w:pPr>
          <w:hyperlink w:anchor="__RefHeading___Toc42206_2844116495">
            <w:r>
              <w:rPr>
                <w:webHidden/>
                <w:rStyle w:val="IndexLink"/>
                <w:rtl w:val="true"/>
              </w:rPr>
              <w:t>و من کلام له علیه السلام وَ قَدْ استبطاء اءَصْحابه إ ذنه لَهُمْ فِیالْقِتال بِصفّین</w:t>
            </w:r>
            <w:r>
              <w:rPr>
                <w:rStyle w:val="IndexLink"/>
                <w:rtl w:val="true"/>
              </w:rPr>
              <w:tab/>
            </w:r>
            <w:r>
              <w:rPr>
                <w:rStyle w:val="IndexLink"/>
              </w:rPr>
              <w:t>141</w:t>
            </w:r>
          </w:hyperlink>
        </w:p>
        <w:p>
          <w:pPr>
            <w:pStyle w:val="Contents4"/>
            <w:tabs>
              <w:tab w:val="clear" w:pos="8176"/>
              <w:tab w:val="right" w:pos="9026" w:leader="dot"/>
            </w:tabs>
            <w:rPr/>
          </w:pPr>
          <w:hyperlink w:anchor="__RefHeading___Toc42208_2844116495">
            <w:r>
              <w:rPr>
                <w:webHidden/>
                <w:rStyle w:val="IndexLink"/>
                <w:rtl w:val="true"/>
              </w:rPr>
              <w:t>ترجمه</w:t>
            </w:r>
            <w:r>
              <w:rPr>
                <w:rStyle w:val="IndexLink"/>
                <w:rtl w:val="true"/>
              </w:rPr>
              <w:t xml:space="preserve">: </w:t>
            </w:r>
            <w:r>
              <w:rPr>
                <w:rStyle w:val="IndexLink"/>
                <w:rtl w:val="true"/>
              </w:rPr>
              <w:t xml:space="preserve">سخنی از آن حضرت </w:t>
            </w:r>
            <w:r>
              <w:rPr>
                <w:rStyle w:val="IndexLink"/>
                <w:rtl w:val="true"/>
              </w:rPr>
              <w:t>(</w:t>
            </w:r>
            <w:r>
              <w:rPr>
                <w:rStyle w:val="IndexLink"/>
                <w:rtl w:val="true"/>
              </w:rPr>
              <w:t>علیه السلام</w:t>
            </w:r>
            <w:r>
              <w:rPr>
                <w:rStyle w:val="IndexLink"/>
                <w:rtl w:val="true"/>
              </w:rPr>
              <w:t>) …</w:t>
              <w:tab/>
            </w:r>
            <w:r>
              <w:rPr>
                <w:rStyle w:val="IndexLink"/>
              </w:rPr>
              <w:t>141</w:t>
            </w:r>
          </w:hyperlink>
        </w:p>
        <w:p>
          <w:pPr>
            <w:pStyle w:val="Contents3"/>
            <w:tabs>
              <w:tab w:val="clear" w:pos="8459"/>
              <w:tab w:val="right" w:pos="9026" w:leader="dot"/>
            </w:tabs>
            <w:rPr/>
          </w:pPr>
          <w:hyperlink w:anchor="__RefHeading___Toc42210_2844116495">
            <w:r>
              <w:rPr>
                <w:webHidden/>
                <w:rStyle w:val="IndexLink"/>
                <w:rtl w:val="true"/>
              </w:rPr>
              <w:t>کلام</w:t>
            </w:r>
            <w:r>
              <w:rPr>
                <w:rStyle w:val="IndexLink"/>
                <w:rtl w:val="true"/>
              </w:rPr>
              <w:t xml:space="preserve">: </w:t>
            </w:r>
            <w:r>
              <w:rPr>
                <w:rStyle w:val="IndexLink"/>
              </w:rPr>
              <w:t>55</w:t>
            </w:r>
            <w:r>
              <w:rPr>
                <w:rStyle w:val="IndexLink"/>
                <w:rtl w:val="true"/>
              </w:rPr>
              <w:tab/>
            </w:r>
            <w:r>
              <w:rPr>
                <w:rStyle w:val="IndexLink"/>
              </w:rPr>
              <w:t>141</w:t>
            </w:r>
          </w:hyperlink>
        </w:p>
        <w:p>
          <w:pPr>
            <w:pStyle w:val="Contents4"/>
            <w:tabs>
              <w:tab w:val="clear" w:pos="8176"/>
              <w:tab w:val="right" w:pos="9026" w:leader="dot"/>
            </w:tabs>
            <w:rPr/>
          </w:pPr>
          <w:hyperlink w:anchor="__RefHeading___Toc42212_2844116495">
            <w:r>
              <w:rPr>
                <w:webHidden/>
                <w:rStyle w:val="IndexLink"/>
                <w:rtl w:val="true"/>
              </w:rPr>
              <w:t>و من کلام له علیه السلام</w:t>
            </w:r>
            <w:r>
              <w:rPr>
                <w:rStyle w:val="IndexLink"/>
                <w:rtl w:val="true"/>
              </w:rPr>
              <w:tab/>
            </w:r>
            <w:r>
              <w:rPr>
                <w:rStyle w:val="IndexLink"/>
              </w:rPr>
              <w:t>141</w:t>
            </w:r>
          </w:hyperlink>
        </w:p>
        <w:p>
          <w:pPr>
            <w:pStyle w:val="Contents4"/>
            <w:tabs>
              <w:tab w:val="clear" w:pos="8176"/>
              <w:tab w:val="right" w:pos="9026" w:leader="dot"/>
            </w:tabs>
            <w:rPr/>
          </w:pPr>
          <w:hyperlink w:anchor="__RefHeading___Toc42214_2844116495">
            <w:r>
              <w:rPr>
                <w:webHidden/>
                <w:rStyle w:val="IndexLink"/>
                <w:rtl w:val="true"/>
              </w:rPr>
              <w:t>ترجمه</w:t>
            </w:r>
            <w:r>
              <w:rPr>
                <w:rStyle w:val="IndexLink"/>
                <w:rtl w:val="true"/>
              </w:rPr>
              <w:t xml:space="preserve">: </w:t>
            </w:r>
            <w:r>
              <w:rPr>
                <w:rStyle w:val="IndexLink"/>
                <w:rtl w:val="true"/>
              </w:rPr>
              <w:t xml:space="preserve">سخنی از آن حضرت </w:t>
            </w:r>
            <w:r>
              <w:rPr>
                <w:rStyle w:val="IndexLink"/>
                <w:rtl w:val="true"/>
              </w:rPr>
              <w:t>(</w:t>
            </w:r>
            <w:r>
              <w:rPr>
                <w:rStyle w:val="IndexLink"/>
                <w:rtl w:val="true"/>
              </w:rPr>
              <w:t>علیه السلام</w:t>
            </w:r>
            <w:r>
              <w:rPr>
                <w:rStyle w:val="IndexLink"/>
                <w:rtl w:val="true"/>
              </w:rPr>
              <w:t>)</w:t>
              <w:tab/>
            </w:r>
            <w:r>
              <w:rPr>
                <w:rStyle w:val="IndexLink"/>
              </w:rPr>
              <w:t>142</w:t>
            </w:r>
          </w:hyperlink>
        </w:p>
        <w:p>
          <w:pPr>
            <w:pStyle w:val="Contents3"/>
            <w:tabs>
              <w:tab w:val="clear" w:pos="8459"/>
              <w:tab w:val="right" w:pos="9026" w:leader="dot"/>
            </w:tabs>
            <w:rPr/>
          </w:pPr>
          <w:hyperlink w:anchor="__RefHeading___Toc42216_2844116495">
            <w:r>
              <w:rPr>
                <w:webHidden/>
                <w:rStyle w:val="IndexLink"/>
                <w:rtl w:val="true"/>
              </w:rPr>
              <w:t>کلام</w:t>
            </w:r>
            <w:r>
              <w:rPr>
                <w:rStyle w:val="IndexLink"/>
                <w:rtl w:val="true"/>
              </w:rPr>
              <w:t xml:space="preserve">: </w:t>
            </w:r>
            <w:r>
              <w:rPr>
                <w:rStyle w:val="IndexLink"/>
              </w:rPr>
              <w:t>56</w:t>
            </w:r>
            <w:r>
              <w:rPr>
                <w:rStyle w:val="IndexLink"/>
                <w:rtl w:val="true"/>
              </w:rPr>
              <w:tab/>
            </w:r>
            <w:r>
              <w:rPr>
                <w:rStyle w:val="IndexLink"/>
              </w:rPr>
              <w:t>143</w:t>
            </w:r>
          </w:hyperlink>
        </w:p>
        <w:p>
          <w:pPr>
            <w:pStyle w:val="Contents4"/>
            <w:tabs>
              <w:tab w:val="clear" w:pos="8176"/>
              <w:tab w:val="right" w:pos="9026" w:leader="dot"/>
            </w:tabs>
            <w:rPr/>
          </w:pPr>
          <w:hyperlink w:anchor="__RefHeading___Toc42218_2844116495">
            <w:r>
              <w:rPr>
                <w:webHidden/>
                <w:rStyle w:val="IndexLink"/>
                <w:rtl w:val="true"/>
              </w:rPr>
              <w:t>و من کلام له علیه السلام لاءصْحابه</w:t>
            </w:r>
            <w:r>
              <w:rPr>
                <w:rStyle w:val="IndexLink"/>
                <w:rtl w:val="true"/>
              </w:rPr>
              <w:tab/>
            </w:r>
            <w:r>
              <w:rPr>
                <w:rStyle w:val="IndexLink"/>
              </w:rPr>
              <w:t>143</w:t>
            </w:r>
          </w:hyperlink>
        </w:p>
        <w:p>
          <w:pPr>
            <w:pStyle w:val="Contents4"/>
            <w:tabs>
              <w:tab w:val="clear" w:pos="8176"/>
              <w:tab w:val="right" w:pos="9026" w:leader="dot"/>
            </w:tabs>
            <w:rPr/>
          </w:pPr>
          <w:hyperlink w:anchor="__RefHeading___Toc42220_2844116495">
            <w:r>
              <w:rPr>
                <w:webHidden/>
                <w:rStyle w:val="IndexLink"/>
                <w:rtl w:val="true"/>
              </w:rPr>
              <w:t>ترجمه</w:t>
            </w:r>
            <w:r>
              <w:rPr>
                <w:rStyle w:val="IndexLink"/>
                <w:rtl w:val="true"/>
              </w:rPr>
              <w:t xml:space="preserve">: </w:t>
            </w:r>
            <w:r>
              <w:rPr>
                <w:rStyle w:val="IndexLink"/>
                <w:rtl w:val="true"/>
              </w:rPr>
              <w:t xml:space="preserve">سخنی از آن حضرت </w:t>
            </w:r>
            <w:r>
              <w:rPr>
                <w:rStyle w:val="IndexLink"/>
                <w:rtl w:val="true"/>
              </w:rPr>
              <w:t>(</w:t>
            </w:r>
            <w:r>
              <w:rPr>
                <w:rStyle w:val="IndexLink"/>
                <w:rtl w:val="true"/>
              </w:rPr>
              <w:t>علیه السلام</w:t>
            </w:r>
            <w:r>
              <w:rPr>
                <w:rStyle w:val="IndexLink"/>
                <w:rtl w:val="true"/>
              </w:rPr>
              <w:t xml:space="preserve">) </w:t>
            </w:r>
            <w:r>
              <w:rPr>
                <w:rStyle w:val="IndexLink"/>
                <w:rtl w:val="true"/>
              </w:rPr>
              <w:t>در خطاب به اصحاب خود</w:t>
            </w:r>
            <w:r>
              <w:rPr>
                <w:rStyle w:val="IndexLink"/>
                <w:rtl w:val="true"/>
              </w:rPr>
              <w:tab/>
            </w:r>
            <w:r>
              <w:rPr>
                <w:rStyle w:val="IndexLink"/>
              </w:rPr>
              <w:t>143</w:t>
            </w:r>
          </w:hyperlink>
        </w:p>
        <w:p>
          <w:pPr>
            <w:pStyle w:val="Contents3"/>
            <w:tabs>
              <w:tab w:val="clear" w:pos="8459"/>
              <w:tab w:val="right" w:pos="9026" w:leader="dot"/>
            </w:tabs>
            <w:rPr/>
          </w:pPr>
          <w:hyperlink w:anchor="__RefHeading___Toc42222_2844116495">
            <w:r>
              <w:rPr>
                <w:webHidden/>
                <w:rStyle w:val="IndexLink"/>
                <w:rtl w:val="true"/>
              </w:rPr>
              <w:t>کلام</w:t>
            </w:r>
            <w:r>
              <w:rPr>
                <w:rStyle w:val="IndexLink"/>
                <w:rtl w:val="true"/>
              </w:rPr>
              <w:t xml:space="preserve">: </w:t>
            </w:r>
            <w:r>
              <w:rPr>
                <w:rStyle w:val="IndexLink"/>
              </w:rPr>
              <w:t>57</w:t>
            </w:r>
            <w:r>
              <w:rPr>
                <w:rStyle w:val="IndexLink"/>
                <w:rtl w:val="true"/>
              </w:rPr>
              <w:tab/>
            </w:r>
            <w:r>
              <w:rPr>
                <w:rStyle w:val="IndexLink"/>
              </w:rPr>
              <w:t>143</w:t>
            </w:r>
          </w:hyperlink>
        </w:p>
        <w:p>
          <w:pPr>
            <w:pStyle w:val="Contents4"/>
            <w:tabs>
              <w:tab w:val="clear" w:pos="8176"/>
              <w:tab w:val="right" w:pos="9026" w:leader="dot"/>
            </w:tabs>
            <w:rPr/>
          </w:pPr>
          <w:hyperlink w:anchor="__RefHeading___Toc42224_2844116495">
            <w:r>
              <w:rPr>
                <w:webHidden/>
                <w:rStyle w:val="IndexLink"/>
                <w:rtl w:val="true"/>
              </w:rPr>
              <w:t>و من کلام له علیه السلام کلم بِه الْخَوارِج</w:t>
            </w:r>
            <w:r>
              <w:rPr>
                <w:rStyle w:val="IndexLink"/>
                <w:rtl w:val="true"/>
              </w:rPr>
              <w:tab/>
            </w:r>
            <w:r>
              <w:rPr>
                <w:rStyle w:val="IndexLink"/>
              </w:rPr>
              <w:t>143</w:t>
            </w:r>
          </w:hyperlink>
        </w:p>
        <w:p>
          <w:pPr>
            <w:pStyle w:val="Contents4"/>
            <w:tabs>
              <w:tab w:val="clear" w:pos="8176"/>
              <w:tab w:val="right" w:pos="9026" w:leader="dot"/>
            </w:tabs>
            <w:rPr/>
          </w:pPr>
          <w:hyperlink w:anchor="__RefHeading___Toc42226_2844116495">
            <w:r>
              <w:rPr>
                <w:webHidden/>
                <w:rStyle w:val="IndexLink"/>
                <w:rtl w:val="true"/>
              </w:rPr>
              <w:t>ترجمه</w:t>
            </w:r>
            <w:r>
              <w:rPr>
                <w:rStyle w:val="IndexLink"/>
                <w:rtl w:val="true"/>
              </w:rPr>
              <w:t xml:space="preserve">: </w:t>
            </w:r>
            <w:r>
              <w:rPr>
                <w:rStyle w:val="IndexLink"/>
                <w:rtl w:val="true"/>
              </w:rPr>
              <w:t xml:space="preserve">سخنی از آن حضرت </w:t>
            </w:r>
            <w:r>
              <w:rPr>
                <w:rStyle w:val="IndexLink"/>
                <w:rtl w:val="true"/>
              </w:rPr>
              <w:t>(</w:t>
            </w:r>
            <w:r>
              <w:rPr>
                <w:rStyle w:val="IndexLink"/>
                <w:rtl w:val="true"/>
              </w:rPr>
              <w:t>علیه السلام</w:t>
            </w:r>
            <w:r>
              <w:rPr>
                <w:rStyle w:val="IndexLink"/>
                <w:rtl w:val="true"/>
              </w:rPr>
              <w:t xml:space="preserve">) </w:t>
            </w:r>
            <w:r>
              <w:rPr>
                <w:rStyle w:val="IndexLink"/>
                <w:rtl w:val="true"/>
              </w:rPr>
              <w:t>در باب خوارج</w:t>
            </w:r>
            <w:r>
              <w:rPr>
                <w:rStyle w:val="IndexLink"/>
                <w:rtl w:val="true"/>
              </w:rPr>
              <w:tab/>
            </w:r>
            <w:r>
              <w:rPr>
                <w:rStyle w:val="IndexLink"/>
              </w:rPr>
              <w:t>144</w:t>
            </w:r>
          </w:hyperlink>
        </w:p>
        <w:p>
          <w:pPr>
            <w:pStyle w:val="Contents3"/>
            <w:tabs>
              <w:tab w:val="clear" w:pos="8459"/>
              <w:tab w:val="right" w:pos="9026" w:leader="dot"/>
            </w:tabs>
            <w:rPr/>
          </w:pPr>
          <w:hyperlink w:anchor="__RefHeading___Toc42228_2844116495">
            <w:r>
              <w:rPr>
                <w:webHidden/>
                <w:rStyle w:val="IndexLink"/>
                <w:rtl w:val="true"/>
              </w:rPr>
              <w:t>خطبه</w:t>
            </w:r>
            <w:r>
              <w:rPr>
                <w:rStyle w:val="IndexLink"/>
                <w:rtl w:val="true"/>
              </w:rPr>
              <w:t xml:space="preserve">: </w:t>
            </w:r>
            <w:r>
              <w:rPr>
                <w:rStyle w:val="IndexLink"/>
              </w:rPr>
              <w:t>58</w:t>
            </w:r>
            <w:r>
              <w:rPr>
                <w:rStyle w:val="IndexLink"/>
                <w:rtl w:val="true"/>
              </w:rPr>
              <w:tab/>
            </w:r>
            <w:r>
              <w:rPr>
                <w:rStyle w:val="IndexLink"/>
              </w:rPr>
              <w:t>144</w:t>
            </w:r>
          </w:hyperlink>
        </w:p>
        <w:p>
          <w:pPr>
            <w:pStyle w:val="Contents4"/>
            <w:tabs>
              <w:tab w:val="clear" w:pos="8176"/>
              <w:tab w:val="right" w:pos="9026" w:leader="dot"/>
            </w:tabs>
            <w:rPr/>
          </w:pPr>
          <w:hyperlink w:anchor="__RefHeading___Toc42230_2844116495">
            <w:r>
              <w:rPr>
                <w:webHidden/>
                <w:rStyle w:val="IndexLink"/>
                <w:rtl w:val="true"/>
              </w:rPr>
              <w:t>و قال ع لَما عَزْم عَلی حَرْبِ الخَوارج وَ قیلَ لَه إ نَ القوَمَ عبروا جَسر النَهْرَوان</w:t>
            </w:r>
            <w:r>
              <w:rPr>
                <w:rStyle w:val="IndexLink"/>
                <w:rtl w:val="true"/>
              </w:rPr>
              <w:tab/>
            </w:r>
            <w:r>
              <w:rPr>
                <w:rStyle w:val="IndexLink"/>
              </w:rPr>
              <w:t>144</w:t>
            </w:r>
          </w:hyperlink>
        </w:p>
        <w:p>
          <w:pPr>
            <w:pStyle w:val="Contents4"/>
            <w:tabs>
              <w:tab w:val="clear" w:pos="8176"/>
              <w:tab w:val="right" w:pos="9026" w:leader="dot"/>
            </w:tabs>
            <w:rPr/>
          </w:pPr>
          <w:hyperlink w:anchor="__RefHeading___Toc42232_2844116495">
            <w:r>
              <w:rPr>
                <w:webHidden/>
                <w:rStyle w:val="IndexLink"/>
                <w:rtl w:val="true"/>
              </w:rPr>
              <w:t>ترجمه</w:t>
            </w:r>
            <w:r>
              <w:rPr>
                <w:rStyle w:val="IndexLink"/>
                <w:rtl w:val="true"/>
              </w:rPr>
              <w:t xml:space="preserve">: </w:t>
            </w:r>
            <w:r>
              <w:rPr>
                <w:rStyle w:val="IndexLink"/>
                <w:rtl w:val="true"/>
              </w:rPr>
              <w:t>آن حضرت فرمود</w:t>
            </w:r>
            <w:r>
              <w:rPr>
                <w:rStyle w:val="IndexLink"/>
                <w:rtl w:val="true"/>
              </w:rPr>
              <w:t xml:space="preserve">: </w:t>
            </w:r>
            <w:r>
              <w:rPr>
                <w:rStyle w:val="IndexLink"/>
                <w:rtl w:val="true"/>
              </w:rPr>
              <w:t>هنگامی که آهنگ جنگ با خوارج داشت …</w:t>
            </w:r>
            <w:r>
              <w:rPr>
                <w:rStyle w:val="IndexLink"/>
                <w:rtl w:val="true"/>
              </w:rPr>
              <w:tab/>
            </w:r>
            <w:r>
              <w:rPr>
                <w:rStyle w:val="IndexLink"/>
              </w:rPr>
              <w:t>145</w:t>
            </w:r>
          </w:hyperlink>
        </w:p>
        <w:p>
          <w:pPr>
            <w:pStyle w:val="Contents3"/>
            <w:tabs>
              <w:tab w:val="clear" w:pos="8459"/>
              <w:tab w:val="right" w:pos="9026" w:leader="dot"/>
            </w:tabs>
            <w:rPr/>
          </w:pPr>
          <w:hyperlink w:anchor="__RefHeading___Toc42234_2844116495">
            <w:r>
              <w:rPr>
                <w:webHidden/>
                <w:rStyle w:val="IndexLink"/>
                <w:rtl w:val="true"/>
              </w:rPr>
              <w:t>خطبه</w:t>
            </w:r>
            <w:r>
              <w:rPr>
                <w:rStyle w:val="IndexLink"/>
                <w:rtl w:val="true"/>
              </w:rPr>
              <w:t xml:space="preserve">: </w:t>
            </w:r>
            <w:r>
              <w:rPr>
                <w:rStyle w:val="IndexLink"/>
              </w:rPr>
              <w:t>59</w:t>
            </w:r>
            <w:r>
              <w:rPr>
                <w:rStyle w:val="IndexLink"/>
                <w:rtl w:val="true"/>
              </w:rPr>
              <w:tab/>
            </w:r>
            <w:r>
              <w:rPr>
                <w:rStyle w:val="IndexLink"/>
              </w:rPr>
              <w:t>145</w:t>
            </w:r>
          </w:hyperlink>
        </w:p>
        <w:p>
          <w:pPr>
            <w:pStyle w:val="Contents4"/>
            <w:tabs>
              <w:tab w:val="clear" w:pos="8176"/>
              <w:tab w:val="right" w:pos="9026" w:leader="dot"/>
            </w:tabs>
            <w:rPr/>
          </w:pPr>
          <w:hyperlink w:anchor="__RefHeading___Toc42236_2844116495">
            <w:r>
              <w:rPr>
                <w:webHidden/>
                <w:rStyle w:val="IndexLink"/>
                <w:rtl w:val="true"/>
              </w:rPr>
              <w:t>و قال ع لِما قَتَل الخَوارج فَقیلَ لَه</w:t>
            </w:r>
            <w:r>
              <w:rPr>
                <w:rStyle w:val="IndexLink"/>
                <w:rtl w:val="true"/>
              </w:rPr>
              <w:t xml:space="preserve">: </w:t>
            </w:r>
            <w:r>
              <w:rPr>
                <w:rStyle w:val="IndexLink"/>
                <w:rtl w:val="true"/>
              </w:rPr>
              <w:t>یا اءمیرالمؤ منین هلک القوم باءجمعهم</w:t>
            </w:r>
            <w:r>
              <w:rPr>
                <w:rStyle w:val="IndexLink"/>
                <w:rtl w:val="true"/>
              </w:rPr>
              <w:tab/>
            </w:r>
            <w:r>
              <w:rPr>
                <w:rStyle w:val="IndexLink"/>
              </w:rPr>
              <w:t>145</w:t>
            </w:r>
          </w:hyperlink>
        </w:p>
        <w:p>
          <w:pPr>
            <w:pStyle w:val="Contents4"/>
            <w:tabs>
              <w:tab w:val="clear" w:pos="8176"/>
              <w:tab w:val="right" w:pos="9026" w:leader="dot"/>
            </w:tabs>
            <w:rPr/>
          </w:pPr>
          <w:hyperlink w:anchor="__RefHeading___Toc42238_2844116495">
            <w:r>
              <w:rPr>
                <w:webHidden/>
                <w:rStyle w:val="IndexLink"/>
                <w:rtl w:val="true"/>
              </w:rPr>
              <w:t>ترجمه</w:t>
            </w:r>
            <w:r>
              <w:rPr>
                <w:rStyle w:val="IndexLink"/>
                <w:rtl w:val="true"/>
              </w:rPr>
              <w:t xml:space="preserve">: </w:t>
            </w:r>
            <w:r>
              <w:rPr>
                <w:rStyle w:val="IndexLink"/>
                <w:rtl w:val="true"/>
              </w:rPr>
              <w:t>وآن حضرت فرمود هنگامی که همه خوارج کشته شدند …</w:t>
            </w:r>
            <w:r>
              <w:rPr>
                <w:rStyle w:val="IndexLink"/>
                <w:rtl w:val="true"/>
              </w:rPr>
              <w:tab/>
            </w:r>
            <w:r>
              <w:rPr>
                <w:rStyle w:val="IndexLink"/>
              </w:rPr>
              <w:t>145</w:t>
            </w:r>
          </w:hyperlink>
        </w:p>
        <w:p>
          <w:pPr>
            <w:pStyle w:val="Contents3"/>
            <w:tabs>
              <w:tab w:val="clear" w:pos="8459"/>
              <w:tab w:val="right" w:pos="9026" w:leader="dot"/>
            </w:tabs>
            <w:rPr/>
          </w:pPr>
          <w:hyperlink w:anchor="__RefHeading___Toc42240_2844116495">
            <w:r>
              <w:rPr>
                <w:webHidden/>
                <w:rStyle w:val="IndexLink"/>
                <w:rtl w:val="true"/>
              </w:rPr>
              <w:t>خطبه</w:t>
            </w:r>
            <w:r>
              <w:rPr>
                <w:rStyle w:val="IndexLink"/>
                <w:rtl w:val="true"/>
              </w:rPr>
              <w:t xml:space="preserve">: </w:t>
            </w:r>
            <w:r>
              <w:rPr>
                <w:rStyle w:val="IndexLink"/>
              </w:rPr>
              <w:t>60</w:t>
            </w:r>
            <w:r>
              <w:rPr>
                <w:rStyle w:val="IndexLink"/>
                <w:rtl w:val="true"/>
              </w:rPr>
              <w:tab/>
            </w:r>
            <w:r>
              <w:rPr>
                <w:rStyle w:val="IndexLink"/>
              </w:rPr>
              <w:t>145</w:t>
            </w:r>
          </w:hyperlink>
        </w:p>
        <w:p>
          <w:pPr>
            <w:pStyle w:val="Contents4"/>
            <w:tabs>
              <w:tab w:val="clear" w:pos="8176"/>
              <w:tab w:val="right" w:pos="9026" w:leader="dot"/>
            </w:tabs>
            <w:rPr/>
          </w:pPr>
          <w:hyperlink w:anchor="__RefHeading___Toc42242_2844116495">
            <w:r>
              <w:rPr>
                <w:webHidden/>
                <w:rStyle w:val="IndexLink"/>
                <w:rtl w:val="true"/>
              </w:rPr>
              <w:t>و قال ع فِی الخوارج</w:t>
            </w:r>
            <w:r>
              <w:rPr>
                <w:rStyle w:val="IndexLink"/>
                <w:rtl w:val="true"/>
              </w:rPr>
              <w:tab/>
            </w:r>
            <w:r>
              <w:rPr>
                <w:rStyle w:val="IndexLink"/>
              </w:rPr>
              <w:t>145</w:t>
            </w:r>
          </w:hyperlink>
        </w:p>
        <w:p>
          <w:pPr>
            <w:pStyle w:val="Contents4"/>
            <w:tabs>
              <w:tab w:val="clear" w:pos="8176"/>
              <w:tab w:val="right" w:pos="9026" w:leader="dot"/>
            </w:tabs>
            <w:rPr/>
          </w:pPr>
          <w:hyperlink w:anchor="__RefHeading___Toc42244_2844116495">
            <w:r>
              <w:rPr>
                <w:webHidden/>
                <w:rStyle w:val="IndexLink"/>
                <w:rtl w:val="true"/>
              </w:rPr>
              <w:t>ترجمه</w:t>
            </w:r>
            <w:r>
              <w:rPr>
                <w:rStyle w:val="IndexLink"/>
                <w:rtl w:val="true"/>
              </w:rPr>
              <w:t xml:space="preserve">: </w:t>
            </w:r>
            <w:r>
              <w:rPr>
                <w:rStyle w:val="IndexLink"/>
                <w:rtl w:val="true"/>
              </w:rPr>
              <w:t>و آن حضرت فرمود در باب خوارج</w:t>
            </w:r>
            <w:r>
              <w:rPr>
                <w:rStyle w:val="IndexLink"/>
                <w:rtl w:val="true"/>
              </w:rPr>
              <w:tab/>
            </w:r>
            <w:r>
              <w:rPr>
                <w:rStyle w:val="IndexLink"/>
              </w:rPr>
              <w:t>145</w:t>
            </w:r>
          </w:hyperlink>
        </w:p>
        <w:p>
          <w:pPr>
            <w:pStyle w:val="Contents3"/>
            <w:tabs>
              <w:tab w:val="clear" w:pos="8459"/>
              <w:tab w:val="right" w:pos="9026" w:leader="dot"/>
            </w:tabs>
            <w:rPr/>
          </w:pPr>
          <w:hyperlink w:anchor="__RefHeading___Toc42246_2844116495">
            <w:r>
              <w:rPr>
                <w:webHidden/>
                <w:rStyle w:val="IndexLink"/>
                <w:rtl w:val="true"/>
              </w:rPr>
              <w:t>کلام</w:t>
            </w:r>
            <w:r>
              <w:rPr>
                <w:rStyle w:val="IndexLink"/>
                <w:rtl w:val="true"/>
              </w:rPr>
              <w:t xml:space="preserve">: </w:t>
            </w:r>
            <w:r>
              <w:rPr>
                <w:rStyle w:val="IndexLink"/>
              </w:rPr>
              <w:t>61</w:t>
            </w:r>
            <w:r>
              <w:rPr>
                <w:rStyle w:val="IndexLink"/>
                <w:rtl w:val="true"/>
              </w:rPr>
              <w:tab/>
            </w:r>
            <w:r>
              <w:rPr>
                <w:rStyle w:val="IndexLink"/>
              </w:rPr>
              <w:t>145</w:t>
            </w:r>
          </w:hyperlink>
        </w:p>
        <w:p>
          <w:pPr>
            <w:pStyle w:val="Contents4"/>
            <w:tabs>
              <w:tab w:val="clear" w:pos="8176"/>
              <w:tab w:val="right" w:pos="9026" w:leader="dot"/>
            </w:tabs>
            <w:rPr/>
          </w:pPr>
          <w:hyperlink w:anchor="__RefHeading___Toc42248_2844116495">
            <w:r>
              <w:rPr>
                <w:webHidden/>
                <w:rStyle w:val="IndexLink"/>
                <w:rtl w:val="true"/>
              </w:rPr>
              <w:t>و من کلام له علیه السلام لَما خَوف مِن الغَیْلَة</w:t>
            </w:r>
            <w:r>
              <w:rPr>
                <w:rStyle w:val="IndexLink"/>
                <w:rtl w:val="true"/>
              </w:rPr>
              <w:tab/>
            </w:r>
            <w:r>
              <w:rPr>
                <w:rStyle w:val="IndexLink"/>
              </w:rPr>
              <w:t>145</w:t>
            </w:r>
          </w:hyperlink>
        </w:p>
        <w:p>
          <w:pPr>
            <w:pStyle w:val="Contents4"/>
            <w:tabs>
              <w:tab w:val="clear" w:pos="8176"/>
              <w:tab w:val="right" w:pos="9026" w:leader="dot"/>
            </w:tabs>
            <w:rPr/>
          </w:pPr>
          <w:hyperlink w:anchor="__RefHeading___Toc42250_2844116495">
            <w:r>
              <w:rPr>
                <w:webHidden/>
                <w:rStyle w:val="IndexLink"/>
                <w:rtl w:val="true"/>
              </w:rPr>
              <w:t>ترجمه</w:t>
            </w:r>
            <w:r>
              <w:rPr>
                <w:rStyle w:val="IndexLink"/>
                <w:rtl w:val="true"/>
              </w:rPr>
              <w:t xml:space="preserve">: </w:t>
            </w:r>
            <w:r>
              <w:rPr>
                <w:rStyle w:val="IndexLink"/>
                <w:rtl w:val="true"/>
              </w:rPr>
              <w:t xml:space="preserve">سخنی از آن حضرت </w:t>
            </w:r>
            <w:r>
              <w:rPr>
                <w:rStyle w:val="IndexLink"/>
                <w:rtl w:val="true"/>
              </w:rPr>
              <w:t>(</w:t>
            </w:r>
            <w:r>
              <w:rPr>
                <w:rStyle w:val="IndexLink"/>
                <w:rtl w:val="true"/>
              </w:rPr>
              <w:t>علیه السلام</w:t>
            </w:r>
            <w:r>
              <w:rPr>
                <w:rStyle w:val="IndexLink"/>
                <w:rtl w:val="true"/>
              </w:rPr>
              <w:t xml:space="preserve">) </w:t>
            </w:r>
            <w:r>
              <w:rPr>
                <w:rStyle w:val="IndexLink"/>
                <w:rtl w:val="true"/>
              </w:rPr>
              <w:t>هنگامی که او را از ناگهان کشته شدن هشدار دادند</w:t>
            </w:r>
            <w:r>
              <w:rPr>
                <w:rStyle w:val="IndexLink"/>
                <w:rtl w:val="true"/>
              </w:rPr>
              <w:tab/>
            </w:r>
            <w:r>
              <w:rPr>
                <w:rStyle w:val="IndexLink"/>
              </w:rPr>
              <w:t>145</w:t>
            </w:r>
          </w:hyperlink>
        </w:p>
        <w:p>
          <w:pPr>
            <w:pStyle w:val="Contents3"/>
            <w:tabs>
              <w:tab w:val="clear" w:pos="8459"/>
              <w:tab w:val="right" w:pos="9026" w:leader="dot"/>
            </w:tabs>
            <w:rPr/>
          </w:pPr>
          <w:hyperlink w:anchor="__RefHeading___Toc42252_2844116495">
            <w:r>
              <w:rPr>
                <w:webHidden/>
                <w:rStyle w:val="IndexLink"/>
                <w:rtl w:val="true"/>
              </w:rPr>
              <w:t>خطبه</w:t>
            </w:r>
            <w:r>
              <w:rPr>
                <w:rStyle w:val="IndexLink"/>
                <w:rtl w:val="true"/>
              </w:rPr>
              <w:t xml:space="preserve">: </w:t>
            </w:r>
            <w:r>
              <w:rPr>
                <w:rStyle w:val="IndexLink"/>
              </w:rPr>
              <w:t>62</w:t>
            </w:r>
            <w:r>
              <w:rPr>
                <w:rStyle w:val="IndexLink"/>
                <w:rtl w:val="true"/>
              </w:rPr>
              <w:tab/>
            </w:r>
            <w:r>
              <w:rPr>
                <w:rStyle w:val="IndexLink"/>
              </w:rPr>
              <w:t>146</w:t>
            </w:r>
          </w:hyperlink>
        </w:p>
        <w:p>
          <w:pPr>
            <w:pStyle w:val="Contents4"/>
            <w:tabs>
              <w:tab w:val="clear" w:pos="8176"/>
              <w:tab w:val="right" w:pos="9026" w:leader="dot"/>
            </w:tabs>
            <w:rPr/>
          </w:pPr>
          <w:hyperlink w:anchor="__RefHeading___Toc42254_2844116495">
            <w:r>
              <w:rPr>
                <w:webHidden/>
                <w:rStyle w:val="IndexLink"/>
                <w:rtl w:val="true"/>
              </w:rPr>
              <w:t>و من خطبة له علیه السلام</w:t>
            </w:r>
            <w:r>
              <w:rPr>
                <w:rStyle w:val="IndexLink"/>
                <w:rtl w:val="true"/>
              </w:rPr>
              <w:tab/>
            </w:r>
            <w:r>
              <w:rPr>
                <w:rStyle w:val="IndexLink"/>
              </w:rPr>
              <w:t>146</w:t>
            </w:r>
          </w:hyperlink>
        </w:p>
        <w:p>
          <w:pPr>
            <w:pStyle w:val="Contents4"/>
            <w:tabs>
              <w:tab w:val="clear" w:pos="8176"/>
              <w:tab w:val="right" w:pos="9026" w:leader="dot"/>
            </w:tabs>
            <w:rPr/>
          </w:pPr>
          <w:hyperlink w:anchor="__RefHeading___Toc42256_2844116495">
            <w:r>
              <w:rPr>
                <w:webHidden/>
                <w:rStyle w:val="IndexLink"/>
                <w:rtl w:val="true"/>
              </w:rPr>
              <w:t>ترجمه</w:t>
            </w:r>
            <w:r>
              <w:rPr>
                <w:rStyle w:val="IndexLink"/>
                <w:rtl w:val="true"/>
              </w:rPr>
              <w:t xml:space="preserve">: </w:t>
            </w:r>
            <w:r>
              <w:rPr>
                <w:rStyle w:val="IndexLink"/>
                <w:rtl w:val="true"/>
              </w:rPr>
              <w:t xml:space="preserve">خطبه ای از آن حضرت </w:t>
            </w:r>
            <w:r>
              <w:rPr>
                <w:rStyle w:val="IndexLink"/>
                <w:rtl w:val="true"/>
              </w:rPr>
              <w:t>(</w:t>
            </w:r>
            <w:r>
              <w:rPr>
                <w:rStyle w:val="IndexLink"/>
                <w:rtl w:val="true"/>
              </w:rPr>
              <w:t>علیه السلام</w:t>
            </w:r>
            <w:r>
              <w:rPr>
                <w:rStyle w:val="IndexLink"/>
                <w:rtl w:val="true"/>
              </w:rPr>
              <w:t>)</w:t>
              <w:tab/>
            </w:r>
            <w:r>
              <w:rPr>
                <w:rStyle w:val="IndexLink"/>
              </w:rPr>
              <w:t>146</w:t>
            </w:r>
          </w:hyperlink>
        </w:p>
        <w:p>
          <w:pPr>
            <w:pStyle w:val="Contents3"/>
            <w:tabs>
              <w:tab w:val="clear" w:pos="8459"/>
              <w:tab w:val="right" w:pos="9026" w:leader="dot"/>
            </w:tabs>
            <w:rPr/>
          </w:pPr>
          <w:hyperlink w:anchor="__RefHeading___Toc42258_2844116495">
            <w:r>
              <w:rPr>
                <w:webHidden/>
                <w:rStyle w:val="IndexLink"/>
                <w:rtl w:val="true"/>
              </w:rPr>
              <w:t>خطبه</w:t>
            </w:r>
            <w:r>
              <w:rPr>
                <w:rStyle w:val="IndexLink"/>
                <w:rtl w:val="true"/>
              </w:rPr>
              <w:t xml:space="preserve">: </w:t>
            </w:r>
            <w:r>
              <w:rPr>
                <w:rStyle w:val="IndexLink"/>
              </w:rPr>
              <w:t>63</w:t>
            </w:r>
            <w:r>
              <w:rPr>
                <w:rStyle w:val="IndexLink"/>
                <w:rtl w:val="true"/>
              </w:rPr>
              <w:tab/>
            </w:r>
            <w:r>
              <w:rPr>
                <w:rStyle w:val="IndexLink"/>
              </w:rPr>
              <w:t>146</w:t>
            </w:r>
          </w:hyperlink>
        </w:p>
        <w:p>
          <w:pPr>
            <w:pStyle w:val="Contents4"/>
            <w:tabs>
              <w:tab w:val="clear" w:pos="8176"/>
              <w:tab w:val="right" w:pos="9026" w:leader="dot"/>
            </w:tabs>
            <w:rPr/>
          </w:pPr>
          <w:hyperlink w:anchor="__RefHeading___Toc42260_2844116495">
            <w:r>
              <w:rPr>
                <w:webHidden/>
                <w:rStyle w:val="IndexLink"/>
                <w:rtl w:val="true"/>
              </w:rPr>
              <w:t>و من خطبة له علیه السلام</w:t>
            </w:r>
            <w:r>
              <w:rPr>
                <w:rStyle w:val="IndexLink"/>
                <w:rtl w:val="true"/>
              </w:rPr>
              <w:tab/>
            </w:r>
            <w:r>
              <w:rPr>
                <w:rStyle w:val="IndexLink"/>
              </w:rPr>
              <w:t>146</w:t>
            </w:r>
          </w:hyperlink>
        </w:p>
        <w:p>
          <w:pPr>
            <w:pStyle w:val="Contents4"/>
            <w:tabs>
              <w:tab w:val="clear" w:pos="8176"/>
              <w:tab w:val="right" w:pos="9026" w:leader="dot"/>
            </w:tabs>
            <w:rPr/>
          </w:pPr>
          <w:hyperlink w:anchor="__RefHeading___Toc42262_2844116495">
            <w:r>
              <w:rPr>
                <w:webHidden/>
                <w:rStyle w:val="IndexLink"/>
                <w:rtl w:val="true"/>
              </w:rPr>
              <w:t>ترجمه</w:t>
            </w:r>
            <w:r>
              <w:rPr>
                <w:rStyle w:val="IndexLink"/>
                <w:rtl w:val="true"/>
              </w:rPr>
              <w:t xml:space="preserve">: </w:t>
            </w:r>
            <w:r>
              <w:rPr>
                <w:rStyle w:val="IndexLink"/>
                <w:rtl w:val="true"/>
              </w:rPr>
              <w:t xml:space="preserve">خطبه ای از آن حضرت </w:t>
            </w:r>
            <w:r>
              <w:rPr>
                <w:rStyle w:val="IndexLink"/>
                <w:rtl w:val="true"/>
              </w:rPr>
              <w:t>(</w:t>
            </w:r>
            <w:r>
              <w:rPr>
                <w:rStyle w:val="IndexLink"/>
                <w:rtl w:val="true"/>
              </w:rPr>
              <w:t>علیه السلام</w:t>
            </w:r>
            <w:r>
              <w:rPr>
                <w:rStyle w:val="IndexLink"/>
                <w:rtl w:val="true"/>
              </w:rPr>
              <w:t>)</w:t>
              <w:tab/>
            </w:r>
            <w:r>
              <w:rPr>
                <w:rStyle w:val="IndexLink"/>
              </w:rPr>
              <w:t>147</w:t>
            </w:r>
          </w:hyperlink>
        </w:p>
        <w:p>
          <w:pPr>
            <w:pStyle w:val="Contents3"/>
            <w:tabs>
              <w:tab w:val="clear" w:pos="8459"/>
              <w:tab w:val="right" w:pos="9026" w:leader="dot"/>
            </w:tabs>
            <w:rPr/>
          </w:pPr>
          <w:hyperlink w:anchor="__RefHeading___Toc42264_2844116495">
            <w:r>
              <w:rPr>
                <w:webHidden/>
                <w:rStyle w:val="IndexLink"/>
                <w:rtl w:val="true"/>
              </w:rPr>
              <w:t>خطبه</w:t>
            </w:r>
            <w:r>
              <w:rPr>
                <w:rStyle w:val="IndexLink"/>
                <w:rtl w:val="true"/>
              </w:rPr>
              <w:t xml:space="preserve">: </w:t>
            </w:r>
            <w:r>
              <w:rPr>
                <w:rStyle w:val="IndexLink"/>
              </w:rPr>
              <w:t>64</w:t>
            </w:r>
            <w:r>
              <w:rPr>
                <w:rStyle w:val="IndexLink"/>
                <w:rtl w:val="true"/>
              </w:rPr>
              <w:tab/>
            </w:r>
            <w:r>
              <w:rPr>
                <w:rStyle w:val="IndexLink"/>
              </w:rPr>
              <w:t>148</w:t>
            </w:r>
          </w:hyperlink>
        </w:p>
        <w:p>
          <w:pPr>
            <w:pStyle w:val="Contents4"/>
            <w:tabs>
              <w:tab w:val="clear" w:pos="8176"/>
              <w:tab w:val="right" w:pos="9026" w:leader="dot"/>
            </w:tabs>
            <w:rPr/>
          </w:pPr>
          <w:hyperlink w:anchor="__RefHeading___Toc42266_2844116495">
            <w:r>
              <w:rPr>
                <w:webHidden/>
                <w:rStyle w:val="IndexLink"/>
                <w:rtl w:val="true"/>
              </w:rPr>
              <w:t>و من خطبة له علیه السلام</w:t>
            </w:r>
            <w:r>
              <w:rPr>
                <w:rStyle w:val="IndexLink"/>
                <w:rtl w:val="true"/>
              </w:rPr>
              <w:tab/>
            </w:r>
            <w:r>
              <w:rPr>
                <w:rStyle w:val="IndexLink"/>
              </w:rPr>
              <w:t>148</w:t>
            </w:r>
          </w:hyperlink>
        </w:p>
        <w:p>
          <w:pPr>
            <w:pStyle w:val="Contents4"/>
            <w:tabs>
              <w:tab w:val="clear" w:pos="8176"/>
              <w:tab w:val="right" w:pos="9026" w:leader="dot"/>
            </w:tabs>
            <w:rPr/>
          </w:pPr>
          <w:hyperlink w:anchor="__RefHeading___Toc42268_2844116495">
            <w:r>
              <w:rPr>
                <w:webHidden/>
                <w:rStyle w:val="IndexLink"/>
                <w:rtl w:val="true"/>
              </w:rPr>
              <w:t>ترجمه</w:t>
            </w:r>
            <w:r>
              <w:rPr>
                <w:rStyle w:val="IndexLink"/>
                <w:rtl w:val="true"/>
              </w:rPr>
              <w:t xml:space="preserve">: </w:t>
            </w:r>
            <w:r>
              <w:rPr>
                <w:rStyle w:val="IndexLink"/>
                <w:rtl w:val="true"/>
              </w:rPr>
              <w:t xml:space="preserve">خطبه ای از آن حضرت </w:t>
            </w:r>
            <w:r>
              <w:rPr>
                <w:rStyle w:val="IndexLink"/>
                <w:rtl w:val="true"/>
              </w:rPr>
              <w:t>(</w:t>
            </w:r>
            <w:r>
              <w:rPr>
                <w:rStyle w:val="IndexLink"/>
                <w:rtl w:val="true"/>
              </w:rPr>
              <w:t>علیه السلام</w:t>
            </w:r>
            <w:r>
              <w:rPr>
                <w:rStyle w:val="IndexLink"/>
                <w:rtl w:val="true"/>
              </w:rPr>
              <w:t>)</w:t>
              <w:tab/>
            </w:r>
            <w:r>
              <w:rPr>
                <w:rStyle w:val="IndexLink"/>
              </w:rPr>
              <w:t>149</w:t>
            </w:r>
          </w:hyperlink>
        </w:p>
        <w:p>
          <w:pPr>
            <w:pStyle w:val="Contents3"/>
            <w:tabs>
              <w:tab w:val="clear" w:pos="8459"/>
              <w:tab w:val="right" w:pos="9026" w:leader="dot"/>
            </w:tabs>
            <w:rPr/>
          </w:pPr>
          <w:hyperlink w:anchor="__RefHeading___Toc42270_2844116495">
            <w:r>
              <w:rPr>
                <w:webHidden/>
                <w:rStyle w:val="IndexLink"/>
                <w:rtl w:val="true"/>
              </w:rPr>
              <w:t>کلام</w:t>
            </w:r>
            <w:r>
              <w:rPr>
                <w:rStyle w:val="IndexLink"/>
                <w:rtl w:val="true"/>
              </w:rPr>
              <w:t xml:space="preserve">: </w:t>
            </w:r>
            <w:r>
              <w:rPr>
                <w:rStyle w:val="IndexLink"/>
              </w:rPr>
              <w:t>65</w:t>
            </w:r>
            <w:r>
              <w:rPr>
                <w:rStyle w:val="IndexLink"/>
                <w:rtl w:val="true"/>
              </w:rPr>
              <w:tab/>
            </w:r>
            <w:r>
              <w:rPr>
                <w:rStyle w:val="IndexLink"/>
              </w:rPr>
              <w:t>150</w:t>
            </w:r>
          </w:hyperlink>
        </w:p>
        <w:p>
          <w:pPr>
            <w:pStyle w:val="Contents4"/>
            <w:tabs>
              <w:tab w:val="clear" w:pos="8176"/>
              <w:tab w:val="right" w:pos="9026" w:leader="dot"/>
            </w:tabs>
            <w:rPr/>
          </w:pPr>
          <w:hyperlink w:anchor="__RefHeading___Toc42272_2844116495">
            <w:r>
              <w:rPr>
                <w:webHidden/>
                <w:rStyle w:val="IndexLink"/>
                <w:rtl w:val="true"/>
              </w:rPr>
              <w:t>و من کلام له علیه السلام کانَ یَقُوُله لِاءَصحابه فِی بِعْضِ اءَیام صفِّینَ</w:t>
            </w:r>
            <w:r>
              <w:rPr>
                <w:rStyle w:val="IndexLink"/>
                <w:rtl w:val="true"/>
              </w:rPr>
              <w:tab/>
            </w:r>
            <w:r>
              <w:rPr>
                <w:rStyle w:val="IndexLink"/>
              </w:rPr>
              <w:t>150</w:t>
            </w:r>
          </w:hyperlink>
        </w:p>
        <w:p>
          <w:pPr>
            <w:pStyle w:val="Contents4"/>
            <w:tabs>
              <w:tab w:val="clear" w:pos="8176"/>
              <w:tab w:val="right" w:pos="9026" w:leader="dot"/>
            </w:tabs>
            <w:rPr/>
          </w:pPr>
          <w:hyperlink w:anchor="__RefHeading___Toc42274_2844116495">
            <w:r>
              <w:rPr>
                <w:webHidden/>
                <w:rStyle w:val="IndexLink"/>
                <w:rtl w:val="true"/>
              </w:rPr>
              <w:t>ترجمه</w:t>
            </w:r>
            <w:r>
              <w:rPr>
                <w:rStyle w:val="IndexLink"/>
                <w:rtl w:val="true"/>
              </w:rPr>
              <w:t xml:space="preserve">: </w:t>
            </w:r>
            <w:r>
              <w:rPr>
                <w:rStyle w:val="IndexLink"/>
                <w:rtl w:val="true"/>
              </w:rPr>
              <w:t xml:space="preserve">سخنی از آن حضرت </w:t>
            </w:r>
            <w:r>
              <w:rPr>
                <w:rStyle w:val="IndexLink"/>
                <w:rtl w:val="true"/>
              </w:rPr>
              <w:t>(</w:t>
            </w:r>
            <w:r>
              <w:rPr>
                <w:rStyle w:val="IndexLink"/>
                <w:rtl w:val="true"/>
              </w:rPr>
              <w:t>علیه السلام</w:t>
            </w:r>
            <w:r>
              <w:rPr>
                <w:rStyle w:val="IndexLink"/>
                <w:rtl w:val="true"/>
              </w:rPr>
              <w:t xml:space="preserve">) </w:t>
            </w:r>
            <w:r>
              <w:rPr>
                <w:rStyle w:val="IndexLink"/>
                <w:rtl w:val="true"/>
              </w:rPr>
              <w:t>در یکی از روزهای جنگ صفین به اصحاب خود چنین فرمود</w:t>
            </w:r>
            <w:r>
              <w:rPr>
                <w:rStyle w:val="IndexLink"/>
                <w:rtl w:val="true"/>
              </w:rPr>
              <w:tab/>
            </w:r>
            <w:r>
              <w:rPr>
                <w:rStyle w:val="IndexLink"/>
              </w:rPr>
              <w:t>151</w:t>
            </w:r>
          </w:hyperlink>
        </w:p>
        <w:p>
          <w:pPr>
            <w:pStyle w:val="Contents3"/>
            <w:tabs>
              <w:tab w:val="clear" w:pos="8459"/>
              <w:tab w:val="right" w:pos="9026" w:leader="dot"/>
            </w:tabs>
            <w:rPr/>
          </w:pPr>
          <w:hyperlink w:anchor="__RefHeading___Toc42276_2844116495">
            <w:r>
              <w:rPr>
                <w:webHidden/>
                <w:rStyle w:val="IndexLink"/>
                <w:rtl w:val="true"/>
              </w:rPr>
              <w:t>خطبه</w:t>
            </w:r>
            <w:r>
              <w:rPr>
                <w:rStyle w:val="IndexLink"/>
                <w:rtl w:val="true"/>
              </w:rPr>
              <w:t xml:space="preserve">: </w:t>
            </w:r>
            <w:r>
              <w:rPr>
                <w:rStyle w:val="IndexLink"/>
              </w:rPr>
              <w:t>66</w:t>
            </w:r>
            <w:r>
              <w:rPr>
                <w:rStyle w:val="IndexLink"/>
                <w:rtl w:val="true"/>
              </w:rPr>
              <w:tab/>
            </w:r>
            <w:r>
              <w:rPr>
                <w:rStyle w:val="IndexLink"/>
              </w:rPr>
              <w:t>151</w:t>
            </w:r>
          </w:hyperlink>
        </w:p>
        <w:p>
          <w:pPr>
            <w:pStyle w:val="Contents4"/>
            <w:tabs>
              <w:tab w:val="clear" w:pos="8176"/>
              <w:tab w:val="right" w:pos="9026" w:leader="dot"/>
            </w:tabs>
            <w:rPr/>
          </w:pPr>
          <w:hyperlink w:anchor="__RefHeading___Toc42278_2844116495">
            <w:r>
              <w:rPr>
                <w:webHidden/>
                <w:rStyle w:val="IndexLink"/>
                <w:rtl w:val="true"/>
              </w:rPr>
              <w:t>اءَنصارِقالوا</w:t>
            </w:r>
            <w:r>
              <w:rPr>
                <w:rStyle w:val="IndexLink"/>
                <w:rtl w:val="true"/>
              </w:rPr>
              <w:tab/>
            </w:r>
            <w:r>
              <w:rPr>
                <w:rStyle w:val="IndexLink"/>
              </w:rPr>
              <w:t>151</w:t>
            </w:r>
          </w:hyperlink>
        </w:p>
        <w:p>
          <w:pPr>
            <w:pStyle w:val="Contents4"/>
            <w:tabs>
              <w:tab w:val="clear" w:pos="8176"/>
              <w:tab w:val="right" w:pos="9026" w:leader="dot"/>
            </w:tabs>
            <w:rPr/>
          </w:pPr>
          <w:hyperlink w:anchor="__RefHeading___Toc42280_2844116495">
            <w:r>
              <w:rPr>
                <w:webHidden/>
                <w:rStyle w:val="IndexLink"/>
                <w:rtl w:val="true"/>
              </w:rPr>
              <w:t>ترجمه</w:t>
            </w:r>
            <w:r>
              <w:rPr>
                <w:rStyle w:val="IndexLink"/>
                <w:rtl w:val="true"/>
              </w:rPr>
              <w:t xml:space="preserve">: </w:t>
            </w:r>
            <w:r>
              <w:rPr>
                <w:rStyle w:val="IndexLink"/>
                <w:rtl w:val="true"/>
              </w:rPr>
              <w:t xml:space="preserve">سخنی از آن حضرت </w:t>
            </w:r>
            <w:r>
              <w:rPr>
                <w:rStyle w:val="IndexLink"/>
                <w:rtl w:val="true"/>
              </w:rPr>
              <w:t>(</w:t>
            </w:r>
            <w:r>
              <w:rPr>
                <w:rStyle w:val="IndexLink"/>
                <w:rtl w:val="true"/>
              </w:rPr>
              <w:t>علیه السلام</w:t>
            </w:r>
            <w:r>
              <w:rPr>
                <w:rStyle w:val="IndexLink"/>
                <w:rtl w:val="true"/>
              </w:rPr>
              <w:t xml:space="preserve">) </w:t>
            </w:r>
            <w:r>
              <w:rPr>
                <w:rStyle w:val="IndexLink"/>
                <w:rtl w:val="true"/>
              </w:rPr>
              <w:t>درباره انصار</w:t>
            </w:r>
            <w:r>
              <w:rPr>
                <w:rStyle w:val="IndexLink"/>
                <w:rtl w:val="true"/>
              </w:rPr>
              <w:tab/>
            </w:r>
            <w:r>
              <w:rPr>
                <w:rStyle w:val="IndexLink"/>
              </w:rPr>
              <w:t>152</w:t>
            </w:r>
          </w:hyperlink>
        </w:p>
        <w:p>
          <w:pPr>
            <w:pStyle w:val="Contents3"/>
            <w:tabs>
              <w:tab w:val="clear" w:pos="8459"/>
              <w:tab w:val="right" w:pos="9026" w:leader="dot"/>
            </w:tabs>
            <w:rPr/>
          </w:pPr>
          <w:hyperlink w:anchor="__RefHeading___Toc42282_2844116495">
            <w:r>
              <w:rPr>
                <w:webHidden/>
                <w:rStyle w:val="IndexLink"/>
                <w:rtl w:val="true"/>
              </w:rPr>
              <w:t>کلام</w:t>
            </w:r>
            <w:r>
              <w:rPr>
                <w:rStyle w:val="IndexLink"/>
                <w:rtl w:val="true"/>
              </w:rPr>
              <w:t xml:space="preserve">: </w:t>
            </w:r>
            <w:r>
              <w:rPr>
                <w:rStyle w:val="IndexLink"/>
              </w:rPr>
              <w:t>67</w:t>
            </w:r>
            <w:r>
              <w:rPr>
                <w:rStyle w:val="IndexLink"/>
                <w:rtl w:val="true"/>
              </w:rPr>
              <w:tab/>
            </w:r>
            <w:r>
              <w:rPr>
                <w:rStyle w:val="IndexLink"/>
              </w:rPr>
              <w:t>152</w:t>
            </w:r>
          </w:hyperlink>
        </w:p>
        <w:p>
          <w:pPr>
            <w:pStyle w:val="Contents4"/>
            <w:tabs>
              <w:tab w:val="clear" w:pos="8176"/>
              <w:tab w:val="right" w:pos="9026" w:leader="dot"/>
            </w:tabs>
            <w:rPr/>
          </w:pPr>
          <w:hyperlink w:anchor="__RefHeading___Toc42284_2844116495">
            <w:r>
              <w:rPr>
                <w:webHidden/>
                <w:rStyle w:val="IndexLink"/>
                <w:rtl w:val="true"/>
              </w:rPr>
              <w:t>و من کلام له</w:t>
            </w:r>
            <w:r>
              <w:rPr>
                <w:rStyle w:val="IndexLink"/>
                <w:rtl w:val="true"/>
              </w:rPr>
              <w:tab/>
            </w:r>
            <w:r>
              <w:rPr>
                <w:rStyle w:val="IndexLink"/>
              </w:rPr>
              <w:t>152</w:t>
            </w:r>
          </w:hyperlink>
        </w:p>
        <w:p>
          <w:pPr>
            <w:pStyle w:val="Contents4"/>
            <w:tabs>
              <w:tab w:val="clear" w:pos="8176"/>
              <w:tab w:val="right" w:pos="9026" w:leader="dot"/>
            </w:tabs>
            <w:rPr/>
          </w:pPr>
          <w:hyperlink w:anchor="__RefHeading___Toc42286_2844116495">
            <w:r>
              <w:rPr>
                <w:webHidden/>
                <w:rStyle w:val="IndexLink"/>
                <w:rtl w:val="true"/>
              </w:rPr>
              <w:t>ترجمه</w:t>
            </w:r>
            <w:r>
              <w:rPr>
                <w:rStyle w:val="IndexLink"/>
                <w:rtl w:val="true"/>
              </w:rPr>
              <w:t xml:space="preserve">: </w:t>
            </w:r>
            <w:r>
              <w:rPr>
                <w:rStyle w:val="IndexLink"/>
                <w:rtl w:val="true"/>
              </w:rPr>
              <w:t xml:space="preserve">سخنی از آن حضرت </w:t>
            </w:r>
            <w:r>
              <w:rPr>
                <w:rStyle w:val="IndexLink"/>
                <w:rtl w:val="true"/>
              </w:rPr>
              <w:t>(</w:t>
            </w:r>
            <w:r>
              <w:rPr>
                <w:rStyle w:val="IndexLink"/>
                <w:rtl w:val="true"/>
              </w:rPr>
              <w:t>علیه السلام</w:t>
            </w:r>
            <w:r>
              <w:rPr>
                <w:rStyle w:val="IndexLink"/>
                <w:rtl w:val="true"/>
              </w:rPr>
              <w:t>)</w:t>
              <w:tab/>
            </w:r>
            <w:r>
              <w:rPr>
                <w:rStyle w:val="IndexLink"/>
              </w:rPr>
              <w:t>152</w:t>
            </w:r>
          </w:hyperlink>
        </w:p>
        <w:p>
          <w:pPr>
            <w:pStyle w:val="Contents3"/>
            <w:tabs>
              <w:tab w:val="clear" w:pos="8459"/>
              <w:tab w:val="right" w:pos="9026" w:leader="dot"/>
            </w:tabs>
            <w:rPr/>
          </w:pPr>
          <w:hyperlink w:anchor="__RefHeading___Toc42288_2844116495">
            <w:r>
              <w:rPr>
                <w:webHidden/>
                <w:rStyle w:val="IndexLink"/>
                <w:rtl w:val="true"/>
              </w:rPr>
              <w:t>کلام</w:t>
            </w:r>
            <w:r>
              <w:rPr>
                <w:rStyle w:val="IndexLink"/>
                <w:rtl w:val="true"/>
              </w:rPr>
              <w:t xml:space="preserve">: </w:t>
            </w:r>
            <w:r>
              <w:rPr>
                <w:rStyle w:val="IndexLink"/>
              </w:rPr>
              <w:t>68</w:t>
            </w:r>
            <w:r>
              <w:rPr>
                <w:rStyle w:val="IndexLink"/>
                <w:rtl w:val="true"/>
              </w:rPr>
              <w:tab/>
            </w:r>
            <w:r>
              <w:rPr>
                <w:rStyle w:val="IndexLink"/>
              </w:rPr>
              <w:t>153</w:t>
            </w:r>
          </w:hyperlink>
        </w:p>
        <w:p>
          <w:pPr>
            <w:pStyle w:val="Contents4"/>
            <w:tabs>
              <w:tab w:val="clear" w:pos="8176"/>
              <w:tab w:val="right" w:pos="9026" w:leader="dot"/>
            </w:tabs>
            <w:rPr/>
          </w:pPr>
          <w:hyperlink w:anchor="__RefHeading___Toc42290_2844116495">
            <w:r>
              <w:rPr>
                <w:webHidden/>
                <w:rStyle w:val="IndexLink"/>
                <w:rtl w:val="true"/>
              </w:rPr>
              <w:t>و من کلام له علیه السلام فِی ذَمّ اءصحابه</w:t>
            </w:r>
            <w:r>
              <w:rPr>
                <w:rStyle w:val="IndexLink"/>
                <w:rtl w:val="true"/>
              </w:rPr>
              <w:tab/>
            </w:r>
            <w:r>
              <w:rPr>
                <w:rStyle w:val="IndexLink"/>
              </w:rPr>
              <w:t>153</w:t>
            </w:r>
          </w:hyperlink>
        </w:p>
        <w:p>
          <w:pPr>
            <w:pStyle w:val="Contents4"/>
            <w:tabs>
              <w:tab w:val="clear" w:pos="8176"/>
              <w:tab w:val="right" w:pos="9026" w:leader="dot"/>
            </w:tabs>
            <w:rPr/>
          </w:pPr>
          <w:hyperlink w:anchor="__RefHeading___Toc42292_2844116495">
            <w:r>
              <w:rPr>
                <w:webHidden/>
                <w:rStyle w:val="IndexLink"/>
                <w:rtl w:val="true"/>
              </w:rPr>
              <w:t>ترجمه</w:t>
            </w:r>
            <w:r>
              <w:rPr>
                <w:rStyle w:val="IndexLink"/>
                <w:rtl w:val="true"/>
              </w:rPr>
              <w:t xml:space="preserve">: </w:t>
            </w:r>
            <w:r>
              <w:rPr>
                <w:rStyle w:val="IndexLink"/>
                <w:rtl w:val="true"/>
              </w:rPr>
              <w:t xml:space="preserve">سخنی از آن حضرت </w:t>
            </w:r>
            <w:r>
              <w:rPr>
                <w:rStyle w:val="IndexLink"/>
                <w:rtl w:val="true"/>
              </w:rPr>
              <w:t>(</w:t>
            </w:r>
            <w:r>
              <w:rPr>
                <w:rStyle w:val="IndexLink"/>
                <w:rtl w:val="true"/>
              </w:rPr>
              <w:t>علیه السلام</w:t>
            </w:r>
            <w:r>
              <w:rPr>
                <w:rStyle w:val="IndexLink"/>
                <w:rtl w:val="true"/>
              </w:rPr>
              <w:t xml:space="preserve">) </w:t>
            </w:r>
            <w:r>
              <w:rPr>
                <w:rStyle w:val="IndexLink"/>
                <w:rtl w:val="true"/>
              </w:rPr>
              <w:t>در نکوهش اصحابش</w:t>
            </w:r>
            <w:r>
              <w:rPr>
                <w:rStyle w:val="IndexLink"/>
                <w:rtl w:val="true"/>
              </w:rPr>
              <w:tab/>
            </w:r>
            <w:r>
              <w:rPr>
                <w:rStyle w:val="IndexLink"/>
              </w:rPr>
              <w:t>153</w:t>
            </w:r>
          </w:hyperlink>
        </w:p>
        <w:p>
          <w:pPr>
            <w:pStyle w:val="Contents3"/>
            <w:tabs>
              <w:tab w:val="clear" w:pos="8459"/>
              <w:tab w:val="right" w:pos="9026" w:leader="dot"/>
            </w:tabs>
            <w:rPr/>
          </w:pPr>
          <w:hyperlink w:anchor="__RefHeading___Toc42294_2844116495">
            <w:r>
              <w:rPr>
                <w:webHidden/>
                <w:rStyle w:val="IndexLink"/>
                <w:rtl w:val="true"/>
              </w:rPr>
              <w:t>خطبه</w:t>
            </w:r>
            <w:r>
              <w:rPr>
                <w:rStyle w:val="IndexLink"/>
                <w:rtl w:val="true"/>
              </w:rPr>
              <w:t xml:space="preserve">: </w:t>
            </w:r>
            <w:r>
              <w:rPr>
                <w:rStyle w:val="IndexLink"/>
              </w:rPr>
              <w:t>69</w:t>
            </w:r>
            <w:r>
              <w:rPr>
                <w:rStyle w:val="IndexLink"/>
                <w:rtl w:val="true"/>
              </w:rPr>
              <w:tab/>
            </w:r>
            <w:r>
              <w:rPr>
                <w:rStyle w:val="IndexLink"/>
              </w:rPr>
              <w:t>154</w:t>
            </w:r>
          </w:hyperlink>
        </w:p>
        <w:p>
          <w:pPr>
            <w:pStyle w:val="Contents4"/>
            <w:tabs>
              <w:tab w:val="clear" w:pos="8176"/>
              <w:tab w:val="right" w:pos="9026" w:leader="dot"/>
            </w:tabs>
            <w:rPr/>
          </w:pPr>
          <w:hyperlink w:anchor="__RefHeading___Toc42296_2844116495">
            <w:r>
              <w:rPr>
                <w:webHidden/>
                <w:rStyle w:val="IndexLink"/>
                <w:rtl w:val="true"/>
              </w:rPr>
              <w:t>و قال ع فِی سِحرة الیَوم الْذی ضُرِبَ فِیه</w:t>
            </w:r>
            <w:r>
              <w:rPr>
                <w:rStyle w:val="IndexLink"/>
                <w:rtl w:val="true"/>
              </w:rPr>
              <w:tab/>
            </w:r>
            <w:r>
              <w:rPr>
                <w:rStyle w:val="IndexLink"/>
              </w:rPr>
              <w:t>154</w:t>
            </w:r>
          </w:hyperlink>
        </w:p>
        <w:p>
          <w:pPr>
            <w:pStyle w:val="Contents4"/>
            <w:tabs>
              <w:tab w:val="clear" w:pos="8176"/>
              <w:tab w:val="right" w:pos="9026" w:leader="dot"/>
            </w:tabs>
            <w:rPr/>
          </w:pPr>
          <w:hyperlink w:anchor="__RefHeading___Toc42298_2844116495">
            <w:r>
              <w:rPr>
                <w:webHidden/>
                <w:rStyle w:val="IndexLink"/>
                <w:rtl w:val="true"/>
              </w:rPr>
              <w:t>ترجمه</w:t>
            </w:r>
            <w:r>
              <w:rPr>
                <w:rStyle w:val="IndexLink"/>
                <w:rtl w:val="true"/>
              </w:rPr>
              <w:t xml:space="preserve">: </w:t>
            </w:r>
            <w:r>
              <w:rPr>
                <w:rStyle w:val="IndexLink"/>
                <w:rtl w:val="true"/>
              </w:rPr>
              <w:t>آن حضرت در سحرگاه روزی که ضربتش زدند فرمود</w:t>
            </w:r>
            <w:r>
              <w:rPr>
                <w:rStyle w:val="IndexLink"/>
                <w:rtl w:val="true"/>
              </w:rPr>
              <w:tab/>
            </w:r>
            <w:r>
              <w:rPr>
                <w:rStyle w:val="IndexLink"/>
              </w:rPr>
              <w:t>154</w:t>
            </w:r>
          </w:hyperlink>
        </w:p>
        <w:p>
          <w:pPr>
            <w:pStyle w:val="Contents3"/>
            <w:tabs>
              <w:tab w:val="clear" w:pos="8459"/>
              <w:tab w:val="right" w:pos="9026" w:leader="dot"/>
            </w:tabs>
            <w:rPr/>
          </w:pPr>
          <w:hyperlink w:anchor="__RefHeading___Toc42300_2844116495">
            <w:r>
              <w:rPr>
                <w:webHidden/>
                <w:rStyle w:val="IndexLink"/>
                <w:rtl w:val="true"/>
              </w:rPr>
              <w:t>خطبه</w:t>
            </w:r>
            <w:r>
              <w:rPr>
                <w:rStyle w:val="IndexLink"/>
                <w:rtl w:val="true"/>
              </w:rPr>
              <w:t xml:space="preserve">: </w:t>
            </w:r>
            <w:r>
              <w:rPr>
                <w:rStyle w:val="IndexLink"/>
              </w:rPr>
              <w:t>70</w:t>
            </w:r>
            <w:r>
              <w:rPr>
                <w:rStyle w:val="IndexLink"/>
                <w:rtl w:val="true"/>
              </w:rPr>
              <w:tab/>
            </w:r>
            <w:r>
              <w:rPr>
                <w:rStyle w:val="IndexLink"/>
              </w:rPr>
              <w:t>154</w:t>
            </w:r>
          </w:hyperlink>
        </w:p>
        <w:p>
          <w:pPr>
            <w:pStyle w:val="Contents4"/>
            <w:tabs>
              <w:tab w:val="clear" w:pos="8176"/>
              <w:tab w:val="right" w:pos="9026" w:leader="dot"/>
            </w:tabs>
            <w:rPr/>
          </w:pPr>
          <w:hyperlink w:anchor="__RefHeading___Toc42302_2844116495">
            <w:r>
              <w:rPr>
                <w:webHidden/>
                <w:rStyle w:val="IndexLink"/>
                <w:rtl w:val="true"/>
              </w:rPr>
              <w:t>و من خطبة له علیه السلام فِی ذَم اءَهْل الْعَراق</w:t>
            </w:r>
            <w:r>
              <w:rPr>
                <w:rStyle w:val="IndexLink"/>
                <w:rtl w:val="true"/>
              </w:rPr>
              <w:tab/>
            </w:r>
            <w:r>
              <w:rPr>
                <w:rStyle w:val="IndexLink"/>
              </w:rPr>
              <w:t>154</w:t>
            </w:r>
          </w:hyperlink>
        </w:p>
        <w:p>
          <w:pPr>
            <w:pStyle w:val="Contents4"/>
            <w:tabs>
              <w:tab w:val="clear" w:pos="8176"/>
              <w:tab w:val="right" w:pos="9026" w:leader="dot"/>
            </w:tabs>
            <w:rPr/>
          </w:pPr>
          <w:hyperlink w:anchor="__RefHeading___Toc42304_2844116495">
            <w:r>
              <w:rPr>
                <w:webHidden/>
                <w:rStyle w:val="IndexLink"/>
                <w:rtl w:val="true"/>
              </w:rPr>
              <w:t>ترجمه</w:t>
            </w:r>
            <w:r>
              <w:rPr>
                <w:rStyle w:val="IndexLink"/>
                <w:rtl w:val="true"/>
              </w:rPr>
              <w:t xml:space="preserve">: </w:t>
            </w:r>
            <w:r>
              <w:rPr>
                <w:rStyle w:val="IndexLink"/>
                <w:rtl w:val="true"/>
              </w:rPr>
              <w:t xml:space="preserve">سخنی از آن حضرت </w:t>
            </w:r>
            <w:r>
              <w:rPr>
                <w:rStyle w:val="IndexLink"/>
                <w:rtl w:val="true"/>
              </w:rPr>
              <w:t>(</w:t>
            </w:r>
            <w:r>
              <w:rPr>
                <w:rStyle w:val="IndexLink"/>
                <w:rtl w:val="true"/>
              </w:rPr>
              <w:t>علیه السلام</w:t>
            </w:r>
            <w:r>
              <w:rPr>
                <w:rStyle w:val="IndexLink"/>
                <w:rtl w:val="true"/>
              </w:rPr>
              <w:t xml:space="preserve">) </w:t>
            </w:r>
            <w:r>
              <w:rPr>
                <w:rStyle w:val="IndexLink"/>
                <w:rtl w:val="true"/>
              </w:rPr>
              <w:t>در نکوهش مردم عراق</w:t>
            </w:r>
            <w:r>
              <w:rPr>
                <w:rStyle w:val="IndexLink"/>
                <w:rtl w:val="true"/>
              </w:rPr>
              <w:tab/>
            </w:r>
            <w:r>
              <w:rPr>
                <w:rStyle w:val="IndexLink"/>
              </w:rPr>
              <w:t>155</w:t>
            </w:r>
          </w:hyperlink>
        </w:p>
        <w:p>
          <w:pPr>
            <w:pStyle w:val="Contents3"/>
            <w:tabs>
              <w:tab w:val="clear" w:pos="8459"/>
              <w:tab w:val="right" w:pos="9026" w:leader="dot"/>
            </w:tabs>
            <w:rPr/>
          </w:pPr>
          <w:hyperlink w:anchor="__RefHeading___Toc42306_2844116495">
            <w:r>
              <w:rPr>
                <w:webHidden/>
                <w:rStyle w:val="IndexLink"/>
                <w:rtl w:val="true"/>
              </w:rPr>
              <w:t>خطبه</w:t>
            </w:r>
            <w:r>
              <w:rPr>
                <w:rStyle w:val="IndexLink"/>
                <w:rtl w:val="true"/>
              </w:rPr>
              <w:t xml:space="preserve">: </w:t>
            </w:r>
            <w:r>
              <w:rPr>
                <w:rStyle w:val="IndexLink"/>
              </w:rPr>
              <w:t>71</w:t>
            </w:r>
            <w:r>
              <w:rPr>
                <w:rStyle w:val="IndexLink"/>
                <w:rtl w:val="true"/>
              </w:rPr>
              <w:tab/>
            </w:r>
            <w:r>
              <w:rPr>
                <w:rStyle w:val="IndexLink"/>
              </w:rPr>
              <w:t>155</w:t>
            </w:r>
          </w:hyperlink>
        </w:p>
        <w:p>
          <w:pPr>
            <w:pStyle w:val="Contents4"/>
            <w:tabs>
              <w:tab w:val="clear" w:pos="8176"/>
              <w:tab w:val="right" w:pos="9026" w:leader="dot"/>
            </w:tabs>
            <w:rPr/>
          </w:pPr>
          <w:hyperlink w:anchor="__RefHeading___Toc42308_2844116495">
            <w:r>
              <w:rPr>
                <w:webHidden/>
                <w:rStyle w:val="IndexLink"/>
                <w:rtl w:val="true"/>
              </w:rPr>
              <w:t>و من خطبة له علیه السلام عِلْمُ فِیها الناس الصَلاة عَلی النَبی ص</w:t>
            </w:r>
            <w:r>
              <w:rPr>
                <w:rStyle w:val="IndexLink"/>
                <w:rtl w:val="true"/>
              </w:rPr>
              <w:tab/>
            </w:r>
            <w:r>
              <w:rPr>
                <w:rStyle w:val="IndexLink"/>
              </w:rPr>
              <w:t>155</w:t>
            </w:r>
          </w:hyperlink>
        </w:p>
        <w:p>
          <w:pPr>
            <w:pStyle w:val="Contents4"/>
            <w:tabs>
              <w:tab w:val="clear" w:pos="8176"/>
              <w:tab w:val="right" w:pos="9026" w:leader="dot"/>
            </w:tabs>
            <w:rPr/>
          </w:pPr>
          <w:hyperlink w:anchor="__RefHeading___Toc42310_2844116495">
            <w:r>
              <w:rPr>
                <w:webHidden/>
                <w:rStyle w:val="IndexLink"/>
                <w:rtl w:val="true"/>
              </w:rPr>
              <w:t>ترجمه</w:t>
            </w:r>
            <w:r>
              <w:rPr>
                <w:rStyle w:val="IndexLink"/>
                <w:rtl w:val="true"/>
              </w:rPr>
              <w:t xml:space="preserve">: </w:t>
            </w:r>
            <w:r>
              <w:rPr>
                <w:rStyle w:val="IndexLink"/>
                <w:rtl w:val="true"/>
              </w:rPr>
              <w:t xml:space="preserve">خطبه ای از آن حضرت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در آن به مردم آموخته است که چگونه بر پیامبر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درودفرستند</w:t>
            </w:r>
            <w:r>
              <w:rPr>
                <w:rStyle w:val="IndexLink"/>
                <w:rtl w:val="true"/>
              </w:rPr>
              <w:tab/>
            </w:r>
            <w:r>
              <w:rPr>
                <w:rStyle w:val="IndexLink"/>
              </w:rPr>
              <w:t>156</w:t>
            </w:r>
          </w:hyperlink>
        </w:p>
        <w:p>
          <w:pPr>
            <w:pStyle w:val="Contents3"/>
            <w:tabs>
              <w:tab w:val="clear" w:pos="8459"/>
              <w:tab w:val="right" w:pos="9026" w:leader="dot"/>
            </w:tabs>
            <w:rPr/>
          </w:pPr>
          <w:hyperlink w:anchor="__RefHeading___Toc42312_2844116495">
            <w:r>
              <w:rPr>
                <w:webHidden/>
                <w:rStyle w:val="IndexLink"/>
                <w:rtl w:val="true"/>
              </w:rPr>
              <w:t>خطبه</w:t>
            </w:r>
            <w:r>
              <w:rPr>
                <w:rStyle w:val="IndexLink"/>
                <w:rtl w:val="true"/>
              </w:rPr>
              <w:t xml:space="preserve">: </w:t>
            </w:r>
            <w:r>
              <w:rPr>
                <w:rStyle w:val="IndexLink"/>
              </w:rPr>
              <w:t>72</w:t>
            </w:r>
            <w:r>
              <w:rPr>
                <w:rStyle w:val="IndexLink"/>
                <w:rtl w:val="true"/>
              </w:rPr>
              <w:tab/>
            </w:r>
            <w:r>
              <w:rPr>
                <w:rStyle w:val="IndexLink"/>
              </w:rPr>
              <w:t>158</w:t>
            </w:r>
          </w:hyperlink>
        </w:p>
        <w:p>
          <w:pPr>
            <w:pStyle w:val="Contents4"/>
            <w:tabs>
              <w:tab w:val="clear" w:pos="8176"/>
              <w:tab w:val="right" w:pos="9026" w:leader="dot"/>
            </w:tabs>
            <w:rPr/>
          </w:pPr>
          <w:hyperlink w:anchor="__RefHeading___Toc42314_2844116495">
            <w:r>
              <w:rPr>
                <w:webHidden/>
                <w:rStyle w:val="IndexLink"/>
                <w:rtl w:val="true"/>
              </w:rPr>
              <w:t>اءُخِذَ مَرْوَانُ بْنُ الْحَکَمِ اءَسِیرا یَوْمَ الْجَمَلِ</w:t>
            </w:r>
            <w:r>
              <w:rPr>
                <w:rStyle w:val="IndexLink"/>
                <w:rtl w:val="true"/>
              </w:rPr>
              <w:tab/>
            </w:r>
            <w:r>
              <w:rPr>
                <w:rStyle w:val="IndexLink"/>
              </w:rPr>
              <w:t>158</w:t>
            </w:r>
          </w:hyperlink>
        </w:p>
        <w:p>
          <w:pPr>
            <w:pStyle w:val="Contents4"/>
            <w:tabs>
              <w:tab w:val="clear" w:pos="8176"/>
              <w:tab w:val="right" w:pos="9026" w:leader="dot"/>
            </w:tabs>
            <w:rPr/>
          </w:pPr>
          <w:hyperlink w:anchor="__RefHeading___Toc42316_2844116495">
            <w:r>
              <w:rPr>
                <w:webHidden/>
                <w:rStyle w:val="IndexLink"/>
                <w:rtl w:val="true"/>
              </w:rPr>
              <w:t>ترجمه</w:t>
            </w:r>
            <w:r>
              <w:rPr>
                <w:rStyle w:val="IndexLink"/>
                <w:rtl w:val="true"/>
              </w:rPr>
              <w:t xml:space="preserve">: </w:t>
            </w:r>
            <w:r>
              <w:rPr>
                <w:rStyle w:val="IndexLink"/>
                <w:rtl w:val="true"/>
              </w:rPr>
              <w:t>مروان بن حکم در جنگ جمل اسیر شد</w:t>
            </w:r>
            <w:r>
              <w:rPr>
                <w:rStyle w:val="IndexLink"/>
                <w:rtl w:val="true"/>
              </w:rPr>
              <w:tab/>
            </w:r>
            <w:r>
              <w:rPr>
                <w:rStyle w:val="IndexLink"/>
              </w:rPr>
              <w:t>158</w:t>
            </w:r>
          </w:hyperlink>
        </w:p>
        <w:p>
          <w:pPr>
            <w:pStyle w:val="Contents3"/>
            <w:tabs>
              <w:tab w:val="clear" w:pos="8459"/>
              <w:tab w:val="right" w:pos="9026" w:leader="dot"/>
            </w:tabs>
            <w:rPr/>
          </w:pPr>
          <w:hyperlink w:anchor="__RefHeading___Toc42318_2844116495">
            <w:r>
              <w:rPr>
                <w:webHidden/>
                <w:rStyle w:val="IndexLink"/>
                <w:rtl w:val="true"/>
              </w:rPr>
              <w:t>خطبه</w:t>
            </w:r>
            <w:r>
              <w:rPr>
                <w:rStyle w:val="IndexLink"/>
                <w:rtl w:val="true"/>
              </w:rPr>
              <w:t xml:space="preserve">: </w:t>
            </w:r>
            <w:r>
              <w:rPr>
                <w:rStyle w:val="IndexLink"/>
              </w:rPr>
              <w:t>73</w:t>
            </w:r>
            <w:r>
              <w:rPr>
                <w:rStyle w:val="IndexLink"/>
                <w:rtl w:val="true"/>
              </w:rPr>
              <w:tab/>
            </w:r>
            <w:r>
              <w:rPr>
                <w:rStyle w:val="IndexLink"/>
              </w:rPr>
              <w:t>158</w:t>
            </w:r>
          </w:hyperlink>
        </w:p>
        <w:p>
          <w:pPr>
            <w:pStyle w:val="Contents4"/>
            <w:tabs>
              <w:tab w:val="clear" w:pos="8176"/>
              <w:tab w:val="right" w:pos="9026" w:leader="dot"/>
            </w:tabs>
            <w:rPr/>
          </w:pPr>
          <w:hyperlink w:anchor="__RefHeading___Toc42320_2844116495">
            <w:r>
              <w:rPr>
                <w:webHidden/>
                <w:rStyle w:val="IndexLink"/>
                <w:rtl w:val="true"/>
              </w:rPr>
              <w:t>و من خطبة له علیه السلام لِما عَزَموا عَلی بَیْعَة عُثْمان</w:t>
            </w:r>
            <w:r>
              <w:rPr>
                <w:rStyle w:val="IndexLink"/>
                <w:rtl w:val="true"/>
              </w:rPr>
              <w:tab/>
            </w:r>
            <w:r>
              <w:rPr>
                <w:rStyle w:val="IndexLink"/>
              </w:rPr>
              <w:t>158</w:t>
            </w:r>
          </w:hyperlink>
        </w:p>
        <w:p>
          <w:pPr>
            <w:pStyle w:val="Contents4"/>
            <w:tabs>
              <w:tab w:val="clear" w:pos="8176"/>
              <w:tab w:val="right" w:pos="9026" w:leader="dot"/>
            </w:tabs>
            <w:rPr/>
          </w:pPr>
          <w:hyperlink w:anchor="__RefHeading___Toc42322_2844116495">
            <w:r>
              <w:rPr>
                <w:webHidden/>
                <w:rStyle w:val="IndexLink"/>
                <w:rtl w:val="true"/>
              </w:rPr>
              <w:t>ترجمه</w:t>
            </w:r>
            <w:r>
              <w:rPr>
                <w:rStyle w:val="IndexLink"/>
                <w:rtl w:val="true"/>
              </w:rPr>
              <w:t xml:space="preserve">: </w:t>
            </w:r>
            <w:r>
              <w:rPr>
                <w:rStyle w:val="IndexLink"/>
                <w:rtl w:val="true"/>
              </w:rPr>
              <w:t xml:space="preserve">سخنی از آن حضرت </w:t>
            </w:r>
            <w:r>
              <w:rPr>
                <w:rStyle w:val="IndexLink"/>
                <w:rtl w:val="true"/>
              </w:rPr>
              <w:t>(</w:t>
            </w:r>
            <w:r>
              <w:rPr>
                <w:rStyle w:val="IndexLink"/>
                <w:rtl w:val="true"/>
              </w:rPr>
              <w:t>علیه السلام</w:t>
            </w:r>
            <w:r>
              <w:rPr>
                <w:rStyle w:val="IndexLink"/>
                <w:rtl w:val="true"/>
              </w:rPr>
              <w:t xml:space="preserve">) </w:t>
            </w:r>
            <w:r>
              <w:rPr>
                <w:rStyle w:val="IndexLink"/>
                <w:rtl w:val="true"/>
              </w:rPr>
              <w:t>چون دیگران آهنگ بیعت با عثمان نمودند</w:t>
            </w:r>
            <w:r>
              <w:rPr>
                <w:rStyle w:val="IndexLink"/>
                <w:rtl w:val="true"/>
              </w:rPr>
              <w:tab/>
            </w:r>
            <w:r>
              <w:rPr>
                <w:rStyle w:val="IndexLink"/>
              </w:rPr>
              <w:t>158</w:t>
            </w:r>
          </w:hyperlink>
        </w:p>
        <w:p>
          <w:pPr>
            <w:pStyle w:val="Contents3"/>
            <w:tabs>
              <w:tab w:val="clear" w:pos="8459"/>
              <w:tab w:val="right" w:pos="9026" w:leader="dot"/>
            </w:tabs>
            <w:rPr/>
          </w:pPr>
          <w:hyperlink w:anchor="__RefHeading___Toc42324_2844116495">
            <w:r>
              <w:rPr>
                <w:webHidden/>
                <w:rStyle w:val="IndexLink"/>
                <w:rtl w:val="true"/>
              </w:rPr>
              <w:t>کلام</w:t>
            </w:r>
            <w:r>
              <w:rPr>
                <w:rStyle w:val="IndexLink"/>
                <w:rtl w:val="true"/>
              </w:rPr>
              <w:t xml:space="preserve">: </w:t>
            </w:r>
            <w:r>
              <w:rPr>
                <w:rStyle w:val="IndexLink"/>
              </w:rPr>
              <w:t>74</w:t>
            </w:r>
            <w:r>
              <w:rPr>
                <w:rStyle w:val="IndexLink"/>
                <w:rtl w:val="true"/>
              </w:rPr>
              <w:tab/>
            </w:r>
            <w:r>
              <w:rPr>
                <w:rStyle w:val="IndexLink"/>
              </w:rPr>
              <w:t>159</w:t>
            </w:r>
          </w:hyperlink>
        </w:p>
        <w:p>
          <w:pPr>
            <w:pStyle w:val="Contents4"/>
            <w:tabs>
              <w:tab w:val="clear" w:pos="8176"/>
              <w:tab w:val="right" w:pos="9026" w:leader="dot"/>
            </w:tabs>
            <w:rPr/>
          </w:pPr>
          <w:hyperlink w:anchor="__RefHeading___Toc42326_2844116495">
            <w:r>
              <w:rPr>
                <w:webHidden/>
                <w:rStyle w:val="IndexLink"/>
                <w:rtl w:val="true"/>
              </w:rPr>
              <w:t>و من کلام له علیه السلام لَما بَلَغَه اتهام بَنی اءمیّة له بِالْمُشارکة فِی دَمِّ عُثْمان</w:t>
            </w:r>
            <w:r>
              <w:rPr>
                <w:rStyle w:val="IndexLink"/>
                <w:rtl w:val="true"/>
              </w:rPr>
              <w:tab/>
            </w:r>
            <w:r>
              <w:rPr>
                <w:rStyle w:val="IndexLink"/>
              </w:rPr>
              <w:t>159</w:t>
            </w:r>
          </w:hyperlink>
        </w:p>
        <w:p>
          <w:pPr>
            <w:pStyle w:val="Contents4"/>
            <w:tabs>
              <w:tab w:val="clear" w:pos="8176"/>
              <w:tab w:val="right" w:pos="9026" w:leader="dot"/>
            </w:tabs>
            <w:rPr/>
          </w:pPr>
          <w:hyperlink w:anchor="__RefHeading___Toc42328_2844116495">
            <w:r>
              <w:rPr>
                <w:webHidden/>
                <w:rStyle w:val="IndexLink"/>
                <w:rtl w:val="true"/>
              </w:rPr>
              <w:t>ترجمه</w:t>
            </w:r>
            <w:r>
              <w:rPr>
                <w:rStyle w:val="IndexLink"/>
                <w:rtl w:val="true"/>
              </w:rPr>
              <w:t xml:space="preserve">: </w:t>
            </w:r>
            <w:r>
              <w:rPr>
                <w:rStyle w:val="IndexLink"/>
                <w:rtl w:val="true"/>
              </w:rPr>
              <w:t xml:space="preserve">سخنی از آن حضرت </w:t>
            </w:r>
            <w:r>
              <w:rPr>
                <w:rStyle w:val="IndexLink"/>
                <w:rtl w:val="true"/>
              </w:rPr>
              <w:t>(</w:t>
            </w:r>
            <w:r>
              <w:rPr>
                <w:rStyle w:val="IndexLink"/>
                <w:rtl w:val="true"/>
              </w:rPr>
              <w:t>علیه السلام</w:t>
            </w:r>
            <w:r>
              <w:rPr>
                <w:rStyle w:val="IndexLink"/>
                <w:rtl w:val="true"/>
              </w:rPr>
              <w:t xml:space="preserve">) </w:t>
            </w:r>
            <w:r>
              <w:rPr>
                <w:rStyle w:val="IndexLink"/>
                <w:rtl w:val="true"/>
              </w:rPr>
              <w:t>وقتی که شنید بنی امیه او را به شرکت درقتل عثمان متهم می‌کنند</w:t>
            </w:r>
            <w:r>
              <w:rPr>
                <w:rStyle w:val="IndexLink"/>
                <w:rtl w:val="true"/>
              </w:rPr>
              <w:tab/>
            </w:r>
            <w:r>
              <w:rPr>
                <w:rStyle w:val="IndexLink"/>
              </w:rPr>
              <w:t>159</w:t>
            </w:r>
          </w:hyperlink>
        </w:p>
        <w:p>
          <w:pPr>
            <w:pStyle w:val="Contents3"/>
            <w:tabs>
              <w:tab w:val="clear" w:pos="8459"/>
              <w:tab w:val="right" w:pos="9026" w:leader="dot"/>
            </w:tabs>
            <w:rPr/>
          </w:pPr>
          <w:hyperlink w:anchor="__RefHeading___Toc42330_2844116495">
            <w:r>
              <w:rPr>
                <w:webHidden/>
                <w:rStyle w:val="IndexLink"/>
                <w:rtl w:val="true"/>
              </w:rPr>
              <w:t>خطبه</w:t>
            </w:r>
            <w:r>
              <w:rPr>
                <w:rStyle w:val="IndexLink"/>
                <w:rtl w:val="true"/>
              </w:rPr>
              <w:t xml:space="preserve">: </w:t>
            </w:r>
            <w:r>
              <w:rPr>
                <w:rStyle w:val="IndexLink"/>
              </w:rPr>
              <w:t>75</w:t>
            </w:r>
            <w:r>
              <w:rPr>
                <w:rStyle w:val="IndexLink"/>
                <w:rtl w:val="true"/>
              </w:rPr>
              <w:tab/>
            </w:r>
            <w:r>
              <w:rPr>
                <w:rStyle w:val="IndexLink"/>
              </w:rPr>
              <w:t>159</w:t>
            </w:r>
          </w:hyperlink>
        </w:p>
        <w:p>
          <w:pPr>
            <w:pStyle w:val="Contents4"/>
            <w:tabs>
              <w:tab w:val="clear" w:pos="8176"/>
              <w:tab w:val="right" w:pos="9026" w:leader="dot"/>
            </w:tabs>
            <w:rPr/>
          </w:pPr>
          <w:hyperlink w:anchor="__RefHeading___Toc42332_2844116495">
            <w:r>
              <w:rPr>
                <w:webHidden/>
                <w:rStyle w:val="IndexLink"/>
                <w:rtl w:val="true"/>
              </w:rPr>
              <w:t>و من خطبة له علیه السلام فی الحث علی العمل الصالح</w:t>
            </w:r>
            <w:r>
              <w:rPr>
                <w:rStyle w:val="IndexLink"/>
                <w:rtl w:val="true"/>
              </w:rPr>
              <w:tab/>
            </w:r>
            <w:r>
              <w:rPr>
                <w:rStyle w:val="IndexLink"/>
              </w:rPr>
              <w:t>159</w:t>
            </w:r>
          </w:hyperlink>
        </w:p>
        <w:p>
          <w:pPr>
            <w:pStyle w:val="Contents4"/>
            <w:tabs>
              <w:tab w:val="clear" w:pos="8176"/>
              <w:tab w:val="right" w:pos="9026" w:leader="dot"/>
            </w:tabs>
            <w:rPr/>
          </w:pPr>
          <w:hyperlink w:anchor="__RefHeading___Toc42334_2844116495">
            <w:r>
              <w:rPr>
                <w:webHidden/>
                <w:rStyle w:val="IndexLink"/>
                <w:rtl w:val="true"/>
              </w:rPr>
              <w:t>ترجمه</w:t>
            </w:r>
            <w:r>
              <w:rPr>
                <w:rStyle w:val="IndexLink"/>
                <w:rtl w:val="true"/>
              </w:rPr>
              <w:t xml:space="preserve">: </w:t>
            </w:r>
            <w:r>
              <w:rPr>
                <w:rStyle w:val="IndexLink"/>
                <w:rtl w:val="true"/>
              </w:rPr>
              <w:t xml:space="preserve">خطبه ای از آن حضرت </w:t>
            </w:r>
            <w:r>
              <w:rPr>
                <w:rStyle w:val="IndexLink"/>
                <w:rtl w:val="true"/>
              </w:rPr>
              <w:t>(</w:t>
            </w:r>
            <w:r>
              <w:rPr>
                <w:rStyle w:val="IndexLink"/>
                <w:rtl w:val="true"/>
              </w:rPr>
              <w:t>علیه السلام</w:t>
            </w:r>
            <w:r>
              <w:rPr>
                <w:rStyle w:val="IndexLink"/>
                <w:rtl w:val="true"/>
              </w:rPr>
              <w:t xml:space="preserve">) </w:t>
            </w:r>
            <w:r>
              <w:rPr>
                <w:rStyle w:val="IndexLink"/>
                <w:rtl w:val="true"/>
              </w:rPr>
              <w:t>که در آن مردم را بهعمل صالح ترغیب می‌کند</w:t>
            </w:r>
            <w:r>
              <w:rPr>
                <w:rStyle w:val="IndexLink"/>
                <w:rtl w:val="true"/>
              </w:rPr>
              <w:tab/>
            </w:r>
            <w:r>
              <w:rPr>
                <w:rStyle w:val="IndexLink"/>
              </w:rPr>
              <w:t>159</w:t>
            </w:r>
          </w:hyperlink>
        </w:p>
        <w:p>
          <w:pPr>
            <w:pStyle w:val="Contents3"/>
            <w:tabs>
              <w:tab w:val="clear" w:pos="8459"/>
              <w:tab w:val="right" w:pos="9026" w:leader="dot"/>
            </w:tabs>
            <w:rPr/>
          </w:pPr>
          <w:hyperlink w:anchor="__RefHeading___Toc42336_2844116495">
            <w:r>
              <w:rPr>
                <w:webHidden/>
                <w:rStyle w:val="IndexLink"/>
                <w:rtl w:val="true"/>
              </w:rPr>
              <w:t>کلام</w:t>
            </w:r>
            <w:r>
              <w:rPr>
                <w:rStyle w:val="IndexLink"/>
                <w:rtl w:val="true"/>
              </w:rPr>
              <w:t xml:space="preserve">: </w:t>
            </w:r>
            <w:r>
              <w:rPr>
                <w:rStyle w:val="IndexLink"/>
              </w:rPr>
              <w:t>76</w:t>
            </w:r>
            <w:r>
              <w:rPr>
                <w:rStyle w:val="IndexLink"/>
                <w:rtl w:val="true"/>
              </w:rPr>
              <w:tab/>
            </w:r>
            <w:r>
              <w:rPr>
                <w:rStyle w:val="IndexLink"/>
              </w:rPr>
              <w:t>160</w:t>
            </w:r>
          </w:hyperlink>
        </w:p>
        <w:p>
          <w:pPr>
            <w:pStyle w:val="Contents4"/>
            <w:tabs>
              <w:tab w:val="clear" w:pos="8176"/>
              <w:tab w:val="right" w:pos="9026" w:leader="dot"/>
            </w:tabs>
            <w:rPr/>
          </w:pPr>
          <w:hyperlink w:anchor="__RefHeading___Toc42338_2844116495">
            <w:r>
              <w:rPr>
                <w:webHidden/>
                <w:rStyle w:val="IndexLink"/>
                <w:rtl w:val="true"/>
              </w:rPr>
              <w:t>و من کلام له علیه السلام</w:t>
            </w:r>
            <w:r>
              <w:rPr>
                <w:rStyle w:val="IndexLink"/>
                <w:rtl w:val="true"/>
              </w:rPr>
              <w:tab/>
            </w:r>
            <w:r>
              <w:rPr>
                <w:rStyle w:val="IndexLink"/>
              </w:rPr>
              <w:t>160</w:t>
            </w:r>
          </w:hyperlink>
        </w:p>
        <w:p>
          <w:pPr>
            <w:pStyle w:val="Contents4"/>
            <w:tabs>
              <w:tab w:val="clear" w:pos="8176"/>
              <w:tab w:val="right" w:pos="9026" w:leader="dot"/>
            </w:tabs>
            <w:rPr/>
          </w:pPr>
          <w:hyperlink w:anchor="__RefHeading___Toc42340_2844116495">
            <w:r>
              <w:rPr>
                <w:webHidden/>
                <w:rStyle w:val="IndexLink"/>
                <w:rtl w:val="true"/>
              </w:rPr>
              <w:t>ترجمه</w:t>
            </w:r>
            <w:r>
              <w:rPr>
                <w:rStyle w:val="IndexLink"/>
                <w:rtl w:val="true"/>
              </w:rPr>
              <w:t xml:space="preserve">: </w:t>
            </w:r>
            <w:r>
              <w:rPr>
                <w:rStyle w:val="IndexLink"/>
                <w:rtl w:val="true"/>
              </w:rPr>
              <w:t xml:space="preserve">سخنی از آن حضرت </w:t>
            </w:r>
            <w:r>
              <w:rPr>
                <w:rStyle w:val="IndexLink"/>
                <w:rtl w:val="true"/>
              </w:rPr>
              <w:t>(</w:t>
            </w:r>
            <w:r>
              <w:rPr>
                <w:rStyle w:val="IndexLink"/>
                <w:rtl w:val="true"/>
              </w:rPr>
              <w:t>علیه السلام</w:t>
            </w:r>
            <w:r>
              <w:rPr>
                <w:rStyle w:val="IndexLink"/>
                <w:rtl w:val="true"/>
              </w:rPr>
              <w:t>)</w:t>
              <w:tab/>
            </w:r>
            <w:r>
              <w:rPr>
                <w:rStyle w:val="IndexLink"/>
              </w:rPr>
              <w:t>160</w:t>
            </w:r>
          </w:hyperlink>
        </w:p>
        <w:p>
          <w:pPr>
            <w:pStyle w:val="Contents3"/>
            <w:tabs>
              <w:tab w:val="clear" w:pos="8459"/>
              <w:tab w:val="right" w:pos="9026" w:leader="dot"/>
            </w:tabs>
            <w:rPr/>
          </w:pPr>
          <w:hyperlink w:anchor="__RefHeading___Toc42342_2844116495">
            <w:r>
              <w:rPr>
                <w:webHidden/>
                <w:rStyle w:val="IndexLink"/>
                <w:rtl w:val="true"/>
              </w:rPr>
              <w:t>خطبه</w:t>
            </w:r>
            <w:r>
              <w:rPr>
                <w:rStyle w:val="IndexLink"/>
                <w:rtl w:val="true"/>
              </w:rPr>
              <w:t xml:space="preserve">: </w:t>
            </w:r>
            <w:r>
              <w:rPr>
                <w:rStyle w:val="IndexLink"/>
              </w:rPr>
              <w:t>77</w:t>
            </w:r>
            <w:r>
              <w:rPr>
                <w:rStyle w:val="IndexLink"/>
                <w:rtl w:val="true"/>
              </w:rPr>
              <w:tab/>
            </w:r>
            <w:r>
              <w:rPr>
                <w:rStyle w:val="IndexLink"/>
              </w:rPr>
              <w:t>161</w:t>
            </w:r>
          </w:hyperlink>
        </w:p>
        <w:p>
          <w:pPr>
            <w:pStyle w:val="Contents4"/>
            <w:tabs>
              <w:tab w:val="clear" w:pos="8176"/>
              <w:tab w:val="right" w:pos="9026" w:leader="dot"/>
            </w:tabs>
            <w:rPr/>
          </w:pPr>
          <w:hyperlink w:anchor="__RefHeading___Toc42344_2844116495">
            <w:r>
              <w:rPr>
                <w:webHidden/>
                <w:rStyle w:val="IndexLink"/>
                <w:rtl w:val="true"/>
              </w:rPr>
              <w:t>من کلمات کان ع یَدْعُو بها</w:t>
            </w:r>
            <w:r>
              <w:rPr>
                <w:rStyle w:val="IndexLink"/>
                <w:rtl w:val="true"/>
              </w:rPr>
              <w:tab/>
            </w:r>
            <w:r>
              <w:rPr>
                <w:rStyle w:val="IndexLink"/>
              </w:rPr>
              <w:t>161</w:t>
            </w:r>
          </w:hyperlink>
        </w:p>
        <w:p>
          <w:pPr>
            <w:pStyle w:val="Contents4"/>
            <w:tabs>
              <w:tab w:val="clear" w:pos="8176"/>
              <w:tab w:val="right" w:pos="9026" w:leader="dot"/>
            </w:tabs>
            <w:rPr/>
          </w:pPr>
          <w:hyperlink w:anchor="__RefHeading___Toc42346_2844116495">
            <w:r>
              <w:rPr>
                <w:webHidden/>
                <w:rStyle w:val="IndexLink"/>
                <w:rtl w:val="true"/>
              </w:rPr>
              <w:t>ترجمه</w:t>
            </w:r>
            <w:r>
              <w:rPr>
                <w:rStyle w:val="IndexLink"/>
                <w:rtl w:val="true"/>
              </w:rPr>
              <w:t xml:space="preserve">: </w:t>
            </w:r>
            <w:r>
              <w:rPr>
                <w:rStyle w:val="IndexLink"/>
                <w:rtl w:val="true"/>
              </w:rPr>
              <w:t xml:space="preserve">از سخنان آن حضرت </w:t>
            </w:r>
            <w:r>
              <w:rPr>
                <w:rStyle w:val="IndexLink"/>
                <w:rtl w:val="true"/>
              </w:rPr>
              <w:t>(</w:t>
            </w:r>
            <w:r>
              <w:rPr>
                <w:rStyle w:val="IndexLink"/>
                <w:rtl w:val="true"/>
              </w:rPr>
              <w:t>علیه السلام</w:t>
            </w:r>
            <w:r>
              <w:rPr>
                <w:rStyle w:val="IndexLink"/>
                <w:rtl w:val="true"/>
              </w:rPr>
              <w:t xml:space="preserve">) </w:t>
            </w:r>
            <w:r>
              <w:rPr>
                <w:rStyle w:val="IndexLink"/>
                <w:rtl w:val="true"/>
              </w:rPr>
              <w:t>در دعا</w:t>
            </w:r>
            <w:r>
              <w:rPr>
                <w:rStyle w:val="IndexLink"/>
                <w:rtl w:val="true"/>
              </w:rPr>
              <w:tab/>
            </w:r>
            <w:r>
              <w:rPr>
                <w:rStyle w:val="IndexLink"/>
              </w:rPr>
              <w:t>161</w:t>
            </w:r>
          </w:hyperlink>
        </w:p>
        <w:p>
          <w:pPr>
            <w:pStyle w:val="Contents3"/>
            <w:tabs>
              <w:tab w:val="clear" w:pos="8459"/>
              <w:tab w:val="right" w:pos="9026" w:leader="dot"/>
            </w:tabs>
            <w:rPr/>
          </w:pPr>
          <w:hyperlink w:anchor="__RefHeading___Toc42348_2844116495">
            <w:r>
              <w:rPr>
                <w:webHidden/>
                <w:rStyle w:val="IndexLink"/>
                <w:rtl w:val="true"/>
              </w:rPr>
              <w:t>کلام</w:t>
            </w:r>
            <w:r>
              <w:rPr>
                <w:rStyle w:val="IndexLink"/>
                <w:rtl w:val="true"/>
              </w:rPr>
              <w:t xml:space="preserve">: </w:t>
            </w:r>
            <w:r>
              <w:rPr>
                <w:rStyle w:val="IndexLink"/>
              </w:rPr>
              <w:t>78</w:t>
            </w:r>
            <w:r>
              <w:rPr>
                <w:rStyle w:val="IndexLink"/>
                <w:rtl w:val="true"/>
              </w:rPr>
              <w:tab/>
            </w:r>
            <w:r>
              <w:rPr>
                <w:rStyle w:val="IndexLink"/>
              </w:rPr>
              <w:t>161</w:t>
            </w:r>
          </w:hyperlink>
        </w:p>
        <w:p>
          <w:pPr>
            <w:pStyle w:val="Contents4"/>
            <w:tabs>
              <w:tab w:val="clear" w:pos="8176"/>
              <w:tab w:val="right" w:pos="9026" w:leader="dot"/>
            </w:tabs>
            <w:rPr/>
          </w:pPr>
          <w:hyperlink w:anchor="__RefHeading___Toc42350_2844116495">
            <w:r>
              <w:rPr>
                <w:webHidden/>
                <w:rStyle w:val="IndexLink"/>
                <w:rtl w:val="true"/>
              </w:rPr>
              <w:t>و من کلام له علیه السلام</w:t>
            </w:r>
            <w:r>
              <w:rPr>
                <w:rStyle w:val="IndexLink"/>
                <w:rtl w:val="true"/>
              </w:rPr>
              <w:tab/>
            </w:r>
            <w:r>
              <w:rPr>
                <w:rStyle w:val="IndexLink"/>
              </w:rPr>
              <w:t>161</w:t>
            </w:r>
          </w:hyperlink>
        </w:p>
        <w:p>
          <w:pPr>
            <w:pStyle w:val="Contents4"/>
            <w:tabs>
              <w:tab w:val="clear" w:pos="8176"/>
              <w:tab w:val="right" w:pos="9026" w:leader="dot"/>
            </w:tabs>
            <w:rPr/>
          </w:pPr>
          <w:hyperlink w:anchor="__RefHeading___Toc42352_2844116495">
            <w:r>
              <w:rPr>
                <w:webHidden/>
                <w:rStyle w:val="IndexLink"/>
                <w:rtl w:val="true"/>
              </w:rPr>
              <w:t>ترجمه</w:t>
            </w:r>
            <w:r>
              <w:rPr>
                <w:rStyle w:val="IndexLink"/>
                <w:rtl w:val="true"/>
              </w:rPr>
              <w:t xml:space="preserve">: </w:t>
            </w:r>
            <w:r>
              <w:rPr>
                <w:rStyle w:val="IndexLink"/>
                <w:rtl w:val="true"/>
              </w:rPr>
              <w:t xml:space="preserve">سخنی از آن حضرت </w:t>
            </w:r>
            <w:r>
              <w:rPr>
                <w:rStyle w:val="IndexLink"/>
                <w:rtl w:val="true"/>
              </w:rPr>
              <w:t>(</w:t>
            </w:r>
            <w:r>
              <w:rPr>
                <w:rStyle w:val="IndexLink"/>
                <w:rtl w:val="true"/>
              </w:rPr>
              <w:t>علیه السلام</w:t>
            </w:r>
            <w:r>
              <w:rPr>
                <w:rStyle w:val="IndexLink"/>
                <w:rtl w:val="true"/>
              </w:rPr>
              <w:t>)</w:t>
              <w:tab/>
            </w:r>
            <w:r>
              <w:rPr>
                <w:rStyle w:val="IndexLink"/>
              </w:rPr>
              <w:t>162</w:t>
            </w:r>
          </w:hyperlink>
        </w:p>
        <w:p>
          <w:pPr>
            <w:pStyle w:val="Contents3"/>
            <w:tabs>
              <w:tab w:val="clear" w:pos="8459"/>
              <w:tab w:val="right" w:pos="9026" w:leader="dot"/>
            </w:tabs>
            <w:rPr/>
          </w:pPr>
          <w:hyperlink w:anchor="__RefHeading___Toc42354_2844116495">
            <w:r>
              <w:rPr>
                <w:webHidden/>
                <w:rStyle w:val="IndexLink"/>
                <w:rtl w:val="true"/>
              </w:rPr>
              <w:t>خطبه</w:t>
            </w:r>
            <w:r>
              <w:rPr>
                <w:rStyle w:val="IndexLink"/>
                <w:rtl w:val="true"/>
              </w:rPr>
              <w:t xml:space="preserve">: </w:t>
            </w:r>
            <w:r>
              <w:rPr>
                <w:rStyle w:val="IndexLink"/>
              </w:rPr>
              <w:t>79</w:t>
            </w:r>
            <w:r>
              <w:rPr>
                <w:rStyle w:val="IndexLink"/>
                <w:rtl w:val="true"/>
              </w:rPr>
              <w:tab/>
            </w:r>
            <w:r>
              <w:rPr>
                <w:rStyle w:val="IndexLink"/>
              </w:rPr>
              <w:t>163</w:t>
            </w:r>
          </w:hyperlink>
        </w:p>
        <w:p>
          <w:pPr>
            <w:pStyle w:val="Contents4"/>
            <w:tabs>
              <w:tab w:val="clear" w:pos="8176"/>
              <w:tab w:val="right" w:pos="9026" w:leader="dot"/>
            </w:tabs>
            <w:rPr/>
          </w:pPr>
          <w:hyperlink w:anchor="__RefHeading___Toc42356_2844116495">
            <w:r>
              <w:rPr>
                <w:webHidden/>
                <w:rStyle w:val="IndexLink"/>
                <w:rtl w:val="true"/>
              </w:rPr>
              <w:t>و من خطبة له علیه السلام بَعْدَ فَراغَه مِن حَرْب الجَمل</w:t>
            </w:r>
            <w:r>
              <w:rPr>
                <w:rStyle w:val="IndexLink"/>
                <w:rtl w:val="true"/>
              </w:rPr>
              <w:tab/>
            </w:r>
            <w:r>
              <w:rPr>
                <w:rStyle w:val="IndexLink"/>
              </w:rPr>
              <w:t>163</w:t>
            </w:r>
          </w:hyperlink>
        </w:p>
        <w:p>
          <w:pPr>
            <w:pStyle w:val="Contents4"/>
            <w:tabs>
              <w:tab w:val="clear" w:pos="8176"/>
              <w:tab w:val="right" w:pos="9026" w:leader="dot"/>
            </w:tabs>
            <w:rPr/>
          </w:pPr>
          <w:hyperlink w:anchor="__RefHeading___Toc42358_2844116495">
            <w:r>
              <w:rPr>
                <w:webHidden/>
                <w:rStyle w:val="IndexLink"/>
                <w:rtl w:val="true"/>
              </w:rPr>
              <w:t>ترجمه</w:t>
            </w:r>
            <w:r>
              <w:rPr>
                <w:rStyle w:val="IndexLink"/>
                <w:rtl w:val="true"/>
              </w:rPr>
              <w:t xml:space="preserve">: </w:t>
            </w:r>
            <w:r>
              <w:rPr>
                <w:rStyle w:val="IndexLink"/>
                <w:rtl w:val="true"/>
              </w:rPr>
              <w:t xml:space="preserve">سخنی از آن حضرت </w:t>
            </w:r>
            <w:r>
              <w:rPr>
                <w:rStyle w:val="IndexLink"/>
                <w:rtl w:val="true"/>
              </w:rPr>
              <w:t>(</w:t>
            </w:r>
            <w:r>
              <w:rPr>
                <w:rStyle w:val="IndexLink"/>
                <w:rtl w:val="true"/>
              </w:rPr>
              <w:t>علیه السلام</w:t>
            </w:r>
            <w:r>
              <w:rPr>
                <w:rStyle w:val="IndexLink"/>
                <w:rtl w:val="true"/>
              </w:rPr>
              <w:t xml:space="preserve">) </w:t>
            </w:r>
            <w:r>
              <w:rPr>
                <w:rStyle w:val="IndexLink"/>
                <w:rtl w:val="true"/>
              </w:rPr>
              <w:t>پس از فراغت از جنگ جمل</w:t>
            </w:r>
            <w:r>
              <w:rPr>
                <w:rStyle w:val="IndexLink"/>
                <w:rtl w:val="true"/>
              </w:rPr>
              <w:tab/>
            </w:r>
            <w:r>
              <w:rPr>
                <w:rStyle w:val="IndexLink"/>
              </w:rPr>
              <w:t>163</w:t>
            </w:r>
          </w:hyperlink>
        </w:p>
        <w:p>
          <w:pPr>
            <w:pStyle w:val="Contents3"/>
            <w:tabs>
              <w:tab w:val="clear" w:pos="8459"/>
              <w:tab w:val="right" w:pos="9026" w:leader="dot"/>
            </w:tabs>
            <w:rPr/>
          </w:pPr>
          <w:hyperlink w:anchor="__RefHeading___Toc42360_2844116495">
            <w:r>
              <w:rPr>
                <w:webHidden/>
                <w:rStyle w:val="IndexLink"/>
                <w:rtl w:val="true"/>
              </w:rPr>
              <w:t>کلام</w:t>
            </w:r>
            <w:r>
              <w:rPr>
                <w:rStyle w:val="IndexLink"/>
                <w:rtl w:val="true"/>
              </w:rPr>
              <w:t xml:space="preserve">: </w:t>
            </w:r>
            <w:r>
              <w:rPr>
                <w:rStyle w:val="IndexLink"/>
              </w:rPr>
              <w:t>80</w:t>
            </w:r>
            <w:r>
              <w:rPr>
                <w:rStyle w:val="IndexLink"/>
                <w:rtl w:val="true"/>
              </w:rPr>
              <w:tab/>
            </w:r>
            <w:r>
              <w:rPr>
                <w:rStyle w:val="IndexLink"/>
              </w:rPr>
              <w:t>163</w:t>
            </w:r>
          </w:hyperlink>
        </w:p>
        <w:p>
          <w:pPr>
            <w:pStyle w:val="Contents4"/>
            <w:tabs>
              <w:tab w:val="clear" w:pos="8176"/>
              <w:tab w:val="right" w:pos="9026" w:leader="dot"/>
            </w:tabs>
            <w:rPr/>
          </w:pPr>
          <w:hyperlink w:anchor="__RefHeading___Toc42362_2844116495">
            <w:r>
              <w:rPr>
                <w:webHidden/>
                <w:rStyle w:val="IndexLink"/>
                <w:rtl w:val="true"/>
              </w:rPr>
              <w:t>و من کلام له علیه السلام فی الزهد</w:t>
            </w:r>
            <w:r>
              <w:rPr>
                <w:rStyle w:val="IndexLink"/>
                <w:rtl w:val="true"/>
              </w:rPr>
              <w:tab/>
            </w:r>
            <w:r>
              <w:rPr>
                <w:rStyle w:val="IndexLink"/>
              </w:rPr>
              <w:t>163</w:t>
            </w:r>
          </w:hyperlink>
        </w:p>
        <w:p>
          <w:pPr>
            <w:pStyle w:val="Contents4"/>
            <w:tabs>
              <w:tab w:val="clear" w:pos="8176"/>
              <w:tab w:val="right" w:pos="9026" w:leader="dot"/>
            </w:tabs>
            <w:rPr/>
          </w:pPr>
          <w:hyperlink w:anchor="__RefHeading___Toc42364_2844116495">
            <w:r>
              <w:rPr>
                <w:webHidden/>
                <w:rStyle w:val="IndexLink"/>
                <w:rtl w:val="true"/>
              </w:rPr>
              <w:t>ترجمه</w:t>
            </w:r>
            <w:r>
              <w:rPr>
                <w:rStyle w:val="IndexLink"/>
                <w:rtl w:val="true"/>
              </w:rPr>
              <w:t xml:space="preserve">: </w:t>
            </w:r>
            <w:r>
              <w:rPr>
                <w:rStyle w:val="IndexLink"/>
                <w:rtl w:val="true"/>
              </w:rPr>
              <w:t xml:space="preserve">سخنی از آن حضرت </w:t>
            </w:r>
            <w:r>
              <w:rPr>
                <w:rStyle w:val="IndexLink"/>
                <w:rtl w:val="true"/>
              </w:rPr>
              <w:t>(</w:t>
            </w:r>
            <w:r>
              <w:rPr>
                <w:rStyle w:val="IndexLink"/>
                <w:rtl w:val="true"/>
              </w:rPr>
              <w:t>علیه السلام</w:t>
            </w:r>
            <w:r>
              <w:rPr>
                <w:rStyle w:val="IndexLink"/>
                <w:rtl w:val="true"/>
              </w:rPr>
              <w:t xml:space="preserve">) </w:t>
            </w:r>
            <w:r>
              <w:rPr>
                <w:rStyle w:val="IndexLink"/>
                <w:rtl w:val="true"/>
              </w:rPr>
              <w:t>در زهد</w:t>
            </w:r>
            <w:r>
              <w:rPr>
                <w:rStyle w:val="IndexLink"/>
                <w:rtl w:val="true"/>
              </w:rPr>
              <w:tab/>
            </w:r>
            <w:r>
              <w:rPr>
                <w:rStyle w:val="IndexLink"/>
              </w:rPr>
              <w:t>163</w:t>
            </w:r>
          </w:hyperlink>
        </w:p>
        <w:p>
          <w:pPr>
            <w:pStyle w:val="Contents3"/>
            <w:tabs>
              <w:tab w:val="clear" w:pos="8459"/>
              <w:tab w:val="right" w:pos="9026" w:leader="dot"/>
            </w:tabs>
            <w:rPr/>
          </w:pPr>
          <w:hyperlink w:anchor="__RefHeading___Toc42366_2844116495">
            <w:r>
              <w:rPr>
                <w:webHidden/>
                <w:rStyle w:val="IndexLink"/>
                <w:rtl w:val="true"/>
              </w:rPr>
              <w:t>کلام</w:t>
            </w:r>
            <w:r>
              <w:rPr>
                <w:rStyle w:val="IndexLink"/>
                <w:rtl w:val="true"/>
              </w:rPr>
              <w:t xml:space="preserve">: </w:t>
            </w:r>
            <w:r>
              <w:rPr>
                <w:rStyle w:val="IndexLink"/>
              </w:rPr>
              <w:t>81</w:t>
            </w:r>
            <w:r>
              <w:rPr>
                <w:rStyle w:val="IndexLink"/>
                <w:rtl w:val="true"/>
              </w:rPr>
              <w:tab/>
            </w:r>
            <w:r>
              <w:rPr>
                <w:rStyle w:val="IndexLink"/>
              </w:rPr>
              <w:t>164</w:t>
            </w:r>
          </w:hyperlink>
        </w:p>
        <w:p>
          <w:pPr>
            <w:pStyle w:val="Contents4"/>
            <w:tabs>
              <w:tab w:val="clear" w:pos="8176"/>
              <w:tab w:val="right" w:pos="9026" w:leader="dot"/>
            </w:tabs>
            <w:rPr/>
          </w:pPr>
          <w:hyperlink w:anchor="__RefHeading___Toc42368_2844116495">
            <w:r>
              <w:rPr>
                <w:webHidden/>
                <w:rStyle w:val="IndexLink"/>
                <w:rtl w:val="true"/>
              </w:rPr>
              <w:t>و من کلام له علیه السلام فِی صِفة الدُنیا</w:t>
            </w:r>
            <w:r>
              <w:rPr>
                <w:rStyle w:val="IndexLink"/>
                <w:rtl w:val="true"/>
              </w:rPr>
              <w:tab/>
            </w:r>
            <w:r>
              <w:rPr>
                <w:rStyle w:val="IndexLink"/>
              </w:rPr>
              <w:t>164</w:t>
            </w:r>
          </w:hyperlink>
        </w:p>
        <w:p>
          <w:pPr>
            <w:pStyle w:val="Contents4"/>
            <w:tabs>
              <w:tab w:val="clear" w:pos="8176"/>
              <w:tab w:val="right" w:pos="9026" w:leader="dot"/>
            </w:tabs>
            <w:rPr/>
          </w:pPr>
          <w:hyperlink w:anchor="__RefHeading___Toc42370_2844116495">
            <w:r>
              <w:rPr>
                <w:webHidden/>
                <w:rStyle w:val="IndexLink"/>
                <w:rtl w:val="true"/>
              </w:rPr>
              <w:t>ترجمه</w:t>
            </w:r>
            <w:r>
              <w:rPr>
                <w:rStyle w:val="IndexLink"/>
                <w:rtl w:val="true"/>
              </w:rPr>
              <w:t xml:space="preserve">: </w:t>
            </w:r>
            <w:r>
              <w:rPr>
                <w:rStyle w:val="IndexLink"/>
                <w:rtl w:val="true"/>
              </w:rPr>
              <w:t xml:space="preserve">سخنی از آن حضرت </w:t>
            </w:r>
            <w:r>
              <w:rPr>
                <w:rStyle w:val="IndexLink"/>
                <w:rtl w:val="true"/>
              </w:rPr>
              <w:t>(</w:t>
            </w:r>
            <w:r>
              <w:rPr>
                <w:rStyle w:val="IndexLink"/>
                <w:rtl w:val="true"/>
              </w:rPr>
              <w:t>علیه السلام</w:t>
            </w:r>
            <w:r>
              <w:rPr>
                <w:rStyle w:val="IndexLink"/>
                <w:rtl w:val="true"/>
              </w:rPr>
              <w:t xml:space="preserve">) </w:t>
            </w:r>
            <w:r>
              <w:rPr>
                <w:rStyle w:val="IndexLink"/>
                <w:rtl w:val="true"/>
              </w:rPr>
              <w:t>در نکوهش دنیا</w:t>
            </w:r>
            <w:r>
              <w:rPr>
                <w:rStyle w:val="IndexLink"/>
                <w:rtl w:val="true"/>
              </w:rPr>
              <w:tab/>
            </w:r>
            <w:r>
              <w:rPr>
                <w:rStyle w:val="IndexLink"/>
              </w:rPr>
              <w:t>164</w:t>
            </w:r>
          </w:hyperlink>
        </w:p>
        <w:p>
          <w:pPr>
            <w:pStyle w:val="Contents3"/>
            <w:tabs>
              <w:tab w:val="clear" w:pos="8459"/>
              <w:tab w:val="right" w:pos="9026" w:leader="dot"/>
            </w:tabs>
            <w:rPr/>
          </w:pPr>
          <w:hyperlink w:anchor="__RefHeading___Toc42372_2844116495">
            <w:r>
              <w:rPr>
                <w:webHidden/>
                <w:rStyle w:val="IndexLink"/>
                <w:rtl w:val="true"/>
              </w:rPr>
              <w:t>خطبه</w:t>
            </w:r>
            <w:r>
              <w:rPr>
                <w:rStyle w:val="IndexLink"/>
                <w:rtl w:val="true"/>
              </w:rPr>
              <w:t xml:space="preserve">: </w:t>
            </w:r>
            <w:r>
              <w:rPr>
                <w:rStyle w:val="IndexLink"/>
              </w:rPr>
              <w:t>82</w:t>
            </w:r>
            <w:r>
              <w:rPr>
                <w:rStyle w:val="IndexLink"/>
                <w:rtl w:val="true"/>
              </w:rPr>
              <w:tab/>
            </w:r>
            <w:r>
              <w:rPr>
                <w:rStyle w:val="IndexLink"/>
              </w:rPr>
              <w:t>165</w:t>
            </w:r>
          </w:hyperlink>
        </w:p>
        <w:p>
          <w:pPr>
            <w:pStyle w:val="Contents4"/>
            <w:tabs>
              <w:tab w:val="clear" w:pos="8176"/>
              <w:tab w:val="right" w:pos="9026" w:leader="dot"/>
            </w:tabs>
            <w:rPr/>
          </w:pPr>
          <w:hyperlink w:anchor="__RefHeading___Toc42374_2844116495">
            <w:r>
              <w:rPr>
                <w:webHidden/>
                <w:rStyle w:val="IndexLink"/>
                <w:rtl w:val="true"/>
              </w:rPr>
              <w:t>و من خطبة له علیه السلام وَ تَسْمی الغراء وَ هِی الخُطْبَة العَجیبَة</w:t>
            </w:r>
            <w:r>
              <w:rPr>
                <w:rStyle w:val="IndexLink"/>
                <w:rtl w:val="true"/>
              </w:rPr>
              <w:tab/>
            </w:r>
            <w:r>
              <w:rPr>
                <w:rStyle w:val="IndexLink"/>
              </w:rPr>
              <w:t>165</w:t>
            </w:r>
          </w:hyperlink>
        </w:p>
        <w:p>
          <w:pPr>
            <w:pStyle w:val="Contents4"/>
            <w:tabs>
              <w:tab w:val="clear" w:pos="8176"/>
              <w:tab w:val="right" w:pos="9026" w:leader="dot"/>
            </w:tabs>
            <w:rPr/>
          </w:pPr>
          <w:hyperlink w:anchor="__RefHeading___Toc42376_2844116495">
            <w:r>
              <w:rPr>
                <w:webHidden/>
                <w:rStyle w:val="IndexLink"/>
                <w:rtl w:val="true"/>
              </w:rPr>
              <w:t>ترجمه</w:t>
            </w:r>
            <w:r>
              <w:rPr>
                <w:rStyle w:val="IndexLink"/>
                <w:rtl w:val="true"/>
              </w:rPr>
              <w:t xml:space="preserve">: </w:t>
            </w:r>
            <w:r>
              <w:rPr>
                <w:rStyle w:val="IndexLink"/>
                <w:rtl w:val="true"/>
              </w:rPr>
              <w:t xml:space="preserve">خطبه ای از آن حضرت </w:t>
            </w:r>
            <w:r>
              <w:rPr>
                <w:rStyle w:val="IndexLink"/>
                <w:rtl w:val="true"/>
              </w:rPr>
              <w:t>(</w:t>
            </w:r>
            <w:r>
              <w:rPr>
                <w:rStyle w:val="IndexLink"/>
                <w:rtl w:val="true"/>
              </w:rPr>
              <w:t>علیه السلام</w:t>
            </w:r>
            <w:r>
              <w:rPr>
                <w:rStyle w:val="IndexLink"/>
                <w:rtl w:val="true"/>
              </w:rPr>
              <w:t xml:space="preserve">) </w:t>
            </w:r>
            <w:r>
              <w:rPr>
                <w:rStyle w:val="IndexLink"/>
                <w:rtl w:val="true"/>
              </w:rPr>
              <w:t>را خطبه غرّاء نامیده اند …</w:t>
            </w:r>
            <w:r>
              <w:rPr>
                <w:rStyle w:val="IndexLink"/>
                <w:rtl w:val="true"/>
              </w:rPr>
              <w:tab/>
            </w:r>
            <w:r>
              <w:rPr>
                <w:rStyle w:val="IndexLink"/>
              </w:rPr>
              <w:t>170</w:t>
            </w:r>
          </w:hyperlink>
        </w:p>
        <w:p>
          <w:pPr>
            <w:pStyle w:val="Contents3"/>
            <w:tabs>
              <w:tab w:val="clear" w:pos="8459"/>
              <w:tab w:val="right" w:pos="9026" w:leader="dot"/>
            </w:tabs>
            <w:rPr/>
          </w:pPr>
          <w:hyperlink w:anchor="__RefHeading___Toc42378_2844116495">
            <w:r>
              <w:rPr>
                <w:webHidden/>
                <w:rStyle w:val="IndexLink"/>
                <w:rtl w:val="true"/>
              </w:rPr>
              <w:t>خطبه</w:t>
            </w:r>
            <w:r>
              <w:rPr>
                <w:rStyle w:val="IndexLink"/>
                <w:rtl w:val="true"/>
              </w:rPr>
              <w:t xml:space="preserve">: </w:t>
            </w:r>
            <w:r>
              <w:rPr>
                <w:rStyle w:val="IndexLink"/>
              </w:rPr>
              <w:t>83</w:t>
            </w:r>
            <w:r>
              <w:rPr>
                <w:rStyle w:val="IndexLink"/>
                <w:rtl w:val="true"/>
              </w:rPr>
              <w:tab/>
            </w:r>
            <w:r>
              <w:rPr>
                <w:rStyle w:val="IndexLink"/>
              </w:rPr>
              <w:t>180</w:t>
            </w:r>
          </w:hyperlink>
        </w:p>
        <w:p>
          <w:pPr>
            <w:pStyle w:val="Contents4"/>
            <w:tabs>
              <w:tab w:val="clear" w:pos="8176"/>
              <w:tab w:val="right" w:pos="9026" w:leader="dot"/>
            </w:tabs>
            <w:rPr/>
          </w:pPr>
          <w:hyperlink w:anchor="__RefHeading___Toc42380_2844116495">
            <w:r>
              <w:rPr>
                <w:webHidden/>
                <w:rStyle w:val="IndexLink"/>
                <w:rtl w:val="true"/>
              </w:rPr>
              <w:t>و من خطبة له علیه السلام فِی ذِکر عمرو بْن العاص</w:t>
            </w:r>
            <w:r>
              <w:rPr>
                <w:rStyle w:val="IndexLink"/>
                <w:rtl w:val="true"/>
              </w:rPr>
              <w:tab/>
            </w:r>
            <w:r>
              <w:rPr>
                <w:rStyle w:val="IndexLink"/>
              </w:rPr>
              <w:t>180</w:t>
            </w:r>
          </w:hyperlink>
        </w:p>
        <w:p>
          <w:pPr>
            <w:pStyle w:val="Contents4"/>
            <w:tabs>
              <w:tab w:val="clear" w:pos="8176"/>
              <w:tab w:val="right" w:pos="9026" w:leader="dot"/>
            </w:tabs>
            <w:rPr/>
          </w:pPr>
          <w:hyperlink w:anchor="__RefHeading___Toc42382_2844116495">
            <w:r>
              <w:rPr>
                <w:webHidden/>
                <w:rStyle w:val="IndexLink"/>
                <w:rtl w:val="true"/>
              </w:rPr>
              <w:t>ترجمه</w:t>
            </w:r>
            <w:r>
              <w:rPr>
                <w:rStyle w:val="IndexLink"/>
                <w:rtl w:val="true"/>
              </w:rPr>
              <w:t xml:space="preserve">: </w:t>
            </w:r>
            <w:r>
              <w:rPr>
                <w:rStyle w:val="IndexLink"/>
                <w:rtl w:val="true"/>
              </w:rPr>
              <w:t xml:space="preserve">سخنی از آن حضرت </w:t>
            </w:r>
            <w:r>
              <w:rPr>
                <w:rStyle w:val="IndexLink"/>
                <w:rtl w:val="true"/>
              </w:rPr>
              <w:t>(</w:t>
            </w:r>
            <w:r>
              <w:rPr>
                <w:rStyle w:val="IndexLink"/>
                <w:rtl w:val="true"/>
              </w:rPr>
              <w:t>علیه السلام</w:t>
            </w:r>
            <w:r>
              <w:rPr>
                <w:rStyle w:val="IndexLink"/>
                <w:rtl w:val="true"/>
              </w:rPr>
              <w:t xml:space="preserve">) </w:t>
            </w:r>
            <w:r>
              <w:rPr>
                <w:rStyle w:val="IndexLink"/>
                <w:rtl w:val="true"/>
              </w:rPr>
              <w:t>درباره عمرو بن عاص</w:t>
            </w:r>
            <w:r>
              <w:rPr>
                <w:rStyle w:val="IndexLink"/>
                <w:rtl w:val="true"/>
              </w:rPr>
              <w:tab/>
            </w:r>
            <w:r>
              <w:rPr>
                <w:rStyle w:val="IndexLink"/>
              </w:rPr>
              <w:t>180</w:t>
            </w:r>
          </w:hyperlink>
        </w:p>
        <w:p>
          <w:pPr>
            <w:pStyle w:val="Contents3"/>
            <w:tabs>
              <w:tab w:val="clear" w:pos="8459"/>
              <w:tab w:val="right" w:pos="9026" w:leader="dot"/>
            </w:tabs>
            <w:rPr/>
          </w:pPr>
          <w:hyperlink w:anchor="__RefHeading___Toc42384_2844116495">
            <w:r>
              <w:rPr>
                <w:webHidden/>
                <w:rStyle w:val="IndexLink"/>
                <w:rtl w:val="true"/>
              </w:rPr>
              <w:t>خطبه</w:t>
            </w:r>
            <w:r>
              <w:rPr>
                <w:rStyle w:val="IndexLink"/>
                <w:rtl w:val="true"/>
              </w:rPr>
              <w:t xml:space="preserve">: </w:t>
            </w:r>
            <w:r>
              <w:rPr>
                <w:rStyle w:val="IndexLink"/>
              </w:rPr>
              <w:t>84</w:t>
            </w:r>
            <w:r>
              <w:rPr>
                <w:rStyle w:val="IndexLink"/>
                <w:rtl w:val="true"/>
              </w:rPr>
              <w:tab/>
            </w:r>
            <w:r>
              <w:rPr>
                <w:rStyle w:val="IndexLink"/>
              </w:rPr>
              <w:t>181</w:t>
            </w:r>
          </w:hyperlink>
        </w:p>
        <w:p>
          <w:pPr>
            <w:pStyle w:val="Contents4"/>
            <w:tabs>
              <w:tab w:val="clear" w:pos="8176"/>
              <w:tab w:val="right" w:pos="9026" w:leader="dot"/>
            </w:tabs>
            <w:rPr/>
          </w:pPr>
          <w:hyperlink w:anchor="__RefHeading___Toc42386_2844116495">
            <w:r>
              <w:rPr>
                <w:webHidden/>
                <w:rStyle w:val="IndexLink"/>
                <w:rtl w:val="true"/>
              </w:rPr>
              <w:t>و من خطبة له علیه السلام</w:t>
            </w:r>
            <w:r>
              <w:rPr>
                <w:rStyle w:val="IndexLink"/>
                <w:rtl w:val="true"/>
              </w:rPr>
              <w:tab/>
            </w:r>
            <w:r>
              <w:rPr>
                <w:rStyle w:val="IndexLink"/>
              </w:rPr>
              <w:t>181</w:t>
            </w:r>
          </w:hyperlink>
        </w:p>
        <w:p>
          <w:pPr>
            <w:pStyle w:val="Contents4"/>
            <w:tabs>
              <w:tab w:val="clear" w:pos="8176"/>
              <w:tab w:val="right" w:pos="9026" w:leader="dot"/>
            </w:tabs>
            <w:rPr/>
          </w:pPr>
          <w:hyperlink w:anchor="__RefHeading___Toc42388_2844116495">
            <w:r>
              <w:rPr>
                <w:webHidden/>
                <w:rStyle w:val="IndexLink"/>
                <w:rtl w:val="true"/>
              </w:rPr>
              <w:t>ترجمه</w:t>
            </w:r>
            <w:r>
              <w:rPr>
                <w:rStyle w:val="IndexLink"/>
                <w:rtl w:val="true"/>
              </w:rPr>
              <w:t xml:space="preserve">: </w:t>
            </w:r>
            <w:r>
              <w:rPr>
                <w:rStyle w:val="IndexLink"/>
                <w:rtl w:val="true"/>
              </w:rPr>
              <w:t xml:space="preserve">خطبه ای از آن حضرت </w:t>
            </w:r>
            <w:r>
              <w:rPr>
                <w:rStyle w:val="IndexLink"/>
                <w:rtl w:val="true"/>
              </w:rPr>
              <w:t>(</w:t>
            </w:r>
            <w:r>
              <w:rPr>
                <w:rStyle w:val="IndexLink"/>
                <w:rtl w:val="true"/>
              </w:rPr>
              <w:t>علیه السلام</w:t>
            </w:r>
            <w:r>
              <w:rPr>
                <w:rStyle w:val="IndexLink"/>
                <w:rtl w:val="true"/>
              </w:rPr>
              <w:t>)</w:t>
              <w:tab/>
            </w:r>
            <w:r>
              <w:rPr>
                <w:rStyle w:val="IndexLink"/>
              </w:rPr>
              <w:t>182</w:t>
            </w:r>
          </w:hyperlink>
        </w:p>
        <w:p>
          <w:pPr>
            <w:pStyle w:val="Contents3"/>
            <w:tabs>
              <w:tab w:val="clear" w:pos="8459"/>
              <w:tab w:val="right" w:pos="9026" w:leader="dot"/>
            </w:tabs>
            <w:rPr/>
          </w:pPr>
          <w:hyperlink w:anchor="__RefHeading___Toc42390_2844116495">
            <w:r>
              <w:rPr>
                <w:webHidden/>
                <w:rStyle w:val="IndexLink"/>
                <w:rtl w:val="true"/>
              </w:rPr>
              <w:t>خطبه</w:t>
            </w:r>
            <w:r>
              <w:rPr>
                <w:rStyle w:val="IndexLink"/>
                <w:rtl w:val="true"/>
              </w:rPr>
              <w:t xml:space="preserve">: </w:t>
            </w:r>
            <w:r>
              <w:rPr>
                <w:rStyle w:val="IndexLink"/>
              </w:rPr>
              <w:t>85</w:t>
            </w:r>
            <w:r>
              <w:rPr>
                <w:rStyle w:val="IndexLink"/>
                <w:rtl w:val="true"/>
              </w:rPr>
              <w:tab/>
            </w:r>
            <w:r>
              <w:rPr>
                <w:rStyle w:val="IndexLink"/>
              </w:rPr>
              <w:t>182</w:t>
            </w:r>
          </w:hyperlink>
        </w:p>
        <w:p>
          <w:pPr>
            <w:pStyle w:val="Contents4"/>
            <w:tabs>
              <w:tab w:val="clear" w:pos="8176"/>
              <w:tab w:val="right" w:pos="9026" w:leader="dot"/>
            </w:tabs>
            <w:rPr/>
          </w:pPr>
          <w:hyperlink w:anchor="__RefHeading___Toc42392_2844116495">
            <w:r>
              <w:rPr>
                <w:webHidden/>
                <w:rStyle w:val="IndexLink"/>
                <w:rtl w:val="true"/>
              </w:rPr>
              <w:t>و من خطبة له علیه السلام</w:t>
            </w:r>
            <w:r>
              <w:rPr>
                <w:rStyle w:val="IndexLink"/>
                <w:rtl w:val="true"/>
              </w:rPr>
              <w:tab/>
            </w:r>
            <w:r>
              <w:rPr>
                <w:rStyle w:val="IndexLink"/>
              </w:rPr>
              <w:t>182</w:t>
            </w:r>
          </w:hyperlink>
        </w:p>
        <w:p>
          <w:pPr>
            <w:pStyle w:val="Contents4"/>
            <w:tabs>
              <w:tab w:val="clear" w:pos="8176"/>
              <w:tab w:val="right" w:pos="9026" w:leader="dot"/>
            </w:tabs>
            <w:rPr/>
          </w:pPr>
          <w:hyperlink w:anchor="__RefHeading___Toc42394_2844116495">
            <w:r>
              <w:rPr>
                <w:webHidden/>
                <w:rStyle w:val="IndexLink"/>
                <w:rtl w:val="true"/>
              </w:rPr>
              <w:t>ترجمه</w:t>
            </w:r>
            <w:r>
              <w:rPr>
                <w:rStyle w:val="IndexLink"/>
                <w:rtl w:val="true"/>
              </w:rPr>
              <w:t xml:space="preserve">: </w:t>
            </w:r>
            <w:r>
              <w:rPr>
                <w:rStyle w:val="IndexLink"/>
                <w:rtl w:val="true"/>
              </w:rPr>
              <w:t xml:space="preserve">خطبه ای از آن حضرت </w:t>
            </w:r>
            <w:r>
              <w:rPr>
                <w:rStyle w:val="IndexLink"/>
                <w:rtl w:val="true"/>
              </w:rPr>
              <w:t>(</w:t>
            </w:r>
            <w:r>
              <w:rPr>
                <w:rStyle w:val="IndexLink"/>
                <w:rtl w:val="true"/>
              </w:rPr>
              <w:t>علیه السلام</w:t>
            </w:r>
            <w:r>
              <w:rPr>
                <w:rStyle w:val="IndexLink"/>
                <w:rtl w:val="true"/>
              </w:rPr>
              <w:t>)</w:t>
              <w:tab/>
            </w:r>
            <w:r>
              <w:rPr>
                <w:rStyle w:val="IndexLink"/>
              </w:rPr>
              <w:t>184</w:t>
            </w:r>
          </w:hyperlink>
        </w:p>
        <w:p>
          <w:pPr>
            <w:pStyle w:val="Contents3"/>
            <w:tabs>
              <w:tab w:val="clear" w:pos="8459"/>
              <w:tab w:val="right" w:pos="9026" w:leader="dot"/>
            </w:tabs>
            <w:rPr/>
          </w:pPr>
          <w:hyperlink w:anchor="__RefHeading___Toc42396_2844116495">
            <w:r>
              <w:rPr>
                <w:webHidden/>
                <w:rStyle w:val="IndexLink"/>
                <w:rtl w:val="true"/>
              </w:rPr>
              <w:t>خطبه</w:t>
            </w:r>
            <w:r>
              <w:rPr>
                <w:rStyle w:val="IndexLink"/>
                <w:rtl w:val="true"/>
              </w:rPr>
              <w:t xml:space="preserve">: </w:t>
            </w:r>
            <w:r>
              <w:rPr>
                <w:rStyle w:val="IndexLink"/>
              </w:rPr>
              <w:t>86</w:t>
            </w:r>
            <w:r>
              <w:rPr>
                <w:rStyle w:val="IndexLink"/>
                <w:rtl w:val="true"/>
              </w:rPr>
              <w:tab/>
            </w:r>
            <w:r>
              <w:rPr>
                <w:rStyle w:val="IndexLink"/>
              </w:rPr>
              <w:t>186</w:t>
            </w:r>
          </w:hyperlink>
        </w:p>
        <w:p>
          <w:pPr>
            <w:pStyle w:val="Contents4"/>
            <w:tabs>
              <w:tab w:val="clear" w:pos="8176"/>
              <w:tab w:val="right" w:pos="9026" w:leader="dot"/>
            </w:tabs>
            <w:rPr/>
          </w:pPr>
          <w:hyperlink w:anchor="__RefHeading___Toc42398_2844116495">
            <w:r>
              <w:rPr>
                <w:webHidden/>
                <w:rStyle w:val="IndexLink"/>
                <w:rtl w:val="true"/>
              </w:rPr>
              <w:t>و من خطبة له علیه السلام</w:t>
            </w:r>
            <w:r>
              <w:rPr>
                <w:rStyle w:val="IndexLink"/>
                <w:rtl w:val="true"/>
              </w:rPr>
              <w:tab/>
            </w:r>
            <w:r>
              <w:rPr>
                <w:rStyle w:val="IndexLink"/>
              </w:rPr>
              <w:t>186</w:t>
            </w:r>
          </w:hyperlink>
        </w:p>
        <w:p>
          <w:pPr>
            <w:pStyle w:val="Contents4"/>
            <w:tabs>
              <w:tab w:val="clear" w:pos="8176"/>
              <w:tab w:val="right" w:pos="9026" w:leader="dot"/>
            </w:tabs>
            <w:rPr/>
          </w:pPr>
          <w:hyperlink w:anchor="__RefHeading___Toc42400_2844116495">
            <w:r>
              <w:rPr>
                <w:webHidden/>
                <w:rStyle w:val="IndexLink"/>
                <w:rtl w:val="true"/>
              </w:rPr>
              <w:t>ترجمه</w:t>
            </w:r>
            <w:r>
              <w:rPr>
                <w:rStyle w:val="IndexLink"/>
                <w:rtl w:val="true"/>
              </w:rPr>
              <w:t xml:space="preserve">: </w:t>
            </w:r>
            <w:r>
              <w:rPr>
                <w:rStyle w:val="IndexLink"/>
                <w:rtl w:val="true"/>
              </w:rPr>
              <w:t xml:space="preserve">خطبه ای از آن حضرت </w:t>
            </w:r>
            <w:r>
              <w:rPr>
                <w:rStyle w:val="IndexLink"/>
                <w:rtl w:val="true"/>
              </w:rPr>
              <w:t>(</w:t>
            </w:r>
            <w:r>
              <w:rPr>
                <w:rStyle w:val="IndexLink"/>
                <w:rtl w:val="true"/>
              </w:rPr>
              <w:t>علیه السلام</w:t>
            </w:r>
            <w:r>
              <w:rPr>
                <w:rStyle w:val="IndexLink"/>
                <w:rtl w:val="true"/>
              </w:rPr>
              <w:t>)</w:t>
              <w:tab/>
            </w:r>
            <w:r>
              <w:rPr>
                <w:rStyle w:val="IndexLink"/>
              </w:rPr>
              <w:t>187</w:t>
            </w:r>
          </w:hyperlink>
        </w:p>
        <w:p>
          <w:pPr>
            <w:pStyle w:val="Contents3"/>
            <w:tabs>
              <w:tab w:val="clear" w:pos="8459"/>
              <w:tab w:val="right" w:pos="9026" w:leader="dot"/>
            </w:tabs>
            <w:rPr/>
          </w:pPr>
          <w:hyperlink w:anchor="__RefHeading___Toc42402_2844116495">
            <w:r>
              <w:rPr>
                <w:webHidden/>
                <w:rStyle w:val="IndexLink"/>
                <w:rtl w:val="true"/>
              </w:rPr>
              <w:t>خطبه</w:t>
            </w:r>
            <w:r>
              <w:rPr>
                <w:rStyle w:val="IndexLink"/>
                <w:rtl w:val="true"/>
              </w:rPr>
              <w:t xml:space="preserve">: </w:t>
            </w:r>
            <w:r>
              <w:rPr>
                <w:rStyle w:val="IndexLink"/>
              </w:rPr>
              <w:t>87</w:t>
            </w:r>
            <w:r>
              <w:rPr>
                <w:rStyle w:val="IndexLink"/>
                <w:rtl w:val="true"/>
              </w:rPr>
              <w:tab/>
            </w:r>
            <w:r>
              <w:rPr>
                <w:rStyle w:val="IndexLink"/>
              </w:rPr>
              <w:t>191</w:t>
            </w:r>
          </w:hyperlink>
        </w:p>
        <w:p>
          <w:pPr>
            <w:pStyle w:val="Contents4"/>
            <w:tabs>
              <w:tab w:val="clear" w:pos="8176"/>
              <w:tab w:val="right" w:pos="9026" w:leader="dot"/>
            </w:tabs>
            <w:rPr/>
          </w:pPr>
          <w:hyperlink w:anchor="__RefHeading___Toc42404_2844116495">
            <w:r>
              <w:rPr>
                <w:webHidden/>
                <w:rStyle w:val="IndexLink"/>
                <w:rtl w:val="true"/>
              </w:rPr>
              <w:t>وَ مِنْ خُطْبَةٍ لَهُ عَلَیْهِ السَّلامُ</w:t>
            </w:r>
            <w:r>
              <w:rPr>
                <w:rStyle w:val="IndexLink"/>
                <w:rtl w:val="true"/>
              </w:rPr>
              <w:tab/>
            </w:r>
            <w:r>
              <w:rPr>
                <w:rStyle w:val="IndexLink"/>
              </w:rPr>
              <w:t>191</w:t>
            </w:r>
          </w:hyperlink>
        </w:p>
        <w:p>
          <w:pPr>
            <w:pStyle w:val="Contents4"/>
            <w:tabs>
              <w:tab w:val="clear" w:pos="8176"/>
              <w:tab w:val="right" w:pos="9026" w:leader="dot"/>
            </w:tabs>
            <w:rPr/>
          </w:pPr>
          <w:hyperlink w:anchor="__RefHeading___Toc42406_2844116495">
            <w:r>
              <w:rPr>
                <w:webHidden/>
                <w:rStyle w:val="IndexLink"/>
                <w:rtl w:val="true"/>
              </w:rPr>
              <w:t>ترجمه</w:t>
            </w:r>
            <w:r>
              <w:rPr>
                <w:rStyle w:val="IndexLink"/>
                <w:rtl w:val="true"/>
              </w:rPr>
              <w:t xml:space="preserve">: </w:t>
            </w:r>
            <w:r>
              <w:rPr>
                <w:rStyle w:val="IndexLink"/>
                <w:rtl w:val="true"/>
              </w:rPr>
              <w:t xml:space="preserve">خطبه ای از آن حضرت </w:t>
            </w:r>
            <w:r>
              <w:rPr>
                <w:rStyle w:val="IndexLink"/>
                <w:rtl w:val="true"/>
              </w:rPr>
              <w:t>(</w:t>
            </w:r>
            <w:r>
              <w:rPr>
                <w:rStyle w:val="IndexLink"/>
                <w:rtl w:val="true"/>
              </w:rPr>
              <w:t>علیه السلام</w:t>
            </w:r>
            <w:r>
              <w:rPr>
                <w:rStyle w:val="IndexLink"/>
                <w:rtl w:val="true"/>
              </w:rPr>
              <w:t>)</w:t>
              <w:tab/>
            </w:r>
            <w:r>
              <w:rPr>
                <w:rStyle w:val="IndexLink"/>
              </w:rPr>
              <w:t>191</w:t>
            </w:r>
          </w:hyperlink>
        </w:p>
        <w:p>
          <w:pPr>
            <w:pStyle w:val="Contents3"/>
            <w:tabs>
              <w:tab w:val="clear" w:pos="8459"/>
              <w:tab w:val="right" w:pos="9026" w:leader="dot"/>
            </w:tabs>
            <w:rPr/>
          </w:pPr>
          <w:hyperlink w:anchor="__RefHeading___Toc42408_2844116495">
            <w:r>
              <w:rPr>
                <w:webHidden/>
                <w:rStyle w:val="IndexLink"/>
                <w:rtl w:val="true"/>
              </w:rPr>
              <w:t>خطبه</w:t>
            </w:r>
            <w:r>
              <w:rPr>
                <w:rStyle w:val="IndexLink"/>
                <w:rtl w:val="true"/>
              </w:rPr>
              <w:t xml:space="preserve">: </w:t>
            </w:r>
            <w:r>
              <w:rPr>
                <w:rStyle w:val="IndexLink"/>
              </w:rPr>
              <w:t>88</w:t>
            </w:r>
            <w:r>
              <w:rPr>
                <w:rStyle w:val="IndexLink"/>
                <w:rtl w:val="true"/>
              </w:rPr>
              <w:tab/>
            </w:r>
            <w:r>
              <w:rPr>
                <w:rStyle w:val="IndexLink"/>
              </w:rPr>
              <w:t>192</w:t>
            </w:r>
          </w:hyperlink>
        </w:p>
        <w:p>
          <w:pPr>
            <w:pStyle w:val="Contents4"/>
            <w:tabs>
              <w:tab w:val="clear" w:pos="8176"/>
              <w:tab w:val="right" w:pos="9026" w:leader="dot"/>
            </w:tabs>
            <w:rPr/>
          </w:pPr>
          <w:hyperlink w:anchor="__RefHeading___Toc42410_2844116495">
            <w:r>
              <w:rPr>
                <w:webHidden/>
                <w:rStyle w:val="IndexLink"/>
                <w:rtl w:val="true"/>
              </w:rPr>
              <w:t>و من خطبة له علیه السلام</w:t>
            </w:r>
            <w:r>
              <w:rPr>
                <w:rStyle w:val="IndexLink"/>
                <w:rtl w:val="true"/>
              </w:rPr>
              <w:tab/>
            </w:r>
            <w:r>
              <w:rPr>
                <w:rStyle w:val="IndexLink"/>
              </w:rPr>
              <w:t>192</w:t>
            </w:r>
          </w:hyperlink>
        </w:p>
        <w:p>
          <w:pPr>
            <w:pStyle w:val="Contents4"/>
            <w:tabs>
              <w:tab w:val="clear" w:pos="8176"/>
              <w:tab w:val="right" w:pos="9026" w:leader="dot"/>
            </w:tabs>
            <w:rPr/>
          </w:pPr>
          <w:hyperlink w:anchor="__RefHeading___Toc42412_2844116495">
            <w:r>
              <w:rPr>
                <w:webHidden/>
                <w:rStyle w:val="IndexLink"/>
                <w:rtl w:val="true"/>
              </w:rPr>
              <w:t>ترجمه</w:t>
            </w:r>
            <w:r>
              <w:rPr>
                <w:rStyle w:val="IndexLink"/>
                <w:rtl w:val="true"/>
              </w:rPr>
              <w:t xml:space="preserve">: </w:t>
            </w:r>
            <w:r>
              <w:rPr>
                <w:rStyle w:val="IndexLink"/>
                <w:rtl w:val="true"/>
              </w:rPr>
              <w:t xml:space="preserve">خطبه ای از آن حضرت </w:t>
            </w:r>
            <w:r>
              <w:rPr>
                <w:rStyle w:val="IndexLink"/>
                <w:rtl w:val="true"/>
              </w:rPr>
              <w:t>(</w:t>
            </w:r>
            <w:r>
              <w:rPr>
                <w:rStyle w:val="IndexLink"/>
                <w:rtl w:val="true"/>
              </w:rPr>
              <w:t>علیه السلام</w:t>
            </w:r>
            <w:r>
              <w:rPr>
                <w:rStyle w:val="IndexLink"/>
                <w:rtl w:val="true"/>
              </w:rPr>
              <w:t>)</w:t>
              <w:tab/>
            </w:r>
            <w:r>
              <w:rPr>
                <w:rStyle w:val="IndexLink"/>
              </w:rPr>
              <w:t>193</w:t>
            </w:r>
          </w:hyperlink>
        </w:p>
        <w:p>
          <w:pPr>
            <w:pStyle w:val="Contents3"/>
            <w:tabs>
              <w:tab w:val="clear" w:pos="8459"/>
              <w:tab w:val="right" w:pos="9026" w:leader="dot"/>
            </w:tabs>
            <w:rPr/>
          </w:pPr>
          <w:hyperlink w:anchor="__RefHeading___Toc42414_2844116495">
            <w:r>
              <w:rPr>
                <w:webHidden/>
                <w:rStyle w:val="IndexLink"/>
                <w:rtl w:val="true"/>
              </w:rPr>
              <w:t>خطبه</w:t>
            </w:r>
            <w:r>
              <w:rPr>
                <w:rStyle w:val="IndexLink"/>
                <w:rtl w:val="true"/>
              </w:rPr>
              <w:t xml:space="preserve">: </w:t>
            </w:r>
            <w:r>
              <w:rPr>
                <w:rStyle w:val="IndexLink"/>
              </w:rPr>
              <w:t>89</w:t>
            </w:r>
            <w:r>
              <w:rPr>
                <w:rStyle w:val="IndexLink"/>
                <w:rtl w:val="true"/>
              </w:rPr>
              <w:tab/>
            </w:r>
            <w:r>
              <w:rPr>
                <w:rStyle w:val="IndexLink"/>
              </w:rPr>
              <w:t>194</w:t>
            </w:r>
          </w:hyperlink>
        </w:p>
        <w:p>
          <w:pPr>
            <w:pStyle w:val="Contents4"/>
            <w:tabs>
              <w:tab w:val="clear" w:pos="8176"/>
              <w:tab w:val="right" w:pos="9026" w:leader="dot"/>
            </w:tabs>
            <w:rPr/>
          </w:pPr>
          <w:hyperlink w:anchor="__RefHeading___Toc42416_2844116495">
            <w:r>
              <w:rPr>
                <w:webHidden/>
                <w:rStyle w:val="IndexLink"/>
                <w:rtl w:val="true"/>
              </w:rPr>
              <w:t>و من خطبة له علیه السلام</w:t>
            </w:r>
            <w:r>
              <w:rPr>
                <w:rStyle w:val="IndexLink"/>
                <w:rtl w:val="true"/>
              </w:rPr>
              <w:tab/>
            </w:r>
            <w:r>
              <w:rPr>
                <w:rStyle w:val="IndexLink"/>
              </w:rPr>
              <w:t>194</w:t>
            </w:r>
          </w:hyperlink>
        </w:p>
        <w:p>
          <w:pPr>
            <w:pStyle w:val="Contents4"/>
            <w:tabs>
              <w:tab w:val="clear" w:pos="8176"/>
              <w:tab w:val="right" w:pos="9026" w:leader="dot"/>
            </w:tabs>
            <w:rPr/>
          </w:pPr>
          <w:hyperlink w:anchor="__RefHeading___Toc42418_2844116495">
            <w:r>
              <w:rPr>
                <w:webHidden/>
                <w:rStyle w:val="IndexLink"/>
                <w:rtl w:val="true"/>
              </w:rPr>
              <w:t>ترجمه</w:t>
            </w:r>
            <w:r>
              <w:rPr>
                <w:rStyle w:val="IndexLink"/>
                <w:rtl w:val="true"/>
              </w:rPr>
              <w:t xml:space="preserve">: </w:t>
            </w:r>
            <w:r>
              <w:rPr>
                <w:rStyle w:val="IndexLink"/>
                <w:rtl w:val="true"/>
              </w:rPr>
              <w:t xml:space="preserve">خطبه ای از آن حضرت </w:t>
            </w:r>
            <w:r>
              <w:rPr>
                <w:rStyle w:val="IndexLink"/>
                <w:rtl w:val="true"/>
              </w:rPr>
              <w:t>(</w:t>
            </w:r>
            <w:r>
              <w:rPr>
                <w:rStyle w:val="IndexLink"/>
                <w:rtl w:val="true"/>
              </w:rPr>
              <w:t>علیه السلام</w:t>
            </w:r>
            <w:r>
              <w:rPr>
                <w:rStyle w:val="IndexLink"/>
                <w:rtl w:val="true"/>
              </w:rPr>
              <w:t>)</w:t>
              <w:tab/>
            </w:r>
            <w:r>
              <w:rPr>
                <w:rStyle w:val="IndexLink"/>
              </w:rPr>
              <w:t>195</w:t>
            </w:r>
          </w:hyperlink>
        </w:p>
        <w:p>
          <w:pPr>
            <w:pStyle w:val="Contents3"/>
            <w:tabs>
              <w:tab w:val="clear" w:pos="8459"/>
              <w:tab w:val="right" w:pos="9026" w:leader="dot"/>
            </w:tabs>
            <w:rPr/>
          </w:pPr>
          <w:hyperlink w:anchor="__RefHeading___Toc42420_2844116495">
            <w:r>
              <w:rPr>
                <w:webHidden/>
                <w:rStyle w:val="IndexLink"/>
                <w:rtl w:val="true"/>
              </w:rPr>
              <w:t>خطبه</w:t>
            </w:r>
            <w:r>
              <w:rPr>
                <w:rStyle w:val="IndexLink"/>
                <w:rtl w:val="true"/>
              </w:rPr>
              <w:t xml:space="preserve">: </w:t>
            </w:r>
            <w:r>
              <w:rPr>
                <w:rStyle w:val="IndexLink"/>
              </w:rPr>
              <w:t>90</w:t>
            </w:r>
            <w:r>
              <w:rPr>
                <w:rStyle w:val="IndexLink"/>
                <w:rtl w:val="true"/>
              </w:rPr>
              <w:tab/>
            </w:r>
            <w:r>
              <w:rPr>
                <w:rStyle w:val="IndexLink"/>
              </w:rPr>
              <w:t>196</w:t>
            </w:r>
          </w:hyperlink>
        </w:p>
        <w:p>
          <w:pPr>
            <w:pStyle w:val="Contents4"/>
            <w:tabs>
              <w:tab w:val="clear" w:pos="8176"/>
              <w:tab w:val="right" w:pos="9026" w:leader="dot"/>
            </w:tabs>
            <w:rPr/>
          </w:pPr>
          <w:hyperlink w:anchor="__RefHeading___Toc42422_2844116495">
            <w:r>
              <w:rPr>
                <w:webHidden/>
                <w:rStyle w:val="IndexLink"/>
                <w:rtl w:val="true"/>
              </w:rPr>
              <w:t>و من خطبة له علیه السلام</w:t>
            </w:r>
            <w:r>
              <w:rPr>
                <w:rStyle w:val="IndexLink"/>
                <w:rtl w:val="true"/>
              </w:rPr>
              <w:tab/>
            </w:r>
            <w:r>
              <w:rPr>
                <w:rStyle w:val="IndexLink"/>
              </w:rPr>
              <w:t>196</w:t>
            </w:r>
          </w:hyperlink>
        </w:p>
        <w:p>
          <w:pPr>
            <w:pStyle w:val="Contents4"/>
            <w:tabs>
              <w:tab w:val="clear" w:pos="8176"/>
              <w:tab w:val="right" w:pos="9026" w:leader="dot"/>
            </w:tabs>
            <w:rPr/>
          </w:pPr>
          <w:hyperlink w:anchor="__RefHeading___Toc42424_2844116495">
            <w:r>
              <w:rPr>
                <w:webHidden/>
                <w:rStyle w:val="IndexLink"/>
                <w:rtl w:val="true"/>
              </w:rPr>
              <w:t>ترجمه</w:t>
            </w:r>
            <w:r>
              <w:rPr>
                <w:rStyle w:val="IndexLink"/>
                <w:rtl w:val="true"/>
              </w:rPr>
              <w:t xml:space="preserve">: </w:t>
            </w:r>
            <w:r>
              <w:rPr>
                <w:rStyle w:val="IndexLink"/>
                <w:rtl w:val="true"/>
              </w:rPr>
              <w:t xml:space="preserve">خطبه ای از آن حضرت </w:t>
            </w:r>
            <w:r>
              <w:rPr>
                <w:rStyle w:val="IndexLink"/>
                <w:rtl w:val="true"/>
              </w:rPr>
              <w:t>(</w:t>
            </w:r>
            <w:r>
              <w:rPr>
                <w:rStyle w:val="IndexLink"/>
                <w:rtl w:val="true"/>
              </w:rPr>
              <w:t>علیه السلام</w:t>
            </w:r>
            <w:r>
              <w:rPr>
                <w:rStyle w:val="IndexLink"/>
                <w:rtl w:val="true"/>
              </w:rPr>
              <w:t>)</w:t>
              <w:tab/>
            </w:r>
            <w:r>
              <w:rPr>
                <w:rStyle w:val="IndexLink"/>
              </w:rPr>
              <w:t>205</w:t>
            </w:r>
          </w:hyperlink>
        </w:p>
        <w:p>
          <w:pPr>
            <w:pStyle w:val="Contents5"/>
            <w:tabs>
              <w:tab w:val="clear" w:pos="7892"/>
              <w:tab w:val="right" w:pos="9026" w:leader="dot"/>
            </w:tabs>
            <w:rPr/>
          </w:pPr>
          <w:hyperlink w:anchor="__RefHeading___Toc42426_2844116495">
            <w:r>
              <w:rPr>
                <w:webHidden/>
                <w:rStyle w:val="IndexLink"/>
                <w:rtl w:val="true"/>
              </w:rPr>
              <w:t>قسمت اول</w:t>
            </w:r>
            <w:r>
              <w:rPr>
                <w:rStyle w:val="IndexLink"/>
                <w:rtl w:val="true"/>
              </w:rPr>
              <w:tab/>
            </w:r>
            <w:r>
              <w:rPr>
                <w:rStyle w:val="IndexLink"/>
              </w:rPr>
              <w:t>205</w:t>
            </w:r>
          </w:hyperlink>
        </w:p>
        <w:p>
          <w:pPr>
            <w:pStyle w:val="Contents5"/>
            <w:tabs>
              <w:tab w:val="clear" w:pos="7892"/>
              <w:tab w:val="right" w:pos="9026" w:leader="dot"/>
            </w:tabs>
            <w:rPr/>
          </w:pPr>
          <w:hyperlink w:anchor="__RefHeading___Toc42428_2844116495">
            <w:r>
              <w:rPr>
                <w:webHidden/>
                <w:rStyle w:val="IndexLink"/>
                <w:rtl w:val="true"/>
              </w:rPr>
              <w:t>قسمت دوم</w:t>
            </w:r>
            <w:r>
              <w:rPr>
                <w:rStyle w:val="IndexLink"/>
                <w:rtl w:val="true"/>
              </w:rPr>
              <w:tab/>
            </w:r>
            <w:r>
              <w:rPr>
                <w:rStyle w:val="IndexLink"/>
              </w:rPr>
              <w:t>212</w:t>
            </w:r>
          </w:hyperlink>
        </w:p>
        <w:p>
          <w:pPr>
            <w:pStyle w:val="Contents3"/>
            <w:tabs>
              <w:tab w:val="clear" w:pos="8459"/>
              <w:tab w:val="right" w:pos="9026" w:leader="dot"/>
            </w:tabs>
            <w:rPr/>
          </w:pPr>
          <w:hyperlink w:anchor="__RefHeading___Toc42430_2844116495">
            <w:r>
              <w:rPr>
                <w:webHidden/>
                <w:rStyle w:val="IndexLink"/>
                <w:rtl w:val="true"/>
              </w:rPr>
              <w:t>کلام</w:t>
            </w:r>
            <w:r>
              <w:rPr>
                <w:rStyle w:val="IndexLink"/>
                <w:rtl w:val="true"/>
              </w:rPr>
              <w:t xml:space="preserve">: </w:t>
            </w:r>
            <w:r>
              <w:rPr>
                <w:rStyle w:val="IndexLink"/>
              </w:rPr>
              <w:t>91</w:t>
            </w:r>
            <w:r>
              <w:rPr>
                <w:rStyle w:val="IndexLink"/>
                <w:rtl w:val="true"/>
              </w:rPr>
              <w:tab/>
            </w:r>
            <w:r>
              <w:rPr>
                <w:rStyle w:val="IndexLink"/>
              </w:rPr>
              <w:t>221</w:t>
            </w:r>
          </w:hyperlink>
        </w:p>
        <w:p>
          <w:pPr>
            <w:pStyle w:val="Contents4"/>
            <w:tabs>
              <w:tab w:val="clear" w:pos="8176"/>
              <w:tab w:val="right" w:pos="9026" w:leader="dot"/>
            </w:tabs>
            <w:rPr/>
          </w:pPr>
          <w:hyperlink w:anchor="__RefHeading___Toc42432_2844116495">
            <w:r>
              <w:rPr>
                <w:webHidden/>
                <w:rStyle w:val="IndexLink"/>
                <w:rtl w:val="true"/>
              </w:rPr>
              <w:t>و من کلام له علیه السلام لَمَا اُرِیدَ عَلَی الْبَیْعَةِ بَعْدِ قَتِل عُثْمانَ</w:t>
            </w:r>
            <w:r>
              <w:rPr>
                <w:rStyle w:val="IndexLink"/>
                <w:rtl w:val="true"/>
              </w:rPr>
              <w:tab/>
            </w:r>
            <w:r>
              <w:rPr>
                <w:rStyle w:val="IndexLink"/>
              </w:rPr>
              <w:t>221</w:t>
            </w:r>
          </w:hyperlink>
        </w:p>
        <w:p>
          <w:pPr>
            <w:pStyle w:val="Contents4"/>
            <w:tabs>
              <w:tab w:val="clear" w:pos="8176"/>
              <w:tab w:val="right" w:pos="9026" w:leader="dot"/>
            </w:tabs>
            <w:rPr/>
          </w:pPr>
          <w:hyperlink w:anchor="__RefHeading___Toc42434_2844116495">
            <w:r>
              <w:rPr>
                <w:webHidden/>
                <w:rStyle w:val="IndexLink"/>
                <w:rtl w:val="true"/>
              </w:rPr>
              <w:t>ترجمه</w:t>
            </w:r>
            <w:r>
              <w:rPr>
                <w:rStyle w:val="IndexLink"/>
                <w:rtl w:val="true"/>
              </w:rPr>
              <w:t xml:space="preserve">: </w:t>
            </w:r>
            <w:r>
              <w:rPr>
                <w:rStyle w:val="IndexLink"/>
                <w:rtl w:val="true"/>
              </w:rPr>
              <w:t xml:space="preserve">خطبه ای از آن حضرت </w:t>
            </w:r>
            <w:r>
              <w:rPr>
                <w:rStyle w:val="IndexLink"/>
                <w:rtl w:val="true"/>
              </w:rPr>
              <w:t>(</w:t>
            </w:r>
            <w:r>
              <w:rPr>
                <w:rStyle w:val="IndexLink"/>
                <w:rtl w:val="true"/>
              </w:rPr>
              <w:t>علیه السلام</w:t>
            </w:r>
            <w:r>
              <w:rPr>
                <w:rStyle w:val="IndexLink"/>
                <w:rtl w:val="true"/>
              </w:rPr>
              <w:t xml:space="preserve">) </w:t>
            </w:r>
            <w:r>
              <w:rPr>
                <w:rStyle w:val="IndexLink"/>
                <w:rtl w:val="true"/>
              </w:rPr>
              <w:t>پس از کشته شدن عثمان که خواستند با او بیعت کنند</w:t>
            </w:r>
            <w:r>
              <w:rPr>
                <w:rStyle w:val="IndexLink"/>
                <w:rtl w:val="true"/>
              </w:rPr>
              <w:tab/>
            </w:r>
            <w:r>
              <w:rPr>
                <w:rStyle w:val="IndexLink"/>
              </w:rPr>
              <w:t>221</w:t>
            </w:r>
          </w:hyperlink>
        </w:p>
        <w:p>
          <w:pPr>
            <w:pStyle w:val="Contents3"/>
            <w:tabs>
              <w:tab w:val="clear" w:pos="8459"/>
              <w:tab w:val="right" w:pos="9026" w:leader="dot"/>
            </w:tabs>
            <w:rPr/>
          </w:pPr>
          <w:hyperlink w:anchor="__RefHeading___Toc42436_2844116495">
            <w:r>
              <w:rPr>
                <w:webHidden/>
                <w:rStyle w:val="IndexLink"/>
                <w:rtl w:val="true"/>
              </w:rPr>
              <w:t>خطبه</w:t>
            </w:r>
            <w:r>
              <w:rPr>
                <w:rStyle w:val="IndexLink"/>
                <w:rtl w:val="true"/>
              </w:rPr>
              <w:t xml:space="preserve">: </w:t>
            </w:r>
            <w:r>
              <w:rPr>
                <w:rStyle w:val="IndexLink"/>
              </w:rPr>
              <w:t>92</w:t>
            </w:r>
            <w:r>
              <w:rPr>
                <w:rStyle w:val="IndexLink"/>
                <w:rtl w:val="true"/>
              </w:rPr>
              <w:tab/>
            </w:r>
            <w:r>
              <w:rPr>
                <w:rStyle w:val="IndexLink"/>
              </w:rPr>
              <w:t>221</w:t>
            </w:r>
          </w:hyperlink>
        </w:p>
        <w:p>
          <w:pPr>
            <w:pStyle w:val="Contents4"/>
            <w:tabs>
              <w:tab w:val="clear" w:pos="8176"/>
              <w:tab w:val="right" w:pos="9026" w:leader="dot"/>
            </w:tabs>
            <w:rPr/>
          </w:pPr>
          <w:hyperlink w:anchor="__RefHeading___Toc42438_2844116495">
            <w:r>
              <w:rPr>
                <w:webHidden/>
                <w:rStyle w:val="IndexLink"/>
                <w:rtl w:val="true"/>
              </w:rPr>
              <w:t>و من خطبة له علیه السلام</w:t>
            </w:r>
            <w:r>
              <w:rPr>
                <w:rStyle w:val="IndexLink"/>
                <w:rtl w:val="true"/>
              </w:rPr>
              <w:tab/>
            </w:r>
            <w:r>
              <w:rPr>
                <w:rStyle w:val="IndexLink"/>
              </w:rPr>
              <w:t>221</w:t>
            </w:r>
          </w:hyperlink>
        </w:p>
        <w:p>
          <w:pPr>
            <w:pStyle w:val="Contents4"/>
            <w:tabs>
              <w:tab w:val="clear" w:pos="8176"/>
              <w:tab w:val="right" w:pos="9026" w:leader="dot"/>
            </w:tabs>
            <w:rPr/>
          </w:pPr>
          <w:hyperlink w:anchor="__RefHeading___Toc42440_2844116495">
            <w:r>
              <w:rPr>
                <w:webHidden/>
                <w:rStyle w:val="IndexLink"/>
                <w:rtl w:val="true"/>
              </w:rPr>
              <w:t>ترجمه</w:t>
            </w:r>
            <w:r>
              <w:rPr>
                <w:rStyle w:val="IndexLink"/>
                <w:rtl w:val="true"/>
              </w:rPr>
              <w:t xml:space="preserve">: </w:t>
            </w:r>
            <w:r>
              <w:rPr>
                <w:rStyle w:val="IndexLink"/>
                <w:rtl w:val="true"/>
              </w:rPr>
              <w:t xml:space="preserve">خطبه ای از آن حضرت </w:t>
            </w:r>
            <w:r>
              <w:rPr>
                <w:rStyle w:val="IndexLink"/>
                <w:rtl w:val="true"/>
              </w:rPr>
              <w:t>(</w:t>
            </w:r>
            <w:r>
              <w:rPr>
                <w:rStyle w:val="IndexLink"/>
                <w:rtl w:val="true"/>
              </w:rPr>
              <w:t>علیه السلام</w:t>
            </w:r>
            <w:r>
              <w:rPr>
                <w:rStyle w:val="IndexLink"/>
                <w:rtl w:val="true"/>
              </w:rPr>
              <w:t>)</w:t>
              <w:tab/>
            </w:r>
            <w:r>
              <w:rPr>
                <w:rStyle w:val="IndexLink"/>
              </w:rPr>
              <w:t>223</w:t>
            </w:r>
          </w:hyperlink>
        </w:p>
        <w:p>
          <w:pPr>
            <w:pStyle w:val="Contents3"/>
            <w:tabs>
              <w:tab w:val="clear" w:pos="8459"/>
              <w:tab w:val="right" w:pos="9026" w:leader="dot"/>
            </w:tabs>
            <w:rPr/>
          </w:pPr>
          <w:hyperlink w:anchor="__RefHeading___Toc42442_2844116495">
            <w:r>
              <w:rPr>
                <w:webHidden/>
                <w:rStyle w:val="IndexLink"/>
                <w:rtl w:val="true"/>
              </w:rPr>
              <w:t>خطبه</w:t>
            </w:r>
            <w:r>
              <w:rPr>
                <w:rStyle w:val="IndexLink"/>
                <w:rtl w:val="true"/>
              </w:rPr>
              <w:t xml:space="preserve">: </w:t>
            </w:r>
            <w:r>
              <w:rPr>
                <w:rStyle w:val="IndexLink"/>
              </w:rPr>
              <w:t>93</w:t>
            </w:r>
            <w:r>
              <w:rPr>
                <w:rStyle w:val="IndexLink"/>
                <w:rtl w:val="true"/>
              </w:rPr>
              <w:tab/>
            </w:r>
            <w:r>
              <w:rPr>
                <w:rStyle w:val="IndexLink"/>
              </w:rPr>
              <w:t>225</w:t>
            </w:r>
          </w:hyperlink>
        </w:p>
        <w:p>
          <w:pPr>
            <w:pStyle w:val="Contents4"/>
            <w:tabs>
              <w:tab w:val="clear" w:pos="8176"/>
              <w:tab w:val="right" w:pos="9026" w:leader="dot"/>
            </w:tabs>
            <w:rPr/>
          </w:pPr>
          <w:hyperlink w:anchor="__RefHeading___Toc42444_2844116495">
            <w:r>
              <w:rPr>
                <w:webHidden/>
                <w:rStyle w:val="IndexLink"/>
                <w:rtl w:val="true"/>
              </w:rPr>
              <w:t>و من خطبة له علیه السلام</w:t>
            </w:r>
            <w:r>
              <w:rPr>
                <w:rStyle w:val="IndexLink"/>
                <w:rtl w:val="true"/>
              </w:rPr>
              <w:tab/>
            </w:r>
            <w:r>
              <w:rPr>
                <w:rStyle w:val="IndexLink"/>
              </w:rPr>
              <w:t>225</w:t>
            </w:r>
          </w:hyperlink>
        </w:p>
        <w:p>
          <w:pPr>
            <w:pStyle w:val="Contents4"/>
            <w:tabs>
              <w:tab w:val="clear" w:pos="8176"/>
              <w:tab w:val="right" w:pos="9026" w:leader="dot"/>
            </w:tabs>
            <w:rPr/>
          </w:pPr>
          <w:hyperlink w:anchor="__RefHeading___Toc42446_2844116495">
            <w:r>
              <w:rPr>
                <w:webHidden/>
                <w:rStyle w:val="IndexLink"/>
                <w:rtl w:val="true"/>
              </w:rPr>
              <w:t>ترجمه</w:t>
            </w:r>
            <w:r>
              <w:rPr>
                <w:rStyle w:val="IndexLink"/>
                <w:rtl w:val="true"/>
              </w:rPr>
              <w:t xml:space="preserve">: </w:t>
            </w:r>
            <w:r>
              <w:rPr>
                <w:rStyle w:val="IndexLink"/>
                <w:rtl w:val="true"/>
              </w:rPr>
              <w:t xml:space="preserve">خطبه ای از آن حضرت </w:t>
            </w:r>
            <w:r>
              <w:rPr>
                <w:rStyle w:val="IndexLink"/>
                <w:rtl w:val="true"/>
              </w:rPr>
              <w:t>(</w:t>
            </w:r>
            <w:r>
              <w:rPr>
                <w:rStyle w:val="IndexLink"/>
                <w:rtl w:val="true"/>
              </w:rPr>
              <w:t>علیه السلام</w:t>
            </w:r>
            <w:r>
              <w:rPr>
                <w:rStyle w:val="IndexLink"/>
                <w:rtl w:val="true"/>
              </w:rPr>
              <w:t>)</w:t>
              <w:tab/>
            </w:r>
            <w:r>
              <w:rPr>
                <w:rStyle w:val="IndexLink"/>
              </w:rPr>
              <w:t>226</w:t>
            </w:r>
          </w:hyperlink>
        </w:p>
        <w:p>
          <w:pPr>
            <w:pStyle w:val="Contents3"/>
            <w:tabs>
              <w:tab w:val="clear" w:pos="8459"/>
              <w:tab w:val="right" w:pos="9026" w:leader="dot"/>
            </w:tabs>
            <w:rPr/>
          </w:pPr>
          <w:hyperlink w:anchor="__RefHeading___Toc42448_2844116495">
            <w:r>
              <w:rPr>
                <w:webHidden/>
                <w:rStyle w:val="IndexLink"/>
                <w:rtl w:val="true"/>
              </w:rPr>
              <w:t>خطبه</w:t>
            </w:r>
            <w:r>
              <w:rPr>
                <w:rStyle w:val="IndexLink"/>
                <w:rtl w:val="true"/>
              </w:rPr>
              <w:t xml:space="preserve">: </w:t>
            </w:r>
            <w:r>
              <w:rPr>
                <w:rStyle w:val="IndexLink"/>
              </w:rPr>
              <w:t>94</w:t>
            </w:r>
            <w:r>
              <w:rPr>
                <w:rStyle w:val="IndexLink"/>
                <w:rtl w:val="true"/>
              </w:rPr>
              <w:tab/>
            </w:r>
            <w:r>
              <w:rPr>
                <w:rStyle w:val="IndexLink"/>
              </w:rPr>
              <w:t>227</w:t>
            </w:r>
          </w:hyperlink>
        </w:p>
        <w:p>
          <w:pPr>
            <w:pStyle w:val="Contents4"/>
            <w:tabs>
              <w:tab w:val="clear" w:pos="8176"/>
              <w:tab w:val="right" w:pos="9026" w:leader="dot"/>
            </w:tabs>
            <w:rPr/>
          </w:pPr>
          <w:hyperlink w:anchor="__RefHeading___Toc42450_2844116495">
            <w:r>
              <w:rPr>
                <w:webHidden/>
                <w:rStyle w:val="IndexLink"/>
                <w:rtl w:val="true"/>
              </w:rPr>
              <w:t>و من خطبة له علیه السلام</w:t>
            </w:r>
            <w:r>
              <w:rPr>
                <w:rStyle w:val="IndexLink"/>
                <w:rtl w:val="true"/>
              </w:rPr>
              <w:tab/>
            </w:r>
            <w:r>
              <w:rPr>
                <w:rStyle w:val="IndexLink"/>
              </w:rPr>
              <w:t>227</w:t>
            </w:r>
          </w:hyperlink>
        </w:p>
        <w:p>
          <w:pPr>
            <w:pStyle w:val="Contents4"/>
            <w:tabs>
              <w:tab w:val="clear" w:pos="8176"/>
              <w:tab w:val="right" w:pos="9026" w:leader="dot"/>
            </w:tabs>
            <w:rPr/>
          </w:pPr>
          <w:hyperlink w:anchor="__RefHeading___Toc42452_2844116495">
            <w:r>
              <w:rPr>
                <w:webHidden/>
                <w:rStyle w:val="IndexLink"/>
                <w:rtl w:val="true"/>
              </w:rPr>
              <w:t>ترجمه</w:t>
            </w:r>
            <w:r>
              <w:rPr>
                <w:rStyle w:val="IndexLink"/>
                <w:rtl w:val="true"/>
              </w:rPr>
              <w:t xml:space="preserve">: </w:t>
            </w:r>
            <w:r>
              <w:rPr>
                <w:rStyle w:val="IndexLink"/>
                <w:rtl w:val="true"/>
              </w:rPr>
              <w:t xml:space="preserve">از خطبه ای از آن حضرت </w:t>
            </w:r>
            <w:r>
              <w:rPr>
                <w:rStyle w:val="IndexLink"/>
                <w:rtl w:val="true"/>
              </w:rPr>
              <w:t>(</w:t>
            </w:r>
            <w:r>
              <w:rPr>
                <w:rStyle w:val="IndexLink"/>
                <w:rtl w:val="true"/>
              </w:rPr>
              <w:t>علیه السلام</w:t>
            </w:r>
            <w:r>
              <w:rPr>
                <w:rStyle w:val="IndexLink"/>
                <w:rtl w:val="true"/>
              </w:rPr>
              <w:t>)</w:t>
              <w:tab/>
            </w:r>
            <w:r>
              <w:rPr>
                <w:rStyle w:val="IndexLink"/>
              </w:rPr>
              <w:t>227</w:t>
            </w:r>
          </w:hyperlink>
        </w:p>
        <w:p>
          <w:pPr>
            <w:pStyle w:val="Contents3"/>
            <w:tabs>
              <w:tab w:val="clear" w:pos="8459"/>
              <w:tab w:val="right" w:pos="9026" w:leader="dot"/>
            </w:tabs>
            <w:rPr/>
          </w:pPr>
          <w:hyperlink w:anchor="__RefHeading___Toc42454_2844116495">
            <w:r>
              <w:rPr>
                <w:webHidden/>
                <w:rStyle w:val="IndexLink"/>
                <w:rtl w:val="true"/>
              </w:rPr>
              <w:t>خطبه</w:t>
            </w:r>
            <w:r>
              <w:rPr>
                <w:rStyle w:val="IndexLink"/>
                <w:rtl w:val="true"/>
              </w:rPr>
              <w:t xml:space="preserve">: </w:t>
            </w:r>
            <w:r>
              <w:rPr>
                <w:rStyle w:val="IndexLink"/>
              </w:rPr>
              <w:t>95</w:t>
            </w:r>
            <w:r>
              <w:rPr>
                <w:rStyle w:val="IndexLink"/>
                <w:rtl w:val="true"/>
              </w:rPr>
              <w:tab/>
            </w:r>
            <w:r>
              <w:rPr>
                <w:rStyle w:val="IndexLink"/>
              </w:rPr>
              <w:t>227</w:t>
            </w:r>
          </w:hyperlink>
        </w:p>
        <w:p>
          <w:pPr>
            <w:pStyle w:val="Contents4"/>
            <w:tabs>
              <w:tab w:val="clear" w:pos="8176"/>
              <w:tab w:val="right" w:pos="9026" w:leader="dot"/>
            </w:tabs>
            <w:rPr/>
          </w:pPr>
          <w:hyperlink w:anchor="__RefHeading___Toc42456_2844116495">
            <w:r>
              <w:rPr>
                <w:webHidden/>
                <w:rStyle w:val="IndexLink"/>
                <w:rtl w:val="true"/>
              </w:rPr>
              <w:t>و من خطبة له علیه السلام</w:t>
            </w:r>
            <w:r>
              <w:rPr>
                <w:rStyle w:val="IndexLink"/>
                <w:rtl w:val="true"/>
              </w:rPr>
              <w:tab/>
            </w:r>
            <w:r>
              <w:rPr>
                <w:rStyle w:val="IndexLink"/>
              </w:rPr>
              <w:t>227</w:t>
            </w:r>
          </w:hyperlink>
        </w:p>
        <w:p>
          <w:pPr>
            <w:pStyle w:val="Contents4"/>
            <w:tabs>
              <w:tab w:val="clear" w:pos="8176"/>
              <w:tab w:val="right" w:pos="9026" w:leader="dot"/>
            </w:tabs>
            <w:rPr/>
          </w:pPr>
          <w:hyperlink w:anchor="__RefHeading___Toc42458_2844116495">
            <w:r>
              <w:rPr>
                <w:webHidden/>
                <w:rStyle w:val="IndexLink"/>
                <w:rtl w:val="true"/>
              </w:rPr>
              <w:t>ترجمه</w:t>
            </w:r>
            <w:r>
              <w:rPr>
                <w:rStyle w:val="IndexLink"/>
                <w:rtl w:val="true"/>
              </w:rPr>
              <w:t xml:space="preserve">: </w:t>
            </w:r>
            <w:r>
              <w:rPr>
                <w:rStyle w:val="IndexLink"/>
                <w:rtl w:val="true"/>
              </w:rPr>
              <w:t xml:space="preserve">خطبه ای از آن حضرت </w:t>
            </w:r>
            <w:r>
              <w:rPr>
                <w:rStyle w:val="IndexLink"/>
                <w:rtl w:val="true"/>
              </w:rPr>
              <w:t>(</w:t>
            </w:r>
            <w:r>
              <w:rPr>
                <w:rStyle w:val="IndexLink"/>
                <w:rtl w:val="true"/>
              </w:rPr>
              <w:t>علیه السلام</w:t>
            </w:r>
            <w:r>
              <w:rPr>
                <w:rStyle w:val="IndexLink"/>
                <w:rtl w:val="true"/>
              </w:rPr>
              <w:t>)</w:t>
              <w:tab/>
            </w:r>
            <w:r>
              <w:rPr>
                <w:rStyle w:val="IndexLink"/>
              </w:rPr>
              <w:t>228</w:t>
            </w:r>
          </w:hyperlink>
        </w:p>
        <w:p>
          <w:pPr>
            <w:pStyle w:val="Contents3"/>
            <w:tabs>
              <w:tab w:val="clear" w:pos="8459"/>
              <w:tab w:val="right" w:pos="9026" w:leader="dot"/>
            </w:tabs>
            <w:rPr/>
          </w:pPr>
          <w:hyperlink w:anchor="__RefHeading___Toc42460_2844116495">
            <w:r>
              <w:rPr>
                <w:webHidden/>
                <w:rStyle w:val="IndexLink"/>
                <w:rtl w:val="true"/>
              </w:rPr>
              <w:t>خطبه</w:t>
            </w:r>
            <w:r>
              <w:rPr>
                <w:rStyle w:val="IndexLink"/>
                <w:rtl w:val="true"/>
              </w:rPr>
              <w:t xml:space="preserve">: </w:t>
            </w:r>
            <w:r>
              <w:rPr>
                <w:rStyle w:val="IndexLink"/>
              </w:rPr>
              <w:t>96</w:t>
            </w:r>
            <w:r>
              <w:rPr>
                <w:rStyle w:val="IndexLink"/>
                <w:rtl w:val="true"/>
              </w:rPr>
              <w:tab/>
            </w:r>
            <w:r>
              <w:rPr>
                <w:rStyle w:val="IndexLink"/>
              </w:rPr>
              <w:t>228</w:t>
            </w:r>
          </w:hyperlink>
        </w:p>
        <w:p>
          <w:pPr>
            <w:pStyle w:val="Contents4"/>
            <w:tabs>
              <w:tab w:val="clear" w:pos="8176"/>
              <w:tab w:val="right" w:pos="9026" w:leader="dot"/>
            </w:tabs>
            <w:rPr/>
          </w:pPr>
          <w:hyperlink w:anchor="__RefHeading___Toc42462_2844116495">
            <w:r>
              <w:rPr>
                <w:webHidden/>
                <w:rStyle w:val="IndexLink"/>
                <w:rtl w:val="true"/>
              </w:rPr>
              <w:t>و من خطبة له علیه السلام</w:t>
            </w:r>
            <w:r>
              <w:rPr>
                <w:rStyle w:val="IndexLink"/>
                <w:rtl w:val="true"/>
              </w:rPr>
              <w:tab/>
            </w:r>
            <w:r>
              <w:rPr>
                <w:rStyle w:val="IndexLink"/>
              </w:rPr>
              <w:t>228</w:t>
            </w:r>
          </w:hyperlink>
        </w:p>
        <w:p>
          <w:pPr>
            <w:pStyle w:val="Contents4"/>
            <w:tabs>
              <w:tab w:val="clear" w:pos="8176"/>
              <w:tab w:val="right" w:pos="9026" w:leader="dot"/>
            </w:tabs>
            <w:rPr/>
          </w:pPr>
          <w:hyperlink w:anchor="__RefHeading___Toc42464_2844116495">
            <w:r>
              <w:rPr>
                <w:webHidden/>
                <w:rStyle w:val="IndexLink"/>
                <w:rtl w:val="true"/>
              </w:rPr>
              <w:t>ترجمه</w:t>
            </w:r>
            <w:r>
              <w:rPr>
                <w:rStyle w:val="IndexLink"/>
                <w:rtl w:val="true"/>
              </w:rPr>
              <w:t xml:space="preserve">: </w:t>
            </w:r>
            <w:r>
              <w:rPr>
                <w:rStyle w:val="IndexLink"/>
                <w:rtl w:val="true"/>
              </w:rPr>
              <w:t xml:space="preserve">سخنی از آن حضرت </w:t>
            </w:r>
            <w:r>
              <w:rPr>
                <w:rStyle w:val="IndexLink"/>
                <w:rtl w:val="true"/>
              </w:rPr>
              <w:t>(</w:t>
            </w:r>
            <w:r>
              <w:rPr>
                <w:rStyle w:val="IndexLink"/>
                <w:rtl w:val="true"/>
              </w:rPr>
              <w:t>علیه السلام</w:t>
            </w:r>
            <w:r>
              <w:rPr>
                <w:rStyle w:val="IndexLink"/>
                <w:rtl w:val="true"/>
              </w:rPr>
              <w:t>)</w:t>
              <w:tab/>
            </w:r>
            <w:r>
              <w:rPr>
                <w:rStyle w:val="IndexLink"/>
              </w:rPr>
              <w:t>230</w:t>
            </w:r>
          </w:hyperlink>
        </w:p>
        <w:p>
          <w:pPr>
            <w:pStyle w:val="Contents3"/>
            <w:tabs>
              <w:tab w:val="clear" w:pos="8459"/>
              <w:tab w:val="right" w:pos="9026" w:leader="dot"/>
            </w:tabs>
            <w:rPr/>
          </w:pPr>
          <w:hyperlink w:anchor="__RefHeading___Toc42466_2844116495">
            <w:r>
              <w:rPr>
                <w:webHidden/>
                <w:rStyle w:val="IndexLink"/>
                <w:rtl w:val="true"/>
              </w:rPr>
              <w:t>کلام</w:t>
            </w:r>
            <w:r>
              <w:rPr>
                <w:rStyle w:val="IndexLink"/>
                <w:rtl w:val="true"/>
              </w:rPr>
              <w:t xml:space="preserve">: </w:t>
            </w:r>
            <w:r>
              <w:rPr>
                <w:rStyle w:val="IndexLink"/>
              </w:rPr>
              <w:t>97</w:t>
            </w:r>
            <w:r>
              <w:rPr>
                <w:rStyle w:val="IndexLink"/>
                <w:rtl w:val="true"/>
              </w:rPr>
              <w:tab/>
            </w:r>
            <w:r>
              <w:rPr>
                <w:rStyle w:val="IndexLink"/>
              </w:rPr>
              <w:t>232</w:t>
            </w:r>
          </w:hyperlink>
        </w:p>
        <w:p>
          <w:pPr>
            <w:pStyle w:val="Contents4"/>
            <w:tabs>
              <w:tab w:val="clear" w:pos="8176"/>
              <w:tab w:val="right" w:pos="9026" w:leader="dot"/>
            </w:tabs>
            <w:rPr/>
          </w:pPr>
          <w:hyperlink w:anchor="__RefHeading___Toc42468_2844116495">
            <w:r>
              <w:rPr>
                <w:webHidden/>
                <w:rStyle w:val="IndexLink"/>
                <w:rtl w:val="true"/>
              </w:rPr>
              <w:t>و من کلام له علیه السلام</w:t>
            </w:r>
            <w:r>
              <w:rPr>
                <w:rStyle w:val="IndexLink"/>
                <w:rtl w:val="true"/>
              </w:rPr>
              <w:tab/>
            </w:r>
            <w:r>
              <w:rPr>
                <w:rStyle w:val="IndexLink"/>
              </w:rPr>
              <w:t>232</w:t>
            </w:r>
          </w:hyperlink>
        </w:p>
        <w:p>
          <w:pPr>
            <w:pStyle w:val="Contents4"/>
            <w:tabs>
              <w:tab w:val="clear" w:pos="8176"/>
              <w:tab w:val="right" w:pos="9026" w:leader="dot"/>
            </w:tabs>
            <w:rPr/>
          </w:pPr>
          <w:hyperlink w:anchor="__RefHeading___Toc42470_2844116495">
            <w:r>
              <w:rPr>
                <w:webHidden/>
                <w:rStyle w:val="IndexLink"/>
                <w:rtl w:val="true"/>
              </w:rPr>
              <w:t>ترجمه</w:t>
            </w:r>
            <w:r>
              <w:rPr>
                <w:rStyle w:val="IndexLink"/>
                <w:rtl w:val="true"/>
              </w:rPr>
              <w:t xml:space="preserve">: </w:t>
            </w:r>
            <w:r>
              <w:rPr>
                <w:rStyle w:val="IndexLink"/>
                <w:rtl w:val="true"/>
              </w:rPr>
              <w:t xml:space="preserve">سخنی از آن حضرت </w:t>
            </w:r>
            <w:r>
              <w:rPr>
                <w:rStyle w:val="IndexLink"/>
                <w:rtl w:val="true"/>
              </w:rPr>
              <w:t>(</w:t>
            </w:r>
            <w:r>
              <w:rPr>
                <w:rStyle w:val="IndexLink"/>
                <w:rtl w:val="true"/>
              </w:rPr>
              <w:t>علیه السلام</w:t>
            </w:r>
            <w:r>
              <w:rPr>
                <w:rStyle w:val="IndexLink"/>
                <w:rtl w:val="true"/>
              </w:rPr>
              <w:t>)</w:t>
              <w:tab/>
            </w:r>
            <w:r>
              <w:rPr>
                <w:rStyle w:val="IndexLink"/>
              </w:rPr>
              <w:t>232</w:t>
            </w:r>
          </w:hyperlink>
        </w:p>
        <w:p>
          <w:pPr>
            <w:pStyle w:val="Contents3"/>
            <w:tabs>
              <w:tab w:val="clear" w:pos="8459"/>
              <w:tab w:val="right" w:pos="9026" w:leader="dot"/>
            </w:tabs>
            <w:rPr/>
          </w:pPr>
          <w:hyperlink w:anchor="__RefHeading___Toc42472_2844116495">
            <w:r>
              <w:rPr>
                <w:webHidden/>
                <w:rStyle w:val="IndexLink"/>
                <w:rtl w:val="true"/>
              </w:rPr>
              <w:t>خطبه</w:t>
            </w:r>
            <w:r>
              <w:rPr>
                <w:rStyle w:val="IndexLink"/>
                <w:rtl w:val="true"/>
              </w:rPr>
              <w:t xml:space="preserve">: </w:t>
            </w:r>
            <w:r>
              <w:rPr>
                <w:rStyle w:val="IndexLink"/>
              </w:rPr>
              <w:t>98</w:t>
            </w:r>
            <w:r>
              <w:rPr>
                <w:rStyle w:val="IndexLink"/>
                <w:rtl w:val="true"/>
              </w:rPr>
              <w:tab/>
            </w:r>
            <w:r>
              <w:rPr>
                <w:rStyle w:val="IndexLink"/>
              </w:rPr>
              <w:t>233</w:t>
            </w:r>
          </w:hyperlink>
        </w:p>
        <w:p>
          <w:pPr>
            <w:pStyle w:val="Contents4"/>
            <w:tabs>
              <w:tab w:val="clear" w:pos="8176"/>
              <w:tab w:val="right" w:pos="9026" w:leader="dot"/>
            </w:tabs>
            <w:rPr/>
          </w:pPr>
          <w:hyperlink w:anchor="__RefHeading___Toc42474_2844116495">
            <w:r>
              <w:rPr>
                <w:webHidden/>
                <w:rStyle w:val="IndexLink"/>
                <w:rtl w:val="true"/>
              </w:rPr>
              <w:t>و من خطبة له علیه السلام</w:t>
            </w:r>
            <w:r>
              <w:rPr>
                <w:rStyle w:val="IndexLink"/>
                <w:rtl w:val="true"/>
              </w:rPr>
              <w:tab/>
            </w:r>
            <w:r>
              <w:rPr>
                <w:rStyle w:val="IndexLink"/>
              </w:rPr>
              <w:t>233</w:t>
            </w:r>
          </w:hyperlink>
        </w:p>
        <w:p>
          <w:pPr>
            <w:pStyle w:val="Contents4"/>
            <w:tabs>
              <w:tab w:val="clear" w:pos="8176"/>
              <w:tab w:val="right" w:pos="9026" w:leader="dot"/>
            </w:tabs>
            <w:rPr/>
          </w:pPr>
          <w:hyperlink w:anchor="__RefHeading___Toc42476_2844116495">
            <w:r>
              <w:rPr>
                <w:webHidden/>
                <w:rStyle w:val="IndexLink"/>
                <w:rtl w:val="true"/>
              </w:rPr>
              <w:t>ترجمه</w:t>
            </w:r>
            <w:r>
              <w:rPr>
                <w:rStyle w:val="IndexLink"/>
                <w:rtl w:val="true"/>
              </w:rPr>
              <w:t xml:space="preserve">: </w:t>
            </w:r>
            <w:r>
              <w:rPr>
                <w:rStyle w:val="IndexLink"/>
                <w:rtl w:val="true"/>
              </w:rPr>
              <w:t xml:space="preserve">خطبه ای از آن حضرت </w:t>
            </w:r>
            <w:r>
              <w:rPr>
                <w:rStyle w:val="IndexLink"/>
                <w:rtl w:val="true"/>
              </w:rPr>
              <w:t>(</w:t>
            </w:r>
            <w:r>
              <w:rPr>
                <w:rStyle w:val="IndexLink"/>
                <w:rtl w:val="true"/>
              </w:rPr>
              <w:t>علیه السلام</w:t>
            </w:r>
            <w:r>
              <w:rPr>
                <w:rStyle w:val="IndexLink"/>
                <w:rtl w:val="true"/>
              </w:rPr>
              <w:t>)</w:t>
              <w:tab/>
            </w:r>
            <w:r>
              <w:rPr>
                <w:rStyle w:val="IndexLink"/>
              </w:rPr>
              <w:t>234</w:t>
            </w:r>
          </w:hyperlink>
        </w:p>
        <w:p>
          <w:pPr>
            <w:pStyle w:val="Contents3"/>
            <w:tabs>
              <w:tab w:val="clear" w:pos="8459"/>
              <w:tab w:val="right" w:pos="9026" w:leader="dot"/>
            </w:tabs>
            <w:rPr/>
          </w:pPr>
          <w:hyperlink w:anchor="__RefHeading___Toc42478_2844116495">
            <w:r>
              <w:rPr>
                <w:webHidden/>
                <w:rStyle w:val="IndexLink"/>
                <w:rtl w:val="true"/>
              </w:rPr>
              <w:t>خطبه</w:t>
            </w:r>
            <w:r>
              <w:rPr>
                <w:rStyle w:val="IndexLink"/>
                <w:rtl w:val="true"/>
              </w:rPr>
              <w:t xml:space="preserve">: </w:t>
            </w:r>
            <w:r>
              <w:rPr>
                <w:rStyle w:val="IndexLink"/>
              </w:rPr>
              <w:t>99</w:t>
            </w:r>
            <w:r>
              <w:rPr>
                <w:rStyle w:val="IndexLink"/>
                <w:rtl w:val="true"/>
              </w:rPr>
              <w:tab/>
            </w:r>
            <w:r>
              <w:rPr>
                <w:rStyle w:val="IndexLink"/>
              </w:rPr>
              <w:t>236</w:t>
            </w:r>
          </w:hyperlink>
        </w:p>
        <w:p>
          <w:pPr>
            <w:pStyle w:val="Contents4"/>
            <w:tabs>
              <w:tab w:val="clear" w:pos="8176"/>
              <w:tab w:val="right" w:pos="9026" w:leader="dot"/>
            </w:tabs>
            <w:rPr/>
          </w:pPr>
          <w:hyperlink w:anchor="__RefHeading___Toc42480_2844116495">
            <w:r>
              <w:rPr>
                <w:webHidden/>
                <w:rStyle w:val="IndexLink"/>
                <w:rtl w:val="true"/>
              </w:rPr>
              <w:t>و من خطبة له علیه السلام</w:t>
            </w:r>
            <w:r>
              <w:rPr>
                <w:rStyle w:val="IndexLink"/>
                <w:rtl w:val="true"/>
              </w:rPr>
              <w:tab/>
            </w:r>
            <w:r>
              <w:rPr>
                <w:rStyle w:val="IndexLink"/>
              </w:rPr>
              <w:t>236</w:t>
            </w:r>
          </w:hyperlink>
        </w:p>
        <w:p>
          <w:pPr>
            <w:pStyle w:val="Contents4"/>
            <w:tabs>
              <w:tab w:val="clear" w:pos="8176"/>
              <w:tab w:val="right" w:pos="9026" w:leader="dot"/>
            </w:tabs>
            <w:rPr/>
          </w:pPr>
          <w:hyperlink w:anchor="__RefHeading___Toc42482_2844116495">
            <w:r>
              <w:rPr>
                <w:webHidden/>
                <w:rStyle w:val="IndexLink"/>
                <w:rtl w:val="true"/>
              </w:rPr>
              <w:t>ترجمه</w:t>
            </w:r>
            <w:r>
              <w:rPr>
                <w:rStyle w:val="IndexLink"/>
                <w:rtl w:val="true"/>
              </w:rPr>
              <w:t xml:space="preserve">: </w:t>
            </w:r>
            <w:r>
              <w:rPr>
                <w:rStyle w:val="IndexLink"/>
                <w:rtl w:val="true"/>
              </w:rPr>
              <w:t xml:space="preserve">خطبه ای از آن حضرت </w:t>
            </w:r>
            <w:r>
              <w:rPr>
                <w:rStyle w:val="IndexLink"/>
                <w:rtl w:val="true"/>
              </w:rPr>
              <w:t>(</w:t>
            </w:r>
            <w:r>
              <w:rPr>
                <w:rStyle w:val="IndexLink"/>
                <w:rtl w:val="true"/>
              </w:rPr>
              <w:t>علیه السلام</w:t>
            </w:r>
            <w:r>
              <w:rPr>
                <w:rStyle w:val="IndexLink"/>
                <w:rtl w:val="true"/>
              </w:rPr>
              <w:t>)</w:t>
              <w:tab/>
            </w:r>
            <w:r>
              <w:rPr>
                <w:rStyle w:val="IndexLink"/>
              </w:rPr>
              <w:t>236</w:t>
            </w:r>
          </w:hyperlink>
        </w:p>
        <w:p>
          <w:pPr>
            <w:pStyle w:val="Contents3"/>
            <w:tabs>
              <w:tab w:val="clear" w:pos="8459"/>
              <w:tab w:val="right" w:pos="9026" w:leader="dot"/>
            </w:tabs>
            <w:rPr/>
          </w:pPr>
          <w:hyperlink w:anchor="__RefHeading___Toc42484_2844116495">
            <w:r>
              <w:rPr>
                <w:webHidden/>
                <w:rStyle w:val="IndexLink"/>
                <w:rtl w:val="true"/>
              </w:rPr>
              <w:t>خطبه</w:t>
            </w:r>
            <w:r>
              <w:rPr>
                <w:rStyle w:val="IndexLink"/>
                <w:rtl w:val="true"/>
              </w:rPr>
              <w:t xml:space="preserve">: </w:t>
            </w:r>
            <w:r>
              <w:rPr>
                <w:rStyle w:val="IndexLink"/>
              </w:rPr>
              <w:t>100</w:t>
            </w:r>
            <w:r>
              <w:rPr>
                <w:rStyle w:val="IndexLink"/>
                <w:rtl w:val="true"/>
              </w:rPr>
              <w:tab/>
            </w:r>
            <w:r>
              <w:rPr>
                <w:rStyle w:val="IndexLink"/>
              </w:rPr>
              <w:t>237</w:t>
            </w:r>
          </w:hyperlink>
        </w:p>
        <w:p>
          <w:pPr>
            <w:pStyle w:val="Contents4"/>
            <w:tabs>
              <w:tab w:val="clear" w:pos="8176"/>
              <w:tab w:val="right" w:pos="9026" w:leader="dot"/>
            </w:tabs>
            <w:rPr/>
          </w:pPr>
          <w:hyperlink w:anchor="__RefHeading___Toc42486_2844116495">
            <w:r>
              <w:rPr>
                <w:webHidden/>
                <w:rStyle w:val="IndexLink"/>
                <w:rtl w:val="true"/>
              </w:rPr>
              <w:t>و من خطبة له علیه السلام تَشْتَمِلُ عَلی ذِکُرِ الْمَلاحِمِ</w:t>
            </w:r>
            <w:r>
              <w:rPr>
                <w:rStyle w:val="IndexLink"/>
                <w:rtl w:val="true"/>
              </w:rPr>
              <w:tab/>
            </w:r>
            <w:r>
              <w:rPr>
                <w:rStyle w:val="IndexLink"/>
              </w:rPr>
              <w:t>237</w:t>
            </w:r>
          </w:hyperlink>
        </w:p>
        <w:p>
          <w:pPr>
            <w:pStyle w:val="Contents4"/>
            <w:tabs>
              <w:tab w:val="clear" w:pos="8176"/>
              <w:tab w:val="right" w:pos="9026" w:leader="dot"/>
            </w:tabs>
            <w:rPr/>
          </w:pPr>
          <w:hyperlink w:anchor="__RefHeading___Toc42488_2844116495">
            <w:r>
              <w:rPr>
                <w:webHidden/>
                <w:rStyle w:val="IndexLink"/>
                <w:rtl w:val="true"/>
              </w:rPr>
              <w:t>ترجمه</w:t>
            </w:r>
            <w:r>
              <w:rPr>
                <w:rStyle w:val="IndexLink"/>
                <w:rtl w:val="true"/>
              </w:rPr>
              <w:t xml:space="preserve">: </w:t>
            </w:r>
            <w:r>
              <w:rPr>
                <w:rStyle w:val="IndexLink"/>
                <w:rtl w:val="true"/>
              </w:rPr>
              <w:t xml:space="preserve">خطبه ای از آن حضرت </w:t>
            </w:r>
            <w:r>
              <w:rPr>
                <w:rStyle w:val="IndexLink"/>
                <w:rtl w:val="true"/>
              </w:rPr>
              <w:t>(</w:t>
            </w:r>
            <w:r>
              <w:rPr>
                <w:rStyle w:val="IndexLink"/>
                <w:rtl w:val="true"/>
              </w:rPr>
              <w:t>علیه السلام</w:t>
            </w:r>
            <w:r>
              <w:rPr>
                <w:rStyle w:val="IndexLink"/>
                <w:rtl w:val="true"/>
              </w:rPr>
              <w:t xml:space="preserve">) </w:t>
            </w:r>
            <w:r>
              <w:rPr>
                <w:rStyle w:val="IndexLink"/>
                <w:rtl w:val="true"/>
              </w:rPr>
              <w:t>مشتمل بر پیشگوییهایی</w:t>
            </w:r>
            <w:r>
              <w:rPr>
                <w:rStyle w:val="IndexLink"/>
                <w:rtl w:val="true"/>
              </w:rPr>
              <w:tab/>
            </w:r>
            <w:r>
              <w:rPr>
                <w:rStyle w:val="IndexLink"/>
              </w:rPr>
              <w:t>238</w:t>
            </w:r>
          </w:hyperlink>
        </w:p>
        <w:p>
          <w:pPr>
            <w:pStyle w:val="Contents3"/>
            <w:tabs>
              <w:tab w:val="clear" w:pos="8459"/>
              <w:tab w:val="right" w:pos="9026" w:leader="dot"/>
            </w:tabs>
            <w:rPr/>
          </w:pPr>
          <w:hyperlink w:anchor="__RefHeading___Toc42490_2844116495">
            <w:r>
              <w:rPr>
                <w:webHidden/>
                <w:rStyle w:val="IndexLink"/>
                <w:rtl w:val="true"/>
              </w:rPr>
              <w:t>خطبه</w:t>
            </w:r>
            <w:r>
              <w:rPr>
                <w:rStyle w:val="IndexLink"/>
                <w:rtl w:val="true"/>
              </w:rPr>
              <w:t xml:space="preserve">: </w:t>
            </w:r>
            <w:r>
              <w:rPr>
                <w:rStyle w:val="IndexLink"/>
              </w:rPr>
              <w:t>101</w:t>
            </w:r>
            <w:r>
              <w:rPr>
                <w:rStyle w:val="IndexLink"/>
                <w:rtl w:val="true"/>
              </w:rPr>
              <w:tab/>
            </w:r>
            <w:r>
              <w:rPr>
                <w:rStyle w:val="IndexLink"/>
              </w:rPr>
              <w:t>239</w:t>
            </w:r>
          </w:hyperlink>
        </w:p>
        <w:p>
          <w:pPr>
            <w:pStyle w:val="Contents4"/>
            <w:tabs>
              <w:tab w:val="clear" w:pos="8176"/>
              <w:tab w:val="right" w:pos="9026" w:leader="dot"/>
            </w:tabs>
            <w:rPr/>
          </w:pPr>
          <w:hyperlink w:anchor="__RefHeading___Toc42492_2844116495">
            <w:r>
              <w:rPr>
                <w:webHidden/>
                <w:rStyle w:val="IndexLink"/>
                <w:rtl w:val="true"/>
              </w:rPr>
              <w:t>و من خطبة له علیه السلام</w:t>
            </w:r>
            <w:r>
              <w:rPr>
                <w:rStyle w:val="IndexLink"/>
                <w:rtl w:val="true"/>
              </w:rPr>
              <w:tab/>
            </w:r>
            <w:r>
              <w:rPr>
                <w:rStyle w:val="IndexLink"/>
              </w:rPr>
              <w:t>239</w:t>
            </w:r>
          </w:hyperlink>
        </w:p>
        <w:p>
          <w:pPr>
            <w:pStyle w:val="Contents4"/>
            <w:tabs>
              <w:tab w:val="clear" w:pos="8176"/>
              <w:tab w:val="right" w:pos="9026" w:leader="dot"/>
            </w:tabs>
            <w:rPr/>
          </w:pPr>
          <w:hyperlink w:anchor="__RefHeading___Toc42494_2844116495">
            <w:r>
              <w:rPr>
                <w:webHidden/>
                <w:rStyle w:val="IndexLink"/>
                <w:rtl w:val="true"/>
              </w:rPr>
              <w:t>ترجمه</w:t>
            </w:r>
            <w:r>
              <w:rPr>
                <w:rStyle w:val="IndexLink"/>
                <w:rtl w:val="true"/>
              </w:rPr>
              <w:t xml:space="preserve">: </w:t>
            </w:r>
            <w:r>
              <w:rPr>
                <w:rStyle w:val="IndexLink"/>
                <w:rtl w:val="true"/>
              </w:rPr>
              <w:t xml:space="preserve">خطبه ای از آن حضرت </w:t>
            </w:r>
            <w:r>
              <w:rPr>
                <w:rStyle w:val="IndexLink"/>
                <w:rtl w:val="true"/>
              </w:rPr>
              <w:t>(</w:t>
            </w:r>
            <w:r>
              <w:rPr>
                <w:rStyle w:val="IndexLink"/>
                <w:rtl w:val="true"/>
              </w:rPr>
              <w:t>علیه السلام</w:t>
            </w:r>
            <w:r>
              <w:rPr>
                <w:rStyle w:val="IndexLink"/>
                <w:rtl w:val="true"/>
              </w:rPr>
              <w:t xml:space="preserve">) </w:t>
            </w:r>
            <w:r>
              <w:rPr>
                <w:rStyle w:val="IndexLink"/>
                <w:rtl w:val="true"/>
              </w:rPr>
              <w:t>در همین باب</w:t>
            </w:r>
            <w:r>
              <w:rPr>
                <w:rStyle w:val="IndexLink"/>
                <w:rtl w:val="true"/>
              </w:rPr>
              <w:tab/>
            </w:r>
            <w:r>
              <w:rPr>
                <w:rStyle w:val="IndexLink"/>
              </w:rPr>
              <w:t>240</w:t>
            </w:r>
          </w:hyperlink>
        </w:p>
        <w:p>
          <w:pPr>
            <w:pStyle w:val="Contents3"/>
            <w:tabs>
              <w:tab w:val="clear" w:pos="8459"/>
              <w:tab w:val="right" w:pos="9026" w:leader="dot"/>
            </w:tabs>
            <w:rPr/>
          </w:pPr>
          <w:hyperlink w:anchor="__RefHeading___Toc42496_2844116495">
            <w:r>
              <w:rPr>
                <w:webHidden/>
                <w:rStyle w:val="IndexLink"/>
                <w:rtl w:val="true"/>
              </w:rPr>
              <w:t>خطبه</w:t>
            </w:r>
            <w:r>
              <w:rPr>
                <w:rStyle w:val="IndexLink"/>
                <w:rtl w:val="true"/>
              </w:rPr>
              <w:t xml:space="preserve">: </w:t>
            </w:r>
            <w:r>
              <w:rPr>
                <w:rStyle w:val="IndexLink"/>
              </w:rPr>
              <w:t>102</w:t>
            </w:r>
            <w:r>
              <w:rPr>
                <w:rStyle w:val="IndexLink"/>
                <w:rtl w:val="true"/>
              </w:rPr>
              <w:tab/>
            </w:r>
            <w:r>
              <w:rPr>
                <w:rStyle w:val="IndexLink"/>
              </w:rPr>
              <w:t>240</w:t>
            </w:r>
          </w:hyperlink>
        </w:p>
        <w:p>
          <w:pPr>
            <w:pStyle w:val="Contents4"/>
            <w:tabs>
              <w:tab w:val="clear" w:pos="8176"/>
              <w:tab w:val="right" w:pos="9026" w:leader="dot"/>
            </w:tabs>
            <w:rPr/>
          </w:pPr>
          <w:hyperlink w:anchor="__RefHeading___Toc42498_2844116495">
            <w:r>
              <w:rPr>
                <w:webHidden/>
                <w:rStyle w:val="IndexLink"/>
                <w:rtl w:val="true"/>
              </w:rPr>
              <w:t>و من خطبة له علیه السلام</w:t>
            </w:r>
            <w:r>
              <w:rPr>
                <w:rStyle w:val="IndexLink"/>
                <w:rtl w:val="true"/>
              </w:rPr>
              <w:tab/>
            </w:r>
            <w:r>
              <w:rPr>
                <w:rStyle w:val="IndexLink"/>
              </w:rPr>
              <w:t>240</w:t>
            </w:r>
          </w:hyperlink>
        </w:p>
        <w:p>
          <w:pPr>
            <w:pStyle w:val="Contents4"/>
            <w:tabs>
              <w:tab w:val="clear" w:pos="8176"/>
              <w:tab w:val="right" w:pos="9026" w:leader="dot"/>
            </w:tabs>
            <w:rPr/>
          </w:pPr>
          <w:hyperlink w:anchor="__RefHeading___Toc42500_2844116495">
            <w:r>
              <w:rPr>
                <w:webHidden/>
                <w:rStyle w:val="IndexLink"/>
                <w:rtl w:val="true"/>
              </w:rPr>
              <w:t>ترجمه</w:t>
            </w:r>
            <w:r>
              <w:rPr>
                <w:rStyle w:val="IndexLink"/>
                <w:rtl w:val="true"/>
              </w:rPr>
              <w:t xml:space="preserve">: </w:t>
            </w:r>
            <w:r>
              <w:rPr>
                <w:rStyle w:val="IndexLink"/>
                <w:rtl w:val="true"/>
              </w:rPr>
              <w:t xml:space="preserve">خطبه ای از آن حضرت </w:t>
            </w:r>
            <w:r>
              <w:rPr>
                <w:rStyle w:val="IndexLink"/>
                <w:rtl w:val="true"/>
              </w:rPr>
              <w:t>(</w:t>
            </w:r>
            <w:r>
              <w:rPr>
                <w:rStyle w:val="IndexLink"/>
                <w:rtl w:val="true"/>
              </w:rPr>
              <w:t>علیه السلام</w:t>
            </w:r>
            <w:r>
              <w:rPr>
                <w:rStyle w:val="IndexLink"/>
                <w:rtl w:val="true"/>
              </w:rPr>
              <w:t>)</w:t>
              <w:tab/>
            </w:r>
            <w:r>
              <w:rPr>
                <w:rStyle w:val="IndexLink"/>
              </w:rPr>
              <w:t>242</w:t>
            </w:r>
          </w:hyperlink>
        </w:p>
        <w:p>
          <w:pPr>
            <w:pStyle w:val="Contents3"/>
            <w:tabs>
              <w:tab w:val="clear" w:pos="8459"/>
              <w:tab w:val="right" w:pos="9026" w:leader="dot"/>
            </w:tabs>
            <w:rPr/>
          </w:pPr>
          <w:hyperlink w:anchor="__RefHeading___Toc42502_2844116495">
            <w:r>
              <w:rPr>
                <w:webHidden/>
                <w:rStyle w:val="IndexLink"/>
                <w:rtl w:val="true"/>
              </w:rPr>
              <w:t>خطبه</w:t>
            </w:r>
            <w:r>
              <w:rPr>
                <w:rStyle w:val="IndexLink"/>
                <w:rtl w:val="true"/>
              </w:rPr>
              <w:t xml:space="preserve">: </w:t>
            </w:r>
            <w:r>
              <w:rPr>
                <w:rStyle w:val="IndexLink"/>
              </w:rPr>
              <w:t>103</w:t>
            </w:r>
            <w:r>
              <w:rPr>
                <w:rStyle w:val="IndexLink"/>
                <w:rtl w:val="true"/>
              </w:rPr>
              <w:tab/>
            </w:r>
            <w:r>
              <w:rPr>
                <w:rStyle w:val="IndexLink"/>
              </w:rPr>
              <w:t>244</w:t>
            </w:r>
          </w:hyperlink>
        </w:p>
        <w:p>
          <w:pPr>
            <w:pStyle w:val="Contents4"/>
            <w:tabs>
              <w:tab w:val="clear" w:pos="8176"/>
              <w:tab w:val="right" w:pos="9026" w:leader="dot"/>
            </w:tabs>
            <w:rPr/>
          </w:pPr>
          <w:hyperlink w:anchor="__RefHeading___Toc42504_2844116495">
            <w:r>
              <w:rPr>
                <w:webHidden/>
                <w:rStyle w:val="IndexLink"/>
                <w:rtl w:val="true"/>
              </w:rPr>
              <w:t>و من خطبة له علیه السلام</w:t>
            </w:r>
            <w:r>
              <w:rPr>
                <w:rStyle w:val="IndexLink"/>
                <w:rtl w:val="true"/>
              </w:rPr>
              <w:tab/>
            </w:r>
            <w:r>
              <w:rPr>
                <w:rStyle w:val="IndexLink"/>
              </w:rPr>
              <w:t>244</w:t>
            </w:r>
          </w:hyperlink>
        </w:p>
        <w:p>
          <w:pPr>
            <w:pStyle w:val="Contents4"/>
            <w:tabs>
              <w:tab w:val="clear" w:pos="8176"/>
              <w:tab w:val="right" w:pos="9026" w:leader="dot"/>
            </w:tabs>
            <w:rPr/>
          </w:pPr>
          <w:hyperlink w:anchor="__RefHeading___Toc42506_2844116495">
            <w:r>
              <w:rPr>
                <w:webHidden/>
                <w:rStyle w:val="IndexLink"/>
                <w:rtl w:val="true"/>
              </w:rPr>
              <w:t>ترجمه</w:t>
            </w:r>
            <w:r>
              <w:rPr>
                <w:rStyle w:val="IndexLink"/>
                <w:rtl w:val="true"/>
              </w:rPr>
              <w:t xml:space="preserve">: </w:t>
            </w:r>
            <w:r>
              <w:rPr>
                <w:rStyle w:val="IndexLink"/>
                <w:rtl w:val="true"/>
              </w:rPr>
              <w:t xml:space="preserve">خطبه ای از آن حضرت </w:t>
            </w:r>
            <w:r>
              <w:rPr>
                <w:rStyle w:val="IndexLink"/>
                <w:rtl w:val="true"/>
              </w:rPr>
              <w:t>(</w:t>
            </w:r>
            <w:r>
              <w:rPr>
                <w:rStyle w:val="IndexLink"/>
                <w:rtl w:val="true"/>
              </w:rPr>
              <w:t>علیه السلام</w:t>
            </w:r>
            <w:r>
              <w:rPr>
                <w:rStyle w:val="IndexLink"/>
                <w:rtl w:val="true"/>
              </w:rPr>
              <w:t>)</w:t>
              <w:tab/>
            </w:r>
            <w:r>
              <w:rPr>
                <w:rStyle w:val="IndexLink"/>
              </w:rPr>
              <w:t>244</w:t>
            </w:r>
          </w:hyperlink>
        </w:p>
        <w:p>
          <w:pPr>
            <w:pStyle w:val="Contents3"/>
            <w:tabs>
              <w:tab w:val="clear" w:pos="8459"/>
              <w:tab w:val="right" w:pos="9026" w:leader="dot"/>
            </w:tabs>
            <w:rPr/>
          </w:pPr>
          <w:hyperlink w:anchor="__RefHeading___Toc42508_2844116495">
            <w:r>
              <w:rPr>
                <w:webHidden/>
                <w:rStyle w:val="IndexLink"/>
                <w:rtl w:val="true"/>
              </w:rPr>
              <w:t>خطبه</w:t>
            </w:r>
            <w:r>
              <w:rPr>
                <w:rStyle w:val="IndexLink"/>
                <w:rtl w:val="true"/>
              </w:rPr>
              <w:t xml:space="preserve">: </w:t>
            </w:r>
            <w:r>
              <w:rPr>
                <w:rStyle w:val="IndexLink"/>
              </w:rPr>
              <w:t>104</w:t>
            </w:r>
            <w:r>
              <w:rPr>
                <w:rStyle w:val="IndexLink"/>
                <w:rtl w:val="true"/>
              </w:rPr>
              <w:tab/>
            </w:r>
            <w:r>
              <w:rPr>
                <w:rStyle w:val="IndexLink"/>
              </w:rPr>
              <w:t>245</w:t>
            </w:r>
          </w:hyperlink>
        </w:p>
        <w:p>
          <w:pPr>
            <w:pStyle w:val="Contents4"/>
            <w:tabs>
              <w:tab w:val="clear" w:pos="8176"/>
              <w:tab w:val="right" w:pos="9026" w:leader="dot"/>
            </w:tabs>
            <w:rPr/>
          </w:pPr>
          <w:hyperlink w:anchor="__RefHeading___Toc42510_2844116495">
            <w:r>
              <w:rPr>
                <w:webHidden/>
                <w:rStyle w:val="IndexLink"/>
                <w:rtl w:val="true"/>
              </w:rPr>
              <w:t>و من خطبة له علیه السلام</w:t>
            </w:r>
            <w:r>
              <w:rPr>
                <w:rStyle w:val="IndexLink"/>
                <w:rtl w:val="true"/>
              </w:rPr>
              <w:tab/>
            </w:r>
            <w:r>
              <w:rPr>
                <w:rStyle w:val="IndexLink"/>
              </w:rPr>
              <w:t>245</w:t>
            </w:r>
          </w:hyperlink>
        </w:p>
        <w:p>
          <w:pPr>
            <w:pStyle w:val="Contents4"/>
            <w:tabs>
              <w:tab w:val="clear" w:pos="8176"/>
              <w:tab w:val="right" w:pos="9026" w:leader="dot"/>
            </w:tabs>
            <w:rPr/>
          </w:pPr>
          <w:hyperlink w:anchor="__RefHeading___Toc42512_2844116495">
            <w:r>
              <w:rPr>
                <w:webHidden/>
                <w:rStyle w:val="IndexLink"/>
                <w:rtl w:val="true"/>
              </w:rPr>
              <w:t>ترجمه</w:t>
            </w:r>
            <w:r>
              <w:rPr>
                <w:rStyle w:val="IndexLink"/>
                <w:rtl w:val="true"/>
              </w:rPr>
              <w:t xml:space="preserve">: </w:t>
            </w:r>
            <w:r>
              <w:rPr>
                <w:rStyle w:val="IndexLink"/>
                <w:rtl w:val="true"/>
              </w:rPr>
              <w:t xml:space="preserve">از خطبه ای از آن حضرت </w:t>
            </w:r>
            <w:r>
              <w:rPr>
                <w:rStyle w:val="IndexLink"/>
                <w:rtl w:val="true"/>
              </w:rPr>
              <w:t>(</w:t>
            </w:r>
            <w:r>
              <w:rPr>
                <w:rStyle w:val="IndexLink"/>
                <w:rtl w:val="true"/>
              </w:rPr>
              <w:t>علیه السلام</w:t>
            </w:r>
            <w:r>
              <w:rPr>
                <w:rStyle w:val="IndexLink"/>
                <w:rtl w:val="true"/>
              </w:rPr>
              <w:t>)</w:t>
              <w:tab/>
            </w:r>
            <w:r>
              <w:rPr>
                <w:rStyle w:val="IndexLink"/>
              </w:rPr>
              <w:t>246</w:t>
            </w:r>
          </w:hyperlink>
        </w:p>
        <w:p>
          <w:pPr>
            <w:pStyle w:val="Contents3"/>
            <w:tabs>
              <w:tab w:val="clear" w:pos="8459"/>
              <w:tab w:val="right" w:pos="9026" w:leader="dot"/>
            </w:tabs>
            <w:rPr/>
          </w:pPr>
          <w:hyperlink w:anchor="__RefHeading___Toc42514_2844116495">
            <w:r>
              <w:rPr>
                <w:webHidden/>
                <w:rStyle w:val="IndexLink"/>
                <w:rtl w:val="true"/>
              </w:rPr>
              <w:t>خطبه</w:t>
            </w:r>
            <w:r>
              <w:rPr>
                <w:rStyle w:val="IndexLink"/>
                <w:rtl w:val="true"/>
              </w:rPr>
              <w:t xml:space="preserve">: </w:t>
            </w:r>
            <w:r>
              <w:rPr>
                <w:rStyle w:val="IndexLink"/>
              </w:rPr>
              <w:t>105</w:t>
            </w:r>
            <w:r>
              <w:rPr>
                <w:rStyle w:val="IndexLink"/>
                <w:rtl w:val="true"/>
              </w:rPr>
              <w:tab/>
            </w:r>
            <w:r>
              <w:rPr>
                <w:rStyle w:val="IndexLink"/>
              </w:rPr>
              <w:t>248</w:t>
            </w:r>
          </w:hyperlink>
        </w:p>
        <w:p>
          <w:pPr>
            <w:pStyle w:val="Contents4"/>
            <w:tabs>
              <w:tab w:val="clear" w:pos="8176"/>
              <w:tab w:val="right" w:pos="9026" w:leader="dot"/>
            </w:tabs>
            <w:rPr/>
          </w:pPr>
          <w:hyperlink w:anchor="__RefHeading___Toc42516_2844116495">
            <w:r>
              <w:rPr>
                <w:webHidden/>
                <w:rStyle w:val="IndexLink"/>
                <w:rtl w:val="true"/>
              </w:rPr>
              <w:t>و من خطبة له علیه السلام</w:t>
            </w:r>
            <w:r>
              <w:rPr>
                <w:rStyle w:val="IndexLink"/>
                <w:rtl w:val="true"/>
              </w:rPr>
              <w:tab/>
            </w:r>
            <w:r>
              <w:rPr>
                <w:rStyle w:val="IndexLink"/>
              </w:rPr>
              <w:t>248</w:t>
            </w:r>
          </w:hyperlink>
        </w:p>
        <w:p>
          <w:pPr>
            <w:pStyle w:val="Contents4"/>
            <w:tabs>
              <w:tab w:val="clear" w:pos="8176"/>
              <w:tab w:val="right" w:pos="9026" w:leader="dot"/>
            </w:tabs>
            <w:rPr/>
          </w:pPr>
          <w:hyperlink w:anchor="__RefHeading___Toc42518_2844116495">
            <w:r>
              <w:rPr>
                <w:webHidden/>
                <w:rStyle w:val="IndexLink"/>
                <w:rtl w:val="true"/>
              </w:rPr>
              <w:t>ترجمه</w:t>
            </w:r>
            <w:r>
              <w:rPr>
                <w:rStyle w:val="IndexLink"/>
                <w:rtl w:val="true"/>
              </w:rPr>
              <w:t xml:space="preserve">: </w:t>
            </w:r>
            <w:r>
              <w:rPr>
                <w:rStyle w:val="IndexLink"/>
                <w:rtl w:val="true"/>
              </w:rPr>
              <w:t xml:space="preserve">خطبه ای از آن حضرت </w:t>
            </w:r>
            <w:r>
              <w:rPr>
                <w:rStyle w:val="IndexLink"/>
                <w:rtl w:val="true"/>
              </w:rPr>
              <w:t>(</w:t>
            </w:r>
            <w:r>
              <w:rPr>
                <w:rStyle w:val="IndexLink"/>
                <w:rtl w:val="true"/>
              </w:rPr>
              <w:t>علیه السلام</w:t>
            </w:r>
            <w:r>
              <w:rPr>
                <w:rStyle w:val="IndexLink"/>
                <w:rtl w:val="true"/>
              </w:rPr>
              <w:t>)</w:t>
              <w:tab/>
            </w:r>
            <w:r>
              <w:rPr>
                <w:rStyle w:val="IndexLink"/>
              </w:rPr>
              <w:t>250</w:t>
            </w:r>
          </w:hyperlink>
        </w:p>
        <w:p>
          <w:pPr>
            <w:pStyle w:val="Contents3"/>
            <w:tabs>
              <w:tab w:val="clear" w:pos="8459"/>
              <w:tab w:val="right" w:pos="9026" w:leader="dot"/>
            </w:tabs>
            <w:rPr/>
          </w:pPr>
          <w:hyperlink w:anchor="__RefHeading___Toc42520_2844116495">
            <w:r>
              <w:rPr>
                <w:webHidden/>
                <w:rStyle w:val="IndexLink"/>
                <w:rtl w:val="true"/>
              </w:rPr>
              <w:t>کلام</w:t>
            </w:r>
            <w:r>
              <w:rPr>
                <w:rStyle w:val="IndexLink"/>
                <w:rtl w:val="true"/>
              </w:rPr>
              <w:t xml:space="preserve">: </w:t>
            </w:r>
            <w:r>
              <w:rPr>
                <w:rStyle w:val="IndexLink"/>
              </w:rPr>
              <w:t>106</w:t>
            </w:r>
            <w:r>
              <w:rPr>
                <w:rStyle w:val="IndexLink"/>
                <w:rtl w:val="true"/>
              </w:rPr>
              <w:tab/>
            </w:r>
            <w:r>
              <w:rPr>
                <w:rStyle w:val="IndexLink"/>
              </w:rPr>
              <w:t>252</w:t>
            </w:r>
          </w:hyperlink>
        </w:p>
        <w:p>
          <w:pPr>
            <w:pStyle w:val="Contents4"/>
            <w:tabs>
              <w:tab w:val="clear" w:pos="8176"/>
              <w:tab w:val="right" w:pos="9026" w:leader="dot"/>
            </w:tabs>
            <w:rPr/>
          </w:pPr>
          <w:hyperlink w:anchor="__RefHeading___Toc42522_2844116495">
            <w:r>
              <w:rPr>
                <w:webHidden/>
                <w:rStyle w:val="IndexLink"/>
                <w:rtl w:val="true"/>
              </w:rPr>
              <w:t>و من کلام له علیه السلام فِی بَعضِ اءَیَامِ صِفَینَ</w:t>
            </w:r>
            <w:r>
              <w:rPr>
                <w:rStyle w:val="IndexLink"/>
                <w:rtl w:val="true"/>
              </w:rPr>
              <w:tab/>
            </w:r>
            <w:r>
              <w:rPr>
                <w:rStyle w:val="IndexLink"/>
              </w:rPr>
              <w:t>252</w:t>
            </w:r>
          </w:hyperlink>
        </w:p>
        <w:p>
          <w:pPr>
            <w:pStyle w:val="Contents4"/>
            <w:tabs>
              <w:tab w:val="clear" w:pos="8176"/>
              <w:tab w:val="right" w:pos="9026" w:leader="dot"/>
            </w:tabs>
            <w:rPr/>
          </w:pPr>
          <w:hyperlink w:anchor="__RefHeading___Toc42524_2844116495">
            <w:r>
              <w:rPr>
                <w:webHidden/>
                <w:rStyle w:val="IndexLink"/>
                <w:rtl w:val="true"/>
              </w:rPr>
              <w:t>ترجمه</w:t>
            </w:r>
            <w:r>
              <w:rPr>
                <w:rStyle w:val="IndexLink"/>
                <w:rtl w:val="true"/>
              </w:rPr>
              <w:t xml:space="preserve">: </w:t>
            </w:r>
            <w:r>
              <w:rPr>
                <w:rStyle w:val="IndexLink"/>
                <w:rtl w:val="true"/>
              </w:rPr>
              <w:t xml:space="preserve">سخنی از آن حضرت </w:t>
            </w:r>
            <w:r>
              <w:rPr>
                <w:rStyle w:val="IndexLink"/>
                <w:rtl w:val="true"/>
              </w:rPr>
              <w:t>(</w:t>
            </w:r>
            <w:r>
              <w:rPr>
                <w:rStyle w:val="IndexLink"/>
                <w:rtl w:val="true"/>
              </w:rPr>
              <w:t>علیه السلام</w:t>
            </w:r>
            <w:r>
              <w:rPr>
                <w:rStyle w:val="IndexLink"/>
                <w:rtl w:val="true"/>
              </w:rPr>
              <w:t xml:space="preserve">) </w:t>
            </w:r>
            <w:r>
              <w:rPr>
                <w:rStyle w:val="IndexLink"/>
                <w:rtl w:val="true"/>
              </w:rPr>
              <w:t>در یکی از روزهای صفین</w:t>
            </w:r>
            <w:r>
              <w:rPr>
                <w:rStyle w:val="IndexLink"/>
                <w:rtl w:val="true"/>
              </w:rPr>
              <w:tab/>
            </w:r>
            <w:r>
              <w:rPr>
                <w:rStyle w:val="IndexLink"/>
              </w:rPr>
              <w:t>252</w:t>
            </w:r>
          </w:hyperlink>
        </w:p>
        <w:p>
          <w:pPr>
            <w:pStyle w:val="Contents3"/>
            <w:tabs>
              <w:tab w:val="clear" w:pos="8459"/>
              <w:tab w:val="right" w:pos="9026" w:leader="dot"/>
            </w:tabs>
            <w:rPr/>
          </w:pPr>
          <w:hyperlink w:anchor="__RefHeading___Toc42526_2844116495">
            <w:r>
              <w:rPr>
                <w:webHidden/>
                <w:rStyle w:val="IndexLink"/>
                <w:rtl w:val="true"/>
              </w:rPr>
              <w:t>خطبه</w:t>
            </w:r>
            <w:r>
              <w:rPr>
                <w:rStyle w:val="IndexLink"/>
                <w:rtl w:val="true"/>
              </w:rPr>
              <w:t xml:space="preserve">: </w:t>
            </w:r>
            <w:r>
              <w:rPr>
                <w:rStyle w:val="IndexLink"/>
              </w:rPr>
              <w:t>107</w:t>
            </w:r>
            <w:r>
              <w:rPr>
                <w:rStyle w:val="IndexLink"/>
                <w:rtl w:val="true"/>
              </w:rPr>
              <w:tab/>
            </w:r>
            <w:r>
              <w:rPr>
                <w:rStyle w:val="IndexLink"/>
              </w:rPr>
              <w:t>253</w:t>
            </w:r>
          </w:hyperlink>
        </w:p>
        <w:p>
          <w:pPr>
            <w:pStyle w:val="Contents4"/>
            <w:tabs>
              <w:tab w:val="clear" w:pos="8176"/>
              <w:tab w:val="right" w:pos="9026" w:leader="dot"/>
            </w:tabs>
            <w:rPr/>
          </w:pPr>
          <w:hyperlink w:anchor="__RefHeading___Toc42528_2844116495">
            <w:r>
              <w:rPr>
                <w:webHidden/>
                <w:rStyle w:val="IndexLink"/>
                <w:rtl w:val="true"/>
              </w:rPr>
              <w:t>و من خطبة له علیه السلام وَ هِیٍَّ مِنْ خُطَبِ الْمَلاحِمِ</w:t>
            </w:r>
            <w:r>
              <w:rPr>
                <w:rStyle w:val="IndexLink"/>
                <w:rtl w:val="true"/>
              </w:rPr>
              <w:tab/>
            </w:r>
            <w:r>
              <w:rPr>
                <w:rStyle w:val="IndexLink"/>
              </w:rPr>
              <w:t>253</w:t>
            </w:r>
          </w:hyperlink>
        </w:p>
        <w:p>
          <w:pPr>
            <w:pStyle w:val="Contents4"/>
            <w:tabs>
              <w:tab w:val="clear" w:pos="8176"/>
              <w:tab w:val="right" w:pos="9026" w:leader="dot"/>
            </w:tabs>
            <w:rPr/>
          </w:pPr>
          <w:hyperlink w:anchor="__RefHeading___Toc42530_2844116495">
            <w:r>
              <w:rPr>
                <w:webHidden/>
                <w:rStyle w:val="IndexLink"/>
                <w:rtl w:val="true"/>
              </w:rPr>
              <w:t>ترجمه</w:t>
            </w:r>
            <w:r>
              <w:rPr>
                <w:rStyle w:val="IndexLink"/>
                <w:rtl w:val="true"/>
              </w:rPr>
              <w:t xml:space="preserve">: </w:t>
            </w:r>
            <w:r>
              <w:rPr>
                <w:rStyle w:val="IndexLink"/>
                <w:rtl w:val="true"/>
              </w:rPr>
              <w:t xml:space="preserve">خطبه ای از آن حضرت </w:t>
            </w:r>
            <w:r>
              <w:rPr>
                <w:rStyle w:val="IndexLink"/>
                <w:rtl w:val="true"/>
              </w:rPr>
              <w:t>(</w:t>
            </w:r>
            <w:r>
              <w:rPr>
                <w:rStyle w:val="IndexLink"/>
                <w:rtl w:val="true"/>
              </w:rPr>
              <w:t>علیه السلام</w:t>
            </w:r>
            <w:r>
              <w:rPr>
                <w:rStyle w:val="IndexLink"/>
                <w:rtl w:val="true"/>
              </w:rPr>
              <w:t xml:space="preserve">) </w:t>
            </w:r>
            <w:r>
              <w:rPr>
                <w:rStyle w:val="IndexLink"/>
                <w:rtl w:val="true"/>
              </w:rPr>
              <w:t>در این خطبه از وقوع پیشامدهای بزرگ یاد می‌کند</w:t>
            </w:r>
            <w:r>
              <w:rPr>
                <w:rStyle w:val="IndexLink"/>
                <w:rtl w:val="true"/>
              </w:rPr>
              <w:tab/>
            </w:r>
            <w:r>
              <w:rPr>
                <w:rStyle w:val="IndexLink"/>
              </w:rPr>
              <w:t>254</w:t>
            </w:r>
          </w:hyperlink>
        </w:p>
        <w:p>
          <w:pPr>
            <w:pStyle w:val="Contents3"/>
            <w:tabs>
              <w:tab w:val="clear" w:pos="8459"/>
              <w:tab w:val="right" w:pos="9026" w:leader="dot"/>
            </w:tabs>
            <w:rPr/>
          </w:pPr>
          <w:hyperlink w:anchor="__RefHeading___Toc42532_2844116495">
            <w:r>
              <w:rPr>
                <w:webHidden/>
                <w:rStyle w:val="IndexLink"/>
                <w:rtl w:val="true"/>
              </w:rPr>
              <w:t>خطبه</w:t>
            </w:r>
            <w:r>
              <w:rPr>
                <w:rStyle w:val="IndexLink"/>
                <w:rtl w:val="true"/>
              </w:rPr>
              <w:t xml:space="preserve">: </w:t>
            </w:r>
            <w:r>
              <w:rPr>
                <w:rStyle w:val="IndexLink"/>
              </w:rPr>
              <w:t>108</w:t>
            </w:r>
            <w:r>
              <w:rPr>
                <w:rStyle w:val="IndexLink"/>
                <w:rtl w:val="true"/>
              </w:rPr>
              <w:tab/>
            </w:r>
            <w:r>
              <w:rPr>
                <w:rStyle w:val="IndexLink"/>
              </w:rPr>
              <w:t>257</w:t>
            </w:r>
          </w:hyperlink>
        </w:p>
        <w:p>
          <w:pPr>
            <w:pStyle w:val="Contents4"/>
            <w:tabs>
              <w:tab w:val="clear" w:pos="8176"/>
              <w:tab w:val="right" w:pos="9026" w:leader="dot"/>
            </w:tabs>
            <w:rPr/>
          </w:pPr>
          <w:hyperlink w:anchor="__RefHeading___Toc42534_2844116495">
            <w:r>
              <w:rPr>
                <w:webHidden/>
                <w:rStyle w:val="IndexLink"/>
                <w:rtl w:val="true"/>
              </w:rPr>
              <w:t>و من خطبة له علیه السلام</w:t>
            </w:r>
            <w:r>
              <w:rPr>
                <w:rStyle w:val="IndexLink"/>
                <w:rtl w:val="true"/>
              </w:rPr>
              <w:tab/>
            </w:r>
            <w:r>
              <w:rPr>
                <w:rStyle w:val="IndexLink"/>
              </w:rPr>
              <w:t>257</w:t>
            </w:r>
          </w:hyperlink>
        </w:p>
        <w:p>
          <w:pPr>
            <w:pStyle w:val="Contents4"/>
            <w:tabs>
              <w:tab w:val="clear" w:pos="8176"/>
              <w:tab w:val="right" w:pos="9026" w:leader="dot"/>
            </w:tabs>
            <w:rPr/>
          </w:pPr>
          <w:hyperlink w:anchor="__RefHeading___Toc42536_2844116495">
            <w:r>
              <w:rPr>
                <w:webHidden/>
                <w:rStyle w:val="IndexLink"/>
                <w:rtl w:val="true"/>
              </w:rPr>
              <w:t>ترجمه</w:t>
            </w:r>
            <w:r>
              <w:rPr>
                <w:rStyle w:val="IndexLink"/>
                <w:rtl w:val="true"/>
              </w:rPr>
              <w:t xml:space="preserve">: </w:t>
            </w:r>
            <w:r>
              <w:rPr>
                <w:rStyle w:val="IndexLink"/>
                <w:rtl w:val="true"/>
              </w:rPr>
              <w:t xml:space="preserve">خطبه ای از آن حضرت </w:t>
            </w:r>
            <w:r>
              <w:rPr>
                <w:rStyle w:val="IndexLink"/>
                <w:rtl w:val="true"/>
              </w:rPr>
              <w:t>(</w:t>
            </w:r>
            <w:r>
              <w:rPr>
                <w:rStyle w:val="IndexLink"/>
                <w:rtl w:val="true"/>
              </w:rPr>
              <w:t>علیه السلام</w:t>
            </w:r>
            <w:r>
              <w:rPr>
                <w:rStyle w:val="IndexLink"/>
                <w:rtl w:val="true"/>
              </w:rPr>
              <w:t>)</w:t>
              <w:tab/>
            </w:r>
            <w:r>
              <w:rPr>
                <w:rStyle w:val="IndexLink"/>
              </w:rPr>
              <w:t>260</w:t>
            </w:r>
          </w:hyperlink>
        </w:p>
        <w:p>
          <w:pPr>
            <w:pStyle w:val="Contents3"/>
            <w:tabs>
              <w:tab w:val="clear" w:pos="8459"/>
              <w:tab w:val="right" w:pos="9026" w:leader="dot"/>
            </w:tabs>
            <w:rPr/>
          </w:pPr>
          <w:hyperlink w:anchor="__RefHeading___Toc42538_2844116495">
            <w:r>
              <w:rPr>
                <w:webHidden/>
                <w:rStyle w:val="IndexLink"/>
                <w:rtl w:val="true"/>
              </w:rPr>
              <w:t>خطبه</w:t>
            </w:r>
            <w:r>
              <w:rPr>
                <w:rStyle w:val="IndexLink"/>
                <w:rtl w:val="true"/>
              </w:rPr>
              <w:t xml:space="preserve">: </w:t>
            </w:r>
            <w:r>
              <w:rPr>
                <w:rStyle w:val="IndexLink"/>
              </w:rPr>
              <w:t>109</w:t>
            </w:r>
            <w:r>
              <w:rPr>
                <w:rStyle w:val="IndexLink"/>
                <w:rtl w:val="true"/>
              </w:rPr>
              <w:tab/>
            </w:r>
            <w:r>
              <w:rPr>
                <w:rStyle w:val="IndexLink"/>
              </w:rPr>
              <w:t>266</w:t>
            </w:r>
          </w:hyperlink>
        </w:p>
        <w:p>
          <w:pPr>
            <w:pStyle w:val="Contents4"/>
            <w:tabs>
              <w:tab w:val="clear" w:pos="8176"/>
              <w:tab w:val="right" w:pos="9026" w:leader="dot"/>
            </w:tabs>
            <w:rPr/>
          </w:pPr>
          <w:hyperlink w:anchor="__RefHeading___Toc42540_2844116495">
            <w:r>
              <w:rPr>
                <w:webHidden/>
                <w:rStyle w:val="IndexLink"/>
                <w:rtl w:val="true"/>
              </w:rPr>
              <w:t>و من خطبة له علیه السلام</w:t>
            </w:r>
            <w:r>
              <w:rPr>
                <w:rStyle w:val="IndexLink"/>
                <w:rtl w:val="true"/>
              </w:rPr>
              <w:tab/>
            </w:r>
            <w:r>
              <w:rPr>
                <w:rStyle w:val="IndexLink"/>
              </w:rPr>
              <w:t>266</w:t>
            </w:r>
          </w:hyperlink>
        </w:p>
        <w:p>
          <w:pPr>
            <w:pStyle w:val="Contents4"/>
            <w:tabs>
              <w:tab w:val="clear" w:pos="8176"/>
              <w:tab w:val="right" w:pos="9026" w:leader="dot"/>
            </w:tabs>
            <w:rPr/>
          </w:pPr>
          <w:hyperlink w:anchor="__RefHeading___Toc42542_2844116495">
            <w:r>
              <w:rPr>
                <w:webHidden/>
                <w:rStyle w:val="IndexLink"/>
                <w:rtl w:val="true"/>
              </w:rPr>
              <w:t>ترجمه</w:t>
            </w:r>
            <w:r>
              <w:rPr>
                <w:rStyle w:val="IndexLink"/>
                <w:rtl w:val="true"/>
              </w:rPr>
              <w:t xml:space="preserve">: </w:t>
            </w:r>
            <w:r>
              <w:rPr>
                <w:rStyle w:val="IndexLink"/>
                <w:rtl w:val="true"/>
              </w:rPr>
              <w:t xml:space="preserve">خطبه ای از آن حضرت </w:t>
            </w:r>
            <w:r>
              <w:rPr>
                <w:rStyle w:val="IndexLink"/>
                <w:rtl w:val="true"/>
              </w:rPr>
              <w:t>(</w:t>
            </w:r>
            <w:r>
              <w:rPr>
                <w:rStyle w:val="IndexLink"/>
                <w:rtl w:val="true"/>
              </w:rPr>
              <w:t>علیه السلام</w:t>
            </w:r>
            <w:r>
              <w:rPr>
                <w:rStyle w:val="IndexLink"/>
                <w:rtl w:val="true"/>
              </w:rPr>
              <w:t>)</w:t>
              <w:tab/>
            </w:r>
            <w:r>
              <w:rPr>
                <w:rStyle w:val="IndexLink"/>
              </w:rPr>
              <w:t>267</w:t>
            </w:r>
          </w:hyperlink>
        </w:p>
        <w:p>
          <w:pPr>
            <w:pStyle w:val="Contents3"/>
            <w:tabs>
              <w:tab w:val="clear" w:pos="8459"/>
              <w:tab w:val="right" w:pos="9026" w:leader="dot"/>
            </w:tabs>
            <w:rPr/>
          </w:pPr>
          <w:hyperlink w:anchor="__RefHeading___Toc42544_2844116495">
            <w:r>
              <w:rPr>
                <w:webHidden/>
                <w:rStyle w:val="IndexLink"/>
                <w:rtl w:val="true"/>
              </w:rPr>
              <w:t>خطبه</w:t>
            </w:r>
            <w:r>
              <w:rPr>
                <w:rStyle w:val="IndexLink"/>
                <w:rtl w:val="true"/>
              </w:rPr>
              <w:t xml:space="preserve">: </w:t>
            </w:r>
            <w:r>
              <w:rPr>
                <w:rStyle w:val="IndexLink"/>
              </w:rPr>
              <w:t>110</w:t>
            </w:r>
            <w:r>
              <w:rPr>
                <w:rStyle w:val="IndexLink"/>
                <w:rtl w:val="true"/>
              </w:rPr>
              <w:tab/>
            </w:r>
            <w:r>
              <w:rPr>
                <w:rStyle w:val="IndexLink"/>
              </w:rPr>
              <w:t>268</w:t>
            </w:r>
          </w:hyperlink>
        </w:p>
        <w:p>
          <w:pPr>
            <w:pStyle w:val="Contents4"/>
            <w:tabs>
              <w:tab w:val="clear" w:pos="8176"/>
              <w:tab w:val="right" w:pos="9026" w:leader="dot"/>
            </w:tabs>
            <w:rPr/>
          </w:pPr>
          <w:hyperlink w:anchor="__RefHeading___Toc42546_2844116495">
            <w:r>
              <w:rPr>
                <w:webHidden/>
                <w:rStyle w:val="IndexLink"/>
                <w:rtl w:val="true"/>
              </w:rPr>
              <w:t>و من خطبة له علیه السلام</w:t>
            </w:r>
            <w:r>
              <w:rPr>
                <w:rStyle w:val="IndexLink"/>
                <w:rtl w:val="true"/>
              </w:rPr>
              <w:tab/>
            </w:r>
            <w:r>
              <w:rPr>
                <w:rStyle w:val="IndexLink"/>
              </w:rPr>
              <w:t>268</w:t>
            </w:r>
          </w:hyperlink>
        </w:p>
        <w:p>
          <w:pPr>
            <w:pStyle w:val="Contents4"/>
            <w:tabs>
              <w:tab w:val="clear" w:pos="8176"/>
              <w:tab w:val="right" w:pos="9026" w:leader="dot"/>
            </w:tabs>
            <w:rPr/>
          </w:pPr>
          <w:hyperlink w:anchor="__RefHeading___Toc42548_2844116495">
            <w:r>
              <w:rPr>
                <w:webHidden/>
                <w:rStyle w:val="IndexLink"/>
                <w:rtl w:val="true"/>
              </w:rPr>
              <w:t>ترجمه</w:t>
            </w:r>
            <w:r>
              <w:rPr>
                <w:rStyle w:val="IndexLink"/>
                <w:rtl w:val="true"/>
              </w:rPr>
              <w:t xml:space="preserve">: </w:t>
            </w:r>
            <w:r>
              <w:rPr>
                <w:rStyle w:val="IndexLink"/>
                <w:rtl w:val="true"/>
              </w:rPr>
              <w:t xml:space="preserve">خطبه ای از آن حضرت </w:t>
            </w:r>
            <w:r>
              <w:rPr>
                <w:rStyle w:val="IndexLink"/>
                <w:rtl w:val="true"/>
              </w:rPr>
              <w:t>(</w:t>
            </w:r>
            <w:r>
              <w:rPr>
                <w:rStyle w:val="IndexLink"/>
                <w:rtl w:val="true"/>
              </w:rPr>
              <w:t>علیه السلام</w:t>
            </w:r>
            <w:r>
              <w:rPr>
                <w:rStyle w:val="IndexLink"/>
                <w:rtl w:val="true"/>
              </w:rPr>
              <w:t>)</w:t>
              <w:tab/>
            </w:r>
            <w:r>
              <w:rPr>
                <w:rStyle w:val="IndexLink"/>
              </w:rPr>
              <w:t>270</w:t>
            </w:r>
          </w:hyperlink>
        </w:p>
        <w:p>
          <w:pPr>
            <w:pStyle w:val="Contents3"/>
            <w:tabs>
              <w:tab w:val="clear" w:pos="8459"/>
              <w:tab w:val="right" w:pos="9026" w:leader="dot"/>
            </w:tabs>
            <w:rPr/>
          </w:pPr>
          <w:hyperlink w:anchor="__RefHeading___Toc42550_2844116495">
            <w:r>
              <w:rPr>
                <w:webHidden/>
                <w:rStyle w:val="IndexLink"/>
                <w:rtl w:val="true"/>
              </w:rPr>
              <w:t>خطبه</w:t>
            </w:r>
            <w:r>
              <w:rPr>
                <w:rStyle w:val="IndexLink"/>
                <w:rtl w:val="true"/>
              </w:rPr>
              <w:t xml:space="preserve">: </w:t>
            </w:r>
            <w:r>
              <w:rPr>
                <w:rStyle w:val="IndexLink"/>
              </w:rPr>
              <w:t>111</w:t>
            </w:r>
            <w:r>
              <w:rPr>
                <w:rStyle w:val="IndexLink"/>
                <w:rtl w:val="true"/>
              </w:rPr>
              <w:tab/>
            </w:r>
            <w:r>
              <w:rPr>
                <w:rStyle w:val="IndexLink"/>
              </w:rPr>
              <w:t>274</w:t>
            </w:r>
          </w:hyperlink>
        </w:p>
        <w:p>
          <w:pPr>
            <w:pStyle w:val="Contents4"/>
            <w:tabs>
              <w:tab w:val="clear" w:pos="8176"/>
              <w:tab w:val="right" w:pos="9026" w:leader="dot"/>
            </w:tabs>
            <w:rPr/>
          </w:pPr>
          <w:hyperlink w:anchor="__RefHeading___Toc42552_2844116495">
            <w:r>
              <w:rPr>
                <w:webHidden/>
                <w:rStyle w:val="IndexLink"/>
                <w:rtl w:val="true"/>
              </w:rPr>
              <w:t>و من خطبة له علیه السلام ذَکَرَ فِیها مَلَکَ الْمَوْتِ ع وَ تَوَفِّیَةُ اءلاءنفُسَ</w:t>
            </w:r>
            <w:r>
              <w:rPr>
                <w:rStyle w:val="IndexLink"/>
                <w:rtl w:val="true"/>
              </w:rPr>
              <w:tab/>
            </w:r>
            <w:r>
              <w:rPr>
                <w:rStyle w:val="IndexLink"/>
              </w:rPr>
              <w:t>274</w:t>
            </w:r>
          </w:hyperlink>
        </w:p>
        <w:p>
          <w:pPr>
            <w:pStyle w:val="Contents4"/>
            <w:tabs>
              <w:tab w:val="clear" w:pos="8176"/>
              <w:tab w:val="right" w:pos="9026" w:leader="dot"/>
            </w:tabs>
            <w:rPr/>
          </w:pPr>
          <w:hyperlink w:anchor="__RefHeading___Toc42554_2844116495">
            <w:r>
              <w:rPr>
                <w:webHidden/>
                <w:rStyle w:val="IndexLink"/>
                <w:rtl w:val="true"/>
              </w:rPr>
              <w:t>ترجمه</w:t>
            </w:r>
            <w:r>
              <w:rPr>
                <w:rStyle w:val="IndexLink"/>
                <w:rtl w:val="true"/>
              </w:rPr>
              <w:t xml:space="preserve">: </w:t>
            </w:r>
            <w:r>
              <w:rPr>
                <w:rStyle w:val="IndexLink"/>
                <w:rtl w:val="true"/>
              </w:rPr>
              <w:t xml:space="preserve">از خطبه ای از آن حضرت </w:t>
            </w:r>
            <w:r>
              <w:rPr>
                <w:rStyle w:val="IndexLink"/>
                <w:rtl w:val="true"/>
              </w:rPr>
              <w:t>(</w:t>
            </w:r>
            <w:r>
              <w:rPr>
                <w:rStyle w:val="IndexLink"/>
                <w:rtl w:val="true"/>
              </w:rPr>
              <w:t>علیه السلام</w:t>
            </w:r>
            <w:r>
              <w:rPr>
                <w:rStyle w:val="IndexLink"/>
                <w:rtl w:val="true"/>
              </w:rPr>
              <w:t xml:space="preserve">) </w:t>
            </w:r>
            <w:r>
              <w:rPr>
                <w:rStyle w:val="IndexLink"/>
                <w:rtl w:val="true"/>
              </w:rPr>
              <w:t>در آن از ملک الموت یاد کرده و گرفتن او جانها را</w:t>
            </w:r>
            <w:r>
              <w:rPr>
                <w:rStyle w:val="IndexLink"/>
                <w:rtl w:val="true"/>
              </w:rPr>
              <w:tab/>
            </w:r>
            <w:r>
              <w:rPr>
                <w:rStyle w:val="IndexLink"/>
              </w:rPr>
              <w:t>274</w:t>
            </w:r>
          </w:hyperlink>
        </w:p>
        <w:p>
          <w:pPr>
            <w:pStyle w:val="Contents3"/>
            <w:tabs>
              <w:tab w:val="clear" w:pos="8459"/>
              <w:tab w:val="right" w:pos="9026" w:leader="dot"/>
            </w:tabs>
            <w:rPr/>
          </w:pPr>
          <w:hyperlink w:anchor="__RefHeading___Toc42556_2844116495">
            <w:r>
              <w:rPr>
                <w:webHidden/>
                <w:rStyle w:val="IndexLink"/>
                <w:rtl w:val="true"/>
              </w:rPr>
              <w:t>خطبه</w:t>
            </w:r>
            <w:r>
              <w:rPr>
                <w:rStyle w:val="IndexLink"/>
                <w:rtl w:val="true"/>
              </w:rPr>
              <w:t xml:space="preserve">: </w:t>
            </w:r>
            <w:r>
              <w:rPr>
                <w:rStyle w:val="IndexLink"/>
              </w:rPr>
              <w:t>112</w:t>
            </w:r>
            <w:r>
              <w:rPr>
                <w:rStyle w:val="IndexLink"/>
                <w:rtl w:val="true"/>
              </w:rPr>
              <w:tab/>
            </w:r>
            <w:r>
              <w:rPr>
                <w:rStyle w:val="IndexLink"/>
              </w:rPr>
              <w:t>274</w:t>
            </w:r>
          </w:hyperlink>
        </w:p>
        <w:p>
          <w:pPr>
            <w:pStyle w:val="Contents4"/>
            <w:tabs>
              <w:tab w:val="clear" w:pos="8176"/>
              <w:tab w:val="right" w:pos="9026" w:leader="dot"/>
            </w:tabs>
            <w:rPr/>
          </w:pPr>
          <w:hyperlink w:anchor="__RefHeading___Toc42558_2844116495">
            <w:r>
              <w:rPr>
                <w:webHidden/>
                <w:rStyle w:val="IndexLink"/>
                <w:rtl w:val="true"/>
              </w:rPr>
              <w:t>و من خطبة له علیه السلام فی ذم الدنیا</w:t>
            </w:r>
            <w:r>
              <w:rPr>
                <w:rStyle w:val="IndexLink"/>
                <w:rtl w:val="true"/>
              </w:rPr>
              <w:tab/>
            </w:r>
            <w:r>
              <w:rPr>
                <w:rStyle w:val="IndexLink"/>
              </w:rPr>
              <w:t>274</w:t>
            </w:r>
          </w:hyperlink>
        </w:p>
        <w:p>
          <w:pPr>
            <w:pStyle w:val="Contents4"/>
            <w:tabs>
              <w:tab w:val="clear" w:pos="8176"/>
              <w:tab w:val="right" w:pos="9026" w:leader="dot"/>
            </w:tabs>
            <w:rPr/>
          </w:pPr>
          <w:hyperlink w:anchor="__RefHeading___Toc42560_2844116495">
            <w:r>
              <w:rPr>
                <w:webHidden/>
                <w:rStyle w:val="IndexLink"/>
                <w:rtl w:val="true"/>
              </w:rPr>
              <w:t>ترجمه</w:t>
            </w:r>
            <w:r>
              <w:rPr>
                <w:rStyle w:val="IndexLink"/>
                <w:rtl w:val="true"/>
              </w:rPr>
              <w:t xml:space="preserve">: </w:t>
            </w:r>
            <w:r>
              <w:rPr>
                <w:rStyle w:val="IndexLink"/>
                <w:rtl w:val="true"/>
              </w:rPr>
              <w:t xml:space="preserve">خطبه ای از آن حضرت </w:t>
            </w:r>
            <w:r>
              <w:rPr>
                <w:rStyle w:val="IndexLink"/>
                <w:rtl w:val="true"/>
              </w:rPr>
              <w:t>(</w:t>
            </w:r>
            <w:r>
              <w:rPr>
                <w:rStyle w:val="IndexLink"/>
                <w:rtl w:val="true"/>
              </w:rPr>
              <w:t>علیه السلام</w:t>
            </w:r>
            <w:r>
              <w:rPr>
                <w:rStyle w:val="IndexLink"/>
                <w:rtl w:val="true"/>
              </w:rPr>
              <w:t xml:space="preserve">) </w:t>
            </w:r>
            <w:r>
              <w:rPr>
                <w:rStyle w:val="IndexLink"/>
                <w:rtl w:val="true"/>
              </w:rPr>
              <w:t>در نکوهش دنیا</w:t>
            </w:r>
            <w:r>
              <w:rPr>
                <w:rStyle w:val="IndexLink"/>
                <w:rtl w:val="true"/>
              </w:rPr>
              <w:tab/>
            </w:r>
            <w:r>
              <w:rPr>
                <w:rStyle w:val="IndexLink"/>
              </w:rPr>
              <w:t>275</w:t>
            </w:r>
          </w:hyperlink>
        </w:p>
        <w:p>
          <w:pPr>
            <w:pStyle w:val="Contents3"/>
            <w:tabs>
              <w:tab w:val="clear" w:pos="8459"/>
              <w:tab w:val="right" w:pos="9026" w:leader="dot"/>
            </w:tabs>
            <w:rPr/>
          </w:pPr>
          <w:hyperlink w:anchor="__RefHeading___Toc42562_2844116495">
            <w:r>
              <w:rPr>
                <w:webHidden/>
                <w:rStyle w:val="IndexLink"/>
                <w:rtl w:val="true"/>
              </w:rPr>
              <w:t>خطبه</w:t>
            </w:r>
            <w:r>
              <w:rPr>
                <w:rStyle w:val="IndexLink"/>
                <w:rtl w:val="true"/>
              </w:rPr>
              <w:t xml:space="preserve">: </w:t>
            </w:r>
            <w:r>
              <w:rPr>
                <w:rStyle w:val="IndexLink"/>
              </w:rPr>
              <w:t>113</w:t>
            </w:r>
            <w:r>
              <w:rPr>
                <w:rStyle w:val="IndexLink"/>
                <w:rtl w:val="true"/>
              </w:rPr>
              <w:tab/>
            </w:r>
            <w:r>
              <w:rPr>
                <w:rStyle w:val="IndexLink"/>
              </w:rPr>
              <w:t>277</w:t>
            </w:r>
          </w:hyperlink>
        </w:p>
        <w:p>
          <w:pPr>
            <w:pStyle w:val="Contents4"/>
            <w:tabs>
              <w:tab w:val="clear" w:pos="8176"/>
              <w:tab w:val="right" w:pos="9026" w:leader="dot"/>
            </w:tabs>
            <w:rPr/>
          </w:pPr>
          <w:hyperlink w:anchor="__RefHeading___Toc42564_2844116495">
            <w:r>
              <w:rPr>
                <w:webHidden/>
                <w:rStyle w:val="IndexLink"/>
                <w:rtl w:val="true"/>
              </w:rPr>
              <w:t>و من خطبة له علیه السلام و فیها مواعظ للناس</w:t>
            </w:r>
            <w:r>
              <w:rPr>
                <w:rStyle w:val="IndexLink"/>
                <w:rtl w:val="true"/>
              </w:rPr>
              <w:tab/>
            </w:r>
            <w:r>
              <w:rPr>
                <w:rStyle w:val="IndexLink"/>
              </w:rPr>
              <w:t>277</w:t>
            </w:r>
          </w:hyperlink>
        </w:p>
        <w:p>
          <w:pPr>
            <w:pStyle w:val="Contents4"/>
            <w:tabs>
              <w:tab w:val="clear" w:pos="8176"/>
              <w:tab w:val="right" w:pos="9026" w:leader="dot"/>
            </w:tabs>
            <w:rPr/>
          </w:pPr>
          <w:hyperlink w:anchor="__RefHeading___Toc42566_2844116495">
            <w:r>
              <w:rPr>
                <w:webHidden/>
                <w:rStyle w:val="IndexLink"/>
                <w:rtl w:val="true"/>
              </w:rPr>
              <w:t>ترجمه</w:t>
            </w:r>
            <w:r>
              <w:rPr>
                <w:rStyle w:val="IndexLink"/>
                <w:rtl w:val="true"/>
              </w:rPr>
              <w:t xml:space="preserve">: </w:t>
            </w:r>
            <w:r>
              <w:rPr>
                <w:rStyle w:val="IndexLink"/>
                <w:rtl w:val="true"/>
              </w:rPr>
              <w:t xml:space="preserve">خطبه ای از آن حضرت </w:t>
            </w:r>
            <w:r>
              <w:rPr>
                <w:rStyle w:val="IndexLink"/>
                <w:rtl w:val="true"/>
              </w:rPr>
              <w:t>(</w:t>
            </w:r>
            <w:r>
              <w:rPr>
                <w:rStyle w:val="IndexLink"/>
                <w:rtl w:val="true"/>
              </w:rPr>
              <w:t>علیه السلام</w:t>
            </w:r>
            <w:r>
              <w:rPr>
                <w:rStyle w:val="IndexLink"/>
                <w:rtl w:val="true"/>
              </w:rPr>
              <w:t xml:space="preserve">) </w:t>
            </w:r>
            <w:r>
              <w:rPr>
                <w:rStyle w:val="IndexLink"/>
                <w:rtl w:val="true"/>
              </w:rPr>
              <w:t>که در آن پندهائی برای مردم است</w:t>
            </w:r>
            <w:r>
              <w:rPr>
                <w:rStyle w:val="IndexLink"/>
                <w:rtl w:val="true"/>
              </w:rPr>
              <w:tab/>
            </w:r>
            <w:r>
              <w:rPr>
                <w:rStyle w:val="IndexLink"/>
              </w:rPr>
              <w:t>279</w:t>
            </w:r>
          </w:hyperlink>
        </w:p>
        <w:p>
          <w:pPr>
            <w:pStyle w:val="Contents3"/>
            <w:tabs>
              <w:tab w:val="clear" w:pos="8459"/>
              <w:tab w:val="right" w:pos="9026" w:leader="dot"/>
            </w:tabs>
            <w:rPr/>
          </w:pPr>
          <w:hyperlink w:anchor="__RefHeading___Toc42568_2844116495">
            <w:r>
              <w:rPr>
                <w:webHidden/>
                <w:rStyle w:val="IndexLink"/>
                <w:rtl w:val="true"/>
              </w:rPr>
              <w:t>خطبه</w:t>
            </w:r>
            <w:r>
              <w:rPr>
                <w:rStyle w:val="IndexLink"/>
                <w:rtl w:val="true"/>
              </w:rPr>
              <w:t xml:space="preserve">: </w:t>
            </w:r>
            <w:r>
              <w:rPr>
                <w:rStyle w:val="IndexLink"/>
              </w:rPr>
              <w:t>114</w:t>
            </w:r>
            <w:r>
              <w:rPr>
                <w:rStyle w:val="IndexLink"/>
                <w:rtl w:val="true"/>
              </w:rPr>
              <w:tab/>
            </w:r>
            <w:r>
              <w:rPr>
                <w:rStyle w:val="IndexLink"/>
              </w:rPr>
              <w:t>283</w:t>
            </w:r>
          </w:hyperlink>
        </w:p>
        <w:p>
          <w:pPr>
            <w:pStyle w:val="Contents4"/>
            <w:tabs>
              <w:tab w:val="clear" w:pos="8176"/>
              <w:tab w:val="right" w:pos="9026" w:leader="dot"/>
            </w:tabs>
            <w:rPr/>
          </w:pPr>
          <w:hyperlink w:anchor="__RefHeading___Toc42570_2844116495">
            <w:r>
              <w:rPr>
                <w:webHidden/>
                <w:rStyle w:val="IndexLink"/>
                <w:rtl w:val="true"/>
              </w:rPr>
              <w:t>و من خطبة له علیه السلام فِی الاْستِسقاءِ</w:t>
            </w:r>
            <w:r>
              <w:rPr>
                <w:rStyle w:val="IndexLink"/>
                <w:rtl w:val="true"/>
              </w:rPr>
              <w:tab/>
            </w:r>
            <w:r>
              <w:rPr>
                <w:rStyle w:val="IndexLink"/>
              </w:rPr>
              <w:t>283</w:t>
            </w:r>
          </w:hyperlink>
        </w:p>
        <w:p>
          <w:pPr>
            <w:pStyle w:val="Contents4"/>
            <w:tabs>
              <w:tab w:val="clear" w:pos="8176"/>
              <w:tab w:val="right" w:pos="9026" w:leader="dot"/>
            </w:tabs>
            <w:rPr/>
          </w:pPr>
          <w:hyperlink w:anchor="__RefHeading___Toc42572_2844116495">
            <w:r>
              <w:rPr>
                <w:webHidden/>
                <w:rStyle w:val="IndexLink"/>
                <w:rtl w:val="true"/>
              </w:rPr>
              <w:t>ترجمه</w:t>
            </w:r>
            <w:r>
              <w:rPr>
                <w:rStyle w:val="IndexLink"/>
                <w:rtl w:val="true"/>
              </w:rPr>
              <w:t xml:space="preserve">: </w:t>
            </w:r>
            <w:r>
              <w:rPr>
                <w:rStyle w:val="IndexLink"/>
                <w:rtl w:val="true"/>
              </w:rPr>
              <w:t xml:space="preserve">خطبه ای از آن حضرت </w:t>
            </w:r>
            <w:r>
              <w:rPr>
                <w:rStyle w:val="IndexLink"/>
                <w:rtl w:val="true"/>
              </w:rPr>
              <w:t>(</w:t>
            </w:r>
            <w:r>
              <w:rPr>
                <w:rStyle w:val="IndexLink"/>
                <w:rtl w:val="true"/>
              </w:rPr>
              <w:t>علیه السلام</w:t>
            </w:r>
            <w:r>
              <w:rPr>
                <w:rStyle w:val="IndexLink"/>
                <w:rtl w:val="true"/>
              </w:rPr>
              <w:t xml:space="preserve">) </w:t>
            </w:r>
            <w:r>
              <w:rPr>
                <w:rStyle w:val="IndexLink"/>
                <w:rtl w:val="true"/>
              </w:rPr>
              <w:t>در طلب باران</w:t>
            </w:r>
            <w:r>
              <w:rPr>
                <w:rStyle w:val="IndexLink"/>
                <w:rtl w:val="true"/>
              </w:rPr>
              <w:tab/>
            </w:r>
            <w:r>
              <w:rPr>
                <w:rStyle w:val="IndexLink"/>
              </w:rPr>
              <w:t>284</w:t>
            </w:r>
          </w:hyperlink>
        </w:p>
        <w:p>
          <w:pPr>
            <w:pStyle w:val="Contents3"/>
            <w:tabs>
              <w:tab w:val="clear" w:pos="8459"/>
              <w:tab w:val="right" w:pos="9026" w:leader="dot"/>
            </w:tabs>
            <w:rPr/>
          </w:pPr>
          <w:hyperlink w:anchor="__RefHeading___Toc42574_2844116495">
            <w:r>
              <w:rPr>
                <w:webHidden/>
                <w:rStyle w:val="IndexLink"/>
                <w:rtl w:val="true"/>
              </w:rPr>
              <w:t>خطبه</w:t>
            </w:r>
            <w:r>
              <w:rPr>
                <w:rStyle w:val="IndexLink"/>
                <w:rtl w:val="true"/>
              </w:rPr>
              <w:t xml:space="preserve">: </w:t>
            </w:r>
            <w:r>
              <w:rPr>
                <w:rStyle w:val="IndexLink"/>
              </w:rPr>
              <w:t>115</w:t>
            </w:r>
            <w:r>
              <w:rPr>
                <w:rStyle w:val="IndexLink"/>
                <w:rtl w:val="true"/>
              </w:rPr>
              <w:tab/>
            </w:r>
            <w:r>
              <w:rPr>
                <w:rStyle w:val="IndexLink"/>
              </w:rPr>
              <w:t>286</w:t>
            </w:r>
          </w:hyperlink>
        </w:p>
        <w:p>
          <w:pPr>
            <w:pStyle w:val="Contents4"/>
            <w:tabs>
              <w:tab w:val="clear" w:pos="8176"/>
              <w:tab w:val="right" w:pos="9026" w:leader="dot"/>
            </w:tabs>
            <w:rPr/>
          </w:pPr>
          <w:hyperlink w:anchor="__RefHeading___Toc42576_2844116495">
            <w:r>
              <w:rPr>
                <w:webHidden/>
                <w:rStyle w:val="IndexLink"/>
                <w:rtl w:val="true"/>
              </w:rPr>
              <w:t>و من خطبة له علیه السلام و فیها ینصح اءصحابه</w:t>
            </w:r>
            <w:r>
              <w:rPr>
                <w:rStyle w:val="IndexLink"/>
                <w:rtl w:val="true"/>
              </w:rPr>
              <w:tab/>
            </w:r>
            <w:r>
              <w:rPr>
                <w:rStyle w:val="IndexLink"/>
              </w:rPr>
              <w:t>286</w:t>
            </w:r>
          </w:hyperlink>
        </w:p>
        <w:p>
          <w:pPr>
            <w:pStyle w:val="Contents4"/>
            <w:tabs>
              <w:tab w:val="clear" w:pos="8176"/>
              <w:tab w:val="right" w:pos="9026" w:leader="dot"/>
            </w:tabs>
            <w:rPr/>
          </w:pPr>
          <w:hyperlink w:anchor="__RefHeading___Toc42578_2844116495">
            <w:r>
              <w:rPr>
                <w:webHidden/>
                <w:rStyle w:val="IndexLink"/>
                <w:rtl w:val="true"/>
              </w:rPr>
              <w:t>ترجمه</w:t>
            </w:r>
            <w:r>
              <w:rPr>
                <w:rStyle w:val="IndexLink"/>
                <w:rtl w:val="true"/>
              </w:rPr>
              <w:t xml:space="preserve">: </w:t>
            </w:r>
            <w:r>
              <w:rPr>
                <w:rStyle w:val="IndexLink"/>
              </w:rPr>
              <w:t>Θ</w:t>
            </w:r>
            <w:r>
              <w:rPr>
                <w:rStyle w:val="IndexLink"/>
                <w:rtl w:val="true"/>
              </w:rPr>
              <w:t>ט</w:t>
            </w:r>
            <w:r>
              <w:rPr>
                <w:rStyle w:val="IndexLink"/>
              </w:rPr>
              <w:t>șǠ</w:t>
            </w:r>
            <w:r>
              <w:rPr>
                <w:rStyle w:val="IndexLink"/>
                <w:rtl w:val="true"/>
              </w:rPr>
              <w:t xml:space="preserve">ای از آن حضرت </w:t>
            </w:r>
            <w:r>
              <w:rPr>
                <w:rStyle w:val="IndexLink"/>
                <w:rtl w:val="true"/>
              </w:rPr>
              <w:t>(</w:t>
            </w:r>
            <w:r>
              <w:rPr>
                <w:rStyle w:val="IndexLink"/>
                <w:rtl w:val="true"/>
              </w:rPr>
              <w:t>علیه السلام</w:t>
            </w:r>
            <w:r>
              <w:rPr>
                <w:rStyle w:val="IndexLink"/>
                <w:rtl w:val="true"/>
              </w:rPr>
              <w:t xml:space="preserve">) </w:t>
            </w:r>
            <w:r>
              <w:rPr>
                <w:rStyle w:val="IndexLink"/>
                <w:rtl w:val="true"/>
              </w:rPr>
              <w:t>که در آن یارانش را نصیحت می‌کند</w:t>
            </w:r>
            <w:r>
              <w:rPr>
                <w:rStyle w:val="IndexLink"/>
                <w:rtl w:val="true"/>
              </w:rPr>
              <w:tab/>
            </w:r>
            <w:r>
              <w:rPr>
                <w:rStyle w:val="IndexLink"/>
              </w:rPr>
              <w:t>287</w:t>
            </w:r>
          </w:hyperlink>
        </w:p>
        <w:p>
          <w:pPr>
            <w:pStyle w:val="Contents3"/>
            <w:tabs>
              <w:tab w:val="clear" w:pos="8459"/>
              <w:tab w:val="right" w:pos="9026" w:leader="dot"/>
            </w:tabs>
            <w:rPr/>
          </w:pPr>
          <w:hyperlink w:anchor="__RefHeading___Toc42580_2844116495">
            <w:r>
              <w:rPr>
                <w:webHidden/>
                <w:rStyle w:val="IndexLink"/>
                <w:rtl w:val="true"/>
              </w:rPr>
              <w:t>کلام</w:t>
            </w:r>
            <w:r>
              <w:rPr>
                <w:rStyle w:val="IndexLink"/>
                <w:rtl w:val="true"/>
              </w:rPr>
              <w:t xml:space="preserve">: </w:t>
            </w:r>
            <w:r>
              <w:rPr>
                <w:rStyle w:val="IndexLink"/>
              </w:rPr>
              <w:t>116</w:t>
            </w:r>
            <w:r>
              <w:rPr>
                <w:rStyle w:val="IndexLink"/>
                <w:rtl w:val="true"/>
              </w:rPr>
              <w:tab/>
            </w:r>
            <w:r>
              <w:rPr>
                <w:rStyle w:val="IndexLink"/>
              </w:rPr>
              <w:t>288</w:t>
            </w:r>
          </w:hyperlink>
        </w:p>
        <w:p>
          <w:pPr>
            <w:pStyle w:val="Contents4"/>
            <w:tabs>
              <w:tab w:val="clear" w:pos="8176"/>
              <w:tab w:val="right" w:pos="9026" w:leader="dot"/>
            </w:tabs>
            <w:rPr/>
          </w:pPr>
          <w:hyperlink w:anchor="__RefHeading___Toc42582_2844116495">
            <w:r>
              <w:rPr>
                <w:webHidden/>
                <w:rStyle w:val="IndexLink"/>
                <w:rtl w:val="true"/>
              </w:rPr>
              <w:t>و من کلام له علیه السلام</w:t>
            </w:r>
            <w:r>
              <w:rPr>
                <w:rStyle w:val="IndexLink"/>
                <w:rtl w:val="true"/>
              </w:rPr>
              <w:tab/>
            </w:r>
            <w:r>
              <w:rPr>
                <w:rStyle w:val="IndexLink"/>
              </w:rPr>
              <w:t>288</w:t>
            </w:r>
          </w:hyperlink>
        </w:p>
        <w:p>
          <w:pPr>
            <w:pStyle w:val="Contents4"/>
            <w:tabs>
              <w:tab w:val="clear" w:pos="8176"/>
              <w:tab w:val="right" w:pos="9026" w:leader="dot"/>
            </w:tabs>
            <w:rPr/>
          </w:pPr>
          <w:hyperlink w:anchor="__RefHeading___Toc42584_2844116495">
            <w:r>
              <w:rPr>
                <w:webHidden/>
                <w:rStyle w:val="IndexLink"/>
                <w:rtl w:val="true"/>
              </w:rPr>
              <w:t>ترجمه</w:t>
            </w:r>
            <w:r>
              <w:rPr>
                <w:rStyle w:val="IndexLink"/>
                <w:rtl w:val="true"/>
              </w:rPr>
              <w:t xml:space="preserve">: </w:t>
            </w:r>
            <w:r>
              <w:rPr>
                <w:rStyle w:val="IndexLink"/>
                <w:rtl w:val="true"/>
              </w:rPr>
              <w:t xml:space="preserve">سخنی از آن حضرت </w:t>
            </w:r>
            <w:r>
              <w:rPr>
                <w:rStyle w:val="IndexLink"/>
                <w:rtl w:val="true"/>
              </w:rPr>
              <w:t>(</w:t>
            </w:r>
            <w:r>
              <w:rPr>
                <w:rStyle w:val="IndexLink"/>
                <w:rtl w:val="true"/>
              </w:rPr>
              <w:t>علیه السلام</w:t>
            </w:r>
            <w:r>
              <w:rPr>
                <w:rStyle w:val="IndexLink"/>
                <w:rtl w:val="true"/>
              </w:rPr>
              <w:t>)</w:t>
              <w:tab/>
            </w:r>
            <w:r>
              <w:rPr>
                <w:rStyle w:val="IndexLink"/>
              </w:rPr>
              <w:t>288</w:t>
            </w:r>
          </w:hyperlink>
        </w:p>
        <w:p>
          <w:pPr>
            <w:pStyle w:val="Contents3"/>
            <w:tabs>
              <w:tab w:val="clear" w:pos="8459"/>
              <w:tab w:val="right" w:pos="9026" w:leader="dot"/>
            </w:tabs>
            <w:rPr/>
          </w:pPr>
          <w:hyperlink w:anchor="__RefHeading___Toc42586_2844116495">
            <w:r>
              <w:rPr>
                <w:webHidden/>
                <w:rStyle w:val="IndexLink"/>
                <w:rtl w:val="true"/>
              </w:rPr>
              <w:t>کلام</w:t>
            </w:r>
            <w:r>
              <w:rPr>
                <w:rStyle w:val="IndexLink"/>
                <w:rtl w:val="true"/>
              </w:rPr>
              <w:t xml:space="preserve">: </w:t>
            </w:r>
            <w:r>
              <w:rPr>
                <w:rStyle w:val="IndexLink"/>
              </w:rPr>
              <w:t>117</w:t>
            </w:r>
            <w:r>
              <w:rPr>
                <w:rStyle w:val="IndexLink"/>
                <w:rtl w:val="true"/>
              </w:rPr>
              <w:tab/>
            </w:r>
            <w:r>
              <w:rPr>
                <w:rStyle w:val="IndexLink"/>
              </w:rPr>
              <w:t>289</w:t>
            </w:r>
          </w:hyperlink>
        </w:p>
        <w:p>
          <w:pPr>
            <w:pStyle w:val="Contents4"/>
            <w:tabs>
              <w:tab w:val="clear" w:pos="8176"/>
              <w:tab w:val="right" w:pos="9026" w:leader="dot"/>
            </w:tabs>
            <w:rPr/>
          </w:pPr>
          <w:hyperlink w:anchor="__RefHeading___Toc42588_2844116495">
            <w:r>
              <w:rPr>
                <w:webHidden/>
                <w:rStyle w:val="IndexLink"/>
                <w:rtl w:val="true"/>
              </w:rPr>
              <w:t>و من کلام له علیه السلام فی الصالحین من اءصحابه</w:t>
            </w:r>
            <w:r>
              <w:rPr>
                <w:rStyle w:val="IndexLink"/>
                <w:rtl w:val="true"/>
              </w:rPr>
              <w:tab/>
            </w:r>
            <w:r>
              <w:rPr>
                <w:rStyle w:val="IndexLink"/>
              </w:rPr>
              <w:t>289</w:t>
            </w:r>
          </w:hyperlink>
        </w:p>
        <w:p>
          <w:pPr>
            <w:pStyle w:val="Contents4"/>
            <w:tabs>
              <w:tab w:val="clear" w:pos="8176"/>
              <w:tab w:val="right" w:pos="9026" w:leader="dot"/>
            </w:tabs>
            <w:rPr/>
          </w:pPr>
          <w:hyperlink w:anchor="__RefHeading___Toc42590_2844116495">
            <w:r>
              <w:rPr>
                <w:webHidden/>
                <w:rStyle w:val="IndexLink"/>
                <w:rtl w:val="true"/>
              </w:rPr>
              <w:t>ترجمه</w:t>
            </w:r>
            <w:r>
              <w:rPr>
                <w:rStyle w:val="IndexLink"/>
                <w:rtl w:val="true"/>
              </w:rPr>
              <w:t xml:space="preserve">: </w:t>
            </w:r>
            <w:r>
              <w:rPr>
                <w:rStyle w:val="IndexLink"/>
                <w:rtl w:val="true"/>
              </w:rPr>
              <w:t xml:space="preserve">سخنی از آن حضرت </w:t>
            </w:r>
            <w:r>
              <w:rPr>
                <w:rStyle w:val="IndexLink"/>
                <w:rtl w:val="true"/>
              </w:rPr>
              <w:t>(</w:t>
            </w:r>
            <w:r>
              <w:rPr>
                <w:rStyle w:val="IndexLink"/>
                <w:rtl w:val="true"/>
              </w:rPr>
              <w:t>علیه السلام</w:t>
            </w:r>
            <w:r>
              <w:rPr>
                <w:rStyle w:val="IndexLink"/>
                <w:rtl w:val="true"/>
              </w:rPr>
              <w:t xml:space="preserve">) </w:t>
            </w:r>
            <w:r>
              <w:rPr>
                <w:rStyle w:val="IndexLink"/>
                <w:rtl w:val="true"/>
              </w:rPr>
              <w:t>در باره یاران خوبش</w:t>
            </w:r>
            <w:r>
              <w:rPr>
                <w:rStyle w:val="IndexLink"/>
                <w:rtl w:val="true"/>
              </w:rPr>
              <w:tab/>
            </w:r>
            <w:r>
              <w:rPr>
                <w:rStyle w:val="IndexLink"/>
              </w:rPr>
              <w:t>289</w:t>
            </w:r>
          </w:hyperlink>
        </w:p>
        <w:p>
          <w:pPr>
            <w:pStyle w:val="Contents3"/>
            <w:tabs>
              <w:tab w:val="clear" w:pos="8459"/>
              <w:tab w:val="right" w:pos="9026" w:leader="dot"/>
            </w:tabs>
            <w:rPr/>
          </w:pPr>
          <w:hyperlink w:anchor="__RefHeading___Toc42592_2844116495">
            <w:r>
              <w:rPr>
                <w:webHidden/>
                <w:rStyle w:val="IndexLink"/>
                <w:rtl w:val="true"/>
              </w:rPr>
              <w:t>کلام</w:t>
            </w:r>
            <w:r>
              <w:rPr>
                <w:rStyle w:val="IndexLink"/>
                <w:rtl w:val="true"/>
              </w:rPr>
              <w:t xml:space="preserve">: </w:t>
            </w:r>
            <w:r>
              <w:rPr>
                <w:rStyle w:val="IndexLink"/>
              </w:rPr>
              <w:t>118</w:t>
            </w:r>
            <w:r>
              <w:rPr>
                <w:rStyle w:val="IndexLink"/>
                <w:rtl w:val="true"/>
              </w:rPr>
              <w:tab/>
            </w:r>
            <w:r>
              <w:rPr>
                <w:rStyle w:val="IndexLink"/>
              </w:rPr>
              <w:t>289</w:t>
            </w:r>
          </w:hyperlink>
        </w:p>
        <w:p>
          <w:pPr>
            <w:pStyle w:val="Contents4"/>
            <w:tabs>
              <w:tab w:val="clear" w:pos="8176"/>
              <w:tab w:val="right" w:pos="9026" w:leader="dot"/>
            </w:tabs>
            <w:rPr/>
          </w:pPr>
          <w:hyperlink w:anchor="__RefHeading___Toc42594_2844116495">
            <w:r>
              <w:rPr>
                <w:webHidden/>
                <w:rStyle w:val="IndexLink"/>
                <w:rtl w:val="true"/>
              </w:rPr>
              <w:t>ومن کلام له علیه السلام وَقَدْ جَمَعَ النَاسَ وَحَضَّهُمْ عَلَی الْجِهادِ فَسَکَتُوا مَلِیا، فَقَالَ ع</w:t>
            </w:r>
            <w:r>
              <w:rPr>
                <w:rStyle w:val="IndexLink"/>
                <w:rtl w:val="true"/>
              </w:rPr>
              <w:tab/>
            </w:r>
            <w:r>
              <w:rPr>
                <w:rStyle w:val="IndexLink"/>
              </w:rPr>
              <w:t>289</w:t>
            </w:r>
          </w:hyperlink>
        </w:p>
        <w:p>
          <w:pPr>
            <w:pStyle w:val="Contents4"/>
            <w:tabs>
              <w:tab w:val="clear" w:pos="8176"/>
              <w:tab w:val="right" w:pos="9026" w:leader="dot"/>
            </w:tabs>
            <w:rPr/>
          </w:pPr>
          <w:hyperlink w:anchor="__RefHeading___Toc42596_2844116495">
            <w:r>
              <w:rPr>
                <w:webHidden/>
                <w:rStyle w:val="IndexLink"/>
                <w:rtl w:val="true"/>
              </w:rPr>
              <w:t>ترجمه</w:t>
            </w:r>
            <w:r>
              <w:rPr>
                <w:rStyle w:val="IndexLink"/>
                <w:rtl w:val="true"/>
              </w:rPr>
              <w:t xml:space="preserve">: </w:t>
            </w:r>
            <w:r>
              <w:rPr>
                <w:rStyle w:val="IndexLink"/>
                <w:rtl w:val="true"/>
              </w:rPr>
              <w:t xml:space="preserve">سخنی از آن حضرت </w:t>
            </w:r>
            <w:r>
              <w:rPr>
                <w:rStyle w:val="IndexLink"/>
                <w:rtl w:val="true"/>
              </w:rPr>
              <w:t>(</w:t>
            </w:r>
            <w:r>
              <w:rPr>
                <w:rStyle w:val="IndexLink"/>
                <w:rtl w:val="true"/>
              </w:rPr>
              <w:t>علیه السلام</w:t>
            </w:r>
            <w:r>
              <w:rPr>
                <w:rStyle w:val="IndexLink"/>
                <w:rtl w:val="true"/>
              </w:rPr>
              <w:t xml:space="preserve">) </w:t>
            </w:r>
            <w:r>
              <w:rPr>
                <w:rStyle w:val="IndexLink"/>
                <w:rtl w:val="true"/>
              </w:rPr>
              <w:t>در حالیکه مردم را گرد آورده بود …</w:t>
            </w:r>
            <w:r>
              <w:rPr>
                <w:rStyle w:val="IndexLink"/>
                <w:rtl w:val="true"/>
              </w:rPr>
              <w:tab/>
            </w:r>
            <w:r>
              <w:rPr>
                <w:rStyle w:val="IndexLink"/>
              </w:rPr>
              <w:t>290</w:t>
            </w:r>
          </w:hyperlink>
        </w:p>
        <w:p>
          <w:pPr>
            <w:pStyle w:val="Contents3"/>
            <w:tabs>
              <w:tab w:val="clear" w:pos="8459"/>
              <w:tab w:val="right" w:pos="9026" w:leader="dot"/>
            </w:tabs>
            <w:rPr/>
          </w:pPr>
          <w:hyperlink w:anchor="__RefHeading___Toc42598_2844116495">
            <w:r>
              <w:rPr>
                <w:webHidden/>
                <w:rStyle w:val="IndexLink"/>
                <w:rtl w:val="true"/>
              </w:rPr>
              <w:t>کلام</w:t>
            </w:r>
            <w:r>
              <w:rPr>
                <w:rStyle w:val="IndexLink"/>
                <w:rtl w:val="true"/>
              </w:rPr>
              <w:t xml:space="preserve">: </w:t>
            </w:r>
            <w:r>
              <w:rPr>
                <w:rStyle w:val="IndexLink"/>
              </w:rPr>
              <w:t>119</w:t>
            </w:r>
            <w:r>
              <w:rPr>
                <w:rStyle w:val="IndexLink"/>
                <w:rtl w:val="true"/>
              </w:rPr>
              <w:tab/>
            </w:r>
            <w:r>
              <w:rPr>
                <w:rStyle w:val="IndexLink"/>
              </w:rPr>
              <w:t>291</w:t>
            </w:r>
          </w:hyperlink>
        </w:p>
        <w:p>
          <w:pPr>
            <w:pStyle w:val="Contents4"/>
            <w:tabs>
              <w:tab w:val="clear" w:pos="8176"/>
              <w:tab w:val="right" w:pos="9026" w:leader="dot"/>
            </w:tabs>
            <w:rPr/>
          </w:pPr>
          <w:hyperlink w:anchor="__RefHeading___Toc42600_2844116495">
            <w:r>
              <w:rPr>
                <w:webHidden/>
                <w:rStyle w:val="IndexLink"/>
                <w:rtl w:val="true"/>
              </w:rPr>
              <w:t>و من کلام له علیه السلام</w:t>
            </w:r>
            <w:r>
              <w:rPr>
                <w:rStyle w:val="IndexLink"/>
                <w:rtl w:val="true"/>
              </w:rPr>
              <w:tab/>
            </w:r>
            <w:r>
              <w:rPr>
                <w:rStyle w:val="IndexLink"/>
              </w:rPr>
              <w:t>291</w:t>
            </w:r>
          </w:hyperlink>
        </w:p>
        <w:p>
          <w:pPr>
            <w:pStyle w:val="Contents4"/>
            <w:tabs>
              <w:tab w:val="clear" w:pos="8176"/>
              <w:tab w:val="right" w:pos="9026" w:leader="dot"/>
            </w:tabs>
            <w:rPr/>
          </w:pPr>
          <w:hyperlink w:anchor="__RefHeading___Toc42602_2844116495">
            <w:r>
              <w:rPr>
                <w:webHidden/>
                <w:rStyle w:val="IndexLink"/>
                <w:rtl w:val="true"/>
              </w:rPr>
              <w:t>ترجمه</w:t>
            </w:r>
            <w:r>
              <w:rPr>
                <w:rStyle w:val="IndexLink"/>
                <w:rtl w:val="true"/>
              </w:rPr>
              <w:t xml:space="preserve">: </w:t>
            </w:r>
            <w:r>
              <w:rPr>
                <w:rStyle w:val="IndexLink"/>
                <w:rtl w:val="true"/>
              </w:rPr>
              <w:t xml:space="preserve">سخنی از آن حضرت </w:t>
            </w:r>
            <w:r>
              <w:rPr>
                <w:rStyle w:val="IndexLink"/>
                <w:rtl w:val="true"/>
              </w:rPr>
              <w:t>(</w:t>
            </w:r>
            <w:r>
              <w:rPr>
                <w:rStyle w:val="IndexLink"/>
                <w:rtl w:val="true"/>
              </w:rPr>
              <w:t>علیه السلام</w:t>
            </w:r>
            <w:r>
              <w:rPr>
                <w:rStyle w:val="IndexLink"/>
                <w:rtl w:val="true"/>
              </w:rPr>
              <w:t>)</w:t>
              <w:tab/>
            </w:r>
            <w:r>
              <w:rPr>
                <w:rStyle w:val="IndexLink"/>
              </w:rPr>
              <w:t>291</w:t>
            </w:r>
          </w:hyperlink>
        </w:p>
        <w:p>
          <w:pPr>
            <w:pStyle w:val="Contents3"/>
            <w:tabs>
              <w:tab w:val="clear" w:pos="8459"/>
              <w:tab w:val="right" w:pos="9026" w:leader="dot"/>
            </w:tabs>
            <w:rPr/>
          </w:pPr>
          <w:hyperlink w:anchor="__RefHeading___Toc42604_2844116495">
            <w:r>
              <w:rPr>
                <w:webHidden/>
                <w:rStyle w:val="IndexLink"/>
                <w:rtl w:val="true"/>
              </w:rPr>
              <w:t>کلام</w:t>
            </w:r>
            <w:r>
              <w:rPr>
                <w:rStyle w:val="IndexLink"/>
                <w:rtl w:val="true"/>
              </w:rPr>
              <w:t xml:space="preserve">: </w:t>
            </w:r>
            <w:r>
              <w:rPr>
                <w:rStyle w:val="IndexLink"/>
              </w:rPr>
              <w:t>120</w:t>
            </w:r>
            <w:r>
              <w:rPr>
                <w:rStyle w:val="IndexLink"/>
                <w:rtl w:val="true"/>
              </w:rPr>
              <w:tab/>
            </w:r>
            <w:r>
              <w:rPr>
                <w:rStyle w:val="IndexLink"/>
              </w:rPr>
              <w:t>292</w:t>
            </w:r>
          </w:hyperlink>
        </w:p>
        <w:p>
          <w:pPr>
            <w:pStyle w:val="Contents4"/>
            <w:tabs>
              <w:tab w:val="clear" w:pos="8176"/>
              <w:tab w:val="right" w:pos="9026" w:leader="dot"/>
            </w:tabs>
            <w:rPr/>
          </w:pPr>
          <w:hyperlink w:anchor="__RefHeading___Toc42606_2844116495">
            <w:r>
              <w:rPr>
                <w:webHidden/>
                <w:rStyle w:val="IndexLink"/>
                <w:rtl w:val="true"/>
              </w:rPr>
              <w:t>و من کلام له علیه السلام</w:t>
            </w:r>
            <w:r>
              <w:rPr>
                <w:rStyle w:val="IndexLink"/>
                <w:rtl w:val="true"/>
              </w:rPr>
              <w:tab/>
            </w:r>
            <w:r>
              <w:rPr>
                <w:rStyle w:val="IndexLink"/>
              </w:rPr>
              <w:t>292</w:t>
            </w:r>
          </w:hyperlink>
        </w:p>
        <w:p>
          <w:pPr>
            <w:pStyle w:val="Contents4"/>
            <w:tabs>
              <w:tab w:val="clear" w:pos="8176"/>
              <w:tab w:val="right" w:pos="9026" w:leader="dot"/>
            </w:tabs>
            <w:rPr/>
          </w:pPr>
          <w:hyperlink w:anchor="__RefHeading___Toc42608_2844116495">
            <w:r>
              <w:rPr>
                <w:webHidden/>
                <w:rStyle w:val="IndexLink"/>
                <w:rtl w:val="true"/>
              </w:rPr>
              <w:t>ترجمه</w:t>
            </w:r>
            <w:r>
              <w:rPr>
                <w:rStyle w:val="IndexLink"/>
                <w:rtl w:val="true"/>
              </w:rPr>
              <w:t xml:space="preserve">: </w:t>
            </w:r>
            <w:r>
              <w:rPr>
                <w:rStyle w:val="IndexLink"/>
                <w:rtl w:val="true"/>
              </w:rPr>
              <w:t xml:space="preserve">سخنی از آن حضرت </w:t>
            </w:r>
            <w:r>
              <w:rPr>
                <w:rStyle w:val="IndexLink"/>
                <w:rtl w:val="true"/>
              </w:rPr>
              <w:t>(</w:t>
            </w:r>
            <w:r>
              <w:rPr>
                <w:rStyle w:val="IndexLink"/>
                <w:rtl w:val="true"/>
              </w:rPr>
              <w:t>علیه السلام</w:t>
            </w:r>
            <w:r>
              <w:rPr>
                <w:rStyle w:val="IndexLink"/>
                <w:rtl w:val="true"/>
              </w:rPr>
              <w:t>)</w:t>
              <w:tab/>
            </w:r>
            <w:r>
              <w:rPr>
                <w:rStyle w:val="IndexLink"/>
              </w:rPr>
              <w:t>293</w:t>
            </w:r>
          </w:hyperlink>
        </w:p>
        <w:p>
          <w:pPr>
            <w:pStyle w:val="Contents3"/>
            <w:tabs>
              <w:tab w:val="clear" w:pos="8459"/>
              <w:tab w:val="right" w:pos="9026" w:leader="dot"/>
            </w:tabs>
            <w:rPr/>
          </w:pPr>
          <w:hyperlink w:anchor="__RefHeading___Toc42610_2844116495">
            <w:r>
              <w:rPr>
                <w:webHidden/>
                <w:rStyle w:val="IndexLink"/>
                <w:rtl w:val="true"/>
              </w:rPr>
              <w:t>کلام</w:t>
            </w:r>
            <w:r>
              <w:rPr>
                <w:rStyle w:val="IndexLink"/>
                <w:rtl w:val="true"/>
              </w:rPr>
              <w:t xml:space="preserve">: </w:t>
            </w:r>
            <w:r>
              <w:rPr>
                <w:rStyle w:val="IndexLink"/>
              </w:rPr>
              <w:t>121</w:t>
            </w:r>
            <w:r>
              <w:rPr>
                <w:rStyle w:val="IndexLink"/>
                <w:rtl w:val="true"/>
              </w:rPr>
              <w:tab/>
            </w:r>
            <w:r>
              <w:rPr>
                <w:rStyle w:val="IndexLink"/>
              </w:rPr>
              <w:t>294</w:t>
            </w:r>
          </w:hyperlink>
        </w:p>
        <w:p>
          <w:pPr>
            <w:pStyle w:val="Contents4"/>
            <w:tabs>
              <w:tab w:val="clear" w:pos="8176"/>
              <w:tab w:val="right" w:pos="9026" w:leader="dot"/>
            </w:tabs>
            <w:rPr/>
          </w:pPr>
          <w:hyperlink w:anchor="__RefHeading___Toc42612_2844116495">
            <w:r>
              <w:rPr>
                <w:webHidden/>
                <w:rStyle w:val="IndexLink"/>
                <w:rtl w:val="true"/>
              </w:rPr>
              <w:t>ومن کلام له علیه السلام قالَهُ لِلْخَوارِجِ وَ قَدْ خَرَجَ إِلَی مُعَسْکَرِهِمْ وَ هُمْ مُقِیمُونَ عَلَی إِنْکَارِ الْحُکُومَةِ</w:t>
            </w:r>
            <w:r>
              <w:rPr>
                <w:rStyle w:val="IndexLink"/>
                <w:rtl w:val="true"/>
              </w:rPr>
              <w:tab/>
            </w:r>
            <w:r>
              <w:rPr>
                <w:rStyle w:val="IndexLink"/>
              </w:rPr>
              <w:t>294</w:t>
            </w:r>
          </w:hyperlink>
        </w:p>
        <w:p>
          <w:pPr>
            <w:pStyle w:val="Contents4"/>
            <w:tabs>
              <w:tab w:val="clear" w:pos="8176"/>
              <w:tab w:val="right" w:pos="9026" w:leader="dot"/>
            </w:tabs>
            <w:rPr/>
          </w:pPr>
          <w:hyperlink w:anchor="__RefHeading___Toc42614_2844116495">
            <w:r>
              <w:rPr>
                <w:webHidden/>
                <w:rStyle w:val="IndexLink"/>
                <w:rtl w:val="true"/>
              </w:rPr>
              <w:t>ترجمه</w:t>
            </w:r>
            <w:r>
              <w:rPr>
                <w:rStyle w:val="IndexLink"/>
                <w:rtl w:val="true"/>
              </w:rPr>
              <w:t xml:space="preserve">: </w:t>
            </w:r>
            <w:r>
              <w:rPr>
                <w:rStyle w:val="IndexLink"/>
                <w:rtl w:val="true"/>
              </w:rPr>
              <w:t xml:space="preserve">سخنی از آن حضرت </w:t>
            </w:r>
            <w:r>
              <w:rPr>
                <w:rStyle w:val="IndexLink"/>
                <w:rtl w:val="true"/>
              </w:rPr>
              <w:t>(</w:t>
            </w:r>
            <w:r>
              <w:rPr>
                <w:rStyle w:val="IndexLink"/>
                <w:rtl w:val="true"/>
              </w:rPr>
              <w:t>علیه السلام</w:t>
            </w:r>
            <w:r>
              <w:rPr>
                <w:rStyle w:val="IndexLink"/>
                <w:rtl w:val="true"/>
              </w:rPr>
              <w:t xml:space="preserve">) </w:t>
            </w:r>
            <w:r>
              <w:rPr>
                <w:rStyle w:val="IndexLink"/>
                <w:rtl w:val="true"/>
              </w:rPr>
              <w:t>این سخن خطاب به خوارج است …</w:t>
            </w:r>
            <w:r>
              <w:rPr>
                <w:rStyle w:val="IndexLink"/>
                <w:rtl w:val="true"/>
              </w:rPr>
              <w:tab/>
            </w:r>
            <w:r>
              <w:rPr>
                <w:rStyle w:val="IndexLink"/>
              </w:rPr>
              <w:t>295</w:t>
            </w:r>
          </w:hyperlink>
        </w:p>
        <w:p>
          <w:pPr>
            <w:pStyle w:val="Contents3"/>
            <w:tabs>
              <w:tab w:val="clear" w:pos="8459"/>
              <w:tab w:val="right" w:pos="9026" w:leader="dot"/>
            </w:tabs>
            <w:rPr/>
          </w:pPr>
          <w:hyperlink w:anchor="__RefHeading___Toc42616_2844116495">
            <w:r>
              <w:rPr>
                <w:webHidden/>
                <w:rStyle w:val="IndexLink"/>
                <w:rtl w:val="true"/>
              </w:rPr>
              <w:t>کلام</w:t>
            </w:r>
            <w:r>
              <w:rPr>
                <w:rStyle w:val="IndexLink"/>
                <w:rtl w:val="true"/>
              </w:rPr>
              <w:t xml:space="preserve">: </w:t>
            </w:r>
            <w:r>
              <w:rPr>
                <w:rStyle w:val="IndexLink"/>
              </w:rPr>
              <w:t>122</w:t>
            </w:r>
            <w:r>
              <w:rPr>
                <w:rStyle w:val="IndexLink"/>
                <w:rtl w:val="true"/>
              </w:rPr>
              <w:tab/>
            </w:r>
            <w:r>
              <w:rPr>
                <w:rStyle w:val="IndexLink"/>
              </w:rPr>
              <w:t>297</w:t>
            </w:r>
          </w:hyperlink>
        </w:p>
        <w:p>
          <w:pPr>
            <w:pStyle w:val="Contents4"/>
            <w:tabs>
              <w:tab w:val="clear" w:pos="8176"/>
              <w:tab w:val="right" w:pos="9026" w:leader="dot"/>
            </w:tabs>
            <w:rPr/>
          </w:pPr>
          <w:hyperlink w:anchor="__RefHeading___Toc42618_2844116495">
            <w:r>
              <w:rPr>
                <w:webHidden/>
                <w:rStyle w:val="IndexLink"/>
                <w:rtl w:val="true"/>
              </w:rPr>
              <w:t>و من کلام له علیه السلام قالَهُ لا صْحابِهِ فِی ساعَةِ الْحَرْبِ</w:t>
            </w:r>
            <w:r>
              <w:rPr>
                <w:rStyle w:val="IndexLink"/>
                <w:rtl w:val="true"/>
              </w:rPr>
              <w:tab/>
            </w:r>
            <w:r>
              <w:rPr>
                <w:rStyle w:val="IndexLink"/>
              </w:rPr>
              <w:t>297</w:t>
            </w:r>
          </w:hyperlink>
        </w:p>
        <w:p>
          <w:pPr>
            <w:pStyle w:val="Contents4"/>
            <w:tabs>
              <w:tab w:val="clear" w:pos="8176"/>
              <w:tab w:val="right" w:pos="9026" w:leader="dot"/>
            </w:tabs>
            <w:rPr/>
          </w:pPr>
          <w:hyperlink w:anchor="__RefHeading___Toc42620_2844116495">
            <w:r>
              <w:rPr>
                <w:webHidden/>
                <w:rStyle w:val="IndexLink"/>
                <w:rtl w:val="true"/>
              </w:rPr>
              <w:t>ترجمه</w:t>
            </w:r>
            <w:r>
              <w:rPr>
                <w:rStyle w:val="IndexLink"/>
                <w:rtl w:val="true"/>
              </w:rPr>
              <w:t xml:space="preserve">: </w:t>
            </w:r>
            <w:r>
              <w:rPr>
                <w:rStyle w:val="IndexLink"/>
                <w:rtl w:val="true"/>
              </w:rPr>
              <w:t xml:space="preserve">سخنی از آن حضرت </w:t>
            </w:r>
            <w:r>
              <w:rPr>
                <w:rStyle w:val="IndexLink"/>
                <w:rtl w:val="true"/>
              </w:rPr>
              <w:t>(</w:t>
            </w:r>
            <w:r>
              <w:rPr>
                <w:rStyle w:val="IndexLink"/>
                <w:rtl w:val="true"/>
              </w:rPr>
              <w:t>علیه السلام</w:t>
            </w:r>
            <w:r>
              <w:rPr>
                <w:rStyle w:val="IndexLink"/>
                <w:rtl w:val="true"/>
              </w:rPr>
              <w:t xml:space="preserve">) </w:t>
            </w:r>
            <w:r>
              <w:rPr>
                <w:rStyle w:val="IndexLink"/>
                <w:rtl w:val="true"/>
              </w:rPr>
              <w:t>به اصحاب خود در عرصه پیکار فرمود</w:t>
            </w:r>
            <w:r>
              <w:rPr>
                <w:rStyle w:val="IndexLink"/>
                <w:rtl w:val="true"/>
              </w:rPr>
              <w:tab/>
            </w:r>
            <w:r>
              <w:rPr>
                <w:rStyle w:val="IndexLink"/>
              </w:rPr>
              <w:t>297</w:t>
            </w:r>
          </w:hyperlink>
        </w:p>
        <w:p>
          <w:pPr>
            <w:pStyle w:val="Contents3"/>
            <w:tabs>
              <w:tab w:val="clear" w:pos="8459"/>
              <w:tab w:val="right" w:pos="9026" w:leader="dot"/>
            </w:tabs>
            <w:rPr/>
          </w:pPr>
          <w:hyperlink w:anchor="__RefHeading___Toc42622_2844116495">
            <w:r>
              <w:rPr>
                <w:webHidden/>
                <w:rStyle w:val="IndexLink"/>
                <w:rtl w:val="true"/>
              </w:rPr>
              <w:t>کلام</w:t>
            </w:r>
            <w:r>
              <w:rPr>
                <w:rStyle w:val="IndexLink"/>
                <w:rtl w:val="true"/>
              </w:rPr>
              <w:t xml:space="preserve">: </w:t>
            </w:r>
            <w:r>
              <w:rPr>
                <w:rStyle w:val="IndexLink"/>
              </w:rPr>
              <w:t>123</w:t>
            </w:r>
            <w:r>
              <w:rPr>
                <w:rStyle w:val="IndexLink"/>
                <w:rtl w:val="true"/>
              </w:rPr>
              <w:tab/>
            </w:r>
            <w:r>
              <w:rPr>
                <w:rStyle w:val="IndexLink"/>
              </w:rPr>
              <w:t>298</w:t>
            </w:r>
          </w:hyperlink>
        </w:p>
        <w:p>
          <w:pPr>
            <w:pStyle w:val="Contents4"/>
            <w:tabs>
              <w:tab w:val="clear" w:pos="8176"/>
              <w:tab w:val="right" w:pos="9026" w:leader="dot"/>
            </w:tabs>
            <w:rPr/>
          </w:pPr>
          <w:hyperlink w:anchor="__RefHeading___Toc42624_2844116495">
            <w:r>
              <w:rPr>
                <w:webHidden/>
                <w:rStyle w:val="IndexLink"/>
                <w:rtl w:val="true"/>
              </w:rPr>
              <w:t>و من کلام له علیه السلام</w:t>
            </w:r>
            <w:r>
              <w:rPr>
                <w:rStyle w:val="IndexLink"/>
                <w:rtl w:val="true"/>
              </w:rPr>
              <w:tab/>
            </w:r>
            <w:r>
              <w:rPr>
                <w:rStyle w:val="IndexLink"/>
              </w:rPr>
              <w:t>298</w:t>
            </w:r>
          </w:hyperlink>
        </w:p>
        <w:p>
          <w:pPr>
            <w:pStyle w:val="Contents4"/>
            <w:tabs>
              <w:tab w:val="clear" w:pos="8176"/>
              <w:tab w:val="right" w:pos="9026" w:leader="dot"/>
            </w:tabs>
            <w:rPr/>
          </w:pPr>
          <w:hyperlink w:anchor="__RefHeading___Toc42626_2844116495">
            <w:r>
              <w:rPr>
                <w:webHidden/>
                <w:rStyle w:val="IndexLink"/>
                <w:rtl w:val="true"/>
              </w:rPr>
              <w:t>ترجمه</w:t>
            </w:r>
            <w:r>
              <w:rPr>
                <w:rStyle w:val="IndexLink"/>
                <w:rtl w:val="true"/>
              </w:rPr>
              <w:t xml:space="preserve">: </w:t>
            </w:r>
            <w:r>
              <w:rPr>
                <w:rStyle w:val="IndexLink"/>
                <w:rtl w:val="true"/>
              </w:rPr>
              <w:t xml:space="preserve">سخنی از آن حضرت </w:t>
            </w:r>
            <w:r>
              <w:rPr>
                <w:rStyle w:val="IndexLink"/>
                <w:rtl w:val="true"/>
              </w:rPr>
              <w:t>(</w:t>
            </w:r>
            <w:r>
              <w:rPr>
                <w:rStyle w:val="IndexLink"/>
                <w:rtl w:val="true"/>
              </w:rPr>
              <w:t>علیه السلام</w:t>
            </w:r>
            <w:r>
              <w:rPr>
                <w:rStyle w:val="IndexLink"/>
                <w:rtl w:val="true"/>
              </w:rPr>
              <w:t>)</w:t>
              <w:tab/>
            </w:r>
            <w:r>
              <w:rPr>
                <w:rStyle w:val="IndexLink"/>
              </w:rPr>
              <w:t>298</w:t>
            </w:r>
          </w:hyperlink>
        </w:p>
        <w:p>
          <w:pPr>
            <w:pStyle w:val="Contents3"/>
            <w:tabs>
              <w:tab w:val="clear" w:pos="8459"/>
              <w:tab w:val="right" w:pos="9026" w:leader="dot"/>
            </w:tabs>
            <w:rPr/>
          </w:pPr>
          <w:hyperlink w:anchor="__RefHeading___Toc42628_2844116495">
            <w:r>
              <w:rPr>
                <w:webHidden/>
                <w:rStyle w:val="IndexLink"/>
                <w:rtl w:val="true"/>
              </w:rPr>
              <w:t>کلام</w:t>
            </w:r>
            <w:r>
              <w:rPr>
                <w:rStyle w:val="IndexLink"/>
                <w:rtl w:val="true"/>
              </w:rPr>
              <w:t xml:space="preserve">: </w:t>
            </w:r>
            <w:r>
              <w:rPr>
                <w:rStyle w:val="IndexLink"/>
              </w:rPr>
              <w:t>124</w:t>
            </w:r>
            <w:r>
              <w:rPr>
                <w:rStyle w:val="IndexLink"/>
                <w:rtl w:val="true"/>
              </w:rPr>
              <w:tab/>
            </w:r>
            <w:r>
              <w:rPr>
                <w:rStyle w:val="IndexLink"/>
              </w:rPr>
              <w:t>298</w:t>
            </w:r>
          </w:hyperlink>
        </w:p>
        <w:p>
          <w:pPr>
            <w:pStyle w:val="Contents4"/>
            <w:tabs>
              <w:tab w:val="clear" w:pos="8176"/>
              <w:tab w:val="right" w:pos="9026" w:leader="dot"/>
            </w:tabs>
            <w:rPr/>
          </w:pPr>
          <w:hyperlink w:anchor="__RefHeading___Toc42630_2844116495">
            <w:r>
              <w:rPr>
                <w:webHidden/>
                <w:rStyle w:val="IndexLink"/>
                <w:rtl w:val="true"/>
              </w:rPr>
              <w:t>و من کلام له علیه السلام فِی حَثِّ اءَصْحابِهِ عَلَی الْقِتالِ</w:t>
            </w:r>
            <w:r>
              <w:rPr>
                <w:rStyle w:val="IndexLink"/>
                <w:rtl w:val="true"/>
              </w:rPr>
              <w:tab/>
            </w:r>
            <w:r>
              <w:rPr>
                <w:rStyle w:val="IndexLink"/>
              </w:rPr>
              <w:t>298</w:t>
            </w:r>
          </w:hyperlink>
        </w:p>
        <w:p>
          <w:pPr>
            <w:pStyle w:val="Contents4"/>
            <w:tabs>
              <w:tab w:val="clear" w:pos="8176"/>
              <w:tab w:val="right" w:pos="9026" w:leader="dot"/>
            </w:tabs>
            <w:rPr/>
          </w:pPr>
          <w:hyperlink w:anchor="__RefHeading___Toc42632_2844116495">
            <w:r>
              <w:rPr>
                <w:webHidden/>
                <w:rStyle w:val="IndexLink"/>
                <w:rtl w:val="true"/>
              </w:rPr>
              <w:t>ترجمه</w:t>
            </w:r>
            <w:r>
              <w:rPr>
                <w:rStyle w:val="IndexLink"/>
                <w:rtl w:val="true"/>
              </w:rPr>
              <w:t xml:space="preserve">: </w:t>
            </w:r>
            <w:r>
              <w:rPr>
                <w:rStyle w:val="IndexLink"/>
                <w:rtl w:val="true"/>
              </w:rPr>
              <w:t xml:space="preserve">سخنی از آن حضرت </w:t>
            </w:r>
            <w:r>
              <w:rPr>
                <w:rStyle w:val="IndexLink"/>
                <w:rtl w:val="true"/>
              </w:rPr>
              <w:t>(</w:t>
            </w:r>
            <w:r>
              <w:rPr>
                <w:rStyle w:val="IndexLink"/>
                <w:rtl w:val="true"/>
              </w:rPr>
              <w:t>علیه السلام</w:t>
            </w:r>
            <w:r>
              <w:rPr>
                <w:rStyle w:val="IndexLink"/>
                <w:rtl w:val="true"/>
              </w:rPr>
              <w:t xml:space="preserve">) </w:t>
            </w:r>
            <w:r>
              <w:rPr>
                <w:rStyle w:val="IndexLink"/>
                <w:rtl w:val="true"/>
              </w:rPr>
              <w:t>در برانگیختن اصحابش به جهاد</w:t>
            </w:r>
            <w:r>
              <w:rPr>
                <w:rStyle w:val="IndexLink"/>
                <w:rtl w:val="true"/>
              </w:rPr>
              <w:tab/>
            </w:r>
            <w:r>
              <w:rPr>
                <w:rStyle w:val="IndexLink"/>
              </w:rPr>
              <w:t>299</w:t>
            </w:r>
          </w:hyperlink>
        </w:p>
        <w:p>
          <w:pPr>
            <w:pStyle w:val="Contents3"/>
            <w:tabs>
              <w:tab w:val="clear" w:pos="8459"/>
              <w:tab w:val="right" w:pos="9026" w:leader="dot"/>
            </w:tabs>
            <w:rPr/>
          </w:pPr>
          <w:hyperlink w:anchor="__RefHeading___Toc42634_2844116495">
            <w:r>
              <w:rPr>
                <w:webHidden/>
                <w:rStyle w:val="IndexLink"/>
                <w:rtl w:val="true"/>
              </w:rPr>
              <w:t>کلام</w:t>
            </w:r>
            <w:r>
              <w:rPr>
                <w:rStyle w:val="IndexLink"/>
                <w:rtl w:val="true"/>
              </w:rPr>
              <w:t xml:space="preserve">: </w:t>
            </w:r>
            <w:r>
              <w:rPr>
                <w:rStyle w:val="IndexLink"/>
              </w:rPr>
              <w:t>125</w:t>
            </w:r>
            <w:r>
              <w:rPr>
                <w:rStyle w:val="IndexLink"/>
                <w:rtl w:val="true"/>
              </w:rPr>
              <w:tab/>
            </w:r>
            <w:r>
              <w:rPr>
                <w:rStyle w:val="IndexLink"/>
              </w:rPr>
              <w:t>301</w:t>
            </w:r>
          </w:hyperlink>
        </w:p>
        <w:p>
          <w:pPr>
            <w:pStyle w:val="Contents4"/>
            <w:tabs>
              <w:tab w:val="clear" w:pos="8176"/>
              <w:tab w:val="right" w:pos="9026" w:leader="dot"/>
            </w:tabs>
            <w:rPr/>
          </w:pPr>
          <w:hyperlink w:anchor="__RefHeading___Toc42636_2844116495">
            <w:r>
              <w:rPr>
                <w:webHidden/>
                <w:rStyle w:val="IndexLink"/>
                <w:rtl w:val="true"/>
              </w:rPr>
              <w:t>و من کلام له علیه السلام …</w:t>
            </w:r>
            <w:r>
              <w:rPr>
                <w:rStyle w:val="IndexLink"/>
                <w:rtl w:val="true"/>
              </w:rPr>
              <w:tab/>
            </w:r>
            <w:r>
              <w:rPr>
                <w:rStyle w:val="IndexLink"/>
              </w:rPr>
              <w:t>301</w:t>
            </w:r>
          </w:hyperlink>
        </w:p>
        <w:p>
          <w:pPr>
            <w:pStyle w:val="Contents4"/>
            <w:tabs>
              <w:tab w:val="clear" w:pos="8176"/>
              <w:tab w:val="right" w:pos="9026" w:leader="dot"/>
            </w:tabs>
            <w:rPr/>
          </w:pPr>
          <w:hyperlink w:anchor="__RefHeading___Toc42638_2844116495">
            <w:r>
              <w:rPr>
                <w:webHidden/>
                <w:rStyle w:val="IndexLink"/>
                <w:rtl w:val="true"/>
              </w:rPr>
              <w:t>ترجمه</w:t>
            </w:r>
            <w:r>
              <w:rPr>
                <w:rStyle w:val="IndexLink"/>
                <w:rtl w:val="true"/>
              </w:rPr>
              <w:t xml:space="preserve">: </w:t>
            </w:r>
            <w:r>
              <w:rPr>
                <w:rStyle w:val="IndexLink"/>
                <w:rtl w:val="true"/>
              </w:rPr>
              <w:t xml:space="preserve">سخنی از آن حضرت </w:t>
            </w:r>
            <w:r>
              <w:rPr>
                <w:rStyle w:val="IndexLink"/>
                <w:rtl w:val="true"/>
              </w:rPr>
              <w:t>(</w:t>
            </w:r>
            <w:r>
              <w:rPr>
                <w:rStyle w:val="IndexLink"/>
                <w:rtl w:val="true"/>
              </w:rPr>
              <w:t>علیه السلام</w:t>
            </w:r>
            <w:r>
              <w:rPr>
                <w:rStyle w:val="IndexLink"/>
                <w:rtl w:val="true"/>
              </w:rPr>
              <w:t>) …</w:t>
              <w:tab/>
            </w:r>
            <w:r>
              <w:rPr>
                <w:rStyle w:val="IndexLink"/>
              </w:rPr>
              <w:t>302</w:t>
            </w:r>
          </w:hyperlink>
        </w:p>
        <w:p>
          <w:pPr>
            <w:pStyle w:val="Contents3"/>
            <w:tabs>
              <w:tab w:val="clear" w:pos="8459"/>
              <w:tab w:val="right" w:pos="9026" w:leader="dot"/>
            </w:tabs>
            <w:rPr/>
          </w:pPr>
          <w:hyperlink w:anchor="__RefHeading___Toc42640_2844116495">
            <w:r>
              <w:rPr>
                <w:webHidden/>
                <w:rStyle w:val="IndexLink"/>
                <w:rtl w:val="true"/>
              </w:rPr>
              <w:t>کلام</w:t>
            </w:r>
            <w:r>
              <w:rPr>
                <w:rStyle w:val="IndexLink"/>
                <w:rtl w:val="true"/>
              </w:rPr>
              <w:t xml:space="preserve">: </w:t>
            </w:r>
            <w:r>
              <w:rPr>
                <w:rStyle w:val="IndexLink"/>
              </w:rPr>
              <w:t>126</w:t>
            </w:r>
            <w:r>
              <w:rPr>
                <w:rStyle w:val="IndexLink"/>
                <w:rtl w:val="true"/>
              </w:rPr>
              <w:tab/>
            </w:r>
            <w:r>
              <w:rPr>
                <w:rStyle w:val="IndexLink"/>
              </w:rPr>
              <w:t>303</w:t>
            </w:r>
          </w:hyperlink>
        </w:p>
        <w:p>
          <w:pPr>
            <w:pStyle w:val="Contents4"/>
            <w:tabs>
              <w:tab w:val="clear" w:pos="8176"/>
              <w:tab w:val="right" w:pos="9026" w:leader="dot"/>
            </w:tabs>
            <w:rPr/>
          </w:pPr>
          <w:hyperlink w:anchor="__RefHeading___Toc42642_2844116495">
            <w:r>
              <w:rPr>
                <w:webHidden/>
                <w:rStyle w:val="IndexLink"/>
                <w:rtl w:val="true"/>
              </w:rPr>
              <w:t>و من کلام له علیه السلام لَمَّا عُوتِبَ عَلی التَّسوِیَةَ فی الْعَطاءِ</w:t>
            </w:r>
            <w:r>
              <w:rPr>
                <w:rStyle w:val="IndexLink"/>
                <w:rtl w:val="true"/>
              </w:rPr>
              <w:tab/>
            </w:r>
            <w:r>
              <w:rPr>
                <w:rStyle w:val="IndexLink"/>
              </w:rPr>
              <w:t>303</w:t>
            </w:r>
          </w:hyperlink>
        </w:p>
        <w:p>
          <w:pPr>
            <w:pStyle w:val="Contents4"/>
            <w:tabs>
              <w:tab w:val="clear" w:pos="8176"/>
              <w:tab w:val="right" w:pos="9026" w:leader="dot"/>
            </w:tabs>
            <w:rPr/>
          </w:pPr>
          <w:hyperlink w:anchor="__RefHeading___Toc42644_2844116495">
            <w:r>
              <w:rPr>
                <w:webHidden/>
                <w:rStyle w:val="IndexLink"/>
                <w:rtl w:val="true"/>
              </w:rPr>
              <w:t>ترجمه</w:t>
            </w:r>
            <w:r>
              <w:rPr>
                <w:rStyle w:val="IndexLink"/>
                <w:rtl w:val="true"/>
              </w:rPr>
              <w:t xml:space="preserve">: </w:t>
            </w:r>
            <w:r>
              <w:rPr>
                <w:rStyle w:val="IndexLink"/>
                <w:rtl w:val="true"/>
              </w:rPr>
              <w:t xml:space="preserve">سخنی از آن حضرت </w:t>
            </w:r>
            <w:r>
              <w:rPr>
                <w:rStyle w:val="IndexLink"/>
                <w:rtl w:val="true"/>
              </w:rPr>
              <w:t>(</w:t>
            </w:r>
            <w:r>
              <w:rPr>
                <w:rStyle w:val="IndexLink"/>
                <w:rtl w:val="true"/>
              </w:rPr>
              <w:t>علیه السلام</w:t>
            </w:r>
            <w:r>
              <w:rPr>
                <w:rStyle w:val="IndexLink"/>
                <w:rtl w:val="true"/>
              </w:rPr>
              <w:t xml:space="preserve">) </w:t>
            </w:r>
            <w:r>
              <w:rPr>
                <w:rStyle w:val="IndexLink"/>
                <w:rtl w:val="true"/>
              </w:rPr>
              <w:t>هنگامی که او را مورد عتاب قرار دادند …</w:t>
            </w:r>
            <w:r>
              <w:rPr>
                <w:rStyle w:val="IndexLink"/>
                <w:rtl w:val="true"/>
              </w:rPr>
              <w:tab/>
            </w:r>
            <w:r>
              <w:rPr>
                <w:rStyle w:val="IndexLink"/>
              </w:rPr>
              <w:t>304</w:t>
            </w:r>
          </w:hyperlink>
        </w:p>
        <w:p>
          <w:pPr>
            <w:pStyle w:val="Contents3"/>
            <w:tabs>
              <w:tab w:val="clear" w:pos="8459"/>
              <w:tab w:val="right" w:pos="9026" w:leader="dot"/>
            </w:tabs>
            <w:rPr/>
          </w:pPr>
          <w:hyperlink w:anchor="__RefHeading___Toc42646_2844116495">
            <w:r>
              <w:rPr>
                <w:webHidden/>
                <w:rStyle w:val="IndexLink"/>
                <w:rtl w:val="true"/>
              </w:rPr>
              <w:t>کلام</w:t>
            </w:r>
            <w:r>
              <w:rPr>
                <w:rStyle w:val="IndexLink"/>
                <w:rtl w:val="true"/>
              </w:rPr>
              <w:t xml:space="preserve">: </w:t>
            </w:r>
            <w:r>
              <w:rPr>
                <w:rStyle w:val="IndexLink"/>
              </w:rPr>
              <w:t>127</w:t>
            </w:r>
            <w:r>
              <w:rPr>
                <w:rStyle w:val="IndexLink"/>
                <w:rtl w:val="true"/>
              </w:rPr>
              <w:tab/>
            </w:r>
            <w:r>
              <w:rPr>
                <w:rStyle w:val="IndexLink"/>
              </w:rPr>
              <w:t>304</w:t>
            </w:r>
          </w:hyperlink>
        </w:p>
        <w:p>
          <w:pPr>
            <w:pStyle w:val="Contents4"/>
            <w:tabs>
              <w:tab w:val="clear" w:pos="8176"/>
              <w:tab w:val="right" w:pos="9026" w:leader="dot"/>
            </w:tabs>
            <w:rPr/>
          </w:pPr>
          <w:hyperlink w:anchor="__RefHeading___Toc42648_2844116495">
            <w:r>
              <w:rPr>
                <w:webHidden/>
                <w:rStyle w:val="IndexLink"/>
                <w:rtl w:val="true"/>
              </w:rPr>
              <w:t>و من کلام له علیه السلام لِلْخَوارِجِ اءَیْضا</w:t>
            </w:r>
            <w:r>
              <w:rPr>
                <w:rStyle w:val="IndexLink"/>
                <w:rtl w:val="true"/>
              </w:rPr>
              <w:tab/>
            </w:r>
            <w:r>
              <w:rPr>
                <w:rStyle w:val="IndexLink"/>
              </w:rPr>
              <w:t>304</w:t>
            </w:r>
          </w:hyperlink>
        </w:p>
        <w:p>
          <w:pPr>
            <w:pStyle w:val="Contents4"/>
            <w:tabs>
              <w:tab w:val="clear" w:pos="8176"/>
              <w:tab w:val="right" w:pos="9026" w:leader="dot"/>
            </w:tabs>
            <w:rPr/>
          </w:pPr>
          <w:hyperlink w:anchor="__RefHeading___Toc42650_2844116495">
            <w:r>
              <w:rPr>
                <w:webHidden/>
                <w:rStyle w:val="IndexLink"/>
                <w:rtl w:val="true"/>
              </w:rPr>
              <w:t>ترجمه</w:t>
            </w:r>
            <w:r>
              <w:rPr>
                <w:rStyle w:val="IndexLink"/>
                <w:rtl w:val="true"/>
              </w:rPr>
              <w:t xml:space="preserve">: </w:t>
            </w:r>
            <w:r>
              <w:rPr>
                <w:rStyle w:val="IndexLink"/>
                <w:rtl w:val="true"/>
              </w:rPr>
              <w:t xml:space="preserve">سخنی از آن حضرت </w:t>
            </w:r>
            <w:r>
              <w:rPr>
                <w:rStyle w:val="IndexLink"/>
                <w:rtl w:val="true"/>
              </w:rPr>
              <w:t>(</w:t>
            </w:r>
            <w:r>
              <w:rPr>
                <w:rStyle w:val="IndexLink"/>
                <w:rtl w:val="true"/>
              </w:rPr>
              <w:t>علیه السلام</w:t>
            </w:r>
            <w:r>
              <w:rPr>
                <w:rStyle w:val="IndexLink"/>
                <w:rtl w:val="true"/>
              </w:rPr>
              <w:t xml:space="preserve">) </w:t>
            </w:r>
            <w:r>
              <w:rPr>
                <w:rStyle w:val="IndexLink"/>
                <w:rtl w:val="true"/>
              </w:rPr>
              <w:t>خطاب به خوارج</w:t>
            </w:r>
            <w:r>
              <w:rPr>
                <w:rStyle w:val="IndexLink"/>
                <w:rtl w:val="true"/>
              </w:rPr>
              <w:tab/>
            </w:r>
            <w:r>
              <w:rPr>
                <w:rStyle w:val="IndexLink"/>
              </w:rPr>
              <w:t>306</w:t>
            </w:r>
          </w:hyperlink>
        </w:p>
        <w:p>
          <w:pPr>
            <w:pStyle w:val="Contents3"/>
            <w:tabs>
              <w:tab w:val="clear" w:pos="8459"/>
              <w:tab w:val="right" w:pos="9026" w:leader="dot"/>
            </w:tabs>
            <w:rPr/>
          </w:pPr>
          <w:hyperlink w:anchor="__RefHeading___Toc42652_2844116495">
            <w:r>
              <w:rPr>
                <w:webHidden/>
                <w:rStyle w:val="IndexLink"/>
                <w:rtl w:val="true"/>
              </w:rPr>
              <w:t>کلام</w:t>
            </w:r>
            <w:r>
              <w:rPr>
                <w:rStyle w:val="IndexLink"/>
                <w:rtl w:val="true"/>
              </w:rPr>
              <w:t xml:space="preserve">: </w:t>
            </w:r>
            <w:r>
              <w:rPr>
                <w:rStyle w:val="IndexLink"/>
              </w:rPr>
              <w:t>128</w:t>
            </w:r>
            <w:r>
              <w:rPr>
                <w:rStyle w:val="IndexLink"/>
                <w:rtl w:val="true"/>
              </w:rPr>
              <w:tab/>
            </w:r>
            <w:r>
              <w:rPr>
                <w:rStyle w:val="IndexLink"/>
              </w:rPr>
              <w:t>307</w:t>
            </w:r>
          </w:hyperlink>
        </w:p>
        <w:p>
          <w:pPr>
            <w:pStyle w:val="Contents4"/>
            <w:tabs>
              <w:tab w:val="clear" w:pos="8176"/>
              <w:tab w:val="right" w:pos="9026" w:leader="dot"/>
            </w:tabs>
            <w:rPr/>
          </w:pPr>
          <w:hyperlink w:anchor="__RefHeading___Toc42654_2844116495">
            <w:r>
              <w:rPr>
                <w:webHidden/>
                <w:rStyle w:val="IndexLink"/>
                <w:rtl w:val="true"/>
              </w:rPr>
              <w:t>و من کلام له علیه السلام فِیما یَخْبِرُ بِهِ عَنِ الْمَلاحِمِ بِالْبَصْرَةِ</w:t>
            </w:r>
            <w:r>
              <w:rPr>
                <w:rStyle w:val="IndexLink"/>
                <w:rtl w:val="true"/>
              </w:rPr>
              <w:tab/>
            </w:r>
            <w:r>
              <w:rPr>
                <w:rStyle w:val="IndexLink"/>
              </w:rPr>
              <w:t>307</w:t>
            </w:r>
          </w:hyperlink>
        </w:p>
        <w:p>
          <w:pPr>
            <w:pStyle w:val="Contents4"/>
            <w:tabs>
              <w:tab w:val="clear" w:pos="8176"/>
              <w:tab w:val="right" w:pos="9026" w:leader="dot"/>
            </w:tabs>
            <w:rPr/>
          </w:pPr>
          <w:hyperlink w:anchor="__RefHeading___Toc42656_2844116495">
            <w:r>
              <w:rPr>
                <w:webHidden/>
                <w:rStyle w:val="IndexLink"/>
                <w:rtl w:val="true"/>
              </w:rPr>
              <w:t>ترجمه</w:t>
            </w:r>
            <w:r>
              <w:rPr>
                <w:rStyle w:val="IndexLink"/>
                <w:rtl w:val="true"/>
              </w:rPr>
              <w:t xml:space="preserve">: </w:t>
            </w:r>
            <w:r>
              <w:rPr>
                <w:rStyle w:val="IndexLink"/>
                <w:rtl w:val="true"/>
              </w:rPr>
              <w:t xml:space="preserve">سخنی از آن حضرت </w:t>
            </w:r>
            <w:r>
              <w:rPr>
                <w:rStyle w:val="IndexLink"/>
                <w:rtl w:val="true"/>
              </w:rPr>
              <w:t>(</w:t>
            </w:r>
            <w:r>
              <w:rPr>
                <w:rStyle w:val="IndexLink"/>
                <w:rtl w:val="true"/>
              </w:rPr>
              <w:t>علیه السلام</w:t>
            </w:r>
            <w:r>
              <w:rPr>
                <w:rStyle w:val="IndexLink"/>
                <w:rtl w:val="true"/>
              </w:rPr>
              <w:t xml:space="preserve">) </w:t>
            </w:r>
            <w:r>
              <w:rPr>
                <w:rStyle w:val="IndexLink"/>
                <w:rtl w:val="true"/>
              </w:rPr>
              <w:t>از حوادث شگرف بصره خبر می‌دهد</w:t>
            </w:r>
            <w:r>
              <w:rPr>
                <w:rStyle w:val="IndexLink"/>
                <w:rtl w:val="true"/>
              </w:rPr>
              <w:tab/>
            </w:r>
            <w:r>
              <w:rPr>
                <w:rStyle w:val="IndexLink"/>
              </w:rPr>
              <w:t>308</w:t>
            </w:r>
          </w:hyperlink>
        </w:p>
        <w:p>
          <w:pPr>
            <w:pStyle w:val="Contents3"/>
            <w:tabs>
              <w:tab w:val="clear" w:pos="8459"/>
              <w:tab w:val="right" w:pos="9026" w:leader="dot"/>
            </w:tabs>
            <w:rPr/>
          </w:pPr>
          <w:hyperlink w:anchor="__RefHeading___Toc42658_2844116495">
            <w:r>
              <w:rPr>
                <w:webHidden/>
                <w:rStyle w:val="IndexLink"/>
                <w:rtl w:val="true"/>
              </w:rPr>
              <w:t>خطبه</w:t>
            </w:r>
            <w:r>
              <w:rPr>
                <w:rStyle w:val="IndexLink"/>
                <w:rtl w:val="true"/>
              </w:rPr>
              <w:t xml:space="preserve">: </w:t>
            </w:r>
            <w:r>
              <w:rPr>
                <w:rStyle w:val="IndexLink"/>
              </w:rPr>
              <w:t>129</w:t>
            </w:r>
            <w:r>
              <w:rPr>
                <w:rStyle w:val="IndexLink"/>
                <w:rtl w:val="true"/>
              </w:rPr>
              <w:tab/>
            </w:r>
            <w:r>
              <w:rPr>
                <w:rStyle w:val="IndexLink"/>
              </w:rPr>
              <w:t>310</w:t>
            </w:r>
          </w:hyperlink>
        </w:p>
        <w:p>
          <w:pPr>
            <w:pStyle w:val="Contents4"/>
            <w:tabs>
              <w:tab w:val="clear" w:pos="8176"/>
              <w:tab w:val="right" w:pos="9026" w:leader="dot"/>
            </w:tabs>
            <w:rPr/>
          </w:pPr>
          <w:hyperlink w:anchor="__RefHeading___Toc42660_2844116495">
            <w:r>
              <w:rPr>
                <w:webHidden/>
                <w:rStyle w:val="IndexLink"/>
                <w:rtl w:val="true"/>
              </w:rPr>
              <w:t>و من خطبة له علیه السلام فِی ذِکْرِ الْمَکایِیلِ وَالْمَوازِینِ</w:t>
            </w:r>
            <w:r>
              <w:rPr>
                <w:rStyle w:val="IndexLink"/>
                <w:rtl w:val="true"/>
              </w:rPr>
              <w:tab/>
            </w:r>
            <w:r>
              <w:rPr>
                <w:rStyle w:val="IndexLink"/>
              </w:rPr>
              <w:t>310</w:t>
            </w:r>
          </w:hyperlink>
        </w:p>
        <w:p>
          <w:pPr>
            <w:pStyle w:val="Contents4"/>
            <w:tabs>
              <w:tab w:val="clear" w:pos="8176"/>
              <w:tab w:val="right" w:pos="9026" w:leader="dot"/>
            </w:tabs>
            <w:rPr/>
          </w:pPr>
          <w:hyperlink w:anchor="__RefHeading___Toc42662_2844116495">
            <w:r>
              <w:rPr>
                <w:webHidden/>
                <w:rStyle w:val="IndexLink"/>
                <w:rtl w:val="true"/>
              </w:rPr>
              <w:t>ترجمه</w:t>
            </w:r>
            <w:r>
              <w:rPr>
                <w:rStyle w:val="IndexLink"/>
                <w:rtl w:val="true"/>
              </w:rPr>
              <w:t xml:space="preserve">: </w:t>
            </w:r>
            <w:r>
              <w:rPr>
                <w:rStyle w:val="IndexLink"/>
                <w:rtl w:val="true"/>
              </w:rPr>
              <w:t xml:space="preserve">خطبه ای از آن حضرت </w:t>
            </w:r>
            <w:r>
              <w:rPr>
                <w:rStyle w:val="IndexLink"/>
                <w:rtl w:val="true"/>
              </w:rPr>
              <w:t>(</w:t>
            </w:r>
            <w:r>
              <w:rPr>
                <w:rStyle w:val="IndexLink"/>
                <w:rtl w:val="true"/>
              </w:rPr>
              <w:t>علیه السلام</w:t>
            </w:r>
            <w:r>
              <w:rPr>
                <w:rStyle w:val="IndexLink"/>
                <w:rtl w:val="true"/>
              </w:rPr>
              <w:t xml:space="preserve">) </w:t>
            </w:r>
            <w:r>
              <w:rPr>
                <w:rStyle w:val="IndexLink"/>
                <w:rtl w:val="true"/>
              </w:rPr>
              <w:t>درباره پیمانه‌ها و ترازوها</w:t>
            </w:r>
            <w:r>
              <w:rPr>
                <w:rStyle w:val="IndexLink"/>
                <w:rtl w:val="true"/>
              </w:rPr>
              <w:tab/>
            </w:r>
            <w:r>
              <w:rPr>
                <w:rStyle w:val="IndexLink"/>
              </w:rPr>
              <w:t>310</w:t>
            </w:r>
          </w:hyperlink>
        </w:p>
        <w:p>
          <w:pPr>
            <w:pStyle w:val="Contents3"/>
            <w:tabs>
              <w:tab w:val="clear" w:pos="8459"/>
              <w:tab w:val="right" w:pos="9026" w:leader="dot"/>
            </w:tabs>
            <w:rPr/>
          </w:pPr>
          <w:hyperlink w:anchor="__RefHeading___Toc42664_2844116495">
            <w:r>
              <w:rPr>
                <w:webHidden/>
                <w:rStyle w:val="IndexLink"/>
                <w:rtl w:val="true"/>
              </w:rPr>
              <w:t>کلام</w:t>
            </w:r>
            <w:r>
              <w:rPr>
                <w:rStyle w:val="IndexLink"/>
                <w:rtl w:val="true"/>
              </w:rPr>
              <w:t xml:space="preserve">: </w:t>
            </w:r>
            <w:r>
              <w:rPr>
                <w:rStyle w:val="IndexLink"/>
              </w:rPr>
              <w:t>130</w:t>
            </w:r>
            <w:r>
              <w:rPr>
                <w:rStyle w:val="IndexLink"/>
                <w:rtl w:val="true"/>
              </w:rPr>
              <w:tab/>
            </w:r>
            <w:r>
              <w:rPr>
                <w:rStyle w:val="IndexLink"/>
              </w:rPr>
              <w:t>312</w:t>
            </w:r>
          </w:hyperlink>
        </w:p>
        <w:p>
          <w:pPr>
            <w:pStyle w:val="Contents4"/>
            <w:tabs>
              <w:tab w:val="clear" w:pos="8176"/>
              <w:tab w:val="right" w:pos="9026" w:leader="dot"/>
            </w:tabs>
            <w:rPr/>
          </w:pPr>
          <w:hyperlink w:anchor="__RefHeading___Toc42666_2844116495">
            <w:r>
              <w:rPr>
                <w:webHidden/>
                <w:rStyle w:val="IndexLink"/>
                <w:rtl w:val="true"/>
              </w:rPr>
              <w:t>و من کلام له علیه السلام لا بِی ذَرٍ، رَحِمَهُ اللَهُ لَمَا اءُخْرِجَ إ لَی الرَّبَذَةِ</w:t>
            </w:r>
            <w:r>
              <w:rPr>
                <w:rStyle w:val="IndexLink"/>
                <w:rtl w:val="true"/>
              </w:rPr>
              <w:tab/>
            </w:r>
            <w:r>
              <w:rPr>
                <w:rStyle w:val="IndexLink"/>
              </w:rPr>
              <w:t>312</w:t>
            </w:r>
          </w:hyperlink>
        </w:p>
        <w:p>
          <w:pPr>
            <w:pStyle w:val="Contents4"/>
            <w:tabs>
              <w:tab w:val="clear" w:pos="8176"/>
              <w:tab w:val="right" w:pos="9026" w:leader="dot"/>
            </w:tabs>
            <w:rPr/>
          </w:pPr>
          <w:hyperlink w:anchor="__RefHeading___Toc42668_2844116495">
            <w:r>
              <w:rPr>
                <w:webHidden/>
                <w:rStyle w:val="IndexLink"/>
                <w:rtl w:val="true"/>
              </w:rPr>
              <w:t>ترجمه</w:t>
            </w:r>
            <w:r>
              <w:rPr>
                <w:rStyle w:val="IndexLink"/>
                <w:rtl w:val="true"/>
              </w:rPr>
              <w:t xml:space="preserve">: </w:t>
            </w:r>
            <w:r>
              <w:rPr>
                <w:rStyle w:val="IndexLink"/>
                <w:rtl w:val="true"/>
              </w:rPr>
              <w:t xml:space="preserve">سخنی از آن حضرت </w:t>
            </w:r>
            <w:r>
              <w:rPr>
                <w:rStyle w:val="IndexLink"/>
                <w:rtl w:val="true"/>
              </w:rPr>
              <w:t>(</w:t>
            </w:r>
            <w:r>
              <w:rPr>
                <w:rStyle w:val="IndexLink"/>
                <w:rtl w:val="true"/>
              </w:rPr>
              <w:t>علیه السلام</w:t>
            </w:r>
            <w:r>
              <w:rPr>
                <w:rStyle w:val="IndexLink"/>
                <w:rtl w:val="true"/>
              </w:rPr>
              <w:t xml:space="preserve">) </w:t>
            </w:r>
            <w:r>
              <w:rPr>
                <w:rStyle w:val="IndexLink"/>
                <w:rtl w:val="true"/>
              </w:rPr>
              <w:t>در خطاب به ابوذر، رحمه الله هنگامی که عثمان او را به ربذه تبعید کرد</w:t>
            </w:r>
            <w:r>
              <w:rPr>
                <w:rStyle w:val="IndexLink"/>
                <w:rtl w:val="true"/>
              </w:rPr>
              <w:tab/>
            </w:r>
            <w:r>
              <w:rPr>
                <w:rStyle w:val="IndexLink"/>
              </w:rPr>
              <w:t>312</w:t>
            </w:r>
          </w:hyperlink>
        </w:p>
        <w:p>
          <w:pPr>
            <w:pStyle w:val="Contents3"/>
            <w:tabs>
              <w:tab w:val="clear" w:pos="8459"/>
              <w:tab w:val="right" w:pos="9026" w:leader="dot"/>
            </w:tabs>
            <w:rPr/>
          </w:pPr>
          <w:hyperlink w:anchor="__RefHeading___Toc42670_2844116495">
            <w:r>
              <w:rPr>
                <w:webHidden/>
                <w:rStyle w:val="IndexLink"/>
                <w:rtl w:val="true"/>
              </w:rPr>
              <w:t>کلام</w:t>
            </w:r>
            <w:r>
              <w:rPr>
                <w:rStyle w:val="IndexLink"/>
                <w:rtl w:val="true"/>
              </w:rPr>
              <w:t xml:space="preserve">: </w:t>
            </w:r>
            <w:r>
              <w:rPr>
                <w:rStyle w:val="IndexLink"/>
              </w:rPr>
              <w:t>131</w:t>
            </w:r>
            <w:r>
              <w:rPr>
                <w:rStyle w:val="IndexLink"/>
                <w:rtl w:val="true"/>
              </w:rPr>
              <w:tab/>
            </w:r>
            <w:r>
              <w:rPr>
                <w:rStyle w:val="IndexLink"/>
              </w:rPr>
              <w:t>313</w:t>
            </w:r>
          </w:hyperlink>
        </w:p>
        <w:p>
          <w:pPr>
            <w:pStyle w:val="Contents4"/>
            <w:tabs>
              <w:tab w:val="clear" w:pos="8176"/>
              <w:tab w:val="right" w:pos="9026" w:leader="dot"/>
            </w:tabs>
            <w:rPr/>
          </w:pPr>
          <w:hyperlink w:anchor="__RefHeading___Toc42672_2844116495">
            <w:r>
              <w:rPr>
                <w:webHidden/>
                <w:rStyle w:val="IndexLink"/>
                <w:rtl w:val="true"/>
              </w:rPr>
              <w:t>و من کلام له علیه السلام</w:t>
            </w:r>
            <w:r>
              <w:rPr>
                <w:rStyle w:val="IndexLink"/>
                <w:rtl w:val="true"/>
              </w:rPr>
              <w:tab/>
            </w:r>
            <w:r>
              <w:rPr>
                <w:rStyle w:val="IndexLink"/>
              </w:rPr>
              <w:t>313</w:t>
            </w:r>
          </w:hyperlink>
        </w:p>
        <w:p>
          <w:pPr>
            <w:pStyle w:val="Contents4"/>
            <w:tabs>
              <w:tab w:val="clear" w:pos="8176"/>
              <w:tab w:val="right" w:pos="9026" w:leader="dot"/>
            </w:tabs>
            <w:rPr/>
          </w:pPr>
          <w:hyperlink w:anchor="__RefHeading___Toc42674_2844116495">
            <w:r>
              <w:rPr>
                <w:webHidden/>
                <w:rStyle w:val="IndexLink"/>
                <w:rtl w:val="true"/>
              </w:rPr>
              <w:t>ترجمه</w:t>
            </w:r>
            <w:r>
              <w:rPr>
                <w:rStyle w:val="IndexLink"/>
                <w:rtl w:val="true"/>
              </w:rPr>
              <w:t xml:space="preserve">: </w:t>
            </w:r>
            <w:r>
              <w:rPr>
                <w:rStyle w:val="IndexLink"/>
                <w:rtl w:val="true"/>
              </w:rPr>
              <w:t xml:space="preserve">سخنی از آن حضرت </w:t>
            </w:r>
            <w:r>
              <w:rPr>
                <w:rStyle w:val="IndexLink"/>
                <w:rtl w:val="true"/>
              </w:rPr>
              <w:t>(</w:t>
            </w:r>
            <w:r>
              <w:rPr>
                <w:rStyle w:val="IndexLink"/>
                <w:rtl w:val="true"/>
              </w:rPr>
              <w:t>علیه السلام</w:t>
            </w:r>
            <w:r>
              <w:rPr>
                <w:rStyle w:val="IndexLink"/>
                <w:rtl w:val="true"/>
              </w:rPr>
              <w:t>)</w:t>
              <w:tab/>
            </w:r>
            <w:r>
              <w:rPr>
                <w:rStyle w:val="IndexLink"/>
              </w:rPr>
              <w:t>313</w:t>
            </w:r>
          </w:hyperlink>
        </w:p>
        <w:p>
          <w:pPr>
            <w:pStyle w:val="Contents3"/>
            <w:tabs>
              <w:tab w:val="clear" w:pos="8459"/>
              <w:tab w:val="right" w:pos="9026" w:leader="dot"/>
            </w:tabs>
            <w:rPr/>
          </w:pPr>
          <w:hyperlink w:anchor="__RefHeading___Toc42676_2844116495">
            <w:r>
              <w:rPr>
                <w:webHidden/>
                <w:rStyle w:val="IndexLink"/>
                <w:rtl w:val="true"/>
              </w:rPr>
              <w:t>خطبه</w:t>
            </w:r>
            <w:r>
              <w:rPr>
                <w:rStyle w:val="IndexLink"/>
                <w:rtl w:val="true"/>
              </w:rPr>
              <w:t xml:space="preserve">: </w:t>
            </w:r>
            <w:r>
              <w:rPr>
                <w:rStyle w:val="IndexLink"/>
              </w:rPr>
              <w:t>132</w:t>
            </w:r>
            <w:r>
              <w:rPr>
                <w:rStyle w:val="IndexLink"/>
                <w:rtl w:val="true"/>
              </w:rPr>
              <w:tab/>
            </w:r>
            <w:r>
              <w:rPr>
                <w:rStyle w:val="IndexLink"/>
              </w:rPr>
              <w:t>314</w:t>
            </w:r>
          </w:hyperlink>
        </w:p>
        <w:p>
          <w:pPr>
            <w:pStyle w:val="Contents4"/>
            <w:tabs>
              <w:tab w:val="clear" w:pos="8176"/>
              <w:tab w:val="right" w:pos="9026" w:leader="dot"/>
            </w:tabs>
            <w:rPr/>
          </w:pPr>
          <w:hyperlink w:anchor="__RefHeading___Toc42678_2844116495">
            <w:r>
              <w:rPr>
                <w:webHidden/>
                <w:rStyle w:val="IndexLink"/>
                <w:rtl w:val="true"/>
              </w:rPr>
              <w:t>و من خطبة له علیه السلام</w:t>
            </w:r>
            <w:r>
              <w:rPr>
                <w:rStyle w:val="IndexLink"/>
                <w:rtl w:val="true"/>
              </w:rPr>
              <w:tab/>
            </w:r>
            <w:r>
              <w:rPr>
                <w:rStyle w:val="IndexLink"/>
              </w:rPr>
              <w:t>314</w:t>
            </w:r>
          </w:hyperlink>
        </w:p>
        <w:p>
          <w:pPr>
            <w:pStyle w:val="Contents4"/>
            <w:tabs>
              <w:tab w:val="clear" w:pos="8176"/>
              <w:tab w:val="right" w:pos="9026" w:leader="dot"/>
            </w:tabs>
            <w:rPr/>
          </w:pPr>
          <w:hyperlink w:anchor="__RefHeading___Toc42680_2844116495">
            <w:r>
              <w:rPr>
                <w:webHidden/>
                <w:rStyle w:val="IndexLink"/>
                <w:rtl w:val="true"/>
              </w:rPr>
              <w:t>ترجمه</w:t>
            </w:r>
            <w:r>
              <w:rPr>
                <w:rStyle w:val="IndexLink"/>
                <w:rtl w:val="true"/>
              </w:rPr>
              <w:t xml:space="preserve">: </w:t>
            </w:r>
            <w:r>
              <w:rPr>
                <w:rStyle w:val="IndexLink"/>
                <w:rtl w:val="true"/>
              </w:rPr>
              <w:t xml:space="preserve">خطبه ای از آن حضرت </w:t>
            </w:r>
            <w:r>
              <w:rPr>
                <w:rStyle w:val="IndexLink"/>
                <w:rtl w:val="true"/>
              </w:rPr>
              <w:t>(</w:t>
            </w:r>
            <w:r>
              <w:rPr>
                <w:rStyle w:val="IndexLink"/>
                <w:rtl w:val="true"/>
              </w:rPr>
              <w:t>علیه السلام</w:t>
            </w:r>
            <w:r>
              <w:rPr>
                <w:rStyle w:val="IndexLink"/>
                <w:rtl w:val="true"/>
              </w:rPr>
              <w:t>)</w:t>
              <w:tab/>
            </w:r>
            <w:r>
              <w:rPr>
                <w:rStyle w:val="IndexLink"/>
              </w:rPr>
              <w:t>315</w:t>
            </w:r>
          </w:hyperlink>
        </w:p>
        <w:p>
          <w:pPr>
            <w:pStyle w:val="Contents3"/>
            <w:tabs>
              <w:tab w:val="clear" w:pos="8459"/>
              <w:tab w:val="right" w:pos="9026" w:leader="dot"/>
            </w:tabs>
            <w:rPr/>
          </w:pPr>
          <w:hyperlink w:anchor="__RefHeading___Toc42682_2844116495">
            <w:r>
              <w:rPr>
                <w:webHidden/>
                <w:rStyle w:val="IndexLink"/>
                <w:rtl w:val="true"/>
              </w:rPr>
              <w:t>خطبه</w:t>
            </w:r>
            <w:r>
              <w:rPr>
                <w:rStyle w:val="IndexLink"/>
                <w:rtl w:val="true"/>
              </w:rPr>
              <w:t xml:space="preserve">: </w:t>
            </w:r>
            <w:r>
              <w:rPr>
                <w:rStyle w:val="IndexLink"/>
              </w:rPr>
              <w:t>133</w:t>
            </w:r>
            <w:r>
              <w:rPr>
                <w:rStyle w:val="IndexLink"/>
                <w:rtl w:val="true"/>
              </w:rPr>
              <w:tab/>
            </w:r>
            <w:r>
              <w:rPr>
                <w:rStyle w:val="IndexLink"/>
              </w:rPr>
              <w:t>317</w:t>
            </w:r>
          </w:hyperlink>
        </w:p>
        <w:p>
          <w:pPr>
            <w:pStyle w:val="Contents4"/>
            <w:tabs>
              <w:tab w:val="clear" w:pos="8176"/>
              <w:tab w:val="right" w:pos="9026" w:leader="dot"/>
            </w:tabs>
            <w:rPr/>
          </w:pPr>
          <w:hyperlink w:anchor="__RefHeading___Toc42684_2844116495">
            <w:r>
              <w:rPr>
                <w:webHidden/>
                <w:rStyle w:val="IndexLink"/>
                <w:rtl w:val="true"/>
              </w:rPr>
              <w:t>و من خطبة له علیه السلام</w:t>
            </w:r>
            <w:r>
              <w:rPr>
                <w:rStyle w:val="IndexLink"/>
                <w:rtl w:val="true"/>
              </w:rPr>
              <w:tab/>
            </w:r>
            <w:r>
              <w:rPr>
                <w:rStyle w:val="IndexLink"/>
              </w:rPr>
              <w:t>317</w:t>
            </w:r>
          </w:hyperlink>
        </w:p>
        <w:p>
          <w:pPr>
            <w:pStyle w:val="Contents4"/>
            <w:tabs>
              <w:tab w:val="clear" w:pos="8176"/>
              <w:tab w:val="right" w:pos="9026" w:leader="dot"/>
            </w:tabs>
            <w:rPr/>
          </w:pPr>
          <w:hyperlink w:anchor="__RefHeading___Toc42686_2844116495">
            <w:r>
              <w:rPr>
                <w:webHidden/>
                <w:rStyle w:val="IndexLink"/>
                <w:rtl w:val="true"/>
              </w:rPr>
              <w:t>ترجمه</w:t>
            </w:r>
            <w:r>
              <w:rPr>
                <w:rStyle w:val="IndexLink"/>
                <w:rtl w:val="true"/>
              </w:rPr>
              <w:t xml:space="preserve">: </w:t>
            </w:r>
            <w:r>
              <w:rPr>
                <w:rStyle w:val="IndexLink"/>
                <w:rtl w:val="true"/>
              </w:rPr>
              <w:t xml:space="preserve">خطبه ای از آن حضرت </w:t>
            </w:r>
            <w:r>
              <w:rPr>
                <w:rStyle w:val="IndexLink"/>
                <w:rtl w:val="true"/>
              </w:rPr>
              <w:t>(</w:t>
            </w:r>
            <w:r>
              <w:rPr>
                <w:rStyle w:val="IndexLink"/>
                <w:rtl w:val="true"/>
              </w:rPr>
              <w:t>علیه السلام</w:t>
            </w:r>
            <w:r>
              <w:rPr>
                <w:rStyle w:val="IndexLink"/>
                <w:rtl w:val="true"/>
              </w:rPr>
              <w:t>)</w:t>
              <w:tab/>
            </w:r>
            <w:r>
              <w:rPr>
                <w:rStyle w:val="IndexLink"/>
              </w:rPr>
              <w:t>317</w:t>
            </w:r>
          </w:hyperlink>
        </w:p>
        <w:p>
          <w:pPr>
            <w:pStyle w:val="Contents3"/>
            <w:tabs>
              <w:tab w:val="clear" w:pos="8459"/>
              <w:tab w:val="right" w:pos="9026" w:leader="dot"/>
            </w:tabs>
            <w:rPr/>
          </w:pPr>
          <w:hyperlink w:anchor="__RefHeading___Toc42688_2844116495">
            <w:r>
              <w:rPr>
                <w:webHidden/>
                <w:rStyle w:val="IndexLink"/>
                <w:rtl w:val="true"/>
              </w:rPr>
              <w:t>کلام</w:t>
            </w:r>
            <w:r>
              <w:rPr>
                <w:rStyle w:val="IndexLink"/>
                <w:rtl w:val="true"/>
              </w:rPr>
              <w:t xml:space="preserve">: </w:t>
            </w:r>
            <w:r>
              <w:rPr>
                <w:rStyle w:val="IndexLink"/>
              </w:rPr>
              <w:t>134</w:t>
            </w:r>
            <w:r>
              <w:rPr>
                <w:rStyle w:val="IndexLink"/>
                <w:rtl w:val="true"/>
              </w:rPr>
              <w:tab/>
            </w:r>
            <w:r>
              <w:rPr>
                <w:rStyle w:val="IndexLink"/>
              </w:rPr>
              <w:t>319</w:t>
            </w:r>
          </w:hyperlink>
        </w:p>
        <w:p>
          <w:pPr>
            <w:pStyle w:val="Contents4"/>
            <w:tabs>
              <w:tab w:val="clear" w:pos="8176"/>
              <w:tab w:val="right" w:pos="9026" w:leader="dot"/>
            </w:tabs>
            <w:rPr/>
          </w:pPr>
          <w:hyperlink w:anchor="__RefHeading___Toc42690_2844116495">
            <w:r>
              <w:rPr>
                <w:webHidden/>
                <w:rStyle w:val="IndexLink"/>
                <w:rtl w:val="true"/>
              </w:rPr>
              <w:t>و من کلام له علیه السلام وَ قَدْ شاوَرَهُ عُمَرُ بْنُ الْخَطَابِ فی الْخُرُوج إ لی غَزْوِ الرَّومِ بِنَفْسِهِ</w:t>
            </w:r>
            <w:r>
              <w:rPr>
                <w:rStyle w:val="IndexLink"/>
                <w:rtl w:val="true"/>
              </w:rPr>
              <w:tab/>
            </w:r>
            <w:r>
              <w:rPr>
                <w:rStyle w:val="IndexLink"/>
              </w:rPr>
              <w:t>319</w:t>
            </w:r>
          </w:hyperlink>
        </w:p>
        <w:p>
          <w:pPr>
            <w:pStyle w:val="Contents4"/>
            <w:tabs>
              <w:tab w:val="clear" w:pos="8176"/>
              <w:tab w:val="right" w:pos="9026" w:leader="dot"/>
            </w:tabs>
            <w:rPr/>
          </w:pPr>
          <w:hyperlink w:anchor="__RefHeading___Toc42692_2844116495">
            <w:r>
              <w:rPr>
                <w:webHidden/>
                <w:rStyle w:val="IndexLink"/>
                <w:rtl w:val="true"/>
              </w:rPr>
              <w:t>ترجمه</w:t>
            </w:r>
            <w:r>
              <w:rPr>
                <w:rStyle w:val="IndexLink"/>
                <w:rtl w:val="true"/>
              </w:rPr>
              <w:t xml:space="preserve">: </w:t>
            </w:r>
            <w:r>
              <w:rPr>
                <w:rStyle w:val="IndexLink"/>
                <w:rtl w:val="true"/>
              </w:rPr>
              <w:t xml:space="preserve">سخنی از آن حضرت </w:t>
            </w:r>
            <w:r>
              <w:rPr>
                <w:rStyle w:val="IndexLink"/>
                <w:rtl w:val="true"/>
              </w:rPr>
              <w:t>(</w:t>
            </w:r>
            <w:r>
              <w:rPr>
                <w:rStyle w:val="IndexLink"/>
                <w:rtl w:val="true"/>
              </w:rPr>
              <w:t>علیه السلام</w:t>
            </w:r>
            <w:r>
              <w:rPr>
                <w:rStyle w:val="IndexLink"/>
                <w:rtl w:val="true"/>
              </w:rPr>
              <w:t xml:space="preserve">) </w:t>
            </w:r>
            <w:r>
              <w:rPr>
                <w:rStyle w:val="IndexLink"/>
                <w:rtl w:val="true"/>
              </w:rPr>
              <w:t>عمر برای اینکه خود به نبرد رومیان رود …</w:t>
            </w:r>
            <w:r>
              <w:rPr>
                <w:rStyle w:val="IndexLink"/>
                <w:rtl w:val="true"/>
              </w:rPr>
              <w:tab/>
            </w:r>
            <w:r>
              <w:rPr>
                <w:rStyle w:val="IndexLink"/>
              </w:rPr>
              <w:t>319</w:t>
            </w:r>
          </w:hyperlink>
        </w:p>
        <w:p>
          <w:pPr>
            <w:pStyle w:val="Contents3"/>
            <w:tabs>
              <w:tab w:val="clear" w:pos="8459"/>
              <w:tab w:val="right" w:pos="9026" w:leader="dot"/>
            </w:tabs>
            <w:rPr/>
          </w:pPr>
          <w:hyperlink w:anchor="__RefHeading___Toc42694_2844116495">
            <w:r>
              <w:rPr>
                <w:webHidden/>
                <w:rStyle w:val="IndexLink"/>
                <w:rtl w:val="true"/>
              </w:rPr>
              <w:t>کلام</w:t>
            </w:r>
            <w:r>
              <w:rPr>
                <w:rStyle w:val="IndexLink"/>
                <w:rtl w:val="true"/>
              </w:rPr>
              <w:t xml:space="preserve">: </w:t>
            </w:r>
            <w:r>
              <w:rPr>
                <w:rStyle w:val="IndexLink"/>
              </w:rPr>
              <w:t>135</w:t>
            </w:r>
            <w:r>
              <w:rPr>
                <w:rStyle w:val="IndexLink"/>
                <w:rtl w:val="true"/>
              </w:rPr>
              <w:tab/>
            </w:r>
            <w:r>
              <w:rPr>
                <w:rStyle w:val="IndexLink"/>
              </w:rPr>
              <w:t>320</w:t>
            </w:r>
          </w:hyperlink>
        </w:p>
        <w:p>
          <w:pPr>
            <w:pStyle w:val="Contents4"/>
            <w:tabs>
              <w:tab w:val="clear" w:pos="8176"/>
              <w:tab w:val="right" w:pos="9026" w:leader="dot"/>
            </w:tabs>
            <w:rPr/>
          </w:pPr>
          <w:hyperlink w:anchor="__RefHeading___Toc42696_2844116495">
            <w:r>
              <w:rPr>
                <w:webHidden/>
                <w:rStyle w:val="IndexLink"/>
                <w:rtl w:val="true"/>
              </w:rPr>
              <w:t>و من کلام له علیه السلام</w:t>
            </w:r>
            <w:r>
              <w:rPr>
                <w:rStyle w:val="IndexLink"/>
                <w:rtl w:val="true"/>
              </w:rPr>
              <w:tab/>
            </w:r>
            <w:r>
              <w:rPr>
                <w:rStyle w:val="IndexLink"/>
              </w:rPr>
              <w:t>320</w:t>
            </w:r>
          </w:hyperlink>
        </w:p>
        <w:p>
          <w:pPr>
            <w:pStyle w:val="Contents4"/>
            <w:tabs>
              <w:tab w:val="clear" w:pos="8176"/>
              <w:tab w:val="right" w:pos="9026" w:leader="dot"/>
            </w:tabs>
            <w:rPr/>
          </w:pPr>
          <w:hyperlink w:anchor="__RefHeading___Toc42698_2844116495">
            <w:r>
              <w:rPr>
                <w:webHidden/>
                <w:rStyle w:val="IndexLink"/>
                <w:rtl w:val="true"/>
              </w:rPr>
              <w:t>ترجمه</w:t>
            </w:r>
            <w:r>
              <w:rPr>
                <w:rStyle w:val="IndexLink"/>
                <w:rtl w:val="true"/>
              </w:rPr>
              <w:t xml:space="preserve">: </w:t>
            </w:r>
            <w:r>
              <w:rPr>
                <w:rStyle w:val="IndexLink"/>
                <w:rtl w:val="true"/>
              </w:rPr>
              <w:t xml:space="preserve">سخنی از آن حضرت </w:t>
            </w:r>
            <w:r>
              <w:rPr>
                <w:rStyle w:val="IndexLink"/>
                <w:rtl w:val="true"/>
              </w:rPr>
              <w:t>(</w:t>
            </w:r>
            <w:r>
              <w:rPr>
                <w:rStyle w:val="IndexLink"/>
                <w:rtl w:val="true"/>
              </w:rPr>
              <w:t>علیه السلام</w:t>
            </w:r>
            <w:r>
              <w:rPr>
                <w:rStyle w:val="IndexLink"/>
                <w:rtl w:val="true"/>
              </w:rPr>
              <w:t>)</w:t>
              <w:tab/>
            </w:r>
            <w:r>
              <w:rPr>
                <w:rStyle w:val="IndexLink"/>
              </w:rPr>
              <w:t>320</w:t>
            </w:r>
          </w:hyperlink>
        </w:p>
        <w:p>
          <w:pPr>
            <w:pStyle w:val="Contents3"/>
            <w:tabs>
              <w:tab w:val="clear" w:pos="8459"/>
              <w:tab w:val="right" w:pos="9026" w:leader="dot"/>
            </w:tabs>
            <w:rPr/>
          </w:pPr>
          <w:hyperlink w:anchor="__RefHeading___Toc42700_2844116495">
            <w:r>
              <w:rPr>
                <w:webHidden/>
                <w:rStyle w:val="IndexLink"/>
                <w:rtl w:val="true"/>
              </w:rPr>
              <w:t>کلام</w:t>
            </w:r>
            <w:r>
              <w:rPr>
                <w:rStyle w:val="IndexLink"/>
                <w:rtl w:val="true"/>
              </w:rPr>
              <w:t xml:space="preserve">: </w:t>
            </w:r>
            <w:r>
              <w:rPr>
                <w:rStyle w:val="IndexLink"/>
              </w:rPr>
              <w:t>136</w:t>
            </w:r>
            <w:r>
              <w:rPr>
                <w:rStyle w:val="IndexLink"/>
                <w:rtl w:val="true"/>
              </w:rPr>
              <w:tab/>
            </w:r>
            <w:r>
              <w:rPr>
                <w:rStyle w:val="IndexLink"/>
              </w:rPr>
              <w:t>321</w:t>
            </w:r>
          </w:hyperlink>
        </w:p>
        <w:p>
          <w:pPr>
            <w:pStyle w:val="Contents4"/>
            <w:tabs>
              <w:tab w:val="clear" w:pos="8176"/>
              <w:tab w:val="right" w:pos="9026" w:leader="dot"/>
            </w:tabs>
            <w:rPr/>
          </w:pPr>
          <w:hyperlink w:anchor="__RefHeading___Toc42702_2844116495">
            <w:r>
              <w:rPr>
                <w:webHidden/>
                <w:rStyle w:val="IndexLink"/>
                <w:rtl w:val="true"/>
              </w:rPr>
              <w:t>و من کلام له علیه السلام فی اءمر البیعة</w:t>
            </w:r>
            <w:r>
              <w:rPr>
                <w:rStyle w:val="IndexLink"/>
                <w:rtl w:val="true"/>
              </w:rPr>
              <w:tab/>
            </w:r>
            <w:r>
              <w:rPr>
                <w:rStyle w:val="IndexLink"/>
              </w:rPr>
              <w:t>321</w:t>
            </w:r>
          </w:hyperlink>
        </w:p>
        <w:p>
          <w:pPr>
            <w:pStyle w:val="Contents4"/>
            <w:tabs>
              <w:tab w:val="clear" w:pos="8176"/>
              <w:tab w:val="right" w:pos="9026" w:leader="dot"/>
            </w:tabs>
            <w:rPr/>
          </w:pPr>
          <w:hyperlink w:anchor="__RefHeading___Toc42704_2844116495">
            <w:r>
              <w:rPr>
                <w:webHidden/>
                <w:rStyle w:val="IndexLink"/>
                <w:rtl w:val="true"/>
              </w:rPr>
              <w:t>ترجمه</w:t>
            </w:r>
            <w:r>
              <w:rPr>
                <w:rStyle w:val="IndexLink"/>
                <w:rtl w:val="true"/>
              </w:rPr>
              <w:t xml:space="preserve">: </w:t>
            </w:r>
            <w:r>
              <w:rPr>
                <w:rStyle w:val="IndexLink"/>
                <w:rtl w:val="true"/>
              </w:rPr>
              <w:t xml:space="preserve">سخنی از آن حضرت </w:t>
            </w:r>
            <w:r>
              <w:rPr>
                <w:rStyle w:val="IndexLink"/>
                <w:rtl w:val="true"/>
              </w:rPr>
              <w:t>(</w:t>
            </w:r>
            <w:r>
              <w:rPr>
                <w:rStyle w:val="IndexLink"/>
                <w:rtl w:val="true"/>
              </w:rPr>
              <w:t>علیه السلام</w:t>
            </w:r>
            <w:r>
              <w:rPr>
                <w:rStyle w:val="IndexLink"/>
                <w:rtl w:val="true"/>
              </w:rPr>
              <w:t xml:space="preserve">) </w:t>
            </w:r>
            <w:r>
              <w:rPr>
                <w:rStyle w:val="IndexLink"/>
                <w:rtl w:val="true"/>
              </w:rPr>
              <w:t>در مورد بیعت</w:t>
            </w:r>
            <w:r>
              <w:rPr>
                <w:rStyle w:val="IndexLink"/>
                <w:rtl w:val="true"/>
              </w:rPr>
              <w:tab/>
            </w:r>
            <w:r>
              <w:rPr>
                <w:rStyle w:val="IndexLink"/>
              </w:rPr>
              <w:t>321</w:t>
            </w:r>
          </w:hyperlink>
        </w:p>
        <w:p>
          <w:pPr>
            <w:pStyle w:val="Contents3"/>
            <w:tabs>
              <w:tab w:val="clear" w:pos="8459"/>
              <w:tab w:val="right" w:pos="9026" w:leader="dot"/>
            </w:tabs>
            <w:rPr/>
          </w:pPr>
          <w:hyperlink w:anchor="__RefHeading___Toc42706_2844116495">
            <w:r>
              <w:rPr>
                <w:webHidden/>
                <w:rStyle w:val="IndexLink"/>
                <w:rtl w:val="true"/>
              </w:rPr>
              <w:t>کلام</w:t>
            </w:r>
            <w:r>
              <w:rPr>
                <w:rStyle w:val="IndexLink"/>
                <w:rtl w:val="true"/>
              </w:rPr>
              <w:t xml:space="preserve">: </w:t>
            </w:r>
            <w:r>
              <w:rPr>
                <w:rStyle w:val="IndexLink"/>
              </w:rPr>
              <w:t>137</w:t>
            </w:r>
            <w:r>
              <w:rPr>
                <w:rStyle w:val="IndexLink"/>
                <w:rtl w:val="true"/>
              </w:rPr>
              <w:tab/>
            </w:r>
            <w:r>
              <w:rPr>
                <w:rStyle w:val="IndexLink"/>
              </w:rPr>
              <w:t>321</w:t>
            </w:r>
          </w:hyperlink>
        </w:p>
        <w:p>
          <w:pPr>
            <w:pStyle w:val="Contents4"/>
            <w:tabs>
              <w:tab w:val="clear" w:pos="8176"/>
              <w:tab w:val="right" w:pos="9026" w:leader="dot"/>
            </w:tabs>
            <w:rPr/>
          </w:pPr>
          <w:hyperlink w:anchor="__RefHeading___Toc42708_2844116495">
            <w:r>
              <w:rPr>
                <w:webHidden/>
                <w:rStyle w:val="IndexLink"/>
                <w:rtl w:val="true"/>
              </w:rPr>
              <w:t>و من کلام له علیه السلام فی مَعْنی طَلْحَةَ وَ الزُبَیْرِ</w:t>
            </w:r>
            <w:r>
              <w:rPr>
                <w:rStyle w:val="IndexLink"/>
                <w:rtl w:val="true"/>
              </w:rPr>
              <w:tab/>
            </w:r>
            <w:r>
              <w:rPr>
                <w:rStyle w:val="IndexLink"/>
              </w:rPr>
              <w:t>321</w:t>
            </w:r>
          </w:hyperlink>
        </w:p>
        <w:p>
          <w:pPr>
            <w:pStyle w:val="Contents4"/>
            <w:tabs>
              <w:tab w:val="clear" w:pos="8176"/>
              <w:tab w:val="right" w:pos="9026" w:leader="dot"/>
            </w:tabs>
            <w:rPr/>
          </w:pPr>
          <w:hyperlink w:anchor="__RefHeading___Toc42710_2844116495">
            <w:r>
              <w:rPr>
                <w:webHidden/>
                <w:rStyle w:val="IndexLink"/>
                <w:rtl w:val="true"/>
              </w:rPr>
              <w:t>ترجمه</w:t>
            </w:r>
            <w:r>
              <w:rPr>
                <w:rStyle w:val="IndexLink"/>
                <w:rtl w:val="true"/>
              </w:rPr>
              <w:t xml:space="preserve">: </w:t>
            </w:r>
            <w:r>
              <w:rPr>
                <w:rStyle w:val="IndexLink"/>
                <w:rtl w:val="true"/>
              </w:rPr>
              <w:t xml:space="preserve">سخنی از آن حضرت </w:t>
            </w:r>
            <w:r>
              <w:rPr>
                <w:rStyle w:val="IndexLink"/>
                <w:rtl w:val="true"/>
              </w:rPr>
              <w:t>(</w:t>
            </w:r>
            <w:r>
              <w:rPr>
                <w:rStyle w:val="IndexLink"/>
                <w:rtl w:val="true"/>
              </w:rPr>
              <w:t>علیه السلام</w:t>
            </w:r>
            <w:r>
              <w:rPr>
                <w:rStyle w:val="IndexLink"/>
                <w:rtl w:val="true"/>
              </w:rPr>
              <w:t xml:space="preserve">) </w:t>
            </w:r>
            <w:r>
              <w:rPr>
                <w:rStyle w:val="IndexLink"/>
                <w:rtl w:val="true"/>
              </w:rPr>
              <w:t>درباره طلحه و زبیر</w:t>
            </w:r>
            <w:r>
              <w:rPr>
                <w:rStyle w:val="IndexLink"/>
                <w:rtl w:val="true"/>
              </w:rPr>
              <w:tab/>
            </w:r>
            <w:r>
              <w:rPr>
                <w:rStyle w:val="IndexLink"/>
              </w:rPr>
              <w:t>322</w:t>
            </w:r>
          </w:hyperlink>
        </w:p>
        <w:p>
          <w:pPr>
            <w:pStyle w:val="Contents3"/>
            <w:tabs>
              <w:tab w:val="clear" w:pos="8459"/>
              <w:tab w:val="right" w:pos="9026" w:leader="dot"/>
            </w:tabs>
            <w:rPr/>
          </w:pPr>
          <w:hyperlink w:anchor="__RefHeading___Toc42712_2844116495">
            <w:r>
              <w:rPr>
                <w:webHidden/>
                <w:rStyle w:val="IndexLink"/>
                <w:rtl w:val="true"/>
              </w:rPr>
              <w:t>خطبه</w:t>
            </w:r>
            <w:r>
              <w:rPr>
                <w:rStyle w:val="IndexLink"/>
                <w:rtl w:val="true"/>
              </w:rPr>
              <w:t xml:space="preserve">: </w:t>
            </w:r>
            <w:r>
              <w:rPr>
                <w:rStyle w:val="IndexLink"/>
              </w:rPr>
              <w:t>138</w:t>
            </w:r>
            <w:r>
              <w:rPr>
                <w:rStyle w:val="IndexLink"/>
                <w:rtl w:val="true"/>
              </w:rPr>
              <w:tab/>
            </w:r>
            <w:r>
              <w:rPr>
                <w:rStyle w:val="IndexLink"/>
              </w:rPr>
              <w:t>323</w:t>
            </w:r>
          </w:hyperlink>
        </w:p>
        <w:p>
          <w:pPr>
            <w:pStyle w:val="Contents4"/>
            <w:tabs>
              <w:tab w:val="clear" w:pos="8176"/>
              <w:tab w:val="right" w:pos="9026" w:leader="dot"/>
            </w:tabs>
            <w:rPr/>
          </w:pPr>
          <w:hyperlink w:anchor="__RefHeading___Toc42714_2844116495">
            <w:r>
              <w:rPr>
                <w:webHidden/>
                <w:rStyle w:val="IndexLink"/>
                <w:rtl w:val="true"/>
              </w:rPr>
              <w:t>و من خطبة له علیه السلام یُومِئُ فِیها إ لی ذِکْرِ الْمَلاحِمِ</w:t>
            </w:r>
            <w:r>
              <w:rPr>
                <w:rStyle w:val="IndexLink"/>
                <w:rtl w:val="true"/>
              </w:rPr>
              <w:tab/>
            </w:r>
            <w:r>
              <w:rPr>
                <w:rStyle w:val="IndexLink"/>
              </w:rPr>
              <w:t>323</w:t>
            </w:r>
          </w:hyperlink>
        </w:p>
        <w:p>
          <w:pPr>
            <w:pStyle w:val="Contents4"/>
            <w:tabs>
              <w:tab w:val="clear" w:pos="8176"/>
              <w:tab w:val="right" w:pos="9026" w:leader="dot"/>
            </w:tabs>
            <w:rPr/>
          </w:pPr>
          <w:hyperlink w:anchor="__RefHeading___Toc42716_2844116495">
            <w:r>
              <w:rPr>
                <w:webHidden/>
                <w:rStyle w:val="IndexLink"/>
                <w:rtl w:val="true"/>
              </w:rPr>
              <w:t>ترجمه</w:t>
            </w:r>
            <w:r>
              <w:rPr>
                <w:rStyle w:val="IndexLink"/>
                <w:rtl w:val="true"/>
              </w:rPr>
              <w:t xml:space="preserve">: </w:t>
            </w:r>
            <w:r>
              <w:rPr>
                <w:rStyle w:val="IndexLink"/>
                <w:rtl w:val="true"/>
              </w:rPr>
              <w:t xml:space="preserve">سخنی از آن حضرت </w:t>
            </w:r>
            <w:r>
              <w:rPr>
                <w:rStyle w:val="IndexLink"/>
                <w:rtl w:val="true"/>
              </w:rPr>
              <w:t>(</w:t>
            </w:r>
            <w:r>
              <w:rPr>
                <w:rStyle w:val="IndexLink"/>
                <w:rtl w:val="true"/>
              </w:rPr>
              <w:t>علیه السلام</w:t>
            </w:r>
            <w:r>
              <w:rPr>
                <w:rStyle w:val="IndexLink"/>
                <w:rtl w:val="true"/>
              </w:rPr>
              <w:t xml:space="preserve">) </w:t>
            </w:r>
            <w:r>
              <w:rPr>
                <w:rStyle w:val="IndexLink"/>
                <w:rtl w:val="true"/>
              </w:rPr>
              <w:t>در آن به حوادث بزرگ اشارت دارد</w:t>
            </w:r>
            <w:r>
              <w:rPr>
                <w:rStyle w:val="IndexLink"/>
                <w:rtl w:val="true"/>
              </w:rPr>
              <w:tab/>
            </w:r>
            <w:r>
              <w:rPr>
                <w:rStyle w:val="IndexLink"/>
              </w:rPr>
              <w:t>324</w:t>
            </w:r>
          </w:hyperlink>
        </w:p>
        <w:p>
          <w:pPr>
            <w:pStyle w:val="Contents3"/>
            <w:tabs>
              <w:tab w:val="clear" w:pos="8459"/>
              <w:tab w:val="right" w:pos="9026" w:leader="dot"/>
            </w:tabs>
            <w:rPr/>
          </w:pPr>
          <w:hyperlink w:anchor="__RefHeading___Toc42718_2844116495">
            <w:r>
              <w:rPr>
                <w:webHidden/>
                <w:rStyle w:val="IndexLink"/>
                <w:rtl w:val="true"/>
              </w:rPr>
              <w:t>کلام</w:t>
            </w:r>
            <w:r>
              <w:rPr>
                <w:rStyle w:val="IndexLink"/>
                <w:rtl w:val="true"/>
              </w:rPr>
              <w:t xml:space="preserve">: </w:t>
            </w:r>
            <w:r>
              <w:rPr>
                <w:rStyle w:val="IndexLink"/>
              </w:rPr>
              <w:t>139</w:t>
            </w:r>
            <w:r>
              <w:rPr>
                <w:rStyle w:val="IndexLink"/>
                <w:rtl w:val="true"/>
              </w:rPr>
              <w:tab/>
            </w:r>
            <w:r>
              <w:rPr>
                <w:rStyle w:val="IndexLink"/>
              </w:rPr>
              <w:t>325</w:t>
            </w:r>
          </w:hyperlink>
        </w:p>
        <w:p>
          <w:pPr>
            <w:pStyle w:val="Contents4"/>
            <w:tabs>
              <w:tab w:val="clear" w:pos="8176"/>
              <w:tab w:val="right" w:pos="9026" w:leader="dot"/>
            </w:tabs>
            <w:rPr/>
          </w:pPr>
          <w:hyperlink w:anchor="__RefHeading___Toc42720_2844116495">
            <w:r>
              <w:rPr>
                <w:webHidden/>
                <w:rStyle w:val="IndexLink"/>
                <w:rtl w:val="true"/>
              </w:rPr>
              <w:t>و من کلام له علیه السلام فی وَقْتِ الشُّوری</w:t>
            </w:r>
            <w:r>
              <w:rPr>
                <w:rStyle w:val="IndexLink"/>
                <w:rtl w:val="true"/>
              </w:rPr>
              <w:tab/>
            </w:r>
            <w:r>
              <w:rPr>
                <w:rStyle w:val="IndexLink"/>
              </w:rPr>
              <w:t>325</w:t>
            </w:r>
          </w:hyperlink>
        </w:p>
        <w:p>
          <w:pPr>
            <w:pStyle w:val="Contents4"/>
            <w:tabs>
              <w:tab w:val="clear" w:pos="8176"/>
              <w:tab w:val="right" w:pos="9026" w:leader="dot"/>
            </w:tabs>
            <w:rPr/>
          </w:pPr>
          <w:hyperlink w:anchor="__RefHeading___Toc42722_2844116495">
            <w:r>
              <w:rPr>
                <w:webHidden/>
                <w:rStyle w:val="IndexLink"/>
                <w:rtl w:val="true"/>
              </w:rPr>
              <w:t>ترجمه</w:t>
            </w:r>
            <w:r>
              <w:rPr>
                <w:rStyle w:val="IndexLink"/>
                <w:rtl w:val="true"/>
              </w:rPr>
              <w:t xml:space="preserve">: </w:t>
            </w:r>
            <w:r>
              <w:rPr>
                <w:rStyle w:val="IndexLink"/>
                <w:rtl w:val="true"/>
              </w:rPr>
              <w:t xml:space="preserve">سخنی از آن حضرت </w:t>
            </w:r>
            <w:r>
              <w:rPr>
                <w:rStyle w:val="IndexLink"/>
                <w:rtl w:val="true"/>
              </w:rPr>
              <w:t>(</w:t>
            </w:r>
            <w:r>
              <w:rPr>
                <w:rStyle w:val="IndexLink"/>
                <w:rtl w:val="true"/>
              </w:rPr>
              <w:t>علیه السلام</w:t>
            </w:r>
            <w:r>
              <w:rPr>
                <w:rStyle w:val="IndexLink"/>
                <w:rtl w:val="true"/>
              </w:rPr>
              <w:t xml:space="preserve">) </w:t>
            </w:r>
            <w:r>
              <w:rPr>
                <w:rStyle w:val="IndexLink"/>
                <w:rtl w:val="true"/>
              </w:rPr>
              <w:t>هنگام شورا</w:t>
            </w:r>
            <w:r>
              <w:rPr>
                <w:rStyle w:val="IndexLink"/>
                <w:rtl w:val="true"/>
              </w:rPr>
              <w:tab/>
            </w:r>
            <w:r>
              <w:rPr>
                <w:rStyle w:val="IndexLink"/>
              </w:rPr>
              <w:t>325</w:t>
            </w:r>
          </w:hyperlink>
        </w:p>
        <w:p>
          <w:pPr>
            <w:pStyle w:val="Contents3"/>
            <w:tabs>
              <w:tab w:val="clear" w:pos="8459"/>
              <w:tab w:val="right" w:pos="9026" w:leader="dot"/>
            </w:tabs>
            <w:rPr/>
          </w:pPr>
          <w:hyperlink w:anchor="__RefHeading___Toc42724_2844116495">
            <w:r>
              <w:rPr>
                <w:webHidden/>
                <w:rStyle w:val="IndexLink"/>
                <w:rtl w:val="true"/>
              </w:rPr>
              <w:t>کلام</w:t>
            </w:r>
            <w:r>
              <w:rPr>
                <w:rStyle w:val="IndexLink"/>
                <w:rtl w:val="true"/>
              </w:rPr>
              <w:t xml:space="preserve">: </w:t>
            </w:r>
            <w:r>
              <w:rPr>
                <w:rStyle w:val="IndexLink"/>
              </w:rPr>
              <w:t>140</w:t>
            </w:r>
            <w:r>
              <w:rPr>
                <w:rStyle w:val="IndexLink"/>
                <w:rtl w:val="true"/>
              </w:rPr>
              <w:tab/>
            </w:r>
            <w:r>
              <w:rPr>
                <w:rStyle w:val="IndexLink"/>
              </w:rPr>
              <w:t>325</w:t>
            </w:r>
          </w:hyperlink>
        </w:p>
        <w:p>
          <w:pPr>
            <w:pStyle w:val="Contents4"/>
            <w:tabs>
              <w:tab w:val="clear" w:pos="8176"/>
              <w:tab w:val="right" w:pos="9026" w:leader="dot"/>
            </w:tabs>
            <w:rPr/>
          </w:pPr>
          <w:hyperlink w:anchor="__RefHeading___Toc42726_2844116495">
            <w:r>
              <w:rPr>
                <w:webHidden/>
                <w:rStyle w:val="IndexLink"/>
                <w:rtl w:val="true"/>
              </w:rPr>
              <w:t>و من کلام له علیه السلام فی النَهْی عَنْ غِیَبةِ النَّاسِ</w:t>
            </w:r>
            <w:r>
              <w:rPr>
                <w:rStyle w:val="IndexLink"/>
                <w:rtl w:val="true"/>
              </w:rPr>
              <w:tab/>
            </w:r>
            <w:r>
              <w:rPr>
                <w:rStyle w:val="IndexLink"/>
              </w:rPr>
              <w:t>325</w:t>
            </w:r>
          </w:hyperlink>
        </w:p>
        <w:p>
          <w:pPr>
            <w:pStyle w:val="Contents4"/>
            <w:tabs>
              <w:tab w:val="clear" w:pos="8176"/>
              <w:tab w:val="right" w:pos="9026" w:leader="dot"/>
            </w:tabs>
            <w:rPr/>
          </w:pPr>
          <w:hyperlink w:anchor="__RefHeading___Toc42728_2844116495">
            <w:r>
              <w:rPr>
                <w:webHidden/>
                <w:rStyle w:val="IndexLink"/>
                <w:rtl w:val="true"/>
              </w:rPr>
              <w:t>ترجمه</w:t>
            </w:r>
            <w:r>
              <w:rPr>
                <w:rStyle w:val="IndexLink"/>
                <w:rtl w:val="true"/>
              </w:rPr>
              <w:t xml:space="preserve">: </w:t>
            </w:r>
            <w:r>
              <w:rPr>
                <w:rStyle w:val="IndexLink"/>
                <w:rtl w:val="true"/>
              </w:rPr>
              <w:t xml:space="preserve">سخنی از آن حضرت </w:t>
            </w:r>
            <w:r>
              <w:rPr>
                <w:rStyle w:val="IndexLink"/>
                <w:rtl w:val="true"/>
              </w:rPr>
              <w:t>(</w:t>
            </w:r>
            <w:r>
              <w:rPr>
                <w:rStyle w:val="IndexLink"/>
                <w:rtl w:val="true"/>
              </w:rPr>
              <w:t>علیه السلام</w:t>
            </w:r>
            <w:r>
              <w:rPr>
                <w:rStyle w:val="IndexLink"/>
                <w:rtl w:val="true"/>
              </w:rPr>
              <w:t xml:space="preserve">) </w:t>
            </w:r>
            <w:r>
              <w:rPr>
                <w:rStyle w:val="IndexLink"/>
                <w:rtl w:val="true"/>
              </w:rPr>
              <w:t>در نهی از غیبت مردم</w:t>
            </w:r>
            <w:r>
              <w:rPr>
                <w:rStyle w:val="IndexLink"/>
                <w:rtl w:val="true"/>
              </w:rPr>
              <w:tab/>
            </w:r>
            <w:r>
              <w:rPr>
                <w:rStyle w:val="IndexLink"/>
              </w:rPr>
              <w:t>326</w:t>
            </w:r>
          </w:hyperlink>
        </w:p>
        <w:p>
          <w:pPr>
            <w:pStyle w:val="Contents3"/>
            <w:tabs>
              <w:tab w:val="clear" w:pos="8459"/>
              <w:tab w:val="right" w:pos="9026" w:leader="dot"/>
            </w:tabs>
            <w:rPr/>
          </w:pPr>
          <w:hyperlink w:anchor="__RefHeading___Toc42730_2844116495">
            <w:r>
              <w:rPr>
                <w:webHidden/>
                <w:rStyle w:val="IndexLink"/>
                <w:rtl w:val="true"/>
              </w:rPr>
              <w:t>کلام</w:t>
            </w:r>
            <w:r>
              <w:rPr>
                <w:rStyle w:val="IndexLink"/>
                <w:rtl w:val="true"/>
              </w:rPr>
              <w:t xml:space="preserve">: </w:t>
            </w:r>
            <w:r>
              <w:rPr>
                <w:rStyle w:val="IndexLink"/>
              </w:rPr>
              <w:t>141</w:t>
            </w:r>
            <w:r>
              <w:rPr>
                <w:rStyle w:val="IndexLink"/>
                <w:rtl w:val="true"/>
              </w:rPr>
              <w:tab/>
            </w:r>
            <w:r>
              <w:rPr>
                <w:rStyle w:val="IndexLink"/>
              </w:rPr>
              <w:t>327</w:t>
            </w:r>
          </w:hyperlink>
        </w:p>
        <w:p>
          <w:pPr>
            <w:pStyle w:val="Contents4"/>
            <w:tabs>
              <w:tab w:val="clear" w:pos="8176"/>
              <w:tab w:val="right" w:pos="9026" w:leader="dot"/>
            </w:tabs>
            <w:rPr/>
          </w:pPr>
          <w:hyperlink w:anchor="__RefHeading___Toc42732_2844116495">
            <w:r>
              <w:rPr>
                <w:webHidden/>
                <w:rStyle w:val="IndexLink"/>
                <w:rtl w:val="true"/>
              </w:rPr>
              <w:t>و من کلام له علیه السلام فی النهی عن سماع الغیبة و فی الفرق بین الحق والباطل</w:t>
            </w:r>
            <w:r>
              <w:rPr>
                <w:rStyle w:val="IndexLink"/>
                <w:rtl w:val="true"/>
              </w:rPr>
              <w:tab/>
            </w:r>
            <w:r>
              <w:rPr>
                <w:rStyle w:val="IndexLink"/>
              </w:rPr>
              <w:t>327</w:t>
            </w:r>
          </w:hyperlink>
        </w:p>
        <w:p>
          <w:pPr>
            <w:pStyle w:val="Contents4"/>
            <w:tabs>
              <w:tab w:val="clear" w:pos="8176"/>
              <w:tab w:val="right" w:pos="9026" w:leader="dot"/>
            </w:tabs>
            <w:rPr/>
          </w:pPr>
          <w:hyperlink w:anchor="__RefHeading___Toc42734_2844116495">
            <w:r>
              <w:rPr>
                <w:webHidden/>
                <w:rStyle w:val="IndexLink"/>
                <w:rtl w:val="true"/>
              </w:rPr>
              <w:t>ترجمه</w:t>
            </w:r>
            <w:r>
              <w:rPr>
                <w:rStyle w:val="IndexLink"/>
                <w:rtl w:val="true"/>
              </w:rPr>
              <w:t xml:space="preserve">: </w:t>
            </w:r>
            <w:r>
              <w:rPr>
                <w:rStyle w:val="IndexLink"/>
                <w:rtl w:val="true"/>
              </w:rPr>
              <w:t xml:space="preserve">سخنی از آن حضرت </w:t>
            </w:r>
            <w:r>
              <w:rPr>
                <w:rStyle w:val="IndexLink"/>
                <w:rtl w:val="true"/>
              </w:rPr>
              <w:t>(</w:t>
            </w:r>
            <w:r>
              <w:rPr>
                <w:rStyle w:val="IndexLink"/>
                <w:rtl w:val="true"/>
              </w:rPr>
              <w:t>علیه السلام</w:t>
            </w:r>
            <w:r>
              <w:rPr>
                <w:rStyle w:val="IndexLink"/>
                <w:rtl w:val="true"/>
              </w:rPr>
              <w:t xml:space="preserve">) </w:t>
            </w:r>
            <w:r>
              <w:rPr>
                <w:rStyle w:val="IndexLink"/>
                <w:rtl w:val="true"/>
              </w:rPr>
              <w:t>در نهی از شنیدن غیبت و فرق میان حق وباطل</w:t>
            </w:r>
            <w:r>
              <w:rPr>
                <w:rStyle w:val="IndexLink"/>
                <w:rtl w:val="true"/>
              </w:rPr>
              <w:tab/>
            </w:r>
            <w:r>
              <w:rPr>
                <w:rStyle w:val="IndexLink"/>
              </w:rPr>
              <w:t>327</w:t>
            </w:r>
          </w:hyperlink>
        </w:p>
        <w:p>
          <w:pPr>
            <w:pStyle w:val="Contents3"/>
            <w:tabs>
              <w:tab w:val="clear" w:pos="8459"/>
              <w:tab w:val="right" w:pos="9026" w:leader="dot"/>
            </w:tabs>
            <w:rPr/>
          </w:pPr>
          <w:hyperlink w:anchor="__RefHeading___Toc42736_2844116495">
            <w:r>
              <w:rPr>
                <w:webHidden/>
                <w:rStyle w:val="IndexLink"/>
                <w:rtl w:val="true"/>
              </w:rPr>
              <w:t>کلام</w:t>
            </w:r>
            <w:r>
              <w:rPr>
                <w:rStyle w:val="IndexLink"/>
                <w:rtl w:val="true"/>
              </w:rPr>
              <w:t xml:space="preserve">: </w:t>
            </w:r>
            <w:r>
              <w:rPr>
                <w:rStyle w:val="IndexLink"/>
              </w:rPr>
              <w:t>142</w:t>
            </w:r>
            <w:r>
              <w:rPr>
                <w:rStyle w:val="IndexLink"/>
                <w:rtl w:val="true"/>
              </w:rPr>
              <w:tab/>
            </w:r>
            <w:r>
              <w:rPr>
                <w:rStyle w:val="IndexLink"/>
              </w:rPr>
              <w:t>328</w:t>
            </w:r>
          </w:hyperlink>
        </w:p>
        <w:p>
          <w:pPr>
            <w:pStyle w:val="Contents4"/>
            <w:tabs>
              <w:tab w:val="clear" w:pos="8176"/>
              <w:tab w:val="right" w:pos="9026" w:leader="dot"/>
            </w:tabs>
            <w:rPr/>
          </w:pPr>
          <w:hyperlink w:anchor="__RefHeading___Toc42738_2844116495">
            <w:r>
              <w:rPr>
                <w:webHidden/>
                <w:rStyle w:val="IndexLink"/>
                <w:rtl w:val="true"/>
              </w:rPr>
              <w:t>و من کلام له علیه السلام</w:t>
            </w:r>
            <w:r>
              <w:rPr>
                <w:rStyle w:val="IndexLink"/>
                <w:rtl w:val="true"/>
              </w:rPr>
              <w:tab/>
            </w:r>
            <w:r>
              <w:rPr>
                <w:rStyle w:val="IndexLink"/>
              </w:rPr>
              <w:t>328</w:t>
            </w:r>
          </w:hyperlink>
        </w:p>
        <w:p>
          <w:pPr>
            <w:pStyle w:val="Contents4"/>
            <w:tabs>
              <w:tab w:val="clear" w:pos="8176"/>
              <w:tab w:val="right" w:pos="9026" w:leader="dot"/>
            </w:tabs>
            <w:rPr/>
          </w:pPr>
          <w:hyperlink w:anchor="__RefHeading___Toc42740_2844116495">
            <w:r>
              <w:rPr>
                <w:webHidden/>
                <w:rStyle w:val="IndexLink"/>
                <w:rtl w:val="true"/>
              </w:rPr>
              <w:t>ترجمه</w:t>
            </w:r>
            <w:r>
              <w:rPr>
                <w:rStyle w:val="IndexLink"/>
                <w:rtl w:val="true"/>
              </w:rPr>
              <w:t xml:space="preserve">: </w:t>
            </w:r>
            <w:r>
              <w:rPr>
                <w:rStyle w:val="IndexLink"/>
                <w:rtl w:val="true"/>
              </w:rPr>
              <w:t xml:space="preserve">سخنی از آن حضرت </w:t>
            </w:r>
            <w:r>
              <w:rPr>
                <w:rStyle w:val="IndexLink"/>
                <w:rtl w:val="true"/>
              </w:rPr>
              <w:t>(</w:t>
            </w:r>
            <w:r>
              <w:rPr>
                <w:rStyle w:val="IndexLink"/>
                <w:rtl w:val="true"/>
              </w:rPr>
              <w:t>علیه السلام</w:t>
            </w:r>
            <w:r>
              <w:rPr>
                <w:rStyle w:val="IndexLink"/>
                <w:rtl w:val="true"/>
              </w:rPr>
              <w:t>)</w:t>
              <w:tab/>
            </w:r>
            <w:r>
              <w:rPr>
                <w:rStyle w:val="IndexLink"/>
              </w:rPr>
              <w:t>328</w:t>
            </w:r>
          </w:hyperlink>
        </w:p>
        <w:p>
          <w:pPr>
            <w:pStyle w:val="Contents3"/>
            <w:tabs>
              <w:tab w:val="clear" w:pos="8459"/>
              <w:tab w:val="right" w:pos="9026" w:leader="dot"/>
            </w:tabs>
            <w:rPr/>
          </w:pPr>
          <w:hyperlink w:anchor="__RefHeading___Toc42742_2844116495">
            <w:r>
              <w:rPr>
                <w:webHidden/>
                <w:rStyle w:val="IndexLink"/>
                <w:rtl w:val="true"/>
              </w:rPr>
              <w:t>خطبه</w:t>
            </w:r>
            <w:r>
              <w:rPr>
                <w:rStyle w:val="IndexLink"/>
                <w:rtl w:val="true"/>
              </w:rPr>
              <w:t xml:space="preserve">: </w:t>
            </w:r>
            <w:r>
              <w:rPr>
                <w:rStyle w:val="IndexLink"/>
              </w:rPr>
              <w:t>143</w:t>
            </w:r>
            <w:r>
              <w:rPr>
                <w:rStyle w:val="IndexLink"/>
                <w:rtl w:val="true"/>
              </w:rPr>
              <w:tab/>
            </w:r>
            <w:r>
              <w:rPr>
                <w:rStyle w:val="IndexLink"/>
              </w:rPr>
              <w:t>328</w:t>
            </w:r>
          </w:hyperlink>
        </w:p>
        <w:p>
          <w:pPr>
            <w:pStyle w:val="Contents4"/>
            <w:tabs>
              <w:tab w:val="clear" w:pos="8176"/>
              <w:tab w:val="right" w:pos="9026" w:leader="dot"/>
            </w:tabs>
            <w:rPr/>
          </w:pPr>
          <w:hyperlink w:anchor="__RefHeading___Toc42744_2844116495">
            <w:r>
              <w:rPr>
                <w:webHidden/>
                <w:rStyle w:val="IndexLink"/>
                <w:rtl w:val="true"/>
              </w:rPr>
              <w:t>و من خطبة له علیه السلام فی الاْسْتِسْقاءِ</w:t>
            </w:r>
            <w:r>
              <w:rPr>
                <w:rStyle w:val="IndexLink"/>
                <w:rtl w:val="true"/>
              </w:rPr>
              <w:tab/>
            </w:r>
            <w:r>
              <w:rPr>
                <w:rStyle w:val="IndexLink"/>
              </w:rPr>
              <w:t>328</w:t>
            </w:r>
          </w:hyperlink>
        </w:p>
        <w:p>
          <w:pPr>
            <w:pStyle w:val="Contents4"/>
            <w:tabs>
              <w:tab w:val="clear" w:pos="8176"/>
              <w:tab w:val="right" w:pos="9026" w:leader="dot"/>
            </w:tabs>
            <w:rPr/>
          </w:pPr>
          <w:hyperlink w:anchor="__RefHeading___Toc42746_2844116495">
            <w:r>
              <w:rPr>
                <w:webHidden/>
                <w:rStyle w:val="IndexLink"/>
                <w:rtl w:val="true"/>
              </w:rPr>
              <w:t>ترجمه</w:t>
            </w:r>
            <w:r>
              <w:rPr>
                <w:rStyle w:val="IndexLink"/>
                <w:rtl w:val="true"/>
              </w:rPr>
              <w:t xml:space="preserve">: </w:t>
            </w:r>
            <w:r>
              <w:rPr>
                <w:rStyle w:val="IndexLink"/>
                <w:rtl w:val="true"/>
              </w:rPr>
              <w:t xml:space="preserve">خطبه ای از آن حضرت </w:t>
            </w:r>
            <w:r>
              <w:rPr>
                <w:rStyle w:val="IndexLink"/>
                <w:rtl w:val="true"/>
              </w:rPr>
              <w:t>(</w:t>
            </w:r>
            <w:r>
              <w:rPr>
                <w:rStyle w:val="IndexLink"/>
                <w:rtl w:val="true"/>
              </w:rPr>
              <w:t>علیه السلام</w:t>
            </w:r>
            <w:r>
              <w:rPr>
                <w:rStyle w:val="IndexLink"/>
                <w:rtl w:val="true"/>
              </w:rPr>
              <w:t xml:space="preserve">) </w:t>
            </w:r>
            <w:r>
              <w:rPr>
                <w:rStyle w:val="IndexLink"/>
                <w:rtl w:val="true"/>
              </w:rPr>
              <w:t>در طلب باران</w:t>
            </w:r>
            <w:r>
              <w:rPr>
                <w:rStyle w:val="IndexLink"/>
                <w:rtl w:val="true"/>
              </w:rPr>
              <w:tab/>
            </w:r>
            <w:r>
              <w:rPr>
                <w:rStyle w:val="IndexLink"/>
              </w:rPr>
              <w:t>329</w:t>
            </w:r>
          </w:hyperlink>
        </w:p>
        <w:p>
          <w:pPr>
            <w:pStyle w:val="Contents3"/>
            <w:tabs>
              <w:tab w:val="clear" w:pos="8459"/>
              <w:tab w:val="right" w:pos="9026" w:leader="dot"/>
            </w:tabs>
            <w:rPr/>
          </w:pPr>
          <w:hyperlink w:anchor="__RefHeading___Toc42748_2844116495">
            <w:r>
              <w:rPr>
                <w:webHidden/>
                <w:rStyle w:val="IndexLink"/>
                <w:rtl w:val="true"/>
              </w:rPr>
              <w:t>خطبه</w:t>
            </w:r>
            <w:r>
              <w:rPr>
                <w:rStyle w:val="IndexLink"/>
                <w:rtl w:val="true"/>
              </w:rPr>
              <w:t xml:space="preserve">: </w:t>
            </w:r>
            <w:r>
              <w:rPr>
                <w:rStyle w:val="IndexLink"/>
              </w:rPr>
              <w:t>144</w:t>
            </w:r>
            <w:r>
              <w:rPr>
                <w:rStyle w:val="IndexLink"/>
                <w:rtl w:val="true"/>
              </w:rPr>
              <w:tab/>
            </w:r>
            <w:r>
              <w:rPr>
                <w:rStyle w:val="IndexLink"/>
              </w:rPr>
              <w:t>331</w:t>
            </w:r>
          </w:hyperlink>
        </w:p>
        <w:p>
          <w:pPr>
            <w:pStyle w:val="Contents4"/>
            <w:tabs>
              <w:tab w:val="clear" w:pos="8176"/>
              <w:tab w:val="right" w:pos="9026" w:leader="dot"/>
            </w:tabs>
            <w:rPr/>
          </w:pPr>
          <w:hyperlink w:anchor="__RefHeading___Toc42750_2844116495">
            <w:r>
              <w:rPr>
                <w:webHidden/>
                <w:rStyle w:val="IndexLink"/>
                <w:rtl w:val="true"/>
              </w:rPr>
              <w:t>و من خطبة له علیه السلام</w:t>
            </w:r>
            <w:r>
              <w:rPr>
                <w:rStyle w:val="IndexLink"/>
                <w:rtl w:val="true"/>
              </w:rPr>
              <w:tab/>
            </w:r>
            <w:r>
              <w:rPr>
                <w:rStyle w:val="IndexLink"/>
              </w:rPr>
              <w:t>331</w:t>
            </w:r>
          </w:hyperlink>
        </w:p>
        <w:p>
          <w:pPr>
            <w:pStyle w:val="Contents4"/>
            <w:tabs>
              <w:tab w:val="clear" w:pos="8176"/>
              <w:tab w:val="right" w:pos="9026" w:leader="dot"/>
            </w:tabs>
            <w:rPr/>
          </w:pPr>
          <w:hyperlink w:anchor="__RefHeading___Toc42752_2844116495">
            <w:r>
              <w:rPr>
                <w:webHidden/>
                <w:rStyle w:val="IndexLink"/>
                <w:rtl w:val="true"/>
              </w:rPr>
              <w:t>ترجمه</w:t>
            </w:r>
            <w:r>
              <w:rPr>
                <w:rStyle w:val="IndexLink"/>
                <w:rtl w:val="true"/>
              </w:rPr>
              <w:t xml:space="preserve">: </w:t>
            </w:r>
            <w:r>
              <w:rPr>
                <w:rStyle w:val="IndexLink"/>
                <w:rtl w:val="true"/>
              </w:rPr>
              <w:t xml:space="preserve">خطبه ای از آن حضرت </w:t>
            </w:r>
            <w:r>
              <w:rPr>
                <w:rStyle w:val="IndexLink"/>
                <w:rtl w:val="true"/>
              </w:rPr>
              <w:t>(</w:t>
            </w:r>
            <w:r>
              <w:rPr>
                <w:rStyle w:val="IndexLink"/>
                <w:rtl w:val="true"/>
              </w:rPr>
              <w:t>علیه السلام</w:t>
            </w:r>
            <w:r>
              <w:rPr>
                <w:rStyle w:val="IndexLink"/>
                <w:rtl w:val="true"/>
              </w:rPr>
              <w:t>)</w:t>
              <w:tab/>
            </w:r>
            <w:r>
              <w:rPr>
                <w:rStyle w:val="IndexLink"/>
              </w:rPr>
              <w:t>332</w:t>
            </w:r>
          </w:hyperlink>
        </w:p>
        <w:p>
          <w:pPr>
            <w:pStyle w:val="Contents3"/>
            <w:tabs>
              <w:tab w:val="clear" w:pos="8459"/>
              <w:tab w:val="right" w:pos="9026" w:leader="dot"/>
            </w:tabs>
            <w:rPr/>
          </w:pPr>
          <w:hyperlink w:anchor="__RefHeading___Toc42754_2844116495">
            <w:r>
              <w:rPr>
                <w:webHidden/>
                <w:rStyle w:val="IndexLink"/>
                <w:rtl w:val="true"/>
              </w:rPr>
              <w:t>خطبه</w:t>
            </w:r>
            <w:r>
              <w:rPr>
                <w:rStyle w:val="IndexLink"/>
                <w:rtl w:val="true"/>
              </w:rPr>
              <w:t xml:space="preserve">: </w:t>
            </w:r>
            <w:r>
              <w:rPr>
                <w:rStyle w:val="IndexLink"/>
              </w:rPr>
              <w:t>145</w:t>
            </w:r>
            <w:r>
              <w:rPr>
                <w:rStyle w:val="IndexLink"/>
                <w:rtl w:val="true"/>
              </w:rPr>
              <w:tab/>
            </w:r>
            <w:r>
              <w:rPr>
                <w:rStyle w:val="IndexLink"/>
              </w:rPr>
              <w:t>334</w:t>
            </w:r>
          </w:hyperlink>
        </w:p>
        <w:p>
          <w:pPr>
            <w:pStyle w:val="Contents4"/>
            <w:tabs>
              <w:tab w:val="clear" w:pos="8176"/>
              <w:tab w:val="right" w:pos="9026" w:leader="dot"/>
            </w:tabs>
            <w:rPr/>
          </w:pPr>
          <w:hyperlink w:anchor="__RefHeading___Toc42756_2844116495">
            <w:r>
              <w:rPr>
                <w:webHidden/>
                <w:rStyle w:val="IndexLink"/>
                <w:rtl w:val="true"/>
              </w:rPr>
              <w:t>و من خطبة له علیه السلام</w:t>
            </w:r>
            <w:r>
              <w:rPr>
                <w:rStyle w:val="IndexLink"/>
                <w:rtl w:val="true"/>
              </w:rPr>
              <w:tab/>
            </w:r>
            <w:r>
              <w:rPr>
                <w:rStyle w:val="IndexLink"/>
              </w:rPr>
              <w:t>334</w:t>
            </w:r>
          </w:hyperlink>
        </w:p>
        <w:p>
          <w:pPr>
            <w:pStyle w:val="Contents4"/>
            <w:tabs>
              <w:tab w:val="clear" w:pos="8176"/>
              <w:tab w:val="right" w:pos="9026" w:leader="dot"/>
            </w:tabs>
            <w:rPr/>
          </w:pPr>
          <w:hyperlink w:anchor="__RefHeading___Toc42758_2844116495">
            <w:r>
              <w:rPr>
                <w:webHidden/>
                <w:rStyle w:val="IndexLink"/>
                <w:rtl w:val="true"/>
              </w:rPr>
              <w:t>ترجمه</w:t>
            </w:r>
            <w:r>
              <w:rPr>
                <w:rStyle w:val="IndexLink"/>
                <w:rtl w:val="true"/>
              </w:rPr>
              <w:t xml:space="preserve">: </w:t>
            </w:r>
            <w:r>
              <w:rPr>
                <w:rStyle w:val="IndexLink"/>
                <w:rtl w:val="true"/>
              </w:rPr>
              <w:t xml:space="preserve">خطبه ای از آن حضرت </w:t>
            </w:r>
            <w:r>
              <w:rPr>
                <w:rStyle w:val="IndexLink"/>
                <w:rtl w:val="true"/>
              </w:rPr>
              <w:t>(</w:t>
            </w:r>
            <w:r>
              <w:rPr>
                <w:rStyle w:val="IndexLink"/>
                <w:rtl w:val="true"/>
              </w:rPr>
              <w:t>علیه السلام</w:t>
            </w:r>
            <w:r>
              <w:rPr>
                <w:rStyle w:val="IndexLink"/>
                <w:rtl w:val="true"/>
              </w:rPr>
              <w:t>)</w:t>
              <w:tab/>
            </w:r>
            <w:r>
              <w:rPr>
                <w:rStyle w:val="IndexLink"/>
              </w:rPr>
              <w:t>334</w:t>
            </w:r>
          </w:hyperlink>
        </w:p>
        <w:p>
          <w:pPr>
            <w:pStyle w:val="Contents3"/>
            <w:tabs>
              <w:tab w:val="clear" w:pos="8459"/>
              <w:tab w:val="right" w:pos="9026" w:leader="dot"/>
            </w:tabs>
            <w:rPr/>
          </w:pPr>
          <w:hyperlink w:anchor="__RefHeading___Toc42760_2844116495">
            <w:r>
              <w:rPr>
                <w:webHidden/>
                <w:rStyle w:val="IndexLink"/>
                <w:rtl w:val="true"/>
              </w:rPr>
              <w:t>کلام</w:t>
            </w:r>
            <w:r>
              <w:rPr>
                <w:rStyle w:val="IndexLink"/>
                <w:rtl w:val="true"/>
              </w:rPr>
              <w:t xml:space="preserve">: </w:t>
            </w:r>
            <w:r>
              <w:rPr>
                <w:rStyle w:val="IndexLink"/>
              </w:rPr>
              <w:t>146</w:t>
            </w:r>
            <w:r>
              <w:rPr>
                <w:rStyle w:val="IndexLink"/>
                <w:rtl w:val="true"/>
              </w:rPr>
              <w:tab/>
            </w:r>
            <w:r>
              <w:rPr>
                <w:rStyle w:val="IndexLink"/>
              </w:rPr>
              <w:t>335</w:t>
            </w:r>
          </w:hyperlink>
        </w:p>
        <w:p>
          <w:pPr>
            <w:pStyle w:val="Contents4"/>
            <w:tabs>
              <w:tab w:val="clear" w:pos="8176"/>
              <w:tab w:val="right" w:pos="9026" w:leader="dot"/>
            </w:tabs>
            <w:rPr/>
          </w:pPr>
          <w:hyperlink w:anchor="__RefHeading___Toc42762_2844116495">
            <w:r>
              <w:rPr>
                <w:webHidden/>
                <w:rStyle w:val="IndexLink"/>
                <w:rtl w:val="true"/>
              </w:rPr>
              <w:t>و من کلام له علیه السلام لِعُمَرَ بْنِ الْخَطَابِ …</w:t>
            </w:r>
            <w:r>
              <w:rPr>
                <w:rStyle w:val="IndexLink"/>
                <w:rtl w:val="true"/>
              </w:rPr>
              <w:tab/>
            </w:r>
            <w:r>
              <w:rPr>
                <w:rStyle w:val="IndexLink"/>
              </w:rPr>
              <w:t>335</w:t>
            </w:r>
          </w:hyperlink>
        </w:p>
        <w:p>
          <w:pPr>
            <w:pStyle w:val="Contents4"/>
            <w:tabs>
              <w:tab w:val="clear" w:pos="8176"/>
              <w:tab w:val="right" w:pos="9026" w:leader="dot"/>
            </w:tabs>
            <w:rPr/>
          </w:pPr>
          <w:hyperlink w:anchor="__RefHeading___Toc42764_2844116495">
            <w:r>
              <w:rPr>
                <w:webHidden/>
                <w:rStyle w:val="IndexLink"/>
                <w:rtl w:val="true"/>
              </w:rPr>
              <w:t>ترجمه</w:t>
            </w:r>
            <w:r>
              <w:rPr>
                <w:rStyle w:val="IndexLink"/>
                <w:rtl w:val="true"/>
              </w:rPr>
              <w:t xml:space="preserve">: </w:t>
            </w:r>
            <w:r>
              <w:rPr>
                <w:rStyle w:val="IndexLink"/>
                <w:rtl w:val="true"/>
              </w:rPr>
              <w:t xml:space="preserve">سخنی از آن حضرت </w:t>
            </w:r>
            <w:r>
              <w:rPr>
                <w:rStyle w:val="IndexLink"/>
                <w:rtl w:val="true"/>
              </w:rPr>
              <w:t>(</w:t>
            </w:r>
            <w:r>
              <w:rPr>
                <w:rStyle w:val="IndexLink"/>
                <w:rtl w:val="true"/>
              </w:rPr>
              <w:t>علیه السلام</w:t>
            </w:r>
            <w:r>
              <w:rPr>
                <w:rStyle w:val="IndexLink"/>
                <w:rtl w:val="true"/>
              </w:rPr>
              <w:t xml:space="preserve">) </w:t>
            </w:r>
            <w:r>
              <w:rPr>
                <w:rStyle w:val="IndexLink"/>
                <w:rtl w:val="true"/>
              </w:rPr>
              <w:t>به عمر بن الخطاب …</w:t>
            </w:r>
            <w:r>
              <w:rPr>
                <w:rStyle w:val="IndexLink"/>
                <w:rtl w:val="true"/>
              </w:rPr>
              <w:tab/>
            </w:r>
            <w:r>
              <w:rPr>
                <w:rStyle w:val="IndexLink"/>
              </w:rPr>
              <w:t>335</w:t>
            </w:r>
          </w:hyperlink>
        </w:p>
        <w:p>
          <w:pPr>
            <w:pStyle w:val="Contents3"/>
            <w:tabs>
              <w:tab w:val="clear" w:pos="8459"/>
              <w:tab w:val="right" w:pos="9026" w:leader="dot"/>
            </w:tabs>
            <w:rPr/>
          </w:pPr>
          <w:hyperlink w:anchor="__RefHeading___Toc42766_2844116495">
            <w:r>
              <w:rPr>
                <w:webHidden/>
                <w:rStyle w:val="IndexLink"/>
                <w:rtl w:val="true"/>
              </w:rPr>
              <w:t>خطبه</w:t>
            </w:r>
            <w:r>
              <w:rPr>
                <w:rStyle w:val="IndexLink"/>
                <w:rtl w:val="true"/>
              </w:rPr>
              <w:t xml:space="preserve">: </w:t>
            </w:r>
            <w:r>
              <w:rPr>
                <w:rStyle w:val="IndexLink"/>
              </w:rPr>
              <w:t>147</w:t>
            </w:r>
            <w:r>
              <w:rPr>
                <w:rStyle w:val="IndexLink"/>
                <w:rtl w:val="true"/>
              </w:rPr>
              <w:tab/>
            </w:r>
            <w:r>
              <w:rPr>
                <w:rStyle w:val="IndexLink"/>
              </w:rPr>
              <w:t>337</w:t>
            </w:r>
          </w:hyperlink>
        </w:p>
        <w:p>
          <w:pPr>
            <w:pStyle w:val="Contents4"/>
            <w:tabs>
              <w:tab w:val="clear" w:pos="8176"/>
              <w:tab w:val="right" w:pos="9026" w:leader="dot"/>
            </w:tabs>
            <w:rPr/>
          </w:pPr>
          <w:hyperlink w:anchor="__RefHeading___Toc42768_2844116495">
            <w:r>
              <w:rPr>
                <w:webHidden/>
                <w:rStyle w:val="IndexLink"/>
                <w:rtl w:val="true"/>
              </w:rPr>
              <w:t>و من خطبة له علیه السلام</w:t>
            </w:r>
            <w:r>
              <w:rPr>
                <w:rStyle w:val="IndexLink"/>
                <w:rtl w:val="true"/>
              </w:rPr>
              <w:tab/>
            </w:r>
            <w:r>
              <w:rPr>
                <w:rStyle w:val="IndexLink"/>
              </w:rPr>
              <w:t>337</w:t>
            </w:r>
          </w:hyperlink>
        </w:p>
        <w:p>
          <w:pPr>
            <w:pStyle w:val="Contents4"/>
            <w:tabs>
              <w:tab w:val="clear" w:pos="8176"/>
              <w:tab w:val="right" w:pos="9026" w:leader="dot"/>
            </w:tabs>
            <w:rPr/>
          </w:pPr>
          <w:hyperlink w:anchor="__RefHeading___Toc42770_2844116495">
            <w:r>
              <w:rPr>
                <w:webHidden/>
                <w:rStyle w:val="IndexLink"/>
                <w:rtl w:val="true"/>
              </w:rPr>
              <w:t>ترجمه</w:t>
            </w:r>
            <w:r>
              <w:rPr>
                <w:rStyle w:val="IndexLink"/>
                <w:rtl w:val="true"/>
              </w:rPr>
              <w:t xml:space="preserve">: </w:t>
            </w:r>
            <w:r>
              <w:rPr>
                <w:rStyle w:val="IndexLink"/>
                <w:rtl w:val="true"/>
              </w:rPr>
              <w:t xml:space="preserve">خطبه ای از آن حضرت </w:t>
            </w:r>
            <w:r>
              <w:rPr>
                <w:rStyle w:val="IndexLink"/>
                <w:rtl w:val="true"/>
              </w:rPr>
              <w:t>(</w:t>
            </w:r>
            <w:r>
              <w:rPr>
                <w:rStyle w:val="IndexLink"/>
                <w:rtl w:val="true"/>
              </w:rPr>
              <w:t>علیه السلام</w:t>
            </w:r>
            <w:r>
              <w:rPr>
                <w:rStyle w:val="IndexLink"/>
                <w:rtl w:val="true"/>
              </w:rPr>
              <w:t>)</w:t>
              <w:tab/>
            </w:r>
            <w:r>
              <w:rPr>
                <w:rStyle w:val="IndexLink"/>
              </w:rPr>
              <w:t>338</w:t>
            </w:r>
          </w:hyperlink>
        </w:p>
        <w:p>
          <w:pPr>
            <w:pStyle w:val="Contents3"/>
            <w:tabs>
              <w:tab w:val="clear" w:pos="8459"/>
              <w:tab w:val="right" w:pos="9026" w:leader="dot"/>
            </w:tabs>
            <w:rPr/>
          </w:pPr>
          <w:hyperlink w:anchor="__RefHeading___Toc42772_2844116495">
            <w:r>
              <w:rPr>
                <w:webHidden/>
                <w:rStyle w:val="IndexLink"/>
                <w:rtl w:val="true"/>
              </w:rPr>
              <w:t>کلام</w:t>
            </w:r>
            <w:r>
              <w:rPr>
                <w:rStyle w:val="IndexLink"/>
                <w:rtl w:val="true"/>
              </w:rPr>
              <w:t xml:space="preserve">: </w:t>
            </w:r>
            <w:r>
              <w:rPr>
                <w:rStyle w:val="IndexLink"/>
              </w:rPr>
              <w:t>148</w:t>
            </w:r>
            <w:r>
              <w:rPr>
                <w:rStyle w:val="IndexLink"/>
                <w:rtl w:val="true"/>
              </w:rPr>
              <w:tab/>
            </w:r>
            <w:r>
              <w:rPr>
                <w:rStyle w:val="IndexLink"/>
              </w:rPr>
              <w:t>341</w:t>
            </w:r>
          </w:hyperlink>
        </w:p>
        <w:p>
          <w:pPr>
            <w:pStyle w:val="Contents4"/>
            <w:tabs>
              <w:tab w:val="clear" w:pos="8176"/>
              <w:tab w:val="right" w:pos="9026" w:leader="dot"/>
            </w:tabs>
            <w:rPr/>
          </w:pPr>
          <w:hyperlink w:anchor="__RefHeading___Toc42774_2844116495">
            <w:r>
              <w:rPr>
                <w:webHidden/>
                <w:rStyle w:val="IndexLink"/>
                <w:rtl w:val="true"/>
              </w:rPr>
              <w:t>و من کلام له علیه السلام فِی ذِکْرِ اءَهْلِ الْبَصرَةِ</w:t>
            </w:r>
            <w:r>
              <w:rPr>
                <w:rStyle w:val="IndexLink"/>
                <w:rtl w:val="true"/>
              </w:rPr>
              <w:tab/>
            </w:r>
            <w:r>
              <w:rPr>
                <w:rStyle w:val="IndexLink"/>
              </w:rPr>
              <w:t>341</w:t>
            </w:r>
          </w:hyperlink>
        </w:p>
        <w:p>
          <w:pPr>
            <w:pStyle w:val="Contents4"/>
            <w:tabs>
              <w:tab w:val="clear" w:pos="8176"/>
              <w:tab w:val="right" w:pos="9026" w:leader="dot"/>
            </w:tabs>
            <w:rPr/>
          </w:pPr>
          <w:hyperlink w:anchor="__RefHeading___Toc42776_2844116495">
            <w:r>
              <w:rPr>
                <w:webHidden/>
                <w:rStyle w:val="IndexLink"/>
                <w:rtl w:val="true"/>
              </w:rPr>
              <w:t>ترجمه</w:t>
            </w:r>
            <w:r>
              <w:rPr>
                <w:rStyle w:val="IndexLink"/>
                <w:rtl w:val="true"/>
              </w:rPr>
              <w:t xml:space="preserve">: </w:t>
            </w:r>
            <w:r>
              <w:rPr>
                <w:rStyle w:val="IndexLink"/>
                <w:rtl w:val="true"/>
              </w:rPr>
              <w:t xml:space="preserve">سخنی از آن حضرت </w:t>
            </w:r>
            <w:r>
              <w:rPr>
                <w:rStyle w:val="IndexLink"/>
                <w:rtl w:val="true"/>
              </w:rPr>
              <w:t>(</w:t>
            </w:r>
            <w:r>
              <w:rPr>
                <w:rStyle w:val="IndexLink"/>
                <w:rtl w:val="true"/>
              </w:rPr>
              <w:t>علیه السلام</w:t>
            </w:r>
            <w:r>
              <w:rPr>
                <w:rStyle w:val="IndexLink"/>
                <w:rtl w:val="true"/>
              </w:rPr>
              <w:t xml:space="preserve">) </w:t>
            </w:r>
            <w:r>
              <w:rPr>
                <w:rStyle w:val="IndexLink"/>
                <w:rtl w:val="true"/>
              </w:rPr>
              <w:t>درباره مردم بصره</w:t>
            </w:r>
            <w:r>
              <w:rPr>
                <w:rStyle w:val="IndexLink"/>
                <w:rtl w:val="true"/>
              </w:rPr>
              <w:tab/>
            </w:r>
            <w:r>
              <w:rPr>
                <w:rStyle w:val="IndexLink"/>
              </w:rPr>
              <w:t>341</w:t>
            </w:r>
          </w:hyperlink>
        </w:p>
        <w:p>
          <w:pPr>
            <w:pStyle w:val="Contents3"/>
            <w:tabs>
              <w:tab w:val="clear" w:pos="8459"/>
              <w:tab w:val="right" w:pos="9026" w:leader="dot"/>
            </w:tabs>
            <w:rPr/>
          </w:pPr>
          <w:hyperlink w:anchor="__RefHeading___Toc42778_2844116495">
            <w:r>
              <w:rPr>
                <w:webHidden/>
                <w:rStyle w:val="IndexLink"/>
                <w:rtl w:val="true"/>
              </w:rPr>
              <w:t>کلام</w:t>
            </w:r>
            <w:r>
              <w:rPr>
                <w:rStyle w:val="IndexLink"/>
                <w:rtl w:val="true"/>
              </w:rPr>
              <w:t xml:space="preserve">: </w:t>
            </w:r>
            <w:r>
              <w:rPr>
                <w:rStyle w:val="IndexLink"/>
              </w:rPr>
              <w:t>149</w:t>
            </w:r>
            <w:r>
              <w:rPr>
                <w:rStyle w:val="IndexLink"/>
                <w:rtl w:val="true"/>
              </w:rPr>
              <w:tab/>
            </w:r>
            <w:r>
              <w:rPr>
                <w:rStyle w:val="IndexLink"/>
              </w:rPr>
              <w:t>342</w:t>
            </w:r>
          </w:hyperlink>
        </w:p>
        <w:p>
          <w:pPr>
            <w:pStyle w:val="Contents4"/>
            <w:tabs>
              <w:tab w:val="clear" w:pos="8176"/>
              <w:tab w:val="right" w:pos="9026" w:leader="dot"/>
            </w:tabs>
            <w:rPr/>
          </w:pPr>
          <w:hyperlink w:anchor="__RefHeading___Toc42780_2844116495">
            <w:r>
              <w:rPr>
                <w:webHidden/>
                <w:rStyle w:val="IndexLink"/>
                <w:rtl w:val="true"/>
              </w:rPr>
              <w:t>و من کلام له علیه السلام قَبْلَ مَوْتِهِ</w:t>
            </w:r>
            <w:r>
              <w:rPr>
                <w:rStyle w:val="IndexLink"/>
                <w:rtl w:val="true"/>
              </w:rPr>
              <w:tab/>
            </w:r>
            <w:r>
              <w:rPr>
                <w:rStyle w:val="IndexLink"/>
              </w:rPr>
              <w:t>342</w:t>
            </w:r>
          </w:hyperlink>
        </w:p>
        <w:p>
          <w:pPr>
            <w:pStyle w:val="Contents4"/>
            <w:tabs>
              <w:tab w:val="clear" w:pos="8176"/>
              <w:tab w:val="right" w:pos="9026" w:leader="dot"/>
            </w:tabs>
            <w:rPr/>
          </w:pPr>
          <w:hyperlink w:anchor="__RefHeading___Toc42782_2844116495">
            <w:r>
              <w:rPr>
                <w:webHidden/>
                <w:rStyle w:val="IndexLink"/>
                <w:rtl w:val="true"/>
              </w:rPr>
              <w:t>ترجمه</w:t>
            </w:r>
            <w:r>
              <w:rPr>
                <w:rStyle w:val="IndexLink"/>
                <w:rtl w:val="true"/>
              </w:rPr>
              <w:t xml:space="preserve">: </w:t>
            </w:r>
            <w:r>
              <w:rPr>
                <w:rStyle w:val="IndexLink"/>
                <w:rtl w:val="true"/>
              </w:rPr>
              <w:t xml:space="preserve">سخنی از آن حضرت </w:t>
            </w:r>
            <w:r>
              <w:rPr>
                <w:rStyle w:val="IndexLink"/>
                <w:rtl w:val="true"/>
              </w:rPr>
              <w:t>(</w:t>
            </w:r>
            <w:r>
              <w:rPr>
                <w:rStyle w:val="IndexLink"/>
                <w:rtl w:val="true"/>
              </w:rPr>
              <w:t>علیه السلام</w:t>
            </w:r>
            <w:r>
              <w:rPr>
                <w:rStyle w:val="IndexLink"/>
                <w:rtl w:val="true"/>
              </w:rPr>
              <w:t xml:space="preserve">) </w:t>
            </w:r>
            <w:r>
              <w:rPr>
                <w:rStyle w:val="IndexLink"/>
                <w:rtl w:val="true"/>
              </w:rPr>
              <w:t>پیش از وفاتش</w:t>
            </w:r>
            <w:r>
              <w:rPr>
                <w:rStyle w:val="IndexLink"/>
                <w:rtl w:val="true"/>
              </w:rPr>
              <w:tab/>
            </w:r>
            <w:r>
              <w:rPr>
                <w:rStyle w:val="IndexLink"/>
              </w:rPr>
              <w:t>342</w:t>
            </w:r>
          </w:hyperlink>
        </w:p>
        <w:p>
          <w:pPr>
            <w:pStyle w:val="Contents3"/>
            <w:tabs>
              <w:tab w:val="clear" w:pos="8459"/>
              <w:tab w:val="right" w:pos="9026" w:leader="dot"/>
            </w:tabs>
            <w:rPr/>
          </w:pPr>
          <w:hyperlink w:anchor="__RefHeading___Toc42784_2844116495">
            <w:r>
              <w:rPr>
                <w:webHidden/>
                <w:rStyle w:val="IndexLink"/>
                <w:rtl w:val="true"/>
              </w:rPr>
              <w:t>خطبه</w:t>
            </w:r>
            <w:r>
              <w:rPr>
                <w:rStyle w:val="IndexLink"/>
                <w:rtl w:val="true"/>
              </w:rPr>
              <w:t xml:space="preserve">: </w:t>
            </w:r>
            <w:r>
              <w:rPr>
                <w:rStyle w:val="IndexLink"/>
              </w:rPr>
              <w:t>150</w:t>
            </w:r>
            <w:r>
              <w:rPr>
                <w:rStyle w:val="IndexLink"/>
                <w:rtl w:val="true"/>
              </w:rPr>
              <w:tab/>
            </w:r>
            <w:r>
              <w:rPr>
                <w:rStyle w:val="IndexLink"/>
              </w:rPr>
              <w:t>344</w:t>
            </w:r>
          </w:hyperlink>
        </w:p>
        <w:p>
          <w:pPr>
            <w:pStyle w:val="Contents4"/>
            <w:tabs>
              <w:tab w:val="clear" w:pos="8176"/>
              <w:tab w:val="right" w:pos="9026" w:leader="dot"/>
            </w:tabs>
            <w:rPr/>
          </w:pPr>
          <w:hyperlink w:anchor="__RefHeading___Toc42786_2844116495">
            <w:r>
              <w:rPr>
                <w:webHidden/>
                <w:rStyle w:val="IndexLink"/>
                <w:rtl w:val="true"/>
              </w:rPr>
              <w:t>و من خطبة له علیه السلام یُومِیٌٍّ فِیها إ لَی اءلْمَلاحِمِ</w:t>
            </w:r>
            <w:r>
              <w:rPr>
                <w:rStyle w:val="IndexLink"/>
                <w:rtl w:val="true"/>
              </w:rPr>
              <w:tab/>
            </w:r>
            <w:r>
              <w:rPr>
                <w:rStyle w:val="IndexLink"/>
              </w:rPr>
              <w:t>344</w:t>
            </w:r>
          </w:hyperlink>
        </w:p>
        <w:p>
          <w:pPr>
            <w:pStyle w:val="Contents4"/>
            <w:tabs>
              <w:tab w:val="clear" w:pos="8176"/>
              <w:tab w:val="right" w:pos="9026" w:leader="dot"/>
            </w:tabs>
            <w:rPr/>
          </w:pPr>
          <w:hyperlink w:anchor="__RefHeading___Toc42788_2844116495">
            <w:r>
              <w:rPr>
                <w:webHidden/>
                <w:rStyle w:val="IndexLink"/>
                <w:rtl w:val="true"/>
              </w:rPr>
              <w:t>ترجمه</w:t>
            </w:r>
            <w:r>
              <w:rPr>
                <w:rStyle w:val="IndexLink"/>
                <w:rtl w:val="true"/>
              </w:rPr>
              <w:t xml:space="preserve">: </w:t>
            </w:r>
            <w:r>
              <w:rPr>
                <w:rStyle w:val="IndexLink"/>
                <w:rtl w:val="true"/>
              </w:rPr>
              <w:t xml:space="preserve">خطبه ای از آن حضرت </w:t>
            </w:r>
            <w:r>
              <w:rPr>
                <w:rStyle w:val="IndexLink"/>
                <w:rtl w:val="true"/>
              </w:rPr>
              <w:t>(</w:t>
            </w:r>
            <w:r>
              <w:rPr>
                <w:rStyle w:val="IndexLink"/>
                <w:rtl w:val="true"/>
              </w:rPr>
              <w:t>علیه السلام</w:t>
            </w:r>
            <w:r>
              <w:rPr>
                <w:rStyle w:val="IndexLink"/>
                <w:rtl w:val="true"/>
              </w:rPr>
              <w:t xml:space="preserve">) </w:t>
            </w:r>
            <w:r>
              <w:rPr>
                <w:rStyle w:val="IndexLink"/>
                <w:rtl w:val="true"/>
              </w:rPr>
              <w:t>به حوادث بزرگ اشارت دارد</w:t>
            </w:r>
            <w:r>
              <w:rPr>
                <w:rStyle w:val="IndexLink"/>
                <w:rtl w:val="true"/>
              </w:rPr>
              <w:tab/>
            </w:r>
            <w:r>
              <w:rPr>
                <w:rStyle w:val="IndexLink"/>
              </w:rPr>
              <w:t>345</w:t>
            </w:r>
          </w:hyperlink>
        </w:p>
        <w:p>
          <w:pPr>
            <w:pStyle w:val="Contents3"/>
            <w:tabs>
              <w:tab w:val="clear" w:pos="8459"/>
              <w:tab w:val="right" w:pos="9026" w:leader="dot"/>
            </w:tabs>
            <w:rPr/>
          </w:pPr>
          <w:hyperlink w:anchor="__RefHeading___Toc42790_2844116495">
            <w:r>
              <w:rPr>
                <w:webHidden/>
                <w:rStyle w:val="IndexLink"/>
                <w:rtl w:val="true"/>
              </w:rPr>
              <w:t>خطبه</w:t>
            </w:r>
            <w:r>
              <w:rPr>
                <w:rStyle w:val="IndexLink"/>
                <w:rtl w:val="true"/>
              </w:rPr>
              <w:t xml:space="preserve">: </w:t>
            </w:r>
            <w:r>
              <w:rPr>
                <w:rStyle w:val="IndexLink"/>
              </w:rPr>
              <w:t>151</w:t>
            </w:r>
            <w:r>
              <w:rPr>
                <w:rStyle w:val="IndexLink"/>
                <w:rtl w:val="true"/>
              </w:rPr>
              <w:tab/>
            </w:r>
            <w:r>
              <w:rPr>
                <w:rStyle w:val="IndexLink"/>
              </w:rPr>
              <w:t>346</w:t>
            </w:r>
          </w:hyperlink>
        </w:p>
        <w:p>
          <w:pPr>
            <w:pStyle w:val="Contents4"/>
            <w:tabs>
              <w:tab w:val="clear" w:pos="8176"/>
              <w:tab w:val="right" w:pos="9026" w:leader="dot"/>
            </w:tabs>
            <w:rPr/>
          </w:pPr>
          <w:hyperlink w:anchor="__RefHeading___Toc42792_2844116495">
            <w:r>
              <w:rPr>
                <w:webHidden/>
                <w:rStyle w:val="IndexLink"/>
                <w:rtl w:val="true"/>
              </w:rPr>
              <w:t>و من خطبة له علیه السلام</w:t>
            </w:r>
            <w:r>
              <w:rPr>
                <w:rStyle w:val="IndexLink"/>
                <w:rtl w:val="true"/>
              </w:rPr>
              <w:tab/>
            </w:r>
            <w:r>
              <w:rPr>
                <w:rStyle w:val="IndexLink"/>
              </w:rPr>
              <w:t>346</w:t>
            </w:r>
          </w:hyperlink>
        </w:p>
        <w:p>
          <w:pPr>
            <w:pStyle w:val="Contents4"/>
            <w:tabs>
              <w:tab w:val="clear" w:pos="8176"/>
              <w:tab w:val="right" w:pos="9026" w:leader="dot"/>
            </w:tabs>
            <w:rPr/>
          </w:pPr>
          <w:hyperlink w:anchor="__RefHeading___Toc42794_2844116495">
            <w:r>
              <w:rPr>
                <w:webHidden/>
                <w:rStyle w:val="IndexLink"/>
                <w:rtl w:val="true"/>
              </w:rPr>
              <w:t>ترجمه</w:t>
            </w:r>
            <w:r>
              <w:rPr>
                <w:rStyle w:val="IndexLink"/>
                <w:rtl w:val="true"/>
              </w:rPr>
              <w:t xml:space="preserve">: </w:t>
            </w:r>
            <w:r>
              <w:rPr>
                <w:rStyle w:val="IndexLink"/>
                <w:rtl w:val="true"/>
              </w:rPr>
              <w:t xml:space="preserve">خطبه ای از آن حضرت </w:t>
            </w:r>
            <w:r>
              <w:rPr>
                <w:rStyle w:val="IndexLink"/>
                <w:rtl w:val="true"/>
              </w:rPr>
              <w:t>(</w:t>
            </w:r>
            <w:r>
              <w:rPr>
                <w:rStyle w:val="IndexLink"/>
                <w:rtl w:val="true"/>
              </w:rPr>
              <w:t>علیه السلام</w:t>
            </w:r>
            <w:r>
              <w:rPr>
                <w:rStyle w:val="IndexLink"/>
                <w:rtl w:val="true"/>
              </w:rPr>
              <w:t>)</w:t>
              <w:tab/>
            </w:r>
            <w:r>
              <w:rPr>
                <w:rStyle w:val="IndexLink"/>
              </w:rPr>
              <w:t>348</w:t>
            </w:r>
          </w:hyperlink>
        </w:p>
        <w:p>
          <w:pPr>
            <w:pStyle w:val="Contents3"/>
            <w:tabs>
              <w:tab w:val="clear" w:pos="8459"/>
              <w:tab w:val="right" w:pos="9026" w:leader="dot"/>
            </w:tabs>
            <w:rPr/>
          </w:pPr>
          <w:hyperlink w:anchor="__RefHeading___Toc42796_2844116495">
            <w:r>
              <w:rPr>
                <w:webHidden/>
                <w:rStyle w:val="IndexLink"/>
                <w:rtl w:val="true"/>
              </w:rPr>
              <w:t>خطبه</w:t>
            </w:r>
            <w:r>
              <w:rPr>
                <w:rStyle w:val="IndexLink"/>
                <w:rtl w:val="true"/>
              </w:rPr>
              <w:t xml:space="preserve">: </w:t>
            </w:r>
            <w:r>
              <w:rPr>
                <w:rStyle w:val="IndexLink"/>
              </w:rPr>
              <w:t>152</w:t>
            </w:r>
            <w:r>
              <w:rPr>
                <w:rStyle w:val="IndexLink"/>
                <w:rtl w:val="true"/>
              </w:rPr>
              <w:tab/>
            </w:r>
            <w:r>
              <w:rPr>
                <w:rStyle w:val="IndexLink"/>
              </w:rPr>
              <w:t>350</w:t>
            </w:r>
          </w:hyperlink>
        </w:p>
        <w:p>
          <w:pPr>
            <w:pStyle w:val="Contents4"/>
            <w:tabs>
              <w:tab w:val="clear" w:pos="8176"/>
              <w:tab w:val="right" w:pos="9026" w:leader="dot"/>
            </w:tabs>
            <w:rPr/>
          </w:pPr>
          <w:hyperlink w:anchor="__RefHeading___Toc42798_2844116495">
            <w:r>
              <w:rPr>
                <w:webHidden/>
                <w:rStyle w:val="IndexLink"/>
                <w:rtl w:val="true"/>
              </w:rPr>
              <w:t>و من خطبة له علیه السلام فی صفات اللّه جل جلاله و صفات اءئمة الدین</w:t>
            </w:r>
            <w:r>
              <w:rPr>
                <w:rStyle w:val="IndexLink"/>
                <w:rtl w:val="true"/>
              </w:rPr>
              <w:tab/>
            </w:r>
            <w:r>
              <w:rPr>
                <w:rStyle w:val="IndexLink"/>
              </w:rPr>
              <w:t>350</w:t>
            </w:r>
          </w:hyperlink>
        </w:p>
        <w:p>
          <w:pPr>
            <w:pStyle w:val="Contents4"/>
            <w:tabs>
              <w:tab w:val="clear" w:pos="8176"/>
              <w:tab w:val="right" w:pos="9026" w:leader="dot"/>
            </w:tabs>
            <w:rPr/>
          </w:pPr>
          <w:hyperlink w:anchor="__RefHeading___Toc42800_2844116495">
            <w:r>
              <w:rPr>
                <w:webHidden/>
                <w:rStyle w:val="IndexLink"/>
                <w:rtl w:val="true"/>
              </w:rPr>
              <w:t>ترجمه</w:t>
            </w:r>
            <w:r>
              <w:rPr>
                <w:rStyle w:val="IndexLink"/>
                <w:rtl w:val="true"/>
              </w:rPr>
              <w:t xml:space="preserve">: </w:t>
            </w:r>
            <w:r>
              <w:rPr>
                <w:rStyle w:val="IndexLink"/>
                <w:rtl w:val="true"/>
              </w:rPr>
              <w:t xml:space="preserve">خطبه ای از آن حضرت </w:t>
            </w:r>
            <w:r>
              <w:rPr>
                <w:rStyle w:val="IndexLink"/>
                <w:rtl w:val="true"/>
              </w:rPr>
              <w:t>(</w:t>
            </w:r>
            <w:r>
              <w:rPr>
                <w:rStyle w:val="IndexLink"/>
                <w:rtl w:val="true"/>
              </w:rPr>
              <w:t>علیه السلام</w:t>
            </w:r>
            <w:r>
              <w:rPr>
                <w:rStyle w:val="IndexLink"/>
                <w:rtl w:val="true"/>
              </w:rPr>
              <w:t xml:space="preserve">) </w:t>
            </w:r>
            <w:r>
              <w:rPr>
                <w:rStyle w:val="IndexLink"/>
                <w:rtl w:val="true"/>
              </w:rPr>
              <w:t>در صفات خداوند و امامن دین</w:t>
            </w:r>
            <w:r>
              <w:rPr>
                <w:rStyle w:val="IndexLink"/>
                <w:rtl w:val="true"/>
              </w:rPr>
              <w:tab/>
            </w:r>
            <w:r>
              <w:rPr>
                <w:rStyle w:val="IndexLink"/>
              </w:rPr>
              <w:t>352</w:t>
            </w:r>
          </w:hyperlink>
        </w:p>
        <w:p>
          <w:pPr>
            <w:pStyle w:val="Contents3"/>
            <w:tabs>
              <w:tab w:val="clear" w:pos="8459"/>
              <w:tab w:val="right" w:pos="9026" w:leader="dot"/>
            </w:tabs>
            <w:rPr/>
          </w:pPr>
          <w:hyperlink w:anchor="__RefHeading___Toc42802_2844116495">
            <w:r>
              <w:rPr>
                <w:webHidden/>
                <w:rStyle w:val="IndexLink"/>
                <w:rtl w:val="true"/>
              </w:rPr>
              <w:t>خطبه</w:t>
            </w:r>
            <w:r>
              <w:rPr>
                <w:rStyle w:val="IndexLink"/>
                <w:rtl w:val="true"/>
              </w:rPr>
              <w:t xml:space="preserve">: </w:t>
            </w:r>
            <w:r>
              <w:rPr>
                <w:rStyle w:val="IndexLink"/>
              </w:rPr>
              <w:t>153</w:t>
            </w:r>
            <w:r>
              <w:rPr>
                <w:rStyle w:val="IndexLink"/>
                <w:rtl w:val="true"/>
              </w:rPr>
              <w:tab/>
            </w:r>
            <w:r>
              <w:rPr>
                <w:rStyle w:val="IndexLink"/>
              </w:rPr>
              <w:t>356</w:t>
            </w:r>
          </w:hyperlink>
        </w:p>
        <w:p>
          <w:pPr>
            <w:pStyle w:val="Contents4"/>
            <w:tabs>
              <w:tab w:val="clear" w:pos="8176"/>
              <w:tab w:val="right" w:pos="9026" w:leader="dot"/>
            </w:tabs>
            <w:rPr/>
          </w:pPr>
          <w:hyperlink w:anchor="__RefHeading___Toc42804_2844116495">
            <w:r>
              <w:rPr>
                <w:webHidden/>
                <w:rStyle w:val="IndexLink"/>
                <w:rtl w:val="true"/>
              </w:rPr>
              <w:t>و من خطبة له علیه السلام یذکر فیها فضائل اءهل البیت</w:t>
            </w:r>
            <w:r>
              <w:rPr>
                <w:rStyle w:val="IndexLink"/>
                <w:rtl w:val="true"/>
              </w:rPr>
              <w:tab/>
            </w:r>
            <w:r>
              <w:rPr>
                <w:rStyle w:val="IndexLink"/>
              </w:rPr>
              <w:t>356</w:t>
            </w:r>
          </w:hyperlink>
        </w:p>
        <w:p>
          <w:pPr>
            <w:pStyle w:val="Contents4"/>
            <w:tabs>
              <w:tab w:val="clear" w:pos="8176"/>
              <w:tab w:val="right" w:pos="9026" w:leader="dot"/>
            </w:tabs>
            <w:rPr/>
          </w:pPr>
          <w:hyperlink w:anchor="__RefHeading___Toc42806_2844116495">
            <w:r>
              <w:rPr>
                <w:webHidden/>
                <w:rStyle w:val="IndexLink"/>
                <w:rtl w:val="true"/>
              </w:rPr>
              <w:t>ترجمه</w:t>
            </w:r>
            <w:r>
              <w:rPr>
                <w:rStyle w:val="IndexLink"/>
                <w:rtl w:val="true"/>
              </w:rPr>
              <w:t xml:space="preserve">: </w:t>
            </w:r>
            <w:r>
              <w:rPr>
                <w:rStyle w:val="IndexLink"/>
                <w:rtl w:val="true"/>
              </w:rPr>
              <w:t xml:space="preserve">خطبه ای از آن حضرت </w:t>
            </w:r>
            <w:r>
              <w:rPr>
                <w:rStyle w:val="IndexLink"/>
                <w:rtl w:val="true"/>
              </w:rPr>
              <w:t>(</w:t>
            </w:r>
            <w:r>
              <w:rPr>
                <w:rStyle w:val="IndexLink"/>
                <w:rtl w:val="true"/>
              </w:rPr>
              <w:t>علیه السلام</w:t>
            </w:r>
            <w:r>
              <w:rPr>
                <w:rStyle w:val="IndexLink"/>
                <w:rtl w:val="true"/>
              </w:rPr>
              <w:t xml:space="preserve">) </w:t>
            </w:r>
            <w:r>
              <w:rPr>
                <w:rStyle w:val="IndexLink"/>
                <w:rtl w:val="true"/>
              </w:rPr>
              <w:t>که در آن از فضائل اهل بیت می‌فرماید</w:t>
            </w:r>
            <w:r>
              <w:rPr>
                <w:rStyle w:val="IndexLink"/>
                <w:rtl w:val="true"/>
              </w:rPr>
              <w:tab/>
            </w:r>
            <w:r>
              <w:rPr>
                <w:rStyle w:val="IndexLink"/>
              </w:rPr>
              <w:t>357</w:t>
            </w:r>
          </w:hyperlink>
        </w:p>
        <w:p>
          <w:pPr>
            <w:pStyle w:val="Contents3"/>
            <w:tabs>
              <w:tab w:val="clear" w:pos="8459"/>
              <w:tab w:val="right" w:pos="9026" w:leader="dot"/>
            </w:tabs>
            <w:rPr/>
          </w:pPr>
          <w:hyperlink w:anchor="__RefHeading___Toc42808_2844116495">
            <w:r>
              <w:rPr>
                <w:webHidden/>
                <w:rStyle w:val="IndexLink"/>
                <w:rtl w:val="true"/>
              </w:rPr>
              <w:t>خطبه</w:t>
            </w:r>
            <w:r>
              <w:rPr>
                <w:rStyle w:val="IndexLink"/>
                <w:rtl w:val="true"/>
              </w:rPr>
              <w:t xml:space="preserve">: </w:t>
            </w:r>
            <w:r>
              <w:rPr>
                <w:rStyle w:val="IndexLink"/>
              </w:rPr>
              <w:t>154</w:t>
            </w:r>
            <w:r>
              <w:rPr>
                <w:rStyle w:val="IndexLink"/>
                <w:rtl w:val="true"/>
              </w:rPr>
              <w:tab/>
            </w:r>
            <w:r>
              <w:rPr>
                <w:rStyle w:val="IndexLink"/>
              </w:rPr>
              <w:t>358</w:t>
            </w:r>
          </w:hyperlink>
        </w:p>
        <w:p>
          <w:pPr>
            <w:pStyle w:val="Contents4"/>
            <w:tabs>
              <w:tab w:val="clear" w:pos="8176"/>
              <w:tab w:val="right" w:pos="9026" w:leader="dot"/>
            </w:tabs>
            <w:rPr/>
          </w:pPr>
          <w:hyperlink w:anchor="__RefHeading___Toc42810_2844116495">
            <w:r>
              <w:rPr>
                <w:webHidden/>
                <w:rStyle w:val="IndexLink"/>
                <w:rtl w:val="true"/>
              </w:rPr>
              <w:t>و من خطبة له علیه السلام یَذْکُرُ فِیها بَدِیعَ خِلْقَةِ الْخُفَاشِ</w:t>
            </w:r>
            <w:r>
              <w:rPr>
                <w:rStyle w:val="IndexLink"/>
                <w:rtl w:val="true"/>
              </w:rPr>
              <w:tab/>
            </w:r>
            <w:r>
              <w:rPr>
                <w:rStyle w:val="IndexLink"/>
              </w:rPr>
              <w:t>358</w:t>
            </w:r>
          </w:hyperlink>
        </w:p>
        <w:p>
          <w:pPr>
            <w:pStyle w:val="Contents4"/>
            <w:tabs>
              <w:tab w:val="clear" w:pos="8176"/>
              <w:tab w:val="right" w:pos="9026" w:leader="dot"/>
            </w:tabs>
            <w:rPr/>
          </w:pPr>
          <w:hyperlink w:anchor="__RefHeading___Toc42812_2844116495">
            <w:r>
              <w:rPr>
                <w:webHidden/>
                <w:rStyle w:val="IndexLink"/>
                <w:rtl w:val="true"/>
              </w:rPr>
              <w:t>ترجمه</w:t>
            </w:r>
            <w:r>
              <w:rPr>
                <w:rStyle w:val="IndexLink"/>
                <w:rtl w:val="true"/>
              </w:rPr>
              <w:t xml:space="preserve">: </w:t>
            </w:r>
            <w:r>
              <w:rPr>
                <w:rStyle w:val="IndexLink"/>
                <w:rtl w:val="true"/>
              </w:rPr>
              <w:t xml:space="preserve">خطبه ای از آن حضرت </w:t>
            </w:r>
            <w:r>
              <w:rPr>
                <w:rStyle w:val="IndexLink"/>
                <w:rtl w:val="true"/>
              </w:rPr>
              <w:t>(</w:t>
            </w:r>
            <w:r>
              <w:rPr>
                <w:rStyle w:val="IndexLink"/>
                <w:rtl w:val="true"/>
              </w:rPr>
              <w:t>علیه السلام</w:t>
            </w:r>
            <w:r>
              <w:rPr>
                <w:rStyle w:val="IndexLink"/>
                <w:rtl w:val="true"/>
              </w:rPr>
              <w:t xml:space="preserve">) </w:t>
            </w:r>
            <w:r>
              <w:rPr>
                <w:rStyle w:val="IndexLink"/>
                <w:rtl w:val="true"/>
              </w:rPr>
              <w:t>در آن آفرینش بدیع خفاش را بیان می‌کند</w:t>
            </w:r>
            <w:r>
              <w:rPr>
                <w:rStyle w:val="IndexLink"/>
                <w:rtl w:val="true"/>
              </w:rPr>
              <w:tab/>
            </w:r>
            <w:r>
              <w:rPr>
                <w:rStyle w:val="IndexLink"/>
              </w:rPr>
              <w:t>360</w:t>
            </w:r>
          </w:hyperlink>
        </w:p>
        <w:p>
          <w:pPr>
            <w:pStyle w:val="Contents3"/>
            <w:tabs>
              <w:tab w:val="clear" w:pos="8459"/>
              <w:tab w:val="right" w:pos="9026" w:leader="dot"/>
            </w:tabs>
            <w:rPr/>
          </w:pPr>
          <w:hyperlink w:anchor="__RefHeading___Toc42814_2844116495">
            <w:r>
              <w:rPr>
                <w:webHidden/>
                <w:rStyle w:val="IndexLink"/>
                <w:rtl w:val="true"/>
              </w:rPr>
              <w:t>کلام</w:t>
            </w:r>
            <w:r>
              <w:rPr>
                <w:rStyle w:val="IndexLink"/>
                <w:rtl w:val="true"/>
              </w:rPr>
              <w:t xml:space="preserve">: </w:t>
            </w:r>
            <w:r>
              <w:rPr>
                <w:rStyle w:val="IndexLink"/>
              </w:rPr>
              <w:t>155</w:t>
            </w:r>
            <w:r>
              <w:rPr>
                <w:rStyle w:val="IndexLink"/>
                <w:rtl w:val="true"/>
              </w:rPr>
              <w:tab/>
            </w:r>
            <w:r>
              <w:rPr>
                <w:rStyle w:val="IndexLink"/>
              </w:rPr>
              <w:t>361</w:t>
            </w:r>
          </w:hyperlink>
        </w:p>
        <w:p>
          <w:pPr>
            <w:pStyle w:val="Contents4"/>
            <w:tabs>
              <w:tab w:val="clear" w:pos="8176"/>
              <w:tab w:val="right" w:pos="9026" w:leader="dot"/>
            </w:tabs>
            <w:rPr/>
          </w:pPr>
          <w:hyperlink w:anchor="__RefHeading___Toc42816_2844116495">
            <w:r>
              <w:rPr>
                <w:webHidden/>
                <w:rStyle w:val="IndexLink"/>
                <w:rtl w:val="true"/>
              </w:rPr>
              <w:t>و من کلام له علیه السلام خاطَبَ بِهِ اءَهْلَ الْبَصرَةِ عَلی جَهَةِ اقْتِصاصِ الْملاحِمِ</w:t>
            </w:r>
            <w:r>
              <w:rPr>
                <w:rStyle w:val="IndexLink"/>
                <w:rtl w:val="true"/>
              </w:rPr>
              <w:tab/>
            </w:r>
            <w:r>
              <w:rPr>
                <w:rStyle w:val="IndexLink"/>
              </w:rPr>
              <w:t>361</w:t>
            </w:r>
          </w:hyperlink>
        </w:p>
        <w:p>
          <w:pPr>
            <w:pStyle w:val="Contents4"/>
            <w:tabs>
              <w:tab w:val="clear" w:pos="8176"/>
              <w:tab w:val="right" w:pos="9026" w:leader="dot"/>
            </w:tabs>
            <w:rPr/>
          </w:pPr>
          <w:hyperlink w:anchor="__RefHeading___Toc42818_2844116495">
            <w:r>
              <w:rPr>
                <w:webHidden/>
                <w:rStyle w:val="IndexLink"/>
                <w:rtl w:val="true"/>
              </w:rPr>
              <w:t>ترجمه</w:t>
            </w:r>
            <w:r>
              <w:rPr>
                <w:rStyle w:val="IndexLink"/>
                <w:rtl w:val="true"/>
              </w:rPr>
              <w:t xml:space="preserve">: </w:t>
            </w:r>
            <w:r>
              <w:rPr>
                <w:rStyle w:val="IndexLink"/>
                <w:rtl w:val="true"/>
              </w:rPr>
              <w:t xml:space="preserve">سخنی از آن حضرت </w:t>
            </w:r>
            <w:r>
              <w:rPr>
                <w:rStyle w:val="IndexLink"/>
                <w:rtl w:val="true"/>
              </w:rPr>
              <w:t>(</w:t>
            </w:r>
            <w:r>
              <w:rPr>
                <w:rStyle w:val="IndexLink"/>
                <w:rtl w:val="true"/>
              </w:rPr>
              <w:t>علیه السلام</w:t>
            </w:r>
            <w:r>
              <w:rPr>
                <w:rStyle w:val="IndexLink"/>
                <w:rtl w:val="true"/>
              </w:rPr>
              <w:t xml:space="preserve">) </w:t>
            </w:r>
            <w:r>
              <w:rPr>
                <w:rStyle w:val="IndexLink"/>
                <w:rtl w:val="true"/>
              </w:rPr>
              <w:t>خطاب به مردم بصره و در آن از پیش آمدهای سخت حکایت کند</w:t>
            </w:r>
            <w:r>
              <w:rPr>
                <w:rStyle w:val="IndexLink"/>
                <w:rtl w:val="true"/>
              </w:rPr>
              <w:tab/>
            </w:r>
            <w:r>
              <w:rPr>
                <w:rStyle w:val="IndexLink"/>
              </w:rPr>
              <w:t>363</w:t>
            </w:r>
          </w:hyperlink>
        </w:p>
        <w:p>
          <w:pPr>
            <w:pStyle w:val="Contents3"/>
            <w:tabs>
              <w:tab w:val="clear" w:pos="8459"/>
              <w:tab w:val="right" w:pos="9026" w:leader="dot"/>
            </w:tabs>
            <w:rPr/>
          </w:pPr>
          <w:hyperlink w:anchor="__RefHeading___Toc42820_2844116495">
            <w:r>
              <w:rPr>
                <w:webHidden/>
                <w:rStyle w:val="IndexLink"/>
                <w:rtl w:val="true"/>
              </w:rPr>
              <w:t>خطبه</w:t>
            </w:r>
            <w:r>
              <w:rPr>
                <w:rStyle w:val="IndexLink"/>
                <w:rtl w:val="true"/>
              </w:rPr>
              <w:t xml:space="preserve">: </w:t>
            </w:r>
            <w:r>
              <w:rPr>
                <w:rStyle w:val="IndexLink"/>
              </w:rPr>
              <w:t>156</w:t>
            </w:r>
            <w:r>
              <w:rPr>
                <w:rStyle w:val="IndexLink"/>
                <w:rtl w:val="true"/>
              </w:rPr>
              <w:tab/>
            </w:r>
            <w:r>
              <w:rPr>
                <w:rStyle w:val="IndexLink"/>
              </w:rPr>
              <w:t>365</w:t>
            </w:r>
          </w:hyperlink>
        </w:p>
        <w:p>
          <w:pPr>
            <w:pStyle w:val="Contents4"/>
            <w:tabs>
              <w:tab w:val="clear" w:pos="8176"/>
              <w:tab w:val="right" w:pos="9026" w:leader="dot"/>
            </w:tabs>
            <w:rPr/>
          </w:pPr>
          <w:hyperlink w:anchor="__RefHeading___Toc42822_2844116495">
            <w:r>
              <w:rPr>
                <w:webHidden/>
                <w:rStyle w:val="IndexLink"/>
                <w:rtl w:val="true"/>
              </w:rPr>
              <w:t>و من خطبة له علیه السلام یحث الناس علی التقوی</w:t>
            </w:r>
            <w:r>
              <w:rPr>
                <w:rStyle w:val="IndexLink"/>
                <w:rtl w:val="true"/>
              </w:rPr>
              <w:tab/>
            </w:r>
            <w:r>
              <w:rPr>
                <w:rStyle w:val="IndexLink"/>
              </w:rPr>
              <w:t>365</w:t>
            </w:r>
          </w:hyperlink>
        </w:p>
        <w:p>
          <w:pPr>
            <w:pStyle w:val="Contents4"/>
            <w:tabs>
              <w:tab w:val="clear" w:pos="8176"/>
              <w:tab w:val="right" w:pos="9026" w:leader="dot"/>
            </w:tabs>
            <w:rPr/>
          </w:pPr>
          <w:hyperlink w:anchor="__RefHeading___Toc42824_2844116495">
            <w:r>
              <w:rPr>
                <w:webHidden/>
                <w:rStyle w:val="IndexLink"/>
                <w:rtl w:val="true"/>
              </w:rPr>
              <w:t>ترجمه</w:t>
            </w:r>
            <w:r>
              <w:rPr>
                <w:rStyle w:val="IndexLink"/>
                <w:rtl w:val="true"/>
              </w:rPr>
              <w:t xml:space="preserve">: </w:t>
            </w:r>
            <w:r>
              <w:rPr>
                <w:rStyle w:val="IndexLink"/>
                <w:rtl w:val="true"/>
              </w:rPr>
              <w:t xml:space="preserve">خطبه ای از آن حضرت </w:t>
            </w:r>
            <w:r>
              <w:rPr>
                <w:rStyle w:val="IndexLink"/>
                <w:rtl w:val="true"/>
              </w:rPr>
              <w:t>(</w:t>
            </w:r>
            <w:r>
              <w:rPr>
                <w:rStyle w:val="IndexLink"/>
                <w:rtl w:val="true"/>
              </w:rPr>
              <w:t>علیه السلام</w:t>
            </w:r>
            <w:r>
              <w:rPr>
                <w:rStyle w:val="IndexLink"/>
                <w:rtl w:val="true"/>
              </w:rPr>
              <w:t xml:space="preserve">) </w:t>
            </w:r>
            <w:r>
              <w:rPr>
                <w:rStyle w:val="IndexLink"/>
                <w:rtl w:val="true"/>
              </w:rPr>
              <w:t>که در آن مردم را به پرهیزگاری می‌خواند</w:t>
            </w:r>
            <w:r>
              <w:rPr>
                <w:rStyle w:val="IndexLink"/>
                <w:rtl w:val="true"/>
              </w:rPr>
              <w:tab/>
            </w:r>
            <w:r>
              <w:rPr>
                <w:rStyle w:val="IndexLink"/>
              </w:rPr>
              <w:t>367</w:t>
            </w:r>
          </w:hyperlink>
        </w:p>
        <w:p>
          <w:pPr>
            <w:pStyle w:val="Contents3"/>
            <w:tabs>
              <w:tab w:val="clear" w:pos="8459"/>
              <w:tab w:val="right" w:pos="9026" w:leader="dot"/>
            </w:tabs>
            <w:rPr/>
          </w:pPr>
          <w:hyperlink w:anchor="__RefHeading___Toc42826_2844116495">
            <w:r>
              <w:rPr>
                <w:webHidden/>
                <w:rStyle w:val="IndexLink"/>
                <w:rtl w:val="true"/>
              </w:rPr>
              <w:t>خطبه</w:t>
            </w:r>
            <w:r>
              <w:rPr>
                <w:rStyle w:val="IndexLink"/>
                <w:rtl w:val="true"/>
              </w:rPr>
              <w:t xml:space="preserve">: </w:t>
            </w:r>
            <w:r>
              <w:rPr>
                <w:rStyle w:val="IndexLink"/>
              </w:rPr>
              <w:t>157</w:t>
            </w:r>
            <w:r>
              <w:rPr>
                <w:rStyle w:val="IndexLink"/>
                <w:rtl w:val="true"/>
              </w:rPr>
              <w:tab/>
            </w:r>
            <w:r>
              <w:rPr>
                <w:rStyle w:val="IndexLink"/>
              </w:rPr>
              <w:t>369</w:t>
            </w:r>
          </w:hyperlink>
        </w:p>
        <w:p>
          <w:pPr>
            <w:pStyle w:val="Contents4"/>
            <w:tabs>
              <w:tab w:val="clear" w:pos="8176"/>
              <w:tab w:val="right" w:pos="9026" w:leader="dot"/>
            </w:tabs>
            <w:rPr/>
          </w:pPr>
          <w:hyperlink w:anchor="__RefHeading___Toc42828_2844116495">
            <w:r>
              <w:rPr>
                <w:webHidden/>
                <w:rStyle w:val="IndexLink"/>
                <w:rtl w:val="true"/>
              </w:rPr>
              <w:t>و من خطبة له علیه السلام</w:t>
            </w:r>
            <w:r>
              <w:rPr>
                <w:rStyle w:val="IndexLink"/>
                <w:rtl w:val="true"/>
              </w:rPr>
              <w:tab/>
            </w:r>
            <w:r>
              <w:rPr>
                <w:rStyle w:val="IndexLink"/>
              </w:rPr>
              <w:t>369</w:t>
            </w:r>
          </w:hyperlink>
        </w:p>
        <w:p>
          <w:pPr>
            <w:pStyle w:val="Contents4"/>
            <w:tabs>
              <w:tab w:val="clear" w:pos="8176"/>
              <w:tab w:val="right" w:pos="9026" w:leader="dot"/>
            </w:tabs>
            <w:rPr/>
          </w:pPr>
          <w:hyperlink w:anchor="__RefHeading___Toc42830_2844116495">
            <w:r>
              <w:rPr>
                <w:webHidden/>
                <w:rStyle w:val="IndexLink"/>
                <w:rtl w:val="true"/>
              </w:rPr>
              <w:t>ترجمه</w:t>
            </w:r>
            <w:r>
              <w:rPr>
                <w:rStyle w:val="IndexLink"/>
                <w:rtl w:val="true"/>
              </w:rPr>
              <w:t xml:space="preserve">: </w:t>
            </w:r>
            <w:r>
              <w:rPr>
                <w:rStyle w:val="IndexLink"/>
                <w:rtl w:val="true"/>
              </w:rPr>
              <w:t xml:space="preserve">خطبه ای از آن حضرت </w:t>
            </w:r>
            <w:r>
              <w:rPr>
                <w:rStyle w:val="IndexLink"/>
                <w:rtl w:val="true"/>
              </w:rPr>
              <w:t>(</w:t>
            </w:r>
            <w:r>
              <w:rPr>
                <w:rStyle w:val="IndexLink"/>
                <w:rtl w:val="true"/>
              </w:rPr>
              <w:t>علیه السلام</w:t>
            </w:r>
            <w:r>
              <w:rPr>
                <w:rStyle w:val="IndexLink"/>
                <w:rtl w:val="true"/>
              </w:rPr>
              <w:t>)</w:t>
              <w:tab/>
            </w:r>
            <w:r>
              <w:rPr>
                <w:rStyle w:val="IndexLink"/>
              </w:rPr>
              <w:t>369</w:t>
            </w:r>
          </w:hyperlink>
        </w:p>
        <w:p>
          <w:pPr>
            <w:pStyle w:val="Contents3"/>
            <w:tabs>
              <w:tab w:val="clear" w:pos="8459"/>
              <w:tab w:val="right" w:pos="9026" w:leader="dot"/>
            </w:tabs>
            <w:rPr/>
          </w:pPr>
          <w:hyperlink w:anchor="__RefHeading___Toc42832_2844116495">
            <w:r>
              <w:rPr>
                <w:webHidden/>
                <w:rStyle w:val="IndexLink"/>
                <w:rtl w:val="true"/>
              </w:rPr>
              <w:t>خطبه</w:t>
            </w:r>
            <w:r>
              <w:rPr>
                <w:rStyle w:val="IndexLink"/>
                <w:rtl w:val="true"/>
              </w:rPr>
              <w:t xml:space="preserve">: </w:t>
            </w:r>
            <w:r>
              <w:rPr>
                <w:rStyle w:val="IndexLink"/>
              </w:rPr>
              <w:t>158</w:t>
            </w:r>
            <w:r>
              <w:rPr>
                <w:rStyle w:val="IndexLink"/>
                <w:rtl w:val="true"/>
              </w:rPr>
              <w:tab/>
            </w:r>
            <w:r>
              <w:rPr>
                <w:rStyle w:val="IndexLink"/>
              </w:rPr>
              <w:t>370</w:t>
            </w:r>
          </w:hyperlink>
        </w:p>
        <w:p>
          <w:pPr>
            <w:pStyle w:val="Contents4"/>
            <w:tabs>
              <w:tab w:val="clear" w:pos="8176"/>
              <w:tab w:val="right" w:pos="9026" w:leader="dot"/>
            </w:tabs>
            <w:rPr/>
          </w:pPr>
          <w:hyperlink w:anchor="__RefHeading___Toc42834_2844116495">
            <w:r>
              <w:rPr>
                <w:webHidden/>
                <w:rStyle w:val="IndexLink"/>
                <w:rtl w:val="true"/>
              </w:rPr>
              <w:t>و من خطبة له علیه السلام</w:t>
            </w:r>
            <w:r>
              <w:rPr>
                <w:rStyle w:val="IndexLink"/>
                <w:rtl w:val="true"/>
              </w:rPr>
              <w:tab/>
            </w:r>
            <w:r>
              <w:rPr>
                <w:rStyle w:val="IndexLink"/>
              </w:rPr>
              <w:t>370</w:t>
            </w:r>
          </w:hyperlink>
        </w:p>
        <w:p>
          <w:pPr>
            <w:pStyle w:val="Contents4"/>
            <w:tabs>
              <w:tab w:val="clear" w:pos="8176"/>
              <w:tab w:val="right" w:pos="9026" w:leader="dot"/>
            </w:tabs>
            <w:rPr/>
          </w:pPr>
          <w:hyperlink w:anchor="__RefHeading___Toc42836_2844116495">
            <w:r>
              <w:rPr>
                <w:webHidden/>
                <w:rStyle w:val="IndexLink"/>
                <w:rtl w:val="true"/>
              </w:rPr>
              <w:t>ترجمه</w:t>
            </w:r>
            <w:r>
              <w:rPr>
                <w:rStyle w:val="IndexLink"/>
                <w:rtl w:val="true"/>
              </w:rPr>
              <w:t xml:space="preserve">: </w:t>
            </w:r>
            <w:r>
              <w:rPr>
                <w:rStyle w:val="IndexLink"/>
                <w:rtl w:val="true"/>
              </w:rPr>
              <w:t xml:space="preserve">خطبه ای از آن حضرت </w:t>
            </w:r>
            <w:r>
              <w:rPr>
                <w:rStyle w:val="IndexLink"/>
                <w:rtl w:val="true"/>
              </w:rPr>
              <w:t>(</w:t>
            </w:r>
            <w:r>
              <w:rPr>
                <w:rStyle w:val="IndexLink"/>
                <w:rtl w:val="true"/>
              </w:rPr>
              <w:t>علیه السلام</w:t>
            </w:r>
            <w:r>
              <w:rPr>
                <w:rStyle w:val="IndexLink"/>
                <w:rtl w:val="true"/>
              </w:rPr>
              <w:t>)</w:t>
              <w:tab/>
            </w:r>
            <w:r>
              <w:rPr>
                <w:rStyle w:val="IndexLink"/>
              </w:rPr>
              <w:t>371</w:t>
            </w:r>
          </w:hyperlink>
        </w:p>
        <w:p>
          <w:pPr>
            <w:pStyle w:val="Contents3"/>
            <w:tabs>
              <w:tab w:val="clear" w:pos="8459"/>
              <w:tab w:val="right" w:pos="9026" w:leader="dot"/>
            </w:tabs>
            <w:rPr/>
          </w:pPr>
          <w:hyperlink w:anchor="__RefHeading___Toc42838_2844116495">
            <w:r>
              <w:rPr>
                <w:webHidden/>
                <w:rStyle w:val="IndexLink"/>
                <w:rtl w:val="true"/>
              </w:rPr>
              <w:t>خطبه</w:t>
            </w:r>
            <w:r>
              <w:rPr>
                <w:rStyle w:val="IndexLink"/>
                <w:rtl w:val="true"/>
              </w:rPr>
              <w:t xml:space="preserve">: </w:t>
            </w:r>
            <w:r>
              <w:rPr>
                <w:rStyle w:val="IndexLink"/>
              </w:rPr>
              <w:t>159</w:t>
            </w:r>
            <w:r>
              <w:rPr>
                <w:rStyle w:val="IndexLink"/>
                <w:rtl w:val="true"/>
              </w:rPr>
              <w:tab/>
            </w:r>
            <w:r>
              <w:rPr>
                <w:rStyle w:val="IndexLink"/>
              </w:rPr>
              <w:t>371</w:t>
            </w:r>
          </w:hyperlink>
        </w:p>
        <w:p>
          <w:pPr>
            <w:pStyle w:val="Contents4"/>
            <w:tabs>
              <w:tab w:val="clear" w:pos="8176"/>
              <w:tab w:val="right" w:pos="9026" w:leader="dot"/>
            </w:tabs>
            <w:rPr/>
          </w:pPr>
          <w:hyperlink w:anchor="__RefHeading___Toc42840_2844116495">
            <w:r>
              <w:rPr>
                <w:webHidden/>
                <w:rStyle w:val="IndexLink"/>
                <w:rtl w:val="true"/>
              </w:rPr>
              <w:t>و من خطبة له علیه السلام</w:t>
            </w:r>
            <w:r>
              <w:rPr>
                <w:rStyle w:val="IndexLink"/>
                <w:rtl w:val="true"/>
              </w:rPr>
              <w:tab/>
            </w:r>
            <w:r>
              <w:rPr>
                <w:rStyle w:val="IndexLink"/>
              </w:rPr>
              <w:t>371</w:t>
            </w:r>
          </w:hyperlink>
        </w:p>
        <w:p>
          <w:pPr>
            <w:pStyle w:val="Contents4"/>
            <w:tabs>
              <w:tab w:val="clear" w:pos="8176"/>
              <w:tab w:val="right" w:pos="9026" w:leader="dot"/>
            </w:tabs>
            <w:rPr/>
          </w:pPr>
          <w:hyperlink w:anchor="__RefHeading___Toc42842_2844116495">
            <w:r>
              <w:rPr>
                <w:webHidden/>
                <w:rStyle w:val="IndexLink"/>
                <w:rtl w:val="true"/>
              </w:rPr>
              <w:t>ترجمه</w:t>
            </w:r>
            <w:r>
              <w:rPr>
                <w:rStyle w:val="IndexLink"/>
                <w:rtl w:val="true"/>
              </w:rPr>
              <w:t xml:space="preserve">: </w:t>
            </w:r>
            <w:r>
              <w:rPr>
                <w:rStyle w:val="IndexLink"/>
                <w:rtl w:val="true"/>
              </w:rPr>
              <w:t xml:space="preserve">خطبه ای از آن حضرت </w:t>
            </w:r>
            <w:r>
              <w:rPr>
                <w:rStyle w:val="IndexLink"/>
                <w:rtl w:val="true"/>
              </w:rPr>
              <w:t>(</w:t>
            </w:r>
            <w:r>
              <w:rPr>
                <w:rStyle w:val="IndexLink"/>
                <w:rtl w:val="true"/>
              </w:rPr>
              <w:t>علیه السلام</w:t>
            </w:r>
            <w:r>
              <w:rPr>
                <w:rStyle w:val="IndexLink"/>
                <w:rtl w:val="true"/>
              </w:rPr>
              <w:t>)</w:t>
              <w:tab/>
            </w:r>
            <w:r>
              <w:rPr>
                <w:rStyle w:val="IndexLink"/>
              </w:rPr>
              <w:t>374</w:t>
            </w:r>
          </w:hyperlink>
        </w:p>
        <w:p>
          <w:pPr>
            <w:pStyle w:val="Contents3"/>
            <w:tabs>
              <w:tab w:val="clear" w:pos="8459"/>
              <w:tab w:val="right" w:pos="9026" w:leader="dot"/>
            </w:tabs>
            <w:rPr/>
          </w:pPr>
          <w:hyperlink w:anchor="__RefHeading___Toc42844_2844116495">
            <w:r>
              <w:rPr>
                <w:webHidden/>
                <w:rStyle w:val="IndexLink"/>
                <w:rtl w:val="true"/>
              </w:rPr>
              <w:t>خطبه</w:t>
            </w:r>
            <w:r>
              <w:rPr>
                <w:rStyle w:val="IndexLink"/>
                <w:rtl w:val="true"/>
              </w:rPr>
              <w:t xml:space="preserve">: </w:t>
            </w:r>
            <w:r>
              <w:rPr>
                <w:rStyle w:val="IndexLink"/>
              </w:rPr>
              <w:t>160</w:t>
            </w:r>
            <w:r>
              <w:rPr>
                <w:rStyle w:val="IndexLink"/>
                <w:rtl w:val="true"/>
              </w:rPr>
              <w:tab/>
            </w:r>
            <w:r>
              <w:rPr>
                <w:rStyle w:val="IndexLink"/>
              </w:rPr>
              <w:t>380</w:t>
            </w:r>
          </w:hyperlink>
        </w:p>
        <w:p>
          <w:pPr>
            <w:pStyle w:val="Contents4"/>
            <w:tabs>
              <w:tab w:val="clear" w:pos="8176"/>
              <w:tab w:val="right" w:pos="9026" w:leader="dot"/>
            </w:tabs>
            <w:rPr/>
          </w:pPr>
          <w:hyperlink w:anchor="__RefHeading___Toc42846_2844116495">
            <w:r>
              <w:rPr>
                <w:webHidden/>
                <w:rStyle w:val="IndexLink"/>
                <w:rtl w:val="true"/>
              </w:rPr>
              <w:t>و من خطبة له علیه السلام</w:t>
            </w:r>
            <w:r>
              <w:rPr>
                <w:rStyle w:val="IndexLink"/>
                <w:rtl w:val="true"/>
              </w:rPr>
              <w:tab/>
            </w:r>
            <w:r>
              <w:rPr>
                <w:rStyle w:val="IndexLink"/>
              </w:rPr>
              <w:t>380</w:t>
            </w:r>
          </w:hyperlink>
        </w:p>
        <w:p>
          <w:pPr>
            <w:pStyle w:val="Contents4"/>
            <w:tabs>
              <w:tab w:val="clear" w:pos="8176"/>
              <w:tab w:val="right" w:pos="9026" w:leader="dot"/>
            </w:tabs>
            <w:rPr/>
          </w:pPr>
          <w:hyperlink w:anchor="__RefHeading___Toc42848_2844116495">
            <w:r>
              <w:rPr>
                <w:webHidden/>
                <w:rStyle w:val="IndexLink"/>
                <w:rtl w:val="true"/>
              </w:rPr>
              <w:t>ترجمه</w:t>
            </w:r>
            <w:r>
              <w:rPr>
                <w:rStyle w:val="IndexLink"/>
                <w:rtl w:val="true"/>
              </w:rPr>
              <w:t xml:space="preserve">: </w:t>
            </w:r>
            <w:r>
              <w:rPr>
                <w:rStyle w:val="IndexLink"/>
                <w:rtl w:val="true"/>
              </w:rPr>
              <w:t xml:space="preserve">خطبه ای از آن حضرت </w:t>
            </w:r>
            <w:r>
              <w:rPr>
                <w:rStyle w:val="IndexLink"/>
                <w:rtl w:val="true"/>
              </w:rPr>
              <w:t>(</w:t>
            </w:r>
            <w:r>
              <w:rPr>
                <w:rStyle w:val="IndexLink"/>
                <w:rtl w:val="true"/>
              </w:rPr>
              <w:t>علیه السلام</w:t>
            </w:r>
            <w:r>
              <w:rPr>
                <w:rStyle w:val="IndexLink"/>
                <w:rtl w:val="true"/>
              </w:rPr>
              <w:t>)</w:t>
              <w:tab/>
            </w:r>
            <w:r>
              <w:rPr>
                <w:rStyle w:val="IndexLink"/>
              </w:rPr>
              <w:t>381</w:t>
            </w:r>
          </w:hyperlink>
        </w:p>
        <w:p>
          <w:pPr>
            <w:pStyle w:val="Contents3"/>
            <w:tabs>
              <w:tab w:val="clear" w:pos="8459"/>
              <w:tab w:val="right" w:pos="9026" w:leader="dot"/>
            </w:tabs>
            <w:rPr/>
          </w:pPr>
          <w:hyperlink w:anchor="__RefHeading___Toc42850_2844116495">
            <w:r>
              <w:rPr>
                <w:webHidden/>
                <w:rStyle w:val="IndexLink"/>
                <w:rtl w:val="true"/>
              </w:rPr>
              <w:t>کلام</w:t>
            </w:r>
            <w:r>
              <w:rPr>
                <w:rStyle w:val="IndexLink"/>
                <w:rtl w:val="true"/>
              </w:rPr>
              <w:t xml:space="preserve">: </w:t>
            </w:r>
            <w:r>
              <w:rPr>
                <w:rStyle w:val="IndexLink"/>
              </w:rPr>
              <w:t>161</w:t>
            </w:r>
            <w:r>
              <w:rPr>
                <w:rStyle w:val="IndexLink"/>
                <w:rtl w:val="true"/>
              </w:rPr>
              <w:tab/>
            </w:r>
            <w:r>
              <w:rPr>
                <w:rStyle w:val="IndexLink"/>
              </w:rPr>
              <w:t>382</w:t>
            </w:r>
          </w:hyperlink>
        </w:p>
        <w:p>
          <w:pPr>
            <w:pStyle w:val="Contents4"/>
            <w:tabs>
              <w:tab w:val="clear" w:pos="8176"/>
              <w:tab w:val="right" w:pos="9026" w:leader="dot"/>
            </w:tabs>
            <w:rPr/>
          </w:pPr>
          <w:hyperlink w:anchor="__RefHeading___Toc42852_2844116495">
            <w:r>
              <w:rPr>
                <w:webHidden/>
                <w:rStyle w:val="IndexLink"/>
                <w:rtl w:val="true"/>
              </w:rPr>
              <w:t>و من کلام له علیه السلام</w:t>
            </w:r>
            <w:r>
              <w:rPr>
                <w:rStyle w:val="IndexLink"/>
                <w:rtl w:val="true"/>
              </w:rPr>
              <w:tab/>
            </w:r>
            <w:r>
              <w:rPr>
                <w:rStyle w:val="IndexLink"/>
              </w:rPr>
              <w:t>382</w:t>
            </w:r>
          </w:hyperlink>
        </w:p>
        <w:p>
          <w:pPr>
            <w:pStyle w:val="Contents4"/>
            <w:tabs>
              <w:tab w:val="clear" w:pos="8176"/>
              <w:tab w:val="right" w:pos="9026" w:leader="dot"/>
            </w:tabs>
            <w:rPr/>
          </w:pPr>
          <w:hyperlink w:anchor="__RefHeading___Toc42854_2844116495">
            <w:r>
              <w:rPr>
                <w:webHidden/>
                <w:rStyle w:val="IndexLink"/>
                <w:rtl w:val="true"/>
              </w:rPr>
              <w:t>ترجمه</w:t>
            </w:r>
            <w:r>
              <w:rPr>
                <w:rStyle w:val="IndexLink"/>
                <w:rtl w:val="true"/>
              </w:rPr>
              <w:t xml:space="preserve">: </w:t>
            </w:r>
            <w:r>
              <w:rPr>
                <w:rStyle w:val="IndexLink"/>
                <w:rtl w:val="true"/>
              </w:rPr>
              <w:t xml:space="preserve">سخنی از آن حضرت </w:t>
            </w:r>
            <w:r>
              <w:rPr>
                <w:rStyle w:val="IndexLink"/>
                <w:rtl w:val="true"/>
              </w:rPr>
              <w:t>(</w:t>
            </w:r>
            <w:r>
              <w:rPr>
                <w:rStyle w:val="IndexLink"/>
                <w:rtl w:val="true"/>
              </w:rPr>
              <w:t>علیه السلام</w:t>
            </w:r>
            <w:r>
              <w:rPr>
                <w:rStyle w:val="IndexLink"/>
                <w:rtl w:val="true"/>
              </w:rPr>
              <w:t>)</w:t>
              <w:tab/>
            </w:r>
            <w:r>
              <w:rPr>
                <w:rStyle w:val="IndexLink"/>
              </w:rPr>
              <w:t>383</w:t>
            </w:r>
          </w:hyperlink>
        </w:p>
        <w:p>
          <w:pPr>
            <w:pStyle w:val="Contents3"/>
            <w:tabs>
              <w:tab w:val="clear" w:pos="8459"/>
              <w:tab w:val="right" w:pos="9026" w:leader="dot"/>
            </w:tabs>
            <w:rPr/>
          </w:pPr>
          <w:hyperlink w:anchor="__RefHeading___Toc42856_2844116495">
            <w:r>
              <w:rPr>
                <w:webHidden/>
                <w:rStyle w:val="IndexLink"/>
                <w:rtl w:val="true"/>
              </w:rPr>
              <w:t>خطبه</w:t>
            </w:r>
            <w:r>
              <w:rPr>
                <w:rStyle w:val="IndexLink"/>
                <w:rtl w:val="true"/>
              </w:rPr>
              <w:t xml:space="preserve">: </w:t>
            </w:r>
            <w:r>
              <w:rPr>
                <w:rStyle w:val="IndexLink"/>
              </w:rPr>
              <w:t>162</w:t>
            </w:r>
            <w:r>
              <w:rPr>
                <w:rStyle w:val="IndexLink"/>
                <w:rtl w:val="true"/>
              </w:rPr>
              <w:tab/>
            </w:r>
            <w:r>
              <w:rPr>
                <w:rStyle w:val="IndexLink"/>
              </w:rPr>
              <w:t>384</w:t>
            </w:r>
          </w:hyperlink>
        </w:p>
        <w:p>
          <w:pPr>
            <w:pStyle w:val="Contents4"/>
            <w:tabs>
              <w:tab w:val="clear" w:pos="8176"/>
              <w:tab w:val="right" w:pos="9026" w:leader="dot"/>
            </w:tabs>
            <w:rPr/>
          </w:pPr>
          <w:hyperlink w:anchor="__RefHeading___Toc42858_2844116495">
            <w:r>
              <w:rPr>
                <w:webHidden/>
                <w:rStyle w:val="IndexLink"/>
                <w:rtl w:val="true"/>
              </w:rPr>
              <w:t>و من خطبة له علیه السلام</w:t>
            </w:r>
            <w:r>
              <w:rPr>
                <w:rStyle w:val="IndexLink"/>
                <w:rtl w:val="true"/>
              </w:rPr>
              <w:tab/>
            </w:r>
            <w:r>
              <w:rPr>
                <w:rStyle w:val="IndexLink"/>
              </w:rPr>
              <w:t>384</w:t>
            </w:r>
          </w:hyperlink>
        </w:p>
        <w:p>
          <w:pPr>
            <w:pStyle w:val="Contents4"/>
            <w:tabs>
              <w:tab w:val="clear" w:pos="8176"/>
              <w:tab w:val="right" w:pos="9026" w:leader="dot"/>
            </w:tabs>
            <w:rPr/>
          </w:pPr>
          <w:hyperlink w:anchor="__RefHeading___Toc42860_2844116495">
            <w:r>
              <w:rPr>
                <w:webHidden/>
                <w:rStyle w:val="IndexLink"/>
                <w:rtl w:val="true"/>
              </w:rPr>
              <w:t>ترجمه</w:t>
            </w:r>
            <w:r>
              <w:rPr>
                <w:rStyle w:val="IndexLink"/>
                <w:rtl w:val="true"/>
              </w:rPr>
              <w:t xml:space="preserve">: </w:t>
            </w:r>
            <w:r>
              <w:rPr>
                <w:rStyle w:val="IndexLink"/>
                <w:rtl w:val="true"/>
              </w:rPr>
              <w:t xml:space="preserve">خطبه ای از آن حضرت </w:t>
            </w:r>
            <w:r>
              <w:rPr>
                <w:rStyle w:val="IndexLink"/>
                <w:rtl w:val="true"/>
              </w:rPr>
              <w:t>(</w:t>
            </w:r>
            <w:r>
              <w:rPr>
                <w:rStyle w:val="IndexLink"/>
                <w:rtl w:val="true"/>
              </w:rPr>
              <w:t>علیه السلام</w:t>
            </w:r>
            <w:r>
              <w:rPr>
                <w:rStyle w:val="IndexLink"/>
                <w:rtl w:val="true"/>
              </w:rPr>
              <w:t>)</w:t>
              <w:tab/>
            </w:r>
            <w:r>
              <w:rPr>
                <w:rStyle w:val="IndexLink"/>
              </w:rPr>
              <w:t>385</w:t>
            </w:r>
          </w:hyperlink>
        </w:p>
        <w:p>
          <w:pPr>
            <w:pStyle w:val="Contents3"/>
            <w:tabs>
              <w:tab w:val="clear" w:pos="8459"/>
              <w:tab w:val="right" w:pos="9026" w:leader="dot"/>
            </w:tabs>
            <w:rPr/>
          </w:pPr>
          <w:hyperlink w:anchor="__RefHeading___Toc42862_2844116495">
            <w:r>
              <w:rPr>
                <w:webHidden/>
                <w:rStyle w:val="IndexLink"/>
                <w:rtl w:val="true"/>
              </w:rPr>
              <w:t>کلام</w:t>
            </w:r>
            <w:r>
              <w:rPr>
                <w:rStyle w:val="IndexLink"/>
                <w:rtl w:val="true"/>
              </w:rPr>
              <w:t xml:space="preserve">: </w:t>
            </w:r>
            <w:r>
              <w:rPr>
                <w:rStyle w:val="IndexLink"/>
              </w:rPr>
              <w:t>163</w:t>
            </w:r>
            <w:r>
              <w:rPr>
                <w:rStyle w:val="IndexLink"/>
                <w:rtl w:val="true"/>
              </w:rPr>
              <w:tab/>
            </w:r>
            <w:r>
              <w:rPr>
                <w:rStyle w:val="IndexLink"/>
              </w:rPr>
              <w:t>387</w:t>
            </w:r>
          </w:hyperlink>
        </w:p>
        <w:p>
          <w:pPr>
            <w:pStyle w:val="Contents4"/>
            <w:tabs>
              <w:tab w:val="clear" w:pos="8176"/>
              <w:tab w:val="right" w:pos="9026" w:leader="dot"/>
            </w:tabs>
            <w:rPr/>
          </w:pPr>
          <w:hyperlink w:anchor="__RefHeading___Toc42864_2844116495">
            <w:r>
              <w:rPr>
                <w:webHidden/>
                <w:rStyle w:val="IndexLink"/>
                <w:rtl w:val="true"/>
              </w:rPr>
              <w:t>و من کلام له علیه السلام</w:t>
            </w:r>
            <w:r>
              <w:rPr>
                <w:rStyle w:val="IndexLink"/>
                <w:rtl w:val="true"/>
              </w:rPr>
              <w:tab/>
            </w:r>
            <w:r>
              <w:rPr>
                <w:rStyle w:val="IndexLink"/>
              </w:rPr>
              <w:t>387</w:t>
            </w:r>
          </w:hyperlink>
        </w:p>
        <w:p>
          <w:pPr>
            <w:pStyle w:val="Contents4"/>
            <w:tabs>
              <w:tab w:val="clear" w:pos="8176"/>
              <w:tab w:val="right" w:pos="9026" w:leader="dot"/>
            </w:tabs>
            <w:rPr/>
          </w:pPr>
          <w:hyperlink w:anchor="__RefHeading___Toc42866_2844116495">
            <w:r>
              <w:rPr>
                <w:webHidden/>
                <w:rStyle w:val="IndexLink"/>
                <w:rtl w:val="true"/>
              </w:rPr>
              <w:t>ترجمه</w:t>
            </w:r>
            <w:r>
              <w:rPr>
                <w:rStyle w:val="IndexLink"/>
                <w:rtl w:val="true"/>
              </w:rPr>
              <w:t xml:space="preserve">: </w:t>
            </w:r>
            <w:r>
              <w:rPr>
                <w:rStyle w:val="IndexLink"/>
                <w:rtl w:val="true"/>
              </w:rPr>
              <w:t xml:space="preserve">سخنی از آن حضرت </w:t>
            </w:r>
            <w:r>
              <w:rPr>
                <w:rStyle w:val="IndexLink"/>
                <w:rtl w:val="true"/>
              </w:rPr>
              <w:t>(</w:t>
            </w:r>
            <w:r>
              <w:rPr>
                <w:rStyle w:val="IndexLink"/>
                <w:rtl w:val="true"/>
              </w:rPr>
              <w:t>علیه السلام</w:t>
            </w:r>
            <w:r>
              <w:rPr>
                <w:rStyle w:val="IndexLink"/>
                <w:rtl w:val="true"/>
              </w:rPr>
              <w:t>)</w:t>
              <w:tab/>
            </w:r>
            <w:r>
              <w:rPr>
                <w:rStyle w:val="IndexLink"/>
              </w:rPr>
              <w:t>389</w:t>
            </w:r>
          </w:hyperlink>
        </w:p>
        <w:p>
          <w:pPr>
            <w:pStyle w:val="Contents3"/>
            <w:tabs>
              <w:tab w:val="clear" w:pos="8459"/>
              <w:tab w:val="right" w:pos="9026" w:leader="dot"/>
            </w:tabs>
            <w:rPr/>
          </w:pPr>
          <w:hyperlink w:anchor="__RefHeading___Toc42868_2844116495">
            <w:r>
              <w:rPr>
                <w:webHidden/>
                <w:rStyle w:val="IndexLink"/>
                <w:rtl w:val="true"/>
              </w:rPr>
              <w:t>خطبه</w:t>
            </w:r>
            <w:r>
              <w:rPr>
                <w:rStyle w:val="IndexLink"/>
                <w:rtl w:val="true"/>
              </w:rPr>
              <w:t xml:space="preserve">: </w:t>
            </w:r>
            <w:r>
              <w:rPr>
                <w:rStyle w:val="IndexLink"/>
              </w:rPr>
              <w:t>164</w:t>
            </w:r>
            <w:r>
              <w:rPr>
                <w:rStyle w:val="IndexLink"/>
                <w:rtl w:val="true"/>
              </w:rPr>
              <w:tab/>
            </w:r>
            <w:r>
              <w:rPr>
                <w:rStyle w:val="IndexLink"/>
              </w:rPr>
              <w:t>390</w:t>
            </w:r>
          </w:hyperlink>
        </w:p>
        <w:p>
          <w:pPr>
            <w:pStyle w:val="Contents4"/>
            <w:tabs>
              <w:tab w:val="clear" w:pos="8176"/>
              <w:tab w:val="right" w:pos="9026" w:leader="dot"/>
            </w:tabs>
            <w:rPr/>
          </w:pPr>
          <w:hyperlink w:anchor="__RefHeading___Toc42870_2844116495">
            <w:r>
              <w:rPr>
                <w:webHidden/>
                <w:rStyle w:val="IndexLink"/>
                <w:rtl w:val="true"/>
              </w:rPr>
              <w:t>و من خطبة له علیه السلام یَذْکُرُ فِیها عَجِیبَ خِلْقَةِ الطاوُوسِ</w:t>
            </w:r>
            <w:r>
              <w:rPr>
                <w:rStyle w:val="IndexLink"/>
                <w:rtl w:val="true"/>
              </w:rPr>
              <w:tab/>
            </w:r>
            <w:r>
              <w:rPr>
                <w:rStyle w:val="IndexLink"/>
              </w:rPr>
              <w:t>390</w:t>
            </w:r>
          </w:hyperlink>
        </w:p>
        <w:p>
          <w:pPr>
            <w:pStyle w:val="Contents4"/>
            <w:tabs>
              <w:tab w:val="clear" w:pos="8176"/>
              <w:tab w:val="right" w:pos="9026" w:leader="dot"/>
            </w:tabs>
            <w:rPr/>
          </w:pPr>
          <w:hyperlink w:anchor="__RefHeading___Toc42872_2844116495">
            <w:r>
              <w:rPr>
                <w:webHidden/>
                <w:rStyle w:val="IndexLink"/>
                <w:rtl w:val="true"/>
              </w:rPr>
              <w:t>ترجمه</w:t>
            </w:r>
            <w:r>
              <w:rPr>
                <w:rStyle w:val="IndexLink"/>
                <w:rtl w:val="true"/>
              </w:rPr>
              <w:t xml:space="preserve">: </w:t>
            </w:r>
            <w:r>
              <w:rPr>
                <w:rStyle w:val="IndexLink"/>
                <w:rtl w:val="true"/>
              </w:rPr>
              <w:t xml:space="preserve">خطبه ای از آن حضرت </w:t>
            </w:r>
            <w:r>
              <w:rPr>
                <w:rStyle w:val="IndexLink"/>
                <w:rtl w:val="true"/>
              </w:rPr>
              <w:t>(</w:t>
            </w:r>
            <w:r>
              <w:rPr>
                <w:rStyle w:val="IndexLink"/>
                <w:rtl w:val="true"/>
              </w:rPr>
              <w:t>علیه السلام</w:t>
            </w:r>
            <w:r>
              <w:rPr>
                <w:rStyle w:val="IndexLink"/>
                <w:rtl w:val="true"/>
              </w:rPr>
              <w:t xml:space="preserve">) </w:t>
            </w:r>
            <w:r>
              <w:rPr>
                <w:rStyle w:val="IndexLink"/>
                <w:rtl w:val="true"/>
              </w:rPr>
              <w:t>در آن به ذکر آفرینش شگفت طاووس می‌پردازد</w:t>
            </w:r>
            <w:r>
              <w:rPr>
                <w:rStyle w:val="IndexLink"/>
                <w:rtl w:val="true"/>
              </w:rPr>
              <w:tab/>
            </w:r>
            <w:r>
              <w:rPr>
                <w:rStyle w:val="IndexLink"/>
              </w:rPr>
              <w:t>394</w:t>
            </w:r>
          </w:hyperlink>
        </w:p>
        <w:p>
          <w:pPr>
            <w:pStyle w:val="Contents3"/>
            <w:tabs>
              <w:tab w:val="clear" w:pos="8459"/>
              <w:tab w:val="right" w:pos="9026" w:leader="dot"/>
            </w:tabs>
            <w:rPr/>
          </w:pPr>
          <w:hyperlink w:anchor="__RefHeading___Toc42874_2844116495">
            <w:r>
              <w:rPr>
                <w:webHidden/>
                <w:rStyle w:val="IndexLink"/>
                <w:rtl w:val="true"/>
              </w:rPr>
              <w:t>خطبه</w:t>
            </w:r>
            <w:r>
              <w:rPr>
                <w:rStyle w:val="IndexLink"/>
                <w:rtl w:val="true"/>
              </w:rPr>
              <w:t xml:space="preserve">: </w:t>
            </w:r>
            <w:r>
              <w:rPr>
                <w:rStyle w:val="IndexLink"/>
              </w:rPr>
              <w:t>165</w:t>
            </w:r>
            <w:r>
              <w:rPr>
                <w:rStyle w:val="IndexLink"/>
                <w:rtl w:val="true"/>
              </w:rPr>
              <w:tab/>
            </w:r>
            <w:r>
              <w:rPr>
                <w:rStyle w:val="IndexLink"/>
              </w:rPr>
              <w:t>399</w:t>
            </w:r>
          </w:hyperlink>
        </w:p>
        <w:p>
          <w:pPr>
            <w:pStyle w:val="Contents4"/>
            <w:tabs>
              <w:tab w:val="clear" w:pos="8176"/>
              <w:tab w:val="right" w:pos="9026" w:leader="dot"/>
            </w:tabs>
            <w:rPr/>
          </w:pPr>
          <w:hyperlink w:anchor="__RefHeading___Toc42876_2844116495">
            <w:r>
              <w:rPr>
                <w:webHidden/>
                <w:rStyle w:val="IndexLink"/>
                <w:rtl w:val="true"/>
              </w:rPr>
              <w:t>و من خطبة له علیه السلام</w:t>
            </w:r>
            <w:r>
              <w:rPr>
                <w:rStyle w:val="IndexLink"/>
                <w:rtl w:val="true"/>
              </w:rPr>
              <w:tab/>
            </w:r>
            <w:r>
              <w:rPr>
                <w:rStyle w:val="IndexLink"/>
              </w:rPr>
              <w:t>399</w:t>
            </w:r>
          </w:hyperlink>
        </w:p>
        <w:p>
          <w:pPr>
            <w:pStyle w:val="Contents4"/>
            <w:tabs>
              <w:tab w:val="clear" w:pos="8176"/>
              <w:tab w:val="right" w:pos="9026" w:leader="dot"/>
            </w:tabs>
            <w:rPr/>
          </w:pPr>
          <w:hyperlink w:anchor="__RefHeading___Toc42878_2844116495">
            <w:r>
              <w:rPr>
                <w:webHidden/>
                <w:rStyle w:val="IndexLink"/>
                <w:rtl w:val="true"/>
              </w:rPr>
              <w:t>ترجمه</w:t>
            </w:r>
            <w:r>
              <w:rPr>
                <w:rStyle w:val="IndexLink"/>
                <w:rtl w:val="true"/>
              </w:rPr>
              <w:t xml:space="preserve">: </w:t>
            </w:r>
            <w:r>
              <w:rPr>
                <w:rStyle w:val="IndexLink"/>
                <w:rtl w:val="true"/>
              </w:rPr>
              <w:t xml:space="preserve">خطبه ای از آن حضرت </w:t>
            </w:r>
            <w:r>
              <w:rPr>
                <w:rStyle w:val="IndexLink"/>
                <w:rtl w:val="true"/>
              </w:rPr>
              <w:t>(</w:t>
            </w:r>
            <w:r>
              <w:rPr>
                <w:rStyle w:val="IndexLink"/>
                <w:rtl w:val="true"/>
              </w:rPr>
              <w:t>علیه السلام</w:t>
            </w:r>
            <w:r>
              <w:rPr>
                <w:rStyle w:val="IndexLink"/>
                <w:rtl w:val="true"/>
              </w:rPr>
              <w:t>)</w:t>
              <w:tab/>
            </w:r>
            <w:r>
              <w:rPr>
                <w:rStyle w:val="IndexLink"/>
              </w:rPr>
              <w:t>399</w:t>
            </w:r>
          </w:hyperlink>
        </w:p>
        <w:p>
          <w:pPr>
            <w:pStyle w:val="Contents3"/>
            <w:tabs>
              <w:tab w:val="clear" w:pos="8459"/>
              <w:tab w:val="right" w:pos="9026" w:leader="dot"/>
            </w:tabs>
            <w:rPr/>
          </w:pPr>
          <w:hyperlink w:anchor="__RefHeading___Toc42880_2844116495">
            <w:r>
              <w:rPr>
                <w:webHidden/>
                <w:rStyle w:val="IndexLink"/>
                <w:rtl w:val="true"/>
              </w:rPr>
              <w:t>خطبه</w:t>
            </w:r>
            <w:r>
              <w:rPr>
                <w:rStyle w:val="IndexLink"/>
                <w:rtl w:val="true"/>
              </w:rPr>
              <w:t xml:space="preserve">: </w:t>
            </w:r>
            <w:r>
              <w:rPr>
                <w:rStyle w:val="IndexLink"/>
              </w:rPr>
              <w:t>166</w:t>
            </w:r>
            <w:r>
              <w:rPr>
                <w:rStyle w:val="IndexLink"/>
                <w:rtl w:val="true"/>
              </w:rPr>
              <w:tab/>
            </w:r>
            <w:r>
              <w:rPr>
                <w:rStyle w:val="IndexLink"/>
              </w:rPr>
              <w:t>401</w:t>
            </w:r>
          </w:hyperlink>
        </w:p>
        <w:p>
          <w:pPr>
            <w:pStyle w:val="Contents4"/>
            <w:tabs>
              <w:tab w:val="clear" w:pos="8176"/>
              <w:tab w:val="right" w:pos="9026" w:leader="dot"/>
            </w:tabs>
            <w:rPr/>
          </w:pPr>
          <w:hyperlink w:anchor="__RefHeading___Toc42882_2844116495">
            <w:r>
              <w:rPr>
                <w:webHidden/>
                <w:rStyle w:val="IndexLink"/>
                <w:rtl w:val="true"/>
              </w:rPr>
              <w:t>و من خطبة له علیه السلام فی اءَوِّلِ خِلافَتِه</w:t>
            </w:r>
            <w:r>
              <w:rPr>
                <w:rStyle w:val="IndexLink"/>
                <w:rtl w:val="true"/>
              </w:rPr>
              <w:tab/>
            </w:r>
            <w:r>
              <w:rPr>
                <w:rStyle w:val="IndexLink"/>
              </w:rPr>
              <w:t>401</w:t>
            </w:r>
          </w:hyperlink>
        </w:p>
        <w:p>
          <w:pPr>
            <w:pStyle w:val="Contents4"/>
            <w:tabs>
              <w:tab w:val="clear" w:pos="8176"/>
              <w:tab w:val="right" w:pos="9026" w:leader="dot"/>
            </w:tabs>
            <w:rPr/>
          </w:pPr>
          <w:hyperlink w:anchor="__RefHeading___Toc42884_2844116495">
            <w:r>
              <w:rPr>
                <w:webHidden/>
                <w:rStyle w:val="IndexLink"/>
                <w:rtl w:val="true"/>
              </w:rPr>
              <w:t>ترجمه</w:t>
            </w:r>
            <w:r>
              <w:rPr>
                <w:rStyle w:val="IndexLink"/>
                <w:rtl w:val="true"/>
              </w:rPr>
              <w:t xml:space="preserve">: </w:t>
            </w:r>
            <w:r>
              <w:rPr>
                <w:rStyle w:val="IndexLink"/>
                <w:rtl w:val="true"/>
              </w:rPr>
              <w:t xml:space="preserve">خطبه ای از آن حضرت </w:t>
            </w:r>
            <w:r>
              <w:rPr>
                <w:rStyle w:val="IndexLink"/>
                <w:rtl w:val="true"/>
              </w:rPr>
              <w:t>(</w:t>
            </w:r>
            <w:r>
              <w:rPr>
                <w:rStyle w:val="IndexLink"/>
                <w:rtl w:val="true"/>
              </w:rPr>
              <w:t>علیه السلام</w:t>
            </w:r>
            <w:r>
              <w:rPr>
                <w:rStyle w:val="IndexLink"/>
                <w:rtl w:val="true"/>
              </w:rPr>
              <w:t xml:space="preserve">) </w:t>
            </w:r>
            <w:r>
              <w:rPr>
                <w:rStyle w:val="IndexLink"/>
                <w:rtl w:val="true"/>
              </w:rPr>
              <w:t>در آغاز خلافتش فرمود</w:t>
            </w:r>
            <w:r>
              <w:rPr>
                <w:rStyle w:val="IndexLink"/>
                <w:rtl w:val="true"/>
              </w:rPr>
              <w:tab/>
            </w:r>
            <w:r>
              <w:rPr>
                <w:rStyle w:val="IndexLink"/>
              </w:rPr>
              <w:t>401</w:t>
            </w:r>
          </w:hyperlink>
        </w:p>
        <w:p>
          <w:pPr>
            <w:pStyle w:val="Contents3"/>
            <w:tabs>
              <w:tab w:val="clear" w:pos="8459"/>
              <w:tab w:val="right" w:pos="9026" w:leader="dot"/>
            </w:tabs>
            <w:rPr/>
          </w:pPr>
          <w:hyperlink w:anchor="__RefHeading___Toc42886_2844116495">
            <w:r>
              <w:rPr>
                <w:webHidden/>
                <w:rStyle w:val="IndexLink"/>
                <w:rtl w:val="true"/>
              </w:rPr>
              <w:t>کلام</w:t>
            </w:r>
            <w:r>
              <w:rPr>
                <w:rStyle w:val="IndexLink"/>
                <w:rtl w:val="true"/>
              </w:rPr>
              <w:t xml:space="preserve">: </w:t>
            </w:r>
            <w:r>
              <w:rPr>
                <w:rStyle w:val="IndexLink"/>
              </w:rPr>
              <w:t>167</w:t>
            </w:r>
            <w:r>
              <w:rPr>
                <w:rStyle w:val="IndexLink"/>
                <w:rtl w:val="true"/>
              </w:rPr>
              <w:tab/>
            </w:r>
            <w:r>
              <w:rPr>
                <w:rStyle w:val="IndexLink"/>
              </w:rPr>
              <w:t>402</w:t>
            </w:r>
          </w:hyperlink>
        </w:p>
        <w:p>
          <w:pPr>
            <w:pStyle w:val="Contents4"/>
            <w:tabs>
              <w:tab w:val="clear" w:pos="8176"/>
              <w:tab w:val="right" w:pos="9026" w:leader="dot"/>
            </w:tabs>
            <w:rPr/>
          </w:pPr>
          <w:hyperlink w:anchor="__RefHeading___Toc42888_2844116495">
            <w:r>
              <w:rPr>
                <w:webHidden/>
                <w:rStyle w:val="IndexLink"/>
                <w:rtl w:val="true"/>
              </w:rPr>
              <w:t>و من کلام له علیه السلام</w:t>
            </w:r>
            <w:r>
              <w:rPr>
                <w:rStyle w:val="IndexLink"/>
                <w:rtl w:val="true"/>
              </w:rPr>
              <w:tab/>
            </w:r>
            <w:r>
              <w:rPr>
                <w:rStyle w:val="IndexLink"/>
              </w:rPr>
              <w:t>402</w:t>
            </w:r>
          </w:hyperlink>
        </w:p>
        <w:p>
          <w:pPr>
            <w:pStyle w:val="Contents4"/>
            <w:tabs>
              <w:tab w:val="clear" w:pos="8176"/>
              <w:tab w:val="right" w:pos="9026" w:leader="dot"/>
            </w:tabs>
            <w:rPr/>
          </w:pPr>
          <w:hyperlink w:anchor="__RefHeading___Toc42890_2844116495">
            <w:r>
              <w:rPr>
                <w:webHidden/>
                <w:rStyle w:val="IndexLink"/>
                <w:rtl w:val="true"/>
              </w:rPr>
              <w:t>ترجمه</w:t>
            </w:r>
            <w:r>
              <w:rPr>
                <w:rStyle w:val="IndexLink"/>
                <w:rtl w:val="true"/>
              </w:rPr>
              <w:t xml:space="preserve">: </w:t>
            </w:r>
            <w:r>
              <w:rPr>
                <w:rStyle w:val="IndexLink"/>
                <w:rtl w:val="true"/>
              </w:rPr>
              <w:t xml:space="preserve">خطبه ای از آن حضرت </w:t>
            </w:r>
            <w:r>
              <w:rPr>
                <w:rStyle w:val="IndexLink"/>
                <w:rtl w:val="true"/>
              </w:rPr>
              <w:t>(</w:t>
            </w:r>
            <w:r>
              <w:rPr>
                <w:rStyle w:val="IndexLink"/>
                <w:rtl w:val="true"/>
              </w:rPr>
              <w:t>علیه السلام</w:t>
            </w:r>
            <w:r>
              <w:rPr>
                <w:rStyle w:val="IndexLink"/>
                <w:rtl w:val="true"/>
              </w:rPr>
              <w:t>)</w:t>
              <w:tab/>
            </w:r>
            <w:r>
              <w:rPr>
                <w:rStyle w:val="IndexLink"/>
              </w:rPr>
              <w:t>403</w:t>
            </w:r>
          </w:hyperlink>
        </w:p>
        <w:p>
          <w:pPr>
            <w:pStyle w:val="Contents3"/>
            <w:tabs>
              <w:tab w:val="clear" w:pos="8459"/>
              <w:tab w:val="right" w:pos="9026" w:leader="dot"/>
            </w:tabs>
            <w:rPr/>
          </w:pPr>
          <w:hyperlink w:anchor="__RefHeading___Toc42892_2844116495">
            <w:r>
              <w:rPr>
                <w:webHidden/>
                <w:rStyle w:val="IndexLink"/>
                <w:rtl w:val="true"/>
              </w:rPr>
              <w:t>خطبه</w:t>
            </w:r>
            <w:r>
              <w:rPr>
                <w:rStyle w:val="IndexLink"/>
                <w:rtl w:val="true"/>
              </w:rPr>
              <w:t xml:space="preserve">: </w:t>
            </w:r>
            <w:r>
              <w:rPr>
                <w:rStyle w:val="IndexLink"/>
              </w:rPr>
              <w:t>168</w:t>
            </w:r>
            <w:r>
              <w:rPr>
                <w:rStyle w:val="IndexLink"/>
                <w:rtl w:val="true"/>
              </w:rPr>
              <w:tab/>
            </w:r>
            <w:r>
              <w:rPr>
                <w:rStyle w:val="IndexLink"/>
              </w:rPr>
              <w:t>404</w:t>
            </w:r>
          </w:hyperlink>
        </w:p>
        <w:p>
          <w:pPr>
            <w:pStyle w:val="Contents4"/>
            <w:tabs>
              <w:tab w:val="clear" w:pos="8176"/>
              <w:tab w:val="right" w:pos="9026" w:leader="dot"/>
            </w:tabs>
            <w:rPr/>
          </w:pPr>
          <w:hyperlink w:anchor="__RefHeading___Toc42894_2844116495">
            <w:r>
              <w:rPr>
                <w:webHidden/>
                <w:rStyle w:val="IndexLink"/>
                <w:rtl w:val="true"/>
              </w:rPr>
              <w:t>و من خطبة له علیه السلام عِندَ مَسِیرِ اءصْحابِ الْجَمَلِ إ لَی الْبَصْرَةِ</w:t>
            </w:r>
            <w:r>
              <w:rPr>
                <w:rStyle w:val="IndexLink"/>
                <w:rtl w:val="true"/>
              </w:rPr>
              <w:tab/>
            </w:r>
            <w:r>
              <w:rPr>
                <w:rStyle w:val="IndexLink"/>
              </w:rPr>
              <w:t>404</w:t>
            </w:r>
          </w:hyperlink>
        </w:p>
        <w:p>
          <w:pPr>
            <w:pStyle w:val="Contents4"/>
            <w:tabs>
              <w:tab w:val="clear" w:pos="8176"/>
              <w:tab w:val="right" w:pos="9026" w:leader="dot"/>
            </w:tabs>
            <w:rPr/>
          </w:pPr>
          <w:hyperlink w:anchor="__RefHeading___Toc42896_2844116495">
            <w:r>
              <w:rPr>
                <w:webHidden/>
                <w:rStyle w:val="IndexLink"/>
                <w:rtl w:val="true"/>
              </w:rPr>
              <w:t>ترجمه</w:t>
            </w:r>
            <w:r>
              <w:rPr>
                <w:rStyle w:val="IndexLink"/>
                <w:rtl w:val="true"/>
              </w:rPr>
              <w:t xml:space="preserve">: </w:t>
            </w:r>
            <w:r>
              <w:rPr>
                <w:rStyle w:val="IndexLink"/>
                <w:rtl w:val="true"/>
              </w:rPr>
              <w:t xml:space="preserve">خطبه ای از آن حضرت </w:t>
            </w:r>
            <w:r>
              <w:rPr>
                <w:rStyle w:val="IndexLink"/>
                <w:rtl w:val="true"/>
              </w:rPr>
              <w:t>(</w:t>
            </w:r>
            <w:r>
              <w:rPr>
                <w:rStyle w:val="IndexLink"/>
                <w:rtl w:val="true"/>
              </w:rPr>
              <w:t>علیه السلام</w:t>
            </w:r>
            <w:r>
              <w:rPr>
                <w:rStyle w:val="IndexLink"/>
                <w:rtl w:val="true"/>
              </w:rPr>
              <w:t xml:space="preserve">) </w:t>
            </w:r>
            <w:r>
              <w:rPr>
                <w:rStyle w:val="IndexLink"/>
                <w:rtl w:val="true"/>
              </w:rPr>
              <w:t>هنگام رهسپار شدن اصحابجمل به بصره</w:t>
            </w:r>
            <w:r>
              <w:rPr>
                <w:rStyle w:val="IndexLink"/>
                <w:rtl w:val="true"/>
              </w:rPr>
              <w:tab/>
            </w:r>
            <w:r>
              <w:rPr>
                <w:rStyle w:val="IndexLink"/>
              </w:rPr>
              <w:t>404</w:t>
            </w:r>
          </w:hyperlink>
        </w:p>
        <w:p>
          <w:pPr>
            <w:pStyle w:val="Contents3"/>
            <w:tabs>
              <w:tab w:val="clear" w:pos="8459"/>
              <w:tab w:val="right" w:pos="9026" w:leader="dot"/>
            </w:tabs>
            <w:rPr/>
          </w:pPr>
          <w:hyperlink w:anchor="__RefHeading___Toc42898_2844116495">
            <w:r>
              <w:rPr>
                <w:webHidden/>
                <w:rStyle w:val="IndexLink"/>
                <w:rtl w:val="true"/>
              </w:rPr>
              <w:t>خطبه</w:t>
            </w:r>
            <w:r>
              <w:rPr>
                <w:rStyle w:val="IndexLink"/>
                <w:rtl w:val="true"/>
              </w:rPr>
              <w:t xml:space="preserve">: </w:t>
            </w:r>
            <w:r>
              <w:rPr>
                <w:rStyle w:val="IndexLink"/>
              </w:rPr>
              <w:t>169</w:t>
            </w:r>
            <w:r>
              <w:rPr>
                <w:rStyle w:val="IndexLink"/>
                <w:rtl w:val="true"/>
              </w:rPr>
              <w:tab/>
            </w:r>
            <w:r>
              <w:rPr>
                <w:rStyle w:val="IndexLink"/>
              </w:rPr>
              <w:t>405</w:t>
            </w:r>
          </w:hyperlink>
        </w:p>
        <w:p>
          <w:pPr>
            <w:pStyle w:val="Contents4"/>
            <w:tabs>
              <w:tab w:val="clear" w:pos="8176"/>
              <w:tab w:val="right" w:pos="9026" w:leader="dot"/>
            </w:tabs>
            <w:rPr/>
          </w:pPr>
          <w:hyperlink w:anchor="__RefHeading___Toc42900_2844116495">
            <w:r>
              <w:rPr>
                <w:webHidden/>
                <w:rStyle w:val="IndexLink"/>
                <w:rtl w:val="true"/>
              </w:rPr>
              <w:t>و من خطبة له علیه السلام</w:t>
            </w:r>
            <w:r>
              <w:rPr>
                <w:rStyle w:val="IndexLink"/>
                <w:rtl w:val="true"/>
              </w:rPr>
              <w:tab/>
            </w:r>
            <w:r>
              <w:rPr>
                <w:rStyle w:val="IndexLink"/>
              </w:rPr>
              <w:t>405</w:t>
            </w:r>
          </w:hyperlink>
        </w:p>
        <w:p>
          <w:pPr>
            <w:pStyle w:val="Contents4"/>
            <w:tabs>
              <w:tab w:val="clear" w:pos="8176"/>
              <w:tab w:val="right" w:pos="9026" w:leader="dot"/>
            </w:tabs>
            <w:rPr/>
          </w:pPr>
          <w:hyperlink w:anchor="__RefHeading___Toc42902_2844116495">
            <w:r>
              <w:rPr>
                <w:webHidden/>
                <w:rStyle w:val="IndexLink"/>
                <w:rtl w:val="true"/>
              </w:rPr>
              <w:t>ترجمه</w:t>
            </w:r>
            <w:r>
              <w:rPr>
                <w:rStyle w:val="IndexLink"/>
                <w:rtl w:val="true"/>
              </w:rPr>
              <w:t xml:space="preserve">: </w:t>
            </w:r>
            <w:r>
              <w:rPr>
                <w:rStyle w:val="IndexLink"/>
                <w:rtl w:val="true"/>
              </w:rPr>
              <w:t xml:space="preserve">سخنی از آن حضرت </w:t>
            </w:r>
            <w:r>
              <w:rPr>
                <w:rStyle w:val="IndexLink"/>
                <w:rtl w:val="true"/>
              </w:rPr>
              <w:t>(</w:t>
            </w:r>
            <w:r>
              <w:rPr>
                <w:rStyle w:val="IndexLink"/>
                <w:rtl w:val="true"/>
              </w:rPr>
              <w:t>علیه السلام</w:t>
            </w:r>
            <w:r>
              <w:rPr>
                <w:rStyle w:val="IndexLink"/>
                <w:rtl w:val="true"/>
              </w:rPr>
              <w:t>)</w:t>
              <w:tab/>
            </w:r>
            <w:r>
              <w:rPr>
                <w:rStyle w:val="IndexLink"/>
              </w:rPr>
              <w:t>405</w:t>
            </w:r>
          </w:hyperlink>
        </w:p>
        <w:p>
          <w:pPr>
            <w:pStyle w:val="Contents3"/>
            <w:tabs>
              <w:tab w:val="clear" w:pos="8459"/>
              <w:tab w:val="right" w:pos="9026" w:leader="dot"/>
            </w:tabs>
            <w:rPr/>
          </w:pPr>
          <w:hyperlink w:anchor="__RefHeading___Toc42904_2844116495">
            <w:r>
              <w:rPr>
                <w:webHidden/>
                <w:rStyle w:val="IndexLink"/>
                <w:rtl w:val="true"/>
              </w:rPr>
              <w:t>کلام</w:t>
            </w:r>
            <w:r>
              <w:rPr>
                <w:rStyle w:val="IndexLink"/>
                <w:rtl w:val="true"/>
              </w:rPr>
              <w:t xml:space="preserve">: </w:t>
            </w:r>
            <w:r>
              <w:rPr>
                <w:rStyle w:val="IndexLink"/>
              </w:rPr>
              <w:t>170</w:t>
            </w:r>
            <w:r>
              <w:rPr>
                <w:rStyle w:val="IndexLink"/>
                <w:rtl w:val="true"/>
              </w:rPr>
              <w:tab/>
            </w:r>
            <w:r>
              <w:rPr>
                <w:rStyle w:val="IndexLink"/>
              </w:rPr>
              <w:t>406</w:t>
            </w:r>
          </w:hyperlink>
        </w:p>
        <w:p>
          <w:pPr>
            <w:pStyle w:val="Contents4"/>
            <w:tabs>
              <w:tab w:val="clear" w:pos="8176"/>
              <w:tab w:val="right" w:pos="9026" w:leader="dot"/>
            </w:tabs>
            <w:rPr/>
          </w:pPr>
          <w:hyperlink w:anchor="__RefHeading___Toc42906_2844116495">
            <w:r>
              <w:rPr>
                <w:webHidden/>
                <w:rStyle w:val="IndexLink"/>
                <w:rtl w:val="true"/>
              </w:rPr>
              <w:t>و من کلام له علیه السلام لَمَا عَزَمَ عَلی لِقاءِ اءلْقَوْم بِصِفِّینَ</w:t>
            </w:r>
            <w:r>
              <w:rPr>
                <w:rStyle w:val="IndexLink"/>
                <w:rtl w:val="true"/>
              </w:rPr>
              <w:tab/>
            </w:r>
            <w:r>
              <w:rPr>
                <w:rStyle w:val="IndexLink"/>
              </w:rPr>
              <w:t>406</w:t>
            </w:r>
          </w:hyperlink>
        </w:p>
        <w:p>
          <w:pPr>
            <w:pStyle w:val="Contents4"/>
            <w:tabs>
              <w:tab w:val="clear" w:pos="8176"/>
              <w:tab w:val="right" w:pos="9026" w:leader="dot"/>
            </w:tabs>
            <w:rPr/>
          </w:pPr>
          <w:hyperlink w:anchor="__RefHeading___Toc42908_2844116495">
            <w:r>
              <w:rPr>
                <w:webHidden/>
                <w:rStyle w:val="IndexLink"/>
                <w:rtl w:val="true"/>
              </w:rPr>
              <w:t>ترجمه</w:t>
            </w:r>
            <w:r>
              <w:rPr>
                <w:rStyle w:val="IndexLink"/>
                <w:rtl w:val="true"/>
              </w:rPr>
              <w:t xml:space="preserve">: </w:t>
            </w:r>
            <w:r>
              <w:rPr>
                <w:rStyle w:val="IndexLink"/>
                <w:rtl w:val="true"/>
              </w:rPr>
              <w:t xml:space="preserve">سخنی از آن حضرت </w:t>
            </w:r>
            <w:r>
              <w:rPr>
                <w:rStyle w:val="IndexLink"/>
                <w:rtl w:val="true"/>
              </w:rPr>
              <w:t>(</w:t>
            </w:r>
            <w:r>
              <w:rPr>
                <w:rStyle w:val="IndexLink"/>
                <w:rtl w:val="true"/>
              </w:rPr>
              <w:t>علیه السلام</w:t>
            </w:r>
            <w:r>
              <w:rPr>
                <w:rStyle w:val="IndexLink"/>
                <w:rtl w:val="true"/>
              </w:rPr>
              <w:t xml:space="preserve">) </w:t>
            </w:r>
            <w:r>
              <w:rPr>
                <w:rStyle w:val="IndexLink"/>
                <w:rtl w:val="true"/>
              </w:rPr>
              <w:t>هنگامی که عزم نبرد آن قوم را در صفین داشت</w:t>
            </w:r>
            <w:r>
              <w:rPr>
                <w:rStyle w:val="IndexLink"/>
                <w:rtl w:val="true"/>
              </w:rPr>
              <w:tab/>
            </w:r>
            <w:r>
              <w:rPr>
                <w:rStyle w:val="IndexLink"/>
              </w:rPr>
              <w:t>407</w:t>
            </w:r>
          </w:hyperlink>
        </w:p>
        <w:p>
          <w:pPr>
            <w:pStyle w:val="Contents3"/>
            <w:tabs>
              <w:tab w:val="clear" w:pos="8459"/>
              <w:tab w:val="right" w:pos="9026" w:leader="dot"/>
            </w:tabs>
            <w:rPr/>
          </w:pPr>
          <w:hyperlink w:anchor="__RefHeading___Toc42910_2844116495">
            <w:r>
              <w:rPr>
                <w:webHidden/>
                <w:rStyle w:val="IndexLink"/>
                <w:rtl w:val="true"/>
              </w:rPr>
              <w:t>خطبه</w:t>
            </w:r>
            <w:r>
              <w:rPr>
                <w:rStyle w:val="IndexLink"/>
                <w:rtl w:val="true"/>
              </w:rPr>
              <w:t xml:space="preserve">: </w:t>
            </w:r>
            <w:r>
              <w:rPr>
                <w:rStyle w:val="IndexLink"/>
              </w:rPr>
              <w:t>171</w:t>
            </w:r>
            <w:r>
              <w:rPr>
                <w:rStyle w:val="IndexLink"/>
                <w:rtl w:val="true"/>
              </w:rPr>
              <w:tab/>
            </w:r>
            <w:r>
              <w:rPr>
                <w:rStyle w:val="IndexLink"/>
              </w:rPr>
              <w:t>407</w:t>
            </w:r>
          </w:hyperlink>
        </w:p>
        <w:p>
          <w:pPr>
            <w:pStyle w:val="Contents4"/>
            <w:tabs>
              <w:tab w:val="clear" w:pos="8176"/>
              <w:tab w:val="right" w:pos="9026" w:leader="dot"/>
            </w:tabs>
            <w:rPr/>
          </w:pPr>
          <w:hyperlink w:anchor="__RefHeading___Toc42912_2844116495">
            <w:r>
              <w:rPr>
                <w:webHidden/>
                <w:rStyle w:val="IndexLink"/>
                <w:rtl w:val="true"/>
              </w:rPr>
              <w:t>و من خطبة له علیه السلام</w:t>
            </w:r>
            <w:r>
              <w:rPr>
                <w:rStyle w:val="IndexLink"/>
                <w:rtl w:val="true"/>
              </w:rPr>
              <w:tab/>
            </w:r>
            <w:r>
              <w:rPr>
                <w:rStyle w:val="IndexLink"/>
              </w:rPr>
              <w:t>407</w:t>
            </w:r>
          </w:hyperlink>
        </w:p>
        <w:p>
          <w:pPr>
            <w:pStyle w:val="Contents4"/>
            <w:tabs>
              <w:tab w:val="clear" w:pos="8176"/>
              <w:tab w:val="right" w:pos="9026" w:leader="dot"/>
            </w:tabs>
            <w:rPr/>
          </w:pPr>
          <w:hyperlink w:anchor="__RefHeading___Toc42914_2844116495">
            <w:r>
              <w:rPr>
                <w:webHidden/>
                <w:rStyle w:val="IndexLink"/>
                <w:rtl w:val="true"/>
              </w:rPr>
              <w:t>ترجمه</w:t>
            </w:r>
            <w:r>
              <w:rPr>
                <w:rStyle w:val="IndexLink"/>
                <w:rtl w:val="true"/>
              </w:rPr>
              <w:t xml:space="preserve">: </w:t>
            </w:r>
            <w:r>
              <w:rPr>
                <w:rStyle w:val="IndexLink"/>
                <w:rtl w:val="true"/>
              </w:rPr>
              <w:t xml:space="preserve">خطبه ای از آن حضرت </w:t>
            </w:r>
            <w:r>
              <w:rPr>
                <w:rStyle w:val="IndexLink"/>
                <w:rtl w:val="true"/>
              </w:rPr>
              <w:t>(</w:t>
            </w:r>
            <w:r>
              <w:rPr>
                <w:rStyle w:val="IndexLink"/>
                <w:rtl w:val="true"/>
              </w:rPr>
              <w:t>علیه السلام</w:t>
            </w:r>
            <w:r>
              <w:rPr>
                <w:rStyle w:val="IndexLink"/>
                <w:rtl w:val="true"/>
              </w:rPr>
              <w:t>)</w:t>
              <w:tab/>
            </w:r>
            <w:r>
              <w:rPr>
                <w:rStyle w:val="IndexLink"/>
              </w:rPr>
              <w:t>408</w:t>
            </w:r>
          </w:hyperlink>
        </w:p>
        <w:p>
          <w:pPr>
            <w:pStyle w:val="Contents3"/>
            <w:tabs>
              <w:tab w:val="clear" w:pos="8459"/>
              <w:tab w:val="right" w:pos="9026" w:leader="dot"/>
            </w:tabs>
            <w:rPr/>
          </w:pPr>
          <w:hyperlink w:anchor="__RefHeading___Toc42916_2844116495">
            <w:r>
              <w:rPr>
                <w:webHidden/>
                <w:rStyle w:val="IndexLink"/>
                <w:rtl w:val="true"/>
              </w:rPr>
              <w:t>خطبه</w:t>
            </w:r>
            <w:r>
              <w:rPr>
                <w:rStyle w:val="IndexLink"/>
                <w:rtl w:val="true"/>
              </w:rPr>
              <w:t xml:space="preserve">: </w:t>
            </w:r>
            <w:r>
              <w:rPr>
                <w:rStyle w:val="IndexLink"/>
              </w:rPr>
              <w:t>172</w:t>
            </w:r>
            <w:r>
              <w:rPr>
                <w:rStyle w:val="IndexLink"/>
                <w:rtl w:val="true"/>
              </w:rPr>
              <w:tab/>
            </w:r>
            <w:r>
              <w:rPr>
                <w:rStyle w:val="IndexLink"/>
              </w:rPr>
              <w:t>410</w:t>
            </w:r>
          </w:hyperlink>
        </w:p>
        <w:p>
          <w:pPr>
            <w:pStyle w:val="Contents4"/>
            <w:tabs>
              <w:tab w:val="clear" w:pos="8176"/>
              <w:tab w:val="right" w:pos="9026" w:leader="dot"/>
            </w:tabs>
            <w:rPr/>
          </w:pPr>
          <w:hyperlink w:anchor="__RefHeading___Toc42918_2844116495">
            <w:r>
              <w:rPr>
                <w:webHidden/>
                <w:rStyle w:val="IndexLink"/>
                <w:rtl w:val="true"/>
              </w:rPr>
              <w:t>و من خطبة له علیه السلام</w:t>
            </w:r>
            <w:r>
              <w:rPr>
                <w:rStyle w:val="IndexLink"/>
                <w:rtl w:val="true"/>
              </w:rPr>
              <w:tab/>
            </w:r>
            <w:r>
              <w:rPr>
                <w:rStyle w:val="IndexLink"/>
              </w:rPr>
              <w:t>410</w:t>
            </w:r>
          </w:hyperlink>
        </w:p>
        <w:p>
          <w:pPr>
            <w:pStyle w:val="Contents4"/>
            <w:tabs>
              <w:tab w:val="clear" w:pos="8176"/>
              <w:tab w:val="right" w:pos="9026" w:leader="dot"/>
            </w:tabs>
            <w:rPr/>
          </w:pPr>
          <w:hyperlink w:anchor="__RefHeading___Toc42920_2844116495">
            <w:r>
              <w:rPr>
                <w:webHidden/>
                <w:rStyle w:val="IndexLink"/>
                <w:rtl w:val="true"/>
              </w:rPr>
              <w:t>ترجمه</w:t>
            </w:r>
            <w:r>
              <w:rPr>
                <w:rStyle w:val="IndexLink"/>
                <w:rtl w:val="true"/>
              </w:rPr>
              <w:t xml:space="preserve">: </w:t>
            </w:r>
            <w:r>
              <w:rPr>
                <w:rStyle w:val="IndexLink"/>
                <w:rtl w:val="true"/>
              </w:rPr>
              <w:t xml:space="preserve">خطبه ای از آن حضرت </w:t>
            </w:r>
            <w:r>
              <w:rPr>
                <w:rStyle w:val="IndexLink"/>
                <w:rtl w:val="true"/>
              </w:rPr>
              <w:t>(</w:t>
            </w:r>
            <w:r>
              <w:rPr>
                <w:rStyle w:val="IndexLink"/>
                <w:rtl w:val="true"/>
              </w:rPr>
              <w:t>علیه السلام</w:t>
            </w:r>
            <w:r>
              <w:rPr>
                <w:rStyle w:val="IndexLink"/>
                <w:rtl w:val="true"/>
              </w:rPr>
              <w:t>)</w:t>
              <w:tab/>
            </w:r>
            <w:r>
              <w:rPr>
                <w:rStyle w:val="IndexLink"/>
              </w:rPr>
              <w:t>411</w:t>
            </w:r>
          </w:hyperlink>
        </w:p>
        <w:p>
          <w:pPr>
            <w:pStyle w:val="Contents3"/>
            <w:tabs>
              <w:tab w:val="clear" w:pos="8459"/>
              <w:tab w:val="right" w:pos="9026" w:leader="dot"/>
            </w:tabs>
            <w:rPr/>
          </w:pPr>
          <w:hyperlink w:anchor="__RefHeading___Toc42922_2844116495">
            <w:r>
              <w:rPr>
                <w:webHidden/>
                <w:rStyle w:val="IndexLink"/>
                <w:rtl w:val="true"/>
              </w:rPr>
              <w:t>کلام</w:t>
            </w:r>
            <w:r>
              <w:rPr>
                <w:rStyle w:val="IndexLink"/>
                <w:rtl w:val="true"/>
              </w:rPr>
              <w:t xml:space="preserve">: </w:t>
            </w:r>
            <w:r>
              <w:rPr>
                <w:rStyle w:val="IndexLink"/>
              </w:rPr>
              <w:t>173</w:t>
            </w:r>
            <w:r>
              <w:rPr>
                <w:rStyle w:val="IndexLink"/>
                <w:rtl w:val="true"/>
              </w:rPr>
              <w:tab/>
            </w:r>
            <w:r>
              <w:rPr>
                <w:rStyle w:val="IndexLink"/>
              </w:rPr>
              <w:t>413</w:t>
            </w:r>
          </w:hyperlink>
        </w:p>
        <w:p>
          <w:pPr>
            <w:pStyle w:val="Contents4"/>
            <w:tabs>
              <w:tab w:val="clear" w:pos="8176"/>
              <w:tab w:val="right" w:pos="9026" w:leader="dot"/>
            </w:tabs>
            <w:rPr/>
          </w:pPr>
          <w:hyperlink w:anchor="__RefHeading___Toc42924_2844116495">
            <w:r>
              <w:rPr>
                <w:webHidden/>
                <w:rStyle w:val="IndexLink"/>
                <w:rtl w:val="true"/>
              </w:rPr>
              <w:t>و من کلام له علیه السلام فِی مَعْنی طَلْحَةَ بْنِ عُبَیْدِ اللّهِ</w:t>
            </w:r>
            <w:r>
              <w:rPr>
                <w:rStyle w:val="IndexLink"/>
                <w:rtl w:val="true"/>
              </w:rPr>
              <w:tab/>
            </w:r>
            <w:r>
              <w:rPr>
                <w:rStyle w:val="IndexLink"/>
              </w:rPr>
              <w:t>413</w:t>
            </w:r>
          </w:hyperlink>
        </w:p>
        <w:p>
          <w:pPr>
            <w:pStyle w:val="Contents4"/>
            <w:tabs>
              <w:tab w:val="clear" w:pos="8176"/>
              <w:tab w:val="right" w:pos="9026" w:leader="dot"/>
            </w:tabs>
            <w:rPr/>
          </w:pPr>
          <w:hyperlink w:anchor="__RefHeading___Toc42926_2844116495">
            <w:r>
              <w:rPr>
                <w:webHidden/>
                <w:rStyle w:val="IndexLink"/>
                <w:rtl w:val="true"/>
              </w:rPr>
              <w:t>ترجمه</w:t>
            </w:r>
            <w:r>
              <w:rPr>
                <w:rStyle w:val="IndexLink"/>
                <w:rtl w:val="true"/>
              </w:rPr>
              <w:t xml:space="preserve">: </w:t>
            </w:r>
            <w:r>
              <w:rPr>
                <w:rStyle w:val="IndexLink"/>
                <w:rtl w:val="true"/>
              </w:rPr>
              <w:t xml:space="preserve">سخنی از آن حضرت </w:t>
            </w:r>
            <w:r>
              <w:rPr>
                <w:rStyle w:val="IndexLink"/>
                <w:rtl w:val="true"/>
              </w:rPr>
              <w:t>(</w:t>
            </w:r>
            <w:r>
              <w:rPr>
                <w:rStyle w:val="IndexLink"/>
                <w:rtl w:val="true"/>
              </w:rPr>
              <w:t>علیه السلام</w:t>
            </w:r>
            <w:r>
              <w:rPr>
                <w:rStyle w:val="IndexLink"/>
                <w:rtl w:val="true"/>
              </w:rPr>
              <w:t xml:space="preserve">) </w:t>
            </w:r>
            <w:r>
              <w:rPr>
                <w:rStyle w:val="IndexLink"/>
                <w:rtl w:val="true"/>
              </w:rPr>
              <w:t>درباره طلحة بن عبید الله</w:t>
            </w:r>
            <w:r>
              <w:rPr>
                <w:rStyle w:val="IndexLink"/>
                <w:rtl w:val="true"/>
              </w:rPr>
              <w:tab/>
            </w:r>
            <w:r>
              <w:rPr>
                <w:rStyle w:val="IndexLink"/>
              </w:rPr>
              <w:t>413</w:t>
            </w:r>
          </w:hyperlink>
        </w:p>
        <w:p>
          <w:pPr>
            <w:pStyle w:val="Contents3"/>
            <w:tabs>
              <w:tab w:val="clear" w:pos="8459"/>
              <w:tab w:val="right" w:pos="9026" w:leader="dot"/>
            </w:tabs>
            <w:rPr/>
          </w:pPr>
          <w:hyperlink w:anchor="__RefHeading___Toc42928_2844116495">
            <w:r>
              <w:rPr>
                <w:webHidden/>
                <w:rStyle w:val="IndexLink"/>
                <w:rtl w:val="true"/>
              </w:rPr>
              <w:t>خطبه</w:t>
            </w:r>
            <w:r>
              <w:rPr>
                <w:rStyle w:val="IndexLink"/>
                <w:rtl w:val="true"/>
              </w:rPr>
              <w:t xml:space="preserve">: </w:t>
            </w:r>
            <w:r>
              <w:rPr>
                <w:rStyle w:val="IndexLink"/>
              </w:rPr>
              <w:t>174</w:t>
            </w:r>
            <w:r>
              <w:rPr>
                <w:rStyle w:val="IndexLink"/>
                <w:rtl w:val="true"/>
              </w:rPr>
              <w:tab/>
            </w:r>
            <w:r>
              <w:rPr>
                <w:rStyle w:val="IndexLink"/>
              </w:rPr>
              <w:t>414</w:t>
            </w:r>
          </w:hyperlink>
        </w:p>
        <w:p>
          <w:pPr>
            <w:pStyle w:val="Contents4"/>
            <w:tabs>
              <w:tab w:val="clear" w:pos="8176"/>
              <w:tab w:val="right" w:pos="9026" w:leader="dot"/>
            </w:tabs>
            <w:rPr/>
          </w:pPr>
          <w:hyperlink w:anchor="__RefHeading___Toc42930_2844116495">
            <w:r>
              <w:rPr>
                <w:webHidden/>
                <w:rStyle w:val="IndexLink"/>
                <w:rtl w:val="true"/>
              </w:rPr>
              <w:t>من خطبة له علیه السلام</w:t>
            </w:r>
            <w:r>
              <w:rPr>
                <w:rStyle w:val="IndexLink"/>
                <w:rtl w:val="true"/>
              </w:rPr>
              <w:tab/>
            </w:r>
            <w:r>
              <w:rPr>
                <w:rStyle w:val="IndexLink"/>
              </w:rPr>
              <w:t>414</w:t>
            </w:r>
          </w:hyperlink>
        </w:p>
        <w:p>
          <w:pPr>
            <w:pStyle w:val="Contents4"/>
            <w:tabs>
              <w:tab w:val="clear" w:pos="8176"/>
              <w:tab w:val="right" w:pos="9026" w:leader="dot"/>
            </w:tabs>
            <w:rPr/>
          </w:pPr>
          <w:hyperlink w:anchor="__RefHeading___Toc42932_2844116495">
            <w:r>
              <w:rPr>
                <w:webHidden/>
                <w:rStyle w:val="IndexLink"/>
                <w:rtl w:val="true"/>
              </w:rPr>
              <w:t>ترجمه</w:t>
            </w:r>
            <w:r>
              <w:rPr>
                <w:rStyle w:val="IndexLink"/>
                <w:rtl w:val="true"/>
              </w:rPr>
              <w:t xml:space="preserve">: </w:t>
            </w:r>
            <w:r>
              <w:rPr>
                <w:rStyle w:val="IndexLink"/>
                <w:rtl w:val="true"/>
              </w:rPr>
              <w:t xml:space="preserve">خطبه ای از آن حضرت </w:t>
            </w:r>
            <w:r>
              <w:rPr>
                <w:rStyle w:val="IndexLink"/>
                <w:rtl w:val="true"/>
              </w:rPr>
              <w:t>(</w:t>
            </w:r>
            <w:r>
              <w:rPr>
                <w:rStyle w:val="IndexLink"/>
                <w:rtl w:val="true"/>
              </w:rPr>
              <w:t>علیه السلام</w:t>
            </w:r>
            <w:r>
              <w:rPr>
                <w:rStyle w:val="IndexLink"/>
                <w:rtl w:val="true"/>
              </w:rPr>
              <w:t>)</w:t>
              <w:tab/>
            </w:r>
            <w:r>
              <w:rPr>
                <w:rStyle w:val="IndexLink"/>
              </w:rPr>
              <w:t>414</w:t>
            </w:r>
          </w:hyperlink>
        </w:p>
        <w:p>
          <w:pPr>
            <w:pStyle w:val="Contents3"/>
            <w:tabs>
              <w:tab w:val="clear" w:pos="8459"/>
              <w:tab w:val="right" w:pos="9026" w:leader="dot"/>
            </w:tabs>
            <w:rPr/>
          </w:pPr>
          <w:hyperlink w:anchor="__RefHeading___Toc42934_2844116495">
            <w:r>
              <w:rPr>
                <w:webHidden/>
                <w:rStyle w:val="IndexLink"/>
                <w:rtl w:val="true"/>
              </w:rPr>
              <w:t>خطبه</w:t>
            </w:r>
            <w:r>
              <w:rPr>
                <w:rStyle w:val="IndexLink"/>
                <w:rtl w:val="true"/>
              </w:rPr>
              <w:t xml:space="preserve">: </w:t>
            </w:r>
            <w:r>
              <w:rPr>
                <w:rStyle w:val="IndexLink"/>
              </w:rPr>
              <w:t>175</w:t>
            </w:r>
            <w:r>
              <w:rPr>
                <w:rStyle w:val="IndexLink"/>
                <w:rtl w:val="true"/>
              </w:rPr>
              <w:tab/>
            </w:r>
            <w:r>
              <w:rPr>
                <w:rStyle w:val="IndexLink"/>
              </w:rPr>
              <w:t>416</w:t>
            </w:r>
          </w:hyperlink>
        </w:p>
        <w:p>
          <w:pPr>
            <w:pStyle w:val="Contents4"/>
            <w:tabs>
              <w:tab w:val="clear" w:pos="8176"/>
              <w:tab w:val="right" w:pos="9026" w:leader="dot"/>
            </w:tabs>
            <w:rPr/>
          </w:pPr>
          <w:hyperlink w:anchor="__RefHeading___Toc42936_2844116495">
            <w:r>
              <w:rPr>
                <w:webHidden/>
                <w:rStyle w:val="IndexLink"/>
                <w:rtl w:val="true"/>
              </w:rPr>
              <w:t>و من خطبة له علیه السلام</w:t>
            </w:r>
            <w:r>
              <w:rPr>
                <w:rStyle w:val="IndexLink"/>
                <w:rtl w:val="true"/>
              </w:rPr>
              <w:tab/>
            </w:r>
            <w:r>
              <w:rPr>
                <w:rStyle w:val="IndexLink"/>
              </w:rPr>
              <w:t>416</w:t>
            </w:r>
          </w:hyperlink>
        </w:p>
        <w:p>
          <w:pPr>
            <w:pStyle w:val="Contents4"/>
            <w:tabs>
              <w:tab w:val="clear" w:pos="8176"/>
              <w:tab w:val="right" w:pos="9026" w:leader="dot"/>
            </w:tabs>
            <w:rPr/>
          </w:pPr>
          <w:hyperlink w:anchor="__RefHeading___Toc42938_2844116495">
            <w:r>
              <w:rPr>
                <w:webHidden/>
                <w:rStyle w:val="IndexLink"/>
                <w:rtl w:val="true"/>
              </w:rPr>
              <w:t>ترجمه</w:t>
            </w:r>
            <w:r>
              <w:rPr>
                <w:rStyle w:val="IndexLink"/>
                <w:rtl w:val="true"/>
              </w:rPr>
              <w:t xml:space="preserve">: </w:t>
            </w:r>
            <w:r>
              <w:rPr>
                <w:rStyle w:val="IndexLink"/>
                <w:rtl w:val="true"/>
              </w:rPr>
              <w:t xml:space="preserve">خطبه ای از آن حضرت </w:t>
            </w:r>
            <w:r>
              <w:rPr>
                <w:rStyle w:val="IndexLink"/>
                <w:rtl w:val="true"/>
              </w:rPr>
              <w:t>(</w:t>
            </w:r>
            <w:r>
              <w:rPr>
                <w:rStyle w:val="IndexLink"/>
                <w:rtl w:val="true"/>
              </w:rPr>
              <w:t>علیه السلام</w:t>
            </w:r>
            <w:r>
              <w:rPr>
                <w:rStyle w:val="IndexLink"/>
                <w:rtl w:val="true"/>
              </w:rPr>
              <w:t>)</w:t>
              <w:tab/>
            </w:r>
            <w:r>
              <w:rPr>
                <w:rStyle w:val="IndexLink"/>
              </w:rPr>
              <w:t>419</w:t>
            </w:r>
          </w:hyperlink>
        </w:p>
        <w:p>
          <w:pPr>
            <w:pStyle w:val="Contents3"/>
            <w:tabs>
              <w:tab w:val="clear" w:pos="8459"/>
              <w:tab w:val="right" w:pos="9026" w:leader="dot"/>
            </w:tabs>
            <w:rPr/>
          </w:pPr>
          <w:hyperlink w:anchor="__RefHeading___Toc42940_2844116495">
            <w:r>
              <w:rPr>
                <w:webHidden/>
                <w:rStyle w:val="IndexLink"/>
                <w:rtl w:val="true"/>
              </w:rPr>
              <w:t>کلام</w:t>
            </w:r>
            <w:r>
              <w:rPr>
                <w:rStyle w:val="IndexLink"/>
                <w:rtl w:val="true"/>
              </w:rPr>
              <w:t xml:space="preserve">: </w:t>
            </w:r>
            <w:r>
              <w:rPr>
                <w:rStyle w:val="IndexLink"/>
              </w:rPr>
              <w:t>176</w:t>
            </w:r>
            <w:r>
              <w:rPr>
                <w:rStyle w:val="IndexLink"/>
                <w:rtl w:val="true"/>
              </w:rPr>
              <w:tab/>
            </w:r>
            <w:r>
              <w:rPr>
                <w:rStyle w:val="IndexLink"/>
              </w:rPr>
              <w:t>424</w:t>
            </w:r>
          </w:hyperlink>
        </w:p>
        <w:p>
          <w:pPr>
            <w:pStyle w:val="Contents4"/>
            <w:tabs>
              <w:tab w:val="clear" w:pos="8176"/>
              <w:tab w:val="right" w:pos="9026" w:leader="dot"/>
            </w:tabs>
            <w:rPr/>
          </w:pPr>
          <w:hyperlink w:anchor="__RefHeading___Toc42942_2844116495">
            <w:r>
              <w:rPr>
                <w:webHidden/>
                <w:rStyle w:val="IndexLink"/>
                <w:rtl w:val="true"/>
              </w:rPr>
              <w:t>و من کلام له علیه السلام فِی مَعْنَی الْحَکَمَیْنِ</w:t>
            </w:r>
            <w:r>
              <w:rPr>
                <w:rStyle w:val="IndexLink"/>
                <w:rtl w:val="true"/>
              </w:rPr>
              <w:tab/>
            </w:r>
            <w:r>
              <w:rPr>
                <w:rStyle w:val="IndexLink"/>
              </w:rPr>
              <w:t>424</w:t>
            </w:r>
          </w:hyperlink>
        </w:p>
        <w:p>
          <w:pPr>
            <w:pStyle w:val="Contents4"/>
            <w:tabs>
              <w:tab w:val="clear" w:pos="8176"/>
              <w:tab w:val="right" w:pos="9026" w:leader="dot"/>
            </w:tabs>
            <w:rPr/>
          </w:pPr>
          <w:hyperlink w:anchor="__RefHeading___Toc42944_2844116495">
            <w:r>
              <w:rPr>
                <w:webHidden/>
                <w:rStyle w:val="IndexLink"/>
                <w:rtl w:val="true"/>
              </w:rPr>
              <w:t>ترجمه</w:t>
            </w:r>
            <w:r>
              <w:rPr>
                <w:rStyle w:val="IndexLink"/>
                <w:rtl w:val="true"/>
              </w:rPr>
              <w:t xml:space="preserve">: </w:t>
            </w:r>
            <w:r>
              <w:rPr>
                <w:rStyle w:val="IndexLink"/>
                <w:rtl w:val="true"/>
              </w:rPr>
              <w:t xml:space="preserve">سخنی از آن حضرت </w:t>
            </w:r>
            <w:r>
              <w:rPr>
                <w:rStyle w:val="IndexLink"/>
                <w:rtl w:val="true"/>
              </w:rPr>
              <w:t>(</w:t>
            </w:r>
            <w:r>
              <w:rPr>
                <w:rStyle w:val="IndexLink"/>
                <w:rtl w:val="true"/>
              </w:rPr>
              <w:t>علیه السلام</w:t>
            </w:r>
            <w:r>
              <w:rPr>
                <w:rStyle w:val="IndexLink"/>
                <w:rtl w:val="true"/>
              </w:rPr>
              <w:t xml:space="preserve">) </w:t>
            </w:r>
            <w:r>
              <w:rPr>
                <w:rStyle w:val="IndexLink"/>
                <w:rtl w:val="true"/>
              </w:rPr>
              <w:t>در باب آن دو حکم</w:t>
            </w:r>
            <w:r>
              <w:rPr>
                <w:rStyle w:val="IndexLink"/>
                <w:rtl w:val="true"/>
              </w:rPr>
              <w:tab/>
            </w:r>
            <w:r>
              <w:rPr>
                <w:rStyle w:val="IndexLink"/>
              </w:rPr>
              <w:t>425</w:t>
            </w:r>
          </w:hyperlink>
        </w:p>
        <w:p>
          <w:pPr>
            <w:pStyle w:val="Contents3"/>
            <w:tabs>
              <w:tab w:val="clear" w:pos="8459"/>
              <w:tab w:val="right" w:pos="9026" w:leader="dot"/>
            </w:tabs>
            <w:rPr/>
          </w:pPr>
          <w:hyperlink w:anchor="__RefHeading___Toc42946_2844116495">
            <w:r>
              <w:rPr>
                <w:webHidden/>
                <w:rStyle w:val="IndexLink"/>
                <w:rtl w:val="true"/>
              </w:rPr>
              <w:t>خطبه</w:t>
            </w:r>
            <w:r>
              <w:rPr>
                <w:rStyle w:val="IndexLink"/>
                <w:rtl w:val="true"/>
              </w:rPr>
              <w:t xml:space="preserve">: </w:t>
            </w:r>
            <w:r>
              <w:rPr>
                <w:rStyle w:val="IndexLink"/>
              </w:rPr>
              <w:t>177</w:t>
            </w:r>
            <w:r>
              <w:rPr>
                <w:rStyle w:val="IndexLink"/>
                <w:rtl w:val="true"/>
              </w:rPr>
              <w:tab/>
            </w:r>
            <w:r>
              <w:rPr>
                <w:rStyle w:val="IndexLink"/>
              </w:rPr>
              <w:t>425</w:t>
            </w:r>
          </w:hyperlink>
        </w:p>
        <w:p>
          <w:pPr>
            <w:pStyle w:val="Contents4"/>
            <w:tabs>
              <w:tab w:val="clear" w:pos="8176"/>
              <w:tab w:val="right" w:pos="9026" w:leader="dot"/>
            </w:tabs>
            <w:rPr/>
          </w:pPr>
          <w:hyperlink w:anchor="__RefHeading___Toc42948_2844116495">
            <w:r>
              <w:rPr>
                <w:webHidden/>
                <w:rStyle w:val="IndexLink"/>
                <w:rtl w:val="true"/>
              </w:rPr>
              <w:t>و من خطبة له علیه السلام</w:t>
            </w:r>
            <w:r>
              <w:rPr>
                <w:rStyle w:val="IndexLink"/>
                <w:rtl w:val="true"/>
              </w:rPr>
              <w:tab/>
            </w:r>
            <w:r>
              <w:rPr>
                <w:rStyle w:val="IndexLink"/>
              </w:rPr>
              <w:t>425</w:t>
            </w:r>
          </w:hyperlink>
        </w:p>
        <w:p>
          <w:pPr>
            <w:pStyle w:val="Contents4"/>
            <w:tabs>
              <w:tab w:val="clear" w:pos="8176"/>
              <w:tab w:val="right" w:pos="9026" w:leader="dot"/>
            </w:tabs>
            <w:rPr/>
          </w:pPr>
          <w:hyperlink w:anchor="__RefHeading___Toc42950_2844116495">
            <w:r>
              <w:rPr>
                <w:webHidden/>
                <w:rStyle w:val="IndexLink"/>
                <w:rtl w:val="true"/>
              </w:rPr>
              <w:t>ترجمه</w:t>
            </w:r>
            <w:r>
              <w:rPr>
                <w:rStyle w:val="IndexLink"/>
                <w:rtl w:val="true"/>
              </w:rPr>
              <w:t xml:space="preserve">: </w:t>
            </w:r>
            <w:r>
              <w:rPr>
                <w:rStyle w:val="IndexLink"/>
                <w:rtl w:val="true"/>
              </w:rPr>
              <w:t xml:space="preserve">خطبه ای از آن حضرت </w:t>
            </w:r>
            <w:r>
              <w:rPr>
                <w:rStyle w:val="IndexLink"/>
                <w:rtl w:val="true"/>
              </w:rPr>
              <w:t>(</w:t>
            </w:r>
            <w:r>
              <w:rPr>
                <w:rStyle w:val="IndexLink"/>
                <w:rtl w:val="true"/>
              </w:rPr>
              <w:t>علیه السلام</w:t>
            </w:r>
            <w:r>
              <w:rPr>
                <w:rStyle w:val="IndexLink"/>
                <w:rtl w:val="true"/>
              </w:rPr>
              <w:t>)</w:t>
              <w:tab/>
            </w:r>
            <w:r>
              <w:rPr>
                <w:rStyle w:val="IndexLink"/>
              </w:rPr>
              <w:t>426</w:t>
            </w:r>
          </w:hyperlink>
        </w:p>
        <w:p>
          <w:pPr>
            <w:pStyle w:val="Contents3"/>
            <w:tabs>
              <w:tab w:val="clear" w:pos="8459"/>
              <w:tab w:val="right" w:pos="9026" w:leader="dot"/>
            </w:tabs>
            <w:rPr/>
          </w:pPr>
          <w:hyperlink w:anchor="__RefHeading___Toc42952_2844116495">
            <w:r>
              <w:rPr>
                <w:webHidden/>
                <w:rStyle w:val="IndexLink"/>
                <w:rtl w:val="true"/>
              </w:rPr>
              <w:t>کلام</w:t>
            </w:r>
            <w:r>
              <w:rPr>
                <w:rStyle w:val="IndexLink"/>
                <w:rtl w:val="true"/>
              </w:rPr>
              <w:t xml:space="preserve">: </w:t>
            </w:r>
            <w:r>
              <w:rPr>
                <w:rStyle w:val="IndexLink"/>
              </w:rPr>
              <w:t>178</w:t>
            </w:r>
            <w:r>
              <w:rPr>
                <w:rStyle w:val="IndexLink"/>
                <w:rtl w:val="true"/>
              </w:rPr>
              <w:tab/>
            </w:r>
            <w:r>
              <w:rPr>
                <w:rStyle w:val="IndexLink"/>
              </w:rPr>
              <w:t>427</w:t>
            </w:r>
          </w:hyperlink>
        </w:p>
        <w:p>
          <w:pPr>
            <w:pStyle w:val="Contents4"/>
            <w:tabs>
              <w:tab w:val="clear" w:pos="8176"/>
              <w:tab w:val="right" w:pos="9026" w:leader="dot"/>
            </w:tabs>
            <w:rPr/>
          </w:pPr>
          <w:hyperlink w:anchor="__RefHeading___Toc42954_2844116495">
            <w:r>
              <w:rPr>
                <w:webHidden/>
                <w:rStyle w:val="IndexLink"/>
                <w:rtl w:val="true"/>
              </w:rPr>
              <w:t>و من کلام له علیه السلام</w:t>
            </w:r>
            <w:r>
              <w:rPr>
                <w:rStyle w:val="IndexLink"/>
                <w:rtl w:val="true"/>
              </w:rPr>
              <w:tab/>
            </w:r>
            <w:r>
              <w:rPr>
                <w:rStyle w:val="IndexLink"/>
              </w:rPr>
              <w:t>427</w:t>
            </w:r>
          </w:hyperlink>
        </w:p>
        <w:p>
          <w:pPr>
            <w:pStyle w:val="Contents4"/>
            <w:tabs>
              <w:tab w:val="clear" w:pos="8176"/>
              <w:tab w:val="right" w:pos="9026" w:leader="dot"/>
            </w:tabs>
            <w:rPr/>
          </w:pPr>
          <w:hyperlink w:anchor="__RefHeading___Toc42956_2844116495">
            <w:r>
              <w:rPr>
                <w:webHidden/>
                <w:rStyle w:val="IndexLink"/>
                <w:rtl w:val="true"/>
              </w:rPr>
              <w:t>ترجمه</w:t>
            </w:r>
            <w:r>
              <w:rPr>
                <w:rStyle w:val="IndexLink"/>
                <w:rtl w:val="true"/>
              </w:rPr>
              <w:t xml:space="preserve">: </w:t>
            </w:r>
            <w:r>
              <w:rPr>
                <w:rStyle w:val="IndexLink"/>
                <w:rtl w:val="true"/>
              </w:rPr>
              <w:t xml:space="preserve">سخنی از آن حضرت </w:t>
            </w:r>
            <w:r>
              <w:rPr>
                <w:rStyle w:val="IndexLink"/>
                <w:rtl w:val="true"/>
              </w:rPr>
              <w:t>(</w:t>
            </w:r>
            <w:r>
              <w:rPr>
                <w:rStyle w:val="IndexLink"/>
                <w:rtl w:val="true"/>
              </w:rPr>
              <w:t>علیه السلام</w:t>
            </w:r>
            <w:r>
              <w:rPr>
                <w:rStyle w:val="IndexLink"/>
                <w:rtl w:val="true"/>
              </w:rPr>
              <w:t>)</w:t>
              <w:tab/>
            </w:r>
            <w:r>
              <w:rPr>
                <w:rStyle w:val="IndexLink"/>
              </w:rPr>
              <w:t>428</w:t>
            </w:r>
          </w:hyperlink>
        </w:p>
        <w:p>
          <w:pPr>
            <w:pStyle w:val="Contents3"/>
            <w:tabs>
              <w:tab w:val="clear" w:pos="8459"/>
              <w:tab w:val="right" w:pos="9026" w:leader="dot"/>
            </w:tabs>
            <w:rPr/>
          </w:pPr>
          <w:hyperlink w:anchor="__RefHeading___Toc42958_2844116495">
            <w:r>
              <w:rPr>
                <w:webHidden/>
                <w:rStyle w:val="IndexLink"/>
                <w:rtl w:val="true"/>
              </w:rPr>
              <w:t>خطبه</w:t>
            </w:r>
            <w:r>
              <w:rPr>
                <w:rStyle w:val="IndexLink"/>
                <w:rtl w:val="true"/>
              </w:rPr>
              <w:t xml:space="preserve">: </w:t>
            </w:r>
            <w:r>
              <w:rPr>
                <w:rStyle w:val="IndexLink"/>
              </w:rPr>
              <w:t>179</w:t>
            </w:r>
            <w:r>
              <w:rPr>
                <w:rStyle w:val="IndexLink"/>
                <w:rtl w:val="true"/>
              </w:rPr>
              <w:tab/>
            </w:r>
            <w:r>
              <w:rPr>
                <w:rStyle w:val="IndexLink"/>
              </w:rPr>
              <w:t>428</w:t>
            </w:r>
          </w:hyperlink>
        </w:p>
        <w:p>
          <w:pPr>
            <w:pStyle w:val="Contents4"/>
            <w:tabs>
              <w:tab w:val="clear" w:pos="8176"/>
              <w:tab w:val="right" w:pos="9026" w:leader="dot"/>
            </w:tabs>
            <w:rPr/>
          </w:pPr>
          <w:hyperlink w:anchor="__RefHeading___Toc42960_2844116495">
            <w:r>
              <w:rPr>
                <w:webHidden/>
                <w:rStyle w:val="IndexLink"/>
                <w:rtl w:val="true"/>
              </w:rPr>
              <w:t>و من خطبة له علیه السلام فِی ذَمَّ اءَصْحابِهِ</w:t>
            </w:r>
            <w:r>
              <w:rPr>
                <w:rStyle w:val="IndexLink"/>
                <w:rtl w:val="true"/>
              </w:rPr>
              <w:tab/>
            </w:r>
            <w:r>
              <w:rPr>
                <w:rStyle w:val="IndexLink"/>
              </w:rPr>
              <w:t>428</w:t>
            </w:r>
          </w:hyperlink>
        </w:p>
        <w:p>
          <w:pPr>
            <w:pStyle w:val="Contents4"/>
            <w:tabs>
              <w:tab w:val="clear" w:pos="8176"/>
              <w:tab w:val="right" w:pos="9026" w:leader="dot"/>
            </w:tabs>
            <w:rPr/>
          </w:pPr>
          <w:hyperlink w:anchor="__RefHeading___Toc42962_2844116495">
            <w:r>
              <w:rPr>
                <w:webHidden/>
                <w:rStyle w:val="IndexLink"/>
                <w:rtl w:val="true"/>
              </w:rPr>
              <w:t>ترجمه</w:t>
            </w:r>
            <w:r>
              <w:rPr>
                <w:rStyle w:val="IndexLink"/>
                <w:rtl w:val="true"/>
              </w:rPr>
              <w:t xml:space="preserve">: </w:t>
            </w:r>
            <w:r>
              <w:rPr>
                <w:rStyle w:val="IndexLink"/>
                <w:rtl w:val="true"/>
              </w:rPr>
              <w:t xml:space="preserve">خطبه ای از آن حضرت </w:t>
            </w:r>
            <w:r>
              <w:rPr>
                <w:rStyle w:val="IndexLink"/>
                <w:rtl w:val="true"/>
              </w:rPr>
              <w:t>(</w:t>
            </w:r>
            <w:r>
              <w:rPr>
                <w:rStyle w:val="IndexLink"/>
                <w:rtl w:val="true"/>
              </w:rPr>
              <w:t>علیه السلام</w:t>
            </w:r>
            <w:r>
              <w:rPr>
                <w:rStyle w:val="IndexLink"/>
                <w:rtl w:val="true"/>
              </w:rPr>
              <w:t xml:space="preserve">) </w:t>
            </w:r>
            <w:r>
              <w:rPr>
                <w:rStyle w:val="IndexLink"/>
                <w:rtl w:val="true"/>
              </w:rPr>
              <w:t>در نکوهش یارانش</w:t>
            </w:r>
            <w:r>
              <w:rPr>
                <w:rStyle w:val="IndexLink"/>
                <w:rtl w:val="true"/>
              </w:rPr>
              <w:tab/>
            </w:r>
            <w:r>
              <w:rPr>
                <w:rStyle w:val="IndexLink"/>
              </w:rPr>
              <w:t>429</w:t>
            </w:r>
          </w:hyperlink>
        </w:p>
        <w:p>
          <w:pPr>
            <w:pStyle w:val="Contents3"/>
            <w:tabs>
              <w:tab w:val="clear" w:pos="8459"/>
              <w:tab w:val="right" w:pos="9026" w:leader="dot"/>
            </w:tabs>
            <w:rPr/>
          </w:pPr>
          <w:hyperlink w:anchor="__RefHeading___Toc42964_2844116495">
            <w:r>
              <w:rPr>
                <w:webHidden/>
                <w:rStyle w:val="IndexLink"/>
                <w:rtl w:val="true"/>
              </w:rPr>
              <w:t>کلام</w:t>
            </w:r>
            <w:r>
              <w:rPr>
                <w:rStyle w:val="IndexLink"/>
                <w:rtl w:val="true"/>
              </w:rPr>
              <w:t xml:space="preserve">: </w:t>
            </w:r>
            <w:r>
              <w:rPr>
                <w:rStyle w:val="IndexLink"/>
              </w:rPr>
              <w:t>180</w:t>
            </w:r>
            <w:r>
              <w:rPr>
                <w:rStyle w:val="IndexLink"/>
                <w:rtl w:val="true"/>
              </w:rPr>
              <w:tab/>
            </w:r>
            <w:r>
              <w:rPr>
                <w:rStyle w:val="IndexLink"/>
              </w:rPr>
              <w:t>430</w:t>
            </w:r>
          </w:hyperlink>
        </w:p>
        <w:p>
          <w:pPr>
            <w:pStyle w:val="Contents4"/>
            <w:tabs>
              <w:tab w:val="clear" w:pos="8176"/>
              <w:tab w:val="right" w:pos="9026" w:leader="dot"/>
            </w:tabs>
            <w:rPr/>
          </w:pPr>
          <w:hyperlink w:anchor="__RefHeading___Toc42966_2844116495">
            <w:r>
              <w:rPr>
                <w:webHidden/>
                <w:rStyle w:val="IndexLink"/>
                <w:rtl w:val="true"/>
              </w:rPr>
              <w:t>و من کلام له علیه السلام</w:t>
            </w:r>
            <w:r>
              <w:rPr>
                <w:rStyle w:val="IndexLink"/>
                <w:rtl w:val="true"/>
              </w:rPr>
              <w:tab/>
            </w:r>
            <w:r>
              <w:rPr>
                <w:rStyle w:val="IndexLink"/>
              </w:rPr>
              <w:t>430</w:t>
            </w:r>
          </w:hyperlink>
        </w:p>
        <w:p>
          <w:pPr>
            <w:pStyle w:val="Contents4"/>
            <w:tabs>
              <w:tab w:val="clear" w:pos="8176"/>
              <w:tab w:val="right" w:pos="9026" w:leader="dot"/>
            </w:tabs>
            <w:rPr/>
          </w:pPr>
          <w:hyperlink w:anchor="__RefHeading___Toc42968_2844116495">
            <w:r>
              <w:rPr>
                <w:webHidden/>
                <w:rStyle w:val="IndexLink"/>
                <w:rtl w:val="true"/>
              </w:rPr>
              <w:t>ترجمه</w:t>
            </w:r>
            <w:r>
              <w:rPr>
                <w:rStyle w:val="IndexLink"/>
                <w:rtl w:val="true"/>
              </w:rPr>
              <w:t xml:space="preserve">: </w:t>
            </w:r>
            <w:r>
              <w:rPr>
                <w:rStyle w:val="IndexLink"/>
                <w:rtl w:val="true"/>
              </w:rPr>
              <w:t xml:space="preserve">سخنی از آن حضرت </w:t>
            </w:r>
            <w:r>
              <w:rPr>
                <w:rStyle w:val="IndexLink"/>
                <w:rtl w:val="true"/>
              </w:rPr>
              <w:t>(</w:t>
            </w:r>
            <w:r>
              <w:rPr>
                <w:rStyle w:val="IndexLink"/>
                <w:rtl w:val="true"/>
              </w:rPr>
              <w:t>علیه السلام</w:t>
            </w:r>
            <w:r>
              <w:rPr>
                <w:rStyle w:val="IndexLink"/>
                <w:rtl w:val="true"/>
              </w:rPr>
              <w:t>)</w:t>
              <w:tab/>
            </w:r>
            <w:r>
              <w:rPr>
                <w:rStyle w:val="IndexLink"/>
              </w:rPr>
              <w:t>431</w:t>
            </w:r>
          </w:hyperlink>
        </w:p>
        <w:p>
          <w:pPr>
            <w:pStyle w:val="Contents3"/>
            <w:tabs>
              <w:tab w:val="clear" w:pos="8459"/>
              <w:tab w:val="right" w:pos="9026" w:leader="dot"/>
            </w:tabs>
            <w:rPr/>
          </w:pPr>
          <w:hyperlink w:anchor="__RefHeading___Toc42970_2844116495">
            <w:r>
              <w:rPr>
                <w:webHidden/>
                <w:rStyle w:val="IndexLink"/>
                <w:rtl w:val="true"/>
              </w:rPr>
              <w:t>خطبه</w:t>
            </w:r>
            <w:r>
              <w:rPr>
                <w:rStyle w:val="IndexLink"/>
                <w:rtl w:val="true"/>
              </w:rPr>
              <w:t xml:space="preserve">: </w:t>
            </w:r>
            <w:r>
              <w:rPr>
                <w:rStyle w:val="IndexLink"/>
              </w:rPr>
              <w:t>181</w:t>
            </w:r>
            <w:r>
              <w:rPr>
                <w:rStyle w:val="IndexLink"/>
                <w:rtl w:val="true"/>
              </w:rPr>
              <w:tab/>
            </w:r>
            <w:r>
              <w:rPr>
                <w:rStyle w:val="IndexLink"/>
              </w:rPr>
              <w:t>431</w:t>
            </w:r>
          </w:hyperlink>
        </w:p>
        <w:p>
          <w:pPr>
            <w:pStyle w:val="Contents4"/>
            <w:tabs>
              <w:tab w:val="clear" w:pos="8176"/>
              <w:tab w:val="right" w:pos="9026" w:leader="dot"/>
            </w:tabs>
            <w:rPr/>
          </w:pPr>
          <w:hyperlink w:anchor="__RefHeading___Toc42972_2844116495">
            <w:r>
              <w:rPr>
                <w:webHidden/>
                <w:rStyle w:val="IndexLink"/>
                <w:rtl w:val="true"/>
              </w:rPr>
              <w:t>و من خطبة له علیه السلام</w:t>
            </w:r>
            <w:r>
              <w:rPr>
                <w:rStyle w:val="IndexLink"/>
                <w:rtl w:val="true"/>
              </w:rPr>
              <w:tab/>
            </w:r>
            <w:r>
              <w:rPr>
                <w:rStyle w:val="IndexLink"/>
              </w:rPr>
              <w:t>431</w:t>
            </w:r>
          </w:hyperlink>
        </w:p>
        <w:p>
          <w:pPr>
            <w:pStyle w:val="Contents4"/>
            <w:tabs>
              <w:tab w:val="clear" w:pos="8176"/>
              <w:tab w:val="right" w:pos="9026" w:leader="dot"/>
            </w:tabs>
            <w:rPr/>
          </w:pPr>
          <w:hyperlink w:anchor="__RefHeading___Toc42974_2844116495">
            <w:r>
              <w:rPr>
                <w:webHidden/>
                <w:rStyle w:val="IndexLink"/>
                <w:rtl w:val="true"/>
              </w:rPr>
              <w:t>ترجمه</w:t>
            </w:r>
            <w:r>
              <w:rPr>
                <w:rStyle w:val="IndexLink"/>
                <w:rtl w:val="true"/>
              </w:rPr>
              <w:t xml:space="preserve">: </w:t>
            </w:r>
            <w:r>
              <w:rPr>
                <w:rStyle w:val="IndexLink"/>
                <w:rtl w:val="true"/>
              </w:rPr>
              <w:t xml:space="preserve">خطبه ای از آن حضرت </w:t>
            </w:r>
            <w:r>
              <w:rPr>
                <w:rStyle w:val="IndexLink"/>
                <w:rtl w:val="true"/>
              </w:rPr>
              <w:t>(</w:t>
            </w:r>
            <w:r>
              <w:rPr>
                <w:rStyle w:val="IndexLink"/>
                <w:rtl w:val="true"/>
              </w:rPr>
              <w:t>علیه السلام</w:t>
            </w:r>
            <w:r>
              <w:rPr>
                <w:rStyle w:val="IndexLink"/>
                <w:rtl w:val="true"/>
              </w:rPr>
              <w:t>)</w:t>
              <w:tab/>
            </w:r>
            <w:r>
              <w:rPr>
                <w:rStyle w:val="IndexLink"/>
              </w:rPr>
              <w:t>435</w:t>
            </w:r>
          </w:hyperlink>
        </w:p>
        <w:p>
          <w:pPr>
            <w:pStyle w:val="Contents3"/>
            <w:tabs>
              <w:tab w:val="clear" w:pos="8459"/>
              <w:tab w:val="right" w:pos="9026" w:leader="dot"/>
            </w:tabs>
            <w:rPr/>
          </w:pPr>
          <w:hyperlink w:anchor="__RefHeading___Toc42976_2844116495">
            <w:r>
              <w:rPr>
                <w:webHidden/>
                <w:rStyle w:val="IndexLink"/>
                <w:rtl w:val="true"/>
              </w:rPr>
              <w:t>خطبه</w:t>
            </w:r>
            <w:r>
              <w:rPr>
                <w:rStyle w:val="IndexLink"/>
                <w:rtl w:val="true"/>
              </w:rPr>
              <w:t xml:space="preserve">: </w:t>
            </w:r>
            <w:r>
              <w:rPr>
                <w:rStyle w:val="IndexLink"/>
              </w:rPr>
              <w:t>182</w:t>
            </w:r>
            <w:r>
              <w:rPr>
                <w:rStyle w:val="IndexLink"/>
                <w:rtl w:val="true"/>
              </w:rPr>
              <w:tab/>
            </w:r>
            <w:r>
              <w:rPr>
                <w:rStyle w:val="IndexLink"/>
              </w:rPr>
              <w:t>440</w:t>
            </w:r>
          </w:hyperlink>
        </w:p>
        <w:p>
          <w:pPr>
            <w:pStyle w:val="Contents4"/>
            <w:tabs>
              <w:tab w:val="clear" w:pos="8176"/>
              <w:tab w:val="right" w:pos="9026" w:leader="dot"/>
            </w:tabs>
            <w:rPr/>
          </w:pPr>
          <w:hyperlink w:anchor="__RefHeading___Toc42978_2844116495">
            <w:r>
              <w:rPr>
                <w:webHidden/>
                <w:rStyle w:val="IndexLink"/>
                <w:rtl w:val="true"/>
              </w:rPr>
              <w:t>من خطبة له علیه السلام</w:t>
            </w:r>
            <w:r>
              <w:rPr>
                <w:rStyle w:val="IndexLink"/>
                <w:rtl w:val="true"/>
              </w:rPr>
              <w:tab/>
            </w:r>
            <w:r>
              <w:rPr>
                <w:rStyle w:val="IndexLink"/>
              </w:rPr>
              <w:t>440</w:t>
            </w:r>
          </w:hyperlink>
        </w:p>
        <w:p>
          <w:pPr>
            <w:pStyle w:val="Contents4"/>
            <w:tabs>
              <w:tab w:val="clear" w:pos="8176"/>
              <w:tab w:val="right" w:pos="9026" w:leader="dot"/>
            </w:tabs>
            <w:rPr/>
          </w:pPr>
          <w:hyperlink w:anchor="__RefHeading___Toc42980_2844116495">
            <w:r>
              <w:rPr>
                <w:webHidden/>
                <w:rStyle w:val="IndexLink"/>
                <w:rtl w:val="true"/>
              </w:rPr>
              <w:t>ترجمه</w:t>
            </w:r>
            <w:r>
              <w:rPr>
                <w:rStyle w:val="IndexLink"/>
                <w:rtl w:val="true"/>
              </w:rPr>
              <w:t xml:space="preserve">: </w:t>
            </w:r>
            <w:r>
              <w:rPr>
                <w:rStyle w:val="IndexLink"/>
                <w:rtl w:val="true"/>
              </w:rPr>
              <w:t xml:space="preserve">از خطبه ای از آن حضرت </w:t>
            </w:r>
            <w:r>
              <w:rPr>
                <w:rStyle w:val="IndexLink"/>
                <w:rtl w:val="true"/>
              </w:rPr>
              <w:t>(</w:t>
            </w:r>
            <w:r>
              <w:rPr>
                <w:rStyle w:val="IndexLink"/>
                <w:rtl w:val="true"/>
              </w:rPr>
              <w:t>علیه السلام</w:t>
            </w:r>
            <w:r>
              <w:rPr>
                <w:rStyle w:val="IndexLink"/>
                <w:rtl w:val="true"/>
              </w:rPr>
              <w:t>)</w:t>
              <w:tab/>
            </w:r>
            <w:r>
              <w:rPr>
                <w:rStyle w:val="IndexLink"/>
              </w:rPr>
              <w:t>442</w:t>
            </w:r>
          </w:hyperlink>
        </w:p>
        <w:p>
          <w:pPr>
            <w:pStyle w:val="Contents3"/>
            <w:tabs>
              <w:tab w:val="clear" w:pos="8459"/>
              <w:tab w:val="right" w:pos="9026" w:leader="dot"/>
            </w:tabs>
            <w:rPr/>
          </w:pPr>
          <w:hyperlink w:anchor="__RefHeading___Toc42982_2844116495">
            <w:r>
              <w:rPr>
                <w:webHidden/>
                <w:rStyle w:val="IndexLink"/>
                <w:rtl w:val="true"/>
              </w:rPr>
              <w:t>کلام</w:t>
            </w:r>
            <w:r>
              <w:rPr>
                <w:rStyle w:val="IndexLink"/>
                <w:rtl w:val="true"/>
              </w:rPr>
              <w:t xml:space="preserve">: </w:t>
            </w:r>
            <w:r>
              <w:rPr>
                <w:rStyle w:val="IndexLink"/>
              </w:rPr>
              <w:t>183</w:t>
            </w:r>
            <w:r>
              <w:rPr>
                <w:rStyle w:val="IndexLink"/>
                <w:rtl w:val="true"/>
              </w:rPr>
              <w:tab/>
            </w:r>
            <w:r>
              <w:rPr>
                <w:rStyle w:val="IndexLink"/>
              </w:rPr>
              <w:t>446</w:t>
            </w:r>
          </w:hyperlink>
        </w:p>
        <w:p>
          <w:pPr>
            <w:pStyle w:val="Contents4"/>
            <w:tabs>
              <w:tab w:val="clear" w:pos="8176"/>
              <w:tab w:val="right" w:pos="9026" w:leader="dot"/>
            </w:tabs>
            <w:rPr/>
          </w:pPr>
          <w:hyperlink w:anchor="__RefHeading___Toc42984_2844116495">
            <w:r>
              <w:rPr>
                <w:webHidden/>
                <w:rStyle w:val="IndexLink"/>
                <w:rtl w:val="true"/>
              </w:rPr>
              <w:t>و من کلام له علیه السلام</w:t>
            </w:r>
            <w:r>
              <w:rPr>
                <w:rStyle w:val="IndexLink"/>
                <w:rtl w:val="true"/>
              </w:rPr>
              <w:tab/>
            </w:r>
            <w:r>
              <w:rPr>
                <w:rStyle w:val="IndexLink"/>
              </w:rPr>
              <w:t>446</w:t>
            </w:r>
          </w:hyperlink>
        </w:p>
        <w:p>
          <w:pPr>
            <w:pStyle w:val="Contents4"/>
            <w:tabs>
              <w:tab w:val="clear" w:pos="8176"/>
              <w:tab w:val="right" w:pos="9026" w:leader="dot"/>
            </w:tabs>
            <w:rPr/>
          </w:pPr>
          <w:hyperlink w:anchor="__RefHeading___Toc42986_2844116495">
            <w:r>
              <w:rPr>
                <w:webHidden/>
                <w:rStyle w:val="IndexLink"/>
                <w:rtl w:val="true"/>
              </w:rPr>
              <w:t>ترجمه</w:t>
            </w:r>
            <w:r>
              <w:rPr>
                <w:rStyle w:val="IndexLink"/>
                <w:rtl w:val="true"/>
              </w:rPr>
              <w:t xml:space="preserve">: </w:t>
            </w:r>
            <w:r>
              <w:rPr>
                <w:rStyle w:val="IndexLink"/>
                <w:rtl w:val="true"/>
              </w:rPr>
              <w:t xml:space="preserve">سخنی از آن حضرت </w:t>
            </w:r>
            <w:r>
              <w:rPr>
                <w:rStyle w:val="IndexLink"/>
                <w:rtl w:val="true"/>
              </w:rPr>
              <w:t>(</w:t>
            </w:r>
            <w:r>
              <w:rPr>
                <w:rStyle w:val="IndexLink"/>
                <w:rtl w:val="true"/>
              </w:rPr>
              <w:t>علیه السلام</w:t>
            </w:r>
            <w:r>
              <w:rPr>
                <w:rStyle w:val="IndexLink"/>
                <w:rtl w:val="true"/>
              </w:rPr>
              <w:t>)</w:t>
              <w:tab/>
            </w:r>
            <w:r>
              <w:rPr>
                <w:rStyle w:val="IndexLink"/>
              </w:rPr>
              <w:t>446</w:t>
            </w:r>
          </w:hyperlink>
        </w:p>
        <w:p>
          <w:pPr>
            <w:pStyle w:val="Contents3"/>
            <w:tabs>
              <w:tab w:val="clear" w:pos="8459"/>
              <w:tab w:val="right" w:pos="9026" w:leader="dot"/>
            </w:tabs>
            <w:rPr/>
          </w:pPr>
          <w:hyperlink w:anchor="__RefHeading___Toc42988_2844116495">
            <w:r>
              <w:rPr>
                <w:webHidden/>
                <w:rStyle w:val="IndexLink"/>
                <w:rtl w:val="true"/>
              </w:rPr>
              <w:t>خطبه</w:t>
            </w:r>
            <w:r>
              <w:rPr>
                <w:rStyle w:val="IndexLink"/>
                <w:rtl w:val="true"/>
              </w:rPr>
              <w:t xml:space="preserve">: </w:t>
            </w:r>
            <w:r>
              <w:rPr>
                <w:rStyle w:val="IndexLink"/>
              </w:rPr>
              <w:t>184</w:t>
            </w:r>
            <w:r>
              <w:rPr>
                <w:rStyle w:val="IndexLink"/>
                <w:rtl w:val="true"/>
              </w:rPr>
              <w:tab/>
            </w:r>
            <w:r>
              <w:rPr>
                <w:rStyle w:val="IndexLink"/>
              </w:rPr>
              <w:t>447</w:t>
            </w:r>
          </w:hyperlink>
        </w:p>
        <w:p>
          <w:pPr>
            <w:pStyle w:val="Contents4"/>
            <w:tabs>
              <w:tab w:val="clear" w:pos="8176"/>
              <w:tab w:val="right" w:pos="9026" w:leader="dot"/>
            </w:tabs>
            <w:rPr/>
          </w:pPr>
          <w:hyperlink w:anchor="__RefHeading___Toc42990_2844116495">
            <w:r>
              <w:rPr>
                <w:webHidden/>
                <w:rStyle w:val="IndexLink"/>
                <w:rtl w:val="true"/>
              </w:rPr>
              <w:t>خطبة له علیه السلام</w:t>
            </w:r>
            <w:r>
              <w:rPr>
                <w:rStyle w:val="IndexLink"/>
                <w:rtl w:val="true"/>
              </w:rPr>
              <w:tab/>
            </w:r>
            <w:r>
              <w:rPr>
                <w:rStyle w:val="IndexLink"/>
              </w:rPr>
              <w:t>447</w:t>
            </w:r>
          </w:hyperlink>
        </w:p>
        <w:p>
          <w:pPr>
            <w:pStyle w:val="Contents4"/>
            <w:tabs>
              <w:tab w:val="clear" w:pos="8176"/>
              <w:tab w:val="right" w:pos="9026" w:leader="dot"/>
            </w:tabs>
            <w:rPr/>
          </w:pPr>
          <w:hyperlink w:anchor="__RefHeading___Toc42992_2844116495">
            <w:r>
              <w:rPr>
                <w:webHidden/>
                <w:rStyle w:val="IndexLink"/>
                <w:rtl w:val="true"/>
              </w:rPr>
              <w:t>ترجمه</w:t>
            </w:r>
            <w:r>
              <w:rPr>
                <w:rStyle w:val="IndexLink"/>
                <w:rtl w:val="true"/>
              </w:rPr>
              <w:t xml:space="preserve">: </w:t>
            </w:r>
            <w:r>
              <w:rPr>
                <w:rStyle w:val="IndexLink"/>
                <w:rtl w:val="true"/>
              </w:rPr>
              <w:t xml:space="preserve">خطبه ای از آن حضرت </w:t>
            </w:r>
            <w:r>
              <w:rPr>
                <w:rStyle w:val="IndexLink"/>
                <w:rtl w:val="true"/>
              </w:rPr>
              <w:t>(</w:t>
            </w:r>
            <w:r>
              <w:rPr>
                <w:rStyle w:val="IndexLink"/>
                <w:rtl w:val="true"/>
              </w:rPr>
              <w:t>علیه السلام</w:t>
            </w:r>
            <w:r>
              <w:rPr>
                <w:rStyle w:val="IndexLink"/>
                <w:rtl w:val="true"/>
              </w:rPr>
              <w:t>)</w:t>
              <w:tab/>
            </w:r>
            <w:r>
              <w:rPr>
                <w:rStyle w:val="IndexLink"/>
              </w:rPr>
              <w:t>450</w:t>
            </w:r>
          </w:hyperlink>
        </w:p>
        <w:p>
          <w:pPr>
            <w:pStyle w:val="Contents3"/>
            <w:tabs>
              <w:tab w:val="clear" w:pos="8459"/>
              <w:tab w:val="right" w:pos="9026" w:leader="dot"/>
            </w:tabs>
            <w:rPr/>
          </w:pPr>
          <w:hyperlink w:anchor="__RefHeading___Toc42994_2844116495">
            <w:r>
              <w:rPr>
                <w:webHidden/>
                <w:rStyle w:val="IndexLink"/>
                <w:rtl w:val="true"/>
              </w:rPr>
              <w:t>خطبه</w:t>
            </w:r>
            <w:r>
              <w:rPr>
                <w:rStyle w:val="IndexLink"/>
                <w:rtl w:val="true"/>
              </w:rPr>
              <w:t xml:space="preserve">: </w:t>
            </w:r>
            <w:r>
              <w:rPr>
                <w:rStyle w:val="IndexLink"/>
              </w:rPr>
              <w:t>185</w:t>
            </w:r>
            <w:r>
              <w:rPr>
                <w:rStyle w:val="IndexLink"/>
                <w:rtl w:val="true"/>
              </w:rPr>
              <w:tab/>
            </w:r>
            <w:r>
              <w:rPr>
                <w:rStyle w:val="IndexLink"/>
              </w:rPr>
              <w:t>454</w:t>
            </w:r>
          </w:hyperlink>
        </w:p>
        <w:p>
          <w:pPr>
            <w:pStyle w:val="Contents4"/>
            <w:tabs>
              <w:tab w:val="clear" w:pos="8176"/>
              <w:tab w:val="right" w:pos="9026" w:leader="dot"/>
            </w:tabs>
            <w:rPr/>
          </w:pPr>
          <w:hyperlink w:anchor="__RefHeading___Toc42996_2844116495">
            <w:r>
              <w:rPr>
                <w:webHidden/>
                <w:rStyle w:val="IndexLink"/>
                <w:rtl w:val="true"/>
              </w:rPr>
              <w:t>و من خطبة له علیه السلام یَصِفُ فِیهَا الْمُنافِقِینَ</w:t>
            </w:r>
            <w:r>
              <w:rPr>
                <w:rStyle w:val="IndexLink"/>
                <w:rtl w:val="true"/>
              </w:rPr>
              <w:tab/>
            </w:r>
            <w:r>
              <w:rPr>
                <w:rStyle w:val="IndexLink"/>
              </w:rPr>
              <w:t>454</w:t>
            </w:r>
          </w:hyperlink>
        </w:p>
        <w:p>
          <w:pPr>
            <w:pStyle w:val="Contents4"/>
            <w:tabs>
              <w:tab w:val="clear" w:pos="8176"/>
              <w:tab w:val="right" w:pos="9026" w:leader="dot"/>
            </w:tabs>
            <w:rPr/>
          </w:pPr>
          <w:hyperlink w:anchor="__RefHeading___Toc42998_2844116495">
            <w:r>
              <w:rPr>
                <w:webHidden/>
                <w:rStyle w:val="IndexLink"/>
                <w:rtl w:val="true"/>
              </w:rPr>
              <w:t>ترجمه</w:t>
            </w:r>
            <w:r>
              <w:rPr>
                <w:rStyle w:val="IndexLink"/>
                <w:rtl w:val="true"/>
              </w:rPr>
              <w:t xml:space="preserve">: </w:t>
            </w:r>
            <w:r>
              <w:rPr>
                <w:rStyle w:val="IndexLink"/>
                <w:rtl w:val="true"/>
              </w:rPr>
              <w:t xml:space="preserve">خطبه ای از آن حضرت </w:t>
            </w:r>
            <w:r>
              <w:rPr>
                <w:rStyle w:val="IndexLink"/>
                <w:rtl w:val="true"/>
              </w:rPr>
              <w:t>(</w:t>
            </w:r>
            <w:r>
              <w:rPr>
                <w:rStyle w:val="IndexLink"/>
                <w:rtl w:val="true"/>
              </w:rPr>
              <w:t>علیه السلام</w:t>
            </w:r>
            <w:r>
              <w:rPr>
                <w:rStyle w:val="IndexLink"/>
                <w:rtl w:val="true"/>
              </w:rPr>
              <w:t xml:space="preserve">) </w:t>
            </w:r>
            <w:r>
              <w:rPr>
                <w:rStyle w:val="IndexLink"/>
                <w:rtl w:val="true"/>
              </w:rPr>
              <w:t>در وصف منافقان</w:t>
            </w:r>
            <w:r>
              <w:rPr>
                <w:rStyle w:val="IndexLink"/>
                <w:rtl w:val="true"/>
              </w:rPr>
              <w:tab/>
            </w:r>
            <w:r>
              <w:rPr>
                <w:rStyle w:val="IndexLink"/>
              </w:rPr>
              <w:t>455</w:t>
            </w:r>
          </w:hyperlink>
        </w:p>
        <w:p>
          <w:pPr>
            <w:pStyle w:val="Contents3"/>
            <w:tabs>
              <w:tab w:val="clear" w:pos="8459"/>
              <w:tab w:val="right" w:pos="9026" w:leader="dot"/>
            </w:tabs>
            <w:rPr/>
          </w:pPr>
          <w:hyperlink w:anchor="__RefHeading___Toc43000_2844116495">
            <w:r>
              <w:rPr>
                <w:webHidden/>
                <w:rStyle w:val="IndexLink"/>
                <w:rtl w:val="true"/>
              </w:rPr>
              <w:t>خطبه</w:t>
            </w:r>
            <w:r>
              <w:rPr>
                <w:rStyle w:val="IndexLink"/>
                <w:rtl w:val="true"/>
              </w:rPr>
              <w:t xml:space="preserve">: </w:t>
            </w:r>
            <w:r>
              <w:rPr>
                <w:rStyle w:val="IndexLink"/>
              </w:rPr>
              <w:t>186</w:t>
            </w:r>
            <w:r>
              <w:rPr>
                <w:rStyle w:val="IndexLink"/>
                <w:rtl w:val="true"/>
              </w:rPr>
              <w:tab/>
            </w:r>
            <w:r>
              <w:rPr>
                <w:rStyle w:val="IndexLink"/>
              </w:rPr>
              <w:t>456</w:t>
            </w:r>
          </w:hyperlink>
        </w:p>
        <w:p>
          <w:pPr>
            <w:pStyle w:val="Contents4"/>
            <w:tabs>
              <w:tab w:val="clear" w:pos="8176"/>
              <w:tab w:val="right" w:pos="9026" w:leader="dot"/>
            </w:tabs>
            <w:rPr/>
          </w:pPr>
          <w:hyperlink w:anchor="__RefHeading___Toc43002_2844116495">
            <w:r>
              <w:rPr>
                <w:webHidden/>
                <w:rStyle w:val="IndexLink"/>
                <w:rtl w:val="true"/>
              </w:rPr>
              <w:t>و من خطبة له علیه السلام</w:t>
            </w:r>
            <w:r>
              <w:rPr>
                <w:rStyle w:val="IndexLink"/>
                <w:rtl w:val="true"/>
              </w:rPr>
              <w:tab/>
            </w:r>
            <w:r>
              <w:rPr>
                <w:rStyle w:val="IndexLink"/>
              </w:rPr>
              <w:t>456</w:t>
            </w:r>
          </w:hyperlink>
        </w:p>
        <w:p>
          <w:pPr>
            <w:pStyle w:val="Contents4"/>
            <w:tabs>
              <w:tab w:val="clear" w:pos="8176"/>
              <w:tab w:val="right" w:pos="9026" w:leader="dot"/>
            </w:tabs>
            <w:rPr/>
          </w:pPr>
          <w:hyperlink w:anchor="__RefHeading___Toc43004_2844116495">
            <w:r>
              <w:rPr>
                <w:webHidden/>
                <w:rStyle w:val="IndexLink"/>
                <w:rtl w:val="true"/>
              </w:rPr>
              <w:t>ترجمه</w:t>
            </w:r>
            <w:r>
              <w:rPr>
                <w:rStyle w:val="IndexLink"/>
                <w:rtl w:val="true"/>
              </w:rPr>
              <w:t xml:space="preserve">: </w:t>
            </w:r>
            <w:r>
              <w:rPr>
                <w:rStyle w:val="IndexLink"/>
                <w:rtl w:val="true"/>
              </w:rPr>
              <w:t xml:space="preserve">خطبه ای از آن حضرت </w:t>
            </w:r>
            <w:r>
              <w:rPr>
                <w:rStyle w:val="IndexLink"/>
                <w:rtl w:val="true"/>
              </w:rPr>
              <w:t>(</w:t>
            </w:r>
            <w:r>
              <w:rPr>
                <w:rStyle w:val="IndexLink"/>
                <w:rtl w:val="true"/>
              </w:rPr>
              <w:t>علیه السلام</w:t>
            </w:r>
            <w:r>
              <w:rPr>
                <w:rStyle w:val="IndexLink"/>
                <w:rtl w:val="true"/>
              </w:rPr>
              <w:t>)</w:t>
              <w:tab/>
            </w:r>
            <w:r>
              <w:rPr>
                <w:rStyle w:val="IndexLink"/>
              </w:rPr>
              <w:t>457</w:t>
            </w:r>
          </w:hyperlink>
        </w:p>
        <w:p>
          <w:pPr>
            <w:pStyle w:val="Contents3"/>
            <w:tabs>
              <w:tab w:val="clear" w:pos="8459"/>
              <w:tab w:val="right" w:pos="9026" w:leader="dot"/>
            </w:tabs>
            <w:rPr/>
          </w:pPr>
          <w:hyperlink w:anchor="__RefHeading___Toc43006_2844116495">
            <w:r>
              <w:rPr>
                <w:webHidden/>
                <w:rStyle w:val="IndexLink"/>
                <w:rtl w:val="true"/>
              </w:rPr>
              <w:t>خطبه</w:t>
            </w:r>
            <w:r>
              <w:rPr>
                <w:rStyle w:val="IndexLink"/>
                <w:rtl w:val="true"/>
              </w:rPr>
              <w:t xml:space="preserve">: </w:t>
            </w:r>
            <w:r>
              <w:rPr>
                <w:rStyle w:val="IndexLink"/>
              </w:rPr>
              <w:t>187</w:t>
            </w:r>
            <w:r>
              <w:rPr>
                <w:rStyle w:val="IndexLink"/>
                <w:rtl w:val="true"/>
              </w:rPr>
              <w:tab/>
            </w:r>
            <w:r>
              <w:rPr>
                <w:rStyle w:val="IndexLink"/>
              </w:rPr>
              <w:t>459</w:t>
            </w:r>
          </w:hyperlink>
        </w:p>
        <w:p>
          <w:pPr>
            <w:pStyle w:val="Contents4"/>
            <w:tabs>
              <w:tab w:val="clear" w:pos="8176"/>
              <w:tab w:val="right" w:pos="9026" w:leader="dot"/>
            </w:tabs>
            <w:rPr/>
          </w:pPr>
          <w:hyperlink w:anchor="__RefHeading___Toc43008_2844116495">
            <w:r>
              <w:rPr>
                <w:webHidden/>
                <w:rStyle w:val="IndexLink"/>
                <w:rtl w:val="true"/>
              </w:rPr>
              <w:t>و من خطبة له علیه السلام</w:t>
            </w:r>
            <w:r>
              <w:rPr>
                <w:rStyle w:val="IndexLink"/>
                <w:rtl w:val="true"/>
              </w:rPr>
              <w:tab/>
            </w:r>
            <w:r>
              <w:rPr>
                <w:rStyle w:val="IndexLink"/>
              </w:rPr>
              <w:t>459</w:t>
            </w:r>
          </w:hyperlink>
        </w:p>
        <w:p>
          <w:pPr>
            <w:pStyle w:val="Contents4"/>
            <w:tabs>
              <w:tab w:val="clear" w:pos="8176"/>
              <w:tab w:val="right" w:pos="9026" w:leader="dot"/>
            </w:tabs>
            <w:rPr/>
          </w:pPr>
          <w:hyperlink w:anchor="__RefHeading___Toc43010_2844116495">
            <w:r>
              <w:rPr>
                <w:webHidden/>
                <w:rStyle w:val="IndexLink"/>
                <w:rtl w:val="true"/>
              </w:rPr>
              <w:t>ترجمه</w:t>
            </w:r>
            <w:r>
              <w:rPr>
                <w:rStyle w:val="IndexLink"/>
                <w:rtl w:val="true"/>
              </w:rPr>
              <w:t xml:space="preserve">: </w:t>
            </w:r>
            <w:r>
              <w:rPr>
                <w:rStyle w:val="IndexLink"/>
                <w:rtl w:val="true"/>
              </w:rPr>
              <w:t xml:space="preserve">خطبه ای از آن حضرت </w:t>
            </w:r>
            <w:r>
              <w:rPr>
                <w:rStyle w:val="IndexLink"/>
                <w:rtl w:val="true"/>
              </w:rPr>
              <w:t>(</w:t>
            </w:r>
            <w:r>
              <w:rPr>
                <w:rStyle w:val="IndexLink"/>
                <w:rtl w:val="true"/>
              </w:rPr>
              <w:t>علیه السلام</w:t>
            </w:r>
            <w:r>
              <w:rPr>
                <w:rStyle w:val="IndexLink"/>
                <w:rtl w:val="true"/>
              </w:rPr>
              <w:t>)</w:t>
              <w:tab/>
            </w:r>
            <w:r>
              <w:rPr>
                <w:rStyle w:val="IndexLink"/>
              </w:rPr>
              <w:t>460</w:t>
            </w:r>
          </w:hyperlink>
        </w:p>
        <w:p>
          <w:pPr>
            <w:pStyle w:val="Contents3"/>
            <w:tabs>
              <w:tab w:val="clear" w:pos="8459"/>
              <w:tab w:val="right" w:pos="9026" w:leader="dot"/>
            </w:tabs>
            <w:rPr/>
          </w:pPr>
          <w:hyperlink w:anchor="__RefHeading___Toc43012_2844116495">
            <w:r>
              <w:rPr>
                <w:webHidden/>
                <w:rStyle w:val="IndexLink"/>
                <w:rtl w:val="true"/>
              </w:rPr>
              <w:t>خطبه</w:t>
            </w:r>
            <w:r>
              <w:rPr>
                <w:rStyle w:val="IndexLink"/>
                <w:rtl w:val="true"/>
              </w:rPr>
              <w:t xml:space="preserve">: </w:t>
            </w:r>
            <w:r>
              <w:rPr>
                <w:rStyle w:val="IndexLink"/>
              </w:rPr>
              <w:t>188</w:t>
            </w:r>
            <w:r>
              <w:rPr>
                <w:rStyle w:val="IndexLink"/>
                <w:rtl w:val="true"/>
              </w:rPr>
              <w:tab/>
            </w:r>
            <w:r>
              <w:rPr>
                <w:rStyle w:val="IndexLink"/>
              </w:rPr>
              <w:t>461</w:t>
            </w:r>
          </w:hyperlink>
        </w:p>
        <w:p>
          <w:pPr>
            <w:pStyle w:val="Contents4"/>
            <w:tabs>
              <w:tab w:val="clear" w:pos="8176"/>
              <w:tab w:val="right" w:pos="9026" w:leader="dot"/>
            </w:tabs>
            <w:rPr/>
          </w:pPr>
          <w:hyperlink w:anchor="__RefHeading___Toc43014_2844116495">
            <w:r>
              <w:rPr>
                <w:webHidden/>
                <w:rStyle w:val="IndexLink"/>
                <w:rtl w:val="true"/>
              </w:rPr>
              <w:t>و من خطبة له علیه السلام</w:t>
            </w:r>
            <w:r>
              <w:rPr>
                <w:rStyle w:val="IndexLink"/>
                <w:rtl w:val="true"/>
              </w:rPr>
              <w:tab/>
            </w:r>
            <w:r>
              <w:rPr>
                <w:rStyle w:val="IndexLink"/>
              </w:rPr>
              <w:t>461</w:t>
            </w:r>
          </w:hyperlink>
        </w:p>
        <w:p>
          <w:pPr>
            <w:pStyle w:val="Contents4"/>
            <w:tabs>
              <w:tab w:val="clear" w:pos="8176"/>
              <w:tab w:val="right" w:pos="9026" w:leader="dot"/>
            </w:tabs>
            <w:rPr/>
          </w:pPr>
          <w:hyperlink w:anchor="__RefHeading___Toc43016_2844116495">
            <w:r>
              <w:rPr>
                <w:webHidden/>
                <w:rStyle w:val="IndexLink"/>
                <w:rtl w:val="true"/>
              </w:rPr>
              <w:t>ترجمه</w:t>
            </w:r>
            <w:r>
              <w:rPr>
                <w:rStyle w:val="IndexLink"/>
                <w:rtl w:val="true"/>
              </w:rPr>
              <w:t xml:space="preserve">: </w:t>
            </w:r>
            <w:r>
              <w:rPr>
                <w:rStyle w:val="IndexLink"/>
                <w:rtl w:val="true"/>
              </w:rPr>
              <w:t xml:space="preserve">خطبه ای از آن حضرت </w:t>
            </w:r>
            <w:r>
              <w:rPr>
                <w:rStyle w:val="IndexLink"/>
                <w:rtl w:val="true"/>
              </w:rPr>
              <w:t>(</w:t>
            </w:r>
            <w:r>
              <w:rPr>
                <w:rStyle w:val="IndexLink"/>
                <w:rtl w:val="true"/>
              </w:rPr>
              <w:t>علیه السلام</w:t>
            </w:r>
            <w:r>
              <w:rPr>
                <w:rStyle w:val="IndexLink"/>
                <w:rtl w:val="true"/>
              </w:rPr>
              <w:t>)</w:t>
              <w:tab/>
            </w:r>
            <w:r>
              <w:rPr>
                <w:rStyle w:val="IndexLink"/>
              </w:rPr>
              <w:t>461</w:t>
            </w:r>
          </w:hyperlink>
        </w:p>
        <w:p>
          <w:pPr>
            <w:pStyle w:val="Contents3"/>
            <w:tabs>
              <w:tab w:val="clear" w:pos="8459"/>
              <w:tab w:val="right" w:pos="9026" w:leader="dot"/>
            </w:tabs>
            <w:rPr/>
          </w:pPr>
          <w:hyperlink w:anchor="__RefHeading___Toc43018_2844116495">
            <w:r>
              <w:rPr>
                <w:webHidden/>
                <w:rStyle w:val="IndexLink"/>
                <w:rtl w:val="true"/>
              </w:rPr>
              <w:t>خطبه</w:t>
            </w:r>
            <w:r>
              <w:rPr>
                <w:rStyle w:val="IndexLink"/>
                <w:rtl w:val="true"/>
              </w:rPr>
              <w:t xml:space="preserve">: </w:t>
            </w:r>
            <w:r>
              <w:rPr>
                <w:rStyle w:val="IndexLink"/>
              </w:rPr>
              <w:t>189</w:t>
            </w:r>
            <w:r>
              <w:rPr>
                <w:rStyle w:val="IndexLink"/>
                <w:rtl w:val="true"/>
              </w:rPr>
              <w:tab/>
            </w:r>
            <w:r>
              <w:rPr>
                <w:rStyle w:val="IndexLink"/>
              </w:rPr>
              <w:t>462</w:t>
            </w:r>
          </w:hyperlink>
        </w:p>
        <w:p>
          <w:pPr>
            <w:pStyle w:val="Contents4"/>
            <w:tabs>
              <w:tab w:val="clear" w:pos="8176"/>
              <w:tab w:val="right" w:pos="9026" w:leader="dot"/>
            </w:tabs>
            <w:rPr/>
          </w:pPr>
          <w:hyperlink w:anchor="__RefHeading___Toc43020_2844116495">
            <w:r>
              <w:rPr>
                <w:webHidden/>
                <w:rStyle w:val="IndexLink"/>
                <w:rtl w:val="true"/>
              </w:rPr>
              <w:t>و من خطبة له علیه السلام</w:t>
            </w:r>
            <w:r>
              <w:rPr>
                <w:rStyle w:val="IndexLink"/>
                <w:rtl w:val="true"/>
              </w:rPr>
              <w:tab/>
            </w:r>
            <w:r>
              <w:rPr>
                <w:rStyle w:val="IndexLink"/>
              </w:rPr>
              <w:t>462</w:t>
            </w:r>
          </w:hyperlink>
        </w:p>
        <w:p>
          <w:pPr>
            <w:pStyle w:val="Contents4"/>
            <w:tabs>
              <w:tab w:val="clear" w:pos="8176"/>
              <w:tab w:val="right" w:pos="9026" w:leader="dot"/>
            </w:tabs>
            <w:rPr/>
          </w:pPr>
          <w:hyperlink w:anchor="__RefHeading___Toc43022_2844116495">
            <w:r>
              <w:rPr>
                <w:webHidden/>
                <w:rStyle w:val="IndexLink"/>
                <w:rtl w:val="true"/>
              </w:rPr>
              <w:t>ترجمه</w:t>
            </w:r>
            <w:r>
              <w:rPr>
                <w:rStyle w:val="IndexLink"/>
                <w:rtl w:val="true"/>
              </w:rPr>
              <w:t xml:space="preserve">: </w:t>
            </w:r>
            <w:r>
              <w:rPr>
                <w:rStyle w:val="IndexLink"/>
                <w:rtl w:val="true"/>
              </w:rPr>
              <w:t xml:space="preserve">خطبه ای از آن حضرت </w:t>
            </w:r>
            <w:r>
              <w:rPr>
                <w:rStyle w:val="IndexLink"/>
                <w:rtl w:val="true"/>
              </w:rPr>
              <w:t>(</w:t>
            </w:r>
            <w:r>
              <w:rPr>
                <w:rStyle w:val="IndexLink"/>
                <w:rtl w:val="true"/>
              </w:rPr>
              <w:t>علیه السلام</w:t>
            </w:r>
            <w:r>
              <w:rPr>
                <w:rStyle w:val="IndexLink"/>
                <w:rtl w:val="true"/>
              </w:rPr>
              <w:t>)</w:t>
              <w:tab/>
            </w:r>
            <w:r>
              <w:rPr>
                <w:rStyle w:val="IndexLink"/>
              </w:rPr>
              <w:t>465</w:t>
            </w:r>
          </w:hyperlink>
        </w:p>
        <w:p>
          <w:pPr>
            <w:pStyle w:val="Contents3"/>
            <w:tabs>
              <w:tab w:val="clear" w:pos="8459"/>
              <w:tab w:val="right" w:pos="9026" w:leader="dot"/>
            </w:tabs>
            <w:rPr/>
          </w:pPr>
          <w:hyperlink w:anchor="__RefHeading___Toc43024_2844116495">
            <w:r>
              <w:rPr>
                <w:webHidden/>
                <w:rStyle w:val="IndexLink"/>
                <w:rtl w:val="true"/>
              </w:rPr>
              <w:t>کلام</w:t>
            </w:r>
            <w:r>
              <w:rPr>
                <w:rStyle w:val="IndexLink"/>
                <w:rtl w:val="true"/>
              </w:rPr>
              <w:t xml:space="preserve">: </w:t>
            </w:r>
            <w:r>
              <w:rPr>
                <w:rStyle w:val="IndexLink"/>
              </w:rPr>
              <w:t>190</w:t>
            </w:r>
            <w:r>
              <w:rPr>
                <w:rStyle w:val="IndexLink"/>
                <w:rtl w:val="true"/>
              </w:rPr>
              <w:tab/>
            </w:r>
            <w:r>
              <w:rPr>
                <w:rStyle w:val="IndexLink"/>
              </w:rPr>
              <w:t>469</w:t>
            </w:r>
          </w:hyperlink>
        </w:p>
        <w:p>
          <w:pPr>
            <w:pStyle w:val="Contents4"/>
            <w:tabs>
              <w:tab w:val="clear" w:pos="8176"/>
              <w:tab w:val="right" w:pos="9026" w:leader="dot"/>
            </w:tabs>
            <w:rPr/>
          </w:pPr>
          <w:hyperlink w:anchor="__RefHeading___Toc43026_2844116495">
            <w:r>
              <w:rPr>
                <w:webHidden/>
                <w:rStyle w:val="IndexLink"/>
                <w:rtl w:val="true"/>
              </w:rPr>
              <w:t>و من کلام له علیه السلام کانَ یُوصِی بِهِ اءصْحابَهُ</w:t>
            </w:r>
            <w:r>
              <w:rPr>
                <w:rStyle w:val="IndexLink"/>
                <w:rtl w:val="true"/>
              </w:rPr>
              <w:tab/>
            </w:r>
            <w:r>
              <w:rPr>
                <w:rStyle w:val="IndexLink"/>
              </w:rPr>
              <w:t>469</w:t>
            </w:r>
          </w:hyperlink>
        </w:p>
        <w:p>
          <w:pPr>
            <w:pStyle w:val="Contents4"/>
            <w:tabs>
              <w:tab w:val="clear" w:pos="8176"/>
              <w:tab w:val="right" w:pos="9026" w:leader="dot"/>
            </w:tabs>
            <w:rPr/>
          </w:pPr>
          <w:hyperlink w:anchor="__RefHeading___Toc43028_2844116495">
            <w:r>
              <w:rPr>
                <w:webHidden/>
                <w:rStyle w:val="IndexLink"/>
                <w:rtl w:val="true"/>
              </w:rPr>
              <w:t>ترجمه</w:t>
            </w:r>
            <w:r>
              <w:rPr>
                <w:rStyle w:val="IndexLink"/>
                <w:rtl w:val="true"/>
              </w:rPr>
              <w:t xml:space="preserve">: </w:t>
            </w:r>
            <w:r>
              <w:rPr>
                <w:rStyle w:val="IndexLink"/>
                <w:rtl w:val="true"/>
              </w:rPr>
              <w:t xml:space="preserve">سخنی از آن حضرت </w:t>
            </w:r>
            <w:r>
              <w:rPr>
                <w:rStyle w:val="IndexLink"/>
                <w:rtl w:val="true"/>
              </w:rPr>
              <w:t>(</w:t>
            </w:r>
            <w:r>
              <w:rPr>
                <w:rStyle w:val="IndexLink"/>
                <w:rtl w:val="true"/>
              </w:rPr>
              <w:t>علیه السلام</w:t>
            </w:r>
            <w:r>
              <w:rPr>
                <w:rStyle w:val="IndexLink"/>
                <w:rtl w:val="true"/>
              </w:rPr>
              <w:t xml:space="preserve">) </w:t>
            </w:r>
            <w:r>
              <w:rPr>
                <w:rStyle w:val="IndexLink"/>
                <w:rtl w:val="true"/>
              </w:rPr>
              <w:t>به یاران خود سفارش می‌کند</w:t>
            </w:r>
            <w:r>
              <w:rPr>
                <w:rStyle w:val="IndexLink"/>
                <w:rtl w:val="true"/>
              </w:rPr>
              <w:tab/>
            </w:r>
            <w:r>
              <w:rPr>
                <w:rStyle w:val="IndexLink"/>
              </w:rPr>
              <w:t>470</w:t>
            </w:r>
          </w:hyperlink>
        </w:p>
        <w:p>
          <w:pPr>
            <w:pStyle w:val="Contents3"/>
            <w:tabs>
              <w:tab w:val="clear" w:pos="8459"/>
              <w:tab w:val="right" w:pos="9026" w:leader="dot"/>
            </w:tabs>
            <w:rPr/>
          </w:pPr>
          <w:hyperlink w:anchor="__RefHeading___Toc43030_2844116495">
            <w:r>
              <w:rPr>
                <w:webHidden/>
                <w:rStyle w:val="IndexLink"/>
                <w:rtl w:val="true"/>
              </w:rPr>
              <w:t>کلام</w:t>
            </w:r>
            <w:r>
              <w:rPr>
                <w:rStyle w:val="IndexLink"/>
                <w:rtl w:val="true"/>
              </w:rPr>
              <w:t xml:space="preserve">: </w:t>
            </w:r>
            <w:r>
              <w:rPr>
                <w:rStyle w:val="IndexLink"/>
              </w:rPr>
              <w:t>191</w:t>
            </w:r>
            <w:r>
              <w:rPr>
                <w:rStyle w:val="IndexLink"/>
                <w:rtl w:val="true"/>
              </w:rPr>
              <w:tab/>
            </w:r>
            <w:r>
              <w:rPr>
                <w:rStyle w:val="IndexLink"/>
              </w:rPr>
              <w:t>472</w:t>
            </w:r>
          </w:hyperlink>
        </w:p>
        <w:p>
          <w:pPr>
            <w:pStyle w:val="Contents4"/>
            <w:tabs>
              <w:tab w:val="clear" w:pos="8176"/>
              <w:tab w:val="right" w:pos="9026" w:leader="dot"/>
            </w:tabs>
            <w:rPr/>
          </w:pPr>
          <w:hyperlink w:anchor="__RefHeading___Toc43032_2844116495">
            <w:r>
              <w:rPr>
                <w:webHidden/>
                <w:rStyle w:val="IndexLink"/>
                <w:rtl w:val="true"/>
              </w:rPr>
              <w:t>و من کلام له علیه السلام فی معاویة</w:t>
            </w:r>
            <w:r>
              <w:rPr>
                <w:rStyle w:val="IndexLink"/>
                <w:rtl w:val="true"/>
              </w:rPr>
              <w:tab/>
            </w:r>
            <w:r>
              <w:rPr>
                <w:rStyle w:val="IndexLink"/>
              </w:rPr>
              <w:t>472</w:t>
            </w:r>
          </w:hyperlink>
        </w:p>
        <w:p>
          <w:pPr>
            <w:pStyle w:val="Contents4"/>
            <w:tabs>
              <w:tab w:val="clear" w:pos="8176"/>
              <w:tab w:val="right" w:pos="9026" w:leader="dot"/>
            </w:tabs>
            <w:rPr/>
          </w:pPr>
          <w:hyperlink w:anchor="__RefHeading___Toc43034_2844116495">
            <w:r>
              <w:rPr>
                <w:webHidden/>
                <w:rStyle w:val="IndexLink"/>
                <w:rtl w:val="true"/>
              </w:rPr>
              <w:t>ترجمه</w:t>
            </w:r>
            <w:r>
              <w:rPr>
                <w:rStyle w:val="IndexLink"/>
                <w:rtl w:val="true"/>
              </w:rPr>
              <w:t xml:space="preserve">: </w:t>
            </w:r>
            <w:r>
              <w:rPr>
                <w:rStyle w:val="IndexLink"/>
                <w:rtl w:val="true"/>
              </w:rPr>
              <w:t xml:space="preserve">سخنی از آن حضرت </w:t>
            </w:r>
            <w:r>
              <w:rPr>
                <w:rStyle w:val="IndexLink"/>
                <w:rtl w:val="true"/>
              </w:rPr>
              <w:t>(</w:t>
            </w:r>
            <w:r>
              <w:rPr>
                <w:rStyle w:val="IndexLink"/>
                <w:rtl w:val="true"/>
              </w:rPr>
              <w:t>علیه السلام</w:t>
            </w:r>
            <w:r>
              <w:rPr>
                <w:rStyle w:val="IndexLink"/>
                <w:rtl w:val="true"/>
              </w:rPr>
              <w:t xml:space="preserve">) </w:t>
            </w:r>
            <w:r>
              <w:rPr>
                <w:rStyle w:val="IndexLink"/>
                <w:rtl w:val="true"/>
              </w:rPr>
              <w:t>در باره معاویه</w:t>
            </w:r>
            <w:r>
              <w:rPr>
                <w:rStyle w:val="IndexLink"/>
                <w:rtl w:val="true"/>
              </w:rPr>
              <w:tab/>
            </w:r>
            <w:r>
              <w:rPr>
                <w:rStyle w:val="IndexLink"/>
              </w:rPr>
              <w:t>472</w:t>
            </w:r>
          </w:hyperlink>
        </w:p>
        <w:p>
          <w:pPr>
            <w:pStyle w:val="Contents3"/>
            <w:tabs>
              <w:tab w:val="clear" w:pos="8459"/>
              <w:tab w:val="right" w:pos="9026" w:leader="dot"/>
            </w:tabs>
            <w:rPr/>
          </w:pPr>
          <w:hyperlink w:anchor="__RefHeading___Toc43036_2844116495">
            <w:r>
              <w:rPr>
                <w:webHidden/>
                <w:rStyle w:val="IndexLink"/>
                <w:rtl w:val="true"/>
              </w:rPr>
              <w:t>کلام</w:t>
            </w:r>
            <w:r>
              <w:rPr>
                <w:rStyle w:val="IndexLink"/>
                <w:rtl w:val="true"/>
              </w:rPr>
              <w:t xml:space="preserve">: </w:t>
            </w:r>
            <w:r>
              <w:rPr>
                <w:rStyle w:val="IndexLink"/>
              </w:rPr>
              <w:t>192</w:t>
            </w:r>
            <w:r>
              <w:rPr>
                <w:rStyle w:val="IndexLink"/>
                <w:rtl w:val="true"/>
              </w:rPr>
              <w:tab/>
            </w:r>
            <w:r>
              <w:rPr>
                <w:rStyle w:val="IndexLink"/>
              </w:rPr>
              <w:t>472</w:t>
            </w:r>
          </w:hyperlink>
        </w:p>
        <w:p>
          <w:pPr>
            <w:pStyle w:val="Contents4"/>
            <w:tabs>
              <w:tab w:val="clear" w:pos="8176"/>
              <w:tab w:val="right" w:pos="9026" w:leader="dot"/>
            </w:tabs>
            <w:rPr/>
          </w:pPr>
          <w:hyperlink w:anchor="__RefHeading___Toc43038_2844116495">
            <w:r>
              <w:rPr>
                <w:webHidden/>
                <w:rStyle w:val="IndexLink"/>
                <w:rtl w:val="true"/>
              </w:rPr>
              <w:t>و من کلام له علیه السلام</w:t>
            </w:r>
            <w:r>
              <w:rPr>
                <w:rStyle w:val="IndexLink"/>
                <w:rtl w:val="true"/>
              </w:rPr>
              <w:tab/>
            </w:r>
            <w:r>
              <w:rPr>
                <w:rStyle w:val="IndexLink"/>
              </w:rPr>
              <w:t>472</w:t>
            </w:r>
          </w:hyperlink>
        </w:p>
        <w:p>
          <w:pPr>
            <w:pStyle w:val="Contents4"/>
            <w:tabs>
              <w:tab w:val="clear" w:pos="8176"/>
              <w:tab w:val="right" w:pos="9026" w:leader="dot"/>
            </w:tabs>
            <w:rPr/>
          </w:pPr>
          <w:hyperlink w:anchor="__RefHeading___Toc43040_2844116495">
            <w:r>
              <w:rPr>
                <w:webHidden/>
                <w:rStyle w:val="IndexLink"/>
                <w:rtl w:val="true"/>
              </w:rPr>
              <w:t>ترجمه</w:t>
            </w:r>
            <w:r>
              <w:rPr>
                <w:rStyle w:val="IndexLink"/>
                <w:rtl w:val="true"/>
              </w:rPr>
              <w:t xml:space="preserve">: </w:t>
            </w:r>
            <w:r>
              <w:rPr>
                <w:rStyle w:val="IndexLink"/>
                <w:rtl w:val="true"/>
              </w:rPr>
              <w:t xml:space="preserve">سخنی از آن حضرت </w:t>
            </w:r>
            <w:r>
              <w:rPr>
                <w:rStyle w:val="IndexLink"/>
                <w:rtl w:val="true"/>
              </w:rPr>
              <w:t>(</w:t>
            </w:r>
            <w:r>
              <w:rPr>
                <w:rStyle w:val="IndexLink"/>
                <w:rtl w:val="true"/>
              </w:rPr>
              <w:t>علیه السلام</w:t>
            </w:r>
            <w:r>
              <w:rPr>
                <w:rStyle w:val="IndexLink"/>
                <w:rtl w:val="true"/>
              </w:rPr>
              <w:t>)</w:t>
              <w:tab/>
            </w:r>
            <w:r>
              <w:rPr>
                <w:rStyle w:val="IndexLink"/>
              </w:rPr>
              <w:t>473</w:t>
            </w:r>
          </w:hyperlink>
        </w:p>
        <w:p>
          <w:pPr>
            <w:pStyle w:val="Contents3"/>
            <w:tabs>
              <w:tab w:val="clear" w:pos="8459"/>
              <w:tab w:val="right" w:pos="9026" w:leader="dot"/>
            </w:tabs>
            <w:rPr/>
          </w:pPr>
          <w:hyperlink w:anchor="__RefHeading___Toc43042_2844116495">
            <w:r>
              <w:rPr>
                <w:webHidden/>
                <w:rStyle w:val="IndexLink"/>
                <w:rtl w:val="true"/>
              </w:rPr>
              <w:t>کلام</w:t>
            </w:r>
            <w:r>
              <w:rPr>
                <w:rStyle w:val="IndexLink"/>
                <w:rtl w:val="true"/>
              </w:rPr>
              <w:t xml:space="preserve">: </w:t>
            </w:r>
            <w:r>
              <w:rPr>
                <w:rStyle w:val="IndexLink"/>
              </w:rPr>
              <w:t>193</w:t>
            </w:r>
            <w:r>
              <w:rPr>
                <w:rStyle w:val="IndexLink"/>
                <w:rtl w:val="true"/>
              </w:rPr>
              <w:tab/>
            </w:r>
            <w:r>
              <w:rPr>
                <w:rStyle w:val="IndexLink"/>
              </w:rPr>
              <w:t>473</w:t>
            </w:r>
          </w:hyperlink>
        </w:p>
        <w:p>
          <w:pPr>
            <w:pStyle w:val="Contents4"/>
            <w:tabs>
              <w:tab w:val="clear" w:pos="8176"/>
              <w:tab w:val="right" w:pos="9026" w:leader="dot"/>
            </w:tabs>
            <w:rPr/>
          </w:pPr>
          <w:hyperlink w:anchor="__RefHeading___Toc43044_2844116495">
            <w:r>
              <w:rPr>
                <w:webHidden/>
                <w:rStyle w:val="IndexLink"/>
                <w:rtl w:val="true"/>
              </w:rPr>
              <w:t>و من کلام له علیه السلام</w:t>
            </w:r>
            <w:r>
              <w:rPr>
                <w:rStyle w:val="IndexLink"/>
                <w:rtl w:val="true"/>
              </w:rPr>
              <w:tab/>
            </w:r>
            <w:r>
              <w:rPr>
                <w:rStyle w:val="IndexLink"/>
              </w:rPr>
              <w:t>473</w:t>
            </w:r>
          </w:hyperlink>
        </w:p>
        <w:p>
          <w:pPr>
            <w:pStyle w:val="Contents4"/>
            <w:tabs>
              <w:tab w:val="clear" w:pos="8176"/>
              <w:tab w:val="right" w:pos="9026" w:leader="dot"/>
            </w:tabs>
            <w:rPr/>
          </w:pPr>
          <w:hyperlink w:anchor="__RefHeading___Toc43046_2844116495">
            <w:r>
              <w:rPr>
                <w:webHidden/>
                <w:rStyle w:val="IndexLink"/>
                <w:rtl w:val="true"/>
              </w:rPr>
              <w:t>ترجمه</w:t>
            </w:r>
            <w:r>
              <w:rPr>
                <w:rStyle w:val="IndexLink"/>
                <w:rtl w:val="true"/>
              </w:rPr>
              <w:t xml:space="preserve">: </w:t>
            </w:r>
            <w:r>
              <w:rPr>
                <w:rStyle w:val="IndexLink"/>
                <w:rtl w:val="true"/>
              </w:rPr>
              <w:t xml:space="preserve">سخنی از آن حضرت </w:t>
            </w:r>
            <w:r>
              <w:rPr>
                <w:rStyle w:val="IndexLink"/>
                <w:rtl w:val="true"/>
              </w:rPr>
              <w:t>(</w:t>
            </w:r>
            <w:r>
              <w:rPr>
                <w:rStyle w:val="IndexLink"/>
                <w:rtl w:val="true"/>
              </w:rPr>
              <w:t>علیه السلام</w:t>
            </w:r>
            <w:r>
              <w:rPr>
                <w:rStyle w:val="IndexLink"/>
                <w:rtl w:val="true"/>
              </w:rPr>
              <w:t>)</w:t>
              <w:tab/>
            </w:r>
            <w:r>
              <w:rPr>
                <w:rStyle w:val="IndexLink"/>
              </w:rPr>
              <w:t>474</w:t>
            </w:r>
          </w:hyperlink>
        </w:p>
        <w:p>
          <w:pPr>
            <w:pStyle w:val="Contents3"/>
            <w:tabs>
              <w:tab w:val="clear" w:pos="8459"/>
              <w:tab w:val="right" w:pos="9026" w:leader="dot"/>
            </w:tabs>
            <w:rPr/>
          </w:pPr>
          <w:hyperlink w:anchor="__RefHeading___Toc43048_2844116495">
            <w:r>
              <w:rPr>
                <w:webHidden/>
                <w:rStyle w:val="IndexLink"/>
                <w:rtl w:val="true"/>
              </w:rPr>
              <w:t>کلام</w:t>
            </w:r>
            <w:r>
              <w:rPr>
                <w:rStyle w:val="IndexLink"/>
                <w:rtl w:val="true"/>
              </w:rPr>
              <w:t xml:space="preserve">: </w:t>
            </w:r>
            <w:r>
              <w:rPr>
                <w:rStyle w:val="IndexLink"/>
              </w:rPr>
              <w:t>194</w:t>
            </w:r>
            <w:r>
              <w:rPr>
                <w:rStyle w:val="IndexLink"/>
                <w:rtl w:val="true"/>
              </w:rPr>
              <w:tab/>
            </w:r>
            <w:r>
              <w:rPr>
                <w:rStyle w:val="IndexLink"/>
              </w:rPr>
              <w:t>475</w:t>
            </w:r>
          </w:hyperlink>
        </w:p>
        <w:p>
          <w:pPr>
            <w:pStyle w:val="Contents4"/>
            <w:tabs>
              <w:tab w:val="clear" w:pos="8176"/>
              <w:tab w:val="right" w:pos="9026" w:leader="dot"/>
            </w:tabs>
            <w:rPr/>
          </w:pPr>
          <w:hyperlink w:anchor="__RefHeading___Toc43050_2844116495">
            <w:r>
              <w:rPr>
                <w:webHidden/>
                <w:rStyle w:val="IndexLink"/>
                <w:rtl w:val="true"/>
              </w:rPr>
              <w:t>و من کلام له علیه السلام</w:t>
            </w:r>
            <w:r>
              <w:rPr>
                <w:rStyle w:val="IndexLink"/>
                <w:rtl w:val="true"/>
              </w:rPr>
              <w:tab/>
            </w:r>
            <w:r>
              <w:rPr>
                <w:rStyle w:val="IndexLink"/>
              </w:rPr>
              <w:t>475</w:t>
            </w:r>
          </w:hyperlink>
        </w:p>
        <w:p>
          <w:pPr>
            <w:pStyle w:val="Contents4"/>
            <w:tabs>
              <w:tab w:val="clear" w:pos="8176"/>
              <w:tab w:val="right" w:pos="9026" w:leader="dot"/>
            </w:tabs>
            <w:rPr/>
          </w:pPr>
          <w:hyperlink w:anchor="__RefHeading___Toc43052_2844116495">
            <w:r>
              <w:rPr>
                <w:webHidden/>
                <w:rStyle w:val="IndexLink"/>
                <w:rtl w:val="true"/>
              </w:rPr>
              <w:t>ترجمه</w:t>
            </w:r>
            <w:r>
              <w:rPr>
                <w:rStyle w:val="IndexLink"/>
                <w:rtl w:val="true"/>
              </w:rPr>
              <w:t xml:space="preserve">: </w:t>
            </w:r>
            <w:r>
              <w:rPr>
                <w:rStyle w:val="IndexLink"/>
                <w:rtl w:val="true"/>
              </w:rPr>
              <w:t xml:space="preserve">سخنی از آن حضرت </w:t>
            </w:r>
            <w:r>
              <w:rPr>
                <w:rStyle w:val="IndexLink"/>
                <w:rtl w:val="true"/>
              </w:rPr>
              <w:t>(</w:t>
            </w:r>
            <w:r>
              <w:rPr>
                <w:rStyle w:val="IndexLink"/>
                <w:rtl w:val="true"/>
              </w:rPr>
              <w:t>علیه السلام</w:t>
            </w:r>
            <w:r>
              <w:rPr>
                <w:rStyle w:val="IndexLink"/>
                <w:rtl w:val="true"/>
              </w:rPr>
              <w:t>)</w:t>
              <w:tab/>
            </w:r>
            <w:r>
              <w:rPr>
                <w:rStyle w:val="IndexLink"/>
              </w:rPr>
              <w:t>475</w:t>
            </w:r>
          </w:hyperlink>
        </w:p>
        <w:p>
          <w:pPr>
            <w:pStyle w:val="Contents3"/>
            <w:tabs>
              <w:tab w:val="clear" w:pos="8459"/>
              <w:tab w:val="right" w:pos="9026" w:leader="dot"/>
            </w:tabs>
            <w:rPr/>
          </w:pPr>
          <w:hyperlink w:anchor="__RefHeading___Toc43054_2844116495">
            <w:r>
              <w:rPr>
                <w:webHidden/>
                <w:rStyle w:val="IndexLink"/>
                <w:rtl w:val="true"/>
              </w:rPr>
              <w:t>کلام</w:t>
            </w:r>
            <w:r>
              <w:rPr>
                <w:rStyle w:val="IndexLink"/>
                <w:rtl w:val="true"/>
              </w:rPr>
              <w:t xml:space="preserve">: </w:t>
            </w:r>
            <w:r>
              <w:rPr>
                <w:rStyle w:val="IndexLink"/>
              </w:rPr>
              <w:t>195</w:t>
            </w:r>
            <w:r>
              <w:rPr>
                <w:rStyle w:val="IndexLink"/>
                <w:rtl w:val="true"/>
              </w:rPr>
              <w:tab/>
            </w:r>
            <w:r>
              <w:rPr>
                <w:rStyle w:val="IndexLink"/>
              </w:rPr>
              <w:t>475</w:t>
            </w:r>
          </w:hyperlink>
        </w:p>
        <w:p>
          <w:pPr>
            <w:pStyle w:val="Contents4"/>
            <w:tabs>
              <w:tab w:val="clear" w:pos="8176"/>
              <w:tab w:val="right" w:pos="9026" w:leader="dot"/>
            </w:tabs>
            <w:rPr/>
          </w:pPr>
          <w:hyperlink w:anchor="__RefHeading___Toc43056_2844116495">
            <w:r>
              <w:rPr>
                <w:webHidden/>
                <w:rStyle w:val="IndexLink"/>
                <w:rtl w:val="true"/>
              </w:rPr>
              <w:t>و من کلام له علیه السلام کانَ کَثِیرا ما یُنادِی بِهِ اءَصْحابَهُ</w:t>
            </w:r>
            <w:r>
              <w:rPr>
                <w:rStyle w:val="IndexLink"/>
                <w:rtl w:val="true"/>
              </w:rPr>
              <w:tab/>
            </w:r>
            <w:r>
              <w:rPr>
                <w:rStyle w:val="IndexLink"/>
              </w:rPr>
              <w:t>475</w:t>
            </w:r>
          </w:hyperlink>
        </w:p>
        <w:p>
          <w:pPr>
            <w:pStyle w:val="Contents4"/>
            <w:tabs>
              <w:tab w:val="clear" w:pos="8176"/>
              <w:tab w:val="right" w:pos="9026" w:leader="dot"/>
            </w:tabs>
            <w:rPr/>
          </w:pPr>
          <w:hyperlink w:anchor="__RefHeading___Toc43058_2844116495">
            <w:r>
              <w:rPr>
                <w:webHidden/>
                <w:rStyle w:val="IndexLink"/>
                <w:rtl w:val="true"/>
              </w:rPr>
              <w:t>ترجمه</w:t>
            </w:r>
            <w:r>
              <w:rPr>
                <w:rStyle w:val="IndexLink"/>
                <w:rtl w:val="true"/>
              </w:rPr>
              <w:t xml:space="preserve">: </w:t>
            </w:r>
            <w:r>
              <w:rPr>
                <w:rStyle w:val="IndexLink"/>
                <w:rtl w:val="true"/>
              </w:rPr>
              <w:t xml:space="preserve">سخنی از آن حضرت </w:t>
            </w:r>
            <w:r>
              <w:rPr>
                <w:rStyle w:val="IndexLink"/>
                <w:rtl w:val="true"/>
              </w:rPr>
              <w:t>(</w:t>
            </w:r>
            <w:r>
              <w:rPr>
                <w:rStyle w:val="IndexLink"/>
                <w:rtl w:val="true"/>
              </w:rPr>
              <w:t>علیه السلام</w:t>
            </w:r>
            <w:r>
              <w:rPr>
                <w:rStyle w:val="IndexLink"/>
                <w:rtl w:val="true"/>
              </w:rPr>
              <w:t xml:space="preserve">) </w:t>
            </w:r>
            <w:r>
              <w:rPr>
                <w:rStyle w:val="IndexLink"/>
                <w:rtl w:val="true"/>
              </w:rPr>
              <w:t>همواره در میان اصحاب خود چنین ندا می‌داد</w:t>
            </w:r>
            <w:r>
              <w:rPr>
                <w:rStyle w:val="IndexLink"/>
                <w:rtl w:val="true"/>
              </w:rPr>
              <w:tab/>
            </w:r>
            <w:r>
              <w:rPr>
                <w:rStyle w:val="IndexLink"/>
              </w:rPr>
              <w:t>476</w:t>
            </w:r>
          </w:hyperlink>
        </w:p>
        <w:p>
          <w:pPr>
            <w:pStyle w:val="Contents3"/>
            <w:tabs>
              <w:tab w:val="clear" w:pos="8459"/>
              <w:tab w:val="right" w:pos="9026" w:leader="dot"/>
            </w:tabs>
            <w:rPr/>
          </w:pPr>
          <w:hyperlink w:anchor="__RefHeading___Toc43060_2844116495">
            <w:r>
              <w:rPr>
                <w:webHidden/>
                <w:rStyle w:val="IndexLink"/>
                <w:rtl w:val="true"/>
              </w:rPr>
              <w:t>کلام</w:t>
            </w:r>
            <w:r>
              <w:rPr>
                <w:rStyle w:val="IndexLink"/>
                <w:rtl w:val="true"/>
              </w:rPr>
              <w:t xml:space="preserve">: </w:t>
            </w:r>
            <w:r>
              <w:rPr>
                <w:rStyle w:val="IndexLink"/>
              </w:rPr>
              <w:t>196</w:t>
            </w:r>
            <w:r>
              <w:rPr>
                <w:rStyle w:val="IndexLink"/>
                <w:rtl w:val="true"/>
              </w:rPr>
              <w:tab/>
            </w:r>
            <w:r>
              <w:rPr>
                <w:rStyle w:val="IndexLink"/>
              </w:rPr>
              <w:t>476</w:t>
            </w:r>
          </w:hyperlink>
        </w:p>
        <w:p>
          <w:pPr>
            <w:pStyle w:val="Contents4"/>
            <w:tabs>
              <w:tab w:val="clear" w:pos="8176"/>
              <w:tab w:val="right" w:pos="9026" w:leader="dot"/>
            </w:tabs>
            <w:rPr/>
          </w:pPr>
          <w:hyperlink w:anchor="__RefHeading___Toc43062_2844116495">
            <w:r>
              <w:rPr>
                <w:webHidden/>
                <w:rStyle w:val="IndexLink"/>
                <w:rtl w:val="true"/>
              </w:rPr>
              <w:t>و من کلام له علیه السلام</w:t>
            </w:r>
            <w:r>
              <w:rPr>
                <w:rStyle w:val="IndexLink"/>
                <w:rtl w:val="true"/>
              </w:rPr>
              <w:tab/>
            </w:r>
            <w:r>
              <w:rPr>
                <w:rStyle w:val="IndexLink"/>
              </w:rPr>
              <w:t>476</w:t>
            </w:r>
          </w:hyperlink>
        </w:p>
        <w:p>
          <w:pPr>
            <w:pStyle w:val="Contents4"/>
            <w:tabs>
              <w:tab w:val="clear" w:pos="8176"/>
              <w:tab w:val="right" w:pos="9026" w:leader="dot"/>
            </w:tabs>
            <w:rPr/>
          </w:pPr>
          <w:hyperlink w:anchor="__RefHeading___Toc43064_2844116495">
            <w:r>
              <w:rPr>
                <w:webHidden/>
                <w:rStyle w:val="IndexLink"/>
                <w:rtl w:val="true"/>
              </w:rPr>
              <w:t>ترجمه</w:t>
            </w:r>
            <w:r>
              <w:rPr>
                <w:rStyle w:val="IndexLink"/>
                <w:rtl w:val="true"/>
              </w:rPr>
              <w:t xml:space="preserve">: </w:t>
            </w:r>
            <w:r>
              <w:rPr>
                <w:rStyle w:val="IndexLink"/>
                <w:rtl w:val="true"/>
              </w:rPr>
              <w:t xml:space="preserve">سخنی از آن حضرت </w:t>
            </w:r>
            <w:r>
              <w:rPr>
                <w:rStyle w:val="IndexLink"/>
                <w:rtl w:val="true"/>
              </w:rPr>
              <w:t>(</w:t>
            </w:r>
            <w:r>
              <w:rPr>
                <w:rStyle w:val="IndexLink"/>
                <w:rtl w:val="true"/>
              </w:rPr>
              <w:t>علیه السلام</w:t>
            </w:r>
            <w:r>
              <w:rPr>
                <w:rStyle w:val="IndexLink"/>
                <w:rtl w:val="true"/>
              </w:rPr>
              <w:t>)</w:t>
              <w:tab/>
            </w:r>
            <w:r>
              <w:rPr>
                <w:rStyle w:val="IndexLink"/>
              </w:rPr>
              <w:t>477</w:t>
            </w:r>
          </w:hyperlink>
        </w:p>
        <w:p>
          <w:pPr>
            <w:pStyle w:val="Contents3"/>
            <w:tabs>
              <w:tab w:val="clear" w:pos="8459"/>
              <w:tab w:val="right" w:pos="9026" w:leader="dot"/>
            </w:tabs>
            <w:rPr/>
          </w:pPr>
          <w:hyperlink w:anchor="__RefHeading___Toc43066_2844116495">
            <w:r>
              <w:rPr>
                <w:webHidden/>
                <w:rStyle w:val="IndexLink"/>
                <w:rtl w:val="true"/>
              </w:rPr>
              <w:t>کلام</w:t>
            </w:r>
            <w:r>
              <w:rPr>
                <w:rStyle w:val="IndexLink"/>
                <w:rtl w:val="true"/>
              </w:rPr>
              <w:t xml:space="preserve">: </w:t>
            </w:r>
            <w:r>
              <w:rPr>
                <w:rStyle w:val="IndexLink"/>
              </w:rPr>
              <w:t>197</w:t>
            </w:r>
            <w:r>
              <w:rPr>
                <w:rStyle w:val="IndexLink"/>
                <w:rtl w:val="true"/>
              </w:rPr>
              <w:tab/>
            </w:r>
            <w:r>
              <w:rPr>
                <w:rStyle w:val="IndexLink"/>
              </w:rPr>
              <w:t>479</w:t>
            </w:r>
          </w:hyperlink>
        </w:p>
        <w:p>
          <w:pPr>
            <w:pStyle w:val="Contents4"/>
            <w:tabs>
              <w:tab w:val="clear" w:pos="8176"/>
              <w:tab w:val="right" w:pos="9026" w:leader="dot"/>
            </w:tabs>
            <w:rPr/>
          </w:pPr>
          <w:hyperlink w:anchor="__RefHeading___Toc43068_2844116495">
            <w:r>
              <w:rPr>
                <w:webHidden/>
                <w:rStyle w:val="IndexLink"/>
                <w:rtl w:val="true"/>
              </w:rPr>
              <w:t>ومن کلام له علیه السلام وَقَدْ سَمِعَ قَوْما مِنْ اءَصحابِهِ یَسِبُّونَ اءَهْلَ الشامِ اءَیّامَ حَرْبِهِمْ بِصِفِّینَ</w:t>
            </w:r>
            <w:r>
              <w:rPr>
                <w:rStyle w:val="IndexLink"/>
                <w:rtl w:val="true"/>
              </w:rPr>
              <w:tab/>
            </w:r>
            <w:r>
              <w:rPr>
                <w:rStyle w:val="IndexLink"/>
              </w:rPr>
              <w:t>479</w:t>
            </w:r>
          </w:hyperlink>
        </w:p>
        <w:p>
          <w:pPr>
            <w:pStyle w:val="Contents4"/>
            <w:tabs>
              <w:tab w:val="clear" w:pos="8176"/>
              <w:tab w:val="right" w:pos="9026" w:leader="dot"/>
            </w:tabs>
            <w:rPr/>
          </w:pPr>
          <w:hyperlink w:anchor="__RefHeading___Toc43070_2844116495">
            <w:r>
              <w:rPr>
                <w:webHidden/>
                <w:rStyle w:val="IndexLink"/>
                <w:rtl w:val="true"/>
              </w:rPr>
              <w:t>ترجمه</w:t>
            </w:r>
            <w:r>
              <w:rPr>
                <w:rStyle w:val="IndexLink"/>
                <w:rtl w:val="true"/>
              </w:rPr>
              <w:t xml:space="preserve">: </w:t>
            </w:r>
            <w:r>
              <w:rPr>
                <w:rStyle w:val="IndexLink"/>
                <w:rtl w:val="true"/>
              </w:rPr>
              <w:t xml:space="preserve">سخنی از آن حضرت </w:t>
            </w:r>
            <w:r>
              <w:rPr>
                <w:rStyle w:val="IndexLink"/>
                <w:rtl w:val="true"/>
              </w:rPr>
              <w:t>(</w:t>
            </w:r>
            <w:r>
              <w:rPr>
                <w:rStyle w:val="IndexLink"/>
                <w:rtl w:val="true"/>
              </w:rPr>
              <w:t>علیه السلام</w:t>
            </w:r>
            <w:r>
              <w:rPr>
                <w:rStyle w:val="IndexLink"/>
                <w:rtl w:val="true"/>
              </w:rPr>
              <w:t xml:space="preserve">) </w:t>
            </w:r>
            <w:r>
              <w:rPr>
                <w:rStyle w:val="IndexLink"/>
                <w:rtl w:val="true"/>
              </w:rPr>
              <w:t>هنگامی که شنید …</w:t>
            </w:r>
            <w:r>
              <w:rPr>
                <w:rStyle w:val="IndexLink"/>
                <w:rtl w:val="true"/>
              </w:rPr>
              <w:tab/>
            </w:r>
            <w:r>
              <w:rPr>
                <w:rStyle w:val="IndexLink"/>
              </w:rPr>
              <w:t>479</w:t>
            </w:r>
          </w:hyperlink>
        </w:p>
        <w:p>
          <w:pPr>
            <w:pStyle w:val="Contents3"/>
            <w:tabs>
              <w:tab w:val="clear" w:pos="8459"/>
              <w:tab w:val="right" w:pos="9026" w:leader="dot"/>
            </w:tabs>
            <w:rPr/>
          </w:pPr>
          <w:hyperlink w:anchor="__RefHeading___Toc43072_2844116495">
            <w:r>
              <w:rPr>
                <w:webHidden/>
                <w:rStyle w:val="IndexLink"/>
                <w:rtl w:val="true"/>
              </w:rPr>
              <w:t>کلام</w:t>
            </w:r>
            <w:r>
              <w:rPr>
                <w:rStyle w:val="IndexLink"/>
                <w:rtl w:val="true"/>
              </w:rPr>
              <w:t xml:space="preserve">: </w:t>
            </w:r>
            <w:r>
              <w:rPr>
                <w:rStyle w:val="IndexLink"/>
              </w:rPr>
              <w:t>198</w:t>
            </w:r>
            <w:r>
              <w:rPr>
                <w:rStyle w:val="IndexLink"/>
                <w:rtl w:val="true"/>
              </w:rPr>
              <w:tab/>
            </w:r>
            <w:r>
              <w:rPr>
                <w:rStyle w:val="IndexLink"/>
              </w:rPr>
              <w:t>479</w:t>
            </w:r>
          </w:hyperlink>
        </w:p>
        <w:p>
          <w:pPr>
            <w:pStyle w:val="Contents4"/>
            <w:tabs>
              <w:tab w:val="clear" w:pos="8176"/>
              <w:tab w:val="right" w:pos="9026" w:leader="dot"/>
            </w:tabs>
            <w:rPr/>
          </w:pPr>
          <w:hyperlink w:anchor="__RefHeading___Toc43074_2844116495">
            <w:r>
              <w:rPr>
                <w:webHidden/>
                <w:rStyle w:val="IndexLink"/>
                <w:rtl w:val="true"/>
              </w:rPr>
              <w:t>ومن کلام له علیه السلام فِی بَعْضِ اءیّامِ صِفَینِ وَقَدْ رَاءی الْحَسَنَ ابْنَهُ ع یَتَسَرَّعُ إ لَی الْحَرْبِ</w:t>
            </w:r>
            <w:r>
              <w:rPr>
                <w:rStyle w:val="IndexLink"/>
                <w:rtl w:val="true"/>
              </w:rPr>
              <w:tab/>
            </w:r>
            <w:r>
              <w:rPr>
                <w:rStyle w:val="IndexLink"/>
              </w:rPr>
              <w:t>479</w:t>
            </w:r>
          </w:hyperlink>
        </w:p>
        <w:p>
          <w:pPr>
            <w:pStyle w:val="Contents4"/>
            <w:tabs>
              <w:tab w:val="clear" w:pos="8176"/>
              <w:tab w:val="right" w:pos="9026" w:leader="dot"/>
            </w:tabs>
            <w:rPr/>
          </w:pPr>
          <w:hyperlink w:anchor="__RefHeading___Toc43076_2844116495">
            <w:r>
              <w:rPr>
                <w:webHidden/>
                <w:rStyle w:val="IndexLink"/>
                <w:rtl w:val="true"/>
              </w:rPr>
              <w:t>ترجمه</w:t>
            </w:r>
            <w:r>
              <w:rPr>
                <w:rStyle w:val="IndexLink"/>
                <w:rtl w:val="true"/>
              </w:rPr>
              <w:t xml:space="preserve">: </w:t>
            </w:r>
            <w:r>
              <w:rPr>
                <w:rStyle w:val="IndexLink"/>
                <w:rtl w:val="true"/>
              </w:rPr>
              <w:t xml:space="preserve">سخنی از آن حضرت </w:t>
            </w:r>
            <w:r>
              <w:rPr>
                <w:rStyle w:val="IndexLink"/>
                <w:rtl w:val="true"/>
              </w:rPr>
              <w:t>(</w:t>
            </w:r>
            <w:r>
              <w:rPr>
                <w:rStyle w:val="IndexLink"/>
                <w:rtl w:val="true"/>
              </w:rPr>
              <w:t>علیه السلام</w:t>
            </w:r>
            <w:r>
              <w:rPr>
                <w:rStyle w:val="IndexLink"/>
                <w:rtl w:val="true"/>
              </w:rPr>
              <w:t xml:space="preserve">) </w:t>
            </w:r>
            <w:r>
              <w:rPr>
                <w:rStyle w:val="IndexLink"/>
                <w:rtl w:val="true"/>
              </w:rPr>
              <w:t>در یکی از روزهای جنگ صفین …</w:t>
            </w:r>
            <w:r>
              <w:rPr>
                <w:rStyle w:val="IndexLink"/>
                <w:rtl w:val="true"/>
              </w:rPr>
              <w:tab/>
            </w:r>
            <w:r>
              <w:rPr>
                <w:rStyle w:val="IndexLink"/>
              </w:rPr>
              <w:t>479</w:t>
            </w:r>
          </w:hyperlink>
        </w:p>
        <w:p>
          <w:pPr>
            <w:pStyle w:val="Contents3"/>
            <w:tabs>
              <w:tab w:val="clear" w:pos="8459"/>
              <w:tab w:val="right" w:pos="9026" w:leader="dot"/>
            </w:tabs>
            <w:rPr/>
          </w:pPr>
          <w:hyperlink w:anchor="__RefHeading___Toc43078_2844116495">
            <w:r>
              <w:rPr>
                <w:webHidden/>
                <w:rStyle w:val="IndexLink"/>
                <w:rtl w:val="true"/>
              </w:rPr>
              <w:t>کلام</w:t>
            </w:r>
            <w:r>
              <w:rPr>
                <w:rStyle w:val="IndexLink"/>
                <w:rtl w:val="true"/>
              </w:rPr>
              <w:t xml:space="preserve">: </w:t>
            </w:r>
            <w:r>
              <w:rPr>
                <w:rStyle w:val="IndexLink"/>
              </w:rPr>
              <w:t>199</w:t>
            </w:r>
            <w:r>
              <w:rPr>
                <w:rStyle w:val="IndexLink"/>
                <w:rtl w:val="true"/>
              </w:rPr>
              <w:tab/>
            </w:r>
            <w:r>
              <w:rPr>
                <w:rStyle w:val="IndexLink"/>
              </w:rPr>
              <w:t>480</w:t>
            </w:r>
          </w:hyperlink>
        </w:p>
        <w:p>
          <w:pPr>
            <w:pStyle w:val="Contents4"/>
            <w:tabs>
              <w:tab w:val="clear" w:pos="8176"/>
              <w:tab w:val="right" w:pos="9026" w:leader="dot"/>
            </w:tabs>
            <w:rPr/>
          </w:pPr>
          <w:hyperlink w:anchor="__RefHeading___Toc43080_2844116495">
            <w:r>
              <w:rPr>
                <w:webHidden/>
                <w:rStyle w:val="IndexLink"/>
                <w:rtl w:val="true"/>
              </w:rPr>
              <w:t>ومن کلام له علیه السلام قالَهُ لَمَّا اضْطَرَبَ عَلَیْهِ اءصْحابُهُ فِی اءمْرِ الْحُکُومَةِ</w:t>
            </w:r>
            <w:r>
              <w:rPr>
                <w:rStyle w:val="IndexLink"/>
                <w:rtl w:val="true"/>
              </w:rPr>
              <w:tab/>
            </w:r>
            <w:r>
              <w:rPr>
                <w:rStyle w:val="IndexLink"/>
              </w:rPr>
              <w:t>480</w:t>
            </w:r>
          </w:hyperlink>
        </w:p>
        <w:p>
          <w:pPr>
            <w:pStyle w:val="Contents4"/>
            <w:tabs>
              <w:tab w:val="clear" w:pos="8176"/>
              <w:tab w:val="right" w:pos="9026" w:leader="dot"/>
            </w:tabs>
            <w:rPr/>
          </w:pPr>
          <w:hyperlink w:anchor="__RefHeading___Toc43082_2844116495">
            <w:r>
              <w:rPr>
                <w:webHidden/>
                <w:rStyle w:val="IndexLink"/>
                <w:rtl w:val="true"/>
              </w:rPr>
              <w:t>ترجمه</w:t>
            </w:r>
            <w:r>
              <w:rPr>
                <w:rStyle w:val="IndexLink"/>
                <w:rtl w:val="true"/>
              </w:rPr>
              <w:t xml:space="preserve">: </w:t>
            </w:r>
            <w:r>
              <w:rPr>
                <w:rStyle w:val="IndexLink"/>
                <w:rtl w:val="true"/>
              </w:rPr>
              <w:t xml:space="preserve">سخنی از آن حضرت </w:t>
            </w:r>
            <w:r>
              <w:rPr>
                <w:rStyle w:val="IndexLink"/>
                <w:rtl w:val="true"/>
              </w:rPr>
              <w:t>(</w:t>
            </w:r>
            <w:r>
              <w:rPr>
                <w:rStyle w:val="IndexLink"/>
                <w:rtl w:val="true"/>
              </w:rPr>
              <w:t>علیه السلام</w:t>
            </w:r>
            <w:r>
              <w:rPr>
                <w:rStyle w:val="IndexLink"/>
                <w:rtl w:val="true"/>
              </w:rPr>
              <w:t xml:space="preserve">) </w:t>
            </w:r>
            <w:r>
              <w:rPr>
                <w:rStyle w:val="IndexLink"/>
                <w:rtl w:val="true"/>
              </w:rPr>
              <w:t>هنگامی که …</w:t>
            </w:r>
            <w:r>
              <w:rPr>
                <w:rStyle w:val="IndexLink"/>
                <w:rtl w:val="true"/>
              </w:rPr>
              <w:tab/>
            </w:r>
            <w:r>
              <w:rPr>
                <w:rStyle w:val="IndexLink"/>
              </w:rPr>
              <w:t>480</w:t>
            </w:r>
          </w:hyperlink>
        </w:p>
        <w:p>
          <w:pPr>
            <w:pStyle w:val="Contents3"/>
            <w:tabs>
              <w:tab w:val="clear" w:pos="8459"/>
              <w:tab w:val="right" w:pos="9026" w:leader="dot"/>
            </w:tabs>
            <w:rPr/>
          </w:pPr>
          <w:hyperlink w:anchor="__RefHeading___Toc43084_2844116495">
            <w:r>
              <w:rPr>
                <w:webHidden/>
                <w:rStyle w:val="IndexLink"/>
                <w:rtl w:val="true"/>
              </w:rPr>
              <w:t>کلام</w:t>
            </w:r>
            <w:r>
              <w:rPr>
                <w:rStyle w:val="IndexLink"/>
                <w:rtl w:val="true"/>
              </w:rPr>
              <w:t xml:space="preserve">: </w:t>
            </w:r>
            <w:r>
              <w:rPr>
                <w:rStyle w:val="IndexLink"/>
              </w:rPr>
              <w:t>200</w:t>
            </w:r>
            <w:r>
              <w:rPr>
                <w:rStyle w:val="IndexLink"/>
                <w:rtl w:val="true"/>
              </w:rPr>
              <w:tab/>
            </w:r>
            <w:r>
              <w:rPr>
                <w:rStyle w:val="IndexLink"/>
              </w:rPr>
              <w:t>480</w:t>
            </w:r>
          </w:hyperlink>
        </w:p>
        <w:p>
          <w:pPr>
            <w:pStyle w:val="Contents4"/>
            <w:tabs>
              <w:tab w:val="clear" w:pos="8176"/>
              <w:tab w:val="right" w:pos="9026" w:leader="dot"/>
            </w:tabs>
            <w:rPr/>
          </w:pPr>
          <w:hyperlink w:anchor="__RefHeading___Toc43086_2844116495">
            <w:r>
              <w:rPr>
                <w:webHidden/>
                <w:rStyle w:val="IndexLink"/>
                <w:rtl w:val="true"/>
              </w:rPr>
              <w:t>و من کلام له علیه السلام</w:t>
            </w:r>
            <w:r>
              <w:rPr>
                <w:rStyle w:val="IndexLink"/>
                <w:rtl w:val="true"/>
              </w:rPr>
              <w:tab/>
            </w:r>
            <w:r>
              <w:rPr>
                <w:rStyle w:val="IndexLink"/>
              </w:rPr>
              <w:t>480</w:t>
            </w:r>
          </w:hyperlink>
        </w:p>
        <w:p>
          <w:pPr>
            <w:pStyle w:val="Contents4"/>
            <w:tabs>
              <w:tab w:val="clear" w:pos="8176"/>
              <w:tab w:val="right" w:pos="9026" w:leader="dot"/>
            </w:tabs>
            <w:rPr/>
          </w:pPr>
          <w:hyperlink w:anchor="__RefHeading___Toc43088_2844116495">
            <w:r>
              <w:rPr>
                <w:webHidden/>
                <w:rStyle w:val="IndexLink"/>
                <w:rtl w:val="true"/>
              </w:rPr>
              <w:t>ترجمه</w:t>
            </w:r>
            <w:r>
              <w:rPr>
                <w:rStyle w:val="IndexLink"/>
                <w:rtl w:val="true"/>
              </w:rPr>
              <w:t xml:space="preserve">: </w:t>
            </w:r>
            <w:r>
              <w:rPr>
                <w:rStyle w:val="IndexLink"/>
                <w:rtl w:val="true"/>
              </w:rPr>
              <w:t xml:space="preserve">سخنی از آن حضرت </w:t>
            </w:r>
            <w:r>
              <w:rPr>
                <w:rStyle w:val="IndexLink"/>
                <w:rtl w:val="true"/>
              </w:rPr>
              <w:t>(</w:t>
            </w:r>
            <w:r>
              <w:rPr>
                <w:rStyle w:val="IndexLink"/>
                <w:rtl w:val="true"/>
              </w:rPr>
              <w:t>علیه السلام</w:t>
            </w:r>
            <w:r>
              <w:rPr>
                <w:rStyle w:val="IndexLink"/>
                <w:rtl w:val="true"/>
              </w:rPr>
              <w:t>)</w:t>
              <w:tab/>
            </w:r>
            <w:r>
              <w:rPr>
                <w:rStyle w:val="IndexLink"/>
              </w:rPr>
              <w:t>481</w:t>
            </w:r>
          </w:hyperlink>
        </w:p>
        <w:p>
          <w:pPr>
            <w:pStyle w:val="Contents3"/>
            <w:tabs>
              <w:tab w:val="clear" w:pos="8459"/>
              <w:tab w:val="right" w:pos="9026" w:leader="dot"/>
            </w:tabs>
            <w:rPr/>
          </w:pPr>
          <w:hyperlink w:anchor="__RefHeading___Toc43090_2844116495">
            <w:r>
              <w:rPr>
                <w:webHidden/>
                <w:rStyle w:val="IndexLink"/>
                <w:rtl w:val="true"/>
              </w:rPr>
              <w:t>خطبه</w:t>
            </w:r>
            <w:r>
              <w:rPr>
                <w:rStyle w:val="IndexLink"/>
                <w:rtl w:val="true"/>
              </w:rPr>
              <w:t xml:space="preserve">: </w:t>
            </w:r>
            <w:r>
              <w:rPr>
                <w:rStyle w:val="IndexLink"/>
              </w:rPr>
              <w:t>201</w:t>
            </w:r>
            <w:r>
              <w:rPr>
                <w:rStyle w:val="IndexLink"/>
                <w:rtl w:val="true"/>
              </w:rPr>
              <w:tab/>
            </w:r>
            <w:r>
              <w:rPr>
                <w:rStyle w:val="IndexLink"/>
              </w:rPr>
              <w:t>482</w:t>
            </w:r>
          </w:hyperlink>
        </w:p>
        <w:p>
          <w:pPr>
            <w:pStyle w:val="Contents4"/>
            <w:tabs>
              <w:tab w:val="clear" w:pos="8176"/>
              <w:tab w:val="right" w:pos="9026" w:leader="dot"/>
            </w:tabs>
            <w:rPr/>
          </w:pPr>
          <w:hyperlink w:anchor="__RefHeading___Toc43092_2844116495">
            <w:r>
              <w:rPr>
                <w:webHidden/>
                <w:rStyle w:val="IndexLink"/>
                <w:rtl w:val="true"/>
              </w:rPr>
              <w:t>و من کلام له علیه السلام</w:t>
            </w:r>
            <w:r>
              <w:rPr>
                <w:rStyle w:val="IndexLink"/>
                <w:rtl w:val="true"/>
              </w:rPr>
              <w:tab/>
            </w:r>
            <w:r>
              <w:rPr>
                <w:rStyle w:val="IndexLink"/>
              </w:rPr>
              <w:t>482</w:t>
            </w:r>
          </w:hyperlink>
        </w:p>
        <w:p>
          <w:pPr>
            <w:pStyle w:val="Contents4"/>
            <w:tabs>
              <w:tab w:val="clear" w:pos="8176"/>
              <w:tab w:val="right" w:pos="9026" w:leader="dot"/>
            </w:tabs>
            <w:rPr/>
          </w:pPr>
          <w:hyperlink w:anchor="__RefHeading___Toc43094_2844116495">
            <w:r>
              <w:rPr>
                <w:webHidden/>
                <w:rStyle w:val="IndexLink"/>
                <w:rtl w:val="true"/>
              </w:rPr>
              <w:t>ترجمه</w:t>
            </w:r>
            <w:r>
              <w:rPr>
                <w:rStyle w:val="IndexLink"/>
                <w:rtl w:val="true"/>
              </w:rPr>
              <w:t xml:space="preserve">: </w:t>
            </w:r>
            <w:r>
              <w:rPr>
                <w:rStyle w:val="IndexLink"/>
                <w:rtl w:val="true"/>
              </w:rPr>
              <w:t xml:space="preserve">سخنی از آن حضرت </w:t>
            </w:r>
            <w:r>
              <w:rPr>
                <w:rStyle w:val="IndexLink"/>
                <w:rtl w:val="true"/>
              </w:rPr>
              <w:t>(</w:t>
            </w:r>
            <w:r>
              <w:rPr>
                <w:rStyle w:val="IndexLink"/>
                <w:rtl w:val="true"/>
              </w:rPr>
              <w:t>علیه السلام</w:t>
            </w:r>
            <w:r>
              <w:rPr>
                <w:rStyle w:val="IndexLink"/>
                <w:rtl w:val="true"/>
              </w:rPr>
              <w:t>)</w:t>
              <w:tab/>
            </w:r>
            <w:r>
              <w:rPr>
                <w:rStyle w:val="IndexLink"/>
              </w:rPr>
              <w:t>483</w:t>
            </w:r>
          </w:hyperlink>
        </w:p>
        <w:p>
          <w:pPr>
            <w:pStyle w:val="Contents3"/>
            <w:tabs>
              <w:tab w:val="clear" w:pos="8459"/>
              <w:tab w:val="right" w:pos="9026" w:leader="dot"/>
            </w:tabs>
            <w:rPr/>
          </w:pPr>
          <w:hyperlink w:anchor="__RefHeading___Toc43096_2844116495">
            <w:r>
              <w:rPr>
                <w:webHidden/>
                <w:rStyle w:val="IndexLink"/>
                <w:rtl w:val="true"/>
              </w:rPr>
              <w:t>خطبه</w:t>
            </w:r>
            <w:r>
              <w:rPr>
                <w:rStyle w:val="IndexLink"/>
                <w:rtl w:val="true"/>
              </w:rPr>
              <w:t xml:space="preserve">: </w:t>
            </w:r>
            <w:r>
              <w:rPr>
                <w:rStyle w:val="IndexLink"/>
              </w:rPr>
              <w:t>202</w:t>
            </w:r>
            <w:r>
              <w:rPr>
                <w:rStyle w:val="IndexLink"/>
                <w:rtl w:val="true"/>
              </w:rPr>
              <w:tab/>
            </w:r>
            <w:r>
              <w:rPr>
                <w:rStyle w:val="IndexLink"/>
              </w:rPr>
              <w:t>486</w:t>
            </w:r>
          </w:hyperlink>
        </w:p>
        <w:p>
          <w:pPr>
            <w:pStyle w:val="Contents4"/>
            <w:tabs>
              <w:tab w:val="clear" w:pos="8176"/>
              <w:tab w:val="right" w:pos="9026" w:leader="dot"/>
            </w:tabs>
            <w:rPr/>
          </w:pPr>
          <w:hyperlink w:anchor="__RefHeading___Toc43098_2844116495">
            <w:r>
              <w:rPr>
                <w:webHidden/>
                <w:rStyle w:val="IndexLink"/>
                <w:rtl w:val="true"/>
              </w:rPr>
              <w:t>و من خطبة له علیه السلام</w:t>
            </w:r>
            <w:r>
              <w:rPr>
                <w:rStyle w:val="IndexLink"/>
                <w:rtl w:val="true"/>
              </w:rPr>
              <w:tab/>
            </w:r>
            <w:r>
              <w:rPr>
                <w:rStyle w:val="IndexLink"/>
              </w:rPr>
              <w:t>486</w:t>
            </w:r>
          </w:hyperlink>
        </w:p>
        <w:p>
          <w:pPr>
            <w:pStyle w:val="Contents4"/>
            <w:tabs>
              <w:tab w:val="clear" w:pos="8176"/>
              <w:tab w:val="right" w:pos="9026" w:leader="dot"/>
            </w:tabs>
            <w:rPr/>
          </w:pPr>
          <w:hyperlink w:anchor="__RefHeading___Toc43100_2844116495">
            <w:r>
              <w:rPr>
                <w:webHidden/>
                <w:rStyle w:val="IndexLink"/>
                <w:rtl w:val="true"/>
              </w:rPr>
              <w:t>ترجمه</w:t>
            </w:r>
            <w:r>
              <w:rPr>
                <w:rStyle w:val="IndexLink"/>
                <w:rtl w:val="true"/>
              </w:rPr>
              <w:t xml:space="preserve">: </w:t>
            </w:r>
            <w:r>
              <w:rPr>
                <w:rStyle w:val="IndexLink"/>
                <w:rtl w:val="true"/>
              </w:rPr>
              <w:t xml:space="preserve">خطبه ای از آن حضرت </w:t>
            </w:r>
            <w:r>
              <w:rPr>
                <w:rStyle w:val="IndexLink"/>
                <w:rtl w:val="true"/>
              </w:rPr>
              <w:t>(</w:t>
            </w:r>
            <w:r>
              <w:rPr>
                <w:rStyle w:val="IndexLink"/>
                <w:rtl w:val="true"/>
              </w:rPr>
              <w:t>علیه السلام</w:t>
            </w:r>
            <w:r>
              <w:rPr>
                <w:rStyle w:val="IndexLink"/>
                <w:rtl w:val="true"/>
              </w:rPr>
              <w:t>)</w:t>
              <w:tab/>
            </w:r>
            <w:r>
              <w:rPr>
                <w:rStyle w:val="IndexLink"/>
              </w:rPr>
              <w:t>487</w:t>
            </w:r>
          </w:hyperlink>
        </w:p>
        <w:p>
          <w:pPr>
            <w:pStyle w:val="Contents3"/>
            <w:tabs>
              <w:tab w:val="clear" w:pos="8459"/>
              <w:tab w:val="right" w:pos="9026" w:leader="dot"/>
            </w:tabs>
            <w:rPr/>
          </w:pPr>
          <w:hyperlink w:anchor="__RefHeading___Toc43102_2844116495">
            <w:r>
              <w:rPr>
                <w:webHidden/>
                <w:rStyle w:val="IndexLink"/>
                <w:rtl w:val="true"/>
              </w:rPr>
              <w:t>خطبه</w:t>
            </w:r>
            <w:r>
              <w:rPr>
                <w:rStyle w:val="IndexLink"/>
                <w:rtl w:val="true"/>
              </w:rPr>
              <w:t xml:space="preserve">: </w:t>
            </w:r>
            <w:r>
              <w:rPr>
                <w:rStyle w:val="IndexLink"/>
              </w:rPr>
              <w:t>203</w:t>
            </w:r>
            <w:r>
              <w:rPr>
                <w:rStyle w:val="IndexLink"/>
                <w:rtl w:val="true"/>
              </w:rPr>
              <w:tab/>
            </w:r>
            <w:r>
              <w:rPr>
                <w:rStyle w:val="IndexLink"/>
              </w:rPr>
              <w:t>488</w:t>
            </w:r>
          </w:hyperlink>
        </w:p>
        <w:p>
          <w:pPr>
            <w:pStyle w:val="Contents4"/>
            <w:tabs>
              <w:tab w:val="clear" w:pos="8176"/>
              <w:tab w:val="right" w:pos="9026" w:leader="dot"/>
            </w:tabs>
            <w:rPr/>
          </w:pPr>
          <w:hyperlink w:anchor="__RefHeading___Toc43104_2844116495">
            <w:r>
              <w:rPr>
                <w:webHidden/>
                <w:rStyle w:val="IndexLink"/>
                <w:rtl w:val="true"/>
              </w:rPr>
              <w:t>و من خطبة له علیه السلام</w:t>
            </w:r>
            <w:r>
              <w:rPr>
                <w:rStyle w:val="IndexLink"/>
                <w:rtl w:val="true"/>
              </w:rPr>
              <w:tab/>
            </w:r>
            <w:r>
              <w:rPr>
                <w:rStyle w:val="IndexLink"/>
              </w:rPr>
              <w:t>488</w:t>
            </w:r>
          </w:hyperlink>
        </w:p>
        <w:p>
          <w:pPr>
            <w:pStyle w:val="Contents4"/>
            <w:tabs>
              <w:tab w:val="clear" w:pos="8176"/>
              <w:tab w:val="right" w:pos="9026" w:leader="dot"/>
            </w:tabs>
            <w:rPr/>
          </w:pPr>
          <w:hyperlink w:anchor="__RefHeading___Toc43106_2844116495">
            <w:r>
              <w:rPr>
                <w:webHidden/>
                <w:rStyle w:val="IndexLink"/>
                <w:rtl w:val="true"/>
              </w:rPr>
              <w:t>ترجمه</w:t>
            </w:r>
            <w:r>
              <w:rPr>
                <w:rStyle w:val="IndexLink"/>
                <w:rtl w:val="true"/>
              </w:rPr>
              <w:t xml:space="preserve">: </w:t>
            </w:r>
            <w:r>
              <w:rPr>
                <w:rStyle w:val="IndexLink"/>
                <w:rtl w:val="true"/>
              </w:rPr>
              <w:t xml:space="preserve">خطبه ای از آن حضرت </w:t>
            </w:r>
            <w:r>
              <w:rPr>
                <w:rStyle w:val="IndexLink"/>
                <w:rtl w:val="true"/>
              </w:rPr>
              <w:t>(</w:t>
            </w:r>
            <w:r>
              <w:rPr>
                <w:rStyle w:val="IndexLink"/>
                <w:rtl w:val="true"/>
              </w:rPr>
              <w:t>علیه السلام</w:t>
            </w:r>
            <w:r>
              <w:rPr>
                <w:rStyle w:val="IndexLink"/>
                <w:rtl w:val="true"/>
              </w:rPr>
              <w:t>)</w:t>
              <w:tab/>
            </w:r>
            <w:r>
              <w:rPr>
                <w:rStyle w:val="IndexLink"/>
              </w:rPr>
              <w:t>488</w:t>
            </w:r>
          </w:hyperlink>
        </w:p>
        <w:p>
          <w:pPr>
            <w:pStyle w:val="Contents3"/>
            <w:tabs>
              <w:tab w:val="clear" w:pos="8459"/>
              <w:tab w:val="right" w:pos="9026" w:leader="dot"/>
            </w:tabs>
            <w:rPr/>
          </w:pPr>
          <w:hyperlink w:anchor="__RefHeading___Toc43108_2844116495">
            <w:r>
              <w:rPr>
                <w:webHidden/>
                <w:rStyle w:val="IndexLink"/>
                <w:rtl w:val="true"/>
              </w:rPr>
              <w:t>خطبه</w:t>
            </w:r>
            <w:r>
              <w:rPr>
                <w:rStyle w:val="IndexLink"/>
                <w:rtl w:val="true"/>
              </w:rPr>
              <w:t xml:space="preserve">: </w:t>
            </w:r>
            <w:r>
              <w:rPr>
                <w:rStyle w:val="IndexLink"/>
              </w:rPr>
              <w:t>204</w:t>
            </w:r>
            <w:r>
              <w:rPr>
                <w:rStyle w:val="IndexLink"/>
                <w:rtl w:val="true"/>
              </w:rPr>
              <w:tab/>
            </w:r>
            <w:r>
              <w:rPr>
                <w:rStyle w:val="IndexLink"/>
              </w:rPr>
              <w:t>488</w:t>
            </w:r>
          </w:hyperlink>
        </w:p>
        <w:p>
          <w:pPr>
            <w:pStyle w:val="Contents4"/>
            <w:tabs>
              <w:tab w:val="clear" w:pos="8176"/>
              <w:tab w:val="right" w:pos="9026" w:leader="dot"/>
            </w:tabs>
            <w:rPr/>
          </w:pPr>
          <w:hyperlink w:anchor="__RefHeading___Toc43110_2844116495">
            <w:r>
              <w:rPr>
                <w:webHidden/>
                <w:rStyle w:val="IndexLink"/>
                <w:rtl w:val="true"/>
              </w:rPr>
              <w:t>و من خطبة له علیه السلام</w:t>
            </w:r>
            <w:r>
              <w:rPr>
                <w:rStyle w:val="IndexLink"/>
                <w:rtl w:val="true"/>
              </w:rPr>
              <w:tab/>
            </w:r>
            <w:r>
              <w:rPr>
                <w:rStyle w:val="IndexLink"/>
              </w:rPr>
              <w:t>488</w:t>
            </w:r>
          </w:hyperlink>
        </w:p>
        <w:p>
          <w:pPr>
            <w:pStyle w:val="Contents4"/>
            <w:tabs>
              <w:tab w:val="clear" w:pos="8176"/>
              <w:tab w:val="right" w:pos="9026" w:leader="dot"/>
            </w:tabs>
            <w:rPr/>
          </w:pPr>
          <w:hyperlink w:anchor="__RefHeading___Toc43112_2844116495">
            <w:r>
              <w:rPr>
                <w:webHidden/>
                <w:rStyle w:val="IndexLink"/>
                <w:rtl w:val="true"/>
              </w:rPr>
              <w:t>ترجمه</w:t>
            </w:r>
            <w:r>
              <w:rPr>
                <w:rStyle w:val="IndexLink"/>
                <w:rtl w:val="true"/>
              </w:rPr>
              <w:t xml:space="preserve">: </w:t>
            </w:r>
            <w:r>
              <w:rPr>
                <w:rStyle w:val="IndexLink"/>
                <w:rtl w:val="true"/>
              </w:rPr>
              <w:t xml:space="preserve">خطبه ای از آن حضرت </w:t>
            </w:r>
            <w:r>
              <w:rPr>
                <w:rStyle w:val="IndexLink"/>
                <w:rtl w:val="true"/>
              </w:rPr>
              <w:t>(</w:t>
            </w:r>
            <w:r>
              <w:rPr>
                <w:rStyle w:val="IndexLink"/>
                <w:rtl w:val="true"/>
              </w:rPr>
              <w:t>علیه السلام</w:t>
            </w:r>
            <w:r>
              <w:rPr>
                <w:rStyle w:val="IndexLink"/>
                <w:rtl w:val="true"/>
              </w:rPr>
              <w:t>)</w:t>
              <w:tab/>
            </w:r>
            <w:r>
              <w:rPr>
                <w:rStyle w:val="IndexLink"/>
              </w:rPr>
              <w:t>489</w:t>
            </w:r>
          </w:hyperlink>
        </w:p>
        <w:p>
          <w:pPr>
            <w:pStyle w:val="Contents3"/>
            <w:tabs>
              <w:tab w:val="clear" w:pos="8459"/>
              <w:tab w:val="right" w:pos="9026" w:leader="dot"/>
            </w:tabs>
            <w:rPr/>
          </w:pPr>
          <w:hyperlink w:anchor="__RefHeading___Toc43114_2844116495">
            <w:r>
              <w:rPr>
                <w:webHidden/>
                <w:rStyle w:val="IndexLink"/>
                <w:rtl w:val="true"/>
              </w:rPr>
              <w:t>خطبه</w:t>
            </w:r>
            <w:r>
              <w:rPr>
                <w:rStyle w:val="IndexLink"/>
                <w:rtl w:val="true"/>
              </w:rPr>
              <w:t xml:space="preserve">: </w:t>
            </w:r>
            <w:r>
              <w:rPr>
                <w:rStyle w:val="IndexLink"/>
              </w:rPr>
              <w:t>205</w:t>
            </w:r>
            <w:r>
              <w:rPr>
                <w:rStyle w:val="IndexLink"/>
                <w:rtl w:val="true"/>
              </w:rPr>
              <w:tab/>
            </w:r>
            <w:r>
              <w:rPr>
                <w:rStyle w:val="IndexLink"/>
              </w:rPr>
              <w:t>489</w:t>
            </w:r>
          </w:hyperlink>
        </w:p>
        <w:p>
          <w:pPr>
            <w:pStyle w:val="Contents4"/>
            <w:tabs>
              <w:tab w:val="clear" w:pos="8176"/>
              <w:tab w:val="right" w:pos="9026" w:leader="dot"/>
            </w:tabs>
            <w:rPr/>
          </w:pPr>
          <w:hyperlink w:anchor="__RefHeading___Toc43116_2844116495">
            <w:r>
              <w:rPr>
                <w:webHidden/>
                <w:rStyle w:val="IndexLink"/>
                <w:rtl w:val="true"/>
              </w:rPr>
              <w:t>و من خطبة له علیه السلام</w:t>
            </w:r>
            <w:r>
              <w:rPr>
                <w:rStyle w:val="IndexLink"/>
                <w:rtl w:val="true"/>
              </w:rPr>
              <w:tab/>
            </w:r>
            <w:r>
              <w:rPr>
                <w:rStyle w:val="IndexLink"/>
              </w:rPr>
              <w:t>489</w:t>
            </w:r>
          </w:hyperlink>
        </w:p>
        <w:p>
          <w:pPr>
            <w:pStyle w:val="Contents4"/>
            <w:tabs>
              <w:tab w:val="clear" w:pos="8176"/>
              <w:tab w:val="right" w:pos="9026" w:leader="dot"/>
            </w:tabs>
            <w:rPr/>
          </w:pPr>
          <w:hyperlink w:anchor="__RefHeading___Toc43118_2844116495">
            <w:r>
              <w:rPr>
                <w:webHidden/>
                <w:rStyle w:val="IndexLink"/>
                <w:rtl w:val="true"/>
              </w:rPr>
              <w:t>ترجمه</w:t>
            </w:r>
            <w:r>
              <w:rPr>
                <w:rStyle w:val="IndexLink"/>
                <w:rtl w:val="true"/>
              </w:rPr>
              <w:t xml:space="preserve">: </w:t>
            </w:r>
            <w:r>
              <w:rPr>
                <w:rStyle w:val="IndexLink"/>
                <w:rtl w:val="true"/>
              </w:rPr>
              <w:t xml:space="preserve">خطبه ای از آن حضرت </w:t>
            </w:r>
            <w:r>
              <w:rPr>
                <w:rStyle w:val="IndexLink"/>
                <w:rtl w:val="true"/>
              </w:rPr>
              <w:t>(</w:t>
            </w:r>
            <w:r>
              <w:rPr>
                <w:rStyle w:val="IndexLink"/>
                <w:rtl w:val="true"/>
              </w:rPr>
              <w:t>علیه السلام</w:t>
            </w:r>
            <w:r>
              <w:rPr>
                <w:rStyle w:val="IndexLink"/>
                <w:rtl w:val="true"/>
              </w:rPr>
              <w:t>)</w:t>
              <w:tab/>
            </w:r>
            <w:r>
              <w:rPr>
                <w:rStyle w:val="IndexLink"/>
              </w:rPr>
              <w:t>490</w:t>
            </w:r>
          </w:hyperlink>
        </w:p>
        <w:p>
          <w:pPr>
            <w:pStyle w:val="Contents3"/>
            <w:tabs>
              <w:tab w:val="clear" w:pos="8459"/>
              <w:tab w:val="right" w:pos="9026" w:leader="dot"/>
            </w:tabs>
            <w:rPr/>
          </w:pPr>
          <w:hyperlink w:anchor="__RefHeading___Toc43120_2844116495">
            <w:r>
              <w:rPr>
                <w:webHidden/>
                <w:rStyle w:val="IndexLink"/>
                <w:rtl w:val="true"/>
              </w:rPr>
              <w:t>خطبه</w:t>
            </w:r>
            <w:r>
              <w:rPr>
                <w:rStyle w:val="IndexLink"/>
                <w:rtl w:val="true"/>
              </w:rPr>
              <w:t xml:space="preserve">: </w:t>
            </w:r>
            <w:r>
              <w:rPr>
                <w:rStyle w:val="IndexLink"/>
              </w:rPr>
              <w:t>206</w:t>
            </w:r>
            <w:r>
              <w:rPr>
                <w:rStyle w:val="IndexLink"/>
                <w:rtl w:val="true"/>
              </w:rPr>
              <w:tab/>
            </w:r>
            <w:r>
              <w:rPr>
                <w:rStyle w:val="IndexLink"/>
              </w:rPr>
              <w:t>492</w:t>
            </w:r>
          </w:hyperlink>
        </w:p>
        <w:p>
          <w:pPr>
            <w:pStyle w:val="Contents4"/>
            <w:tabs>
              <w:tab w:val="clear" w:pos="8176"/>
              <w:tab w:val="right" w:pos="9026" w:leader="dot"/>
            </w:tabs>
            <w:rPr/>
          </w:pPr>
          <w:hyperlink w:anchor="__RefHeading___Toc43122_2844116495">
            <w:r>
              <w:rPr>
                <w:webHidden/>
                <w:rStyle w:val="IndexLink"/>
                <w:rtl w:val="true"/>
              </w:rPr>
              <w:t>و من دعاء له علیه السلام کان یدعو به کثیرا</w:t>
            </w:r>
            <w:r>
              <w:rPr>
                <w:rStyle w:val="IndexLink"/>
                <w:rtl w:val="true"/>
              </w:rPr>
              <w:tab/>
            </w:r>
            <w:r>
              <w:rPr>
                <w:rStyle w:val="IndexLink"/>
              </w:rPr>
              <w:t>492</w:t>
            </w:r>
          </w:hyperlink>
        </w:p>
        <w:p>
          <w:pPr>
            <w:pStyle w:val="Contents4"/>
            <w:tabs>
              <w:tab w:val="clear" w:pos="8176"/>
              <w:tab w:val="right" w:pos="9026" w:leader="dot"/>
            </w:tabs>
            <w:rPr/>
          </w:pPr>
          <w:hyperlink w:anchor="__RefHeading___Toc43124_2844116495">
            <w:r>
              <w:rPr>
                <w:webHidden/>
                <w:rStyle w:val="IndexLink"/>
                <w:rtl w:val="true"/>
              </w:rPr>
              <w:t>ترجمه</w:t>
            </w:r>
            <w:r>
              <w:rPr>
                <w:rStyle w:val="IndexLink"/>
                <w:rtl w:val="true"/>
              </w:rPr>
              <w:t xml:space="preserve">: </w:t>
            </w:r>
            <w:r>
              <w:rPr>
                <w:rStyle w:val="IndexLink"/>
                <w:rtl w:val="true"/>
              </w:rPr>
              <w:t>از دعاهای آن حضرت که فراوان می‌خواند</w:t>
            </w:r>
            <w:r>
              <w:rPr>
                <w:rStyle w:val="IndexLink"/>
                <w:rtl w:val="true"/>
              </w:rPr>
              <w:tab/>
            </w:r>
            <w:r>
              <w:rPr>
                <w:rStyle w:val="IndexLink"/>
              </w:rPr>
              <w:t>492</w:t>
            </w:r>
          </w:hyperlink>
        </w:p>
        <w:p>
          <w:pPr>
            <w:pStyle w:val="Contents3"/>
            <w:tabs>
              <w:tab w:val="clear" w:pos="8459"/>
              <w:tab w:val="right" w:pos="9026" w:leader="dot"/>
            </w:tabs>
            <w:rPr/>
          </w:pPr>
          <w:hyperlink w:anchor="__RefHeading___Toc43126_2844116495">
            <w:r>
              <w:rPr>
                <w:webHidden/>
                <w:rStyle w:val="IndexLink"/>
                <w:rtl w:val="true"/>
              </w:rPr>
              <w:t>خطبه</w:t>
            </w:r>
            <w:r>
              <w:rPr>
                <w:rStyle w:val="IndexLink"/>
                <w:rtl w:val="true"/>
              </w:rPr>
              <w:t xml:space="preserve">: </w:t>
            </w:r>
            <w:r>
              <w:rPr>
                <w:rStyle w:val="IndexLink"/>
              </w:rPr>
              <w:t>207</w:t>
            </w:r>
            <w:r>
              <w:rPr>
                <w:rStyle w:val="IndexLink"/>
                <w:rtl w:val="true"/>
              </w:rPr>
              <w:tab/>
            </w:r>
            <w:r>
              <w:rPr>
                <w:rStyle w:val="IndexLink"/>
              </w:rPr>
              <w:t>493</w:t>
            </w:r>
          </w:hyperlink>
        </w:p>
        <w:p>
          <w:pPr>
            <w:pStyle w:val="Contents4"/>
            <w:tabs>
              <w:tab w:val="clear" w:pos="8176"/>
              <w:tab w:val="right" w:pos="9026" w:leader="dot"/>
            </w:tabs>
            <w:rPr/>
          </w:pPr>
          <w:hyperlink w:anchor="__RefHeading___Toc43128_2844116495">
            <w:r>
              <w:rPr>
                <w:webHidden/>
                <w:rStyle w:val="IndexLink"/>
                <w:rtl w:val="true"/>
              </w:rPr>
              <w:t>و من خطبة له علیه السلام خَطَبَها بِصِفَّینَ</w:t>
            </w:r>
            <w:r>
              <w:rPr>
                <w:rStyle w:val="IndexLink"/>
                <w:rtl w:val="true"/>
              </w:rPr>
              <w:tab/>
            </w:r>
            <w:r>
              <w:rPr>
                <w:rStyle w:val="IndexLink"/>
              </w:rPr>
              <w:t>493</w:t>
            </w:r>
          </w:hyperlink>
        </w:p>
        <w:p>
          <w:pPr>
            <w:pStyle w:val="Contents4"/>
            <w:tabs>
              <w:tab w:val="clear" w:pos="8176"/>
              <w:tab w:val="right" w:pos="9026" w:leader="dot"/>
            </w:tabs>
            <w:rPr/>
          </w:pPr>
          <w:hyperlink w:anchor="__RefHeading___Toc43130_2844116495">
            <w:r>
              <w:rPr>
                <w:webHidden/>
                <w:rStyle w:val="IndexLink"/>
                <w:rtl w:val="true"/>
              </w:rPr>
              <w:t>ترجمه</w:t>
            </w:r>
            <w:r>
              <w:rPr>
                <w:rStyle w:val="IndexLink"/>
                <w:rtl w:val="true"/>
              </w:rPr>
              <w:t xml:space="preserve">: </w:t>
            </w:r>
            <w:r>
              <w:rPr>
                <w:rStyle w:val="IndexLink"/>
                <w:rtl w:val="true"/>
              </w:rPr>
              <w:t xml:space="preserve">خطبه ای از آن حضرت </w:t>
            </w:r>
            <w:r>
              <w:rPr>
                <w:rStyle w:val="IndexLink"/>
                <w:rtl w:val="true"/>
              </w:rPr>
              <w:t>(</w:t>
            </w:r>
            <w:r>
              <w:rPr>
                <w:rStyle w:val="IndexLink"/>
                <w:rtl w:val="true"/>
              </w:rPr>
              <w:t>علیه السلام</w:t>
            </w:r>
            <w:r>
              <w:rPr>
                <w:rStyle w:val="IndexLink"/>
                <w:rtl w:val="true"/>
              </w:rPr>
              <w:t xml:space="preserve">) </w:t>
            </w:r>
            <w:r>
              <w:rPr>
                <w:rStyle w:val="IndexLink"/>
                <w:rtl w:val="true"/>
              </w:rPr>
              <w:t>در صفین</w:t>
            </w:r>
            <w:r>
              <w:rPr>
                <w:rStyle w:val="IndexLink"/>
                <w:rtl w:val="true"/>
              </w:rPr>
              <w:tab/>
            </w:r>
            <w:r>
              <w:rPr>
                <w:rStyle w:val="IndexLink"/>
              </w:rPr>
              <w:t>496</w:t>
            </w:r>
          </w:hyperlink>
        </w:p>
        <w:p>
          <w:pPr>
            <w:pStyle w:val="Contents3"/>
            <w:tabs>
              <w:tab w:val="clear" w:pos="8459"/>
              <w:tab w:val="right" w:pos="9026" w:leader="dot"/>
            </w:tabs>
            <w:rPr/>
          </w:pPr>
          <w:hyperlink w:anchor="__RefHeading___Toc43132_2844116495">
            <w:r>
              <w:rPr>
                <w:webHidden/>
                <w:rStyle w:val="IndexLink"/>
                <w:rtl w:val="true"/>
              </w:rPr>
              <w:t>کلام</w:t>
            </w:r>
            <w:r>
              <w:rPr>
                <w:rStyle w:val="IndexLink"/>
                <w:rtl w:val="true"/>
              </w:rPr>
              <w:t xml:space="preserve">: </w:t>
            </w:r>
            <w:r>
              <w:rPr>
                <w:rStyle w:val="IndexLink"/>
              </w:rPr>
              <w:t>208</w:t>
            </w:r>
            <w:r>
              <w:rPr>
                <w:rStyle w:val="IndexLink"/>
                <w:rtl w:val="true"/>
              </w:rPr>
              <w:tab/>
            </w:r>
            <w:r>
              <w:rPr>
                <w:rStyle w:val="IndexLink"/>
              </w:rPr>
              <w:t>500</w:t>
            </w:r>
          </w:hyperlink>
        </w:p>
        <w:p>
          <w:pPr>
            <w:pStyle w:val="Contents4"/>
            <w:tabs>
              <w:tab w:val="clear" w:pos="8176"/>
              <w:tab w:val="right" w:pos="9026" w:leader="dot"/>
            </w:tabs>
            <w:rPr/>
          </w:pPr>
          <w:hyperlink w:anchor="__RefHeading___Toc43134_2844116495">
            <w:r>
              <w:rPr>
                <w:webHidden/>
                <w:rStyle w:val="IndexLink"/>
                <w:rtl w:val="true"/>
              </w:rPr>
              <w:t>و من کلام له علیه السلام</w:t>
            </w:r>
            <w:r>
              <w:rPr>
                <w:rStyle w:val="IndexLink"/>
                <w:rtl w:val="true"/>
              </w:rPr>
              <w:tab/>
            </w:r>
            <w:r>
              <w:rPr>
                <w:rStyle w:val="IndexLink"/>
              </w:rPr>
              <w:t>500</w:t>
            </w:r>
          </w:hyperlink>
        </w:p>
        <w:p>
          <w:pPr>
            <w:pStyle w:val="Contents4"/>
            <w:tabs>
              <w:tab w:val="clear" w:pos="8176"/>
              <w:tab w:val="right" w:pos="9026" w:leader="dot"/>
            </w:tabs>
            <w:rPr/>
          </w:pPr>
          <w:hyperlink w:anchor="__RefHeading___Toc43136_2844116495">
            <w:r>
              <w:rPr>
                <w:webHidden/>
                <w:rStyle w:val="IndexLink"/>
                <w:rtl w:val="true"/>
              </w:rPr>
              <w:t>ترجمه</w:t>
            </w:r>
            <w:r>
              <w:rPr>
                <w:rStyle w:val="IndexLink"/>
                <w:rtl w:val="true"/>
              </w:rPr>
              <w:t xml:space="preserve">: </w:t>
            </w:r>
            <w:r>
              <w:rPr>
                <w:rStyle w:val="IndexLink"/>
                <w:rtl w:val="true"/>
              </w:rPr>
              <w:t xml:space="preserve">سخنی از آن حضرت </w:t>
            </w:r>
            <w:r>
              <w:rPr>
                <w:rStyle w:val="IndexLink"/>
                <w:rtl w:val="true"/>
              </w:rPr>
              <w:t>(</w:t>
            </w:r>
            <w:r>
              <w:rPr>
                <w:rStyle w:val="IndexLink"/>
                <w:rtl w:val="true"/>
              </w:rPr>
              <w:t>علیه السلام</w:t>
            </w:r>
            <w:r>
              <w:rPr>
                <w:rStyle w:val="IndexLink"/>
                <w:rtl w:val="true"/>
              </w:rPr>
              <w:t>)</w:t>
              <w:tab/>
            </w:r>
            <w:r>
              <w:rPr>
                <w:rStyle w:val="IndexLink"/>
              </w:rPr>
              <w:t>500</w:t>
            </w:r>
          </w:hyperlink>
        </w:p>
        <w:p>
          <w:pPr>
            <w:pStyle w:val="Contents3"/>
            <w:tabs>
              <w:tab w:val="clear" w:pos="8459"/>
              <w:tab w:val="right" w:pos="9026" w:leader="dot"/>
            </w:tabs>
            <w:rPr/>
          </w:pPr>
          <w:hyperlink w:anchor="__RefHeading___Toc43138_2844116495">
            <w:r>
              <w:rPr>
                <w:webHidden/>
                <w:rStyle w:val="IndexLink"/>
                <w:rtl w:val="true"/>
              </w:rPr>
              <w:t>کلام</w:t>
            </w:r>
            <w:r>
              <w:rPr>
                <w:rStyle w:val="IndexLink"/>
                <w:rtl w:val="true"/>
              </w:rPr>
              <w:t xml:space="preserve">: </w:t>
            </w:r>
            <w:r>
              <w:rPr>
                <w:rStyle w:val="IndexLink"/>
              </w:rPr>
              <w:t>209</w:t>
            </w:r>
            <w:r>
              <w:rPr>
                <w:rStyle w:val="IndexLink"/>
                <w:rtl w:val="true"/>
              </w:rPr>
              <w:tab/>
            </w:r>
            <w:r>
              <w:rPr>
                <w:rStyle w:val="IndexLink"/>
              </w:rPr>
              <w:t>501</w:t>
            </w:r>
          </w:hyperlink>
        </w:p>
        <w:p>
          <w:pPr>
            <w:pStyle w:val="Contents4"/>
            <w:tabs>
              <w:tab w:val="clear" w:pos="8176"/>
              <w:tab w:val="right" w:pos="9026" w:leader="dot"/>
            </w:tabs>
            <w:rPr/>
          </w:pPr>
          <w:hyperlink w:anchor="__RefHeading___Toc43140_2844116495">
            <w:r>
              <w:rPr>
                <w:webHidden/>
                <w:rStyle w:val="IndexLink"/>
                <w:rtl w:val="true"/>
              </w:rPr>
              <w:t>و من کلام له علیه السلام</w:t>
            </w:r>
            <w:r>
              <w:rPr>
                <w:rStyle w:val="IndexLink"/>
                <w:rtl w:val="true"/>
              </w:rPr>
              <w:tab/>
            </w:r>
            <w:r>
              <w:rPr>
                <w:rStyle w:val="IndexLink"/>
              </w:rPr>
              <w:t>501</w:t>
            </w:r>
          </w:hyperlink>
        </w:p>
        <w:p>
          <w:pPr>
            <w:pStyle w:val="Contents4"/>
            <w:tabs>
              <w:tab w:val="clear" w:pos="8176"/>
              <w:tab w:val="right" w:pos="9026" w:leader="dot"/>
            </w:tabs>
            <w:rPr/>
          </w:pPr>
          <w:hyperlink w:anchor="__RefHeading___Toc43142_2844116495">
            <w:r>
              <w:rPr>
                <w:webHidden/>
                <w:rStyle w:val="IndexLink"/>
                <w:rtl w:val="true"/>
              </w:rPr>
              <w:t>ترجمه</w:t>
            </w:r>
            <w:r>
              <w:rPr>
                <w:rStyle w:val="IndexLink"/>
                <w:rtl w:val="true"/>
              </w:rPr>
              <w:t xml:space="preserve">: </w:t>
            </w:r>
            <w:r>
              <w:rPr>
                <w:rStyle w:val="IndexLink"/>
                <w:rtl w:val="true"/>
              </w:rPr>
              <w:t xml:space="preserve">سخنی از آن حضرت </w:t>
            </w:r>
            <w:r>
              <w:rPr>
                <w:rStyle w:val="IndexLink"/>
                <w:rtl w:val="true"/>
              </w:rPr>
              <w:t>(</w:t>
            </w:r>
            <w:r>
              <w:rPr>
                <w:rStyle w:val="IndexLink"/>
                <w:rtl w:val="true"/>
              </w:rPr>
              <w:t>علیه السلام</w:t>
            </w:r>
            <w:r>
              <w:rPr>
                <w:rStyle w:val="IndexLink"/>
                <w:rtl w:val="true"/>
              </w:rPr>
              <w:t>)</w:t>
              <w:tab/>
            </w:r>
            <w:r>
              <w:rPr>
                <w:rStyle w:val="IndexLink"/>
              </w:rPr>
              <w:t>501</w:t>
            </w:r>
          </w:hyperlink>
        </w:p>
        <w:p>
          <w:pPr>
            <w:pStyle w:val="Contents3"/>
            <w:tabs>
              <w:tab w:val="clear" w:pos="8459"/>
              <w:tab w:val="right" w:pos="9026" w:leader="dot"/>
            </w:tabs>
            <w:rPr/>
          </w:pPr>
          <w:hyperlink w:anchor="__RefHeading___Toc43144_2844116495">
            <w:r>
              <w:rPr>
                <w:webHidden/>
                <w:rStyle w:val="IndexLink"/>
                <w:rtl w:val="true"/>
              </w:rPr>
              <w:t>کلام</w:t>
            </w:r>
            <w:r>
              <w:rPr>
                <w:rStyle w:val="IndexLink"/>
                <w:rtl w:val="true"/>
              </w:rPr>
              <w:t xml:space="preserve">: </w:t>
            </w:r>
            <w:r>
              <w:rPr>
                <w:rStyle w:val="IndexLink"/>
              </w:rPr>
              <w:t>210</w:t>
            </w:r>
            <w:r>
              <w:rPr>
                <w:rStyle w:val="IndexLink"/>
                <w:rtl w:val="true"/>
              </w:rPr>
              <w:tab/>
            </w:r>
            <w:r>
              <w:rPr>
                <w:rStyle w:val="IndexLink"/>
              </w:rPr>
              <w:t>502</w:t>
            </w:r>
          </w:hyperlink>
        </w:p>
        <w:p>
          <w:pPr>
            <w:pStyle w:val="Contents4"/>
            <w:tabs>
              <w:tab w:val="clear" w:pos="8176"/>
              <w:tab w:val="right" w:pos="9026" w:leader="dot"/>
            </w:tabs>
            <w:rPr/>
          </w:pPr>
          <w:hyperlink w:anchor="__RefHeading___Toc43146_2844116495">
            <w:r>
              <w:rPr>
                <w:webHidden/>
                <w:rStyle w:val="IndexLink"/>
                <w:rtl w:val="true"/>
              </w:rPr>
              <w:t>و من کلام له علیه السلام</w:t>
            </w:r>
            <w:r>
              <w:rPr>
                <w:rStyle w:val="IndexLink"/>
                <w:rtl w:val="true"/>
              </w:rPr>
              <w:tab/>
            </w:r>
            <w:r>
              <w:rPr>
                <w:rStyle w:val="IndexLink"/>
              </w:rPr>
              <w:t>502</w:t>
            </w:r>
          </w:hyperlink>
        </w:p>
        <w:p>
          <w:pPr>
            <w:pStyle w:val="Contents4"/>
            <w:tabs>
              <w:tab w:val="clear" w:pos="8176"/>
              <w:tab w:val="right" w:pos="9026" w:leader="dot"/>
            </w:tabs>
            <w:rPr/>
          </w:pPr>
          <w:hyperlink w:anchor="__RefHeading___Toc43148_2844116495">
            <w:r>
              <w:rPr>
                <w:webHidden/>
                <w:rStyle w:val="IndexLink"/>
                <w:rtl w:val="true"/>
              </w:rPr>
              <w:t>ترجمه</w:t>
            </w:r>
            <w:r>
              <w:rPr>
                <w:rStyle w:val="IndexLink"/>
                <w:rtl w:val="true"/>
              </w:rPr>
              <w:t xml:space="preserve">: </w:t>
            </w:r>
            <w:r>
              <w:rPr>
                <w:rStyle w:val="IndexLink"/>
                <w:rtl w:val="true"/>
              </w:rPr>
              <w:t xml:space="preserve">سخنی از آن حضرت </w:t>
            </w:r>
            <w:r>
              <w:rPr>
                <w:rStyle w:val="IndexLink"/>
                <w:rtl w:val="true"/>
              </w:rPr>
              <w:t>(</w:t>
            </w:r>
            <w:r>
              <w:rPr>
                <w:rStyle w:val="IndexLink"/>
                <w:rtl w:val="true"/>
              </w:rPr>
              <w:t>علیه السلام</w:t>
            </w:r>
            <w:r>
              <w:rPr>
                <w:rStyle w:val="IndexLink"/>
                <w:rtl w:val="true"/>
              </w:rPr>
              <w:t>)</w:t>
              <w:tab/>
            </w:r>
            <w:r>
              <w:rPr>
                <w:rStyle w:val="IndexLink"/>
              </w:rPr>
              <w:t>502</w:t>
            </w:r>
          </w:hyperlink>
        </w:p>
        <w:p>
          <w:pPr>
            <w:pStyle w:val="Contents3"/>
            <w:tabs>
              <w:tab w:val="clear" w:pos="8459"/>
              <w:tab w:val="right" w:pos="9026" w:leader="dot"/>
            </w:tabs>
            <w:rPr/>
          </w:pPr>
          <w:hyperlink w:anchor="__RefHeading___Toc43150_2844116495">
            <w:r>
              <w:rPr>
                <w:webHidden/>
                <w:rStyle w:val="IndexLink"/>
                <w:rtl w:val="true"/>
              </w:rPr>
              <w:t>کلام</w:t>
            </w:r>
            <w:r>
              <w:rPr>
                <w:rStyle w:val="IndexLink"/>
                <w:rtl w:val="true"/>
              </w:rPr>
              <w:t xml:space="preserve">: </w:t>
            </w:r>
            <w:r>
              <w:rPr>
                <w:rStyle w:val="IndexLink"/>
              </w:rPr>
              <w:t>211</w:t>
            </w:r>
            <w:r>
              <w:rPr>
                <w:rStyle w:val="IndexLink"/>
                <w:rtl w:val="true"/>
              </w:rPr>
              <w:tab/>
            </w:r>
            <w:r>
              <w:rPr>
                <w:rStyle w:val="IndexLink"/>
              </w:rPr>
              <w:t>502</w:t>
            </w:r>
          </w:hyperlink>
        </w:p>
        <w:p>
          <w:pPr>
            <w:pStyle w:val="Contents4"/>
            <w:tabs>
              <w:tab w:val="clear" w:pos="8176"/>
              <w:tab w:val="right" w:pos="9026" w:leader="dot"/>
            </w:tabs>
            <w:rPr/>
          </w:pPr>
          <w:hyperlink w:anchor="__RefHeading___Toc43152_2844116495">
            <w:r>
              <w:rPr>
                <w:webHidden/>
                <w:rStyle w:val="IndexLink"/>
                <w:rtl w:val="true"/>
              </w:rPr>
              <w:t>و من کلام له علیه السلام یَحُثُ فِیهِ اءصْحابَهُ عَلَی الْجِهادِ</w:t>
            </w:r>
            <w:r>
              <w:rPr>
                <w:rStyle w:val="IndexLink"/>
                <w:rtl w:val="true"/>
              </w:rPr>
              <w:tab/>
            </w:r>
            <w:r>
              <w:rPr>
                <w:rStyle w:val="IndexLink"/>
              </w:rPr>
              <w:t>502</w:t>
            </w:r>
          </w:hyperlink>
        </w:p>
        <w:p>
          <w:pPr>
            <w:pStyle w:val="Contents4"/>
            <w:tabs>
              <w:tab w:val="clear" w:pos="8176"/>
              <w:tab w:val="right" w:pos="9026" w:leader="dot"/>
            </w:tabs>
            <w:rPr/>
          </w:pPr>
          <w:hyperlink w:anchor="__RefHeading___Toc43154_2844116495">
            <w:r>
              <w:rPr>
                <w:webHidden/>
                <w:rStyle w:val="IndexLink"/>
                <w:rtl w:val="true"/>
              </w:rPr>
              <w:t>ترجمه</w:t>
            </w:r>
            <w:r>
              <w:rPr>
                <w:rStyle w:val="IndexLink"/>
                <w:rtl w:val="true"/>
              </w:rPr>
              <w:t xml:space="preserve">: </w:t>
            </w:r>
            <w:r>
              <w:rPr>
                <w:rStyle w:val="IndexLink"/>
                <w:rtl w:val="true"/>
              </w:rPr>
              <w:t xml:space="preserve">سخنی از آن حضرت </w:t>
            </w:r>
            <w:r>
              <w:rPr>
                <w:rStyle w:val="IndexLink"/>
                <w:rtl w:val="true"/>
              </w:rPr>
              <w:t>(</w:t>
            </w:r>
            <w:r>
              <w:rPr>
                <w:rStyle w:val="IndexLink"/>
                <w:rtl w:val="true"/>
              </w:rPr>
              <w:t>علیه السلام</w:t>
            </w:r>
            <w:r>
              <w:rPr>
                <w:rStyle w:val="IndexLink"/>
                <w:rtl w:val="true"/>
              </w:rPr>
              <w:t xml:space="preserve">) </w:t>
            </w:r>
            <w:r>
              <w:rPr>
                <w:rStyle w:val="IndexLink"/>
                <w:rtl w:val="true"/>
              </w:rPr>
              <w:t>در برانگیختن اصحابش به جنگ</w:t>
            </w:r>
            <w:r>
              <w:rPr>
                <w:rStyle w:val="IndexLink"/>
                <w:rtl w:val="true"/>
              </w:rPr>
              <w:tab/>
            </w:r>
            <w:r>
              <w:rPr>
                <w:rStyle w:val="IndexLink"/>
              </w:rPr>
              <w:t>502</w:t>
            </w:r>
          </w:hyperlink>
        </w:p>
        <w:p>
          <w:pPr>
            <w:pStyle w:val="Contents3"/>
            <w:tabs>
              <w:tab w:val="clear" w:pos="8459"/>
              <w:tab w:val="right" w:pos="9026" w:leader="dot"/>
            </w:tabs>
            <w:rPr/>
          </w:pPr>
          <w:hyperlink w:anchor="__RefHeading___Toc43156_2844116495">
            <w:r>
              <w:rPr>
                <w:webHidden/>
                <w:rStyle w:val="IndexLink"/>
                <w:rtl w:val="true"/>
              </w:rPr>
              <w:t>کلام</w:t>
            </w:r>
            <w:r>
              <w:rPr>
                <w:rStyle w:val="IndexLink"/>
                <w:rtl w:val="true"/>
              </w:rPr>
              <w:t xml:space="preserve">: </w:t>
            </w:r>
            <w:r>
              <w:rPr>
                <w:rStyle w:val="IndexLink"/>
              </w:rPr>
              <w:t>212</w:t>
            </w:r>
            <w:r>
              <w:rPr>
                <w:rStyle w:val="IndexLink"/>
                <w:rtl w:val="true"/>
              </w:rPr>
              <w:tab/>
            </w:r>
            <w:r>
              <w:rPr>
                <w:rStyle w:val="IndexLink"/>
              </w:rPr>
              <w:t>503</w:t>
            </w:r>
          </w:hyperlink>
        </w:p>
        <w:p>
          <w:pPr>
            <w:pStyle w:val="Contents4"/>
            <w:tabs>
              <w:tab w:val="clear" w:pos="8176"/>
              <w:tab w:val="right" w:pos="9026" w:leader="dot"/>
            </w:tabs>
            <w:rPr/>
          </w:pPr>
          <w:hyperlink w:anchor="__RefHeading___Toc43158_2844116495">
            <w:r>
              <w:rPr>
                <w:webHidden/>
                <w:rStyle w:val="IndexLink"/>
                <w:rtl w:val="true"/>
              </w:rPr>
              <w:t>و من کلام له علیه السلام قالَهُ بَعْدَ تِلاوَتِهِ اءَلْهاکُمُ التَّکاثُرُ حَتّی زُرْتُمُ الْمَقابِرَ</w:t>
            </w:r>
            <w:r>
              <w:rPr>
                <w:rStyle w:val="IndexLink"/>
                <w:rtl w:val="true"/>
              </w:rPr>
              <w:tab/>
            </w:r>
            <w:r>
              <w:rPr>
                <w:rStyle w:val="IndexLink"/>
              </w:rPr>
              <w:t>503</w:t>
            </w:r>
          </w:hyperlink>
        </w:p>
        <w:p>
          <w:pPr>
            <w:pStyle w:val="Contents4"/>
            <w:tabs>
              <w:tab w:val="clear" w:pos="8176"/>
              <w:tab w:val="right" w:pos="9026" w:leader="dot"/>
            </w:tabs>
            <w:rPr/>
          </w:pPr>
          <w:hyperlink w:anchor="__RefHeading___Toc43160_2844116495">
            <w:r>
              <w:rPr>
                <w:webHidden/>
                <w:rStyle w:val="IndexLink"/>
                <w:rtl w:val="true"/>
              </w:rPr>
              <w:t>ترجمه</w:t>
            </w:r>
            <w:r>
              <w:rPr>
                <w:rStyle w:val="IndexLink"/>
                <w:rtl w:val="true"/>
              </w:rPr>
              <w:t xml:space="preserve">: </w:t>
            </w:r>
            <w:r>
              <w:rPr>
                <w:rStyle w:val="IndexLink"/>
                <w:rtl w:val="true"/>
              </w:rPr>
              <w:t xml:space="preserve">سخنی از آن حضرت </w:t>
            </w:r>
            <w:r>
              <w:rPr>
                <w:rStyle w:val="IndexLink"/>
                <w:rtl w:val="true"/>
              </w:rPr>
              <w:t>(</w:t>
            </w:r>
            <w:r>
              <w:rPr>
                <w:rStyle w:val="IndexLink"/>
                <w:rtl w:val="true"/>
              </w:rPr>
              <w:t>علیه السلام</w:t>
            </w:r>
            <w:r>
              <w:rPr>
                <w:rStyle w:val="IndexLink"/>
                <w:rtl w:val="true"/>
              </w:rPr>
              <w:t xml:space="preserve">) </w:t>
            </w:r>
            <w:r>
              <w:rPr>
                <w:rStyle w:val="IndexLink"/>
                <w:rtl w:val="true"/>
              </w:rPr>
              <w:t>پس از تلاوت الهیکم التکاثر حتی زُرتم المقابر</w:t>
            </w:r>
            <w:r>
              <w:rPr>
                <w:rStyle w:val="IndexLink"/>
                <w:rtl w:val="true"/>
              </w:rPr>
              <w:t>(</w:t>
            </w:r>
            <w:r>
              <w:rPr>
                <w:rStyle w:val="IndexLink"/>
              </w:rPr>
              <w:t>71</w:t>
            </w:r>
            <w:r>
              <w:rPr>
                <w:rStyle w:val="IndexLink"/>
                <w:rtl w:val="true"/>
              </w:rPr>
              <w:t xml:space="preserve">) </w:t>
            </w:r>
            <w:r>
              <w:rPr>
                <w:rStyle w:val="IndexLink"/>
                <w:rtl w:val="true"/>
              </w:rPr>
              <w:t>فرمود</w:t>
            </w:r>
            <w:r>
              <w:rPr>
                <w:rStyle w:val="IndexLink"/>
                <w:rtl w:val="true"/>
              </w:rPr>
              <w:tab/>
            </w:r>
            <w:r>
              <w:rPr>
                <w:rStyle w:val="IndexLink"/>
              </w:rPr>
              <w:t>505</w:t>
            </w:r>
          </w:hyperlink>
        </w:p>
        <w:p>
          <w:pPr>
            <w:pStyle w:val="Contents3"/>
            <w:tabs>
              <w:tab w:val="clear" w:pos="8459"/>
              <w:tab w:val="right" w:pos="9026" w:leader="dot"/>
            </w:tabs>
            <w:rPr/>
          </w:pPr>
          <w:hyperlink w:anchor="__RefHeading___Toc43162_2844116495">
            <w:r>
              <w:rPr>
                <w:webHidden/>
                <w:rStyle w:val="IndexLink"/>
                <w:rtl w:val="true"/>
              </w:rPr>
              <w:t>کلام</w:t>
            </w:r>
            <w:r>
              <w:rPr>
                <w:rStyle w:val="IndexLink"/>
                <w:rtl w:val="true"/>
              </w:rPr>
              <w:t xml:space="preserve">: </w:t>
            </w:r>
            <w:r>
              <w:rPr>
                <w:rStyle w:val="IndexLink"/>
              </w:rPr>
              <w:t>213</w:t>
            </w:r>
            <w:r>
              <w:rPr>
                <w:rStyle w:val="IndexLink"/>
                <w:rtl w:val="true"/>
              </w:rPr>
              <w:tab/>
            </w:r>
            <w:r>
              <w:rPr>
                <w:rStyle w:val="IndexLink"/>
              </w:rPr>
              <w:t>510</w:t>
            </w:r>
          </w:hyperlink>
        </w:p>
        <w:p>
          <w:pPr>
            <w:pStyle w:val="Contents4"/>
            <w:tabs>
              <w:tab w:val="clear" w:pos="8176"/>
              <w:tab w:val="right" w:pos="9026" w:leader="dot"/>
            </w:tabs>
            <w:rPr/>
          </w:pPr>
          <w:hyperlink w:anchor="__RefHeading___Toc43164_2844116495">
            <w:r>
              <w:rPr>
                <w:webHidden/>
                <w:rStyle w:val="IndexLink"/>
                <w:rtl w:val="true"/>
              </w:rPr>
              <w:t>و من کلام له علیه السلام قالَهُ عِندَ تِلاوَتِهِ رِجالٌ لا تُلْهِیهِمْ تِجارَةٌ وَ لابَیْعٌ عَنْ ذِکْرِ اللّهِ</w:t>
            </w:r>
            <w:r>
              <w:rPr>
                <w:rStyle w:val="IndexLink"/>
                <w:rtl w:val="true"/>
              </w:rPr>
              <w:tab/>
            </w:r>
            <w:r>
              <w:rPr>
                <w:rStyle w:val="IndexLink"/>
              </w:rPr>
              <w:t>510</w:t>
            </w:r>
          </w:hyperlink>
        </w:p>
        <w:p>
          <w:pPr>
            <w:pStyle w:val="Contents4"/>
            <w:tabs>
              <w:tab w:val="clear" w:pos="8176"/>
              <w:tab w:val="right" w:pos="9026" w:leader="dot"/>
            </w:tabs>
            <w:rPr/>
          </w:pPr>
          <w:hyperlink w:anchor="__RefHeading___Toc43166_2844116495">
            <w:r>
              <w:rPr>
                <w:webHidden/>
                <w:rStyle w:val="IndexLink"/>
                <w:rtl w:val="true"/>
              </w:rPr>
              <w:t>ترجمه</w:t>
            </w:r>
            <w:r>
              <w:rPr>
                <w:rStyle w:val="IndexLink"/>
                <w:rtl w:val="true"/>
              </w:rPr>
              <w:t xml:space="preserve">: </w:t>
            </w:r>
            <w:r>
              <w:rPr>
                <w:rStyle w:val="IndexLink"/>
                <w:rtl w:val="true"/>
              </w:rPr>
              <w:t xml:space="preserve">سخنی از آن حضرت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هنگام تلاوت آیه رجال لا تلهیهم تجارة و لا بیع عن ذکر الله </w:t>
            </w:r>
            <w:r>
              <w:rPr>
                <w:rStyle w:val="IndexLink"/>
                <w:rtl w:val="true"/>
              </w:rPr>
              <w:t>(</w:t>
            </w:r>
            <w:r>
              <w:rPr>
                <w:rStyle w:val="IndexLink"/>
              </w:rPr>
              <w:t>72</w:t>
            </w:r>
            <w:r>
              <w:rPr>
                <w:rStyle w:val="IndexLink"/>
                <w:rtl w:val="true"/>
              </w:rPr>
              <w:t>)</w:t>
              <w:tab/>
            </w:r>
            <w:r>
              <w:rPr>
                <w:rStyle w:val="IndexLink"/>
              </w:rPr>
              <w:t>511</w:t>
            </w:r>
          </w:hyperlink>
        </w:p>
        <w:p>
          <w:pPr>
            <w:pStyle w:val="Contents3"/>
            <w:tabs>
              <w:tab w:val="clear" w:pos="8459"/>
              <w:tab w:val="right" w:pos="9026" w:leader="dot"/>
            </w:tabs>
            <w:rPr/>
          </w:pPr>
          <w:hyperlink w:anchor="__RefHeading___Toc43168_2844116495">
            <w:r>
              <w:rPr>
                <w:webHidden/>
                <w:rStyle w:val="IndexLink"/>
                <w:rtl w:val="true"/>
              </w:rPr>
              <w:t>کلام</w:t>
            </w:r>
            <w:r>
              <w:rPr>
                <w:rStyle w:val="IndexLink"/>
                <w:rtl w:val="true"/>
              </w:rPr>
              <w:t xml:space="preserve">: </w:t>
            </w:r>
            <w:r>
              <w:rPr>
                <w:rStyle w:val="IndexLink"/>
              </w:rPr>
              <w:t>214</w:t>
            </w:r>
            <w:r>
              <w:rPr>
                <w:rStyle w:val="IndexLink"/>
                <w:rtl w:val="true"/>
              </w:rPr>
              <w:tab/>
            </w:r>
            <w:r>
              <w:rPr>
                <w:rStyle w:val="IndexLink"/>
              </w:rPr>
              <w:t>513</w:t>
            </w:r>
          </w:hyperlink>
        </w:p>
        <w:p>
          <w:pPr>
            <w:pStyle w:val="Contents4"/>
            <w:tabs>
              <w:tab w:val="clear" w:pos="8176"/>
              <w:tab w:val="right" w:pos="9026" w:leader="dot"/>
            </w:tabs>
            <w:rPr/>
          </w:pPr>
          <w:hyperlink w:anchor="__RefHeading___Toc43170_2844116495">
            <w:r>
              <w:rPr>
                <w:webHidden/>
                <w:rStyle w:val="IndexLink"/>
                <w:rtl w:val="true"/>
              </w:rPr>
              <w:t>و من کلام له علیه السلام قالَهُ عِندَ تِلاوَتِهِ یا اءَیُّهَا الْإِنْسانُ ما غَرَّکَ بِرَبِّکَالْکَرِیمِ</w:t>
            </w:r>
            <w:r>
              <w:rPr>
                <w:rStyle w:val="IndexLink"/>
                <w:rtl w:val="true"/>
              </w:rPr>
              <w:tab/>
            </w:r>
            <w:r>
              <w:rPr>
                <w:rStyle w:val="IndexLink"/>
              </w:rPr>
              <w:t>513</w:t>
            </w:r>
          </w:hyperlink>
        </w:p>
        <w:p>
          <w:pPr>
            <w:pStyle w:val="Contents4"/>
            <w:tabs>
              <w:tab w:val="clear" w:pos="8176"/>
              <w:tab w:val="right" w:pos="9026" w:leader="dot"/>
            </w:tabs>
            <w:rPr/>
          </w:pPr>
          <w:hyperlink w:anchor="__RefHeading___Toc43172_2844116495">
            <w:r>
              <w:rPr>
                <w:webHidden/>
                <w:rStyle w:val="IndexLink"/>
                <w:rtl w:val="true"/>
              </w:rPr>
              <w:t>ترجمه</w:t>
            </w:r>
            <w:r>
              <w:rPr>
                <w:rStyle w:val="IndexLink"/>
                <w:rtl w:val="true"/>
              </w:rPr>
              <w:t xml:space="preserve">: </w:t>
            </w:r>
            <w:r>
              <w:rPr>
                <w:rStyle w:val="IndexLink"/>
                <w:rtl w:val="true"/>
              </w:rPr>
              <w:t xml:space="preserve">سخنی از آن حضرت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هنگام تلاوت یا ایها الانسان ما غرّک بربّک الکریم </w:t>
            </w:r>
            <w:r>
              <w:rPr>
                <w:rStyle w:val="IndexLink"/>
                <w:rtl w:val="true"/>
              </w:rPr>
              <w:t>(</w:t>
            </w:r>
            <w:r>
              <w:rPr>
                <w:rStyle w:val="IndexLink"/>
              </w:rPr>
              <w:t>73</w:t>
            </w:r>
            <w:r>
              <w:rPr>
                <w:rStyle w:val="IndexLink"/>
                <w:rtl w:val="true"/>
              </w:rPr>
              <w:t xml:space="preserve">) </w:t>
            </w:r>
            <w:r>
              <w:rPr>
                <w:rStyle w:val="IndexLink"/>
                <w:rtl w:val="true"/>
              </w:rPr>
              <w:t>فرمود</w:t>
            </w:r>
            <w:r>
              <w:rPr>
                <w:rStyle w:val="IndexLink"/>
                <w:rtl w:val="true"/>
              </w:rPr>
              <w:tab/>
            </w:r>
            <w:r>
              <w:rPr>
                <w:rStyle w:val="IndexLink"/>
              </w:rPr>
              <w:t>515</w:t>
            </w:r>
          </w:hyperlink>
        </w:p>
        <w:p>
          <w:pPr>
            <w:pStyle w:val="Contents3"/>
            <w:tabs>
              <w:tab w:val="clear" w:pos="8459"/>
              <w:tab w:val="right" w:pos="9026" w:leader="dot"/>
            </w:tabs>
            <w:rPr/>
          </w:pPr>
          <w:hyperlink w:anchor="__RefHeading___Toc43174_2844116495">
            <w:r>
              <w:rPr>
                <w:webHidden/>
                <w:rStyle w:val="IndexLink"/>
                <w:rtl w:val="true"/>
              </w:rPr>
              <w:t>کلام</w:t>
            </w:r>
            <w:r>
              <w:rPr>
                <w:rStyle w:val="IndexLink"/>
                <w:rtl w:val="true"/>
              </w:rPr>
              <w:t xml:space="preserve">: </w:t>
            </w:r>
            <w:r>
              <w:rPr>
                <w:rStyle w:val="IndexLink"/>
              </w:rPr>
              <w:t>215</w:t>
            </w:r>
            <w:r>
              <w:rPr>
                <w:rStyle w:val="IndexLink"/>
                <w:rtl w:val="true"/>
              </w:rPr>
              <w:tab/>
            </w:r>
            <w:r>
              <w:rPr>
                <w:rStyle w:val="IndexLink"/>
              </w:rPr>
              <w:t>517</w:t>
            </w:r>
          </w:hyperlink>
        </w:p>
        <w:p>
          <w:pPr>
            <w:pStyle w:val="Contents4"/>
            <w:tabs>
              <w:tab w:val="clear" w:pos="8176"/>
              <w:tab w:val="right" w:pos="9026" w:leader="dot"/>
            </w:tabs>
            <w:rPr/>
          </w:pPr>
          <w:hyperlink w:anchor="__RefHeading___Toc43176_2844116495">
            <w:r>
              <w:rPr>
                <w:webHidden/>
                <w:rStyle w:val="IndexLink"/>
                <w:rtl w:val="true"/>
              </w:rPr>
              <w:t>و من کلام له علیه السلام</w:t>
            </w:r>
            <w:r>
              <w:rPr>
                <w:rStyle w:val="IndexLink"/>
                <w:rtl w:val="true"/>
              </w:rPr>
              <w:tab/>
            </w:r>
            <w:r>
              <w:rPr>
                <w:rStyle w:val="IndexLink"/>
              </w:rPr>
              <w:t>517</w:t>
            </w:r>
          </w:hyperlink>
        </w:p>
        <w:p>
          <w:pPr>
            <w:pStyle w:val="Contents4"/>
            <w:tabs>
              <w:tab w:val="clear" w:pos="8176"/>
              <w:tab w:val="right" w:pos="9026" w:leader="dot"/>
            </w:tabs>
            <w:rPr/>
          </w:pPr>
          <w:hyperlink w:anchor="__RefHeading___Toc43178_2844116495">
            <w:r>
              <w:rPr>
                <w:webHidden/>
                <w:rStyle w:val="IndexLink"/>
                <w:rtl w:val="true"/>
              </w:rPr>
              <w:t>ترجمه</w:t>
            </w:r>
            <w:r>
              <w:rPr>
                <w:rStyle w:val="IndexLink"/>
                <w:rtl w:val="true"/>
              </w:rPr>
              <w:t xml:space="preserve">: </w:t>
            </w:r>
            <w:r>
              <w:rPr>
                <w:rStyle w:val="IndexLink"/>
                <w:rtl w:val="true"/>
              </w:rPr>
              <w:t xml:space="preserve">سخنی از آن حضرت </w:t>
            </w:r>
            <w:r>
              <w:rPr>
                <w:rStyle w:val="IndexLink"/>
                <w:rtl w:val="true"/>
              </w:rPr>
              <w:t>(</w:t>
            </w:r>
            <w:r>
              <w:rPr>
                <w:rStyle w:val="IndexLink"/>
                <w:rtl w:val="true"/>
              </w:rPr>
              <w:t>علیه السلام</w:t>
            </w:r>
            <w:r>
              <w:rPr>
                <w:rStyle w:val="IndexLink"/>
                <w:rtl w:val="true"/>
              </w:rPr>
              <w:t>)</w:t>
              <w:tab/>
            </w:r>
            <w:r>
              <w:rPr>
                <w:rStyle w:val="IndexLink"/>
              </w:rPr>
              <w:t>518</w:t>
            </w:r>
          </w:hyperlink>
        </w:p>
        <w:p>
          <w:pPr>
            <w:pStyle w:val="Contents3"/>
            <w:tabs>
              <w:tab w:val="clear" w:pos="8459"/>
              <w:tab w:val="right" w:pos="9026" w:leader="dot"/>
            </w:tabs>
            <w:rPr/>
          </w:pPr>
          <w:hyperlink w:anchor="__RefHeading___Toc43180_2844116495">
            <w:r>
              <w:rPr>
                <w:webHidden/>
                <w:rStyle w:val="IndexLink"/>
                <w:rtl w:val="true"/>
              </w:rPr>
              <w:t>خطبه</w:t>
            </w:r>
            <w:r>
              <w:rPr>
                <w:rStyle w:val="IndexLink"/>
                <w:rtl w:val="true"/>
              </w:rPr>
              <w:t xml:space="preserve">: </w:t>
            </w:r>
            <w:r>
              <w:rPr>
                <w:rStyle w:val="IndexLink"/>
              </w:rPr>
              <w:t>216</w:t>
            </w:r>
            <w:r>
              <w:rPr>
                <w:rStyle w:val="IndexLink"/>
                <w:rtl w:val="true"/>
              </w:rPr>
              <w:tab/>
            </w:r>
            <w:r>
              <w:rPr>
                <w:rStyle w:val="IndexLink"/>
              </w:rPr>
              <w:t>520</w:t>
            </w:r>
          </w:hyperlink>
        </w:p>
        <w:p>
          <w:pPr>
            <w:pStyle w:val="Contents4"/>
            <w:tabs>
              <w:tab w:val="clear" w:pos="8176"/>
              <w:tab w:val="right" w:pos="9026" w:leader="dot"/>
            </w:tabs>
            <w:rPr/>
          </w:pPr>
          <w:hyperlink w:anchor="__RefHeading___Toc43182_2844116495">
            <w:r>
              <w:rPr>
                <w:webHidden/>
                <w:rStyle w:val="IndexLink"/>
                <w:rtl w:val="true"/>
              </w:rPr>
              <w:t>و من دعاء له علیه السلام</w:t>
            </w:r>
            <w:r>
              <w:rPr>
                <w:rStyle w:val="IndexLink"/>
                <w:rtl w:val="true"/>
              </w:rPr>
              <w:tab/>
            </w:r>
            <w:r>
              <w:rPr>
                <w:rStyle w:val="IndexLink"/>
              </w:rPr>
              <w:t>520</w:t>
            </w:r>
          </w:hyperlink>
        </w:p>
        <w:p>
          <w:pPr>
            <w:pStyle w:val="Contents4"/>
            <w:tabs>
              <w:tab w:val="clear" w:pos="8176"/>
              <w:tab w:val="right" w:pos="9026" w:leader="dot"/>
            </w:tabs>
            <w:rPr/>
          </w:pPr>
          <w:hyperlink w:anchor="__RefHeading___Toc43184_2844116495">
            <w:r>
              <w:rPr>
                <w:webHidden/>
                <w:rStyle w:val="IndexLink"/>
                <w:rtl w:val="true"/>
              </w:rPr>
              <w:t>ترجمه</w:t>
            </w:r>
            <w:r>
              <w:rPr>
                <w:rStyle w:val="IndexLink"/>
                <w:rtl w:val="true"/>
              </w:rPr>
              <w:t xml:space="preserve">: </w:t>
            </w:r>
            <w:r>
              <w:rPr>
                <w:rStyle w:val="IndexLink"/>
                <w:rtl w:val="true"/>
              </w:rPr>
              <w:t xml:space="preserve">دعایی از آن حضرت </w:t>
            </w:r>
            <w:r>
              <w:rPr>
                <w:rStyle w:val="IndexLink"/>
                <w:rtl w:val="true"/>
              </w:rPr>
              <w:t>(</w:t>
            </w:r>
            <w:r>
              <w:rPr>
                <w:rStyle w:val="IndexLink"/>
                <w:rtl w:val="true"/>
              </w:rPr>
              <w:t>علیه السلام</w:t>
            </w:r>
            <w:r>
              <w:rPr>
                <w:rStyle w:val="IndexLink"/>
                <w:rtl w:val="true"/>
              </w:rPr>
              <w:t>)</w:t>
              <w:tab/>
            </w:r>
            <w:r>
              <w:rPr>
                <w:rStyle w:val="IndexLink"/>
              </w:rPr>
              <w:t>520</w:t>
            </w:r>
          </w:hyperlink>
        </w:p>
        <w:p>
          <w:pPr>
            <w:pStyle w:val="Contents3"/>
            <w:tabs>
              <w:tab w:val="clear" w:pos="8459"/>
              <w:tab w:val="right" w:pos="9026" w:leader="dot"/>
            </w:tabs>
            <w:rPr/>
          </w:pPr>
          <w:hyperlink w:anchor="__RefHeading___Toc43186_2844116495">
            <w:r>
              <w:rPr>
                <w:webHidden/>
                <w:rStyle w:val="IndexLink"/>
                <w:rtl w:val="true"/>
              </w:rPr>
              <w:t>خطبه</w:t>
            </w:r>
            <w:r>
              <w:rPr>
                <w:rStyle w:val="IndexLink"/>
                <w:rtl w:val="true"/>
              </w:rPr>
              <w:t xml:space="preserve">: </w:t>
            </w:r>
            <w:r>
              <w:rPr>
                <w:rStyle w:val="IndexLink"/>
              </w:rPr>
              <w:t>217</w:t>
            </w:r>
            <w:r>
              <w:rPr>
                <w:rStyle w:val="IndexLink"/>
                <w:rtl w:val="true"/>
              </w:rPr>
              <w:tab/>
            </w:r>
            <w:r>
              <w:rPr>
                <w:rStyle w:val="IndexLink"/>
              </w:rPr>
              <w:t>520</w:t>
            </w:r>
          </w:hyperlink>
        </w:p>
        <w:p>
          <w:pPr>
            <w:pStyle w:val="Contents4"/>
            <w:tabs>
              <w:tab w:val="clear" w:pos="8176"/>
              <w:tab w:val="right" w:pos="9026" w:leader="dot"/>
            </w:tabs>
            <w:rPr/>
          </w:pPr>
          <w:hyperlink w:anchor="__RefHeading___Toc43188_2844116495">
            <w:r>
              <w:rPr>
                <w:webHidden/>
                <w:rStyle w:val="IndexLink"/>
                <w:rtl w:val="true"/>
              </w:rPr>
              <w:t>و من خطبة له علیه السلام</w:t>
            </w:r>
            <w:r>
              <w:rPr>
                <w:rStyle w:val="IndexLink"/>
                <w:rtl w:val="true"/>
              </w:rPr>
              <w:tab/>
            </w:r>
            <w:r>
              <w:rPr>
                <w:rStyle w:val="IndexLink"/>
              </w:rPr>
              <w:t>520</w:t>
            </w:r>
          </w:hyperlink>
        </w:p>
        <w:p>
          <w:pPr>
            <w:pStyle w:val="Contents4"/>
            <w:tabs>
              <w:tab w:val="clear" w:pos="8176"/>
              <w:tab w:val="right" w:pos="9026" w:leader="dot"/>
            </w:tabs>
            <w:rPr/>
          </w:pPr>
          <w:hyperlink w:anchor="__RefHeading___Toc43190_2844116495">
            <w:r>
              <w:rPr>
                <w:webHidden/>
                <w:rStyle w:val="IndexLink"/>
                <w:rtl w:val="true"/>
              </w:rPr>
              <w:t>ترجمه</w:t>
            </w:r>
            <w:r>
              <w:rPr>
                <w:rStyle w:val="IndexLink"/>
                <w:rtl w:val="true"/>
              </w:rPr>
              <w:t xml:space="preserve">: </w:t>
            </w:r>
            <w:r>
              <w:rPr>
                <w:rStyle w:val="IndexLink"/>
                <w:rtl w:val="true"/>
              </w:rPr>
              <w:t xml:space="preserve">خطبه ای از آن حضرت </w:t>
            </w:r>
            <w:r>
              <w:rPr>
                <w:rStyle w:val="IndexLink"/>
                <w:rtl w:val="true"/>
              </w:rPr>
              <w:t>(</w:t>
            </w:r>
            <w:r>
              <w:rPr>
                <w:rStyle w:val="IndexLink"/>
                <w:rtl w:val="true"/>
              </w:rPr>
              <w:t>علیه السلام</w:t>
            </w:r>
            <w:r>
              <w:rPr>
                <w:rStyle w:val="IndexLink"/>
                <w:rtl w:val="true"/>
              </w:rPr>
              <w:t>)</w:t>
              <w:tab/>
            </w:r>
            <w:r>
              <w:rPr>
                <w:rStyle w:val="IndexLink"/>
              </w:rPr>
              <w:t>521</w:t>
            </w:r>
          </w:hyperlink>
        </w:p>
        <w:p>
          <w:pPr>
            <w:pStyle w:val="Contents3"/>
            <w:tabs>
              <w:tab w:val="clear" w:pos="8459"/>
              <w:tab w:val="right" w:pos="9026" w:leader="dot"/>
            </w:tabs>
            <w:rPr/>
          </w:pPr>
          <w:hyperlink w:anchor="__RefHeading___Toc43192_2844116495">
            <w:r>
              <w:rPr>
                <w:webHidden/>
                <w:rStyle w:val="IndexLink"/>
                <w:rtl w:val="true"/>
              </w:rPr>
              <w:t>خطبه</w:t>
            </w:r>
            <w:r>
              <w:rPr>
                <w:rStyle w:val="IndexLink"/>
                <w:rtl w:val="true"/>
              </w:rPr>
              <w:t xml:space="preserve">: </w:t>
            </w:r>
            <w:r>
              <w:rPr>
                <w:rStyle w:val="IndexLink"/>
              </w:rPr>
              <w:t>218</w:t>
            </w:r>
            <w:r>
              <w:rPr>
                <w:rStyle w:val="IndexLink"/>
                <w:rtl w:val="true"/>
              </w:rPr>
              <w:tab/>
            </w:r>
            <w:r>
              <w:rPr>
                <w:rStyle w:val="IndexLink"/>
              </w:rPr>
              <w:t>522</w:t>
            </w:r>
          </w:hyperlink>
        </w:p>
        <w:p>
          <w:pPr>
            <w:pStyle w:val="Contents4"/>
            <w:tabs>
              <w:tab w:val="clear" w:pos="8176"/>
              <w:tab w:val="right" w:pos="9026" w:leader="dot"/>
            </w:tabs>
            <w:rPr/>
          </w:pPr>
          <w:hyperlink w:anchor="__RefHeading___Toc43194_2844116495">
            <w:r>
              <w:rPr>
                <w:webHidden/>
                <w:rStyle w:val="IndexLink"/>
                <w:rtl w:val="true"/>
              </w:rPr>
              <w:t>و من دعاء له علیه السلام</w:t>
            </w:r>
            <w:r>
              <w:rPr>
                <w:rStyle w:val="IndexLink"/>
                <w:rtl w:val="true"/>
              </w:rPr>
              <w:tab/>
            </w:r>
            <w:r>
              <w:rPr>
                <w:rStyle w:val="IndexLink"/>
              </w:rPr>
              <w:t>522</w:t>
            </w:r>
          </w:hyperlink>
        </w:p>
        <w:p>
          <w:pPr>
            <w:pStyle w:val="Contents4"/>
            <w:tabs>
              <w:tab w:val="clear" w:pos="8176"/>
              <w:tab w:val="right" w:pos="9026" w:leader="dot"/>
            </w:tabs>
            <w:rPr/>
          </w:pPr>
          <w:hyperlink w:anchor="__RefHeading___Toc43196_2844116495">
            <w:r>
              <w:rPr>
                <w:webHidden/>
                <w:rStyle w:val="IndexLink"/>
                <w:rtl w:val="true"/>
              </w:rPr>
              <w:t>ترجمه</w:t>
            </w:r>
            <w:r>
              <w:rPr>
                <w:rStyle w:val="IndexLink"/>
                <w:rtl w:val="true"/>
              </w:rPr>
              <w:t xml:space="preserve">: </w:t>
            </w:r>
            <w:r>
              <w:rPr>
                <w:rStyle w:val="IndexLink"/>
                <w:rtl w:val="true"/>
              </w:rPr>
              <w:t xml:space="preserve">دعایی از آن حضرت </w:t>
            </w:r>
            <w:r>
              <w:rPr>
                <w:rStyle w:val="IndexLink"/>
                <w:rtl w:val="true"/>
              </w:rPr>
              <w:t>(</w:t>
            </w:r>
            <w:r>
              <w:rPr>
                <w:rStyle w:val="IndexLink"/>
                <w:rtl w:val="true"/>
              </w:rPr>
              <w:t>علیه السلام</w:t>
            </w:r>
            <w:r>
              <w:rPr>
                <w:rStyle w:val="IndexLink"/>
                <w:rtl w:val="true"/>
              </w:rPr>
              <w:t>)</w:t>
              <w:tab/>
            </w:r>
            <w:r>
              <w:rPr>
                <w:rStyle w:val="IndexLink"/>
              </w:rPr>
              <w:t>523</w:t>
            </w:r>
          </w:hyperlink>
        </w:p>
        <w:p>
          <w:pPr>
            <w:pStyle w:val="Contents3"/>
            <w:tabs>
              <w:tab w:val="clear" w:pos="8459"/>
              <w:tab w:val="right" w:pos="9026" w:leader="dot"/>
            </w:tabs>
            <w:rPr/>
          </w:pPr>
          <w:hyperlink w:anchor="__RefHeading___Toc43198_2844116495">
            <w:r>
              <w:rPr>
                <w:webHidden/>
                <w:rStyle w:val="IndexLink"/>
                <w:rtl w:val="true"/>
              </w:rPr>
              <w:t>کلام</w:t>
            </w:r>
            <w:r>
              <w:rPr>
                <w:rStyle w:val="IndexLink"/>
                <w:rtl w:val="true"/>
              </w:rPr>
              <w:t xml:space="preserve">: </w:t>
            </w:r>
            <w:r>
              <w:rPr>
                <w:rStyle w:val="IndexLink"/>
              </w:rPr>
              <w:t>219</w:t>
            </w:r>
            <w:r>
              <w:rPr>
                <w:rStyle w:val="IndexLink"/>
                <w:rtl w:val="true"/>
              </w:rPr>
              <w:tab/>
            </w:r>
            <w:r>
              <w:rPr>
                <w:rStyle w:val="IndexLink"/>
              </w:rPr>
              <w:t>523</w:t>
            </w:r>
          </w:hyperlink>
        </w:p>
        <w:p>
          <w:pPr>
            <w:pStyle w:val="Contents4"/>
            <w:tabs>
              <w:tab w:val="clear" w:pos="8176"/>
              <w:tab w:val="right" w:pos="9026" w:leader="dot"/>
            </w:tabs>
            <w:rPr/>
          </w:pPr>
          <w:hyperlink w:anchor="__RefHeading___Toc43200_2844116495">
            <w:r>
              <w:rPr>
                <w:webHidden/>
                <w:rStyle w:val="IndexLink"/>
                <w:rtl w:val="true"/>
              </w:rPr>
              <w:t>و من کلام له علیه السلام</w:t>
            </w:r>
            <w:r>
              <w:rPr>
                <w:rStyle w:val="IndexLink"/>
                <w:rtl w:val="true"/>
              </w:rPr>
              <w:tab/>
            </w:r>
            <w:r>
              <w:rPr>
                <w:rStyle w:val="IndexLink"/>
              </w:rPr>
              <w:t>523</w:t>
            </w:r>
          </w:hyperlink>
        </w:p>
        <w:p>
          <w:pPr>
            <w:pStyle w:val="Contents4"/>
            <w:tabs>
              <w:tab w:val="clear" w:pos="8176"/>
              <w:tab w:val="right" w:pos="9026" w:leader="dot"/>
            </w:tabs>
            <w:rPr/>
          </w:pPr>
          <w:hyperlink w:anchor="__RefHeading___Toc43202_2844116495">
            <w:r>
              <w:rPr>
                <w:webHidden/>
                <w:rStyle w:val="IndexLink"/>
                <w:rtl w:val="true"/>
              </w:rPr>
              <w:t>ترجمه</w:t>
            </w:r>
            <w:r>
              <w:rPr>
                <w:rStyle w:val="IndexLink"/>
                <w:rtl w:val="true"/>
              </w:rPr>
              <w:t xml:space="preserve">: </w:t>
            </w:r>
            <w:r>
              <w:rPr>
                <w:rStyle w:val="IndexLink"/>
                <w:rtl w:val="true"/>
              </w:rPr>
              <w:t xml:space="preserve">سخنی از آن حضرت </w:t>
            </w:r>
            <w:r>
              <w:rPr>
                <w:rStyle w:val="IndexLink"/>
                <w:rtl w:val="true"/>
              </w:rPr>
              <w:t>(</w:t>
            </w:r>
            <w:r>
              <w:rPr>
                <w:rStyle w:val="IndexLink"/>
                <w:rtl w:val="true"/>
              </w:rPr>
              <w:t>علیه السلام</w:t>
            </w:r>
            <w:r>
              <w:rPr>
                <w:rStyle w:val="IndexLink"/>
                <w:rtl w:val="true"/>
              </w:rPr>
              <w:t>)</w:t>
              <w:tab/>
            </w:r>
            <w:r>
              <w:rPr>
                <w:rStyle w:val="IndexLink"/>
              </w:rPr>
              <w:t>524</w:t>
            </w:r>
          </w:hyperlink>
        </w:p>
        <w:p>
          <w:pPr>
            <w:pStyle w:val="Contents3"/>
            <w:tabs>
              <w:tab w:val="clear" w:pos="8459"/>
              <w:tab w:val="right" w:pos="9026" w:leader="dot"/>
            </w:tabs>
            <w:rPr/>
          </w:pPr>
          <w:hyperlink w:anchor="__RefHeading___Toc43204_2844116495">
            <w:r>
              <w:rPr>
                <w:webHidden/>
                <w:rStyle w:val="IndexLink"/>
                <w:rtl w:val="true"/>
              </w:rPr>
              <w:t>کلام</w:t>
            </w:r>
            <w:r>
              <w:rPr>
                <w:rStyle w:val="IndexLink"/>
                <w:rtl w:val="true"/>
              </w:rPr>
              <w:t xml:space="preserve">: </w:t>
            </w:r>
            <w:r>
              <w:rPr>
                <w:rStyle w:val="IndexLink"/>
              </w:rPr>
              <w:t>220</w:t>
            </w:r>
            <w:r>
              <w:rPr>
                <w:rStyle w:val="IndexLink"/>
                <w:rtl w:val="true"/>
              </w:rPr>
              <w:tab/>
            </w:r>
            <w:r>
              <w:rPr>
                <w:rStyle w:val="IndexLink"/>
              </w:rPr>
              <w:t>524</w:t>
            </w:r>
          </w:hyperlink>
        </w:p>
        <w:p>
          <w:pPr>
            <w:pStyle w:val="Contents4"/>
            <w:tabs>
              <w:tab w:val="clear" w:pos="8176"/>
              <w:tab w:val="right" w:pos="9026" w:leader="dot"/>
            </w:tabs>
            <w:rPr/>
          </w:pPr>
          <w:hyperlink w:anchor="__RefHeading___Toc43206_2844116495">
            <w:r>
              <w:rPr>
                <w:webHidden/>
                <w:rStyle w:val="IndexLink"/>
                <w:rtl w:val="true"/>
              </w:rPr>
              <w:t>و من کلام له علیه السلام فِی وَ صْفِ بَیْعَتهِ بِالْخِلافَةِ وَ قَدْ تَقَدَّمَ مِثْلُهُ بِاءَلْفاظٍ مُخْتَلِفةٍ</w:t>
            </w:r>
            <w:r>
              <w:rPr>
                <w:rStyle w:val="IndexLink"/>
                <w:rtl w:val="true"/>
              </w:rPr>
              <w:tab/>
            </w:r>
            <w:r>
              <w:rPr>
                <w:rStyle w:val="IndexLink"/>
              </w:rPr>
              <w:t>524</w:t>
            </w:r>
          </w:hyperlink>
        </w:p>
        <w:p>
          <w:pPr>
            <w:pStyle w:val="Contents4"/>
            <w:tabs>
              <w:tab w:val="clear" w:pos="8176"/>
              <w:tab w:val="right" w:pos="9026" w:leader="dot"/>
            </w:tabs>
            <w:rPr/>
          </w:pPr>
          <w:hyperlink w:anchor="__RefHeading___Toc43208_2844116495">
            <w:r>
              <w:rPr>
                <w:webHidden/>
                <w:rStyle w:val="IndexLink"/>
                <w:rtl w:val="true"/>
              </w:rPr>
              <w:t>ترجمه</w:t>
            </w:r>
            <w:r>
              <w:rPr>
                <w:rStyle w:val="IndexLink"/>
                <w:rtl w:val="true"/>
              </w:rPr>
              <w:t xml:space="preserve">: </w:t>
            </w:r>
            <w:r>
              <w:rPr>
                <w:rStyle w:val="IndexLink"/>
                <w:rtl w:val="true"/>
              </w:rPr>
              <w:t xml:space="preserve">سخنی از آن حضرت </w:t>
            </w:r>
            <w:r>
              <w:rPr>
                <w:rStyle w:val="IndexLink"/>
                <w:rtl w:val="true"/>
              </w:rPr>
              <w:t>(</w:t>
            </w:r>
            <w:r>
              <w:rPr>
                <w:rStyle w:val="IndexLink"/>
                <w:rtl w:val="true"/>
              </w:rPr>
              <w:t>علیه السلام</w:t>
            </w:r>
            <w:r>
              <w:rPr>
                <w:rStyle w:val="IndexLink"/>
                <w:rtl w:val="true"/>
              </w:rPr>
              <w:t xml:space="preserve">) </w:t>
            </w:r>
            <w:r>
              <w:rPr>
                <w:rStyle w:val="IndexLink"/>
                <w:rtl w:val="true"/>
              </w:rPr>
              <w:t>در وصف بیعت با او به خلافت …</w:t>
            </w:r>
            <w:r>
              <w:rPr>
                <w:rStyle w:val="IndexLink"/>
                <w:rtl w:val="true"/>
              </w:rPr>
              <w:tab/>
            </w:r>
            <w:r>
              <w:rPr>
                <w:rStyle w:val="IndexLink"/>
              </w:rPr>
              <w:t>524</w:t>
            </w:r>
          </w:hyperlink>
        </w:p>
        <w:p>
          <w:pPr>
            <w:pStyle w:val="Contents3"/>
            <w:tabs>
              <w:tab w:val="clear" w:pos="8459"/>
              <w:tab w:val="right" w:pos="9026" w:leader="dot"/>
            </w:tabs>
            <w:rPr/>
          </w:pPr>
          <w:hyperlink w:anchor="__RefHeading___Toc43210_2844116495">
            <w:r>
              <w:rPr>
                <w:webHidden/>
                <w:rStyle w:val="IndexLink"/>
                <w:rtl w:val="true"/>
              </w:rPr>
              <w:t>خطبه</w:t>
            </w:r>
            <w:r>
              <w:rPr>
                <w:rStyle w:val="IndexLink"/>
                <w:rtl w:val="true"/>
              </w:rPr>
              <w:t xml:space="preserve">: </w:t>
            </w:r>
            <w:r>
              <w:rPr>
                <w:rStyle w:val="IndexLink"/>
              </w:rPr>
              <w:t>221</w:t>
            </w:r>
            <w:r>
              <w:rPr>
                <w:rStyle w:val="IndexLink"/>
                <w:rtl w:val="true"/>
              </w:rPr>
              <w:tab/>
            </w:r>
            <w:r>
              <w:rPr>
                <w:rStyle w:val="IndexLink"/>
              </w:rPr>
              <w:t>525</w:t>
            </w:r>
          </w:hyperlink>
        </w:p>
        <w:p>
          <w:pPr>
            <w:pStyle w:val="Contents4"/>
            <w:tabs>
              <w:tab w:val="clear" w:pos="8176"/>
              <w:tab w:val="right" w:pos="9026" w:leader="dot"/>
            </w:tabs>
            <w:rPr/>
          </w:pPr>
          <w:hyperlink w:anchor="__RefHeading___Toc43212_2844116495">
            <w:r>
              <w:rPr>
                <w:webHidden/>
                <w:rStyle w:val="IndexLink"/>
                <w:rtl w:val="true"/>
              </w:rPr>
              <w:t>و من خطبة له علیه السلام</w:t>
            </w:r>
            <w:r>
              <w:rPr>
                <w:rStyle w:val="IndexLink"/>
                <w:rtl w:val="true"/>
              </w:rPr>
              <w:tab/>
            </w:r>
            <w:r>
              <w:rPr>
                <w:rStyle w:val="IndexLink"/>
              </w:rPr>
              <w:t>525</w:t>
            </w:r>
          </w:hyperlink>
        </w:p>
        <w:p>
          <w:pPr>
            <w:pStyle w:val="Contents4"/>
            <w:tabs>
              <w:tab w:val="clear" w:pos="8176"/>
              <w:tab w:val="right" w:pos="9026" w:leader="dot"/>
            </w:tabs>
            <w:rPr/>
          </w:pPr>
          <w:hyperlink w:anchor="__RefHeading___Toc43214_2844116495">
            <w:r>
              <w:rPr>
                <w:webHidden/>
                <w:rStyle w:val="IndexLink"/>
                <w:rtl w:val="true"/>
              </w:rPr>
              <w:t>ترجمه</w:t>
            </w:r>
            <w:r>
              <w:rPr>
                <w:rStyle w:val="IndexLink"/>
                <w:rtl w:val="true"/>
              </w:rPr>
              <w:t xml:space="preserve">: </w:t>
            </w:r>
            <w:r>
              <w:rPr>
                <w:rStyle w:val="IndexLink"/>
                <w:rtl w:val="true"/>
              </w:rPr>
              <w:t xml:space="preserve">خطبه ای از آن حضرت </w:t>
            </w:r>
            <w:r>
              <w:rPr>
                <w:rStyle w:val="IndexLink"/>
                <w:rtl w:val="true"/>
              </w:rPr>
              <w:t>(</w:t>
            </w:r>
            <w:r>
              <w:rPr>
                <w:rStyle w:val="IndexLink"/>
                <w:rtl w:val="true"/>
              </w:rPr>
              <w:t>علیه السلام</w:t>
            </w:r>
            <w:r>
              <w:rPr>
                <w:rStyle w:val="IndexLink"/>
                <w:rtl w:val="true"/>
              </w:rPr>
              <w:t>)</w:t>
              <w:tab/>
            </w:r>
            <w:r>
              <w:rPr>
                <w:rStyle w:val="IndexLink"/>
              </w:rPr>
              <w:t>526</w:t>
            </w:r>
          </w:hyperlink>
        </w:p>
        <w:p>
          <w:pPr>
            <w:pStyle w:val="Contents3"/>
            <w:tabs>
              <w:tab w:val="clear" w:pos="8459"/>
              <w:tab w:val="right" w:pos="9026" w:leader="dot"/>
            </w:tabs>
            <w:rPr/>
          </w:pPr>
          <w:hyperlink w:anchor="__RefHeading___Toc43216_2844116495">
            <w:r>
              <w:rPr>
                <w:webHidden/>
                <w:rStyle w:val="IndexLink"/>
                <w:rtl w:val="true"/>
              </w:rPr>
              <w:t>خطبه</w:t>
            </w:r>
            <w:r>
              <w:rPr>
                <w:rStyle w:val="IndexLink"/>
                <w:rtl w:val="true"/>
              </w:rPr>
              <w:t xml:space="preserve">: </w:t>
            </w:r>
            <w:r>
              <w:rPr>
                <w:rStyle w:val="IndexLink"/>
              </w:rPr>
              <w:t>222</w:t>
            </w:r>
            <w:r>
              <w:rPr>
                <w:rStyle w:val="IndexLink"/>
                <w:rtl w:val="true"/>
              </w:rPr>
              <w:tab/>
            </w:r>
            <w:r>
              <w:rPr>
                <w:rStyle w:val="IndexLink"/>
              </w:rPr>
              <w:t>528</w:t>
            </w:r>
          </w:hyperlink>
        </w:p>
        <w:p>
          <w:pPr>
            <w:pStyle w:val="Contents4"/>
            <w:tabs>
              <w:tab w:val="clear" w:pos="8176"/>
              <w:tab w:val="right" w:pos="9026" w:leader="dot"/>
            </w:tabs>
            <w:rPr/>
          </w:pPr>
          <w:hyperlink w:anchor="__RefHeading___Toc43218_2844116495">
            <w:r>
              <w:rPr>
                <w:webHidden/>
                <w:rStyle w:val="IndexLink"/>
                <w:rtl w:val="true"/>
              </w:rPr>
              <w:t>و من خطبة له علیه السلام</w:t>
            </w:r>
            <w:r>
              <w:rPr>
                <w:rStyle w:val="IndexLink"/>
                <w:rtl w:val="true"/>
              </w:rPr>
              <w:tab/>
            </w:r>
            <w:r>
              <w:rPr>
                <w:rStyle w:val="IndexLink"/>
              </w:rPr>
              <w:t>528</w:t>
            </w:r>
          </w:hyperlink>
        </w:p>
        <w:p>
          <w:pPr>
            <w:pStyle w:val="Contents4"/>
            <w:tabs>
              <w:tab w:val="clear" w:pos="8176"/>
              <w:tab w:val="right" w:pos="9026" w:leader="dot"/>
            </w:tabs>
            <w:rPr/>
          </w:pPr>
          <w:hyperlink w:anchor="__RefHeading___Toc43220_2844116495">
            <w:r>
              <w:rPr>
                <w:webHidden/>
                <w:rStyle w:val="IndexLink"/>
                <w:rtl w:val="true"/>
              </w:rPr>
              <w:t>ترجمه</w:t>
            </w:r>
            <w:r>
              <w:rPr>
                <w:rStyle w:val="IndexLink"/>
                <w:rtl w:val="true"/>
              </w:rPr>
              <w:t xml:space="preserve">: </w:t>
            </w:r>
            <w:r>
              <w:rPr>
                <w:rStyle w:val="IndexLink"/>
                <w:rtl w:val="true"/>
              </w:rPr>
              <w:t xml:space="preserve">خطبه ای از آن حضرت </w:t>
            </w:r>
            <w:r>
              <w:rPr>
                <w:rStyle w:val="IndexLink"/>
                <w:rtl w:val="true"/>
              </w:rPr>
              <w:t>(</w:t>
            </w:r>
            <w:r>
              <w:rPr>
                <w:rStyle w:val="IndexLink"/>
                <w:rtl w:val="true"/>
              </w:rPr>
              <w:t>علیه السلام</w:t>
            </w:r>
            <w:r>
              <w:rPr>
                <w:rStyle w:val="IndexLink"/>
                <w:rtl w:val="true"/>
              </w:rPr>
              <w:t>) …</w:t>
              <w:tab/>
            </w:r>
            <w:r>
              <w:rPr>
                <w:rStyle w:val="IndexLink"/>
              </w:rPr>
              <w:t>528</w:t>
            </w:r>
          </w:hyperlink>
        </w:p>
        <w:p>
          <w:pPr>
            <w:pStyle w:val="Contents3"/>
            <w:tabs>
              <w:tab w:val="clear" w:pos="8459"/>
              <w:tab w:val="right" w:pos="9026" w:leader="dot"/>
            </w:tabs>
            <w:rPr/>
          </w:pPr>
          <w:hyperlink w:anchor="__RefHeading___Toc43222_2844116495">
            <w:r>
              <w:rPr>
                <w:webHidden/>
                <w:rStyle w:val="IndexLink"/>
                <w:rtl w:val="true"/>
              </w:rPr>
              <w:t>کلام</w:t>
            </w:r>
            <w:r>
              <w:rPr>
                <w:rStyle w:val="IndexLink"/>
                <w:rtl w:val="true"/>
              </w:rPr>
              <w:t xml:space="preserve">: </w:t>
            </w:r>
            <w:r>
              <w:rPr>
                <w:rStyle w:val="IndexLink"/>
              </w:rPr>
              <w:t>223</w:t>
            </w:r>
            <w:r>
              <w:rPr>
                <w:rStyle w:val="IndexLink"/>
                <w:rtl w:val="true"/>
              </w:rPr>
              <w:tab/>
            </w:r>
            <w:r>
              <w:rPr>
                <w:rStyle w:val="IndexLink"/>
              </w:rPr>
              <w:t>528</w:t>
            </w:r>
          </w:hyperlink>
        </w:p>
        <w:p>
          <w:pPr>
            <w:pStyle w:val="Contents4"/>
            <w:tabs>
              <w:tab w:val="clear" w:pos="8176"/>
              <w:tab w:val="right" w:pos="9026" w:leader="dot"/>
            </w:tabs>
            <w:rPr/>
          </w:pPr>
          <w:hyperlink w:anchor="__RefHeading___Toc43224_2844116495">
            <w:r>
              <w:rPr>
                <w:webHidden/>
                <w:rStyle w:val="IndexLink"/>
                <w:rtl w:val="true"/>
              </w:rPr>
              <w:t>و من کلام له علیه السلام</w:t>
            </w:r>
            <w:r>
              <w:rPr>
                <w:rStyle w:val="IndexLink"/>
                <w:rtl w:val="true"/>
              </w:rPr>
              <w:tab/>
            </w:r>
            <w:r>
              <w:rPr>
                <w:rStyle w:val="IndexLink"/>
              </w:rPr>
              <w:t>528</w:t>
            </w:r>
          </w:hyperlink>
        </w:p>
        <w:p>
          <w:pPr>
            <w:pStyle w:val="Contents4"/>
            <w:tabs>
              <w:tab w:val="clear" w:pos="8176"/>
              <w:tab w:val="right" w:pos="9026" w:leader="dot"/>
            </w:tabs>
            <w:rPr/>
          </w:pPr>
          <w:hyperlink w:anchor="__RefHeading___Toc43226_2844116495">
            <w:r>
              <w:rPr>
                <w:webHidden/>
                <w:rStyle w:val="IndexLink"/>
                <w:rtl w:val="true"/>
              </w:rPr>
              <w:t>ترجمه</w:t>
            </w:r>
            <w:r>
              <w:rPr>
                <w:rStyle w:val="IndexLink"/>
                <w:rtl w:val="true"/>
              </w:rPr>
              <w:t xml:space="preserve">: </w:t>
            </w:r>
            <w:r>
              <w:rPr>
                <w:rStyle w:val="IndexLink"/>
                <w:rtl w:val="true"/>
              </w:rPr>
              <w:t xml:space="preserve">سخنی از آن حضرت </w:t>
            </w:r>
            <w:r>
              <w:rPr>
                <w:rStyle w:val="IndexLink"/>
                <w:rtl w:val="true"/>
              </w:rPr>
              <w:t>(</w:t>
            </w:r>
            <w:r>
              <w:rPr>
                <w:rStyle w:val="IndexLink"/>
                <w:rtl w:val="true"/>
              </w:rPr>
              <w:t>علیه السلام</w:t>
            </w:r>
            <w:r>
              <w:rPr>
                <w:rStyle w:val="IndexLink"/>
                <w:rtl w:val="true"/>
              </w:rPr>
              <w:t>)</w:t>
              <w:tab/>
            </w:r>
            <w:r>
              <w:rPr>
                <w:rStyle w:val="IndexLink"/>
              </w:rPr>
              <w:t>528</w:t>
            </w:r>
          </w:hyperlink>
        </w:p>
        <w:p>
          <w:pPr>
            <w:pStyle w:val="Contents3"/>
            <w:tabs>
              <w:tab w:val="clear" w:pos="8459"/>
              <w:tab w:val="right" w:pos="9026" w:leader="dot"/>
            </w:tabs>
            <w:rPr/>
          </w:pPr>
          <w:hyperlink w:anchor="__RefHeading___Toc43228_2844116495">
            <w:r>
              <w:rPr>
                <w:webHidden/>
                <w:rStyle w:val="IndexLink"/>
                <w:rtl w:val="true"/>
              </w:rPr>
              <w:t>کلام</w:t>
            </w:r>
            <w:r>
              <w:rPr>
                <w:rStyle w:val="IndexLink"/>
                <w:rtl w:val="true"/>
              </w:rPr>
              <w:t xml:space="preserve">: </w:t>
            </w:r>
            <w:r>
              <w:rPr>
                <w:rStyle w:val="IndexLink"/>
              </w:rPr>
              <w:t>224</w:t>
            </w:r>
            <w:r>
              <w:rPr>
                <w:rStyle w:val="IndexLink"/>
                <w:rtl w:val="true"/>
              </w:rPr>
              <w:tab/>
            </w:r>
            <w:r>
              <w:rPr>
                <w:rStyle w:val="IndexLink"/>
              </w:rPr>
              <w:t>529</w:t>
            </w:r>
          </w:hyperlink>
        </w:p>
        <w:p>
          <w:pPr>
            <w:pStyle w:val="Contents4"/>
            <w:tabs>
              <w:tab w:val="clear" w:pos="8176"/>
              <w:tab w:val="right" w:pos="9026" w:leader="dot"/>
            </w:tabs>
            <w:rPr/>
          </w:pPr>
          <w:hyperlink w:anchor="__RefHeading___Toc43230_2844116495">
            <w:r>
              <w:rPr>
                <w:webHidden/>
                <w:rStyle w:val="IndexLink"/>
                <w:rtl w:val="true"/>
              </w:rPr>
              <w:t>و من کلام له علیه السلام</w:t>
            </w:r>
            <w:r>
              <w:rPr>
                <w:rStyle w:val="IndexLink"/>
                <w:rtl w:val="true"/>
              </w:rPr>
              <w:tab/>
            </w:r>
            <w:r>
              <w:rPr>
                <w:rStyle w:val="IndexLink"/>
              </w:rPr>
              <w:t>529</w:t>
            </w:r>
          </w:hyperlink>
        </w:p>
        <w:p>
          <w:pPr>
            <w:pStyle w:val="Contents4"/>
            <w:tabs>
              <w:tab w:val="clear" w:pos="8176"/>
              <w:tab w:val="right" w:pos="9026" w:leader="dot"/>
            </w:tabs>
            <w:rPr/>
          </w:pPr>
          <w:hyperlink w:anchor="__RefHeading___Toc43232_2844116495">
            <w:r>
              <w:rPr>
                <w:webHidden/>
                <w:rStyle w:val="IndexLink"/>
                <w:rtl w:val="true"/>
              </w:rPr>
              <w:t>ترجمه</w:t>
            </w:r>
            <w:r>
              <w:rPr>
                <w:rStyle w:val="IndexLink"/>
                <w:rtl w:val="true"/>
              </w:rPr>
              <w:t xml:space="preserve">: </w:t>
            </w:r>
            <w:r>
              <w:rPr>
                <w:rStyle w:val="IndexLink"/>
                <w:rtl w:val="true"/>
              </w:rPr>
              <w:t xml:space="preserve">سخنی از آن حضرت </w:t>
            </w:r>
            <w:r>
              <w:rPr>
                <w:rStyle w:val="IndexLink"/>
                <w:rtl w:val="true"/>
              </w:rPr>
              <w:t>(</w:t>
            </w:r>
            <w:r>
              <w:rPr>
                <w:rStyle w:val="IndexLink"/>
                <w:rtl w:val="true"/>
              </w:rPr>
              <w:t>علیه السلام</w:t>
            </w:r>
            <w:r>
              <w:rPr>
                <w:rStyle w:val="IndexLink"/>
                <w:rtl w:val="true"/>
              </w:rPr>
              <w:t>)</w:t>
              <w:tab/>
            </w:r>
            <w:r>
              <w:rPr>
                <w:rStyle w:val="IndexLink"/>
              </w:rPr>
              <w:t>529</w:t>
            </w:r>
          </w:hyperlink>
        </w:p>
        <w:p>
          <w:pPr>
            <w:pStyle w:val="Contents3"/>
            <w:tabs>
              <w:tab w:val="clear" w:pos="8459"/>
              <w:tab w:val="right" w:pos="9026" w:leader="dot"/>
            </w:tabs>
            <w:rPr/>
          </w:pPr>
          <w:hyperlink w:anchor="__RefHeading___Toc43234_2844116495">
            <w:r>
              <w:rPr>
                <w:webHidden/>
                <w:rStyle w:val="IndexLink"/>
                <w:rtl w:val="true"/>
              </w:rPr>
              <w:t>کلام</w:t>
            </w:r>
            <w:r>
              <w:rPr>
                <w:rStyle w:val="IndexLink"/>
                <w:rtl w:val="true"/>
              </w:rPr>
              <w:t xml:space="preserve">: </w:t>
            </w:r>
            <w:r>
              <w:rPr>
                <w:rStyle w:val="IndexLink"/>
              </w:rPr>
              <w:t>225</w:t>
            </w:r>
            <w:r>
              <w:rPr>
                <w:rStyle w:val="IndexLink"/>
                <w:rtl w:val="true"/>
              </w:rPr>
              <w:tab/>
            </w:r>
            <w:r>
              <w:rPr>
                <w:rStyle w:val="IndexLink"/>
              </w:rPr>
              <w:t>530</w:t>
            </w:r>
          </w:hyperlink>
        </w:p>
        <w:p>
          <w:pPr>
            <w:pStyle w:val="Contents4"/>
            <w:tabs>
              <w:tab w:val="clear" w:pos="8176"/>
              <w:tab w:val="right" w:pos="9026" w:leader="dot"/>
            </w:tabs>
            <w:rPr/>
          </w:pPr>
          <w:hyperlink w:anchor="__RefHeading___Toc43236_2844116495">
            <w:r>
              <w:rPr>
                <w:webHidden/>
                <w:rStyle w:val="IndexLink"/>
                <w:rtl w:val="true"/>
              </w:rPr>
              <w:t>و من کلام له علیه السلام</w:t>
            </w:r>
            <w:r>
              <w:rPr>
                <w:rStyle w:val="IndexLink"/>
                <w:rtl w:val="true"/>
              </w:rPr>
              <w:tab/>
            </w:r>
            <w:r>
              <w:rPr>
                <w:rStyle w:val="IndexLink"/>
              </w:rPr>
              <w:t>530</w:t>
            </w:r>
          </w:hyperlink>
        </w:p>
        <w:p>
          <w:pPr>
            <w:pStyle w:val="Contents4"/>
            <w:tabs>
              <w:tab w:val="clear" w:pos="8176"/>
              <w:tab w:val="right" w:pos="9026" w:leader="dot"/>
            </w:tabs>
            <w:rPr/>
          </w:pPr>
          <w:hyperlink w:anchor="__RefHeading___Toc43238_2844116495">
            <w:r>
              <w:rPr>
                <w:webHidden/>
                <w:rStyle w:val="IndexLink"/>
                <w:rtl w:val="true"/>
              </w:rPr>
              <w:t>ترجمه</w:t>
            </w:r>
            <w:r>
              <w:rPr>
                <w:rStyle w:val="IndexLink"/>
                <w:rtl w:val="true"/>
              </w:rPr>
              <w:t xml:space="preserve">: </w:t>
            </w:r>
            <w:r>
              <w:rPr>
                <w:rStyle w:val="IndexLink"/>
                <w:rtl w:val="true"/>
              </w:rPr>
              <w:t xml:space="preserve">سخنی از آن حضرت </w:t>
            </w:r>
            <w:r>
              <w:rPr>
                <w:rStyle w:val="IndexLink"/>
                <w:rtl w:val="true"/>
              </w:rPr>
              <w:t>(</w:t>
            </w:r>
            <w:r>
              <w:rPr>
                <w:rStyle w:val="IndexLink"/>
                <w:rtl w:val="true"/>
              </w:rPr>
              <w:t>علیه السلام</w:t>
            </w:r>
            <w:r>
              <w:rPr>
                <w:rStyle w:val="IndexLink"/>
                <w:rtl w:val="true"/>
              </w:rPr>
              <w:t>)</w:t>
              <w:tab/>
            </w:r>
            <w:r>
              <w:rPr>
                <w:rStyle w:val="IndexLink"/>
              </w:rPr>
              <w:t>530</w:t>
            </w:r>
          </w:hyperlink>
        </w:p>
        <w:p>
          <w:pPr>
            <w:pStyle w:val="Contents3"/>
            <w:tabs>
              <w:tab w:val="clear" w:pos="8459"/>
              <w:tab w:val="right" w:pos="9026" w:leader="dot"/>
            </w:tabs>
            <w:rPr/>
          </w:pPr>
          <w:hyperlink w:anchor="__RefHeading___Toc43240_2844116495">
            <w:r>
              <w:rPr>
                <w:webHidden/>
                <w:rStyle w:val="IndexLink"/>
                <w:rtl w:val="true"/>
              </w:rPr>
              <w:t>کلام</w:t>
            </w:r>
            <w:r>
              <w:rPr>
                <w:rStyle w:val="IndexLink"/>
                <w:rtl w:val="true"/>
              </w:rPr>
              <w:t xml:space="preserve">: </w:t>
            </w:r>
            <w:r>
              <w:rPr>
                <w:rStyle w:val="IndexLink"/>
              </w:rPr>
              <w:t>226</w:t>
            </w:r>
            <w:r>
              <w:rPr>
                <w:rStyle w:val="IndexLink"/>
                <w:rtl w:val="true"/>
              </w:rPr>
              <w:tab/>
            </w:r>
            <w:r>
              <w:rPr>
                <w:rStyle w:val="IndexLink"/>
              </w:rPr>
              <w:t>530</w:t>
            </w:r>
          </w:hyperlink>
        </w:p>
        <w:p>
          <w:pPr>
            <w:pStyle w:val="Contents4"/>
            <w:tabs>
              <w:tab w:val="clear" w:pos="8176"/>
              <w:tab w:val="right" w:pos="9026" w:leader="dot"/>
            </w:tabs>
            <w:rPr/>
          </w:pPr>
          <w:hyperlink w:anchor="__RefHeading___Toc43242_2844116495">
            <w:r>
              <w:rPr>
                <w:webHidden/>
                <w:rStyle w:val="IndexLink"/>
                <w:rtl w:val="true"/>
              </w:rPr>
              <w:t>و من کلام له علیه السلام قالَهُ وَ هُوَ یَلِی غُسْلَ رَسُولِ اللَّهِ ص وَ تَجْهِیزَهُ</w:t>
            </w:r>
            <w:r>
              <w:rPr>
                <w:rStyle w:val="IndexLink"/>
                <w:rtl w:val="true"/>
              </w:rPr>
              <w:tab/>
            </w:r>
            <w:r>
              <w:rPr>
                <w:rStyle w:val="IndexLink"/>
              </w:rPr>
              <w:t>530</w:t>
            </w:r>
          </w:hyperlink>
        </w:p>
        <w:p>
          <w:pPr>
            <w:pStyle w:val="Contents4"/>
            <w:tabs>
              <w:tab w:val="clear" w:pos="8176"/>
              <w:tab w:val="right" w:pos="9026" w:leader="dot"/>
            </w:tabs>
            <w:rPr/>
          </w:pPr>
          <w:hyperlink w:anchor="__RefHeading___Toc43244_2844116495">
            <w:r>
              <w:rPr>
                <w:webHidden/>
                <w:rStyle w:val="IndexLink"/>
                <w:rtl w:val="true"/>
              </w:rPr>
              <w:t>ترجمه</w:t>
            </w:r>
            <w:r>
              <w:rPr>
                <w:rStyle w:val="IndexLink"/>
                <w:rtl w:val="true"/>
              </w:rPr>
              <w:t xml:space="preserve">: </w:t>
            </w:r>
            <w:r>
              <w:rPr>
                <w:rStyle w:val="IndexLink"/>
                <w:rtl w:val="true"/>
              </w:rPr>
              <w:t xml:space="preserve">سخنی از آن حضرت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به هنگام غسل دادن و کفن کردن رسول الله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فرمود</w:t>
            </w:r>
            <w:r>
              <w:rPr>
                <w:rStyle w:val="IndexLink"/>
                <w:rtl w:val="true"/>
              </w:rPr>
              <w:tab/>
            </w:r>
            <w:r>
              <w:rPr>
                <w:rStyle w:val="IndexLink"/>
              </w:rPr>
              <w:t>531</w:t>
            </w:r>
          </w:hyperlink>
        </w:p>
        <w:p>
          <w:pPr>
            <w:pStyle w:val="Contents3"/>
            <w:tabs>
              <w:tab w:val="clear" w:pos="8459"/>
              <w:tab w:val="right" w:pos="9026" w:leader="dot"/>
            </w:tabs>
            <w:rPr/>
          </w:pPr>
          <w:hyperlink w:anchor="__RefHeading___Toc43246_2844116495">
            <w:r>
              <w:rPr>
                <w:webHidden/>
                <w:rStyle w:val="IndexLink"/>
                <w:rtl w:val="true"/>
              </w:rPr>
              <w:t>خطبه</w:t>
            </w:r>
            <w:r>
              <w:rPr>
                <w:rStyle w:val="IndexLink"/>
                <w:rtl w:val="true"/>
              </w:rPr>
              <w:t xml:space="preserve">: </w:t>
            </w:r>
            <w:r>
              <w:rPr>
                <w:rStyle w:val="IndexLink"/>
              </w:rPr>
              <w:t>227</w:t>
            </w:r>
            <w:r>
              <w:rPr>
                <w:rStyle w:val="IndexLink"/>
                <w:rtl w:val="true"/>
              </w:rPr>
              <w:tab/>
            </w:r>
            <w:r>
              <w:rPr>
                <w:rStyle w:val="IndexLink"/>
              </w:rPr>
              <w:t>531</w:t>
            </w:r>
          </w:hyperlink>
        </w:p>
        <w:p>
          <w:pPr>
            <w:pStyle w:val="Contents4"/>
            <w:tabs>
              <w:tab w:val="clear" w:pos="8176"/>
              <w:tab w:val="right" w:pos="9026" w:leader="dot"/>
            </w:tabs>
            <w:rPr/>
          </w:pPr>
          <w:hyperlink w:anchor="__RefHeading___Toc43248_2844116495">
            <w:r>
              <w:rPr>
                <w:webHidden/>
                <w:rStyle w:val="IndexLink"/>
                <w:rtl w:val="true"/>
              </w:rPr>
              <w:t>و من خطبة له علیه السلام</w:t>
            </w:r>
            <w:r>
              <w:rPr>
                <w:rStyle w:val="IndexLink"/>
                <w:rtl w:val="true"/>
              </w:rPr>
              <w:tab/>
            </w:r>
            <w:r>
              <w:rPr>
                <w:rStyle w:val="IndexLink"/>
              </w:rPr>
              <w:t>531</w:t>
            </w:r>
          </w:hyperlink>
        </w:p>
        <w:p>
          <w:pPr>
            <w:pStyle w:val="Contents4"/>
            <w:tabs>
              <w:tab w:val="clear" w:pos="8176"/>
              <w:tab w:val="right" w:pos="9026" w:leader="dot"/>
            </w:tabs>
            <w:rPr/>
          </w:pPr>
          <w:hyperlink w:anchor="__RefHeading___Toc43250_2844116495">
            <w:r>
              <w:rPr>
                <w:webHidden/>
                <w:rStyle w:val="IndexLink"/>
                <w:rtl w:val="true"/>
              </w:rPr>
              <w:t>ترجمه</w:t>
            </w:r>
            <w:r>
              <w:rPr>
                <w:rStyle w:val="IndexLink"/>
                <w:rtl w:val="true"/>
              </w:rPr>
              <w:t xml:space="preserve">: </w:t>
            </w:r>
            <w:r>
              <w:rPr>
                <w:rStyle w:val="IndexLink"/>
                <w:rtl w:val="true"/>
              </w:rPr>
              <w:t xml:space="preserve">خطبه ای از آن حضرت </w:t>
            </w:r>
            <w:r>
              <w:rPr>
                <w:rStyle w:val="IndexLink"/>
                <w:rtl w:val="true"/>
              </w:rPr>
              <w:t>(</w:t>
            </w:r>
            <w:r>
              <w:rPr>
                <w:rStyle w:val="IndexLink"/>
                <w:rtl w:val="true"/>
              </w:rPr>
              <w:t>علیه السلام</w:t>
            </w:r>
            <w:r>
              <w:rPr>
                <w:rStyle w:val="IndexLink"/>
                <w:rtl w:val="true"/>
              </w:rPr>
              <w:t>)</w:t>
              <w:tab/>
            </w:r>
            <w:r>
              <w:rPr>
                <w:rStyle w:val="IndexLink"/>
              </w:rPr>
              <w:t>534</w:t>
            </w:r>
          </w:hyperlink>
        </w:p>
        <w:p>
          <w:pPr>
            <w:pStyle w:val="Contents3"/>
            <w:tabs>
              <w:tab w:val="clear" w:pos="8459"/>
              <w:tab w:val="right" w:pos="9026" w:leader="dot"/>
            </w:tabs>
            <w:rPr/>
          </w:pPr>
          <w:hyperlink w:anchor="__RefHeading___Toc43252_2844116495">
            <w:r>
              <w:rPr>
                <w:webHidden/>
                <w:rStyle w:val="IndexLink"/>
                <w:rtl w:val="true"/>
              </w:rPr>
              <w:t>خطبه</w:t>
            </w:r>
            <w:r>
              <w:rPr>
                <w:rStyle w:val="IndexLink"/>
                <w:rtl w:val="true"/>
              </w:rPr>
              <w:t xml:space="preserve">: </w:t>
            </w:r>
            <w:r>
              <w:rPr>
                <w:rStyle w:val="IndexLink"/>
              </w:rPr>
              <w:t>228</w:t>
            </w:r>
            <w:r>
              <w:rPr>
                <w:rStyle w:val="IndexLink"/>
                <w:rtl w:val="true"/>
              </w:rPr>
              <w:tab/>
            </w:r>
            <w:r>
              <w:rPr>
                <w:rStyle w:val="IndexLink"/>
              </w:rPr>
              <w:t>538</w:t>
            </w:r>
          </w:hyperlink>
        </w:p>
        <w:p>
          <w:pPr>
            <w:pStyle w:val="Contents4"/>
            <w:tabs>
              <w:tab w:val="clear" w:pos="8176"/>
              <w:tab w:val="right" w:pos="9026" w:leader="dot"/>
            </w:tabs>
            <w:rPr/>
          </w:pPr>
          <w:hyperlink w:anchor="__RefHeading___Toc43254_2844116495">
            <w:r>
              <w:rPr>
                <w:webHidden/>
                <w:rStyle w:val="IndexLink"/>
                <w:rtl w:val="true"/>
              </w:rPr>
              <w:t>و من خطبة له علیه السلام</w:t>
            </w:r>
            <w:r>
              <w:rPr>
                <w:rStyle w:val="IndexLink"/>
                <w:rtl w:val="true"/>
              </w:rPr>
              <w:tab/>
            </w:r>
            <w:r>
              <w:rPr>
                <w:rStyle w:val="IndexLink"/>
              </w:rPr>
              <w:t>538</w:t>
            </w:r>
          </w:hyperlink>
        </w:p>
        <w:p>
          <w:pPr>
            <w:pStyle w:val="Contents4"/>
            <w:tabs>
              <w:tab w:val="clear" w:pos="8176"/>
              <w:tab w:val="right" w:pos="9026" w:leader="dot"/>
            </w:tabs>
            <w:rPr/>
          </w:pPr>
          <w:hyperlink w:anchor="__RefHeading___Toc43256_2844116495">
            <w:r>
              <w:rPr>
                <w:webHidden/>
                <w:rStyle w:val="IndexLink"/>
                <w:rtl w:val="true"/>
              </w:rPr>
              <w:t>ترجمه</w:t>
            </w:r>
            <w:r>
              <w:rPr>
                <w:rStyle w:val="IndexLink"/>
                <w:rtl w:val="true"/>
              </w:rPr>
              <w:t xml:space="preserve">: </w:t>
            </w:r>
            <w:r>
              <w:rPr>
                <w:rStyle w:val="IndexLink"/>
                <w:rtl w:val="true"/>
              </w:rPr>
              <w:t xml:space="preserve">خطبه ای از آن حضرت </w:t>
            </w:r>
            <w:r>
              <w:rPr>
                <w:rStyle w:val="IndexLink"/>
                <w:rtl w:val="true"/>
              </w:rPr>
              <w:t>(</w:t>
            </w:r>
            <w:r>
              <w:rPr>
                <w:rStyle w:val="IndexLink"/>
                <w:rtl w:val="true"/>
              </w:rPr>
              <w:t>علیه السلام</w:t>
            </w:r>
            <w:r>
              <w:rPr>
                <w:rStyle w:val="IndexLink"/>
                <w:rtl w:val="true"/>
              </w:rPr>
              <w:t>) …</w:t>
              <w:tab/>
            </w:r>
            <w:r>
              <w:rPr>
                <w:rStyle w:val="IndexLink"/>
              </w:rPr>
              <w:t>542</w:t>
            </w:r>
          </w:hyperlink>
        </w:p>
        <w:p>
          <w:pPr>
            <w:pStyle w:val="Contents3"/>
            <w:tabs>
              <w:tab w:val="clear" w:pos="8459"/>
              <w:tab w:val="right" w:pos="9026" w:leader="dot"/>
            </w:tabs>
            <w:rPr/>
          </w:pPr>
          <w:hyperlink w:anchor="__RefHeading___Toc43258_2844116495">
            <w:r>
              <w:rPr>
                <w:webHidden/>
                <w:rStyle w:val="IndexLink"/>
                <w:rtl w:val="true"/>
              </w:rPr>
              <w:t>خطبه</w:t>
            </w:r>
            <w:r>
              <w:rPr>
                <w:rStyle w:val="IndexLink"/>
                <w:rtl w:val="true"/>
              </w:rPr>
              <w:t xml:space="preserve">: </w:t>
            </w:r>
            <w:r>
              <w:rPr>
                <w:rStyle w:val="IndexLink"/>
              </w:rPr>
              <w:t>229</w:t>
            </w:r>
            <w:r>
              <w:rPr>
                <w:rStyle w:val="IndexLink"/>
                <w:rtl w:val="true"/>
              </w:rPr>
              <w:tab/>
            </w:r>
            <w:r>
              <w:rPr>
                <w:rStyle w:val="IndexLink"/>
              </w:rPr>
              <w:t>548</w:t>
            </w:r>
          </w:hyperlink>
        </w:p>
        <w:p>
          <w:pPr>
            <w:pStyle w:val="Contents4"/>
            <w:tabs>
              <w:tab w:val="clear" w:pos="8176"/>
              <w:tab w:val="right" w:pos="9026" w:leader="dot"/>
            </w:tabs>
            <w:rPr/>
          </w:pPr>
          <w:hyperlink w:anchor="__RefHeading___Toc43260_2844116495">
            <w:r>
              <w:rPr>
                <w:webHidden/>
                <w:rStyle w:val="IndexLink"/>
                <w:rtl w:val="true"/>
              </w:rPr>
              <w:t>و من خطبة له علیه السلام تَخْتَصُّ بِذِکْرِ الْمَلاحِمِ</w:t>
            </w:r>
            <w:r>
              <w:rPr>
                <w:rStyle w:val="IndexLink"/>
                <w:rtl w:val="true"/>
              </w:rPr>
              <w:tab/>
            </w:r>
            <w:r>
              <w:rPr>
                <w:rStyle w:val="IndexLink"/>
              </w:rPr>
              <w:t>548</w:t>
            </w:r>
          </w:hyperlink>
        </w:p>
        <w:p>
          <w:pPr>
            <w:pStyle w:val="Contents4"/>
            <w:tabs>
              <w:tab w:val="clear" w:pos="8176"/>
              <w:tab w:val="right" w:pos="9026" w:leader="dot"/>
            </w:tabs>
            <w:rPr/>
          </w:pPr>
          <w:hyperlink w:anchor="__RefHeading___Toc43262_2844116495">
            <w:r>
              <w:rPr>
                <w:webHidden/>
                <w:rStyle w:val="IndexLink"/>
                <w:rtl w:val="true"/>
              </w:rPr>
              <w:t>ترجمه</w:t>
            </w:r>
            <w:r>
              <w:rPr>
                <w:rStyle w:val="IndexLink"/>
                <w:rtl w:val="true"/>
              </w:rPr>
              <w:t xml:space="preserve">: </w:t>
            </w:r>
            <w:r>
              <w:rPr>
                <w:rStyle w:val="IndexLink"/>
                <w:rtl w:val="true"/>
              </w:rPr>
              <w:t xml:space="preserve">خطبه ای از آن حضرت </w:t>
            </w:r>
            <w:r>
              <w:rPr>
                <w:rStyle w:val="IndexLink"/>
                <w:rtl w:val="true"/>
              </w:rPr>
              <w:t>(</w:t>
            </w:r>
            <w:r>
              <w:rPr>
                <w:rStyle w:val="IndexLink"/>
                <w:rtl w:val="true"/>
              </w:rPr>
              <w:t>علیه السلام</w:t>
            </w:r>
            <w:r>
              <w:rPr>
                <w:rStyle w:val="IndexLink"/>
                <w:rtl w:val="true"/>
              </w:rPr>
              <w:t xml:space="preserve">) </w:t>
            </w:r>
            <w:r>
              <w:rPr>
                <w:rStyle w:val="IndexLink"/>
                <w:rtl w:val="true"/>
              </w:rPr>
              <w:t>در آن اشارت است به پیشامدهای ناگوار آینده</w:t>
            </w:r>
            <w:r>
              <w:rPr>
                <w:rStyle w:val="IndexLink"/>
                <w:rtl w:val="true"/>
              </w:rPr>
              <w:tab/>
            </w:r>
            <w:r>
              <w:rPr>
                <w:rStyle w:val="IndexLink"/>
              </w:rPr>
              <w:t>548</w:t>
            </w:r>
          </w:hyperlink>
        </w:p>
        <w:p>
          <w:pPr>
            <w:pStyle w:val="Contents3"/>
            <w:tabs>
              <w:tab w:val="clear" w:pos="8459"/>
              <w:tab w:val="right" w:pos="9026" w:leader="dot"/>
            </w:tabs>
            <w:rPr/>
          </w:pPr>
          <w:hyperlink w:anchor="__RefHeading___Toc43264_2844116495">
            <w:r>
              <w:rPr>
                <w:webHidden/>
                <w:rStyle w:val="IndexLink"/>
                <w:rtl w:val="true"/>
              </w:rPr>
              <w:t>خطبه</w:t>
            </w:r>
            <w:r>
              <w:rPr>
                <w:rStyle w:val="IndexLink"/>
                <w:rtl w:val="true"/>
              </w:rPr>
              <w:t xml:space="preserve">: </w:t>
            </w:r>
            <w:r>
              <w:rPr>
                <w:rStyle w:val="IndexLink"/>
              </w:rPr>
              <w:t>230</w:t>
            </w:r>
            <w:r>
              <w:rPr>
                <w:rStyle w:val="IndexLink"/>
                <w:rtl w:val="true"/>
              </w:rPr>
              <w:tab/>
            </w:r>
            <w:r>
              <w:rPr>
                <w:rStyle w:val="IndexLink"/>
              </w:rPr>
              <w:t>549</w:t>
            </w:r>
          </w:hyperlink>
        </w:p>
        <w:p>
          <w:pPr>
            <w:pStyle w:val="Contents4"/>
            <w:tabs>
              <w:tab w:val="clear" w:pos="8176"/>
              <w:tab w:val="right" w:pos="9026" w:leader="dot"/>
            </w:tabs>
            <w:rPr/>
          </w:pPr>
          <w:hyperlink w:anchor="__RefHeading___Toc43266_2844116495">
            <w:r>
              <w:rPr>
                <w:webHidden/>
                <w:rStyle w:val="IndexLink"/>
                <w:rtl w:val="true"/>
              </w:rPr>
              <w:t>و من خطبة له علیه السلام</w:t>
            </w:r>
            <w:r>
              <w:rPr>
                <w:rStyle w:val="IndexLink"/>
                <w:rtl w:val="true"/>
              </w:rPr>
              <w:tab/>
            </w:r>
            <w:r>
              <w:rPr>
                <w:rStyle w:val="IndexLink"/>
              </w:rPr>
              <w:t>549</w:t>
            </w:r>
          </w:hyperlink>
        </w:p>
        <w:p>
          <w:pPr>
            <w:pStyle w:val="Contents4"/>
            <w:tabs>
              <w:tab w:val="clear" w:pos="8176"/>
              <w:tab w:val="right" w:pos="9026" w:leader="dot"/>
            </w:tabs>
            <w:rPr/>
          </w:pPr>
          <w:hyperlink w:anchor="__RefHeading___Toc43268_2844116495">
            <w:r>
              <w:rPr>
                <w:webHidden/>
                <w:rStyle w:val="IndexLink"/>
                <w:rtl w:val="true"/>
              </w:rPr>
              <w:t>ترجمه</w:t>
            </w:r>
            <w:r>
              <w:rPr>
                <w:rStyle w:val="IndexLink"/>
                <w:rtl w:val="true"/>
              </w:rPr>
              <w:t xml:space="preserve">: </w:t>
            </w:r>
            <w:r>
              <w:rPr>
                <w:rStyle w:val="IndexLink"/>
                <w:rtl w:val="true"/>
              </w:rPr>
              <w:t xml:space="preserve">خطبه ای از آن حضرت </w:t>
            </w:r>
            <w:r>
              <w:rPr>
                <w:rStyle w:val="IndexLink"/>
                <w:rtl w:val="true"/>
              </w:rPr>
              <w:t>(</w:t>
            </w:r>
            <w:r>
              <w:rPr>
                <w:rStyle w:val="IndexLink"/>
                <w:rtl w:val="true"/>
              </w:rPr>
              <w:t>علیه السلام</w:t>
            </w:r>
            <w:r>
              <w:rPr>
                <w:rStyle w:val="IndexLink"/>
                <w:rtl w:val="true"/>
              </w:rPr>
              <w:t>)</w:t>
              <w:tab/>
            </w:r>
            <w:r>
              <w:rPr>
                <w:rStyle w:val="IndexLink"/>
              </w:rPr>
              <w:t>550</w:t>
            </w:r>
          </w:hyperlink>
        </w:p>
        <w:p>
          <w:pPr>
            <w:pStyle w:val="Contents3"/>
            <w:tabs>
              <w:tab w:val="clear" w:pos="8459"/>
              <w:tab w:val="right" w:pos="9026" w:leader="dot"/>
            </w:tabs>
            <w:rPr/>
          </w:pPr>
          <w:hyperlink w:anchor="__RefHeading___Toc43270_2844116495">
            <w:r>
              <w:rPr>
                <w:webHidden/>
                <w:rStyle w:val="IndexLink"/>
                <w:rtl w:val="true"/>
              </w:rPr>
              <w:t>خطبه</w:t>
            </w:r>
            <w:r>
              <w:rPr>
                <w:rStyle w:val="IndexLink"/>
                <w:rtl w:val="true"/>
              </w:rPr>
              <w:t xml:space="preserve">: </w:t>
            </w:r>
            <w:r>
              <w:rPr>
                <w:rStyle w:val="IndexLink"/>
              </w:rPr>
              <w:t>231</w:t>
            </w:r>
            <w:r>
              <w:rPr>
                <w:rStyle w:val="IndexLink"/>
                <w:rtl w:val="true"/>
              </w:rPr>
              <w:tab/>
            </w:r>
            <w:r>
              <w:rPr>
                <w:rStyle w:val="IndexLink"/>
              </w:rPr>
              <w:t>551</w:t>
            </w:r>
          </w:hyperlink>
        </w:p>
        <w:p>
          <w:pPr>
            <w:pStyle w:val="Contents4"/>
            <w:tabs>
              <w:tab w:val="clear" w:pos="8176"/>
              <w:tab w:val="right" w:pos="9026" w:leader="dot"/>
            </w:tabs>
            <w:rPr/>
          </w:pPr>
          <w:hyperlink w:anchor="__RefHeading___Toc43272_2844116495">
            <w:r>
              <w:rPr>
                <w:webHidden/>
                <w:rStyle w:val="IndexLink"/>
                <w:rtl w:val="true"/>
              </w:rPr>
              <w:t>و من خطبة له علیه السلام</w:t>
            </w:r>
            <w:r>
              <w:rPr>
                <w:rStyle w:val="IndexLink"/>
                <w:rtl w:val="true"/>
              </w:rPr>
              <w:tab/>
            </w:r>
            <w:r>
              <w:rPr>
                <w:rStyle w:val="IndexLink"/>
              </w:rPr>
              <w:t>551</w:t>
            </w:r>
          </w:hyperlink>
        </w:p>
        <w:p>
          <w:pPr>
            <w:pStyle w:val="Contents4"/>
            <w:tabs>
              <w:tab w:val="clear" w:pos="8176"/>
              <w:tab w:val="right" w:pos="9026" w:leader="dot"/>
            </w:tabs>
            <w:rPr/>
          </w:pPr>
          <w:hyperlink w:anchor="__RefHeading___Toc43274_2844116495">
            <w:r>
              <w:rPr>
                <w:webHidden/>
                <w:rStyle w:val="IndexLink"/>
                <w:rtl w:val="true"/>
              </w:rPr>
              <w:t>ترجمه</w:t>
            </w:r>
            <w:r>
              <w:rPr>
                <w:rStyle w:val="IndexLink"/>
                <w:rtl w:val="true"/>
              </w:rPr>
              <w:t xml:space="preserve">: </w:t>
            </w:r>
            <w:r>
              <w:rPr>
                <w:rStyle w:val="IndexLink"/>
                <w:rtl w:val="true"/>
              </w:rPr>
              <w:t xml:space="preserve">سخنی از آن حضرت </w:t>
            </w:r>
            <w:r>
              <w:rPr>
                <w:rStyle w:val="IndexLink"/>
                <w:rtl w:val="true"/>
              </w:rPr>
              <w:t>(</w:t>
            </w:r>
            <w:r>
              <w:rPr>
                <w:rStyle w:val="IndexLink"/>
                <w:rtl w:val="true"/>
              </w:rPr>
              <w:t>علیه السلام</w:t>
            </w:r>
            <w:r>
              <w:rPr>
                <w:rStyle w:val="IndexLink"/>
                <w:rtl w:val="true"/>
              </w:rPr>
              <w:t>)</w:t>
              <w:tab/>
            </w:r>
            <w:r>
              <w:rPr>
                <w:rStyle w:val="IndexLink"/>
              </w:rPr>
              <w:t>551</w:t>
            </w:r>
          </w:hyperlink>
        </w:p>
        <w:p>
          <w:pPr>
            <w:pStyle w:val="Contents3"/>
            <w:tabs>
              <w:tab w:val="clear" w:pos="8459"/>
              <w:tab w:val="right" w:pos="9026" w:leader="dot"/>
            </w:tabs>
            <w:rPr/>
          </w:pPr>
          <w:hyperlink w:anchor="__RefHeading___Toc43276_2844116495">
            <w:r>
              <w:rPr>
                <w:webHidden/>
                <w:rStyle w:val="IndexLink"/>
                <w:rtl w:val="true"/>
              </w:rPr>
              <w:t>خطبه</w:t>
            </w:r>
            <w:r>
              <w:rPr>
                <w:rStyle w:val="IndexLink"/>
                <w:rtl w:val="true"/>
              </w:rPr>
              <w:t xml:space="preserve">: </w:t>
            </w:r>
            <w:r>
              <w:rPr>
                <w:rStyle w:val="IndexLink"/>
              </w:rPr>
              <w:t>232</w:t>
            </w:r>
            <w:r>
              <w:rPr>
                <w:rStyle w:val="IndexLink"/>
                <w:rtl w:val="true"/>
              </w:rPr>
              <w:tab/>
            </w:r>
            <w:r>
              <w:rPr>
                <w:rStyle w:val="IndexLink"/>
              </w:rPr>
              <w:t>552</w:t>
            </w:r>
          </w:hyperlink>
        </w:p>
        <w:p>
          <w:pPr>
            <w:pStyle w:val="Contents4"/>
            <w:tabs>
              <w:tab w:val="clear" w:pos="8176"/>
              <w:tab w:val="right" w:pos="9026" w:leader="dot"/>
            </w:tabs>
            <w:rPr/>
          </w:pPr>
          <w:hyperlink w:anchor="__RefHeading___Toc43278_2844116495">
            <w:r>
              <w:rPr>
                <w:webHidden/>
                <w:rStyle w:val="IndexLink"/>
                <w:rtl w:val="true"/>
              </w:rPr>
              <w:t>و من خطبة له علیه السلام</w:t>
            </w:r>
            <w:r>
              <w:rPr>
                <w:rStyle w:val="IndexLink"/>
                <w:rtl w:val="true"/>
              </w:rPr>
              <w:tab/>
            </w:r>
            <w:r>
              <w:rPr>
                <w:rStyle w:val="IndexLink"/>
              </w:rPr>
              <w:t>552</w:t>
            </w:r>
          </w:hyperlink>
        </w:p>
        <w:p>
          <w:pPr>
            <w:pStyle w:val="Contents4"/>
            <w:tabs>
              <w:tab w:val="clear" w:pos="8176"/>
              <w:tab w:val="right" w:pos="9026" w:leader="dot"/>
            </w:tabs>
            <w:rPr/>
          </w:pPr>
          <w:hyperlink w:anchor="__RefHeading___Toc43280_2844116495">
            <w:r>
              <w:rPr>
                <w:webHidden/>
                <w:rStyle w:val="IndexLink"/>
                <w:rtl w:val="true"/>
              </w:rPr>
              <w:t>ترجمه</w:t>
            </w:r>
            <w:r>
              <w:rPr>
                <w:rStyle w:val="IndexLink"/>
                <w:rtl w:val="true"/>
              </w:rPr>
              <w:t xml:space="preserve">: </w:t>
            </w:r>
            <w:r>
              <w:rPr>
                <w:rStyle w:val="IndexLink"/>
                <w:rtl w:val="true"/>
              </w:rPr>
              <w:t xml:space="preserve">خطبه ای از آن حضرت </w:t>
            </w:r>
            <w:r>
              <w:rPr>
                <w:rStyle w:val="IndexLink"/>
                <w:rtl w:val="true"/>
              </w:rPr>
              <w:t>(</w:t>
            </w:r>
            <w:r>
              <w:rPr>
                <w:rStyle w:val="IndexLink"/>
                <w:rtl w:val="true"/>
              </w:rPr>
              <w:t>علیه السلام</w:t>
            </w:r>
            <w:r>
              <w:rPr>
                <w:rStyle w:val="IndexLink"/>
                <w:rtl w:val="true"/>
              </w:rPr>
              <w:t>)</w:t>
              <w:tab/>
            </w:r>
            <w:r>
              <w:rPr>
                <w:rStyle w:val="IndexLink"/>
              </w:rPr>
              <w:t>554</w:t>
            </w:r>
          </w:hyperlink>
        </w:p>
        <w:p>
          <w:pPr>
            <w:pStyle w:val="Contents3"/>
            <w:tabs>
              <w:tab w:val="clear" w:pos="8459"/>
              <w:tab w:val="right" w:pos="9026" w:leader="dot"/>
            </w:tabs>
            <w:rPr/>
          </w:pPr>
          <w:hyperlink w:anchor="__RefHeading___Toc43282_2844116495">
            <w:r>
              <w:rPr>
                <w:webHidden/>
                <w:rStyle w:val="IndexLink"/>
                <w:rtl w:val="true"/>
              </w:rPr>
              <w:t>خطبه</w:t>
            </w:r>
            <w:r>
              <w:rPr>
                <w:rStyle w:val="IndexLink"/>
                <w:rtl w:val="true"/>
              </w:rPr>
              <w:t xml:space="preserve">: </w:t>
            </w:r>
            <w:r>
              <w:rPr>
                <w:rStyle w:val="IndexLink"/>
              </w:rPr>
              <w:t>233</w:t>
            </w:r>
            <w:r>
              <w:rPr>
                <w:rStyle w:val="IndexLink"/>
                <w:rtl w:val="true"/>
              </w:rPr>
              <w:tab/>
            </w:r>
            <w:r>
              <w:rPr>
                <w:rStyle w:val="IndexLink"/>
              </w:rPr>
              <w:t>556</w:t>
            </w:r>
          </w:hyperlink>
        </w:p>
        <w:p>
          <w:pPr>
            <w:pStyle w:val="Contents4"/>
            <w:tabs>
              <w:tab w:val="clear" w:pos="8176"/>
              <w:tab w:val="right" w:pos="9026" w:leader="dot"/>
            </w:tabs>
            <w:rPr/>
          </w:pPr>
          <w:hyperlink w:anchor="__RefHeading___Toc43284_2844116495">
            <w:r>
              <w:rPr>
                <w:webHidden/>
                <w:rStyle w:val="IndexLink"/>
                <w:rtl w:val="true"/>
              </w:rPr>
              <w:t>و من خطبة له علیه السلام</w:t>
            </w:r>
            <w:r>
              <w:rPr>
                <w:rStyle w:val="IndexLink"/>
                <w:rtl w:val="true"/>
              </w:rPr>
              <w:tab/>
            </w:r>
            <w:r>
              <w:rPr>
                <w:rStyle w:val="IndexLink"/>
              </w:rPr>
              <w:t>556</w:t>
            </w:r>
          </w:hyperlink>
        </w:p>
        <w:p>
          <w:pPr>
            <w:pStyle w:val="Contents4"/>
            <w:tabs>
              <w:tab w:val="clear" w:pos="8176"/>
              <w:tab w:val="right" w:pos="9026" w:leader="dot"/>
            </w:tabs>
            <w:rPr/>
          </w:pPr>
          <w:hyperlink w:anchor="__RefHeading___Toc43286_2844116495">
            <w:r>
              <w:rPr>
                <w:webHidden/>
                <w:rStyle w:val="IndexLink"/>
                <w:rtl w:val="true"/>
              </w:rPr>
              <w:t>ترجمه</w:t>
            </w:r>
            <w:r>
              <w:rPr>
                <w:rStyle w:val="IndexLink"/>
                <w:rtl w:val="true"/>
              </w:rPr>
              <w:t xml:space="preserve">: </w:t>
            </w:r>
            <w:r>
              <w:rPr>
                <w:rStyle w:val="IndexLink"/>
                <w:rtl w:val="true"/>
              </w:rPr>
              <w:t xml:space="preserve">خطبه ای از آن حضرت </w:t>
            </w:r>
            <w:r>
              <w:rPr>
                <w:rStyle w:val="IndexLink"/>
                <w:rtl w:val="true"/>
              </w:rPr>
              <w:t>(</w:t>
            </w:r>
            <w:r>
              <w:rPr>
                <w:rStyle w:val="IndexLink"/>
                <w:rtl w:val="true"/>
              </w:rPr>
              <w:t>علیه السلام</w:t>
            </w:r>
            <w:r>
              <w:rPr>
                <w:rStyle w:val="IndexLink"/>
                <w:rtl w:val="true"/>
              </w:rPr>
              <w:t>)</w:t>
              <w:tab/>
            </w:r>
            <w:r>
              <w:rPr>
                <w:rStyle w:val="IndexLink"/>
              </w:rPr>
              <w:t>558</w:t>
            </w:r>
          </w:hyperlink>
        </w:p>
        <w:p>
          <w:pPr>
            <w:pStyle w:val="Contents3"/>
            <w:tabs>
              <w:tab w:val="clear" w:pos="8459"/>
              <w:tab w:val="right" w:pos="9026" w:leader="dot"/>
            </w:tabs>
            <w:rPr/>
          </w:pPr>
          <w:hyperlink w:anchor="__RefHeading___Toc43288_2844116495">
            <w:r>
              <w:rPr>
                <w:webHidden/>
                <w:rStyle w:val="IndexLink"/>
                <w:rtl w:val="true"/>
              </w:rPr>
              <w:t>خطبه</w:t>
            </w:r>
            <w:r>
              <w:rPr>
                <w:rStyle w:val="IndexLink"/>
                <w:rtl w:val="true"/>
              </w:rPr>
              <w:t xml:space="preserve">: </w:t>
            </w:r>
            <w:r>
              <w:rPr>
                <w:rStyle w:val="IndexLink"/>
              </w:rPr>
              <w:t>234</w:t>
            </w:r>
            <w:r>
              <w:rPr>
                <w:rStyle w:val="IndexLink"/>
                <w:rtl w:val="true"/>
              </w:rPr>
              <w:tab/>
            </w:r>
            <w:r>
              <w:rPr>
                <w:rStyle w:val="IndexLink"/>
              </w:rPr>
              <w:t>561</w:t>
            </w:r>
          </w:hyperlink>
        </w:p>
        <w:p>
          <w:pPr>
            <w:pStyle w:val="Contents4"/>
            <w:tabs>
              <w:tab w:val="clear" w:pos="8176"/>
              <w:tab w:val="right" w:pos="9026" w:leader="dot"/>
            </w:tabs>
            <w:rPr/>
          </w:pPr>
          <w:hyperlink w:anchor="__RefHeading___Toc43290_2844116495">
            <w:r>
              <w:rPr>
                <w:webHidden/>
                <w:rStyle w:val="IndexLink"/>
                <w:rtl w:val="true"/>
              </w:rPr>
              <w:t>و من خطبة له علیه السلام</w:t>
            </w:r>
            <w:r>
              <w:rPr>
                <w:rStyle w:val="IndexLink"/>
                <w:rtl w:val="true"/>
              </w:rPr>
              <w:tab/>
            </w:r>
            <w:r>
              <w:rPr>
                <w:rStyle w:val="IndexLink"/>
              </w:rPr>
              <w:t>561</w:t>
            </w:r>
          </w:hyperlink>
        </w:p>
        <w:p>
          <w:pPr>
            <w:pStyle w:val="Contents5"/>
            <w:tabs>
              <w:tab w:val="clear" w:pos="7892"/>
              <w:tab w:val="right" w:pos="9026" w:leader="dot"/>
            </w:tabs>
            <w:rPr/>
          </w:pPr>
          <w:hyperlink w:anchor="__RefHeading___Toc43292_2844116495">
            <w:r>
              <w:rPr>
                <w:webHidden/>
                <w:rStyle w:val="IndexLink"/>
              </w:rPr>
              <w:t>1</w:t>
            </w:r>
            <w:r>
              <w:rPr>
                <w:rStyle w:val="IndexLink"/>
                <w:rtl w:val="true"/>
              </w:rPr>
              <w:tab/>
            </w:r>
            <w:r>
              <w:rPr>
                <w:rStyle w:val="IndexLink"/>
              </w:rPr>
              <w:t>561</w:t>
            </w:r>
          </w:hyperlink>
        </w:p>
        <w:p>
          <w:pPr>
            <w:pStyle w:val="Contents5"/>
            <w:tabs>
              <w:tab w:val="clear" w:pos="7892"/>
              <w:tab w:val="right" w:pos="9026" w:leader="dot"/>
            </w:tabs>
            <w:rPr/>
          </w:pPr>
          <w:hyperlink w:anchor="__RefHeading___Toc43294_2844116495">
            <w:r>
              <w:rPr>
                <w:webHidden/>
                <w:rStyle w:val="IndexLink"/>
              </w:rPr>
              <w:t>2</w:t>
            </w:r>
            <w:r>
              <w:rPr>
                <w:rStyle w:val="IndexLink"/>
                <w:rtl w:val="true"/>
              </w:rPr>
              <w:tab/>
            </w:r>
            <w:r>
              <w:rPr>
                <w:rStyle w:val="IndexLink"/>
              </w:rPr>
              <w:t>568</w:t>
            </w:r>
          </w:hyperlink>
        </w:p>
        <w:p>
          <w:pPr>
            <w:pStyle w:val="Contents4"/>
            <w:tabs>
              <w:tab w:val="clear" w:pos="8176"/>
              <w:tab w:val="right" w:pos="9026" w:leader="dot"/>
            </w:tabs>
            <w:rPr/>
          </w:pPr>
          <w:hyperlink w:anchor="__RefHeading___Toc43296_2844116495">
            <w:r>
              <w:rPr>
                <w:webHidden/>
                <w:rStyle w:val="IndexLink"/>
                <w:rtl w:val="true"/>
              </w:rPr>
              <w:t>ترجمه</w:t>
            </w:r>
            <w:r>
              <w:rPr>
                <w:rStyle w:val="IndexLink"/>
                <w:rtl w:val="true"/>
              </w:rPr>
              <w:t xml:space="preserve">: </w:t>
            </w:r>
            <w:r>
              <w:rPr>
                <w:rStyle w:val="IndexLink"/>
                <w:rtl w:val="true"/>
              </w:rPr>
              <w:t xml:space="preserve">خطبه ای از آن حضرت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بعضی این خطبه را </w:t>
            </w:r>
            <w:r>
              <w:rPr>
                <w:rStyle w:val="IndexLink"/>
                <w:rtl w:val="true"/>
              </w:rPr>
              <w:t>(</w:t>
            </w:r>
            <w:r>
              <w:rPr>
                <w:rStyle w:val="IndexLink"/>
                <w:rtl w:val="true"/>
              </w:rPr>
              <w:t>قاصعه</w:t>
            </w:r>
            <w:r>
              <w:rPr>
                <w:rStyle w:val="IndexLink"/>
                <w:rtl w:val="true"/>
              </w:rPr>
              <w:t>)(</w:t>
            </w:r>
            <w:r>
              <w:rPr>
                <w:rStyle w:val="IndexLink"/>
              </w:rPr>
              <w:t>80</w:t>
            </w:r>
            <w:r>
              <w:rPr>
                <w:rStyle w:val="IndexLink"/>
                <w:rtl w:val="true"/>
              </w:rPr>
              <w:t xml:space="preserve">) </w:t>
            </w:r>
            <w:r>
              <w:rPr>
                <w:rStyle w:val="IndexLink"/>
                <w:rtl w:val="true"/>
              </w:rPr>
              <w:t>نامیده اند</w:t>
            </w:r>
            <w:r>
              <w:rPr>
                <w:rStyle w:val="IndexLink"/>
                <w:rtl w:val="true"/>
              </w:rPr>
              <w:tab/>
            </w:r>
            <w:r>
              <w:rPr>
                <w:rStyle w:val="IndexLink"/>
              </w:rPr>
              <w:t>573</w:t>
            </w:r>
          </w:hyperlink>
        </w:p>
        <w:p>
          <w:pPr>
            <w:pStyle w:val="Contents5"/>
            <w:tabs>
              <w:tab w:val="clear" w:pos="7892"/>
              <w:tab w:val="right" w:pos="9026" w:leader="dot"/>
            </w:tabs>
            <w:rPr/>
          </w:pPr>
          <w:hyperlink w:anchor="__RefHeading___Toc43298_2844116495">
            <w:r>
              <w:rPr>
                <w:webHidden/>
                <w:rStyle w:val="IndexLink"/>
                <w:rtl w:val="true"/>
              </w:rPr>
              <w:t>قسمت اول</w:t>
            </w:r>
            <w:r>
              <w:rPr>
                <w:rStyle w:val="IndexLink"/>
                <w:rtl w:val="true"/>
              </w:rPr>
              <w:tab/>
            </w:r>
            <w:r>
              <w:rPr>
                <w:rStyle w:val="IndexLink"/>
              </w:rPr>
              <w:t>573</w:t>
            </w:r>
          </w:hyperlink>
        </w:p>
        <w:p>
          <w:pPr>
            <w:pStyle w:val="Contents5"/>
            <w:tabs>
              <w:tab w:val="clear" w:pos="7892"/>
              <w:tab w:val="right" w:pos="9026" w:leader="dot"/>
            </w:tabs>
            <w:rPr/>
          </w:pPr>
          <w:hyperlink w:anchor="__RefHeading___Toc43300_2844116495">
            <w:r>
              <w:rPr>
                <w:webHidden/>
                <w:rStyle w:val="IndexLink"/>
                <w:rtl w:val="true"/>
              </w:rPr>
              <w:t>قسمت دوم</w:t>
            </w:r>
            <w:r>
              <w:rPr>
                <w:rStyle w:val="IndexLink"/>
                <w:rtl w:val="true"/>
              </w:rPr>
              <w:tab/>
            </w:r>
            <w:r>
              <w:rPr>
                <w:rStyle w:val="IndexLink"/>
              </w:rPr>
              <w:t>579</w:t>
            </w:r>
          </w:hyperlink>
        </w:p>
        <w:p>
          <w:pPr>
            <w:pStyle w:val="Contents5"/>
            <w:tabs>
              <w:tab w:val="clear" w:pos="7892"/>
              <w:tab w:val="right" w:pos="9026" w:leader="dot"/>
            </w:tabs>
            <w:rPr/>
          </w:pPr>
          <w:hyperlink w:anchor="__RefHeading___Toc43302_2844116495">
            <w:r>
              <w:rPr>
                <w:webHidden/>
                <w:rStyle w:val="IndexLink"/>
                <w:rtl w:val="true"/>
              </w:rPr>
              <w:t>قسمت سوم</w:t>
            </w:r>
            <w:r>
              <w:rPr>
                <w:rStyle w:val="IndexLink"/>
                <w:rtl w:val="true"/>
              </w:rPr>
              <w:tab/>
            </w:r>
            <w:r>
              <w:rPr>
                <w:rStyle w:val="IndexLink"/>
              </w:rPr>
              <w:t>585</w:t>
            </w:r>
          </w:hyperlink>
        </w:p>
        <w:p>
          <w:pPr>
            <w:pStyle w:val="Contents3"/>
            <w:tabs>
              <w:tab w:val="clear" w:pos="8459"/>
              <w:tab w:val="right" w:pos="9026" w:leader="dot"/>
            </w:tabs>
            <w:rPr/>
          </w:pPr>
          <w:hyperlink w:anchor="__RefHeading___Toc43304_2844116495">
            <w:r>
              <w:rPr>
                <w:webHidden/>
                <w:rStyle w:val="IndexLink"/>
                <w:rtl w:val="true"/>
              </w:rPr>
              <w:t>کلام</w:t>
            </w:r>
            <w:r>
              <w:rPr>
                <w:rStyle w:val="IndexLink"/>
                <w:rtl w:val="true"/>
              </w:rPr>
              <w:t xml:space="preserve">: </w:t>
            </w:r>
            <w:r>
              <w:rPr>
                <w:rStyle w:val="IndexLink"/>
              </w:rPr>
              <w:t>235</w:t>
            </w:r>
            <w:r>
              <w:rPr>
                <w:rStyle w:val="IndexLink"/>
                <w:rtl w:val="true"/>
              </w:rPr>
              <w:tab/>
            </w:r>
            <w:r>
              <w:rPr>
                <w:rStyle w:val="IndexLink"/>
              </w:rPr>
              <w:t>592</w:t>
            </w:r>
          </w:hyperlink>
        </w:p>
        <w:p>
          <w:pPr>
            <w:pStyle w:val="Contents4"/>
            <w:tabs>
              <w:tab w:val="clear" w:pos="8176"/>
              <w:tab w:val="right" w:pos="9026" w:leader="dot"/>
            </w:tabs>
            <w:rPr/>
          </w:pPr>
          <w:hyperlink w:anchor="__RefHeading___Toc43306_2844116495">
            <w:r>
              <w:rPr>
                <w:webHidden/>
                <w:rStyle w:val="IndexLink"/>
                <w:rtl w:val="true"/>
              </w:rPr>
              <w:t>و من کلام له علیه السلام</w:t>
            </w:r>
            <w:r>
              <w:rPr>
                <w:rStyle w:val="IndexLink"/>
                <w:rtl w:val="true"/>
              </w:rPr>
              <w:tab/>
            </w:r>
            <w:r>
              <w:rPr>
                <w:rStyle w:val="IndexLink"/>
              </w:rPr>
              <w:t>592</w:t>
            </w:r>
          </w:hyperlink>
        </w:p>
        <w:p>
          <w:pPr>
            <w:pStyle w:val="Contents4"/>
            <w:tabs>
              <w:tab w:val="clear" w:pos="8176"/>
              <w:tab w:val="right" w:pos="9026" w:leader="dot"/>
            </w:tabs>
            <w:rPr/>
          </w:pPr>
          <w:hyperlink w:anchor="__RefHeading___Toc43308_2844116495">
            <w:r>
              <w:rPr>
                <w:webHidden/>
                <w:rStyle w:val="IndexLink"/>
                <w:rtl w:val="true"/>
              </w:rPr>
              <w:t>ترجمه</w:t>
            </w:r>
            <w:r>
              <w:rPr>
                <w:rStyle w:val="IndexLink"/>
                <w:rtl w:val="true"/>
              </w:rPr>
              <w:t xml:space="preserve">: </w:t>
            </w:r>
            <w:r>
              <w:rPr>
                <w:rStyle w:val="IndexLink"/>
                <w:rtl w:val="true"/>
              </w:rPr>
              <w:t xml:space="preserve">سخنی از آن حضرت </w:t>
            </w:r>
            <w:r>
              <w:rPr>
                <w:rStyle w:val="IndexLink"/>
                <w:rtl w:val="true"/>
              </w:rPr>
              <w:t>(</w:t>
            </w:r>
            <w:r>
              <w:rPr>
                <w:rStyle w:val="IndexLink"/>
                <w:rtl w:val="true"/>
              </w:rPr>
              <w:t>علیه السلام</w:t>
            </w:r>
            <w:r>
              <w:rPr>
                <w:rStyle w:val="IndexLink"/>
                <w:rtl w:val="true"/>
              </w:rPr>
              <w:t>)</w:t>
              <w:tab/>
            </w:r>
            <w:r>
              <w:rPr>
                <w:rStyle w:val="IndexLink"/>
              </w:rPr>
              <w:t>592</w:t>
            </w:r>
          </w:hyperlink>
        </w:p>
        <w:p>
          <w:pPr>
            <w:pStyle w:val="Contents3"/>
            <w:tabs>
              <w:tab w:val="clear" w:pos="8459"/>
              <w:tab w:val="right" w:pos="9026" w:leader="dot"/>
            </w:tabs>
            <w:rPr/>
          </w:pPr>
          <w:hyperlink w:anchor="__RefHeading___Toc43310_2844116495">
            <w:r>
              <w:rPr>
                <w:webHidden/>
                <w:rStyle w:val="IndexLink"/>
                <w:rtl w:val="true"/>
              </w:rPr>
              <w:t>کلام</w:t>
            </w:r>
            <w:r>
              <w:rPr>
                <w:rStyle w:val="IndexLink"/>
                <w:rtl w:val="true"/>
              </w:rPr>
              <w:t xml:space="preserve">: </w:t>
            </w:r>
            <w:r>
              <w:rPr>
                <w:rStyle w:val="IndexLink"/>
              </w:rPr>
              <w:t>236</w:t>
            </w:r>
            <w:r>
              <w:rPr>
                <w:rStyle w:val="IndexLink"/>
                <w:rtl w:val="true"/>
              </w:rPr>
              <w:tab/>
            </w:r>
            <w:r>
              <w:rPr>
                <w:rStyle w:val="IndexLink"/>
              </w:rPr>
              <w:t>593</w:t>
            </w:r>
          </w:hyperlink>
        </w:p>
        <w:p>
          <w:pPr>
            <w:pStyle w:val="Contents4"/>
            <w:tabs>
              <w:tab w:val="clear" w:pos="8176"/>
              <w:tab w:val="right" w:pos="9026" w:leader="dot"/>
            </w:tabs>
            <w:rPr/>
          </w:pPr>
          <w:hyperlink w:anchor="__RefHeading___Toc43312_2844116495">
            <w:r>
              <w:rPr>
                <w:webHidden/>
                <w:rStyle w:val="IndexLink"/>
                <w:rtl w:val="true"/>
              </w:rPr>
              <w:t>و من کلام له علیه السلام اقتص فیه ذکر ما کان منه بعد هجرة النبی ص ثم لحاقه به</w:t>
            </w:r>
            <w:r>
              <w:rPr>
                <w:rStyle w:val="IndexLink"/>
                <w:rtl w:val="true"/>
              </w:rPr>
              <w:tab/>
            </w:r>
            <w:r>
              <w:rPr>
                <w:rStyle w:val="IndexLink"/>
              </w:rPr>
              <w:t>593</w:t>
            </w:r>
          </w:hyperlink>
        </w:p>
        <w:p>
          <w:pPr>
            <w:pStyle w:val="Contents4"/>
            <w:tabs>
              <w:tab w:val="clear" w:pos="8176"/>
              <w:tab w:val="right" w:pos="9026" w:leader="dot"/>
            </w:tabs>
            <w:rPr/>
          </w:pPr>
          <w:hyperlink w:anchor="__RefHeading___Toc43314_2844116495">
            <w:r>
              <w:rPr>
                <w:webHidden/>
                <w:rStyle w:val="IndexLink"/>
                <w:rtl w:val="true"/>
              </w:rPr>
              <w:t>ترجمه</w:t>
            </w:r>
            <w:r>
              <w:rPr>
                <w:rStyle w:val="IndexLink"/>
                <w:rtl w:val="true"/>
              </w:rPr>
              <w:t xml:space="preserve">: </w:t>
            </w:r>
            <w:r>
              <w:rPr>
                <w:rStyle w:val="IndexLink"/>
                <w:rtl w:val="true"/>
              </w:rPr>
              <w:t xml:space="preserve">سخنی از آن حضرت </w:t>
            </w:r>
            <w:r>
              <w:rPr>
                <w:rStyle w:val="IndexLink"/>
                <w:rtl w:val="true"/>
              </w:rPr>
              <w:t>(</w:t>
            </w:r>
            <w:r>
              <w:rPr>
                <w:rStyle w:val="IndexLink"/>
                <w:rtl w:val="true"/>
              </w:rPr>
              <w:t>علیه السلام</w:t>
            </w:r>
            <w:r>
              <w:rPr>
                <w:rStyle w:val="IndexLink"/>
                <w:rtl w:val="true"/>
              </w:rPr>
              <w:t xml:space="preserve">) </w:t>
            </w:r>
            <w:r>
              <w:rPr>
                <w:rStyle w:val="IndexLink"/>
                <w:rtl w:val="true"/>
              </w:rPr>
              <w:t>از حال خود بعد از هجرت پیامبر از مکه …</w:t>
            </w:r>
            <w:r>
              <w:rPr>
                <w:rStyle w:val="IndexLink"/>
                <w:rtl w:val="true"/>
              </w:rPr>
              <w:tab/>
            </w:r>
            <w:r>
              <w:rPr>
                <w:rStyle w:val="IndexLink"/>
              </w:rPr>
              <w:t>593</w:t>
            </w:r>
          </w:hyperlink>
        </w:p>
        <w:p>
          <w:pPr>
            <w:pStyle w:val="Contents3"/>
            <w:tabs>
              <w:tab w:val="clear" w:pos="8459"/>
              <w:tab w:val="right" w:pos="9026" w:leader="dot"/>
            </w:tabs>
            <w:rPr/>
          </w:pPr>
          <w:hyperlink w:anchor="__RefHeading___Toc43316_2844116495">
            <w:r>
              <w:rPr>
                <w:webHidden/>
                <w:rStyle w:val="IndexLink"/>
                <w:rtl w:val="true"/>
              </w:rPr>
              <w:t>خطبه</w:t>
            </w:r>
            <w:r>
              <w:rPr>
                <w:rStyle w:val="IndexLink"/>
                <w:rtl w:val="true"/>
              </w:rPr>
              <w:t xml:space="preserve">: </w:t>
            </w:r>
            <w:r>
              <w:rPr>
                <w:rStyle w:val="IndexLink"/>
              </w:rPr>
              <w:t>237</w:t>
            </w:r>
            <w:r>
              <w:rPr>
                <w:rStyle w:val="IndexLink"/>
                <w:rtl w:val="true"/>
              </w:rPr>
              <w:tab/>
            </w:r>
            <w:r>
              <w:rPr>
                <w:rStyle w:val="IndexLink"/>
              </w:rPr>
              <w:t>593</w:t>
            </w:r>
          </w:hyperlink>
        </w:p>
        <w:p>
          <w:pPr>
            <w:pStyle w:val="Contents4"/>
            <w:tabs>
              <w:tab w:val="clear" w:pos="8176"/>
              <w:tab w:val="right" w:pos="9026" w:leader="dot"/>
            </w:tabs>
            <w:rPr/>
          </w:pPr>
          <w:hyperlink w:anchor="__RefHeading___Toc43318_2844116495">
            <w:r>
              <w:rPr>
                <w:webHidden/>
                <w:rStyle w:val="IndexLink"/>
                <w:rtl w:val="true"/>
              </w:rPr>
              <w:t>و من خطبة له علیه السلام</w:t>
            </w:r>
            <w:r>
              <w:rPr>
                <w:rStyle w:val="IndexLink"/>
                <w:rtl w:val="true"/>
              </w:rPr>
              <w:tab/>
            </w:r>
            <w:r>
              <w:rPr>
                <w:rStyle w:val="IndexLink"/>
              </w:rPr>
              <w:t>593</w:t>
            </w:r>
          </w:hyperlink>
        </w:p>
        <w:p>
          <w:pPr>
            <w:pStyle w:val="Contents4"/>
            <w:tabs>
              <w:tab w:val="clear" w:pos="8176"/>
              <w:tab w:val="right" w:pos="9026" w:leader="dot"/>
            </w:tabs>
            <w:rPr/>
          </w:pPr>
          <w:hyperlink w:anchor="__RefHeading___Toc43320_2844116495">
            <w:r>
              <w:rPr>
                <w:webHidden/>
                <w:rStyle w:val="IndexLink"/>
                <w:rtl w:val="true"/>
              </w:rPr>
              <w:t>ترجمه</w:t>
            </w:r>
            <w:r>
              <w:rPr>
                <w:rStyle w:val="IndexLink"/>
                <w:rtl w:val="true"/>
              </w:rPr>
              <w:t xml:space="preserve">: </w:t>
            </w:r>
            <w:r>
              <w:rPr>
                <w:rStyle w:val="IndexLink"/>
                <w:rtl w:val="true"/>
              </w:rPr>
              <w:t xml:space="preserve">خطبه ای از آن حضرت </w:t>
            </w:r>
            <w:r>
              <w:rPr>
                <w:rStyle w:val="IndexLink"/>
                <w:rtl w:val="true"/>
              </w:rPr>
              <w:t>(</w:t>
            </w:r>
            <w:r>
              <w:rPr>
                <w:rStyle w:val="IndexLink"/>
                <w:rtl w:val="true"/>
              </w:rPr>
              <w:t>علیه السلام</w:t>
            </w:r>
            <w:r>
              <w:rPr>
                <w:rStyle w:val="IndexLink"/>
                <w:rtl w:val="true"/>
              </w:rPr>
              <w:t>)</w:t>
              <w:tab/>
            </w:r>
            <w:r>
              <w:rPr>
                <w:rStyle w:val="IndexLink"/>
              </w:rPr>
              <w:t>594</w:t>
            </w:r>
          </w:hyperlink>
        </w:p>
        <w:p>
          <w:pPr>
            <w:pStyle w:val="Contents3"/>
            <w:tabs>
              <w:tab w:val="clear" w:pos="8459"/>
              <w:tab w:val="right" w:pos="9026" w:leader="dot"/>
            </w:tabs>
            <w:rPr/>
          </w:pPr>
          <w:hyperlink w:anchor="__RefHeading___Toc43322_2844116495">
            <w:r>
              <w:rPr>
                <w:webHidden/>
                <w:rStyle w:val="IndexLink"/>
                <w:rtl w:val="true"/>
              </w:rPr>
              <w:t>کلام</w:t>
            </w:r>
            <w:r>
              <w:rPr>
                <w:rStyle w:val="IndexLink"/>
                <w:rtl w:val="true"/>
              </w:rPr>
              <w:t xml:space="preserve">: </w:t>
            </w:r>
            <w:r>
              <w:rPr>
                <w:rStyle w:val="IndexLink"/>
              </w:rPr>
              <w:t>238</w:t>
            </w:r>
            <w:r>
              <w:rPr>
                <w:rStyle w:val="IndexLink"/>
                <w:rtl w:val="true"/>
              </w:rPr>
              <w:tab/>
            </w:r>
            <w:r>
              <w:rPr>
                <w:rStyle w:val="IndexLink"/>
              </w:rPr>
              <w:t>594</w:t>
            </w:r>
          </w:hyperlink>
        </w:p>
        <w:p>
          <w:pPr>
            <w:pStyle w:val="Contents4"/>
            <w:tabs>
              <w:tab w:val="clear" w:pos="8176"/>
              <w:tab w:val="right" w:pos="9026" w:leader="dot"/>
            </w:tabs>
            <w:rPr/>
          </w:pPr>
          <w:hyperlink w:anchor="__RefHeading___Toc43324_2844116495">
            <w:r>
              <w:rPr>
                <w:webHidden/>
                <w:rStyle w:val="IndexLink"/>
                <w:rtl w:val="true"/>
              </w:rPr>
              <w:t>و من کلام له علیه السلام فی شاءن الحکمین و ذم اءهل الشام</w:t>
            </w:r>
            <w:r>
              <w:rPr>
                <w:rStyle w:val="IndexLink"/>
                <w:rtl w:val="true"/>
              </w:rPr>
              <w:tab/>
            </w:r>
            <w:r>
              <w:rPr>
                <w:rStyle w:val="IndexLink"/>
              </w:rPr>
              <w:t>594</w:t>
            </w:r>
          </w:hyperlink>
        </w:p>
        <w:p>
          <w:pPr>
            <w:pStyle w:val="Contents4"/>
            <w:tabs>
              <w:tab w:val="clear" w:pos="8176"/>
              <w:tab w:val="right" w:pos="9026" w:leader="dot"/>
            </w:tabs>
            <w:rPr/>
          </w:pPr>
          <w:hyperlink w:anchor="__RefHeading___Toc43326_2844116495">
            <w:r>
              <w:rPr>
                <w:webHidden/>
                <w:rStyle w:val="IndexLink"/>
                <w:rtl w:val="true"/>
              </w:rPr>
              <w:t>ترجمه</w:t>
            </w:r>
            <w:r>
              <w:rPr>
                <w:rStyle w:val="IndexLink"/>
                <w:rtl w:val="true"/>
              </w:rPr>
              <w:t xml:space="preserve">: </w:t>
            </w:r>
            <w:r>
              <w:rPr>
                <w:rStyle w:val="IndexLink"/>
                <w:rtl w:val="true"/>
              </w:rPr>
              <w:t xml:space="preserve">خطبه ای از آن حضرت </w:t>
            </w:r>
            <w:r>
              <w:rPr>
                <w:rStyle w:val="IndexLink"/>
                <w:rtl w:val="true"/>
              </w:rPr>
              <w:t>(</w:t>
            </w:r>
            <w:r>
              <w:rPr>
                <w:rStyle w:val="IndexLink"/>
                <w:rtl w:val="true"/>
              </w:rPr>
              <w:t>علیه السلام</w:t>
            </w:r>
            <w:r>
              <w:rPr>
                <w:rStyle w:val="IndexLink"/>
                <w:rtl w:val="true"/>
              </w:rPr>
              <w:t xml:space="preserve">) </w:t>
            </w:r>
            <w:r>
              <w:rPr>
                <w:rStyle w:val="IndexLink"/>
                <w:rtl w:val="true"/>
              </w:rPr>
              <w:t>در باب حکمین و نکوهش مردم شام</w:t>
            </w:r>
            <w:r>
              <w:rPr>
                <w:rStyle w:val="IndexLink"/>
                <w:rtl w:val="true"/>
              </w:rPr>
              <w:tab/>
            </w:r>
            <w:r>
              <w:rPr>
                <w:rStyle w:val="IndexLink"/>
              </w:rPr>
              <w:t>595</w:t>
            </w:r>
          </w:hyperlink>
        </w:p>
        <w:p>
          <w:pPr>
            <w:pStyle w:val="Contents3"/>
            <w:tabs>
              <w:tab w:val="clear" w:pos="8459"/>
              <w:tab w:val="right" w:pos="9026" w:leader="dot"/>
            </w:tabs>
            <w:rPr/>
          </w:pPr>
          <w:hyperlink w:anchor="__RefHeading___Toc43328_2844116495">
            <w:r>
              <w:rPr>
                <w:webHidden/>
                <w:rStyle w:val="IndexLink"/>
                <w:rtl w:val="true"/>
              </w:rPr>
              <w:t>خطبه</w:t>
            </w:r>
            <w:r>
              <w:rPr>
                <w:rStyle w:val="IndexLink"/>
                <w:rtl w:val="true"/>
              </w:rPr>
              <w:t xml:space="preserve">: </w:t>
            </w:r>
            <w:r>
              <w:rPr>
                <w:rStyle w:val="IndexLink"/>
              </w:rPr>
              <w:t>239</w:t>
            </w:r>
            <w:r>
              <w:rPr>
                <w:rStyle w:val="IndexLink"/>
                <w:rtl w:val="true"/>
              </w:rPr>
              <w:tab/>
            </w:r>
            <w:r>
              <w:rPr>
                <w:rStyle w:val="IndexLink"/>
              </w:rPr>
              <w:t>596</w:t>
            </w:r>
          </w:hyperlink>
        </w:p>
        <w:p>
          <w:pPr>
            <w:pStyle w:val="Contents4"/>
            <w:tabs>
              <w:tab w:val="clear" w:pos="8176"/>
              <w:tab w:val="right" w:pos="9026" w:leader="dot"/>
            </w:tabs>
            <w:rPr/>
          </w:pPr>
          <w:hyperlink w:anchor="__RefHeading___Toc43330_2844116495">
            <w:r>
              <w:rPr>
                <w:webHidden/>
                <w:rStyle w:val="IndexLink"/>
                <w:rtl w:val="true"/>
              </w:rPr>
              <w:t>و من خطبة له علیه السلام یذکر فیها آل محمد ص</w:t>
            </w:r>
            <w:r>
              <w:rPr>
                <w:rStyle w:val="IndexLink"/>
                <w:rtl w:val="true"/>
              </w:rPr>
              <w:tab/>
            </w:r>
            <w:r>
              <w:rPr>
                <w:rStyle w:val="IndexLink"/>
              </w:rPr>
              <w:t>596</w:t>
            </w:r>
          </w:hyperlink>
        </w:p>
        <w:p>
          <w:pPr>
            <w:pStyle w:val="Contents4"/>
            <w:tabs>
              <w:tab w:val="clear" w:pos="8176"/>
              <w:tab w:val="right" w:pos="9026" w:leader="dot"/>
            </w:tabs>
            <w:rPr/>
          </w:pPr>
          <w:hyperlink w:anchor="__RefHeading___Toc43332_2844116495">
            <w:r>
              <w:rPr>
                <w:webHidden/>
                <w:rStyle w:val="IndexLink"/>
                <w:rtl w:val="true"/>
              </w:rPr>
              <w:t>ترجمه</w:t>
            </w:r>
            <w:r>
              <w:rPr>
                <w:rStyle w:val="IndexLink"/>
                <w:rtl w:val="true"/>
              </w:rPr>
              <w:t xml:space="preserve">: </w:t>
            </w:r>
            <w:r>
              <w:rPr>
                <w:rStyle w:val="IndexLink"/>
                <w:rtl w:val="true"/>
              </w:rPr>
              <w:t xml:space="preserve">خطبه ای از آن حضرت </w:t>
            </w:r>
            <w:r>
              <w:rPr>
                <w:rStyle w:val="IndexLink"/>
                <w:rtl w:val="true"/>
              </w:rPr>
              <w:t>(</w:t>
            </w:r>
            <w:r>
              <w:rPr>
                <w:rStyle w:val="IndexLink"/>
                <w:rtl w:val="true"/>
              </w:rPr>
              <w:t>علیه السلام</w:t>
            </w:r>
            <w:r>
              <w:rPr>
                <w:rStyle w:val="IndexLink"/>
                <w:rtl w:val="true"/>
              </w:rPr>
              <w:t xml:space="preserve">) </w:t>
            </w:r>
            <w:r>
              <w:rPr>
                <w:rStyle w:val="IndexLink"/>
                <w:rtl w:val="true"/>
              </w:rPr>
              <w:t>در آن آل محمد را یاد می‌کند</w:t>
            </w:r>
            <w:r>
              <w:rPr>
                <w:rStyle w:val="IndexLink"/>
                <w:rtl w:val="true"/>
              </w:rPr>
              <w:tab/>
            </w:r>
            <w:r>
              <w:rPr>
                <w:rStyle w:val="IndexLink"/>
              </w:rPr>
              <w:t>596</w:t>
            </w:r>
          </w:hyperlink>
        </w:p>
        <w:p>
          <w:pPr>
            <w:pStyle w:val="Contents2"/>
            <w:tabs>
              <w:tab w:val="clear" w:pos="8743"/>
              <w:tab w:val="right" w:pos="9026" w:leader="dot"/>
            </w:tabs>
            <w:rPr/>
          </w:pPr>
          <w:hyperlink w:anchor="__RefHeading___Toc43334_2844116495">
            <w:r>
              <w:rPr>
                <w:webHidden/>
                <w:rStyle w:val="IndexLink"/>
                <w:rtl w:val="true"/>
              </w:rPr>
              <w:t>نامه ها</w:t>
            </w:r>
            <w:r>
              <w:rPr>
                <w:rStyle w:val="IndexLink"/>
                <w:rtl w:val="true"/>
              </w:rPr>
              <w:tab/>
            </w:r>
            <w:r>
              <w:rPr>
                <w:rStyle w:val="IndexLink"/>
              </w:rPr>
              <w:t>596</w:t>
            </w:r>
          </w:hyperlink>
        </w:p>
        <w:p>
          <w:pPr>
            <w:pStyle w:val="Contents3"/>
            <w:tabs>
              <w:tab w:val="clear" w:pos="8459"/>
              <w:tab w:val="right" w:pos="9026" w:leader="dot"/>
            </w:tabs>
            <w:rPr/>
          </w:pPr>
          <w:hyperlink w:anchor="__RefHeading___Toc43336_2844116495">
            <w:r>
              <w:rPr>
                <w:webHidden/>
                <w:rStyle w:val="IndexLink"/>
                <w:rtl w:val="true"/>
              </w:rPr>
              <w:t>اشاره</w:t>
            </w:r>
            <w:r>
              <w:rPr>
                <w:rStyle w:val="IndexLink"/>
                <w:rtl w:val="true"/>
              </w:rPr>
              <w:tab/>
            </w:r>
            <w:r>
              <w:rPr>
                <w:rStyle w:val="IndexLink"/>
              </w:rPr>
              <w:t>596</w:t>
            </w:r>
          </w:hyperlink>
        </w:p>
        <w:p>
          <w:pPr>
            <w:pStyle w:val="Contents3"/>
            <w:tabs>
              <w:tab w:val="clear" w:pos="8459"/>
              <w:tab w:val="right" w:pos="9026" w:leader="dot"/>
            </w:tabs>
            <w:rPr/>
          </w:pPr>
          <w:hyperlink w:anchor="__RefHeading___Toc43338_2844116495">
            <w:r>
              <w:rPr>
                <w:webHidden/>
                <w:rStyle w:val="IndexLink"/>
                <w:rtl w:val="true"/>
              </w:rPr>
              <w:t>نامه</w:t>
            </w:r>
            <w:r>
              <w:rPr>
                <w:rStyle w:val="IndexLink"/>
                <w:rtl w:val="true"/>
              </w:rPr>
              <w:t xml:space="preserve">: </w:t>
            </w:r>
            <w:r>
              <w:rPr>
                <w:rStyle w:val="IndexLink"/>
              </w:rPr>
              <w:t>1</w:t>
            </w:r>
            <w:r>
              <w:rPr>
                <w:rStyle w:val="IndexLink"/>
                <w:rtl w:val="true"/>
              </w:rPr>
              <w:tab/>
            </w:r>
            <w:r>
              <w:rPr>
                <w:rStyle w:val="IndexLink"/>
              </w:rPr>
              <w:t>596</w:t>
            </w:r>
          </w:hyperlink>
        </w:p>
        <w:p>
          <w:pPr>
            <w:pStyle w:val="Contents4"/>
            <w:tabs>
              <w:tab w:val="clear" w:pos="8176"/>
              <w:tab w:val="right" w:pos="9026" w:leader="dot"/>
            </w:tabs>
            <w:rPr/>
          </w:pPr>
          <w:hyperlink w:anchor="__RefHeading___Toc43340_2844116495">
            <w:r>
              <w:rPr>
                <w:webHidden/>
                <w:rStyle w:val="IndexLink"/>
                <w:rtl w:val="true"/>
              </w:rPr>
              <w:t>من کتاب له علیه السلام إ لی اءَهْلِ اَلْکُوفَةِ عِنْدَ مَسِیرِهِ مِنَ اءلْمَدِینَةٍ إ لَی اءلْبصْرةِ</w:t>
            </w:r>
            <w:r>
              <w:rPr>
                <w:rStyle w:val="IndexLink"/>
                <w:rtl w:val="true"/>
              </w:rPr>
              <w:tab/>
            </w:r>
            <w:r>
              <w:rPr>
                <w:rStyle w:val="IndexLink"/>
              </w:rPr>
              <w:t>596</w:t>
            </w:r>
          </w:hyperlink>
        </w:p>
        <w:p>
          <w:pPr>
            <w:pStyle w:val="Contents4"/>
            <w:tabs>
              <w:tab w:val="clear" w:pos="8176"/>
              <w:tab w:val="right" w:pos="9026" w:leader="dot"/>
            </w:tabs>
            <w:rPr/>
          </w:pPr>
          <w:hyperlink w:anchor="__RefHeading___Toc43342_2844116495">
            <w:r>
              <w:rPr>
                <w:webHidden/>
                <w:rStyle w:val="IndexLink"/>
                <w:rtl w:val="true"/>
              </w:rPr>
              <w:t>ترجمه</w:t>
            </w:r>
            <w:r>
              <w:rPr>
                <w:rStyle w:val="IndexLink"/>
                <w:rtl w:val="true"/>
              </w:rPr>
              <w:t xml:space="preserve">: </w:t>
            </w:r>
            <w:r>
              <w:rPr>
                <w:rStyle w:val="IndexLink"/>
                <w:rtl w:val="true"/>
              </w:rPr>
              <w:t xml:space="preserve">نامه ای از آن حضرت </w:t>
            </w:r>
            <w:r>
              <w:rPr>
                <w:rStyle w:val="IndexLink"/>
                <w:rtl w:val="true"/>
              </w:rPr>
              <w:t>(</w:t>
            </w:r>
            <w:r>
              <w:rPr>
                <w:rStyle w:val="IndexLink"/>
                <w:rtl w:val="true"/>
              </w:rPr>
              <w:t>علیه السلام</w:t>
            </w:r>
            <w:r>
              <w:rPr>
                <w:rStyle w:val="IndexLink"/>
                <w:rtl w:val="true"/>
              </w:rPr>
              <w:t xml:space="preserve">) </w:t>
            </w:r>
            <w:r>
              <w:rPr>
                <w:rStyle w:val="IndexLink"/>
                <w:rtl w:val="true"/>
              </w:rPr>
              <w:t>به مردم کوفه هنگام حرکتش از مدینه به بصره</w:t>
            </w:r>
            <w:r>
              <w:rPr>
                <w:rStyle w:val="IndexLink"/>
                <w:rtl w:val="true"/>
              </w:rPr>
              <w:tab/>
            </w:r>
            <w:r>
              <w:rPr>
                <w:rStyle w:val="IndexLink"/>
              </w:rPr>
              <w:t>597</w:t>
            </w:r>
          </w:hyperlink>
        </w:p>
        <w:p>
          <w:pPr>
            <w:pStyle w:val="Contents3"/>
            <w:tabs>
              <w:tab w:val="clear" w:pos="8459"/>
              <w:tab w:val="right" w:pos="9026" w:leader="dot"/>
            </w:tabs>
            <w:rPr/>
          </w:pPr>
          <w:hyperlink w:anchor="__RefHeading___Toc43344_2844116495">
            <w:r>
              <w:rPr>
                <w:webHidden/>
                <w:rStyle w:val="IndexLink"/>
                <w:rtl w:val="true"/>
              </w:rPr>
              <w:t>نامه</w:t>
            </w:r>
            <w:r>
              <w:rPr>
                <w:rStyle w:val="IndexLink"/>
                <w:rtl w:val="true"/>
              </w:rPr>
              <w:t xml:space="preserve">: </w:t>
            </w:r>
            <w:r>
              <w:rPr>
                <w:rStyle w:val="IndexLink"/>
              </w:rPr>
              <w:t>2</w:t>
            </w:r>
            <w:r>
              <w:rPr>
                <w:rStyle w:val="IndexLink"/>
                <w:rtl w:val="true"/>
              </w:rPr>
              <w:tab/>
            </w:r>
            <w:r>
              <w:rPr>
                <w:rStyle w:val="IndexLink"/>
              </w:rPr>
              <w:t>597</w:t>
            </w:r>
          </w:hyperlink>
        </w:p>
        <w:p>
          <w:pPr>
            <w:pStyle w:val="Contents4"/>
            <w:tabs>
              <w:tab w:val="clear" w:pos="8176"/>
              <w:tab w:val="right" w:pos="9026" w:leader="dot"/>
            </w:tabs>
            <w:rPr/>
          </w:pPr>
          <w:hyperlink w:anchor="__RefHeading___Toc43346_2844116495">
            <w:r>
              <w:rPr>
                <w:webHidden/>
                <w:rStyle w:val="IndexLink"/>
                <w:rtl w:val="true"/>
              </w:rPr>
              <w:t>و من کتاب له علیه السلام إ لَیهِمْ بَعْدَ فَتْحِ اءلْبَصْرةِ</w:t>
            </w:r>
            <w:r>
              <w:rPr>
                <w:rStyle w:val="IndexLink"/>
                <w:rtl w:val="true"/>
              </w:rPr>
              <w:tab/>
            </w:r>
            <w:r>
              <w:rPr>
                <w:rStyle w:val="IndexLink"/>
              </w:rPr>
              <w:t>597</w:t>
            </w:r>
          </w:hyperlink>
        </w:p>
        <w:p>
          <w:pPr>
            <w:pStyle w:val="Contents4"/>
            <w:tabs>
              <w:tab w:val="clear" w:pos="8176"/>
              <w:tab w:val="right" w:pos="9026" w:leader="dot"/>
            </w:tabs>
            <w:rPr/>
          </w:pPr>
          <w:hyperlink w:anchor="__RefHeading___Toc43348_2844116495">
            <w:r>
              <w:rPr>
                <w:webHidden/>
                <w:rStyle w:val="IndexLink"/>
                <w:rtl w:val="true"/>
              </w:rPr>
              <w:t>ترجمه</w:t>
            </w:r>
            <w:r>
              <w:rPr>
                <w:rStyle w:val="IndexLink"/>
                <w:rtl w:val="true"/>
              </w:rPr>
              <w:t xml:space="preserve">: </w:t>
            </w:r>
            <w:r>
              <w:rPr>
                <w:rStyle w:val="IndexLink"/>
                <w:rtl w:val="true"/>
              </w:rPr>
              <w:t xml:space="preserve">نامه ای از آن حضرت </w:t>
            </w:r>
            <w:r>
              <w:rPr>
                <w:rStyle w:val="IndexLink"/>
                <w:rtl w:val="true"/>
              </w:rPr>
              <w:t>(</w:t>
            </w:r>
            <w:r>
              <w:rPr>
                <w:rStyle w:val="IndexLink"/>
                <w:rtl w:val="true"/>
              </w:rPr>
              <w:t>علیه السلام</w:t>
            </w:r>
            <w:r>
              <w:rPr>
                <w:rStyle w:val="IndexLink"/>
                <w:rtl w:val="true"/>
              </w:rPr>
              <w:t xml:space="preserve">) </w:t>
            </w:r>
            <w:r>
              <w:rPr>
                <w:rStyle w:val="IndexLink"/>
                <w:rtl w:val="true"/>
              </w:rPr>
              <w:t>پس از فتح بصره به مردم کوفه نوشته است</w:t>
            </w:r>
            <w:r>
              <w:rPr>
                <w:rStyle w:val="IndexLink"/>
                <w:rtl w:val="true"/>
              </w:rPr>
              <w:tab/>
            </w:r>
            <w:r>
              <w:rPr>
                <w:rStyle w:val="IndexLink"/>
              </w:rPr>
              <w:t>598</w:t>
            </w:r>
          </w:hyperlink>
        </w:p>
        <w:p>
          <w:pPr>
            <w:pStyle w:val="Contents3"/>
            <w:tabs>
              <w:tab w:val="clear" w:pos="8459"/>
              <w:tab w:val="right" w:pos="9026" w:leader="dot"/>
            </w:tabs>
            <w:rPr/>
          </w:pPr>
          <w:hyperlink w:anchor="__RefHeading___Toc43350_2844116495">
            <w:r>
              <w:rPr>
                <w:webHidden/>
                <w:rStyle w:val="IndexLink"/>
                <w:rtl w:val="true"/>
              </w:rPr>
              <w:t>نامه</w:t>
            </w:r>
            <w:r>
              <w:rPr>
                <w:rStyle w:val="IndexLink"/>
                <w:rtl w:val="true"/>
              </w:rPr>
              <w:t xml:space="preserve">: </w:t>
            </w:r>
            <w:r>
              <w:rPr>
                <w:rStyle w:val="IndexLink"/>
              </w:rPr>
              <w:t>3</w:t>
            </w:r>
            <w:r>
              <w:rPr>
                <w:rStyle w:val="IndexLink"/>
                <w:rtl w:val="true"/>
              </w:rPr>
              <w:tab/>
            </w:r>
            <w:r>
              <w:rPr>
                <w:rStyle w:val="IndexLink"/>
              </w:rPr>
              <w:t>598</w:t>
            </w:r>
          </w:hyperlink>
        </w:p>
        <w:p>
          <w:pPr>
            <w:pStyle w:val="Contents4"/>
            <w:tabs>
              <w:tab w:val="clear" w:pos="8176"/>
              <w:tab w:val="right" w:pos="9026" w:leader="dot"/>
            </w:tabs>
            <w:rPr/>
          </w:pPr>
          <w:hyperlink w:anchor="__RefHeading___Toc43352_2844116495">
            <w:r>
              <w:rPr>
                <w:webHidden/>
                <w:rStyle w:val="IndexLink"/>
                <w:rtl w:val="true"/>
              </w:rPr>
              <w:t>من کتاب له علیه السلام کَتَبَهُ لِشُرَیْحِ بْنِ اءلْحارِثِ قاضِیهِ</w:t>
            </w:r>
            <w:r>
              <w:rPr>
                <w:rStyle w:val="IndexLink"/>
                <w:rtl w:val="true"/>
              </w:rPr>
              <w:tab/>
            </w:r>
            <w:r>
              <w:rPr>
                <w:rStyle w:val="IndexLink"/>
              </w:rPr>
              <w:t>598</w:t>
            </w:r>
          </w:hyperlink>
        </w:p>
        <w:p>
          <w:pPr>
            <w:pStyle w:val="Contents4"/>
            <w:tabs>
              <w:tab w:val="clear" w:pos="8176"/>
              <w:tab w:val="right" w:pos="9026" w:leader="dot"/>
            </w:tabs>
            <w:rPr/>
          </w:pPr>
          <w:hyperlink w:anchor="__RefHeading___Toc43354_2844116495">
            <w:r>
              <w:rPr>
                <w:webHidden/>
                <w:rStyle w:val="IndexLink"/>
                <w:rtl w:val="true"/>
              </w:rPr>
              <w:t>ترجمه</w:t>
            </w:r>
            <w:r>
              <w:rPr>
                <w:rStyle w:val="IndexLink"/>
                <w:rtl w:val="true"/>
              </w:rPr>
              <w:t xml:space="preserve">: </w:t>
            </w:r>
            <w:r>
              <w:rPr>
                <w:rStyle w:val="IndexLink"/>
                <w:rtl w:val="true"/>
              </w:rPr>
              <w:t xml:space="preserve">نامه ای از آن حضرت </w:t>
            </w:r>
            <w:r>
              <w:rPr>
                <w:rStyle w:val="IndexLink"/>
                <w:rtl w:val="true"/>
              </w:rPr>
              <w:t>(</w:t>
            </w:r>
            <w:r>
              <w:rPr>
                <w:rStyle w:val="IndexLink"/>
                <w:rtl w:val="true"/>
              </w:rPr>
              <w:t>علیه السلام</w:t>
            </w:r>
            <w:r>
              <w:rPr>
                <w:rStyle w:val="IndexLink"/>
                <w:rtl w:val="true"/>
              </w:rPr>
              <w:t xml:space="preserve">) </w:t>
            </w:r>
            <w:r>
              <w:rPr>
                <w:rStyle w:val="IndexLink"/>
                <w:rtl w:val="true"/>
              </w:rPr>
              <w:t>به قاضی اش شریح بن الحارث</w:t>
            </w:r>
            <w:r>
              <w:rPr>
                <w:rStyle w:val="IndexLink"/>
                <w:rtl w:val="true"/>
              </w:rPr>
              <w:tab/>
            </w:r>
            <w:r>
              <w:rPr>
                <w:rStyle w:val="IndexLink"/>
              </w:rPr>
              <w:t>599</w:t>
            </w:r>
          </w:hyperlink>
        </w:p>
        <w:p>
          <w:pPr>
            <w:pStyle w:val="Contents3"/>
            <w:tabs>
              <w:tab w:val="clear" w:pos="8459"/>
              <w:tab w:val="right" w:pos="9026" w:leader="dot"/>
            </w:tabs>
            <w:rPr/>
          </w:pPr>
          <w:hyperlink w:anchor="__RefHeading___Toc43356_2844116495">
            <w:r>
              <w:rPr>
                <w:webHidden/>
                <w:rStyle w:val="IndexLink"/>
                <w:rtl w:val="true"/>
              </w:rPr>
              <w:t>نامه</w:t>
            </w:r>
            <w:r>
              <w:rPr>
                <w:rStyle w:val="IndexLink"/>
                <w:rtl w:val="true"/>
              </w:rPr>
              <w:t xml:space="preserve">: </w:t>
            </w:r>
            <w:r>
              <w:rPr>
                <w:rStyle w:val="IndexLink"/>
              </w:rPr>
              <w:t>4</w:t>
            </w:r>
            <w:r>
              <w:rPr>
                <w:rStyle w:val="IndexLink"/>
                <w:rtl w:val="true"/>
              </w:rPr>
              <w:tab/>
            </w:r>
            <w:r>
              <w:rPr>
                <w:rStyle w:val="IndexLink"/>
              </w:rPr>
              <w:t>601</w:t>
            </w:r>
          </w:hyperlink>
        </w:p>
        <w:p>
          <w:pPr>
            <w:pStyle w:val="Contents4"/>
            <w:tabs>
              <w:tab w:val="clear" w:pos="8176"/>
              <w:tab w:val="right" w:pos="9026" w:leader="dot"/>
            </w:tabs>
            <w:rPr/>
          </w:pPr>
          <w:hyperlink w:anchor="__RefHeading___Toc43358_2844116495">
            <w:r>
              <w:rPr>
                <w:webHidden/>
                <w:rStyle w:val="IndexLink"/>
                <w:rtl w:val="true"/>
              </w:rPr>
              <w:t>و من کتاب له علیه السلام إ لی بعض اءمراء جیشه</w:t>
            </w:r>
            <w:r>
              <w:rPr>
                <w:rStyle w:val="IndexLink"/>
                <w:rtl w:val="true"/>
              </w:rPr>
              <w:tab/>
            </w:r>
            <w:r>
              <w:rPr>
                <w:rStyle w:val="IndexLink"/>
              </w:rPr>
              <w:t>601</w:t>
            </w:r>
          </w:hyperlink>
        </w:p>
        <w:p>
          <w:pPr>
            <w:pStyle w:val="Contents4"/>
            <w:tabs>
              <w:tab w:val="clear" w:pos="8176"/>
              <w:tab w:val="right" w:pos="9026" w:leader="dot"/>
            </w:tabs>
            <w:rPr/>
          </w:pPr>
          <w:hyperlink w:anchor="__RefHeading___Toc43360_2844116495">
            <w:r>
              <w:rPr>
                <w:webHidden/>
                <w:rStyle w:val="IndexLink"/>
                <w:rtl w:val="true"/>
              </w:rPr>
              <w:t>ترجمه</w:t>
            </w:r>
            <w:r>
              <w:rPr>
                <w:rStyle w:val="IndexLink"/>
                <w:rtl w:val="true"/>
              </w:rPr>
              <w:t xml:space="preserve">: </w:t>
            </w:r>
            <w:r>
              <w:rPr>
                <w:rStyle w:val="IndexLink"/>
                <w:rtl w:val="true"/>
              </w:rPr>
              <w:t xml:space="preserve">نامه ای از آن حضرت </w:t>
            </w:r>
            <w:r>
              <w:rPr>
                <w:rStyle w:val="IndexLink"/>
                <w:rtl w:val="true"/>
              </w:rPr>
              <w:t>(</w:t>
            </w:r>
            <w:r>
              <w:rPr>
                <w:rStyle w:val="IndexLink"/>
                <w:rtl w:val="true"/>
              </w:rPr>
              <w:t>علیه السلام</w:t>
            </w:r>
            <w:r>
              <w:rPr>
                <w:rStyle w:val="IndexLink"/>
                <w:rtl w:val="true"/>
              </w:rPr>
              <w:t xml:space="preserve">) </w:t>
            </w:r>
            <w:r>
              <w:rPr>
                <w:rStyle w:val="IndexLink"/>
                <w:rtl w:val="true"/>
              </w:rPr>
              <w:t>به یکی از فرماندهان سپاهش</w:t>
            </w:r>
            <w:r>
              <w:rPr>
                <w:rStyle w:val="IndexLink"/>
                <w:rtl w:val="true"/>
              </w:rPr>
              <w:tab/>
            </w:r>
            <w:r>
              <w:rPr>
                <w:rStyle w:val="IndexLink"/>
              </w:rPr>
              <w:t>601</w:t>
            </w:r>
          </w:hyperlink>
        </w:p>
        <w:p>
          <w:pPr>
            <w:pStyle w:val="Contents3"/>
            <w:tabs>
              <w:tab w:val="clear" w:pos="8459"/>
              <w:tab w:val="right" w:pos="9026" w:leader="dot"/>
            </w:tabs>
            <w:rPr/>
          </w:pPr>
          <w:hyperlink w:anchor="__RefHeading___Toc43362_2844116495">
            <w:r>
              <w:rPr>
                <w:webHidden/>
                <w:rStyle w:val="IndexLink"/>
                <w:rtl w:val="true"/>
              </w:rPr>
              <w:t>نامه</w:t>
            </w:r>
            <w:r>
              <w:rPr>
                <w:rStyle w:val="IndexLink"/>
                <w:rtl w:val="true"/>
              </w:rPr>
              <w:t xml:space="preserve">: </w:t>
            </w:r>
            <w:r>
              <w:rPr>
                <w:rStyle w:val="IndexLink"/>
              </w:rPr>
              <w:t>5</w:t>
            </w:r>
            <w:r>
              <w:rPr>
                <w:rStyle w:val="IndexLink"/>
                <w:rtl w:val="true"/>
              </w:rPr>
              <w:tab/>
            </w:r>
            <w:r>
              <w:rPr>
                <w:rStyle w:val="IndexLink"/>
              </w:rPr>
              <w:t>601</w:t>
            </w:r>
          </w:hyperlink>
        </w:p>
        <w:p>
          <w:pPr>
            <w:pStyle w:val="Contents4"/>
            <w:tabs>
              <w:tab w:val="clear" w:pos="8176"/>
              <w:tab w:val="right" w:pos="9026" w:leader="dot"/>
            </w:tabs>
            <w:rPr/>
          </w:pPr>
          <w:hyperlink w:anchor="__RefHeading___Toc43364_2844116495">
            <w:r>
              <w:rPr>
                <w:webHidden/>
                <w:rStyle w:val="IndexLink"/>
                <w:rtl w:val="true"/>
              </w:rPr>
              <w:t>و من کتاب له علیه السلام إ لی اءشعث بن قیس و هو عامل اءذربیجان</w:t>
            </w:r>
            <w:r>
              <w:rPr>
                <w:rStyle w:val="IndexLink"/>
                <w:rtl w:val="true"/>
              </w:rPr>
              <w:tab/>
            </w:r>
            <w:r>
              <w:rPr>
                <w:rStyle w:val="IndexLink"/>
              </w:rPr>
              <w:t>601</w:t>
            </w:r>
          </w:hyperlink>
        </w:p>
        <w:p>
          <w:pPr>
            <w:pStyle w:val="Contents4"/>
            <w:tabs>
              <w:tab w:val="clear" w:pos="8176"/>
              <w:tab w:val="right" w:pos="9026" w:leader="dot"/>
            </w:tabs>
            <w:rPr/>
          </w:pPr>
          <w:hyperlink w:anchor="__RefHeading___Toc43366_2844116495">
            <w:r>
              <w:rPr>
                <w:webHidden/>
                <w:rStyle w:val="IndexLink"/>
                <w:rtl w:val="true"/>
              </w:rPr>
              <w:t>ترجمه</w:t>
            </w:r>
            <w:r>
              <w:rPr>
                <w:rStyle w:val="IndexLink"/>
                <w:rtl w:val="true"/>
              </w:rPr>
              <w:t xml:space="preserve">: </w:t>
            </w:r>
            <w:r>
              <w:rPr>
                <w:rStyle w:val="IndexLink"/>
                <w:rtl w:val="true"/>
              </w:rPr>
              <w:t xml:space="preserve">نامه ای از آن حضرت </w:t>
            </w:r>
            <w:r>
              <w:rPr>
                <w:rStyle w:val="IndexLink"/>
                <w:rtl w:val="true"/>
              </w:rPr>
              <w:t>(</w:t>
            </w:r>
            <w:r>
              <w:rPr>
                <w:rStyle w:val="IndexLink"/>
                <w:rtl w:val="true"/>
              </w:rPr>
              <w:t>علیه السلام</w:t>
            </w:r>
            <w:r>
              <w:rPr>
                <w:rStyle w:val="IndexLink"/>
                <w:rtl w:val="true"/>
              </w:rPr>
              <w:t xml:space="preserve">) </w:t>
            </w:r>
            <w:r>
              <w:rPr>
                <w:rStyle w:val="IndexLink"/>
                <w:rtl w:val="true"/>
              </w:rPr>
              <w:t>که به اشعث بن قیس، عامل خود در آذربایجان نوشته است</w:t>
            </w:r>
            <w:r>
              <w:rPr>
                <w:rStyle w:val="IndexLink"/>
                <w:rtl w:val="true"/>
              </w:rPr>
              <w:tab/>
            </w:r>
            <w:r>
              <w:rPr>
                <w:rStyle w:val="IndexLink"/>
              </w:rPr>
              <w:t>601</w:t>
            </w:r>
          </w:hyperlink>
        </w:p>
        <w:p>
          <w:pPr>
            <w:pStyle w:val="Contents3"/>
            <w:tabs>
              <w:tab w:val="clear" w:pos="8459"/>
              <w:tab w:val="right" w:pos="9026" w:leader="dot"/>
            </w:tabs>
            <w:rPr/>
          </w:pPr>
          <w:hyperlink w:anchor="__RefHeading___Toc43368_2844116495">
            <w:r>
              <w:rPr>
                <w:webHidden/>
                <w:rStyle w:val="IndexLink"/>
                <w:rtl w:val="true"/>
              </w:rPr>
              <w:t>نامه</w:t>
            </w:r>
            <w:r>
              <w:rPr>
                <w:rStyle w:val="IndexLink"/>
                <w:rtl w:val="true"/>
              </w:rPr>
              <w:t xml:space="preserve">: </w:t>
            </w:r>
            <w:r>
              <w:rPr>
                <w:rStyle w:val="IndexLink"/>
              </w:rPr>
              <w:t>6</w:t>
            </w:r>
            <w:r>
              <w:rPr>
                <w:rStyle w:val="IndexLink"/>
                <w:rtl w:val="true"/>
              </w:rPr>
              <w:tab/>
            </w:r>
            <w:r>
              <w:rPr>
                <w:rStyle w:val="IndexLink"/>
              </w:rPr>
              <w:t>602</w:t>
            </w:r>
          </w:hyperlink>
        </w:p>
        <w:p>
          <w:pPr>
            <w:pStyle w:val="Contents4"/>
            <w:tabs>
              <w:tab w:val="clear" w:pos="8176"/>
              <w:tab w:val="right" w:pos="9026" w:leader="dot"/>
            </w:tabs>
            <w:rPr/>
          </w:pPr>
          <w:hyperlink w:anchor="__RefHeading___Toc43370_2844116495">
            <w:r>
              <w:rPr>
                <w:webHidden/>
                <w:rStyle w:val="IndexLink"/>
                <w:rtl w:val="true"/>
              </w:rPr>
              <w:t>و من کتاب له علیه السلام إ لی معاویة</w:t>
            </w:r>
            <w:r>
              <w:rPr>
                <w:rStyle w:val="IndexLink"/>
                <w:rtl w:val="true"/>
              </w:rPr>
              <w:tab/>
            </w:r>
            <w:r>
              <w:rPr>
                <w:rStyle w:val="IndexLink"/>
              </w:rPr>
              <w:t>602</w:t>
            </w:r>
          </w:hyperlink>
        </w:p>
        <w:p>
          <w:pPr>
            <w:pStyle w:val="Contents4"/>
            <w:tabs>
              <w:tab w:val="clear" w:pos="8176"/>
              <w:tab w:val="right" w:pos="9026" w:leader="dot"/>
            </w:tabs>
            <w:rPr/>
          </w:pPr>
          <w:hyperlink w:anchor="__RefHeading___Toc43372_2844116495">
            <w:r>
              <w:rPr>
                <w:webHidden/>
                <w:rStyle w:val="IndexLink"/>
                <w:rtl w:val="true"/>
              </w:rPr>
              <w:t>ترجمه</w:t>
            </w:r>
            <w:r>
              <w:rPr>
                <w:rStyle w:val="IndexLink"/>
                <w:rtl w:val="true"/>
              </w:rPr>
              <w:t xml:space="preserve">: </w:t>
            </w:r>
            <w:r>
              <w:rPr>
                <w:rStyle w:val="IndexLink"/>
                <w:rtl w:val="true"/>
              </w:rPr>
              <w:t xml:space="preserve">نامه ای از آن حضرت </w:t>
            </w:r>
            <w:r>
              <w:rPr>
                <w:rStyle w:val="IndexLink"/>
                <w:rtl w:val="true"/>
              </w:rPr>
              <w:t>(</w:t>
            </w:r>
            <w:r>
              <w:rPr>
                <w:rStyle w:val="IndexLink"/>
                <w:rtl w:val="true"/>
              </w:rPr>
              <w:t>علیه السلام</w:t>
            </w:r>
            <w:r>
              <w:rPr>
                <w:rStyle w:val="IndexLink"/>
                <w:rtl w:val="true"/>
              </w:rPr>
              <w:t xml:space="preserve">) </w:t>
            </w:r>
            <w:r>
              <w:rPr>
                <w:rStyle w:val="IndexLink"/>
                <w:rtl w:val="true"/>
              </w:rPr>
              <w:t>به معاویه</w:t>
            </w:r>
            <w:r>
              <w:rPr>
                <w:rStyle w:val="IndexLink"/>
                <w:rtl w:val="true"/>
              </w:rPr>
              <w:tab/>
            </w:r>
            <w:r>
              <w:rPr>
                <w:rStyle w:val="IndexLink"/>
              </w:rPr>
              <w:t>602</w:t>
            </w:r>
          </w:hyperlink>
        </w:p>
        <w:p>
          <w:pPr>
            <w:pStyle w:val="Contents3"/>
            <w:tabs>
              <w:tab w:val="clear" w:pos="8459"/>
              <w:tab w:val="right" w:pos="9026" w:leader="dot"/>
            </w:tabs>
            <w:rPr/>
          </w:pPr>
          <w:hyperlink w:anchor="__RefHeading___Toc43374_2844116495">
            <w:r>
              <w:rPr>
                <w:webHidden/>
                <w:rStyle w:val="IndexLink"/>
                <w:rtl w:val="true"/>
              </w:rPr>
              <w:t>نامه</w:t>
            </w:r>
            <w:r>
              <w:rPr>
                <w:rStyle w:val="IndexLink"/>
                <w:rtl w:val="true"/>
              </w:rPr>
              <w:t xml:space="preserve">: </w:t>
            </w:r>
            <w:r>
              <w:rPr>
                <w:rStyle w:val="IndexLink"/>
              </w:rPr>
              <w:t>7</w:t>
            </w:r>
            <w:r>
              <w:rPr>
                <w:rStyle w:val="IndexLink"/>
                <w:rtl w:val="true"/>
              </w:rPr>
              <w:tab/>
            </w:r>
            <w:r>
              <w:rPr>
                <w:rStyle w:val="IndexLink"/>
              </w:rPr>
              <w:t>603</w:t>
            </w:r>
          </w:hyperlink>
        </w:p>
        <w:p>
          <w:pPr>
            <w:pStyle w:val="Contents4"/>
            <w:tabs>
              <w:tab w:val="clear" w:pos="8176"/>
              <w:tab w:val="right" w:pos="9026" w:leader="dot"/>
            </w:tabs>
            <w:rPr/>
          </w:pPr>
          <w:hyperlink w:anchor="__RefHeading___Toc43376_2844116495">
            <w:r>
              <w:rPr>
                <w:webHidden/>
                <w:rStyle w:val="IndexLink"/>
                <w:rtl w:val="true"/>
              </w:rPr>
              <w:t>و من کتاب منه ع إ لَیْهِ اءَیْضا</w:t>
            </w:r>
            <w:r>
              <w:rPr>
                <w:rStyle w:val="IndexLink"/>
                <w:rtl w:val="true"/>
              </w:rPr>
              <w:tab/>
            </w:r>
            <w:r>
              <w:rPr>
                <w:rStyle w:val="IndexLink"/>
              </w:rPr>
              <w:t>603</w:t>
            </w:r>
          </w:hyperlink>
        </w:p>
        <w:p>
          <w:pPr>
            <w:pStyle w:val="Contents4"/>
            <w:tabs>
              <w:tab w:val="clear" w:pos="8176"/>
              <w:tab w:val="right" w:pos="9026" w:leader="dot"/>
            </w:tabs>
            <w:rPr/>
          </w:pPr>
          <w:hyperlink w:anchor="__RefHeading___Toc43378_2844116495">
            <w:r>
              <w:rPr>
                <w:webHidden/>
                <w:rStyle w:val="IndexLink"/>
                <w:rtl w:val="true"/>
              </w:rPr>
              <w:t>ترجمه</w:t>
            </w:r>
            <w:r>
              <w:rPr>
                <w:rStyle w:val="IndexLink"/>
                <w:rtl w:val="true"/>
              </w:rPr>
              <w:t xml:space="preserve">: </w:t>
            </w:r>
            <w:r>
              <w:rPr>
                <w:rStyle w:val="IndexLink"/>
                <w:rtl w:val="true"/>
              </w:rPr>
              <w:t xml:space="preserve">نامه ای دیگر از آن حضرت </w:t>
            </w:r>
            <w:r>
              <w:rPr>
                <w:rStyle w:val="IndexLink"/>
                <w:rtl w:val="true"/>
              </w:rPr>
              <w:t>(</w:t>
            </w:r>
            <w:r>
              <w:rPr>
                <w:rStyle w:val="IndexLink"/>
                <w:rtl w:val="true"/>
              </w:rPr>
              <w:t>علیه السلام</w:t>
            </w:r>
            <w:r>
              <w:rPr>
                <w:rStyle w:val="IndexLink"/>
                <w:rtl w:val="true"/>
              </w:rPr>
              <w:t xml:space="preserve">) </w:t>
            </w:r>
            <w:r>
              <w:rPr>
                <w:rStyle w:val="IndexLink"/>
                <w:rtl w:val="true"/>
              </w:rPr>
              <w:t>به معاویه</w:t>
            </w:r>
            <w:r>
              <w:rPr>
                <w:rStyle w:val="IndexLink"/>
                <w:rtl w:val="true"/>
              </w:rPr>
              <w:tab/>
            </w:r>
            <w:r>
              <w:rPr>
                <w:rStyle w:val="IndexLink"/>
              </w:rPr>
              <w:t>603</w:t>
            </w:r>
          </w:hyperlink>
        </w:p>
        <w:p>
          <w:pPr>
            <w:pStyle w:val="Contents3"/>
            <w:tabs>
              <w:tab w:val="clear" w:pos="8459"/>
              <w:tab w:val="right" w:pos="9026" w:leader="dot"/>
            </w:tabs>
            <w:rPr/>
          </w:pPr>
          <w:hyperlink w:anchor="__RefHeading___Toc43380_2844116495">
            <w:r>
              <w:rPr>
                <w:webHidden/>
                <w:rStyle w:val="IndexLink"/>
                <w:rtl w:val="true"/>
              </w:rPr>
              <w:t>نامه</w:t>
            </w:r>
            <w:r>
              <w:rPr>
                <w:rStyle w:val="IndexLink"/>
                <w:rtl w:val="true"/>
              </w:rPr>
              <w:t xml:space="preserve">: </w:t>
            </w:r>
            <w:r>
              <w:rPr>
                <w:rStyle w:val="IndexLink"/>
              </w:rPr>
              <w:t>8</w:t>
            </w:r>
            <w:r>
              <w:rPr>
                <w:rStyle w:val="IndexLink"/>
                <w:rtl w:val="true"/>
              </w:rPr>
              <w:tab/>
            </w:r>
            <w:r>
              <w:rPr>
                <w:rStyle w:val="IndexLink"/>
              </w:rPr>
              <w:t>604</w:t>
            </w:r>
          </w:hyperlink>
        </w:p>
        <w:p>
          <w:pPr>
            <w:pStyle w:val="Contents4"/>
            <w:tabs>
              <w:tab w:val="clear" w:pos="8176"/>
              <w:tab w:val="right" w:pos="9026" w:leader="dot"/>
            </w:tabs>
            <w:rPr/>
          </w:pPr>
          <w:hyperlink w:anchor="__RefHeading___Toc43382_2844116495">
            <w:r>
              <w:rPr>
                <w:webHidden/>
                <w:rStyle w:val="IndexLink"/>
                <w:rtl w:val="true"/>
              </w:rPr>
              <w:t>و من کتاب له علیه السلام إ لی جَرِیرِ بْنِ عَبْدِ اللّهِ البَجَلِیٍّّ لَمَا اءَرْسَلَهُ إ لی مُعاوِیَة</w:t>
            </w:r>
            <w:r>
              <w:rPr>
                <w:rStyle w:val="IndexLink"/>
                <w:rtl w:val="true"/>
              </w:rPr>
              <w:tab/>
            </w:r>
            <w:r>
              <w:rPr>
                <w:rStyle w:val="IndexLink"/>
              </w:rPr>
              <w:t>604</w:t>
            </w:r>
          </w:hyperlink>
        </w:p>
        <w:p>
          <w:pPr>
            <w:pStyle w:val="Contents4"/>
            <w:tabs>
              <w:tab w:val="clear" w:pos="8176"/>
              <w:tab w:val="right" w:pos="9026" w:leader="dot"/>
            </w:tabs>
            <w:rPr/>
          </w:pPr>
          <w:hyperlink w:anchor="__RefHeading___Toc43384_2844116495">
            <w:r>
              <w:rPr>
                <w:webHidden/>
                <w:rStyle w:val="IndexLink"/>
                <w:rtl w:val="true"/>
              </w:rPr>
              <w:t>ترجمه</w:t>
            </w:r>
            <w:r>
              <w:rPr>
                <w:rStyle w:val="IndexLink"/>
                <w:rtl w:val="true"/>
              </w:rPr>
              <w:t xml:space="preserve">: </w:t>
            </w:r>
            <w:r>
              <w:rPr>
                <w:rStyle w:val="IndexLink"/>
                <w:rtl w:val="true"/>
              </w:rPr>
              <w:t xml:space="preserve">نامه ای از آن حضرت </w:t>
            </w:r>
            <w:r>
              <w:rPr>
                <w:rStyle w:val="IndexLink"/>
                <w:rtl w:val="true"/>
              </w:rPr>
              <w:t>(</w:t>
            </w:r>
            <w:r>
              <w:rPr>
                <w:rStyle w:val="IndexLink"/>
                <w:rtl w:val="true"/>
              </w:rPr>
              <w:t>علیه السلام</w:t>
            </w:r>
            <w:r>
              <w:rPr>
                <w:rStyle w:val="IndexLink"/>
                <w:rtl w:val="true"/>
              </w:rPr>
              <w:t xml:space="preserve">) </w:t>
            </w:r>
            <w:r>
              <w:rPr>
                <w:rStyle w:val="IndexLink"/>
                <w:rtl w:val="true"/>
              </w:rPr>
              <w:t>به جریر بن عبد الله البجلی …</w:t>
            </w:r>
            <w:r>
              <w:rPr>
                <w:rStyle w:val="IndexLink"/>
                <w:rtl w:val="true"/>
              </w:rPr>
              <w:tab/>
            </w:r>
            <w:r>
              <w:rPr>
                <w:rStyle w:val="IndexLink"/>
              </w:rPr>
              <w:t>604</w:t>
            </w:r>
          </w:hyperlink>
        </w:p>
        <w:p>
          <w:pPr>
            <w:pStyle w:val="Contents3"/>
            <w:tabs>
              <w:tab w:val="clear" w:pos="8459"/>
              <w:tab w:val="right" w:pos="9026" w:leader="dot"/>
            </w:tabs>
            <w:rPr/>
          </w:pPr>
          <w:hyperlink w:anchor="__RefHeading___Toc43386_2844116495">
            <w:r>
              <w:rPr>
                <w:webHidden/>
                <w:rStyle w:val="IndexLink"/>
                <w:rtl w:val="true"/>
              </w:rPr>
              <w:t>نامه</w:t>
            </w:r>
            <w:r>
              <w:rPr>
                <w:rStyle w:val="IndexLink"/>
                <w:rtl w:val="true"/>
              </w:rPr>
              <w:t xml:space="preserve">: </w:t>
            </w:r>
            <w:r>
              <w:rPr>
                <w:rStyle w:val="IndexLink"/>
              </w:rPr>
              <w:t>9</w:t>
            </w:r>
            <w:r>
              <w:rPr>
                <w:rStyle w:val="IndexLink"/>
                <w:rtl w:val="true"/>
              </w:rPr>
              <w:tab/>
            </w:r>
            <w:r>
              <w:rPr>
                <w:rStyle w:val="IndexLink"/>
              </w:rPr>
              <w:t>604</w:t>
            </w:r>
          </w:hyperlink>
        </w:p>
        <w:p>
          <w:pPr>
            <w:pStyle w:val="Contents4"/>
            <w:tabs>
              <w:tab w:val="clear" w:pos="8176"/>
              <w:tab w:val="right" w:pos="9026" w:leader="dot"/>
            </w:tabs>
            <w:rPr/>
          </w:pPr>
          <w:hyperlink w:anchor="__RefHeading___Toc43388_2844116495">
            <w:r>
              <w:rPr>
                <w:webHidden/>
                <w:rStyle w:val="IndexLink"/>
                <w:rtl w:val="true"/>
              </w:rPr>
              <w:t>و من کتاب له علیه السلام إ لی مُعاوِیَة</w:t>
            </w:r>
            <w:r>
              <w:rPr>
                <w:rStyle w:val="IndexLink"/>
                <w:rtl w:val="true"/>
              </w:rPr>
              <w:tab/>
            </w:r>
            <w:r>
              <w:rPr>
                <w:rStyle w:val="IndexLink"/>
              </w:rPr>
              <w:t>604</w:t>
            </w:r>
          </w:hyperlink>
        </w:p>
        <w:p>
          <w:pPr>
            <w:pStyle w:val="Contents4"/>
            <w:tabs>
              <w:tab w:val="clear" w:pos="8176"/>
              <w:tab w:val="right" w:pos="9026" w:leader="dot"/>
            </w:tabs>
            <w:rPr/>
          </w:pPr>
          <w:hyperlink w:anchor="__RefHeading___Toc43390_2844116495">
            <w:r>
              <w:rPr>
                <w:webHidden/>
                <w:rStyle w:val="IndexLink"/>
                <w:rtl w:val="true"/>
              </w:rPr>
              <w:t>ترجمه</w:t>
            </w:r>
            <w:r>
              <w:rPr>
                <w:rStyle w:val="IndexLink"/>
                <w:rtl w:val="true"/>
              </w:rPr>
              <w:t xml:space="preserve">: </w:t>
            </w:r>
            <w:r>
              <w:rPr>
                <w:rStyle w:val="IndexLink"/>
                <w:rtl w:val="true"/>
              </w:rPr>
              <w:t xml:space="preserve">از نامه آن حضرت </w:t>
            </w:r>
            <w:r>
              <w:rPr>
                <w:rStyle w:val="IndexLink"/>
                <w:rtl w:val="true"/>
              </w:rPr>
              <w:t>(</w:t>
            </w:r>
            <w:r>
              <w:rPr>
                <w:rStyle w:val="IndexLink"/>
                <w:rtl w:val="true"/>
              </w:rPr>
              <w:t>علیه السلام</w:t>
            </w:r>
            <w:r>
              <w:rPr>
                <w:rStyle w:val="IndexLink"/>
                <w:rtl w:val="true"/>
              </w:rPr>
              <w:t xml:space="preserve">) </w:t>
            </w:r>
            <w:r>
              <w:rPr>
                <w:rStyle w:val="IndexLink"/>
                <w:rtl w:val="true"/>
              </w:rPr>
              <w:t>به معاویه</w:t>
            </w:r>
            <w:r>
              <w:rPr>
                <w:rStyle w:val="IndexLink"/>
                <w:rtl w:val="true"/>
              </w:rPr>
              <w:tab/>
            </w:r>
            <w:r>
              <w:rPr>
                <w:rStyle w:val="IndexLink"/>
              </w:rPr>
              <w:t>605</w:t>
            </w:r>
          </w:hyperlink>
        </w:p>
        <w:p>
          <w:pPr>
            <w:pStyle w:val="Contents3"/>
            <w:tabs>
              <w:tab w:val="clear" w:pos="8459"/>
              <w:tab w:val="right" w:pos="9026" w:leader="dot"/>
            </w:tabs>
            <w:rPr/>
          </w:pPr>
          <w:hyperlink w:anchor="__RefHeading___Toc43392_2844116495">
            <w:r>
              <w:rPr>
                <w:webHidden/>
                <w:rStyle w:val="IndexLink"/>
                <w:rtl w:val="true"/>
              </w:rPr>
              <w:t>نامه</w:t>
            </w:r>
            <w:r>
              <w:rPr>
                <w:rStyle w:val="IndexLink"/>
                <w:rtl w:val="true"/>
              </w:rPr>
              <w:t xml:space="preserve">: </w:t>
            </w:r>
            <w:r>
              <w:rPr>
                <w:rStyle w:val="IndexLink"/>
              </w:rPr>
              <w:t>10</w:t>
            </w:r>
            <w:r>
              <w:rPr>
                <w:rStyle w:val="IndexLink"/>
                <w:rtl w:val="true"/>
              </w:rPr>
              <w:tab/>
            </w:r>
            <w:r>
              <w:rPr>
                <w:rStyle w:val="IndexLink"/>
              </w:rPr>
              <w:t>606</w:t>
            </w:r>
          </w:hyperlink>
        </w:p>
        <w:p>
          <w:pPr>
            <w:pStyle w:val="Contents4"/>
            <w:tabs>
              <w:tab w:val="clear" w:pos="8176"/>
              <w:tab w:val="right" w:pos="9026" w:leader="dot"/>
            </w:tabs>
            <w:rPr/>
          </w:pPr>
          <w:hyperlink w:anchor="__RefHeading___Toc43394_2844116495">
            <w:r>
              <w:rPr>
                <w:webHidden/>
                <w:rStyle w:val="IndexLink"/>
                <w:rtl w:val="true"/>
              </w:rPr>
              <w:t>و من کتاب له علیه السلام إ لیْهِ اءَیْضَا</w:t>
            </w:r>
            <w:r>
              <w:rPr>
                <w:rStyle w:val="IndexLink"/>
                <w:rtl w:val="true"/>
              </w:rPr>
              <w:tab/>
            </w:r>
            <w:r>
              <w:rPr>
                <w:rStyle w:val="IndexLink"/>
              </w:rPr>
              <w:t>606</w:t>
            </w:r>
          </w:hyperlink>
        </w:p>
        <w:p>
          <w:pPr>
            <w:pStyle w:val="Contents4"/>
            <w:tabs>
              <w:tab w:val="clear" w:pos="8176"/>
              <w:tab w:val="right" w:pos="9026" w:leader="dot"/>
            </w:tabs>
            <w:rPr/>
          </w:pPr>
          <w:hyperlink w:anchor="__RefHeading___Toc43396_2844116495">
            <w:r>
              <w:rPr>
                <w:webHidden/>
                <w:rStyle w:val="IndexLink"/>
                <w:rtl w:val="true"/>
              </w:rPr>
              <w:t>ترجمه</w:t>
            </w:r>
            <w:r>
              <w:rPr>
                <w:rStyle w:val="IndexLink"/>
                <w:rtl w:val="true"/>
              </w:rPr>
              <w:t xml:space="preserve">: </w:t>
            </w:r>
            <w:r>
              <w:rPr>
                <w:rStyle w:val="IndexLink"/>
                <w:rtl w:val="true"/>
              </w:rPr>
              <w:t xml:space="preserve">از نامه آن حضرت </w:t>
            </w:r>
            <w:r>
              <w:rPr>
                <w:rStyle w:val="IndexLink"/>
                <w:rtl w:val="true"/>
              </w:rPr>
              <w:t>(</w:t>
            </w:r>
            <w:r>
              <w:rPr>
                <w:rStyle w:val="IndexLink"/>
                <w:rtl w:val="true"/>
              </w:rPr>
              <w:t>علیه السلام</w:t>
            </w:r>
            <w:r>
              <w:rPr>
                <w:rStyle w:val="IndexLink"/>
                <w:rtl w:val="true"/>
              </w:rPr>
              <w:t xml:space="preserve">) </w:t>
            </w:r>
            <w:r>
              <w:rPr>
                <w:rStyle w:val="IndexLink"/>
                <w:rtl w:val="true"/>
              </w:rPr>
              <w:t>به معاویه</w:t>
            </w:r>
            <w:r>
              <w:rPr>
                <w:rStyle w:val="IndexLink"/>
                <w:rtl w:val="true"/>
              </w:rPr>
              <w:tab/>
            </w:r>
            <w:r>
              <w:rPr>
                <w:rStyle w:val="IndexLink"/>
              </w:rPr>
              <w:t>607</w:t>
            </w:r>
          </w:hyperlink>
        </w:p>
        <w:p>
          <w:pPr>
            <w:pStyle w:val="Contents3"/>
            <w:tabs>
              <w:tab w:val="clear" w:pos="8459"/>
              <w:tab w:val="right" w:pos="9026" w:leader="dot"/>
            </w:tabs>
            <w:rPr/>
          </w:pPr>
          <w:hyperlink w:anchor="__RefHeading___Toc43398_2844116495">
            <w:r>
              <w:rPr>
                <w:webHidden/>
                <w:rStyle w:val="IndexLink"/>
                <w:rtl w:val="true"/>
              </w:rPr>
              <w:t>نامه</w:t>
            </w:r>
            <w:r>
              <w:rPr>
                <w:rStyle w:val="IndexLink"/>
                <w:rtl w:val="true"/>
              </w:rPr>
              <w:t xml:space="preserve">: </w:t>
            </w:r>
            <w:r>
              <w:rPr>
                <w:rStyle w:val="IndexLink"/>
              </w:rPr>
              <w:t>11</w:t>
            </w:r>
            <w:r>
              <w:rPr>
                <w:rStyle w:val="IndexLink"/>
                <w:rtl w:val="true"/>
              </w:rPr>
              <w:tab/>
            </w:r>
            <w:r>
              <w:rPr>
                <w:rStyle w:val="IndexLink"/>
              </w:rPr>
              <w:t>609</w:t>
            </w:r>
          </w:hyperlink>
        </w:p>
        <w:p>
          <w:pPr>
            <w:pStyle w:val="Contents4"/>
            <w:tabs>
              <w:tab w:val="clear" w:pos="8176"/>
              <w:tab w:val="right" w:pos="9026" w:leader="dot"/>
            </w:tabs>
            <w:rPr/>
          </w:pPr>
          <w:hyperlink w:anchor="__RefHeading___Toc43400_2844116495">
            <w:r>
              <w:rPr>
                <w:webHidden/>
                <w:rStyle w:val="IndexLink"/>
                <w:rtl w:val="true"/>
              </w:rPr>
              <w:t>و من وصیة له علیه السلام وصَی بِها جَیْشا بَعَثَهُ إ لَی الْعَدُوِّ</w:t>
            </w:r>
            <w:r>
              <w:rPr>
                <w:rStyle w:val="IndexLink"/>
                <w:rtl w:val="true"/>
              </w:rPr>
              <w:tab/>
            </w:r>
            <w:r>
              <w:rPr>
                <w:rStyle w:val="IndexLink"/>
              </w:rPr>
              <w:t>609</w:t>
            </w:r>
          </w:hyperlink>
        </w:p>
        <w:p>
          <w:pPr>
            <w:pStyle w:val="Contents4"/>
            <w:tabs>
              <w:tab w:val="clear" w:pos="8176"/>
              <w:tab w:val="right" w:pos="9026" w:leader="dot"/>
            </w:tabs>
            <w:rPr/>
          </w:pPr>
          <w:hyperlink w:anchor="__RefHeading___Toc43402_2844116495">
            <w:r>
              <w:rPr>
                <w:webHidden/>
                <w:rStyle w:val="IndexLink"/>
                <w:rtl w:val="true"/>
              </w:rPr>
              <w:t>ترجمه</w:t>
            </w:r>
            <w:r>
              <w:rPr>
                <w:rStyle w:val="IndexLink"/>
                <w:rtl w:val="true"/>
              </w:rPr>
              <w:t xml:space="preserve">: </w:t>
            </w:r>
            <w:r>
              <w:rPr>
                <w:rStyle w:val="IndexLink"/>
                <w:rtl w:val="true"/>
              </w:rPr>
              <w:t xml:space="preserve">سفارشی از آن حضرت </w:t>
            </w:r>
            <w:r>
              <w:rPr>
                <w:rStyle w:val="IndexLink"/>
                <w:rtl w:val="true"/>
              </w:rPr>
              <w:t>(</w:t>
            </w:r>
            <w:r>
              <w:rPr>
                <w:rStyle w:val="IndexLink"/>
                <w:rtl w:val="true"/>
              </w:rPr>
              <w:t>علیه السلام</w:t>
            </w:r>
            <w:r>
              <w:rPr>
                <w:rStyle w:val="IndexLink"/>
                <w:rtl w:val="true"/>
              </w:rPr>
              <w:t xml:space="preserve">) </w:t>
            </w:r>
            <w:r>
              <w:rPr>
                <w:rStyle w:val="IndexLink"/>
                <w:rtl w:val="true"/>
              </w:rPr>
              <w:t>هنگامی که سپاهی بر سر دشمن می‌فرستاد</w:t>
            </w:r>
            <w:r>
              <w:rPr>
                <w:rStyle w:val="IndexLink"/>
                <w:rtl w:val="true"/>
              </w:rPr>
              <w:tab/>
            </w:r>
            <w:r>
              <w:rPr>
                <w:rStyle w:val="IndexLink"/>
              </w:rPr>
              <w:t>609</w:t>
            </w:r>
          </w:hyperlink>
        </w:p>
        <w:p>
          <w:pPr>
            <w:pStyle w:val="Contents3"/>
            <w:tabs>
              <w:tab w:val="clear" w:pos="8459"/>
              <w:tab w:val="right" w:pos="9026" w:leader="dot"/>
            </w:tabs>
            <w:rPr/>
          </w:pPr>
          <w:hyperlink w:anchor="__RefHeading___Toc43404_2844116495">
            <w:r>
              <w:rPr>
                <w:webHidden/>
                <w:rStyle w:val="IndexLink"/>
                <w:rtl w:val="true"/>
              </w:rPr>
              <w:t>نامه</w:t>
            </w:r>
            <w:r>
              <w:rPr>
                <w:rStyle w:val="IndexLink"/>
                <w:rtl w:val="true"/>
              </w:rPr>
              <w:t xml:space="preserve">: </w:t>
            </w:r>
            <w:r>
              <w:rPr>
                <w:rStyle w:val="IndexLink"/>
              </w:rPr>
              <w:t>12</w:t>
            </w:r>
            <w:r>
              <w:rPr>
                <w:rStyle w:val="IndexLink"/>
                <w:rtl w:val="true"/>
              </w:rPr>
              <w:tab/>
            </w:r>
            <w:r>
              <w:rPr>
                <w:rStyle w:val="IndexLink"/>
              </w:rPr>
              <w:t>610</w:t>
            </w:r>
          </w:hyperlink>
        </w:p>
        <w:p>
          <w:pPr>
            <w:pStyle w:val="Contents4"/>
            <w:tabs>
              <w:tab w:val="clear" w:pos="8176"/>
              <w:tab w:val="right" w:pos="9026" w:leader="dot"/>
            </w:tabs>
            <w:rPr/>
          </w:pPr>
          <w:hyperlink w:anchor="__RefHeading___Toc43406_2844116495">
            <w:r>
              <w:rPr>
                <w:webHidden/>
                <w:rStyle w:val="IndexLink"/>
                <w:rtl w:val="true"/>
              </w:rPr>
              <w:t>و من وصیة له علیه السلام لِمَعْقلِ بْنِ قَیْسٍ الرَّیاحِیٍِّّ حِینَ اءَنْفَذَهُ إ لَی الشامِ فِی ثَلاثَةِ آلافٍ مُقَدِّمَةً لَه</w:t>
            </w:r>
            <w:r>
              <w:rPr>
                <w:rStyle w:val="IndexLink"/>
                <w:rtl w:val="true"/>
              </w:rPr>
              <w:tab/>
            </w:r>
            <w:r>
              <w:rPr>
                <w:rStyle w:val="IndexLink"/>
              </w:rPr>
              <w:t>610</w:t>
            </w:r>
          </w:hyperlink>
        </w:p>
        <w:p>
          <w:pPr>
            <w:pStyle w:val="Contents4"/>
            <w:tabs>
              <w:tab w:val="clear" w:pos="8176"/>
              <w:tab w:val="right" w:pos="9026" w:leader="dot"/>
            </w:tabs>
            <w:rPr/>
          </w:pPr>
          <w:hyperlink w:anchor="__RefHeading___Toc43408_2844116495">
            <w:r>
              <w:rPr>
                <w:webHidden/>
                <w:rStyle w:val="IndexLink"/>
                <w:rtl w:val="true"/>
              </w:rPr>
              <w:t>ترجمه</w:t>
            </w:r>
            <w:r>
              <w:rPr>
                <w:rStyle w:val="IndexLink"/>
                <w:rtl w:val="true"/>
              </w:rPr>
              <w:t xml:space="preserve">: </w:t>
            </w:r>
            <w:r>
              <w:rPr>
                <w:rStyle w:val="IndexLink"/>
                <w:rtl w:val="true"/>
              </w:rPr>
              <w:t xml:space="preserve">سفارشی از آن حضرت </w:t>
            </w:r>
            <w:r>
              <w:rPr>
                <w:rStyle w:val="IndexLink"/>
                <w:rtl w:val="true"/>
              </w:rPr>
              <w:t>(</w:t>
            </w:r>
            <w:r>
              <w:rPr>
                <w:rStyle w:val="IndexLink"/>
                <w:rtl w:val="true"/>
              </w:rPr>
              <w:t>علیه السلام</w:t>
            </w:r>
            <w:r>
              <w:rPr>
                <w:rStyle w:val="IndexLink"/>
                <w:rtl w:val="true"/>
              </w:rPr>
              <w:t xml:space="preserve">) </w:t>
            </w:r>
            <w:r>
              <w:rPr>
                <w:rStyle w:val="IndexLink"/>
                <w:rtl w:val="true"/>
              </w:rPr>
              <w:t>به معقل بن قیس الریاحی فرمود …</w:t>
            </w:r>
            <w:r>
              <w:rPr>
                <w:rStyle w:val="IndexLink"/>
                <w:rtl w:val="true"/>
              </w:rPr>
              <w:tab/>
            </w:r>
            <w:r>
              <w:rPr>
                <w:rStyle w:val="IndexLink"/>
              </w:rPr>
              <w:t>610</w:t>
            </w:r>
          </w:hyperlink>
        </w:p>
        <w:p>
          <w:pPr>
            <w:pStyle w:val="Contents3"/>
            <w:tabs>
              <w:tab w:val="clear" w:pos="8459"/>
              <w:tab w:val="right" w:pos="9026" w:leader="dot"/>
            </w:tabs>
            <w:rPr/>
          </w:pPr>
          <w:hyperlink w:anchor="__RefHeading___Toc43410_2844116495">
            <w:r>
              <w:rPr>
                <w:webHidden/>
                <w:rStyle w:val="IndexLink"/>
                <w:rtl w:val="true"/>
              </w:rPr>
              <w:t>نامه</w:t>
            </w:r>
            <w:r>
              <w:rPr>
                <w:rStyle w:val="IndexLink"/>
                <w:rtl w:val="true"/>
              </w:rPr>
              <w:t xml:space="preserve">: </w:t>
            </w:r>
            <w:r>
              <w:rPr>
                <w:rStyle w:val="IndexLink"/>
              </w:rPr>
              <w:t>13</w:t>
            </w:r>
            <w:r>
              <w:rPr>
                <w:rStyle w:val="IndexLink"/>
                <w:rtl w:val="true"/>
              </w:rPr>
              <w:tab/>
            </w:r>
            <w:r>
              <w:rPr>
                <w:rStyle w:val="IndexLink"/>
              </w:rPr>
              <w:t>611</w:t>
            </w:r>
          </w:hyperlink>
        </w:p>
        <w:p>
          <w:pPr>
            <w:pStyle w:val="Contents4"/>
            <w:tabs>
              <w:tab w:val="clear" w:pos="8176"/>
              <w:tab w:val="right" w:pos="9026" w:leader="dot"/>
            </w:tabs>
            <w:rPr/>
          </w:pPr>
          <w:hyperlink w:anchor="__RefHeading___Toc43412_2844116495">
            <w:r>
              <w:rPr>
                <w:webHidden/>
                <w:rStyle w:val="IndexLink"/>
                <w:rtl w:val="true"/>
              </w:rPr>
              <w:t>و من کتاب له علیه السلام إ لی اءَمِیرَیْنِ مِنْ اءُمَراءِ جَیْشِه</w:t>
            </w:r>
            <w:r>
              <w:rPr>
                <w:rStyle w:val="IndexLink"/>
                <w:rtl w:val="true"/>
              </w:rPr>
              <w:tab/>
            </w:r>
            <w:r>
              <w:rPr>
                <w:rStyle w:val="IndexLink"/>
              </w:rPr>
              <w:t>611</w:t>
            </w:r>
          </w:hyperlink>
        </w:p>
        <w:p>
          <w:pPr>
            <w:pStyle w:val="Contents4"/>
            <w:tabs>
              <w:tab w:val="clear" w:pos="8176"/>
              <w:tab w:val="right" w:pos="9026" w:leader="dot"/>
            </w:tabs>
            <w:rPr/>
          </w:pPr>
          <w:hyperlink w:anchor="__RefHeading___Toc43414_2844116495">
            <w:r>
              <w:rPr>
                <w:webHidden/>
                <w:rStyle w:val="IndexLink"/>
                <w:rtl w:val="true"/>
              </w:rPr>
              <w:t>ترجمه</w:t>
            </w:r>
            <w:r>
              <w:rPr>
                <w:rStyle w:val="IndexLink"/>
                <w:rtl w:val="true"/>
              </w:rPr>
              <w:t xml:space="preserve">: </w:t>
            </w:r>
            <w:r>
              <w:rPr>
                <w:rStyle w:val="IndexLink"/>
                <w:rtl w:val="true"/>
              </w:rPr>
              <w:t xml:space="preserve">از نامه آن حضرت </w:t>
            </w:r>
            <w:r>
              <w:rPr>
                <w:rStyle w:val="IndexLink"/>
                <w:rtl w:val="true"/>
              </w:rPr>
              <w:t>(</w:t>
            </w:r>
            <w:r>
              <w:rPr>
                <w:rStyle w:val="IndexLink"/>
                <w:rtl w:val="true"/>
              </w:rPr>
              <w:t>علیه السلام</w:t>
            </w:r>
            <w:r>
              <w:rPr>
                <w:rStyle w:val="IndexLink"/>
                <w:rtl w:val="true"/>
              </w:rPr>
              <w:t xml:space="preserve">) </w:t>
            </w:r>
            <w:r>
              <w:rPr>
                <w:rStyle w:val="IndexLink"/>
                <w:rtl w:val="true"/>
              </w:rPr>
              <w:t>به دو تن از امیران لشکرش</w:t>
            </w:r>
            <w:r>
              <w:rPr>
                <w:rStyle w:val="IndexLink"/>
                <w:rtl w:val="true"/>
              </w:rPr>
              <w:tab/>
            </w:r>
            <w:r>
              <w:rPr>
                <w:rStyle w:val="IndexLink"/>
              </w:rPr>
              <w:t>611</w:t>
            </w:r>
          </w:hyperlink>
        </w:p>
        <w:p>
          <w:pPr>
            <w:pStyle w:val="Contents3"/>
            <w:tabs>
              <w:tab w:val="clear" w:pos="8459"/>
              <w:tab w:val="right" w:pos="9026" w:leader="dot"/>
            </w:tabs>
            <w:rPr/>
          </w:pPr>
          <w:hyperlink w:anchor="__RefHeading___Toc43416_2844116495">
            <w:r>
              <w:rPr>
                <w:webHidden/>
                <w:rStyle w:val="IndexLink"/>
                <w:rtl w:val="true"/>
              </w:rPr>
              <w:t>نامه</w:t>
            </w:r>
            <w:r>
              <w:rPr>
                <w:rStyle w:val="IndexLink"/>
                <w:rtl w:val="true"/>
              </w:rPr>
              <w:t xml:space="preserve">: </w:t>
            </w:r>
            <w:r>
              <w:rPr>
                <w:rStyle w:val="IndexLink"/>
              </w:rPr>
              <w:t>14</w:t>
            </w:r>
            <w:r>
              <w:rPr>
                <w:rStyle w:val="IndexLink"/>
                <w:rtl w:val="true"/>
              </w:rPr>
              <w:tab/>
            </w:r>
            <w:r>
              <w:rPr>
                <w:rStyle w:val="IndexLink"/>
              </w:rPr>
              <w:t>611</w:t>
            </w:r>
          </w:hyperlink>
        </w:p>
        <w:p>
          <w:pPr>
            <w:pStyle w:val="Contents4"/>
            <w:tabs>
              <w:tab w:val="clear" w:pos="8176"/>
              <w:tab w:val="right" w:pos="9026" w:leader="dot"/>
            </w:tabs>
            <w:rPr/>
          </w:pPr>
          <w:hyperlink w:anchor="__RefHeading___Toc43418_2844116495">
            <w:r>
              <w:rPr>
                <w:webHidden/>
                <w:rStyle w:val="IndexLink"/>
                <w:rtl w:val="true"/>
              </w:rPr>
              <w:t>و من وصیة له علیه السلام لِعَسْکَرِهِ قَبْلَ لِقاءِ الْعَدُوُّ بِصِفَّینَ</w:t>
            </w:r>
            <w:r>
              <w:rPr>
                <w:rStyle w:val="IndexLink"/>
                <w:rtl w:val="true"/>
              </w:rPr>
              <w:tab/>
            </w:r>
            <w:r>
              <w:rPr>
                <w:rStyle w:val="IndexLink"/>
              </w:rPr>
              <w:t>611</w:t>
            </w:r>
          </w:hyperlink>
        </w:p>
        <w:p>
          <w:pPr>
            <w:pStyle w:val="Contents4"/>
            <w:tabs>
              <w:tab w:val="clear" w:pos="8176"/>
              <w:tab w:val="right" w:pos="9026" w:leader="dot"/>
            </w:tabs>
            <w:rPr/>
          </w:pPr>
          <w:hyperlink w:anchor="__RefHeading___Toc43420_2844116495">
            <w:r>
              <w:rPr>
                <w:webHidden/>
                <w:rStyle w:val="IndexLink"/>
                <w:rtl w:val="true"/>
              </w:rPr>
              <w:t>ترجمه</w:t>
            </w:r>
            <w:r>
              <w:rPr>
                <w:rStyle w:val="IndexLink"/>
                <w:rtl w:val="true"/>
              </w:rPr>
              <w:t xml:space="preserve">: </w:t>
            </w:r>
            <w:r>
              <w:rPr>
                <w:rStyle w:val="IndexLink"/>
                <w:rtl w:val="true"/>
              </w:rPr>
              <w:t xml:space="preserve">سفارشی از آن حضرت </w:t>
            </w:r>
            <w:r>
              <w:rPr>
                <w:rStyle w:val="IndexLink"/>
                <w:rtl w:val="true"/>
              </w:rPr>
              <w:t>(</w:t>
            </w:r>
            <w:r>
              <w:rPr>
                <w:rStyle w:val="IndexLink"/>
                <w:rtl w:val="true"/>
              </w:rPr>
              <w:t>علیه السلام</w:t>
            </w:r>
            <w:r>
              <w:rPr>
                <w:rStyle w:val="IndexLink"/>
                <w:rtl w:val="true"/>
              </w:rPr>
              <w:t xml:space="preserve">) </w:t>
            </w:r>
            <w:r>
              <w:rPr>
                <w:rStyle w:val="IndexLink"/>
                <w:rtl w:val="true"/>
              </w:rPr>
              <w:t>به سپاهش پیش از دیدار با دشمن در صفین</w:t>
            </w:r>
            <w:r>
              <w:rPr>
                <w:rStyle w:val="IndexLink"/>
                <w:rtl w:val="true"/>
              </w:rPr>
              <w:tab/>
            </w:r>
            <w:r>
              <w:rPr>
                <w:rStyle w:val="IndexLink"/>
              </w:rPr>
              <w:t>612</w:t>
            </w:r>
          </w:hyperlink>
        </w:p>
        <w:p>
          <w:pPr>
            <w:pStyle w:val="Contents3"/>
            <w:tabs>
              <w:tab w:val="clear" w:pos="8459"/>
              <w:tab w:val="right" w:pos="9026" w:leader="dot"/>
            </w:tabs>
            <w:rPr/>
          </w:pPr>
          <w:hyperlink w:anchor="__RefHeading___Toc43422_2844116495">
            <w:r>
              <w:rPr>
                <w:webHidden/>
                <w:rStyle w:val="IndexLink"/>
                <w:rtl w:val="true"/>
              </w:rPr>
              <w:t>نامه</w:t>
            </w:r>
            <w:r>
              <w:rPr>
                <w:rStyle w:val="IndexLink"/>
                <w:rtl w:val="true"/>
              </w:rPr>
              <w:t xml:space="preserve">: </w:t>
            </w:r>
            <w:r>
              <w:rPr>
                <w:rStyle w:val="IndexLink"/>
              </w:rPr>
              <w:t>15</w:t>
            </w:r>
            <w:r>
              <w:rPr>
                <w:rStyle w:val="IndexLink"/>
                <w:rtl w:val="true"/>
              </w:rPr>
              <w:tab/>
            </w:r>
            <w:r>
              <w:rPr>
                <w:rStyle w:val="IndexLink"/>
              </w:rPr>
              <w:t>612</w:t>
            </w:r>
          </w:hyperlink>
        </w:p>
        <w:p>
          <w:pPr>
            <w:pStyle w:val="Contents4"/>
            <w:tabs>
              <w:tab w:val="clear" w:pos="8176"/>
              <w:tab w:val="right" w:pos="9026" w:leader="dot"/>
            </w:tabs>
            <w:rPr/>
          </w:pPr>
          <w:hyperlink w:anchor="__RefHeading___Toc43424_2844116495">
            <w:r>
              <w:rPr>
                <w:webHidden/>
                <w:rStyle w:val="IndexLink"/>
                <w:rtl w:val="true"/>
              </w:rPr>
              <w:t>و کان ع یقول إ ذَا لَقِیٍَّ الْعَدُوَّ مُحاربا</w:t>
            </w:r>
            <w:r>
              <w:rPr>
                <w:rStyle w:val="IndexLink"/>
                <w:rtl w:val="true"/>
              </w:rPr>
              <w:tab/>
            </w:r>
            <w:r>
              <w:rPr>
                <w:rStyle w:val="IndexLink"/>
              </w:rPr>
              <w:t>612</w:t>
            </w:r>
          </w:hyperlink>
        </w:p>
        <w:p>
          <w:pPr>
            <w:pStyle w:val="Contents4"/>
            <w:tabs>
              <w:tab w:val="clear" w:pos="8176"/>
              <w:tab w:val="right" w:pos="9026" w:leader="dot"/>
            </w:tabs>
            <w:rPr/>
          </w:pPr>
          <w:hyperlink w:anchor="__RefHeading___Toc43426_2844116495">
            <w:r>
              <w:rPr>
                <w:webHidden/>
                <w:rStyle w:val="IndexLink"/>
                <w:rtl w:val="true"/>
              </w:rPr>
              <w:t>ترجمه</w:t>
            </w:r>
            <w:r>
              <w:rPr>
                <w:rStyle w:val="IndexLink"/>
                <w:rtl w:val="true"/>
              </w:rPr>
              <w:t xml:space="preserve">: </w:t>
            </w:r>
            <w:r>
              <w:rPr>
                <w:rStyle w:val="IndexLink"/>
                <w:rtl w:val="true"/>
              </w:rPr>
              <w:t xml:space="preserve">هنگامی که آن حضرت </w:t>
            </w:r>
            <w:r>
              <w:rPr>
                <w:rStyle w:val="IndexLink"/>
                <w:rtl w:val="true"/>
              </w:rPr>
              <w:t>(</w:t>
            </w:r>
            <w:r>
              <w:rPr>
                <w:rStyle w:val="IndexLink"/>
                <w:rtl w:val="true"/>
              </w:rPr>
              <w:t>علیه السلام</w:t>
            </w:r>
            <w:r>
              <w:rPr>
                <w:rStyle w:val="IndexLink"/>
                <w:rtl w:val="true"/>
              </w:rPr>
              <w:t xml:space="preserve">) </w:t>
            </w:r>
            <w:r>
              <w:rPr>
                <w:rStyle w:val="IndexLink"/>
                <w:rtl w:val="true"/>
              </w:rPr>
              <w:t>به عزم جنگ، با دشمن روبرو می‌شد می‌فرمود</w:t>
            </w:r>
            <w:r>
              <w:rPr>
                <w:rStyle w:val="IndexLink"/>
                <w:rtl w:val="true"/>
              </w:rPr>
              <w:tab/>
            </w:r>
            <w:r>
              <w:rPr>
                <w:rStyle w:val="IndexLink"/>
              </w:rPr>
              <w:t>612</w:t>
            </w:r>
          </w:hyperlink>
        </w:p>
        <w:p>
          <w:pPr>
            <w:pStyle w:val="Contents3"/>
            <w:tabs>
              <w:tab w:val="clear" w:pos="8459"/>
              <w:tab w:val="right" w:pos="9026" w:leader="dot"/>
            </w:tabs>
            <w:rPr/>
          </w:pPr>
          <w:hyperlink w:anchor="__RefHeading___Toc43428_2844116495">
            <w:r>
              <w:rPr>
                <w:webHidden/>
                <w:rStyle w:val="IndexLink"/>
                <w:rtl w:val="true"/>
              </w:rPr>
              <w:t>نامه</w:t>
            </w:r>
            <w:r>
              <w:rPr>
                <w:rStyle w:val="IndexLink"/>
                <w:rtl w:val="true"/>
              </w:rPr>
              <w:t xml:space="preserve">: </w:t>
            </w:r>
            <w:r>
              <w:rPr>
                <w:rStyle w:val="IndexLink"/>
              </w:rPr>
              <w:t>16</w:t>
            </w:r>
            <w:r>
              <w:rPr>
                <w:rStyle w:val="IndexLink"/>
                <w:rtl w:val="true"/>
              </w:rPr>
              <w:tab/>
            </w:r>
            <w:r>
              <w:rPr>
                <w:rStyle w:val="IndexLink"/>
              </w:rPr>
              <w:t>613</w:t>
            </w:r>
          </w:hyperlink>
        </w:p>
        <w:p>
          <w:pPr>
            <w:pStyle w:val="Contents4"/>
            <w:tabs>
              <w:tab w:val="clear" w:pos="8176"/>
              <w:tab w:val="right" w:pos="9026" w:leader="dot"/>
            </w:tabs>
            <w:rPr/>
          </w:pPr>
          <w:hyperlink w:anchor="__RefHeading___Toc43430_2844116495">
            <w:r>
              <w:rPr>
                <w:webHidden/>
                <w:rStyle w:val="IndexLink"/>
                <w:rtl w:val="true"/>
              </w:rPr>
              <w:t>و کان یقول ع لا صْحابِهِ عِنْدَ الْحَرْبِ</w:t>
            </w:r>
            <w:r>
              <w:rPr>
                <w:rStyle w:val="IndexLink"/>
                <w:rtl w:val="true"/>
              </w:rPr>
              <w:tab/>
            </w:r>
            <w:r>
              <w:rPr>
                <w:rStyle w:val="IndexLink"/>
              </w:rPr>
              <w:t>613</w:t>
            </w:r>
          </w:hyperlink>
        </w:p>
        <w:p>
          <w:pPr>
            <w:pStyle w:val="Contents4"/>
            <w:tabs>
              <w:tab w:val="clear" w:pos="8176"/>
              <w:tab w:val="right" w:pos="9026" w:leader="dot"/>
            </w:tabs>
            <w:rPr/>
          </w:pPr>
          <w:hyperlink w:anchor="__RefHeading___Toc43432_2844116495">
            <w:r>
              <w:rPr>
                <w:webHidden/>
                <w:rStyle w:val="IndexLink"/>
                <w:rtl w:val="true"/>
              </w:rPr>
              <w:t>ترجمه</w:t>
            </w:r>
            <w:r>
              <w:rPr>
                <w:rStyle w:val="IndexLink"/>
                <w:rtl w:val="true"/>
              </w:rPr>
              <w:t xml:space="preserve">: </w:t>
            </w:r>
            <w:r>
              <w:rPr>
                <w:rStyle w:val="IndexLink"/>
                <w:rtl w:val="true"/>
              </w:rPr>
              <w:t>هنگام جنگ به یاران خود می‌فرمود</w:t>
            </w:r>
            <w:r>
              <w:rPr>
                <w:rStyle w:val="IndexLink"/>
                <w:rtl w:val="true"/>
              </w:rPr>
              <w:tab/>
            </w:r>
            <w:r>
              <w:rPr>
                <w:rStyle w:val="IndexLink"/>
              </w:rPr>
              <w:t>613</w:t>
            </w:r>
          </w:hyperlink>
        </w:p>
        <w:p>
          <w:pPr>
            <w:pStyle w:val="Contents3"/>
            <w:tabs>
              <w:tab w:val="clear" w:pos="8459"/>
              <w:tab w:val="right" w:pos="9026" w:leader="dot"/>
            </w:tabs>
            <w:rPr/>
          </w:pPr>
          <w:hyperlink w:anchor="__RefHeading___Toc43434_2844116495">
            <w:r>
              <w:rPr>
                <w:webHidden/>
                <w:rStyle w:val="IndexLink"/>
                <w:rtl w:val="true"/>
              </w:rPr>
              <w:t>نامه</w:t>
            </w:r>
            <w:r>
              <w:rPr>
                <w:rStyle w:val="IndexLink"/>
                <w:rtl w:val="true"/>
              </w:rPr>
              <w:t xml:space="preserve">: </w:t>
            </w:r>
            <w:r>
              <w:rPr>
                <w:rStyle w:val="IndexLink"/>
              </w:rPr>
              <w:t>17</w:t>
            </w:r>
            <w:r>
              <w:rPr>
                <w:rStyle w:val="IndexLink"/>
                <w:rtl w:val="true"/>
              </w:rPr>
              <w:tab/>
            </w:r>
            <w:r>
              <w:rPr>
                <w:rStyle w:val="IndexLink"/>
              </w:rPr>
              <w:t>613</w:t>
            </w:r>
          </w:hyperlink>
        </w:p>
        <w:p>
          <w:pPr>
            <w:pStyle w:val="Contents4"/>
            <w:tabs>
              <w:tab w:val="clear" w:pos="8176"/>
              <w:tab w:val="right" w:pos="9026" w:leader="dot"/>
            </w:tabs>
            <w:rPr/>
          </w:pPr>
          <w:hyperlink w:anchor="__RefHeading___Toc43436_2844116495">
            <w:r>
              <w:rPr>
                <w:webHidden/>
                <w:rStyle w:val="IndexLink"/>
                <w:rtl w:val="true"/>
              </w:rPr>
              <w:t>و من کتاب له علیه السلام إ لی مُعاوِیَةَ جَوابا عَنْ کِتابٍ مِنْهُ إ لَیْهِ</w:t>
            </w:r>
            <w:r>
              <w:rPr>
                <w:rStyle w:val="IndexLink"/>
                <w:rtl w:val="true"/>
              </w:rPr>
              <w:tab/>
            </w:r>
            <w:r>
              <w:rPr>
                <w:rStyle w:val="IndexLink"/>
              </w:rPr>
              <w:t>613</w:t>
            </w:r>
          </w:hyperlink>
        </w:p>
        <w:p>
          <w:pPr>
            <w:pStyle w:val="Contents4"/>
            <w:tabs>
              <w:tab w:val="clear" w:pos="8176"/>
              <w:tab w:val="right" w:pos="9026" w:leader="dot"/>
            </w:tabs>
            <w:rPr/>
          </w:pPr>
          <w:hyperlink w:anchor="__RefHeading___Toc43438_2844116495">
            <w:r>
              <w:rPr>
                <w:webHidden/>
                <w:rStyle w:val="IndexLink"/>
                <w:rtl w:val="true"/>
              </w:rPr>
              <w:t>ترجمه</w:t>
            </w:r>
            <w:r>
              <w:rPr>
                <w:rStyle w:val="IndexLink"/>
                <w:rtl w:val="true"/>
              </w:rPr>
              <w:t xml:space="preserve">: </w:t>
            </w:r>
            <w:r>
              <w:rPr>
                <w:rStyle w:val="IndexLink"/>
                <w:rtl w:val="true"/>
              </w:rPr>
              <w:t xml:space="preserve">از نامه آن حضرت </w:t>
            </w:r>
            <w:r>
              <w:rPr>
                <w:rStyle w:val="IndexLink"/>
                <w:rtl w:val="true"/>
              </w:rPr>
              <w:t>(</w:t>
            </w:r>
            <w:r>
              <w:rPr>
                <w:rStyle w:val="IndexLink"/>
                <w:rtl w:val="true"/>
              </w:rPr>
              <w:t>علیه السلام</w:t>
            </w:r>
            <w:r>
              <w:rPr>
                <w:rStyle w:val="IndexLink"/>
                <w:rtl w:val="true"/>
              </w:rPr>
              <w:t xml:space="preserve">) </w:t>
            </w:r>
            <w:r>
              <w:rPr>
                <w:rStyle w:val="IndexLink"/>
                <w:rtl w:val="true"/>
              </w:rPr>
              <w:t>در پاسخ نامه معاویه</w:t>
            </w:r>
            <w:r>
              <w:rPr>
                <w:rStyle w:val="IndexLink"/>
                <w:rtl w:val="true"/>
              </w:rPr>
              <w:tab/>
            </w:r>
            <w:r>
              <w:rPr>
                <w:rStyle w:val="IndexLink"/>
              </w:rPr>
              <w:t>614</w:t>
            </w:r>
          </w:hyperlink>
        </w:p>
        <w:p>
          <w:pPr>
            <w:pStyle w:val="Contents3"/>
            <w:tabs>
              <w:tab w:val="clear" w:pos="8459"/>
              <w:tab w:val="right" w:pos="9026" w:leader="dot"/>
            </w:tabs>
            <w:rPr/>
          </w:pPr>
          <w:hyperlink w:anchor="__RefHeading___Toc43440_2844116495">
            <w:r>
              <w:rPr>
                <w:webHidden/>
                <w:rStyle w:val="IndexLink"/>
                <w:rtl w:val="true"/>
              </w:rPr>
              <w:t>نامه</w:t>
            </w:r>
            <w:r>
              <w:rPr>
                <w:rStyle w:val="IndexLink"/>
                <w:rtl w:val="true"/>
              </w:rPr>
              <w:t xml:space="preserve">: </w:t>
            </w:r>
            <w:r>
              <w:rPr>
                <w:rStyle w:val="IndexLink"/>
              </w:rPr>
              <w:t>18</w:t>
            </w:r>
            <w:r>
              <w:rPr>
                <w:rStyle w:val="IndexLink"/>
                <w:rtl w:val="true"/>
              </w:rPr>
              <w:tab/>
            </w:r>
            <w:r>
              <w:rPr>
                <w:rStyle w:val="IndexLink"/>
              </w:rPr>
              <w:t>615</w:t>
            </w:r>
          </w:hyperlink>
        </w:p>
        <w:p>
          <w:pPr>
            <w:pStyle w:val="Contents4"/>
            <w:tabs>
              <w:tab w:val="clear" w:pos="8176"/>
              <w:tab w:val="right" w:pos="9026" w:leader="dot"/>
            </w:tabs>
            <w:rPr/>
          </w:pPr>
          <w:hyperlink w:anchor="__RefHeading___Toc43442_2844116495">
            <w:r>
              <w:rPr>
                <w:webHidden/>
                <w:rStyle w:val="IndexLink"/>
                <w:rtl w:val="true"/>
              </w:rPr>
              <w:t>و من کتاب له علیه السلام إ لی عَبْدِاللّهِ بْنِ عَبَاسٍ وَ هُوَ عامِلُهُ عَلَی الْبَصْرَةِ</w:t>
            </w:r>
            <w:r>
              <w:rPr>
                <w:rStyle w:val="IndexLink"/>
                <w:rtl w:val="true"/>
              </w:rPr>
              <w:tab/>
            </w:r>
            <w:r>
              <w:rPr>
                <w:rStyle w:val="IndexLink"/>
              </w:rPr>
              <w:t>615</w:t>
            </w:r>
          </w:hyperlink>
        </w:p>
        <w:p>
          <w:pPr>
            <w:pStyle w:val="Contents4"/>
            <w:tabs>
              <w:tab w:val="clear" w:pos="8176"/>
              <w:tab w:val="right" w:pos="9026" w:leader="dot"/>
            </w:tabs>
            <w:rPr/>
          </w:pPr>
          <w:hyperlink w:anchor="__RefHeading___Toc43444_2844116495">
            <w:r>
              <w:rPr>
                <w:webHidden/>
                <w:rStyle w:val="IndexLink"/>
                <w:rtl w:val="true"/>
              </w:rPr>
              <w:t>ترجمه</w:t>
            </w:r>
            <w:r>
              <w:rPr>
                <w:rStyle w:val="IndexLink"/>
                <w:rtl w:val="true"/>
              </w:rPr>
              <w:t xml:space="preserve">: </w:t>
            </w:r>
            <w:r>
              <w:rPr>
                <w:rStyle w:val="IndexLink"/>
                <w:rtl w:val="true"/>
              </w:rPr>
              <w:t xml:space="preserve">از نامه آن حضرت </w:t>
            </w:r>
            <w:r>
              <w:rPr>
                <w:rStyle w:val="IndexLink"/>
                <w:rtl w:val="true"/>
              </w:rPr>
              <w:t>(</w:t>
            </w:r>
            <w:r>
              <w:rPr>
                <w:rStyle w:val="IndexLink"/>
                <w:rtl w:val="true"/>
              </w:rPr>
              <w:t>علیه السلام</w:t>
            </w:r>
            <w:r>
              <w:rPr>
                <w:rStyle w:val="IndexLink"/>
                <w:rtl w:val="true"/>
              </w:rPr>
              <w:t xml:space="preserve">) </w:t>
            </w:r>
            <w:r>
              <w:rPr>
                <w:rStyle w:val="IndexLink"/>
                <w:rtl w:val="true"/>
              </w:rPr>
              <w:t>به ابن عباس، عامل او در بصره</w:t>
            </w:r>
            <w:r>
              <w:rPr>
                <w:rStyle w:val="IndexLink"/>
                <w:rtl w:val="true"/>
              </w:rPr>
              <w:tab/>
            </w:r>
            <w:r>
              <w:rPr>
                <w:rStyle w:val="IndexLink"/>
              </w:rPr>
              <w:t>616</w:t>
            </w:r>
          </w:hyperlink>
        </w:p>
        <w:p>
          <w:pPr>
            <w:pStyle w:val="Contents3"/>
            <w:tabs>
              <w:tab w:val="clear" w:pos="8459"/>
              <w:tab w:val="right" w:pos="9026" w:leader="dot"/>
            </w:tabs>
            <w:rPr/>
          </w:pPr>
          <w:hyperlink w:anchor="__RefHeading___Toc43446_2844116495">
            <w:r>
              <w:rPr>
                <w:webHidden/>
                <w:rStyle w:val="IndexLink"/>
                <w:rtl w:val="true"/>
              </w:rPr>
              <w:t>نامه</w:t>
            </w:r>
            <w:r>
              <w:rPr>
                <w:rStyle w:val="IndexLink"/>
                <w:rtl w:val="true"/>
              </w:rPr>
              <w:t xml:space="preserve">: </w:t>
            </w:r>
            <w:r>
              <w:rPr>
                <w:rStyle w:val="IndexLink"/>
              </w:rPr>
              <w:t>19</w:t>
            </w:r>
            <w:r>
              <w:rPr>
                <w:rStyle w:val="IndexLink"/>
                <w:rtl w:val="true"/>
              </w:rPr>
              <w:tab/>
            </w:r>
            <w:r>
              <w:rPr>
                <w:rStyle w:val="IndexLink"/>
              </w:rPr>
              <w:t>616</w:t>
            </w:r>
          </w:hyperlink>
        </w:p>
        <w:p>
          <w:pPr>
            <w:pStyle w:val="Contents4"/>
            <w:tabs>
              <w:tab w:val="clear" w:pos="8176"/>
              <w:tab w:val="right" w:pos="9026" w:leader="dot"/>
            </w:tabs>
            <w:rPr/>
          </w:pPr>
          <w:hyperlink w:anchor="__RefHeading___Toc43448_2844116495">
            <w:r>
              <w:rPr>
                <w:webHidden/>
                <w:rStyle w:val="IndexLink"/>
                <w:rtl w:val="true"/>
              </w:rPr>
              <w:t>و من کتاب له علیه السلام إ لی بَعْضِ عُمّالِهِ</w:t>
            </w:r>
            <w:r>
              <w:rPr>
                <w:rStyle w:val="IndexLink"/>
                <w:rtl w:val="true"/>
              </w:rPr>
              <w:tab/>
            </w:r>
            <w:r>
              <w:rPr>
                <w:rStyle w:val="IndexLink"/>
              </w:rPr>
              <w:t>616</w:t>
            </w:r>
          </w:hyperlink>
        </w:p>
        <w:p>
          <w:pPr>
            <w:pStyle w:val="Contents4"/>
            <w:tabs>
              <w:tab w:val="clear" w:pos="8176"/>
              <w:tab w:val="right" w:pos="9026" w:leader="dot"/>
            </w:tabs>
            <w:rPr/>
          </w:pPr>
          <w:hyperlink w:anchor="__RefHeading___Toc43450_2844116495">
            <w:r>
              <w:rPr>
                <w:webHidden/>
                <w:rStyle w:val="IndexLink"/>
                <w:rtl w:val="true"/>
              </w:rPr>
              <w:t>ترجمه</w:t>
            </w:r>
            <w:r>
              <w:rPr>
                <w:rStyle w:val="IndexLink"/>
                <w:rtl w:val="true"/>
              </w:rPr>
              <w:t xml:space="preserve">: </w:t>
            </w:r>
            <w:r>
              <w:rPr>
                <w:rStyle w:val="IndexLink"/>
                <w:rtl w:val="true"/>
              </w:rPr>
              <w:t xml:space="preserve">نامه ای از آن حضرت </w:t>
            </w:r>
            <w:r>
              <w:rPr>
                <w:rStyle w:val="IndexLink"/>
                <w:rtl w:val="true"/>
              </w:rPr>
              <w:t>(</w:t>
            </w:r>
            <w:r>
              <w:rPr>
                <w:rStyle w:val="IndexLink"/>
                <w:rtl w:val="true"/>
              </w:rPr>
              <w:t>علیه السلام</w:t>
            </w:r>
            <w:r>
              <w:rPr>
                <w:rStyle w:val="IndexLink"/>
                <w:rtl w:val="true"/>
              </w:rPr>
              <w:t xml:space="preserve">) </w:t>
            </w:r>
            <w:r>
              <w:rPr>
                <w:rStyle w:val="IndexLink"/>
                <w:rtl w:val="true"/>
              </w:rPr>
              <w:t>به یکی از عاملانش</w:t>
            </w:r>
            <w:r>
              <w:rPr>
                <w:rStyle w:val="IndexLink"/>
                <w:rtl w:val="true"/>
              </w:rPr>
              <w:tab/>
            </w:r>
            <w:r>
              <w:rPr>
                <w:rStyle w:val="IndexLink"/>
              </w:rPr>
              <w:t>616</w:t>
            </w:r>
          </w:hyperlink>
        </w:p>
        <w:p>
          <w:pPr>
            <w:pStyle w:val="Contents3"/>
            <w:tabs>
              <w:tab w:val="clear" w:pos="8459"/>
              <w:tab w:val="right" w:pos="9026" w:leader="dot"/>
            </w:tabs>
            <w:rPr/>
          </w:pPr>
          <w:hyperlink w:anchor="__RefHeading___Toc43452_2844116495">
            <w:r>
              <w:rPr>
                <w:webHidden/>
                <w:rStyle w:val="IndexLink"/>
                <w:rtl w:val="true"/>
              </w:rPr>
              <w:t>نامه</w:t>
            </w:r>
            <w:r>
              <w:rPr>
                <w:rStyle w:val="IndexLink"/>
                <w:rtl w:val="true"/>
              </w:rPr>
              <w:t xml:space="preserve">: </w:t>
            </w:r>
            <w:r>
              <w:rPr>
                <w:rStyle w:val="IndexLink"/>
              </w:rPr>
              <w:t>20</w:t>
            </w:r>
            <w:r>
              <w:rPr>
                <w:rStyle w:val="IndexLink"/>
                <w:rtl w:val="true"/>
              </w:rPr>
              <w:tab/>
            </w:r>
            <w:r>
              <w:rPr>
                <w:rStyle w:val="IndexLink"/>
              </w:rPr>
              <w:t>617</w:t>
            </w:r>
          </w:hyperlink>
        </w:p>
        <w:p>
          <w:pPr>
            <w:pStyle w:val="Contents4"/>
            <w:tabs>
              <w:tab w:val="clear" w:pos="8176"/>
              <w:tab w:val="right" w:pos="9026" w:leader="dot"/>
            </w:tabs>
            <w:rPr/>
          </w:pPr>
          <w:hyperlink w:anchor="__RefHeading___Toc43454_2844116495">
            <w:r>
              <w:rPr>
                <w:webHidden/>
                <w:rStyle w:val="IndexLink"/>
                <w:rtl w:val="true"/>
              </w:rPr>
              <w:t>و من کتاب له علیه السلام إ لی زِیادِ بْنِ اءَبِیهِ و و هُوَ خَلِیفَةُ عامِلِهِ عَبْدِ اللّهِ بْنِ عَبَاسٍ …</w:t>
            </w:r>
            <w:r>
              <w:rPr>
                <w:rStyle w:val="IndexLink"/>
                <w:rtl w:val="true"/>
              </w:rPr>
              <w:tab/>
            </w:r>
            <w:r>
              <w:rPr>
                <w:rStyle w:val="IndexLink"/>
              </w:rPr>
              <w:t>617</w:t>
            </w:r>
          </w:hyperlink>
        </w:p>
        <w:p>
          <w:pPr>
            <w:pStyle w:val="Contents4"/>
            <w:tabs>
              <w:tab w:val="clear" w:pos="8176"/>
              <w:tab w:val="right" w:pos="9026" w:leader="dot"/>
            </w:tabs>
            <w:rPr/>
          </w:pPr>
          <w:hyperlink w:anchor="__RefHeading___Toc43456_2844116495">
            <w:r>
              <w:rPr>
                <w:webHidden/>
                <w:rStyle w:val="IndexLink"/>
                <w:rtl w:val="true"/>
              </w:rPr>
              <w:t>ترجمه</w:t>
            </w:r>
            <w:r>
              <w:rPr>
                <w:rStyle w:val="IndexLink"/>
                <w:rtl w:val="true"/>
              </w:rPr>
              <w:t xml:space="preserve">: </w:t>
            </w:r>
            <w:r>
              <w:rPr>
                <w:rStyle w:val="IndexLink"/>
                <w:rtl w:val="true"/>
              </w:rPr>
              <w:t xml:space="preserve">از نامه آن حضرت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این نامه را به زیاد بن ابیه </w:t>
            </w:r>
            <w:r>
              <w:rPr>
                <w:rStyle w:val="IndexLink"/>
                <w:rtl w:val="true"/>
              </w:rPr>
              <w:t>(</w:t>
            </w:r>
            <w:r>
              <w:rPr>
                <w:rStyle w:val="IndexLink"/>
              </w:rPr>
              <w:t>11</w:t>
            </w:r>
            <w:r>
              <w:rPr>
                <w:rStyle w:val="IndexLink"/>
                <w:rtl w:val="true"/>
              </w:rPr>
              <w:t xml:space="preserve">) </w:t>
            </w:r>
            <w:r>
              <w:rPr>
                <w:rStyle w:val="IndexLink"/>
                <w:rtl w:val="true"/>
              </w:rPr>
              <w:t>نوشته است که از سوی …</w:t>
            </w:r>
            <w:r>
              <w:rPr>
                <w:rStyle w:val="IndexLink"/>
                <w:rtl w:val="true"/>
              </w:rPr>
              <w:tab/>
            </w:r>
            <w:r>
              <w:rPr>
                <w:rStyle w:val="IndexLink"/>
              </w:rPr>
              <w:t>617</w:t>
            </w:r>
          </w:hyperlink>
        </w:p>
        <w:p>
          <w:pPr>
            <w:pStyle w:val="Contents3"/>
            <w:tabs>
              <w:tab w:val="clear" w:pos="8459"/>
              <w:tab w:val="right" w:pos="9026" w:leader="dot"/>
            </w:tabs>
            <w:rPr/>
          </w:pPr>
          <w:hyperlink w:anchor="__RefHeading___Toc43458_2844116495">
            <w:r>
              <w:rPr>
                <w:webHidden/>
                <w:rStyle w:val="IndexLink"/>
                <w:rtl w:val="true"/>
              </w:rPr>
              <w:t>نامه</w:t>
            </w:r>
            <w:r>
              <w:rPr>
                <w:rStyle w:val="IndexLink"/>
                <w:rtl w:val="true"/>
              </w:rPr>
              <w:t xml:space="preserve">: </w:t>
            </w:r>
            <w:r>
              <w:rPr>
                <w:rStyle w:val="IndexLink"/>
              </w:rPr>
              <w:t>21</w:t>
            </w:r>
            <w:r>
              <w:rPr>
                <w:rStyle w:val="IndexLink"/>
                <w:rtl w:val="true"/>
              </w:rPr>
              <w:tab/>
            </w:r>
            <w:r>
              <w:rPr>
                <w:rStyle w:val="IndexLink"/>
              </w:rPr>
              <w:t>617</w:t>
            </w:r>
          </w:hyperlink>
        </w:p>
        <w:p>
          <w:pPr>
            <w:pStyle w:val="Contents4"/>
            <w:tabs>
              <w:tab w:val="clear" w:pos="8176"/>
              <w:tab w:val="right" w:pos="9026" w:leader="dot"/>
            </w:tabs>
            <w:rPr/>
          </w:pPr>
          <w:hyperlink w:anchor="__RefHeading___Toc43460_2844116495">
            <w:r>
              <w:rPr>
                <w:webHidden/>
                <w:rStyle w:val="IndexLink"/>
                <w:rtl w:val="true"/>
              </w:rPr>
              <w:t>و من کتاب له علیه السلام إ لَیْهِ اءَیضا</w:t>
            </w:r>
            <w:r>
              <w:rPr>
                <w:rStyle w:val="IndexLink"/>
                <w:rtl w:val="true"/>
              </w:rPr>
              <w:tab/>
            </w:r>
            <w:r>
              <w:rPr>
                <w:rStyle w:val="IndexLink"/>
              </w:rPr>
              <w:t>617</w:t>
            </w:r>
          </w:hyperlink>
        </w:p>
        <w:p>
          <w:pPr>
            <w:pStyle w:val="Contents4"/>
            <w:tabs>
              <w:tab w:val="clear" w:pos="8176"/>
              <w:tab w:val="right" w:pos="9026" w:leader="dot"/>
            </w:tabs>
            <w:rPr/>
          </w:pPr>
          <w:hyperlink w:anchor="__RefHeading___Toc43462_2844116495">
            <w:r>
              <w:rPr>
                <w:webHidden/>
                <w:rStyle w:val="IndexLink"/>
                <w:rtl w:val="true"/>
              </w:rPr>
              <w:t>ترجمه</w:t>
            </w:r>
            <w:r>
              <w:rPr>
                <w:rStyle w:val="IndexLink"/>
                <w:rtl w:val="true"/>
              </w:rPr>
              <w:t xml:space="preserve">: </w:t>
            </w:r>
            <w:r>
              <w:rPr>
                <w:rStyle w:val="IndexLink"/>
                <w:rtl w:val="true"/>
              </w:rPr>
              <w:t xml:space="preserve">نامه ای از آن حضرت </w:t>
            </w:r>
            <w:r>
              <w:rPr>
                <w:rStyle w:val="IndexLink"/>
                <w:rtl w:val="true"/>
              </w:rPr>
              <w:t>(</w:t>
            </w:r>
            <w:r>
              <w:rPr>
                <w:rStyle w:val="IndexLink"/>
                <w:rtl w:val="true"/>
              </w:rPr>
              <w:t>علیه السلام</w:t>
            </w:r>
            <w:r>
              <w:rPr>
                <w:rStyle w:val="IndexLink"/>
                <w:rtl w:val="true"/>
              </w:rPr>
              <w:t xml:space="preserve">) </w:t>
            </w:r>
            <w:r>
              <w:rPr>
                <w:rStyle w:val="IndexLink"/>
                <w:rtl w:val="true"/>
              </w:rPr>
              <w:t>نیز به زیاد</w:t>
            </w:r>
            <w:r>
              <w:rPr>
                <w:rStyle w:val="IndexLink"/>
                <w:rtl w:val="true"/>
              </w:rPr>
              <w:tab/>
            </w:r>
            <w:r>
              <w:rPr>
                <w:rStyle w:val="IndexLink"/>
              </w:rPr>
              <w:t>617</w:t>
            </w:r>
          </w:hyperlink>
        </w:p>
        <w:p>
          <w:pPr>
            <w:pStyle w:val="Contents3"/>
            <w:tabs>
              <w:tab w:val="clear" w:pos="8459"/>
              <w:tab w:val="right" w:pos="9026" w:leader="dot"/>
            </w:tabs>
            <w:rPr/>
          </w:pPr>
          <w:hyperlink w:anchor="__RefHeading___Toc43464_2844116495">
            <w:r>
              <w:rPr>
                <w:webHidden/>
                <w:rStyle w:val="IndexLink"/>
                <w:rtl w:val="true"/>
              </w:rPr>
              <w:t>نامه</w:t>
            </w:r>
            <w:r>
              <w:rPr>
                <w:rStyle w:val="IndexLink"/>
                <w:rtl w:val="true"/>
              </w:rPr>
              <w:t xml:space="preserve">: </w:t>
            </w:r>
            <w:r>
              <w:rPr>
                <w:rStyle w:val="IndexLink"/>
              </w:rPr>
              <w:t>22</w:t>
            </w:r>
            <w:r>
              <w:rPr>
                <w:rStyle w:val="IndexLink"/>
                <w:rtl w:val="true"/>
              </w:rPr>
              <w:tab/>
            </w:r>
            <w:r>
              <w:rPr>
                <w:rStyle w:val="IndexLink"/>
              </w:rPr>
              <w:t>618</w:t>
            </w:r>
          </w:hyperlink>
        </w:p>
        <w:p>
          <w:pPr>
            <w:pStyle w:val="Contents4"/>
            <w:tabs>
              <w:tab w:val="clear" w:pos="8176"/>
              <w:tab w:val="right" w:pos="9026" w:leader="dot"/>
            </w:tabs>
            <w:rPr/>
          </w:pPr>
          <w:hyperlink w:anchor="__RefHeading___Toc43466_2844116495">
            <w:r>
              <w:rPr>
                <w:webHidden/>
                <w:rStyle w:val="IndexLink"/>
                <w:rtl w:val="true"/>
              </w:rPr>
              <w:t>و من کتاب له علیه السلام إ لی عَبْدِ اللّهِ بْنِ الْعَبَاسِ وَ کانَ ابْنُ عَبَاسٍ یَقُولُ …</w:t>
            </w:r>
            <w:r>
              <w:rPr>
                <w:rStyle w:val="IndexLink"/>
                <w:rtl w:val="true"/>
              </w:rPr>
              <w:tab/>
            </w:r>
            <w:r>
              <w:rPr>
                <w:rStyle w:val="IndexLink"/>
              </w:rPr>
              <w:t>618</w:t>
            </w:r>
          </w:hyperlink>
        </w:p>
        <w:p>
          <w:pPr>
            <w:pStyle w:val="Contents4"/>
            <w:tabs>
              <w:tab w:val="clear" w:pos="8176"/>
              <w:tab w:val="right" w:pos="9026" w:leader="dot"/>
            </w:tabs>
            <w:rPr/>
          </w:pPr>
          <w:hyperlink w:anchor="__RefHeading___Toc43468_2844116495">
            <w:r>
              <w:rPr>
                <w:webHidden/>
                <w:rStyle w:val="IndexLink"/>
                <w:rtl w:val="true"/>
              </w:rPr>
              <w:t>ترجمه</w:t>
            </w:r>
            <w:r>
              <w:rPr>
                <w:rStyle w:val="IndexLink"/>
                <w:rtl w:val="true"/>
              </w:rPr>
              <w:t xml:space="preserve">: </w:t>
            </w:r>
            <w:r>
              <w:rPr>
                <w:rStyle w:val="IndexLink"/>
                <w:rtl w:val="true"/>
              </w:rPr>
              <w:t xml:space="preserve">نامه ای از آن حضرت </w:t>
            </w:r>
            <w:r>
              <w:rPr>
                <w:rStyle w:val="IndexLink"/>
                <w:rtl w:val="true"/>
              </w:rPr>
              <w:t>(</w:t>
            </w:r>
            <w:r>
              <w:rPr>
                <w:rStyle w:val="IndexLink"/>
                <w:rtl w:val="true"/>
              </w:rPr>
              <w:t>علیه السلام</w:t>
            </w:r>
            <w:r>
              <w:rPr>
                <w:rStyle w:val="IndexLink"/>
                <w:rtl w:val="true"/>
              </w:rPr>
              <w:t xml:space="preserve">) </w:t>
            </w:r>
            <w:r>
              <w:rPr>
                <w:rStyle w:val="IndexLink"/>
                <w:rtl w:val="true"/>
              </w:rPr>
              <w:t>این نامه را به ابن عباس نوشته و او می‌گفت …</w:t>
            </w:r>
            <w:r>
              <w:rPr>
                <w:rStyle w:val="IndexLink"/>
                <w:rtl w:val="true"/>
              </w:rPr>
              <w:tab/>
            </w:r>
            <w:r>
              <w:rPr>
                <w:rStyle w:val="IndexLink"/>
              </w:rPr>
              <w:t>618</w:t>
            </w:r>
          </w:hyperlink>
        </w:p>
        <w:p>
          <w:pPr>
            <w:pStyle w:val="Contents3"/>
            <w:tabs>
              <w:tab w:val="clear" w:pos="8459"/>
              <w:tab w:val="right" w:pos="9026" w:leader="dot"/>
            </w:tabs>
            <w:rPr/>
          </w:pPr>
          <w:hyperlink w:anchor="__RefHeading___Toc43470_2844116495">
            <w:r>
              <w:rPr>
                <w:webHidden/>
                <w:rStyle w:val="IndexLink"/>
                <w:rtl w:val="true"/>
              </w:rPr>
              <w:t>نامه</w:t>
            </w:r>
            <w:r>
              <w:rPr>
                <w:rStyle w:val="IndexLink"/>
                <w:rtl w:val="true"/>
              </w:rPr>
              <w:t xml:space="preserve">: </w:t>
            </w:r>
            <w:r>
              <w:rPr>
                <w:rStyle w:val="IndexLink"/>
              </w:rPr>
              <w:t>23</w:t>
            </w:r>
            <w:r>
              <w:rPr>
                <w:rStyle w:val="IndexLink"/>
                <w:rtl w:val="true"/>
              </w:rPr>
              <w:tab/>
            </w:r>
            <w:r>
              <w:rPr>
                <w:rStyle w:val="IndexLink"/>
              </w:rPr>
              <w:t>619</w:t>
            </w:r>
          </w:hyperlink>
        </w:p>
        <w:p>
          <w:pPr>
            <w:pStyle w:val="Contents4"/>
            <w:tabs>
              <w:tab w:val="clear" w:pos="8176"/>
              <w:tab w:val="right" w:pos="9026" w:leader="dot"/>
            </w:tabs>
            <w:rPr/>
          </w:pPr>
          <w:hyperlink w:anchor="__RefHeading___Toc43472_2844116495">
            <w:r>
              <w:rPr>
                <w:webHidden/>
                <w:rStyle w:val="IndexLink"/>
                <w:rtl w:val="true"/>
              </w:rPr>
              <w:t>و من کلام له علیه السلام قالَهُ قُبَیْلَ مَوْتِهِ عَلی سَبِیلِ الْوَصیَّةِ لَمَا ضَرَبَهُ ابْنُ مُلْجَمٍ لَعَنَهُ اللّهُ</w:t>
            </w:r>
            <w:r>
              <w:rPr>
                <w:rStyle w:val="IndexLink"/>
                <w:rtl w:val="true"/>
              </w:rPr>
              <w:tab/>
            </w:r>
            <w:r>
              <w:rPr>
                <w:rStyle w:val="IndexLink"/>
              </w:rPr>
              <w:t>619</w:t>
            </w:r>
          </w:hyperlink>
        </w:p>
        <w:p>
          <w:pPr>
            <w:pStyle w:val="Contents4"/>
            <w:tabs>
              <w:tab w:val="clear" w:pos="8176"/>
              <w:tab w:val="right" w:pos="9026" w:leader="dot"/>
            </w:tabs>
            <w:rPr/>
          </w:pPr>
          <w:hyperlink w:anchor="__RefHeading___Toc43474_2844116495">
            <w:r>
              <w:rPr>
                <w:webHidden/>
                <w:rStyle w:val="IndexLink"/>
                <w:rtl w:val="true"/>
              </w:rPr>
              <w:t>ترجمه</w:t>
            </w:r>
            <w:r>
              <w:rPr>
                <w:rStyle w:val="IndexLink"/>
                <w:rtl w:val="true"/>
              </w:rPr>
              <w:t xml:space="preserve">: </w:t>
            </w:r>
            <w:r>
              <w:rPr>
                <w:rStyle w:val="IndexLink"/>
                <w:rtl w:val="true"/>
              </w:rPr>
              <w:t xml:space="preserve">سخنی از آن حضرت </w:t>
            </w:r>
            <w:r>
              <w:rPr>
                <w:rStyle w:val="IndexLink"/>
                <w:rtl w:val="true"/>
              </w:rPr>
              <w:t>(</w:t>
            </w:r>
            <w:r>
              <w:rPr>
                <w:rStyle w:val="IndexLink"/>
                <w:rtl w:val="true"/>
              </w:rPr>
              <w:t>علیه السلام</w:t>
            </w:r>
            <w:r>
              <w:rPr>
                <w:rStyle w:val="IndexLink"/>
                <w:rtl w:val="true"/>
              </w:rPr>
              <w:t xml:space="preserve">) </w:t>
            </w:r>
            <w:r>
              <w:rPr>
                <w:rStyle w:val="IndexLink"/>
                <w:rtl w:val="true"/>
              </w:rPr>
              <w:t>هنگامی که ابن ملجم، لعنة الله علیه، او را ضربت زد …</w:t>
            </w:r>
            <w:r>
              <w:rPr>
                <w:rStyle w:val="IndexLink"/>
                <w:rtl w:val="true"/>
              </w:rPr>
              <w:tab/>
            </w:r>
            <w:r>
              <w:rPr>
                <w:rStyle w:val="IndexLink"/>
              </w:rPr>
              <w:t>619</w:t>
            </w:r>
          </w:hyperlink>
        </w:p>
        <w:p>
          <w:pPr>
            <w:pStyle w:val="Contents3"/>
            <w:tabs>
              <w:tab w:val="clear" w:pos="8459"/>
              <w:tab w:val="right" w:pos="9026" w:leader="dot"/>
            </w:tabs>
            <w:rPr/>
          </w:pPr>
          <w:hyperlink w:anchor="__RefHeading___Toc43476_2844116495">
            <w:r>
              <w:rPr>
                <w:webHidden/>
                <w:rStyle w:val="IndexLink"/>
                <w:rtl w:val="true"/>
              </w:rPr>
              <w:t>نامه</w:t>
            </w:r>
            <w:r>
              <w:rPr>
                <w:rStyle w:val="IndexLink"/>
                <w:rtl w:val="true"/>
              </w:rPr>
              <w:t xml:space="preserve">: </w:t>
            </w:r>
            <w:r>
              <w:rPr>
                <w:rStyle w:val="IndexLink"/>
              </w:rPr>
              <w:t>24</w:t>
            </w:r>
            <w:r>
              <w:rPr>
                <w:rStyle w:val="IndexLink"/>
                <w:rtl w:val="true"/>
              </w:rPr>
              <w:tab/>
            </w:r>
            <w:r>
              <w:rPr>
                <w:rStyle w:val="IndexLink"/>
              </w:rPr>
              <w:t>620</w:t>
            </w:r>
          </w:hyperlink>
        </w:p>
        <w:p>
          <w:pPr>
            <w:pStyle w:val="Contents4"/>
            <w:tabs>
              <w:tab w:val="clear" w:pos="8176"/>
              <w:tab w:val="right" w:pos="9026" w:leader="dot"/>
            </w:tabs>
            <w:rPr/>
          </w:pPr>
          <w:hyperlink w:anchor="__RefHeading___Toc43478_2844116495">
            <w:r>
              <w:rPr>
                <w:webHidden/>
                <w:rStyle w:val="IndexLink"/>
                <w:rtl w:val="true"/>
              </w:rPr>
              <w:t>و من وصیة له علیه السلام بِما یُعْمَلْ فِی اءَمْوالِهِ کَتَبَها بَعْدَ مُنْصَرفِهِ مِنْ صِفَّینَ</w:t>
            </w:r>
            <w:r>
              <w:rPr>
                <w:rStyle w:val="IndexLink"/>
                <w:rtl w:val="true"/>
              </w:rPr>
              <w:tab/>
            </w:r>
            <w:r>
              <w:rPr>
                <w:rStyle w:val="IndexLink"/>
              </w:rPr>
              <w:t>620</w:t>
            </w:r>
          </w:hyperlink>
        </w:p>
        <w:p>
          <w:pPr>
            <w:pStyle w:val="Contents4"/>
            <w:tabs>
              <w:tab w:val="clear" w:pos="8176"/>
              <w:tab w:val="right" w:pos="9026" w:leader="dot"/>
            </w:tabs>
            <w:rPr/>
          </w:pPr>
          <w:hyperlink w:anchor="__RefHeading___Toc43480_2844116495">
            <w:r>
              <w:rPr>
                <w:webHidden/>
                <w:rStyle w:val="IndexLink"/>
                <w:rtl w:val="true"/>
              </w:rPr>
              <w:t>ترجمه</w:t>
            </w:r>
            <w:r>
              <w:rPr>
                <w:rStyle w:val="IndexLink"/>
                <w:rtl w:val="true"/>
              </w:rPr>
              <w:t xml:space="preserve">: </w:t>
            </w:r>
            <w:r>
              <w:rPr>
                <w:rStyle w:val="IndexLink"/>
                <w:rtl w:val="true"/>
              </w:rPr>
              <w:t xml:space="preserve">وصیتی از آن حضرت </w:t>
            </w:r>
            <w:r>
              <w:rPr>
                <w:rStyle w:val="IndexLink"/>
                <w:rtl w:val="true"/>
              </w:rPr>
              <w:t>(</w:t>
            </w:r>
            <w:r>
              <w:rPr>
                <w:rStyle w:val="IndexLink"/>
                <w:rtl w:val="true"/>
              </w:rPr>
              <w:t>علیه السلام</w:t>
            </w:r>
            <w:r>
              <w:rPr>
                <w:rStyle w:val="IndexLink"/>
                <w:rtl w:val="true"/>
              </w:rPr>
              <w:t xml:space="preserve">) </w:t>
            </w:r>
            <w:r>
              <w:rPr>
                <w:rStyle w:val="IndexLink"/>
                <w:rtl w:val="true"/>
              </w:rPr>
              <w:t>که پس از او با اموالش چه کنند …</w:t>
            </w:r>
            <w:r>
              <w:rPr>
                <w:rStyle w:val="IndexLink"/>
                <w:rtl w:val="true"/>
              </w:rPr>
              <w:tab/>
            </w:r>
            <w:r>
              <w:rPr>
                <w:rStyle w:val="IndexLink"/>
              </w:rPr>
              <w:t>621</w:t>
            </w:r>
          </w:hyperlink>
        </w:p>
        <w:p>
          <w:pPr>
            <w:pStyle w:val="Contents3"/>
            <w:tabs>
              <w:tab w:val="clear" w:pos="8459"/>
              <w:tab w:val="right" w:pos="9026" w:leader="dot"/>
            </w:tabs>
            <w:rPr/>
          </w:pPr>
          <w:hyperlink w:anchor="__RefHeading___Toc43482_2844116495">
            <w:r>
              <w:rPr>
                <w:webHidden/>
                <w:rStyle w:val="IndexLink"/>
                <w:rtl w:val="true"/>
              </w:rPr>
              <w:t>نامه</w:t>
            </w:r>
            <w:r>
              <w:rPr>
                <w:rStyle w:val="IndexLink"/>
                <w:rtl w:val="true"/>
              </w:rPr>
              <w:t xml:space="preserve">: </w:t>
            </w:r>
            <w:r>
              <w:rPr>
                <w:rStyle w:val="IndexLink"/>
              </w:rPr>
              <w:t>25</w:t>
            </w:r>
            <w:r>
              <w:rPr>
                <w:rStyle w:val="IndexLink"/>
                <w:rtl w:val="true"/>
              </w:rPr>
              <w:tab/>
            </w:r>
            <w:r>
              <w:rPr>
                <w:rStyle w:val="IndexLink"/>
              </w:rPr>
              <w:t>622</w:t>
            </w:r>
          </w:hyperlink>
        </w:p>
        <w:p>
          <w:pPr>
            <w:pStyle w:val="Contents4"/>
            <w:tabs>
              <w:tab w:val="clear" w:pos="8176"/>
              <w:tab w:val="right" w:pos="9026" w:leader="dot"/>
            </w:tabs>
            <w:rPr/>
          </w:pPr>
          <w:hyperlink w:anchor="__RefHeading___Toc43484_2844116495">
            <w:r>
              <w:rPr>
                <w:webHidden/>
                <w:rStyle w:val="IndexLink"/>
                <w:rtl w:val="true"/>
              </w:rPr>
              <w:t>تُبُها لِمَنْ یَسْتَعْمِلْهُ عَلَی الصَّدَقاتِ …</w:t>
            </w:r>
            <w:r>
              <w:rPr>
                <w:rStyle w:val="IndexLink"/>
                <w:rtl w:val="true"/>
              </w:rPr>
              <w:tab/>
            </w:r>
            <w:r>
              <w:rPr>
                <w:rStyle w:val="IndexLink"/>
              </w:rPr>
              <w:t>622</w:t>
            </w:r>
          </w:hyperlink>
        </w:p>
        <w:p>
          <w:pPr>
            <w:pStyle w:val="Contents4"/>
            <w:tabs>
              <w:tab w:val="clear" w:pos="8176"/>
              <w:tab w:val="right" w:pos="9026" w:leader="dot"/>
            </w:tabs>
            <w:rPr/>
          </w:pPr>
          <w:hyperlink w:anchor="__RefHeading___Toc43486_2844116495">
            <w:r>
              <w:rPr>
                <w:webHidden/>
                <w:rStyle w:val="IndexLink"/>
                <w:rtl w:val="true"/>
              </w:rPr>
              <w:t>ترجمه</w:t>
            </w:r>
            <w:r>
              <w:rPr>
                <w:rStyle w:val="IndexLink"/>
                <w:rtl w:val="true"/>
              </w:rPr>
              <w:t xml:space="preserve">: </w:t>
            </w:r>
            <w:r>
              <w:rPr>
                <w:rStyle w:val="IndexLink"/>
                <w:rtl w:val="true"/>
              </w:rPr>
              <w:t xml:space="preserve">سفارشی از آن حضرت </w:t>
            </w:r>
            <w:r>
              <w:rPr>
                <w:rStyle w:val="IndexLink"/>
                <w:rtl w:val="true"/>
              </w:rPr>
              <w:t>(</w:t>
            </w:r>
            <w:r>
              <w:rPr>
                <w:rStyle w:val="IndexLink"/>
                <w:rtl w:val="true"/>
              </w:rPr>
              <w:t>علیه السلام</w:t>
            </w:r>
            <w:r>
              <w:rPr>
                <w:rStyle w:val="IndexLink"/>
                <w:rtl w:val="true"/>
              </w:rPr>
              <w:t xml:space="preserve">) </w:t>
            </w:r>
            <w:r>
              <w:rPr>
                <w:rStyle w:val="IndexLink"/>
                <w:rtl w:val="true"/>
              </w:rPr>
              <w:t>آن را برای کسی می‌نوشت …</w:t>
            </w:r>
            <w:r>
              <w:rPr>
                <w:rStyle w:val="IndexLink"/>
                <w:rtl w:val="true"/>
              </w:rPr>
              <w:tab/>
            </w:r>
            <w:r>
              <w:rPr>
                <w:rStyle w:val="IndexLink"/>
              </w:rPr>
              <w:t>624</w:t>
            </w:r>
          </w:hyperlink>
        </w:p>
        <w:p>
          <w:pPr>
            <w:pStyle w:val="Contents3"/>
            <w:tabs>
              <w:tab w:val="clear" w:pos="8459"/>
              <w:tab w:val="right" w:pos="9026" w:leader="dot"/>
            </w:tabs>
            <w:rPr/>
          </w:pPr>
          <w:hyperlink w:anchor="__RefHeading___Toc43488_2844116495">
            <w:r>
              <w:rPr>
                <w:webHidden/>
                <w:rStyle w:val="IndexLink"/>
                <w:rtl w:val="true"/>
              </w:rPr>
              <w:t>نامه</w:t>
            </w:r>
            <w:r>
              <w:rPr>
                <w:rStyle w:val="IndexLink"/>
                <w:rtl w:val="true"/>
              </w:rPr>
              <w:t xml:space="preserve">: </w:t>
            </w:r>
            <w:r>
              <w:rPr>
                <w:rStyle w:val="IndexLink"/>
              </w:rPr>
              <w:t>26</w:t>
            </w:r>
            <w:r>
              <w:rPr>
                <w:rStyle w:val="IndexLink"/>
                <w:rtl w:val="true"/>
              </w:rPr>
              <w:tab/>
            </w:r>
            <w:r>
              <w:rPr>
                <w:rStyle w:val="IndexLink"/>
              </w:rPr>
              <w:t>626</w:t>
            </w:r>
          </w:hyperlink>
        </w:p>
        <w:p>
          <w:pPr>
            <w:pStyle w:val="Contents4"/>
            <w:tabs>
              <w:tab w:val="clear" w:pos="8176"/>
              <w:tab w:val="right" w:pos="9026" w:leader="dot"/>
            </w:tabs>
            <w:rPr/>
          </w:pPr>
          <w:hyperlink w:anchor="__RefHeading___Toc43490_2844116495">
            <w:r>
              <w:rPr>
                <w:webHidden/>
                <w:rStyle w:val="IndexLink"/>
                <w:rtl w:val="true"/>
              </w:rPr>
              <w:t>و من عهد له علیه السلام إ لی بَعْضِ عُمّالِهِ وَ قَدْ بَعَثَهُ عَلَی الصَّدَقَةِ</w:t>
            </w:r>
            <w:r>
              <w:rPr>
                <w:rStyle w:val="IndexLink"/>
                <w:rtl w:val="true"/>
              </w:rPr>
              <w:tab/>
            </w:r>
            <w:r>
              <w:rPr>
                <w:rStyle w:val="IndexLink"/>
              </w:rPr>
              <w:t>626</w:t>
            </w:r>
          </w:hyperlink>
        </w:p>
        <w:p>
          <w:pPr>
            <w:pStyle w:val="Contents4"/>
            <w:tabs>
              <w:tab w:val="clear" w:pos="8176"/>
              <w:tab w:val="right" w:pos="9026" w:leader="dot"/>
            </w:tabs>
            <w:rPr/>
          </w:pPr>
          <w:hyperlink w:anchor="__RefHeading___Toc43492_2844116495">
            <w:r>
              <w:rPr>
                <w:webHidden/>
                <w:rStyle w:val="IndexLink"/>
                <w:rtl w:val="true"/>
              </w:rPr>
              <w:t>ترجمه</w:t>
            </w:r>
            <w:r>
              <w:rPr>
                <w:rStyle w:val="IndexLink"/>
                <w:rtl w:val="true"/>
              </w:rPr>
              <w:t xml:space="preserve">: </w:t>
            </w:r>
            <w:r>
              <w:rPr>
                <w:rStyle w:val="IndexLink"/>
                <w:rtl w:val="true"/>
              </w:rPr>
              <w:t xml:space="preserve">نامه ای از آن حضرت </w:t>
            </w:r>
            <w:r>
              <w:rPr>
                <w:rStyle w:val="IndexLink"/>
                <w:rtl w:val="true"/>
              </w:rPr>
              <w:t>(</w:t>
            </w:r>
            <w:r>
              <w:rPr>
                <w:rStyle w:val="IndexLink"/>
                <w:rtl w:val="true"/>
              </w:rPr>
              <w:t>علیه السلام</w:t>
            </w:r>
            <w:r>
              <w:rPr>
                <w:rStyle w:val="IndexLink"/>
                <w:rtl w:val="true"/>
              </w:rPr>
              <w:t xml:space="preserve">) </w:t>
            </w:r>
            <w:r>
              <w:rPr>
                <w:rStyle w:val="IndexLink"/>
                <w:rtl w:val="true"/>
              </w:rPr>
              <w:t>به یکی از کارگزاران خود …</w:t>
            </w:r>
            <w:r>
              <w:rPr>
                <w:rStyle w:val="IndexLink"/>
                <w:rtl w:val="true"/>
              </w:rPr>
              <w:tab/>
            </w:r>
            <w:r>
              <w:rPr>
                <w:rStyle w:val="IndexLink"/>
              </w:rPr>
              <w:t>627</w:t>
            </w:r>
          </w:hyperlink>
        </w:p>
        <w:p>
          <w:pPr>
            <w:pStyle w:val="Contents3"/>
            <w:tabs>
              <w:tab w:val="clear" w:pos="8459"/>
              <w:tab w:val="right" w:pos="9026" w:leader="dot"/>
            </w:tabs>
            <w:rPr/>
          </w:pPr>
          <w:hyperlink w:anchor="__RefHeading___Toc43494_2844116495">
            <w:r>
              <w:rPr>
                <w:webHidden/>
                <w:rStyle w:val="IndexLink"/>
                <w:rtl w:val="true"/>
              </w:rPr>
              <w:t>نامه</w:t>
            </w:r>
            <w:r>
              <w:rPr>
                <w:rStyle w:val="IndexLink"/>
                <w:rtl w:val="true"/>
              </w:rPr>
              <w:t xml:space="preserve">: </w:t>
            </w:r>
            <w:r>
              <w:rPr>
                <w:rStyle w:val="IndexLink"/>
              </w:rPr>
              <w:t>27</w:t>
            </w:r>
            <w:r>
              <w:rPr>
                <w:rStyle w:val="IndexLink"/>
                <w:rtl w:val="true"/>
              </w:rPr>
              <w:tab/>
            </w:r>
            <w:r>
              <w:rPr>
                <w:rStyle w:val="IndexLink"/>
              </w:rPr>
              <w:t>628</w:t>
            </w:r>
          </w:hyperlink>
        </w:p>
        <w:p>
          <w:pPr>
            <w:pStyle w:val="Contents4"/>
            <w:tabs>
              <w:tab w:val="clear" w:pos="8176"/>
              <w:tab w:val="right" w:pos="9026" w:leader="dot"/>
            </w:tabs>
            <w:rPr/>
          </w:pPr>
          <w:hyperlink w:anchor="__RefHeading___Toc43496_2844116495">
            <w:r>
              <w:rPr>
                <w:webHidden/>
                <w:rStyle w:val="IndexLink"/>
                <w:rtl w:val="true"/>
              </w:rPr>
              <w:t>و من عهد له علیه السلام إ لی مُحَمَّدِ بْنِ اءَبِی بَکْرٍ رَضِیٍَّ اللّهُ عَنْهُ حینَ قَلَّدَهُ مصْر</w:t>
            </w:r>
            <w:r>
              <w:rPr>
                <w:rStyle w:val="IndexLink"/>
                <w:rtl w:val="true"/>
              </w:rPr>
              <w:tab/>
            </w:r>
            <w:r>
              <w:rPr>
                <w:rStyle w:val="IndexLink"/>
              </w:rPr>
              <w:t>628</w:t>
            </w:r>
          </w:hyperlink>
        </w:p>
        <w:p>
          <w:pPr>
            <w:pStyle w:val="Contents4"/>
            <w:tabs>
              <w:tab w:val="clear" w:pos="8176"/>
              <w:tab w:val="right" w:pos="9026" w:leader="dot"/>
            </w:tabs>
            <w:rPr/>
          </w:pPr>
          <w:hyperlink w:anchor="__RefHeading___Toc43498_2844116495">
            <w:r>
              <w:rPr>
                <w:webHidden/>
                <w:rStyle w:val="IndexLink"/>
                <w:rtl w:val="true"/>
              </w:rPr>
              <w:t>ترجمه</w:t>
            </w:r>
            <w:r>
              <w:rPr>
                <w:rStyle w:val="IndexLink"/>
                <w:rtl w:val="true"/>
              </w:rPr>
              <w:t xml:space="preserve">: </w:t>
            </w:r>
            <w:r>
              <w:rPr>
                <w:rStyle w:val="IndexLink"/>
                <w:rtl w:val="true"/>
              </w:rPr>
              <w:t>عهدنامه ای از آن حضرت به محمد بن ابی بکرهنگامی که او را حکومت مصر داد</w:t>
            </w:r>
            <w:r>
              <w:rPr>
                <w:rStyle w:val="IndexLink"/>
                <w:rtl w:val="true"/>
              </w:rPr>
              <w:tab/>
            </w:r>
            <w:r>
              <w:rPr>
                <w:rStyle w:val="IndexLink"/>
              </w:rPr>
              <w:t>629</w:t>
            </w:r>
          </w:hyperlink>
        </w:p>
        <w:p>
          <w:pPr>
            <w:pStyle w:val="Contents3"/>
            <w:tabs>
              <w:tab w:val="clear" w:pos="8459"/>
              <w:tab w:val="right" w:pos="9026" w:leader="dot"/>
            </w:tabs>
            <w:rPr/>
          </w:pPr>
          <w:hyperlink w:anchor="__RefHeading___Toc43500_2844116495">
            <w:r>
              <w:rPr>
                <w:webHidden/>
                <w:rStyle w:val="IndexLink"/>
                <w:rtl w:val="true"/>
              </w:rPr>
              <w:t>نامه</w:t>
            </w:r>
            <w:r>
              <w:rPr>
                <w:rStyle w:val="IndexLink"/>
                <w:rtl w:val="true"/>
              </w:rPr>
              <w:t xml:space="preserve">: </w:t>
            </w:r>
            <w:r>
              <w:rPr>
                <w:rStyle w:val="IndexLink"/>
              </w:rPr>
              <w:t>28</w:t>
            </w:r>
            <w:r>
              <w:rPr>
                <w:rStyle w:val="IndexLink"/>
                <w:rtl w:val="true"/>
              </w:rPr>
              <w:tab/>
            </w:r>
            <w:r>
              <w:rPr>
                <w:rStyle w:val="IndexLink"/>
              </w:rPr>
              <w:t>632</w:t>
            </w:r>
          </w:hyperlink>
        </w:p>
        <w:p>
          <w:pPr>
            <w:pStyle w:val="Contents4"/>
            <w:tabs>
              <w:tab w:val="clear" w:pos="8176"/>
              <w:tab w:val="right" w:pos="9026" w:leader="dot"/>
            </w:tabs>
            <w:rPr/>
          </w:pPr>
          <w:hyperlink w:anchor="__RefHeading___Toc43502_2844116495">
            <w:r>
              <w:rPr>
                <w:webHidden/>
                <w:rStyle w:val="IndexLink"/>
                <w:rtl w:val="true"/>
              </w:rPr>
              <w:t>و من کتاب له علیه السلام إ لی مُعاوِیَةَ جَوابا وَ هُوَ مِنْ مَحاسِنِ الْکُتُبِ</w:t>
            </w:r>
            <w:r>
              <w:rPr>
                <w:rStyle w:val="IndexLink"/>
                <w:rtl w:val="true"/>
              </w:rPr>
              <w:tab/>
            </w:r>
            <w:r>
              <w:rPr>
                <w:rStyle w:val="IndexLink"/>
              </w:rPr>
              <w:t>632</w:t>
            </w:r>
          </w:hyperlink>
        </w:p>
        <w:p>
          <w:pPr>
            <w:pStyle w:val="Contents4"/>
            <w:tabs>
              <w:tab w:val="clear" w:pos="8176"/>
              <w:tab w:val="right" w:pos="9026" w:leader="dot"/>
            </w:tabs>
            <w:rPr/>
          </w:pPr>
          <w:hyperlink w:anchor="__RefHeading___Toc43504_2844116495">
            <w:r>
              <w:rPr>
                <w:webHidden/>
                <w:rStyle w:val="IndexLink"/>
                <w:rtl w:val="true"/>
              </w:rPr>
              <w:t>ترجمه</w:t>
            </w:r>
            <w:r>
              <w:rPr>
                <w:rStyle w:val="IndexLink"/>
                <w:rtl w:val="true"/>
              </w:rPr>
              <w:t xml:space="preserve">: </w:t>
            </w:r>
            <w:r>
              <w:rPr>
                <w:rStyle w:val="IndexLink"/>
                <w:rtl w:val="true"/>
              </w:rPr>
              <w:t xml:space="preserve">نامه ای از آن حضرت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در پاسخ معاویه و این از بهترین نامه های امام </w:t>
            </w:r>
            <w:r>
              <w:rPr>
                <w:rStyle w:val="IndexLink"/>
                <w:rtl w:val="true"/>
              </w:rPr>
              <w:t>(</w:t>
            </w:r>
            <w:r>
              <w:rPr>
                <w:rStyle w:val="IndexLink"/>
                <w:rtl w:val="true"/>
              </w:rPr>
              <w:t>علیه السلام</w:t>
            </w:r>
            <w:r>
              <w:rPr>
                <w:rStyle w:val="IndexLink"/>
                <w:rtl w:val="true"/>
              </w:rPr>
              <w:t xml:space="preserve">) </w:t>
            </w:r>
            <w:r>
              <w:rPr>
                <w:rStyle w:val="IndexLink"/>
                <w:rtl w:val="true"/>
              </w:rPr>
              <w:t>است</w:t>
            </w:r>
            <w:r>
              <w:rPr>
                <w:rStyle w:val="IndexLink"/>
                <w:rtl w:val="true"/>
              </w:rPr>
              <w:tab/>
            </w:r>
            <w:r>
              <w:rPr>
                <w:rStyle w:val="IndexLink"/>
              </w:rPr>
              <w:t>634</w:t>
            </w:r>
          </w:hyperlink>
        </w:p>
        <w:p>
          <w:pPr>
            <w:pStyle w:val="Contents3"/>
            <w:tabs>
              <w:tab w:val="clear" w:pos="8459"/>
              <w:tab w:val="right" w:pos="9026" w:leader="dot"/>
            </w:tabs>
            <w:rPr/>
          </w:pPr>
          <w:hyperlink w:anchor="__RefHeading___Toc43506_2844116495">
            <w:r>
              <w:rPr>
                <w:webHidden/>
                <w:rStyle w:val="IndexLink"/>
                <w:rtl w:val="true"/>
              </w:rPr>
              <w:t>نامه</w:t>
            </w:r>
            <w:r>
              <w:rPr>
                <w:rStyle w:val="IndexLink"/>
                <w:rtl w:val="true"/>
              </w:rPr>
              <w:t xml:space="preserve">: </w:t>
            </w:r>
            <w:r>
              <w:rPr>
                <w:rStyle w:val="IndexLink"/>
              </w:rPr>
              <w:t>29</w:t>
            </w:r>
            <w:r>
              <w:rPr>
                <w:rStyle w:val="IndexLink"/>
                <w:rtl w:val="true"/>
              </w:rPr>
              <w:tab/>
            </w:r>
            <w:r>
              <w:rPr>
                <w:rStyle w:val="IndexLink"/>
              </w:rPr>
              <w:t>639</w:t>
            </w:r>
          </w:hyperlink>
        </w:p>
        <w:p>
          <w:pPr>
            <w:pStyle w:val="Contents4"/>
            <w:tabs>
              <w:tab w:val="clear" w:pos="8176"/>
              <w:tab w:val="right" w:pos="9026" w:leader="dot"/>
            </w:tabs>
            <w:rPr/>
          </w:pPr>
          <w:hyperlink w:anchor="__RefHeading___Toc43508_2844116495">
            <w:r>
              <w:rPr>
                <w:webHidden/>
                <w:rStyle w:val="IndexLink"/>
                <w:rtl w:val="true"/>
              </w:rPr>
              <w:t>و من کتاب له علیه السلام إ لی اءَهْلِ الْبَصْرَة</w:t>
            </w:r>
            <w:r>
              <w:rPr>
                <w:rStyle w:val="IndexLink"/>
                <w:rtl w:val="true"/>
              </w:rPr>
              <w:tab/>
            </w:r>
            <w:r>
              <w:rPr>
                <w:rStyle w:val="IndexLink"/>
              </w:rPr>
              <w:t>639</w:t>
            </w:r>
          </w:hyperlink>
        </w:p>
        <w:p>
          <w:pPr>
            <w:pStyle w:val="Contents4"/>
            <w:tabs>
              <w:tab w:val="clear" w:pos="8176"/>
              <w:tab w:val="right" w:pos="9026" w:leader="dot"/>
            </w:tabs>
            <w:rPr/>
          </w:pPr>
          <w:hyperlink w:anchor="__RefHeading___Toc43510_2844116495">
            <w:r>
              <w:rPr>
                <w:webHidden/>
                <w:rStyle w:val="IndexLink"/>
                <w:rtl w:val="true"/>
              </w:rPr>
              <w:t>ترجمه</w:t>
            </w:r>
            <w:r>
              <w:rPr>
                <w:rStyle w:val="IndexLink"/>
                <w:rtl w:val="true"/>
              </w:rPr>
              <w:t xml:space="preserve">: </w:t>
            </w:r>
            <w:r>
              <w:rPr>
                <w:rStyle w:val="IndexLink"/>
                <w:rtl w:val="true"/>
              </w:rPr>
              <w:t xml:space="preserve">از نامه آن حضرت </w:t>
            </w:r>
            <w:r>
              <w:rPr>
                <w:rStyle w:val="IndexLink"/>
                <w:rtl w:val="true"/>
              </w:rPr>
              <w:t>(</w:t>
            </w:r>
            <w:r>
              <w:rPr>
                <w:rStyle w:val="IndexLink"/>
                <w:rtl w:val="true"/>
              </w:rPr>
              <w:t>علیه السلام</w:t>
            </w:r>
            <w:r>
              <w:rPr>
                <w:rStyle w:val="IndexLink"/>
                <w:rtl w:val="true"/>
              </w:rPr>
              <w:t xml:space="preserve">) </w:t>
            </w:r>
            <w:r>
              <w:rPr>
                <w:rStyle w:val="IndexLink"/>
                <w:rtl w:val="true"/>
              </w:rPr>
              <w:t>به مردم بصره</w:t>
            </w:r>
            <w:r>
              <w:rPr>
                <w:rStyle w:val="IndexLink"/>
                <w:rtl w:val="true"/>
              </w:rPr>
              <w:tab/>
            </w:r>
            <w:r>
              <w:rPr>
                <w:rStyle w:val="IndexLink"/>
              </w:rPr>
              <w:t>639</w:t>
            </w:r>
          </w:hyperlink>
        </w:p>
        <w:p>
          <w:pPr>
            <w:pStyle w:val="Contents3"/>
            <w:tabs>
              <w:tab w:val="clear" w:pos="8459"/>
              <w:tab w:val="right" w:pos="9026" w:leader="dot"/>
            </w:tabs>
            <w:rPr/>
          </w:pPr>
          <w:hyperlink w:anchor="__RefHeading___Toc43512_2844116495">
            <w:r>
              <w:rPr>
                <w:webHidden/>
                <w:rStyle w:val="IndexLink"/>
                <w:rtl w:val="true"/>
              </w:rPr>
              <w:t>نامه</w:t>
            </w:r>
            <w:r>
              <w:rPr>
                <w:rStyle w:val="IndexLink"/>
                <w:rtl w:val="true"/>
              </w:rPr>
              <w:t xml:space="preserve">: </w:t>
            </w:r>
            <w:r>
              <w:rPr>
                <w:rStyle w:val="IndexLink"/>
              </w:rPr>
              <w:t>30</w:t>
            </w:r>
            <w:r>
              <w:rPr>
                <w:rStyle w:val="IndexLink"/>
                <w:rtl w:val="true"/>
              </w:rPr>
              <w:tab/>
            </w:r>
            <w:r>
              <w:rPr>
                <w:rStyle w:val="IndexLink"/>
              </w:rPr>
              <w:t>640</w:t>
            </w:r>
          </w:hyperlink>
        </w:p>
        <w:p>
          <w:pPr>
            <w:pStyle w:val="Contents4"/>
            <w:tabs>
              <w:tab w:val="clear" w:pos="8176"/>
              <w:tab w:val="right" w:pos="9026" w:leader="dot"/>
            </w:tabs>
            <w:rPr/>
          </w:pPr>
          <w:hyperlink w:anchor="__RefHeading___Toc43514_2844116495">
            <w:r>
              <w:rPr>
                <w:webHidden/>
                <w:rStyle w:val="IndexLink"/>
                <w:rtl w:val="true"/>
              </w:rPr>
              <w:t>و من کتاب له علیه السلام إ لی مُعاوِیَةَ</w:t>
            </w:r>
            <w:r>
              <w:rPr>
                <w:rStyle w:val="IndexLink"/>
                <w:rtl w:val="true"/>
              </w:rPr>
              <w:tab/>
            </w:r>
            <w:r>
              <w:rPr>
                <w:rStyle w:val="IndexLink"/>
              </w:rPr>
              <w:t>640</w:t>
            </w:r>
          </w:hyperlink>
        </w:p>
        <w:p>
          <w:pPr>
            <w:pStyle w:val="Contents4"/>
            <w:tabs>
              <w:tab w:val="clear" w:pos="8176"/>
              <w:tab w:val="right" w:pos="9026" w:leader="dot"/>
            </w:tabs>
            <w:rPr/>
          </w:pPr>
          <w:hyperlink w:anchor="__RefHeading___Toc43516_2844116495">
            <w:r>
              <w:rPr>
                <w:webHidden/>
                <w:rStyle w:val="IndexLink"/>
                <w:rtl w:val="true"/>
              </w:rPr>
              <w:t>ترجمه</w:t>
            </w:r>
            <w:r>
              <w:rPr>
                <w:rStyle w:val="IndexLink"/>
                <w:rtl w:val="true"/>
              </w:rPr>
              <w:t xml:space="preserve">: </w:t>
            </w:r>
            <w:r>
              <w:rPr>
                <w:rStyle w:val="IndexLink"/>
                <w:rtl w:val="true"/>
              </w:rPr>
              <w:t xml:space="preserve">از نامه آن حضرت </w:t>
            </w:r>
            <w:r>
              <w:rPr>
                <w:rStyle w:val="IndexLink"/>
                <w:rtl w:val="true"/>
              </w:rPr>
              <w:t>(</w:t>
            </w:r>
            <w:r>
              <w:rPr>
                <w:rStyle w:val="IndexLink"/>
                <w:rtl w:val="true"/>
              </w:rPr>
              <w:t>علیه السلام</w:t>
            </w:r>
            <w:r>
              <w:rPr>
                <w:rStyle w:val="IndexLink"/>
                <w:rtl w:val="true"/>
              </w:rPr>
              <w:t xml:space="preserve">) </w:t>
            </w:r>
            <w:r>
              <w:rPr>
                <w:rStyle w:val="IndexLink"/>
                <w:rtl w:val="true"/>
              </w:rPr>
              <w:t>به معاویه</w:t>
            </w:r>
            <w:r>
              <w:rPr>
                <w:rStyle w:val="IndexLink"/>
                <w:rtl w:val="true"/>
              </w:rPr>
              <w:tab/>
            </w:r>
            <w:r>
              <w:rPr>
                <w:rStyle w:val="IndexLink"/>
              </w:rPr>
              <w:t>640</w:t>
            </w:r>
          </w:hyperlink>
        </w:p>
        <w:p>
          <w:pPr>
            <w:pStyle w:val="Contents3"/>
            <w:tabs>
              <w:tab w:val="clear" w:pos="8459"/>
              <w:tab w:val="right" w:pos="9026" w:leader="dot"/>
            </w:tabs>
            <w:rPr/>
          </w:pPr>
          <w:hyperlink w:anchor="__RefHeading___Toc43518_2844116495">
            <w:r>
              <w:rPr>
                <w:webHidden/>
                <w:rStyle w:val="IndexLink"/>
                <w:rtl w:val="true"/>
              </w:rPr>
              <w:t>نامه</w:t>
            </w:r>
            <w:r>
              <w:rPr>
                <w:rStyle w:val="IndexLink"/>
                <w:rtl w:val="true"/>
              </w:rPr>
              <w:t xml:space="preserve">: </w:t>
            </w:r>
            <w:r>
              <w:rPr>
                <w:rStyle w:val="IndexLink"/>
              </w:rPr>
              <w:t>31</w:t>
            </w:r>
            <w:r>
              <w:rPr>
                <w:rStyle w:val="IndexLink"/>
                <w:rtl w:val="true"/>
              </w:rPr>
              <w:tab/>
            </w:r>
            <w:r>
              <w:rPr>
                <w:rStyle w:val="IndexLink"/>
              </w:rPr>
              <w:t>641</w:t>
            </w:r>
          </w:hyperlink>
        </w:p>
        <w:p>
          <w:pPr>
            <w:pStyle w:val="Contents4"/>
            <w:tabs>
              <w:tab w:val="clear" w:pos="8176"/>
              <w:tab w:val="right" w:pos="9026" w:leader="dot"/>
            </w:tabs>
            <w:rPr/>
          </w:pPr>
          <w:hyperlink w:anchor="__RefHeading___Toc43520_2844116495">
            <w:r>
              <w:rPr>
                <w:webHidden/>
                <w:rStyle w:val="IndexLink"/>
                <w:rtl w:val="true"/>
              </w:rPr>
              <w:t>و من وصیة له علیه السلام لِلْحَسَنِ بْنِ عَلِیٍّ، ع، کَتَبَها إ لَیْهِ بِحاضِرِینَ مُنْصَرِفا مِنْ صِفِّینَ</w:t>
            </w:r>
            <w:r>
              <w:rPr>
                <w:rStyle w:val="IndexLink"/>
                <w:rtl w:val="true"/>
              </w:rPr>
              <w:tab/>
            </w:r>
            <w:r>
              <w:rPr>
                <w:rStyle w:val="IndexLink"/>
              </w:rPr>
              <w:t>641</w:t>
            </w:r>
          </w:hyperlink>
        </w:p>
        <w:p>
          <w:pPr>
            <w:pStyle w:val="Contents5"/>
            <w:tabs>
              <w:tab w:val="clear" w:pos="7892"/>
              <w:tab w:val="right" w:pos="9026" w:leader="dot"/>
            </w:tabs>
            <w:rPr/>
          </w:pPr>
          <w:hyperlink w:anchor="__RefHeading___Toc43522_2844116495">
            <w:r>
              <w:rPr>
                <w:webHidden/>
                <w:rStyle w:val="IndexLink"/>
              </w:rPr>
              <w:t>1</w:t>
            </w:r>
            <w:r>
              <w:rPr>
                <w:rStyle w:val="IndexLink"/>
                <w:rtl w:val="true"/>
              </w:rPr>
              <w:tab/>
            </w:r>
            <w:r>
              <w:rPr>
                <w:rStyle w:val="IndexLink"/>
              </w:rPr>
              <w:t>641</w:t>
            </w:r>
          </w:hyperlink>
        </w:p>
        <w:p>
          <w:pPr>
            <w:pStyle w:val="Contents5"/>
            <w:tabs>
              <w:tab w:val="clear" w:pos="7892"/>
              <w:tab w:val="right" w:pos="9026" w:leader="dot"/>
            </w:tabs>
            <w:rPr/>
          </w:pPr>
          <w:hyperlink w:anchor="__RefHeading___Toc43524_2844116495">
            <w:r>
              <w:rPr>
                <w:webHidden/>
                <w:rStyle w:val="IndexLink"/>
              </w:rPr>
              <w:t>2</w:t>
            </w:r>
            <w:r>
              <w:rPr>
                <w:rStyle w:val="IndexLink"/>
                <w:rtl w:val="true"/>
              </w:rPr>
              <w:tab/>
            </w:r>
            <w:r>
              <w:rPr>
                <w:rStyle w:val="IndexLink"/>
              </w:rPr>
              <w:t>646</w:t>
            </w:r>
          </w:hyperlink>
        </w:p>
        <w:p>
          <w:pPr>
            <w:pStyle w:val="Contents4"/>
            <w:tabs>
              <w:tab w:val="clear" w:pos="8176"/>
              <w:tab w:val="right" w:pos="9026" w:leader="dot"/>
            </w:tabs>
            <w:rPr/>
          </w:pPr>
          <w:hyperlink w:anchor="__RefHeading___Toc43526_2844116495">
            <w:r>
              <w:rPr>
                <w:webHidden/>
                <w:rStyle w:val="IndexLink"/>
                <w:rtl w:val="true"/>
              </w:rPr>
              <w:t>ترجمه</w:t>
            </w:r>
            <w:r>
              <w:rPr>
                <w:rStyle w:val="IndexLink"/>
                <w:rtl w:val="true"/>
              </w:rPr>
              <w:t xml:space="preserve">: </w:t>
            </w:r>
            <w:r>
              <w:rPr>
                <w:rStyle w:val="IndexLink"/>
                <w:rtl w:val="true"/>
              </w:rPr>
              <w:t xml:space="preserve">از وصیت آن حضرت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به حسن بن علی </w:t>
            </w:r>
            <w:r>
              <w:rPr>
                <w:rStyle w:val="IndexLink"/>
                <w:rtl w:val="true"/>
              </w:rPr>
              <w:t>(</w:t>
            </w:r>
            <w:r>
              <w:rPr>
                <w:rStyle w:val="IndexLink"/>
                <w:rtl w:val="true"/>
              </w:rPr>
              <w:t>علیه السلام</w:t>
            </w:r>
            <w:r>
              <w:rPr>
                <w:rStyle w:val="IndexLink"/>
                <w:rtl w:val="true"/>
              </w:rPr>
              <w:t xml:space="preserve">) </w:t>
            </w:r>
            <w:r>
              <w:rPr>
                <w:rStyle w:val="IndexLink"/>
                <w:rtl w:val="true"/>
              </w:rPr>
              <w:t>در آن هنگام که از صفین بازمی گشتد</w:t>
            </w:r>
            <w:r>
              <w:rPr>
                <w:rStyle w:val="IndexLink"/>
                <w:rtl w:val="true"/>
              </w:rPr>
              <w:tab/>
            </w:r>
            <w:r>
              <w:rPr>
                <w:rStyle w:val="IndexLink"/>
              </w:rPr>
              <w:t>652</w:t>
            </w:r>
          </w:hyperlink>
        </w:p>
        <w:p>
          <w:pPr>
            <w:pStyle w:val="Contents5"/>
            <w:tabs>
              <w:tab w:val="clear" w:pos="7892"/>
              <w:tab w:val="right" w:pos="9026" w:leader="dot"/>
            </w:tabs>
            <w:rPr/>
          </w:pPr>
          <w:hyperlink w:anchor="__RefHeading___Toc43528_2844116495">
            <w:r>
              <w:rPr>
                <w:webHidden/>
                <w:rStyle w:val="IndexLink"/>
                <w:rtl w:val="true"/>
              </w:rPr>
              <w:t>قسمت اول</w:t>
            </w:r>
            <w:r>
              <w:rPr>
                <w:rStyle w:val="IndexLink"/>
                <w:rtl w:val="true"/>
              </w:rPr>
              <w:tab/>
            </w:r>
            <w:r>
              <w:rPr>
                <w:rStyle w:val="IndexLink"/>
              </w:rPr>
              <w:t>652</w:t>
            </w:r>
          </w:hyperlink>
        </w:p>
        <w:p>
          <w:pPr>
            <w:pStyle w:val="Contents5"/>
            <w:tabs>
              <w:tab w:val="clear" w:pos="7892"/>
              <w:tab w:val="right" w:pos="9026" w:leader="dot"/>
            </w:tabs>
            <w:rPr/>
          </w:pPr>
          <w:hyperlink w:anchor="__RefHeading___Toc43530_2844116495">
            <w:r>
              <w:rPr>
                <w:webHidden/>
                <w:rStyle w:val="IndexLink"/>
                <w:rtl w:val="true"/>
              </w:rPr>
              <w:t>قسمت دوم</w:t>
            </w:r>
            <w:r>
              <w:rPr>
                <w:rStyle w:val="IndexLink"/>
                <w:rtl w:val="true"/>
              </w:rPr>
              <w:tab/>
            </w:r>
            <w:r>
              <w:rPr>
                <w:rStyle w:val="IndexLink"/>
              </w:rPr>
              <w:t>660</w:t>
            </w:r>
          </w:hyperlink>
        </w:p>
        <w:p>
          <w:pPr>
            <w:pStyle w:val="Contents3"/>
            <w:tabs>
              <w:tab w:val="clear" w:pos="8459"/>
              <w:tab w:val="right" w:pos="9026" w:leader="dot"/>
            </w:tabs>
            <w:rPr/>
          </w:pPr>
          <w:hyperlink w:anchor="__RefHeading___Toc43532_2844116495">
            <w:r>
              <w:rPr>
                <w:webHidden/>
                <w:rStyle w:val="IndexLink"/>
                <w:rtl w:val="true"/>
              </w:rPr>
              <w:t>نامه</w:t>
            </w:r>
            <w:r>
              <w:rPr>
                <w:rStyle w:val="IndexLink"/>
                <w:rtl w:val="true"/>
              </w:rPr>
              <w:t xml:space="preserve">: </w:t>
            </w:r>
            <w:r>
              <w:rPr>
                <w:rStyle w:val="IndexLink"/>
              </w:rPr>
              <w:t>32</w:t>
            </w:r>
            <w:r>
              <w:rPr>
                <w:rStyle w:val="IndexLink"/>
                <w:rtl w:val="true"/>
              </w:rPr>
              <w:tab/>
            </w:r>
            <w:r>
              <w:rPr>
                <w:rStyle w:val="IndexLink"/>
              </w:rPr>
              <w:t>670</w:t>
            </w:r>
          </w:hyperlink>
        </w:p>
        <w:p>
          <w:pPr>
            <w:pStyle w:val="Contents4"/>
            <w:tabs>
              <w:tab w:val="clear" w:pos="8176"/>
              <w:tab w:val="right" w:pos="9026" w:leader="dot"/>
            </w:tabs>
            <w:rPr/>
          </w:pPr>
          <w:hyperlink w:anchor="__RefHeading___Toc43534_2844116495">
            <w:r>
              <w:rPr>
                <w:webHidden/>
                <w:rStyle w:val="IndexLink"/>
                <w:rtl w:val="true"/>
              </w:rPr>
              <w:t>و من کتاب له علیه السلام إ لی مُعاوِیَةَ</w:t>
            </w:r>
            <w:r>
              <w:rPr>
                <w:rStyle w:val="IndexLink"/>
                <w:rtl w:val="true"/>
              </w:rPr>
              <w:tab/>
            </w:r>
            <w:r>
              <w:rPr>
                <w:rStyle w:val="IndexLink"/>
              </w:rPr>
              <w:t>670</w:t>
            </w:r>
          </w:hyperlink>
        </w:p>
        <w:p>
          <w:pPr>
            <w:pStyle w:val="Contents4"/>
            <w:tabs>
              <w:tab w:val="clear" w:pos="8176"/>
              <w:tab w:val="right" w:pos="9026" w:leader="dot"/>
            </w:tabs>
            <w:rPr/>
          </w:pPr>
          <w:hyperlink w:anchor="__RefHeading___Toc43536_2844116495">
            <w:r>
              <w:rPr>
                <w:webHidden/>
                <w:rStyle w:val="IndexLink"/>
                <w:rtl w:val="true"/>
              </w:rPr>
              <w:t>ترجمه</w:t>
            </w:r>
            <w:r>
              <w:rPr>
                <w:rStyle w:val="IndexLink"/>
                <w:rtl w:val="true"/>
              </w:rPr>
              <w:t xml:space="preserve">: </w:t>
            </w:r>
            <w:r>
              <w:rPr>
                <w:rStyle w:val="IndexLink"/>
                <w:rtl w:val="true"/>
              </w:rPr>
              <w:t xml:space="preserve">از نامه آن حضرت </w:t>
            </w:r>
            <w:r>
              <w:rPr>
                <w:rStyle w:val="IndexLink"/>
                <w:rtl w:val="true"/>
              </w:rPr>
              <w:t>(</w:t>
            </w:r>
            <w:r>
              <w:rPr>
                <w:rStyle w:val="IndexLink"/>
                <w:rtl w:val="true"/>
              </w:rPr>
              <w:t>علیه السلام</w:t>
            </w:r>
            <w:r>
              <w:rPr>
                <w:rStyle w:val="IndexLink"/>
                <w:rtl w:val="true"/>
              </w:rPr>
              <w:t xml:space="preserve">) </w:t>
            </w:r>
            <w:r>
              <w:rPr>
                <w:rStyle w:val="IndexLink"/>
                <w:rtl w:val="true"/>
              </w:rPr>
              <w:t>به معاویه</w:t>
            </w:r>
            <w:r>
              <w:rPr>
                <w:rStyle w:val="IndexLink"/>
                <w:rtl w:val="true"/>
              </w:rPr>
              <w:tab/>
            </w:r>
            <w:r>
              <w:rPr>
                <w:rStyle w:val="IndexLink"/>
              </w:rPr>
              <w:t>670</w:t>
            </w:r>
          </w:hyperlink>
        </w:p>
        <w:p>
          <w:pPr>
            <w:pStyle w:val="Contents3"/>
            <w:tabs>
              <w:tab w:val="clear" w:pos="8459"/>
              <w:tab w:val="right" w:pos="9026" w:leader="dot"/>
            </w:tabs>
            <w:rPr/>
          </w:pPr>
          <w:hyperlink w:anchor="__RefHeading___Toc43538_2844116495">
            <w:r>
              <w:rPr>
                <w:webHidden/>
                <w:rStyle w:val="IndexLink"/>
                <w:rtl w:val="true"/>
              </w:rPr>
              <w:t>نامه</w:t>
            </w:r>
            <w:r>
              <w:rPr>
                <w:rStyle w:val="IndexLink"/>
                <w:rtl w:val="true"/>
              </w:rPr>
              <w:t xml:space="preserve">: </w:t>
            </w:r>
            <w:r>
              <w:rPr>
                <w:rStyle w:val="IndexLink"/>
              </w:rPr>
              <w:t>33</w:t>
            </w:r>
            <w:r>
              <w:rPr>
                <w:rStyle w:val="IndexLink"/>
                <w:rtl w:val="true"/>
              </w:rPr>
              <w:tab/>
            </w:r>
            <w:r>
              <w:rPr>
                <w:rStyle w:val="IndexLink"/>
              </w:rPr>
              <w:t>670</w:t>
            </w:r>
          </w:hyperlink>
        </w:p>
        <w:p>
          <w:pPr>
            <w:pStyle w:val="Contents4"/>
            <w:tabs>
              <w:tab w:val="clear" w:pos="8176"/>
              <w:tab w:val="right" w:pos="9026" w:leader="dot"/>
            </w:tabs>
            <w:rPr/>
          </w:pPr>
          <w:hyperlink w:anchor="__RefHeading___Toc43540_2844116495">
            <w:r>
              <w:rPr>
                <w:webHidden/>
                <w:rStyle w:val="IndexLink"/>
                <w:rtl w:val="true"/>
              </w:rPr>
              <w:t>و من کتاب له علیه السلام إ لی قُثَمِ بْنِ اءلْعَبَاسِ وَ هُوَ عامِلُهُ عَلی مَکَّةَ</w:t>
            </w:r>
            <w:r>
              <w:rPr>
                <w:rStyle w:val="IndexLink"/>
                <w:rtl w:val="true"/>
              </w:rPr>
              <w:tab/>
            </w:r>
            <w:r>
              <w:rPr>
                <w:rStyle w:val="IndexLink"/>
              </w:rPr>
              <w:t>670</w:t>
            </w:r>
          </w:hyperlink>
        </w:p>
        <w:p>
          <w:pPr>
            <w:pStyle w:val="Contents4"/>
            <w:tabs>
              <w:tab w:val="clear" w:pos="8176"/>
              <w:tab w:val="right" w:pos="9026" w:leader="dot"/>
            </w:tabs>
            <w:rPr/>
          </w:pPr>
          <w:hyperlink w:anchor="__RefHeading___Toc43542_2844116495">
            <w:r>
              <w:rPr>
                <w:webHidden/>
                <w:rStyle w:val="IndexLink"/>
                <w:rtl w:val="true"/>
              </w:rPr>
              <w:t>ترجمه</w:t>
            </w:r>
            <w:r>
              <w:rPr>
                <w:rStyle w:val="IndexLink"/>
                <w:rtl w:val="true"/>
              </w:rPr>
              <w:t xml:space="preserve">: </w:t>
            </w:r>
            <w:r>
              <w:rPr>
                <w:rStyle w:val="IndexLink"/>
                <w:rtl w:val="true"/>
              </w:rPr>
              <w:t xml:space="preserve">نامه ای از آن حضرت </w:t>
            </w:r>
            <w:r>
              <w:rPr>
                <w:rStyle w:val="IndexLink"/>
                <w:rtl w:val="true"/>
              </w:rPr>
              <w:t>(</w:t>
            </w:r>
            <w:r>
              <w:rPr>
                <w:rStyle w:val="IndexLink"/>
                <w:rtl w:val="true"/>
              </w:rPr>
              <w:t>علیه السلام</w:t>
            </w:r>
            <w:r>
              <w:rPr>
                <w:rStyle w:val="IndexLink"/>
                <w:rtl w:val="true"/>
              </w:rPr>
              <w:t xml:space="preserve">) </w:t>
            </w:r>
            <w:r>
              <w:rPr>
                <w:rStyle w:val="IndexLink"/>
                <w:rtl w:val="true"/>
              </w:rPr>
              <w:t>به قثم بن عباس، عامل خود در مکّه</w:t>
            </w:r>
            <w:r>
              <w:rPr>
                <w:rStyle w:val="IndexLink"/>
                <w:rtl w:val="true"/>
              </w:rPr>
              <w:tab/>
            </w:r>
            <w:r>
              <w:rPr>
                <w:rStyle w:val="IndexLink"/>
              </w:rPr>
              <w:t>671</w:t>
            </w:r>
          </w:hyperlink>
        </w:p>
        <w:p>
          <w:pPr>
            <w:pStyle w:val="Contents3"/>
            <w:tabs>
              <w:tab w:val="clear" w:pos="8459"/>
              <w:tab w:val="right" w:pos="9026" w:leader="dot"/>
            </w:tabs>
            <w:rPr/>
          </w:pPr>
          <w:hyperlink w:anchor="__RefHeading___Toc43544_2844116495">
            <w:r>
              <w:rPr>
                <w:webHidden/>
                <w:rStyle w:val="IndexLink"/>
                <w:rtl w:val="true"/>
              </w:rPr>
              <w:t>نامه</w:t>
            </w:r>
            <w:r>
              <w:rPr>
                <w:rStyle w:val="IndexLink"/>
                <w:rtl w:val="true"/>
              </w:rPr>
              <w:t xml:space="preserve">: </w:t>
            </w:r>
            <w:r>
              <w:rPr>
                <w:rStyle w:val="IndexLink"/>
              </w:rPr>
              <w:t>34</w:t>
            </w:r>
            <w:r>
              <w:rPr>
                <w:rStyle w:val="IndexLink"/>
                <w:rtl w:val="true"/>
              </w:rPr>
              <w:tab/>
            </w:r>
            <w:r>
              <w:rPr>
                <w:rStyle w:val="IndexLink"/>
              </w:rPr>
              <w:t>671</w:t>
            </w:r>
          </w:hyperlink>
        </w:p>
        <w:p>
          <w:pPr>
            <w:pStyle w:val="Contents4"/>
            <w:tabs>
              <w:tab w:val="clear" w:pos="8176"/>
              <w:tab w:val="right" w:pos="9026" w:leader="dot"/>
            </w:tabs>
            <w:rPr/>
          </w:pPr>
          <w:hyperlink w:anchor="__RefHeading___Toc43546_2844116495">
            <w:r>
              <w:rPr>
                <w:webHidden/>
                <w:rStyle w:val="IndexLink"/>
                <w:rtl w:val="true"/>
              </w:rPr>
              <w:t>و من کتاب له علیه السلام إ لی مُحَمَّدِ بْنِ اءَبِی بَکْر …</w:t>
            </w:r>
            <w:r>
              <w:rPr>
                <w:rStyle w:val="IndexLink"/>
                <w:rtl w:val="true"/>
              </w:rPr>
              <w:tab/>
            </w:r>
            <w:r>
              <w:rPr>
                <w:rStyle w:val="IndexLink"/>
              </w:rPr>
              <w:t>671</w:t>
            </w:r>
          </w:hyperlink>
        </w:p>
        <w:p>
          <w:pPr>
            <w:pStyle w:val="Contents4"/>
            <w:tabs>
              <w:tab w:val="clear" w:pos="8176"/>
              <w:tab w:val="right" w:pos="9026" w:leader="dot"/>
            </w:tabs>
            <w:rPr/>
          </w:pPr>
          <w:hyperlink w:anchor="__RefHeading___Toc43548_2844116495">
            <w:r>
              <w:rPr>
                <w:webHidden/>
                <w:rStyle w:val="IndexLink"/>
                <w:rtl w:val="true"/>
              </w:rPr>
              <w:t>ترجمه</w:t>
            </w:r>
            <w:r>
              <w:rPr>
                <w:rStyle w:val="IndexLink"/>
                <w:rtl w:val="true"/>
              </w:rPr>
              <w:t xml:space="preserve">: </w:t>
            </w:r>
            <w:r>
              <w:rPr>
                <w:rStyle w:val="IndexLink"/>
                <w:rtl w:val="true"/>
              </w:rPr>
              <w:t xml:space="preserve">نامه ای از آن حضرت </w:t>
            </w:r>
            <w:r>
              <w:rPr>
                <w:rStyle w:val="IndexLink"/>
                <w:rtl w:val="true"/>
              </w:rPr>
              <w:t>(</w:t>
            </w:r>
            <w:r>
              <w:rPr>
                <w:rStyle w:val="IndexLink"/>
                <w:rtl w:val="true"/>
              </w:rPr>
              <w:t>علیه السلام</w:t>
            </w:r>
            <w:r>
              <w:rPr>
                <w:rStyle w:val="IndexLink"/>
                <w:rtl w:val="true"/>
              </w:rPr>
              <w:t xml:space="preserve">) </w:t>
            </w:r>
            <w:r>
              <w:rPr>
                <w:rStyle w:val="IndexLink"/>
                <w:rtl w:val="true"/>
              </w:rPr>
              <w:t>به محمد بن ابی ابکر …</w:t>
            </w:r>
            <w:r>
              <w:rPr>
                <w:rStyle w:val="IndexLink"/>
                <w:rtl w:val="true"/>
              </w:rPr>
              <w:tab/>
            </w:r>
            <w:r>
              <w:rPr>
                <w:rStyle w:val="IndexLink"/>
              </w:rPr>
              <w:t>672</w:t>
            </w:r>
          </w:hyperlink>
        </w:p>
        <w:p>
          <w:pPr>
            <w:pStyle w:val="Contents3"/>
            <w:tabs>
              <w:tab w:val="clear" w:pos="8459"/>
              <w:tab w:val="right" w:pos="9026" w:leader="dot"/>
            </w:tabs>
            <w:rPr/>
          </w:pPr>
          <w:hyperlink w:anchor="__RefHeading___Toc43550_2844116495">
            <w:r>
              <w:rPr>
                <w:webHidden/>
                <w:rStyle w:val="IndexLink"/>
                <w:rtl w:val="true"/>
              </w:rPr>
              <w:t>نامه</w:t>
            </w:r>
            <w:r>
              <w:rPr>
                <w:rStyle w:val="IndexLink"/>
                <w:rtl w:val="true"/>
              </w:rPr>
              <w:t xml:space="preserve">: </w:t>
            </w:r>
            <w:r>
              <w:rPr>
                <w:rStyle w:val="IndexLink"/>
              </w:rPr>
              <w:t>35</w:t>
            </w:r>
            <w:r>
              <w:rPr>
                <w:rStyle w:val="IndexLink"/>
                <w:rtl w:val="true"/>
              </w:rPr>
              <w:tab/>
            </w:r>
            <w:r>
              <w:rPr>
                <w:rStyle w:val="IndexLink"/>
              </w:rPr>
              <w:t>673</w:t>
            </w:r>
          </w:hyperlink>
        </w:p>
        <w:p>
          <w:pPr>
            <w:pStyle w:val="Contents4"/>
            <w:tabs>
              <w:tab w:val="clear" w:pos="8176"/>
              <w:tab w:val="right" w:pos="9026" w:leader="dot"/>
            </w:tabs>
            <w:rPr/>
          </w:pPr>
          <w:hyperlink w:anchor="__RefHeading___Toc43552_2844116495">
            <w:r>
              <w:rPr>
                <w:webHidden/>
                <w:rStyle w:val="IndexLink"/>
                <w:rtl w:val="true"/>
              </w:rPr>
              <w:t>و من کتاب له علیه السلام إ لی عَبُدِ اللَهِ بْنِ اءلْعَبَاسِ بَعْدَ مَقْتَلِ مُحَمَّدِ بنِ اءَبِی بَکْرٍ بِمِصْرَ</w:t>
            </w:r>
            <w:r>
              <w:rPr>
                <w:rStyle w:val="IndexLink"/>
                <w:rtl w:val="true"/>
              </w:rPr>
              <w:tab/>
            </w:r>
            <w:r>
              <w:rPr>
                <w:rStyle w:val="IndexLink"/>
              </w:rPr>
              <w:t>673</w:t>
            </w:r>
          </w:hyperlink>
        </w:p>
        <w:p>
          <w:pPr>
            <w:pStyle w:val="Contents4"/>
            <w:tabs>
              <w:tab w:val="clear" w:pos="8176"/>
              <w:tab w:val="right" w:pos="9026" w:leader="dot"/>
            </w:tabs>
            <w:rPr/>
          </w:pPr>
          <w:hyperlink w:anchor="__RefHeading___Toc43554_2844116495">
            <w:r>
              <w:rPr>
                <w:webHidden/>
                <w:rStyle w:val="IndexLink"/>
                <w:rtl w:val="true"/>
              </w:rPr>
              <w:t>ترجمه</w:t>
            </w:r>
            <w:r>
              <w:rPr>
                <w:rStyle w:val="IndexLink"/>
                <w:rtl w:val="true"/>
              </w:rPr>
              <w:t xml:space="preserve">: </w:t>
            </w:r>
            <w:r>
              <w:rPr>
                <w:rStyle w:val="IndexLink"/>
                <w:rtl w:val="true"/>
              </w:rPr>
              <w:t xml:space="preserve">نامه ای از آن حضرت </w:t>
            </w:r>
            <w:r>
              <w:rPr>
                <w:rStyle w:val="IndexLink"/>
                <w:rtl w:val="true"/>
              </w:rPr>
              <w:t>(</w:t>
            </w:r>
            <w:r>
              <w:rPr>
                <w:rStyle w:val="IndexLink"/>
                <w:rtl w:val="true"/>
              </w:rPr>
              <w:t>علیه السلام</w:t>
            </w:r>
            <w:r>
              <w:rPr>
                <w:rStyle w:val="IndexLink"/>
                <w:rtl w:val="true"/>
              </w:rPr>
              <w:t xml:space="preserve">) </w:t>
            </w:r>
            <w:r>
              <w:rPr>
                <w:rStyle w:val="IndexLink"/>
                <w:rtl w:val="true"/>
              </w:rPr>
              <w:t>به عبد الله بن عباس، پس از کشته شدن محمد بن ابی بکر</w:t>
            </w:r>
            <w:r>
              <w:rPr>
                <w:rStyle w:val="IndexLink"/>
                <w:rtl w:val="true"/>
              </w:rPr>
              <w:tab/>
            </w:r>
            <w:r>
              <w:rPr>
                <w:rStyle w:val="IndexLink"/>
              </w:rPr>
              <w:t>673</w:t>
            </w:r>
          </w:hyperlink>
        </w:p>
        <w:p>
          <w:pPr>
            <w:pStyle w:val="Contents3"/>
            <w:tabs>
              <w:tab w:val="clear" w:pos="8459"/>
              <w:tab w:val="right" w:pos="9026" w:leader="dot"/>
            </w:tabs>
            <w:rPr/>
          </w:pPr>
          <w:hyperlink w:anchor="__RefHeading___Toc43556_2844116495">
            <w:r>
              <w:rPr>
                <w:webHidden/>
                <w:rStyle w:val="IndexLink"/>
                <w:rtl w:val="true"/>
              </w:rPr>
              <w:t>نامه</w:t>
            </w:r>
            <w:r>
              <w:rPr>
                <w:rStyle w:val="IndexLink"/>
                <w:rtl w:val="true"/>
              </w:rPr>
              <w:t xml:space="preserve">: </w:t>
            </w:r>
            <w:r>
              <w:rPr>
                <w:rStyle w:val="IndexLink"/>
              </w:rPr>
              <w:t>36</w:t>
            </w:r>
            <w:r>
              <w:rPr>
                <w:rStyle w:val="IndexLink"/>
                <w:rtl w:val="true"/>
              </w:rPr>
              <w:tab/>
            </w:r>
            <w:r>
              <w:rPr>
                <w:rStyle w:val="IndexLink"/>
              </w:rPr>
              <w:t>674</w:t>
            </w:r>
          </w:hyperlink>
        </w:p>
        <w:p>
          <w:pPr>
            <w:pStyle w:val="Contents4"/>
            <w:tabs>
              <w:tab w:val="clear" w:pos="8176"/>
              <w:tab w:val="right" w:pos="9026" w:leader="dot"/>
            </w:tabs>
            <w:rPr/>
          </w:pPr>
          <w:hyperlink w:anchor="__RefHeading___Toc43558_2844116495">
            <w:r>
              <w:rPr>
                <w:webHidden/>
                <w:rStyle w:val="IndexLink"/>
                <w:rtl w:val="true"/>
              </w:rPr>
              <w:t>و من کتاب له علیه السلام إ لی اءَخِیهِ عَقِیلِ بْنِ اءَبِی طالِبٍ …</w:t>
            </w:r>
            <w:r>
              <w:rPr>
                <w:rStyle w:val="IndexLink"/>
                <w:rtl w:val="true"/>
              </w:rPr>
              <w:tab/>
            </w:r>
            <w:r>
              <w:rPr>
                <w:rStyle w:val="IndexLink"/>
              </w:rPr>
              <w:t>674</w:t>
            </w:r>
          </w:hyperlink>
        </w:p>
        <w:p>
          <w:pPr>
            <w:pStyle w:val="Contents4"/>
            <w:tabs>
              <w:tab w:val="clear" w:pos="8176"/>
              <w:tab w:val="right" w:pos="9026" w:leader="dot"/>
            </w:tabs>
            <w:rPr/>
          </w:pPr>
          <w:hyperlink w:anchor="__RefHeading___Toc43560_2844116495">
            <w:r>
              <w:rPr>
                <w:webHidden/>
                <w:rStyle w:val="IndexLink"/>
                <w:rtl w:val="true"/>
              </w:rPr>
              <w:t>ترجمه</w:t>
            </w:r>
            <w:r>
              <w:rPr>
                <w:rStyle w:val="IndexLink"/>
                <w:rtl w:val="true"/>
              </w:rPr>
              <w:t xml:space="preserve">: </w:t>
            </w:r>
            <w:r>
              <w:rPr>
                <w:rStyle w:val="IndexLink"/>
                <w:rtl w:val="true"/>
              </w:rPr>
              <w:t xml:space="preserve">از نامه آن حضرت </w:t>
            </w:r>
            <w:r>
              <w:rPr>
                <w:rStyle w:val="IndexLink"/>
                <w:rtl w:val="true"/>
              </w:rPr>
              <w:t>(</w:t>
            </w:r>
            <w:r>
              <w:rPr>
                <w:rStyle w:val="IndexLink"/>
                <w:rtl w:val="true"/>
              </w:rPr>
              <w:t>علیه السلام</w:t>
            </w:r>
            <w:r>
              <w:rPr>
                <w:rStyle w:val="IndexLink"/>
                <w:rtl w:val="true"/>
              </w:rPr>
              <w:t xml:space="preserve">) </w:t>
            </w:r>
            <w:r>
              <w:rPr>
                <w:rStyle w:val="IndexLink"/>
                <w:rtl w:val="true"/>
              </w:rPr>
              <w:t>به برادرش، عقیل بن ابی طالب …</w:t>
            </w:r>
            <w:r>
              <w:rPr>
                <w:rStyle w:val="IndexLink"/>
                <w:rtl w:val="true"/>
              </w:rPr>
              <w:tab/>
            </w:r>
            <w:r>
              <w:rPr>
                <w:rStyle w:val="IndexLink"/>
              </w:rPr>
              <w:t>675</w:t>
            </w:r>
          </w:hyperlink>
        </w:p>
        <w:p>
          <w:pPr>
            <w:pStyle w:val="Contents3"/>
            <w:tabs>
              <w:tab w:val="clear" w:pos="8459"/>
              <w:tab w:val="right" w:pos="9026" w:leader="dot"/>
            </w:tabs>
            <w:rPr/>
          </w:pPr>
          <w:hyperlink w:anchor="__RefHeading___Toc43562_2844116495">
            <w:r>
              <w:rPr>
                <w:webHidden/>
                <w:rStyle w:val="IndexLink"/>
                <w:rtl w:val="true"/>
              </w:rPr>
              <w:t>نامه</w:t>
            </w:r>
            <w:r>
              <w:rPr>
                <w:rStyle w:val="IndexLink"/>
                <w:rtl w:val="true"/>
              </w:rPr>
              <w:t xml:space="preserve">: </w:t>
            </w:r>
            <w:r>
              <w:rPr>
                <w:rStyle w:val="IndexLink"/>
              </w:rPr>
              <w:t>37</w:t>
            </w:r>
            <w:r>
              <w:rPr>
                <w:rStyle w:val="IndexLink"/>
                <w:rtl w:val="true"/>
              </w:rPr>
              <w:tab/>
            </w:r>
            <w:r>
              <w:rPr>
                <w:rStyle w:val="IndexLink"/>
              </w:rPr>
              <w:t>676</w:t>
            </w:r>
          </w:hyperlink>
        </w:p>
        <w:p>
          <w:pPr>
            <w:pStyle w:val="Contents4"/>
            <w:tabs>
              <w:tab w:val="clear" w:pos="8176"/>
              <w:tab w:val="right" w:pos="9026" w:leader="dot"/>
            </w:tabs>
            <w:rPr/>
          </w:pPr>
          <w:hyperlink w:anchor="__RefHeading___Toc43564_2844116495">
            <w:r>
              <w:rPr>
                <w:webHidden/>
                <w:rStyle w:val="IndexLink"/>
                <w:rtl w:val="true"/>
              </w:rPr>
              <w:t>و من کتاب له علیه السلام إ لی مُعاوِیَةَ</w:t>
            </w:r>
            <w:r>
              <w:rPr>
                <w:rStyle w:val="IndexLink"/>
                <w:rtl w:val="true"/>
              </w:rPr>
              <w:tab/>
            </w:r>
            <w:r>
              <w:rPr>
                <w:rStyle w:val="IndexLink"/>
              </w:rPr>
              <w:t>676</w:t>
            </w:r>
          </w:hyperlink>
        </w:p>
        <w:p>
          <w:pPr>
            <w:pStyle w:val="Contents4"/>
            <w:tabs>
              <w:tab w:val="clear" w:pos="8176"/>
              <w:tab w:val="right" w:pos="9026" w:leader="dot"/>
            </w:tabs>
            <w:rPr/>
          </w:pPr>
          <w:hyperlink w:anchor="__RefHeading___Toc43566_2844116495">
            <w:r>
              <w:rPr>
                <w:webHidden/>
                <w:rStyle w:val="IndexLink"/>
                <w:rtl w:val="true"/>
              </w:rPr>
              <w:t>ترجمه</w:t>
            </w:r>
            <w:r>
              <w:rPr>
                <w:rStyle w:val="IndexLink"/>
                <w:rtl w:val="true"/>
              </w:rPr>
              <w:t xml:space="preserve">: </w:t>
            </w:r>
            <w:r>
              <w:rPr>
                <w:rStyle w:val="IndexLink"/>
                <w:rtl w:val="true"/>
              </w:rPr>
              <w:t xml:space="preserve">از نامه آن حضرت </w:t>
            </w:r>
            <w:r>
              <w:rPr>
                <w:rStyle w:val="IndexLink"/>
                <w:rtl w:val="true"/>
              </w:rPr>
              <w:t>(</w:t>
            </w:r>
            <w:r>
              <w:rPr>
                <w:rStyle w:val="IndexLink"/>
                <w:rtl w:val="true"/>
              </w:rPr>
              <w:t>علیه السلام</w:t>
            </w:r>
            <w:r>
              <w:rPr>
                <w:rStyle w:val="IndexLink"/>
                <w:rtl w:val="true"/>
              </w:rPr>
              <w:t xml:space="preserve">) </w:t>
            </w:r>
            <w:r>
              <w:rPr>
                <w:rStyle w:val="IndexLink"/>
                <w:rtl w:val="true"/>
              </w:rPr>
              <w:t>به معاویه</w:t>
            </w:r>
            <w:r>
              <w:rPr>
                <w:rStyle w:val="IndexLink"/>
                <w:rtl w:val="true"/>
              </w:rPr>
              <w:tab/>
            </w:r>
            <w:r>
              <w:rPr>
                <w:rStyle w:val="IndexLink"/>
              </w:rPr>
              <w:t>676</w:t>
            </w:r>
          </w:hyperlink>
        </w:p>
        <w:p>
          <w:pPr>
            <w:pStyle w:val="Contents3"/>
            <w:tabs>
              <w:tab w:val="clear" w:pos="8459"/>
              <w:tab w:val="right" w:pos="9026" w:leader="dot"/>
            </w:tabs>
            <w:rPr/>
          </w:pPr>
          <w:hyperlink w:anchor="__RefHeading___Toc43568_2844116495">
            <w:r>
              <w:rPr>
                <w:webHidden/>
                <w:rStyle w:val="IndexLink"/>
                <w:rtl w:val="true"/>
              </w:rPr>
              <w:t>نامه</w:t>
            </w:r>
            <w:r>
              <w:rPr>
                <w:rStyle w:val="IndexLink"/>
                <w:rtl w:val="true"/>
              </w:rPr>
              <w:t xml:space="preserve">: </w:t>
            </w:r>
            <w:r>
              <w:rPr>
                <w:rStyle w:val="IndexLink"/>
              </w:rPr>
              <w:t>38</w:t>
            </w:r>
            <w:r>
              <w:rPr>
                <w:rStyle w:val="IndexLink"/>
                <w:rtl w:val="true"/>
              </w:rPr>
              <w:tab/>
            </w:r>
            <w:r>
              <w:rPr>
                <w:rStyle w:val="IndexLink"/>
              </w:rPr>
              <w:t>676</w:t>
            </w:r>
          </w:hyperlink>
        </w:p>
        <w:p>
          <w:pPr>
            <w:pStyle w:val="Contents4"/>
            <w:tabs>
              <w:tab w:val="clear" w:pos="8176"/>
              <w:tab w:val="right" w:pos="9026" w:leader="dot"/>
            </w:tabs>
            <w:rPr/>
          </w:pPr>
          <w:hyperlink w:anchor="__RefHeading___Toc43570_2844116495">
            <w:r>
              <w:rPr>
                <w:webHidden/>
                <w:rStyle w:val="IndexLink"/>
                <w:rtl w:val="true"/>
              </w:rPr>
              <w:t>و من کتاب له علیه السلام إ لی اءهْلِ مِصْرَ لَمَا وَلَی عَلَیْهِمُ اءلاَشْتَرَ</w:t>
            </w:r>
            <w:r>
              <w:rPr>
                <w:rStyle w:val="IndexLink"/>
                <w:rtl w:val="true"/>
              </w:rPr>
              <w:tab/>
            </w:r>
            <w:r>
              <w:rPr>
                <w:rStyle w:val="IndexLink"/>
              </w:rPr>
              <w:t>676</w:t>
            </w:r>
          </w:hyperlink>
        </w:p>
        <w:p>
          <w:pPr>
            <w:pStyle w:val="Contents4"/>
            <w:tabs>
              <w:tab w:val="clear" w:pos="8176"/>
              <w:tab w:val="right" w:pos="9026" w:leader="dot"/>
            </w:tabs>
            <w:rPr/>
          </w:pPr>
          <w:hyperlink w:anchor="__RefHeading___Toc43572_2844116495">
            <w:r>
              <w:rPr>
                <w:webHidden/>
                <w:rStyle w:val="IndexLink"/>
                <w:rtl w:val="true"/>
              </w:rPr>
              <w:t>ترجمه</w:t>
            </w:r>
            <w:r>
              <w:rPr>
                <w:rStyle w:val="IndexLink"/>
                <w:rtl w:val="true"/>
              </w:rPr>
              <w:t xml:space="preserve">: </w:t>
            </w:r>
            <w:r>
              <w:rPr>
                <w:rStyle w:val="IndexLink"/>
                <w:rtl w:val="true"/>
              </w:rPr>
              <w:t xml:space="preserve">نامه ای از آن حضرت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به مردم مصر هنگامی که مالک اشتر </w:t>
            </w:r>
            <w:r>
              <w:rPr>
                <w:rStyle w:val="IndexLink"/>
                <w:rtl w:val="true"/>
              </w:rPr>
              <w:t>(</w:t>
            </w:r>
            <w:r>
              <w:rPr>
                <w:rStyle w:val="IndexLink"/>
                <w:rtl w:val="true"/>
              </w:rPr>
              <w:t>ره</w:t>
            </w:r>
            <w:r>
              <w:rPr>
                <w:rStyle w:val="IndexLink"/>
                <w:rtl w:val="true"/>
              </w:rPr>
              <w:t xml:space="preserve">) </w:t>
            </w:r>
            <w:r>
              <w:rPr>
                <w:rStyle w:val="IndexLink"/>
                <w:rtl w:val="true"/>
              </w:rPr>
              <w:t>را بر آنان امارت داد</w:t>
            </w:r>
            <w:r>
              <w:rPr>
                <w:rStyle w:val="IndexLink"/>
                <w:rtl w:val="true"/>
              </w:rPr>
              <w:tab/>
            </w:r>
            <w:r>
              <w:rPr>
                <w:rStyle w:val="IndexLink"/>
              </w:rPr>
              <w:t>677</w:t>
            </w:r>
          </w:hyperlink>
        </w:p>
        <w:p>
          <w:pPr>
            <w:pStyle w:val="Contents3"/>
            <w:tabs>
              <w:tab w:val="clear" w:pos="8459"/>
              <w:tab w:val="right" w:pos="9026" w:leader="dot"/>
            </w:tabs>
            <w:rPr/>
          </w:pPr>
          <w:hyperlink w:anchor="__RefHeading___Toc43574_2844116495">
            <w:r>
              <w:rPr>
                <w:webHidden/>
                <w:rStyle w:val="IndexLink"/>
                <w:rtl w:val="true"/>
              </w:rPr>
              <w:t>نامه</w:t>
            </w:r>
            <w:r>
              <w:rPr>
                <w:rStyle w:val="IndexLink"/>
                <w:rtl w:val="true"/>
              </w:rPr>
              <w:t xml:space="preserve">: </w:t>
            </w:r>
            <w:r>
              <w:rPr>
                <w:rStyle w:val="IndexLink"/>
              </w:rPr>
              <w:t>39</w:t>
            </w:r>
            <w:r>
              <w:rPr>
                <w:rStyle w:val="IndexLink"/>
                <w:rtl w:val="true"/>
              </w:rPr>
              <w:tab/>
            </w:r>
            <w:r>
              <w:rPr>
                <w:rStyle w:val="IndexLink"/>
              </w:rPr>
              <w:t>678</w:t>
            </w:r>
          </w:hyperlink>
        </w:p>
        <w:p>
          <w:pPr>
            <w:pStyle w:val="Contents4"/>
            <w:tabs>
              <w:tab w:val="clear" w:pos="8176"/>
              <w:tab w:val="right" w:pos="9026" w:leader="dot"/>
            </w:tabs>
            <w:rPr/>
          </w:pPr>
          <w:hyperlink w:anchor="__RefHeading___Toc43576_2844116495">
            <w:r>
              <w:rPr>
                <w:webHidden/>
                <w:rStyle w:val="IndexLink"/>
                <w:rtl w:val="true"/>
              </w:rPr>
              <w:t>و من کتاب له علیه السلام إ لی عَمْرِ و بْنِ اءلْعاصِ</w:t>
            </w:r>
            <w:r>
              <w:rPr>
                <w:rStyle w:val="IndexLink"/>
                <w:rtl w:val="true"/>
              </w:rPr>
              <w:tab/>
            </w:r>
            <w:r>
              <w:rPr>
                <w:rStyle w:val="IndexLink"/>
              </w:rPr>
              <w:t>678</w:t>
            </w:r>
          </w:hyperlink>
        </w:p>
        <w:p>
          <w:pPr>
            <w:pStyle w:val="Contents4"/>
            <w:tabs>
              <w:tab w:val="clear" w:pos="8176"/>
              <w:tab w:val="right" w:pos="9026" w:leader="dot"/>
            </w:tabs>
            <w:rPr/>
          </w:pPr>
          <w:hyperlink w:anchor="__RefHeading___Toc43578_2844116495">
            <w:r>
              <w:rPr>
                <w:webHidden/>
                <w:rStyle w:val="IndexLink"/>
                <w:rtl w:val="true"/>
              </w:rPr>
              <w:t>ترجمه</w:t>
            </w:r>
            <w:r>
              <w:rPr>
                <w:rStyle w:val="IndexLink"/>
                <w:rtl w:val="true"/>
              </w:rPr>
              <w:t xml:space="preserve">: </w:t>
            </w:r>
            <w:r>
              <w:rPr>
                <w:rStyle w:val="IndexLink"/>
                <w:rtl w:val="true"/>
              </w:rPr>
              <w:t xml:space="preserve">از نامه آن حضرت </w:t>
            </w:r>
            <w:r>
              <w:rPr>
                <w:rStyle w:val="IndexLink"/>
                <w:rtl w:val="true"/>
              </w:rPr>
              <w:t>(</w:t>
            </w:r>
            <w:r>
              <w:rPr>
                <w:rStyle w:val="IndexLink"/>
                <w:rtl w:val="true"/>
              </w:rPr>
              <w:t>علیه السلام</w:t>
            </w:r>
            <w:r>
              <w:rPr>
                <w:rStyle w:val="IndexLink"/>
                <w:rtl w:val="true"/>
              </w:rPr>
              <w:t xml:space="preserve">) </w:t>
            </w:r>
            <w:r>
              <w:rPr>
                <w:rStyle w:val="IndexLink"/>
                <w:rtl w:val="true"/>
              </w:rPr>
              <w:t>به عمرو بن العاص</w:t>
            </w:r>
            <w:r>
              <w:rPr>
                <w:rStyle w:val="IndexLink"/>
                <w:rtl w:val="true"/>
              </w:rPr>
              <w:tab/>
            </w:r>
            <w:r>
              <w:rPr>
                <w:rStyle w:val="IndexLink"/>
              </w:rPr>
              <w:t>678</w:t>
            </w:r>
          </w:hyperlink>
        </w:p>
        <w:p>
          <w:pPr>
            <w:pStyle w:val="Contents3"/>
            <w:tabs>
              <w:tab w:val="clear" w:pos="8459"/>
              <w:tab w:val="right" w:pos="9026" w:leader="dot"/>
            </w:tabs>
            <w:rPr/>
          </w:pPr>
          <w:hyperlink w:anchor="__RefHeading___Toc43580_2844116495">
            <w:r>
              <w:rPr>
                <w:webHidden/>
                <w:rStyle w:val="IndexLink"/>
                <w:rtl w:val="true"/>
              </w:rPr>
              <w:t>نامه</w:t>
            </w:r>
            <w:r>
              <w:rPr>
                <w:rStyle w:val="IndexLink"/>
                <w:rtl w:val="true"/>
              </w:rPr>
              <w:t xml:space="preserve">: </w:t>
            </w:r>
            <w:r>
              <w:rPr>
                <w:rStyle w:val="IndexLink"/>
              </w:rPr>
              <w:t>40</w:t>
            </w:r>
            <w:r>
              <w:rPr>
                <w:rStyle w:val="IndexLink"/>
                <w:rtl w:val="true"/>
              </w:rPr>
              <w:tab/>
            </w:r>
            <w:r>
              <w:rPr>
                <w:rStyle w:val="IndexLink"/>
              </w:rPr>
              <w:t>678</w:t>
            </w:r>
          </w:hyperlink>
        </w:p>
        <w:p>
          <w:pPr>
            <w:pStyle w:val="Contents4"/>
            <w:tabs>
              <w:tab w:val="clear" w:pos="8176"/>
              <w:tab w:val="right" w:pos="9026" w:leader="dot"/>
            </w:tabs>
            <w:rPr/>
          </w:pPr>
          <w:hyperlink w:anchor="__RefHeading___Toc43582_2844116495">
            <w:r>
              <w:rPr>
                <w:webHidden/>
                <w:rStyle w:val="IndexLink"/>
                <w:rtl w:val="true"/>
              </w:rPr>
              <w:t>و من کتاب له علیه السلام إ لی بَعْضِ عُمَالِهِ</w:t>
            </w:r>
            <w:r>
              <w:rPr>
                <w:rStyle w:val="IndexLink"/>
                <w:rtl w:val="true"/>
              </w:rPr>
              <w:tab/>
            </w:r>
            <w:r>
              <w:rPr>
                <w:rStyle w:val="IndexLink"/>
              </w:rPr>
              <w:t>678</w:t>
            </w:r>
          </w:hyperlink>
        </w:p>
        <w:p>
          <w:pPr>
            <w:pStyle w:val="Contents4"/>
            <w:tabs>
              <w:tab w:val="clear" w:pos="8176"/>
              <w:tab w:val="right" w:pos="9026" w:leader="dot"/>
            </w:tabs>
            <w:rPr/>
          </w:pPr>
          <w:hyperlink w:anchor="__RefHeading___Toc43584_2844116495">
            <w:r>
              <w:rPr>
                <w:webHidden/>
                <w:rStyle w:val="IndexLink"/>
                <w:rtl w:val="true"/>
              </w:rPr>
              <w:t>ترجمه</w:t>
            </w:r>
            <w:r>
              <w:rPr>
                <w:rStyle w:val="IndexLink"/>
                <w:rtl w:val="true"/>
              </w:rPr>
              <w:t xml:space="preserve">: </w:t>
            </w:r>
            <w:r>
              <w:rPr>
                <w:rStyle w:val="IndexLink"/>
                <w:rtl w:val="true"/>
              </w:rPr>
              <w:t xml:space="preserve">از نامه آن حضرت </w:t>
            </w:r>
            <w:r>
              <w:rPr>
                <w:rStyle w:val="IndexLink"/>
                <w:rtl w:val="true"/>
              </w:rPr>
              <w:t>(</w:t>
            </w:r>
            <w:r>
              <w:rPr>
                <w:rStyle w:val="IndexLink"/>
                <w:rtl w:val="true"/>
              </w:rPr>
              <w:t>علیه السلام</w:t>
            </w:r>
            <w:r>
              <w:rPr>
                <w:rStyle w:val="IndexLink"/>
                <w:rtl w:val="true"/>
              </w:rPr>
              <w:t xml:space="preserve">) </w:t>
            </w:r>
            <w:r>
              <w:rPr>
                <w:rStyle w:val="IndexLink"/>
                <w:rtl w:val="true"/>
              </w:rPr>
              <w:t>به یکی از کارگزارانش</w:t>
            </w:r>
            <w:r>
              <w:rPr>
                <w:rStyle w:val="IndexLink"/>
                <w:rtl w:val="true"/>
              </w:rPr>
              <w:tab/>
            </w:r>
            <w:r>
              <w:rPr>
                <w:rStyle w:val="IndexLink"/>
              </w:rPr>
              <w:t>679</w:t>
            </w:r>
          </w:hyperlink>
        </w:p>
        <w:p>
          <w:pPr>
            <w:pStyle w:val="Contents3"/>
            <w:tabs>
              <w:tab w:val="clear" w:pos="8459"/>
              <w:tab w:val="right" w:pos="9026" w:leader="dot"/>
            </w:tabs>
            <w:rPr/>
          </w:pPr>
          <w:hyperlink w:anchor="__RefHeading___Toc43586_2844116495">
            <w:r>
              <w:rPr>
                <w:webHidden/>
                <w:rStyle w:val="IndexLink"/>
                <w:rtl w:val="true"/>
              </w:rPr>
              <w:t>نامه</w:t>
            </w:r>
            <w:r>
              <w:rPr>
                <w:rStyle w:val="IndexLink"/>
                <w:rtl w:val="true"/>
              </w:rPr>
              <w:t xml:space="preserve">: </w:t>
            </w:r>
            <w:r>
              <w:rPr>
                <w:rStyle w:val="IndexLink"/>
              </w:rPr>
              <w:t>41</w:t>
            </w:r>
            <w:r>
              <w:rPr>
                <w:rStyle w:val="IndexLink"/>
                <w:rtl w:val="true"/>
              </w:rPr>
              <w:tab/>
            </w:r>
            <w:r>
              <w:rPr>
                <w:rStyle w:val="IndexLink"/>
              </w:rPr>
              <w:t>679</w:t>
            </w:r>
          </w:hyperlink>
        </w:p>
        <w:p>
          <w:pPr>
            <w:pStyle w:val="Contents4"/>
            <w:tabs>
              <w:tab w:val="clear" w:pos="8176"/>
              <w:tab w:val="right" w:pos="9026" w:leader="dot"/>
            </w:tabs>
            <w:rPr/>
          </w:pPr>
          <w:hyperlink w:anchor="__RefHeading___Toc43588_2844116495">
            <w:r>
              <w:rPr>
                <w:webHidden/>
                <w:rStyle w:val="IndexLink"/>
                <w:rtl w:val="true"/>
              </w:rPr>
              <w:t>و من کتاب له علیه السلام إ لی عَبْدُاللّهِ بْنِ عَبّاس عامِلِه ِبِبَصْرَه</w:t>
            </w:r>
            <w:r>
              <w:rPr>
                <w:rStyle w:val="IndexLink"/>
                <w:rtl w:val="true"/>
              </w:rPr>
              <w:tab/>
            </w:r>
            <w:r>
              <w:rPr>
                <w:rStyle w:val="IndexLink"/>
              </w:rPr>
              <w:t>679</w:t>
            </w:r>
          </w:hyperlink>
        </w:p>
        <w:p>
          <w:pPr>
            <w:pStyle w:val="Contents4"/>
            <w:tabs>
              <w:tab w:val="clear" w:pos="8176"/>
              <w:tab w:val="right" w:pos="9026" w:leader="dot"/>
            </w:tabs>
            <w:rPr/>
          </w:pPr>
          <w:hyperlink w:anchor="__RefHeading___Toc43590_2844116495">
            <w:r>
              <w:rPr>
                <w:webHidden/>
                <w:rStyle w:val="IndexLink"/>
                <w:rtl w:val="true"/>
              </w:rPr>
              <w:t>ترجمه</w:t>
            </w:r>
            <w:r>
              <w:rPr>
                <w:rStyle w:val="IndexLink"/>
                <w:rtl w:val="true"/>
              </w:rPr>
              <w:t xml:space="preserve">: </w:t>
            </w:r>
            <w:r>
              <w:rPr>
                <w:rStyle w:val="IndexLink"/>
                <w:rtl w:val="true"/>
              </w:rPr>
              <w:t xml:space="preserve">نامه ای از آن حضرت </w:t>
            </w:r>
            <w:r>
              <w:rPr>
                <w:rStyle w:val="IndexLink"/>
                <w:rtl w:val="true"/>
              </w:rPr>
              <w:t>(</w:t>
            </w:r>
            <w:r>
              <w:rPr>
                <w:rStyle w:val="IndexLink"/>
                <w:rtl w:val="true"/>
              </w:rPr>
              <w:t>علیه السلام</w:t>
            </w:r>
            <w:r>
              <w:rPr>
                <w:rStyle w:val="IndexLink"/>
                <w:rtl w:val="true"/>
              </w:rPr>
              <w:t xml:space="preserve">) </w:t>
            </w:r>
            <w:r>
              <w:rPr>
                <w:rStyle w:val="IndexLink"/>
                <w:rtl w:val="true"/>
              </w:rPr>
              <w:t>به عبدالله بن عباس فرماندارش در بصره</w:t>
            </w:r>
            <w:r>
              <w:rPr>
                <w:rStyle w:val="IndexLink"/>
                <w:rtl w:val="true"/>
              </w:rPr>
              <w:tab/>
            </w:r>
            <w:r>
              <w:rPr>
                <w:rStyle w:val="IndexLink"/>
              </w:rPr>
              <w:t>680</w:t>
            </w:r>
          </w:hyperlink>
        </w:p>
        <w:p>
          <w:pPr>
            <w:pStyle w:val="Contents3"/>
            <w:tabs>
              <w:tab w:val="clear" w:pos="8459"/>
              <w:tab w:val="right" w:pos="9026" w:leader="dot"/>
            </w:tabs>
            <w:rPr/>
          </w:pPr>
          <w:hyperlink w:anchor="__RefHeading___Toc43592_2844116495">
            <w:r>
              <w:rPr>
                <w:webHidden/>
                <w:rStyle w:val="IndexLink"/>
                <w:rtl w:val="true"/>
              </w:rPr>
              <w:t>نامه</w:t>
            </w:r>
            <w:r>
              <w:rPr>
                <w:rStyle w:val="IndexLink"/>
                <w:rtl w:val="true"/>
              </w:rPr>
              <w:t xml:space="preserve">: </w:t>
            </w:r>
            <w:r>
              <w:rPr>
                <w:rStyle w:val="IndexLink"/>
              </w:rPr>
              <w:t>42</w:t>
            </w:r>
            <w:r>
              <w:rPr>
                <w:rStyle w:val="IndexLink"/>
                <w:rtl w:val="true"/>
              </w:rPr>
              <w:tab/>
            </w:r>
            <w:r>
              <w:rPr>
                <w:rStyle w:val="IndexLink"/>
              </w:rPr>
              <w:t>682</w:t>
            </w:r>
          </w:hyperlink>
        </w:p>
        <w:p>
          <w:pPr>
            <w:pStyle w:val="Contents4"/>
            <w:tabs>
              <w:tab w:val="clear" w:pos="8176"/>
              <w:tab w:val="right" w:pos="9026" w:leader="dot"/>
            </w:tabs>
            <w:rPr/>
          </w:pPr>
          <w:hyperlink w:anchor="__RefHeading___Toc43594_2844116495">
            <w:r>
              <w:rPr>
                <w:webHidden/>
                <w:rStyle w:val="IndexLink"/>
                <w:rtl w:val="true"/>
              </w:rPr>
              <w:t>و من کتاب له علیه السلام إ لی عُمَرَ بْنِ اءبِی سَلَمَةَ الْمَخْزُومِیٍَّّ …</w:t>
            </w:r>
            <w:r>
              <w:rPr>
                <w:rStyle w:val="IndexLink"/>
                <w:rtl w:val="true"/>
              </w:rPr>
              <w:tab/>
            </w:r>
            <w:r>
              <w:rPr>
                <w:rStyle w:val="IndexLink"/>
              </w:rPr>
              <w:t>682</w:t>
            </w:r>
          </w:hyperlink>
        </w:p>
        <w:p>
          <w:pPr>
            <w:pStyle w:val="Contents4"/>
            <w:tabs>
              <w:tab w:val="clear" w:pos="8176"/>
              <w:tab w:val="right" w:pos="9026" w:leader="dot"/>
            </w:tabs>
            <w:rPr/>
          </w:pPr>
          <w:hyperlink w:anchor="__RefHeading___Toc43596_2844116495">
            <w:r>
              <w:rPr>
                <w:webHidden/>
                <w:rStyle w:val="IndexLink"/>
                <w:rtl w:val="true"/>
              </w:rPr>
              <w:t>ترجمه</w:t>
            </w:r>
            <w:r>
              <w:rPr>
                <w:rStyle w:val="IndexLink"/>
                <w:rtl w:val="true"/>
              </w:rPr>
              <w:t xml:space="preserve">: </w:t>
            </w:r>
            <w:r>
              <w:rPr>
                <w:rStyle w:val="IndexLink"/>
                <w:rtl w:val="true"/>
              </w:rPr>
              <w:t xml:space="preserve">نامه آن حضرت </w:t>
            </w:r>
            <w:r>
              <w:rPr>
                <w:rStyle w:val="IndexLink"/>
                <w:rtl w:val="true"/>
              </w:rPr>
              <w:t>(</w:t>
            </w:r>
            <w:r>
              <w:rPr>
                <w:rStyle w:val="IndexLink"/>
                <w:rtl w:val="true"/>
              </w:rPr>
              <w:t>علیه السلام</w:t>
            </w:r>
            <w:r>
              <w:rPr>
                <w:rStyle w:val="IndexLink"/>
                <w:rtl w:val="true"/>
              </w:rPr>
              <w:t xml:space="preserve">) </w:t>
            </w:r>
            <w:r>
              <w:rPr>
                <w:rStyle w:val="IndexLink"/>
                <w:rtl w:val="true"/>
              </w:rPr>
              <w:t>به عمر بن ابی سلمه مخزومی …</w:t>
            </w:r>
            <w:r>
              <w:rPr>
                <w:rStyle w:val="IndexLink"/>
                <w:rtl w:val="true"/>
              </w:rPr>
              <w:tab/>
            </w:r>
            <w:r>
              <w:rPr>
                <w:rStyle w:val="IndexLink"/>
              </w:rPr>
              <w:t>682</w:t>
            </w:r>
          </w:hyperlink>
        </w:p>
        <w:p>
          <w:pPr>
            <w:pStyle w:val="Contents3"/>
            <w:tabs>
              <w:tab w:val="clear" w:pos="8459"/>
              <w:tab w:val="right" w:pos="9026" w:leader="dot"/>
            </w:tabs>
            <w:rPr/>
          </w:pPr>
          <w:hyperlink w:anchor="__RefHeading___Toc43598_2844116495">
            <w:r>
              <w:rPr>
                <w:webHidden/>
                <w:rStyle w:val="IndexLink"/>
                <w:rtl w:val="true"/>
              </w:rPr>
              <w:t>نامه</w:t>
            </w:r>
            <w:r>
              <w:rPr>
                <w:rStyle w:val="IndexLink"/>
                <w:rtl w:val="true"/>
              </w:rPr>
              <w:t xml:space="preserve">: </w:t>
            </w:r>
            <w:r>
              <w:rPr>
                <w:rStyle w:val="IndexLink"/>
              </w:rPr>
              <w:t>43</w:t>
            </w:r>
            <w:r>
              <w:rPr>
                <w:rStyle w:val="IndexLink"/>
                <w:rtl w:val="true"/>
              </w:rPr>
              <w:tab/>
            </w:r>
            <w:r>
              <w:rPr>
                <w:rStyle w:val="IndexLink"/>
              </w:rPr>
              <w:t>683</w:t>
            </w:r>
          </w:hyperlink>
        </w:p>
        <w:p>
          <w:pPr>
            <w:pStyle w:val="Contents4"/>
            <w:tabs>
              <w:tab w:val="clear" w:pos="8176"/>
              <w:tab w:val="right" w:pos="9026" w:leader="dot"/>
            </w:tabs>
            <w:rPr/>
          </w:pPr>
          <w:hyperlink w:anchor="__RefHeading___Toc43600_2844116495">
            <w:r>
              <w:rPr>
                <w:webHidden/>
                <w:rStyle w:val="IndexLink"/>
                <w:rtl w:val="true"/>
              </w:rPr>
              <w:t>و من کتاب له علیه السلام إ لی مصقلة بن هُبیرة الشّیبانی و هو عامله علی اءردشیر خُرَة</w:t>
            </w:r>
            <w:r>
              <w:rPr>
                <w:rStyle w:val="IndexLink"/>
                <w:rtl w:val="true"/>
              </w:rPr>
              <w:tab/>
            </w:r>
            <w:r>
              <w:rPr>
                <w:rStyle w:val="IndexLink"/>
              </w:rPr>
              <w:t>683</w:t>
            </w:r>
          </w:hyperlink>
        </w:p>
        <w:p>
          <w:pPr>
            <w:pStyle w:val="Contents4"/>
            <w:tabs>
              <w:tab w:val="clear" w:pos="8176"/>
              <w:tab w:val="right" w:pos="9026" w:leader="dot"/>
            </w:tabs>
            <w:rPr/>
          </w:pPr>
          <w:hyperlink w:anchor="__RefHeading___Toc43602_2844116495">
            <w:r>
              <w:rPr>
                <w:webHidden/>
                <w:rStyle w:val="IndexLink"/>
                <w:rtl w:val="true"/>
              </w:rPr>
              <w:t>ترجمه</w:t>
            </w:r>
            <w:r>
              <w:rPr>
                <w:rStyle w:val="IndexLink"/>
                <w:rtl w:val="true"/>
              </w:rPr>
              <w:t xml:space="preserve">: </w:t>
            </w:r>
            <w:r>
              <w:rPr>
                <w:rStyle w:val="IndexLink"/>
                <w:rtl w:val="true"/>
              </w:rPr>
              <w:t xml:space="preserve">از نامه آن حضرت </w:t>
            </w:r>
            <w:r>
              <w:rPr>
                <w:rStyle w:val="IndexLink"/>
                <w:rtl w:val="true"/>
              </w:rPr>
              <w:t>(</w:t>
            </w:r>
            <w:r>
              <w:rPr>
                <w:rStyle w:val="IndexLink"/>
                <w:rtl w:val="true"/>
              </w:rPr>
              <w:t>علیه السلام</w:t>
            </w:r>
            <w:r>
              <w:rPr>
                <w:rStyle w:val="IndexLink"/>
                <w:rtl w:val="true"/>
              </w:rPr>
              <w:t xml:space="preserve">) </w:t>
            </w:r>
            <w:r>
              <w:rPr>
                <w:rStyle w:val="IndexLink"/>
                <w:rtl w:val="true"/>
              </w:rPr>
              <w:t>به مصقلة بن هبیره شیبانی کهعامل او در اردشیر خره بود</w:t>
            </w:r>
            <w:r>
              <w:rPr>
                <w:rStyle w:val="IndexLink"/>
                <w:rtl w:val="true"/>
              </w:rPr>
              <w:tab/>
            </w:r>
            <w:r>
              <w:rPr>
                <w:rStyle w:val="IndexLink"/>
              </w:rPr>
              <w:t>683</w:t>
            </w:r>
          </w:hyperlink>
        </w:p>
        <w:p>
          <w:pPr>
            <w:pStyle w:val="Contents3"/>
            <w:tabs>
              <w:tab w:val="clear" w:pos="8459"/>
              <w:tab w:val="right" w:pos="9026" w:leader="dot"/>
            </w:tabs>
            <w:rPr/>
          </w:pPr>
          <w:hyperlink w:anchor="__RefHeading___Toc43604_2844116495">
            <w:r>
              <w:rPr>
                <w:webHidden/>
                <w:rStyle w:val="IndexLink"/>
                <w:rtl w:val="true"/>
              </w:rPr>
              <w:t>نامه</w:t>
            </w:r>
            <w:r>
              <w:rPr>
                <w:rStyle w:val="IndexLink"/>
                <w:rtl w:val="true"/>
              </w:rPr>
              <w:t xml:space="preserve">: </w:t>
            </w:r>
            <w:r>
              <w:rPr>
                <w:rStyle w:val="IndexLink"/>
              </w:rPr>
              <w:t>44</w:t>
            </w:r>
            <w:r>
              <w:rPr>
                <w:rStyle w:val="IndexLink"/>
                <w:rtl w:val="true"/>
              </w:rPr>
              <w:tab/>
            </w:r>
            <w:r>
              <w:rPr>
                <w:rStyle w:val="IndexLink"/>
              </w:rPr>
              <w:t>684</w:t>
            </w:r>
          </w:hyperlink>
        </w:p>
        <w:p>
          <w:pPr>
            <w:pStyle w:val="Contents4"/>
            <w:tabs>
              <w:tab w:val="clear" w:pos="8176"/>
              <w:tab w:val="right" w:pos="9026" w:leader="dot"/>
            </w:tabs>
            <w:rPr/>
          </w:pPr>
          <w:hyperlink w:anchor="__RefHeading___Toc43606_2844116495">
            <w:r>
              <w:rPr>
                <w:webHidden/>
                <w:rStyle w:val="IndexLink"/>
                <w:rtl w:val="true"/>
              </w:rPr>
              <w:t>و من کتاب له علیه السلام إ لی زِیادِ بْنِ اءَبِیهِ وَ قَدْ بَلَغَهُ اءَنَّ مُعاوِیَةَ کَتَبَ إِلَیْهِ یُرِیدُ خَدِیعَتَهُبِاسْتِلْحاقِهِ</w:t>
            </w:r>
            <w:r>
              <w:rPr>
                <w:rStyle w:val="IndexLink"/>
                <w:rtl w:val="true"/>
              </w:rPr>
              <w:tab/>
            </w:r>
            <w:r>
              <w:rPr>
                <w:rStyle w:val="IndexLink"/>
              </w:rPr>
              <w:t>684</w:t>
            </w:r>
          </w:hyperlink>
        </w:p>
        <w:p>
          <w:pPr>
            <w:pStyle w:val="Contents4"/>
            <w:tabs>
              <w:tab w:val="clear" w:pos="8176"/>
              <w:tab w:val="right" w:pos="9026" w:leader="dot"/>
            </w:tabs>
            <w:rPr/>
          </w:pPr>
          <w:hyperlink w:anchor="__RefHeading___Toc43608_2844116495">
            <w:r>
              <w:rPr>
                <w:webHidden/>
                <w:rStyle w:val="IndexLink"/>
                <w:rtl w:val="true"/>
              </w:rPr>
              <w:t>ترجمه</w:t>
            </w:r>
            <w:r>
              <w:rPr>
                <w:rStyle w:val="IndexLink"/>
                <w:rtl w:val="true"/>
              </w:rPr>
              <w:t xml:space="preserve">: </w:t>
            </w:r>
            <w:r>
              <w:rPr>
                <w:rStyle w:val="IndexLink"/>
                <w:rtl w:val="true"/>
              </w:rPr>
              <w:t xml:space="preserve">از نامه آن حضرت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به زیاد بن ابیه </w:t>
            </w:r>
            <w:r>
              <w:rPr>
                <w:rStyle w:val="IndexLink"/>
                <w:rtl w:val="true"/>
              </w:rPr>
              <w:t>(</w:t>
            </w:r>
            <w:r>
              <w:rPr>
                <w:rStyle w:val="IndexLink"/>
              </w:rPr>
              <w:t>38</w:t>
            </w:r>
            <w:r>
              <w:rPr>
                <w:rStyle w:val="IndexLink"/>
                <w:rtl w:val="true"/>
              </w:rPr>
              <w:t>) …</w:t>
              <w:tab/>
            </w:r>
            <w:r>
              <w:rPr>
                <w:rStyle w:val="IndexLink"/>
              </w:rPr>
              <w:t>684</w:t>
            </w:r>
          </w:hyperlink>
        </w:p>
        <w:p>
          <w:pPr>
            <w:pStyle w:val="Contents3"/>
            <w:tabs>
              <w:tab w:val="clear" w:pos="8459"/>
              <w:tab w:val="right" w:pos="9026" w:leader="dot"/>
            </w:tabs>
            <w:rPr/>
          </w:pPr>
          <w:hyperlink w:anchor="__RefHeading___Toc43610_2844116495">
            <w:r>
              <w:rPr>
                <w:webHidden/>
                <w:rStyle w:val="IndexLink"/>
                <w:rtl w:val="true"/>
              </w:rPr>
              <w:t>نامه</w:t>
            </w:r>
            <w:r>
              <w:rPr>
                <w:rStyle w:val="IndexLink"/>
                <w:rtl w:val="true"/>
              </w:rPr>
              <w:t xml:space="preserve">: </w:t>
            </w:r>
            <w:r>
              <w:rPr>
                <w:rStyle w:val="IndexLink"/>
              </w:rPr>
              <w:t>45</w:t>
            </w:r>
            <w:r>
              <w:rPr>
                <w:rStyle w:val="IndexLink"/>
                <w:rtl w:val="true"/>
              </w:rPr>
              <w:tab/>
            </w:r>
            <w:r>
              <w:rPr>
                <w:rStyle w:val="IndexLink"/>
              </w:rPr>
              <w:t>685</w:t>
            </w:r>
          </w:hyperlink>
        </w:p>
        <w:p>
          <w:pPr>
            <w:pStyle w:val="Contents4"/>
            <w:tabs>
              <w:tab w:val="clear" w:pos="8176"/>
              <w:tab w:val="right" w:pos="9026" w:leader="dot"/>
            </w:tabs>
            <w:rPr/>
          </w:pPr>
          <w:hyperlink w:anchor="__RefHeading___Toc43612_2844116495">
            <w:r>
              <w:rPr>
                <w:webHidden/>
                <w:rStyle w:val="IndexLink"/>
                <w:rtl w:val="true"/>
              </w:rPr>
              <w:t>و من کتاب له علیه السلام إ لی عُثْمانَ بْنِ حُنَیْفٍ اءلا نصارِی وَ هُوَ عامِلُهُ عَلَی الْبَصْرةِ …</w:t>
            </w:r>
            <w:r>
              <w:rPr>
                <w:rStyle w:val="IndexLink"/>
                <w:rtl w:val="true"/>
              </w:rPr>
              <w:tab/>
            </w:r>
            <w:r>
              <w:rPr>
                <w:rStyle w:val="IndexLink"/>
              </w:rPr>
              <w:t>685</w:t>
            </w:r>
          </w:hyperlink>
        </w:p>
        <w:p>
          <w:pPr>
            <w:pStyle w:val="Contents4"/>
            <w:tabs>
              <w:tab w:val="clear" w:pos="8176"/>
              <w:tab w:val="right" w:pos="9026" w:leader="dot"/>
            </w:tabs>
            <w:rPr/>
          </w:pPr>
          <w:hyperlink w:anchor="__RefHeading___Toc43614_2844116495">
            <w:r>
              <w:rPr>
                <w:webHidden/>
                <w:rStyle w:val="IndexLink"/>
                <w:rtl w:val="true"/>
              </w:rPr>
              <w:t>ترجمه</w:t>
            </w:r>
            <w:r>
              <w:rPr>
                <w:rStyle w:val="IndexLink"/>
                <w:rtl w:val="true"/>
              </w:rPr>
              <w:t xml:space="preserve">: </w:t>
            </w:r>
            <w:r>
              <w:rPr>
                <w:rStyle w:val="IndexLink"/>
                <w:rtl w:val="true"/>
              </w:rPr>
              <w:t xml:space="preserve">نامه ای از آن حضرت </w:t>
            </w:r>
            <w:r>
              <w:rPr>
                <w:rStyle w:val="IndexLink"/>
                <w:rtl w:val="true"/>
              </w:rPr>
              <w:t>(</w:t>
            </w:r>
            <w:r>
              <w:rPr>
                <w:rStyle w:val="IndexLink"/>
                <w:rtl w:val="true"/>
              </w:rPr>
              <w:t>علیه السلام</w:t>
            </w:r>
            <w:r>
              <w:rPr>
                <w:rStyle w:val="IndexLink"/>
                <w:rtl w:val="true"/>
              </w:rPr>
              <w:t xml:space="preserve">) </w:t>
            </w:r>
            <w:r>
              <w:rPr>
                <w:rStyle w:val="IndexLink"/>
                <w:rtl w:val="true"/>
              </w:rPr>
              <w:t>به عثمان بن حنیف که عامل او در بصره بود …</w:t>
            </w:r>
            <w:r>
              <w:rPr>
                <w:rStyle w:val="IndexLink"/>
                <w:rtl w:val="true"/>
              </w:rPr>
              <w:tab/>
            </w:r>
            <w:r>
              <w:rPr>
                <w:rStyle w:val="IndexLink"/>
              </w:rPr>
              <w:t>688</w:t>
            </w:r>
          </w:hyperlink>
        </w:p>
        <w:p>
          <w:pPr>
            <w:pStyle w:val="Contents3"/>
            <w:tabs>
              <w:tab w:val="clear" w:pos="8459"/>
              <w:tab w:val="right" w:pos="9026" w:leader="dot"/>
            </w:tabs>
            <w:rPr/>
          </w:pPr>
          <w:hyperlink w:anchor="__RefHeading___Toc43616_2844116495">
            <w:r>
              <w:rPr>
                <w:webHidden/>
                <w:rStyle w:val="IndexLink"/>
                <w:rtl w:val="true"/>
              </w:rPr>
              <w:t>نامه</w:t>
            </w:r>
            <w:r>
              <w:rPr>
                <w:rStyle w:val="IndexLink"/>
                <w:rtl w:val="true"/>
              </w:rPr>
              <w:t xml:space="preserve">: </w:t>
            </w:r>
            <w:r>
              <w:rPr>
                <w:rStyle w:val="IndexLink"/>
              </w:rPr>
              <w:t>46</w:t>
            </w:r>
            <w:r>
              <w:rPr>
                <w:rStyle w:val="IndexLink"/>
                <w:rtl w:val="true"/>
              </w:rPr>
              <w:tab/>
            </w:r>
            <w:r>
              <w:rPr>
                <w:rStyle w:val="IndexLink"/>
              </w:rPr>
              <w:t>693</w:t>
            </w:r>
          </w:hyperlink>
        </w:p>
        <w:p>
          <w:pPr>
            <w:pStyle w:val="Contents4"/>
            <w:tabs>
              <w:tab w:val="clear" w:pos="8176"/>
              <w:tab w:val="right" w:pos="9026" w:leader="dot"/>
            </w:tabs>
            <w:rPr/>
          </w:pPr>
          <w:hyperlink w:anchor="__RefHeading___Toc43618_2844116495">
            <w:r>
              <w:rPr>
                <w:webHidden/>
                <w:rStyle w:val="IndexLink"/>
                <w:rtl w:val="true"/>
              </w:rPr>
              <w:t>و من کتاب له علیه السلام إ لی بَعْضِ عُمّالِه</w:t>
            </w:r>
            <w:r>
              <w:rPr>
                <w:rStyle w:val="IndexLink"/>
                <w:rtl w:val="true"/>
              </w:rPr>
              <w:tab/>
            </w:r>
            <w:r>
              <w:rPr>
                <w:rStyle w:val="IndexLink"/>
              </w:rPr>
              <w:t>693</w:t>
            </w:r>
          </w:hyperlink>
        </w:p>
        <w:p>
          <w:pPr>
            <w:pStyle w:val="Contents4"/>
            <w:tabs>
              <w:tab w:val="clear" w:pos="8176"/>
              <w:tab w:val="right" w:pos="9026" w:leader="dot"/>
            </w:tabs>
            <w:rPr/>
          </w:pPr>
          <w:hyperlink w:anchor="__RefHeading___Toc43620_2844116495">
            <w:r>
              <w:rPr>
                <w:webHidden/>
                <w:rStyle w:val="IndexLink"/>
                <w:rtl w:val="true"/>
              </w:rPr>
              <w:t>ترجمه</w:t>
            </w:r>
            <w:r>
              <w:rPr>
                <w:rStyle w:val="IndexLink"/>
                <w:rtl w:val="true"/>
              </w:rPr>
              <w:t xml:space="preserve">: </w:t>
            </w:r>
            <w:r>
              <w:rPr>
                <w:rStyle w:val="IndexLink"/>
                <w:rtl w:val="true"/>
              </w:rPr>
              <w:t xml:space="preserve">نامه ای از آن حضرت </w:t>
            </w:r>
            <w:r>
              <w:rPr>
                <w:rStyle w:val="IndexLink"/>
                <w:rtl w:val="true"/>
              </w:rPr>
              <w:t>(</w:t>
            </w:r>
            <w:r>
              <w:rPr>
                <w:rStyle w:val="IndexLink"/>
                <w:rtl w:val="true"/>
              </w:rPr>
              <w:t>علیه السلام</w:t>
            </w:r>
            <w:r>
              <w:rPr>
                <w:rStyle w:val="IndexLink"/>
                <w:rtl w:val="true"/>
              </w:rPr>
              <w:t xml:space="preserve">) </w:t>
            </w:r>
            <w:r>
              <w:rPr>
                <w:rStyle w:val="IndexLink"/>
                <w:rtl w:val="true"/>
              </w:rPr>
              <w:t>به یکی از عمال خود</w:t>
            </w:r>
            <w:r>
              <w:rPr>
                <w:rStyle w:val="IndexLink"/>
                <w:rtl w:val="true"/>
              </w:rPr>
              <w:tab/>
            </w:r>
            <w:r>
              <w:rPr>
                <w:rStyle w:val="IndexLink"/>
              </w:rPr>
              <w:t>693</w:t>
            </w:r>
          </w:hyperlink>
        </w:p>
        <w:p>
          <w:pPr>
            <w:pStyle w:val="Contents3"/>
            <w:tabs>
              <w:tab w:val="clear" w:pos="8459"/>
              <w:tab w:val="right" w:pos="9026" w:leader="dot"/>
            </w:tabs>
            <w:rPr/>
          </w:pPr>
          <w:hyperlink w:anchor="__RefHeading___Toc43622_2844116495">
            <w:r>
              <w:rPr>
                <w:webHidden/>
                <w:rStyle w:val="IndexLink"/>
                <w:rtl w:val="true"/>
              </w:rPr>
              <w:t>نامه</w:t>
            </w:r>
            <w:r>
              <w:rPr>
                <w:rStyle w:val="IndexLink"/>
                <w:rtl w:val="true"/>
              </w:rPr>
              <w:t xml:space="preserve">: </w:t>
            </w:r>
            <w:r>
              <w:rPr>
                <w:rStyle w:val="IndexLink"/>
              </w:rPr>
              <w:t>47</w:t>
            </w:r>
            <w:r>
              <w:rPr>
                <w:rStyle w:val="IndexLink"/>
                <w:rtl w:val="true"/>
              </w:rPr>
              <w:tab/>
            </w:r>
            <w:r>
              <w:rPr>
                <w:rStyle w:val="IndexLink"/>
              </w:rPr>
              <w:t>693</w:t>
            </w:r>
          </w:hyperlink>
        </w:p>
        <w:p>
          <w:pPr>
            <w:pStyle w:val="Contents4"/>
            <w:tabs>
              <w:tab w:val="clear" w:pos="8176"/>
              <w:tab w:val="right" w:pos="9026" w:leader="dot"/>
            </w:tabs>
            <w:rPr/>
          </w:pPr>
          <w:hyperlink w:anchor="__RefHeading___Toc43624_2844116495">
            <w:r>
              <w:rPr>
                <w:webHidden/>
                <w:rStyle w:val="IndexLink"/>
                <w:rtl w:val="true"/>
              </w:rPr>
              <w:t>و من وصیة له علیه السلام لِلْحَسَنِ وَ الْحُسَیْنِ ع لَمَا ضَرَبَهُ ابْنُ مُلْجَمٍ لَعَنَهُ اللّهُ</w:t>
            </w:r>
            <w:r>
              <w:rPr>
                <w:rStyle w:val="IndexLink"/>
                <w:rtl w:val="true"/>
              </w:rPr>
              <w:tab/>
            </w:r>
            <w:r>
              <w:rPr>
                <w:rStyle w:val="IndexLink"/>
              </w:rPr>
              <w:t>693</w:t>
            </w:r>
          </w:hyperlink>
        </w:p>
        <w:p>
          <w:pPr>
            <w:pStyle w:val="Contents4"/>
            <w:tabs>
              <w:tab w:val="clear" w:pos="8176"/>
              <w:tab w:val="right" w:pos="9026" w:leader="dot"/>
            </w:tabs>
            <w:rPr/>
          </w:pPr>
          <w:hyperlink w:anchor="__RefHeading___Toc43626_2844116495">
            <w:r>
              <w:rPr>
                <w:webHidden/>
                <w:rStyle w:val="IndexLink"/>
                <w:rtl w:val="true"/>
              </w:rPr>
              <w:t>ترجمه</w:t>
            </w:r>
            <w:r>
              <w:rPr>
                <w:rStyle w:val="IndexLink"/>
                <w:rtl w:val="true"/>
              </w:rPr>
              <w:t xml:space="preserve">: </w:t>
            </w:r>
            <w:r>
              <w:rPr>
                <w:rStyle w:val="IndexLink"/>
                <w:rtl w:val="true"/>
              </w:rPr>
              <w:t xml:space="preserve">وصیتی از آن حضرت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به حسن و حسین </w:t>
            </w:r>
            <w:r>
              <w:rPr>
                <w:rStyle w:val="IndexLink"/>
                <w:rtl w:val="true"/>
              </w:rPr>
              <w:t>(</w:t>
            </w:r>
            <w:r>
              <w:rPr>
                <w:rStyle w:val="IndexLink"/>
                <w:rtl w:val="true"/>
              </w:rPr>
              <w:t>ع</w:t>
            </w:r>
            <w:r>
              <w:rPr>
                <w:rStyle w:val="IndexLink"/>
                <w:rtl w:val="true"/>
              </w:rPr>
              <w:t xml:space="preserve">) </w:t>
            </w:r>
            <w:r>
              <w:rPr>
                <w:rStyle w:val="IndexLink"/>
                <w:rtl w:val="true"/>
              </w:rPr>
              <w:t xml:space="preserve">هنگامی که ابن ملجم </w:t>
            </w:r>
            <w:r>
              <w:rPr>
                <w:rStyle w:val="IndexLink"/>
                <w:rtl w:val="true"/>
              </w:rPr>
              <w:t>(</w:t>
            </w:r>
            <w:r>
              <w:rPr>
                <w:rStyle w:val="IndexLink"/>
                <w:rtl w:val="true"/>
              </w:rPr>
              <w:t>لعنه الله</w:t>
            </w:r>
            <w:r>
              <w:rPr>
                <w:rStyle w:val="IndexLink"/>
                <w:rtl w:val="true"/>
              </w:rPr>
              <w:t xml:space="preserve">) </w:t>
            </w:r>
            <w:r>
              <w:rPr>
                <w:rStyle w:val="IndexLink"/>
                <w:rtl w:val="true"/>
              </w:rPr>
              <w:t>او راضربت زد</w:t>
            </w:r>
            <w:r>
              <w:rPr>
                <w:rStyle w:val="IndexLink"/>
                <w:rtl w:val="true"/>
              </w:rPr>
              <w:tab/>
            </w:r>
            <w:r>
              <w:rPr>
                <w:rStyle w:val="IndexLink"/>
              </w:rPr>
              <w:t>694</w:t>
            </w:r>
          </w:hyperlink>
        </w:p>
        <w:p>
          <w:pPr>
            <w:pStyle w:val="Contents3"/>
            <w:tabs>
              <w:tab w:val="clear" w:pos="8459"/>
              <w:tab w:val="right" w:pos="9026" w:leader="dot"/>
            </w:tabs>
            <w:rPr/>
          </w:pPr>
          <w:hyperlink w:anchor="__RefHeading___Toc43628_2844116495">
            <w:r>
              <w:rPr>
                <w:webHidden/>
                <w:rStyle w:val="IndexLink"/>
                <w:rtl w:val="true"/>
              </w:rPr>
              <w:t>نامه</w:t>
            </w:r>
            <w:r>
              <w:rPr>
                <w:rStyle w:val="IndexLink"/>
                <w:rtl w:val="true"/>
              </w:rPr>
              <w:t xml:space="preserve">: </w:t>
            </w:r>
            <w:r>
              <w:rPr>
                <w:rStyle w:val="IndexLink"/>
              </w:rPr>
              <w:t>48</w:t>
            </w:r>
            <w:r>
              <w:rPr>
                <w:rStyle w:val="IndexLink"/>
                <w:rtl w:val="true"/>
              </w:rPr>
              <w:tab/>
            </w:r>
            <w:r>
              <w:rPr>
                <w:rStyle w:val="IndexLink"/>
              </w:rPr>
              <w:t>696</w:t>
            </w:r>
          </w:hyperlink>
        </w:p>
        <w:p>
          <w:pPr>
            <w:pStyle w:val="Contents4"/>
            <w:tabs>
              <w:tab w:val="clear" w:pos="8176"/>
              <w:tab w:val="right" w:pos="9026" w:leader="dot"/>
            </w:tabs>
            <w:rPr/>
          </w:pPr>
          <w:hyperlink w:anchor="__RefHeading___Toc43630_2844116495">
            <w:r>
              <w:rPr>
                <w:webHidden/>
                <w:rStyle w:val="IndexLink"/>
                <w:rtl w:val="true"/>
              </w:rPr>
              <w:t>و من کتاب له علیه السلام إ لی مُعاوِیَةَ</w:t>
            </w:r>
            <w:r>
              <w:rPr>
                <w:rStyle w:val="IndexLink"/>
                <w:rtl w:val="true"/>
              </w:rPr>
              <w:tab/>
            </w:r>
            <w:r>
              <w:rPr>
                <w:rStyle w:val="IndexLink"/>
              </w:rPr>
              <w:t>696</w:t>
            </w:r>
          </w:hyperlink>
        </w:p>
        <w:p>
          <w:pPr>
            <w:pStyle w:val="Contents4"/>
            <w:tabs>
              <w:tab w:val="clear" w:pos="8176"/>
              <w:tab w:val="right" w:pos="9026" w:leader="dot"/>
            </w:tabs>
            <w:rPr/>
          </w:pPr>
          <w:hyperlink w:anchor="__RefHeading___Toc43632_2844116495">
            <w:r>
              <w:rPr>
                <w:webHidden/>
                <w:rStyle w:val="IndexLink"/>
                <w:rtl w:val="true"/>
              </w:rPr>
              <w:t>ترجمه</w:t>
            </w:r>
            <w:r>
              <w:rPr>
                <w:rStyle w:val="IndexLink"/>
                <w:rtl w:val="true"/>
              </w:rPr>
              <w:t xml:space="preserve">: </w:t>
            </w:r>
            <w:r>
              <w:rPr>
                <w:rStyle w:val="IndexLink"/>
                <w:rtl w:val="true"/>
              </w:rPr>
              <w:t xml:space="preserve">از نامه آن حضرت </w:t>
            </w:r>
            <w:r>
              <w:rPr>
                <w:rStyle w:val="IndexLink"/>
                <w:rtl w:val="true"/>
              </w:rPr>
              <w:t>(</w:t>
            </w:r>
            <w:r>
              <w:rPr>
                <w:rStyle w:val="IndexLink"/>
                <w:rtl w:val="true"/>
              </w:rPr>
              <w:t>علیه السلام</w:t>
            </w:r>
            <w:r>
              <w:rPr>
                <w:rStyle w:val="IndexLink"/>
                <w:rtl w:val="true"/>
              </w:rPr>
              <w:t xml:space="preserve">) </w:t>
            </w:r>
            <w:r>
              <w:rPr>
                <w:rStyle w:val="IndexLink"/>
                <w:rtl w:val="true"/>
              </w:rPr>
              <w:t>به معاویه</w:t>
            </w:r>
            <w:r>
              <w:rPr>
                <w:rStyle w:val="IndexLink"/>
                <w:rtl w:val="true"/>
              </w:rPr>
              <w:tab/>
            </w:r>
            <w:r>
              <w:rPr>
                <w:rStyle w:val="IndexLink"/>
              </w:rPr>
              <w:t>696</w:t>
            </w:r>
          </w:hyperlink>
        </w:p>
        <w:p>
          <w:pPr>
            <w:pStyle w:val="Contents3"/>
            <w:tabs>
              <w:tab w:val="clear" w:pos="8459"/>
              <w:tab w:val="right" w:pos="9026" w:leader="dot"/>
            </w:tabs>
            <w:rPr/>
          </w:pPr>
          <w:hyperlink w:anchor="__RefHeading___Toc43634_2844116495">
            <w:r>
              <w:rPr>
                <w:webHidden/>
                <w:rStyle w:val="IndexLink"/>
                <w:rtl w:val="true"/>
              </w:rPr>
              <w:t>نامه</w:t>
            </w:r>
            <w:r>
              <w:rPr>
                <w:rStyle w:val="IndexLink"/>
                <w:rtl w:val="true"/>
              </w:rPr>
              <w:t xml:space="preserve">: </w:t>
            </w:r>
            <w:r>
              <w:rPr>
                <w:rStyle w:val="IndexLink"/>
              </w:rPr>
              <w:t>49</w:t>
            </w:r>
            <w:r>
              <w:rPr>
                <w:rStyle w:val="IndexLink"/>
                <w:rtl w:val="true"/>
              </w:rPr>
              <w:tab/>
            </w:r>
            <w:r>
              <w:rPr>
                <w:rStyle w:val="IndexLink"/>
              </w:rPr>
              <w:t>696</w:t>
            </w:r>
          </w:hyperlink>
        </w:p>
        <w:p>
          <w:pPr>
            <w:pStyle w:val="Contents4"/>
            <w:tabs>
              <w:tab w:val="clear" w:pos="8176"/>
              <w:tab w:val="right" w:pos="9026" w:leader="dot"/>
            </w:tabs>
            <w:rPr/>
          </w:pPr>
          <w:hyperlink w:anchor="__RefHeading___Toc43636_2844116495">
            <w:r>
              <w:rPr>
                <w:webHidden/>
                <w:rStyle w:val="IndexLink"/>
                <w:rtl w:val="true"/>
              </w:rPr>
              <w:t>و من کتاب له علیه السلام إ لِی مُعاوِیَةَ اءَیْضا</w:t>
            </w:r>
            <w:r>
              <w:rPr>
                <w:rStyle w:val="IndexLink"/>
                <w:rtl w:val="true"/>
              </w:rPr>
              <w:tab/>
            </w:r>
            <w:r>
              <w:rPr>
                <w:rStyle w:val="IndexLink"/>
              </w:rPr>
              <w:t>696</w:t>
            </w:r>
          </w:hyperlink>
        </w:p>
        <w:p>
          <w:pPr>
            <w:pStyle w:val="Contents4"/>
            <w:tabs>
              <w:tab w:val="clear" w:pos="8176"/>
              <w:tab w:val="right" w:pos="9026" w:leader="dot"/>
            </w:tabs>
            <w:rPr/>
          </w:pPr>
          <w:hyperlink w:anchor="__RefHeading___Toc43638_2844116495">
            <w:r>
              <w:rPr>
                <w:webHidden/>
                <w:rStyle w:val="IndexLink"/>
                <w:rtl w:val="true"/>
              </w:rPr>
              <w:t>ترجمه</w:t>
            </w:r>
            <w:r>
              <w:rPr>
                <w:rStyle w:val="IndexLink"/>
                <w:rtl w:val="true"/>
              </w:rPr>
              <w:t xml:space="preserve">: </w:t>
            </w:r>
            <w:r>
              <w:rPr>
                <w:rStyle w:val="IndexLink"/>
                <w:rtl w:val="true"/>
              </w:rPr>
              <w:t xml:space="preserve">نامه ای از آن حضرت </w:t>
            </w:r>
            <w:r>
              <w:rPr>
                <w:rStyle w:val="IndexLink"/>
                <w:rtl w:val="true"/>
              </w:rPr>
              <w:t>(</w:t>
            </w:r>
            <w:r>
              <w:rPr>
                <w:rStyle w:val="IndexLink"/>
                <w:rtl w:val="true"/>
              </w:rPr>
              <w:t>علیه السلام</w:t>
            </w:r>
            <w:r>
              <w:rPr>
                <w:rStyle w:val="IndexLink"/>
                <w:rtl w:val="true"/>
              </w:rPr>
              <w:t xml:space="preserve">) </w:t>
            </w:r>
            <w:r>
              <w:rPr>
                <w:rStyle w:val="IndexLink"/>
                <w:rtl w:val="true"/>
              </w:rPr>
              <w:t>به معاویه</w:t>
            </w:r>
            <w:r>
              <w:rPr>
                <w:rStyle w:val="IndexLink"/>
                <w:rtl w:val="true"/>
              </w:rPr>
              <w:tab/>
            </w:r>
            <w:r>
              <w:rPr>
                <w:rStyle w:val="IndexLink"/>
              </w:rPr>
              <w:t>697</w:t>
            </w:r>
          </w:hyperlink>
        </w:p>
        <w:p>
          <w:pPr>
            <w:pStyle w:val="Contents3"/>
            <w:tabs>
              <w:tab w:val="clear" w:pos="8459"/>
              <w:tab w:val="right" w:pos="9026" w:leader="dot"/>
            </w:tabs>
            <w:rPr/>
          </w:pPr>
          <w:hyperlink w:anchor="__RefHeading___Toc43640_2844116495">
            <w:r>
              <w:rPr>
                <w:webHidden/>
                <w:rStyle w:val="IndexLink"/>
                <w:rtl w:val="true"/>
              </w:rPr>
              <w:t>نامه</w:t>
            </w:r>
            <w:r>
              <w:rPr>
                <w:rStyle w:val="IndexLink"/>
                <w:rtl w:val="true"/>
              </w:rPr>
              <w:t xml:space="preserve">: </w:t>
            </w:r>
            <w:r>
              <w:rPr>
                <w:rStyle w:val="IndexLink"/>
              </w:rPr>
              <w:t>50</w:t>
            </w:r>
            <w:r>
              <w:rPr>
                <w:rStyle w:val="IndexLink"/>
                <w:rtl w:val="true"/>
              </w:rPr>
              <w:tab/>
            </w:r>
            <w:r>
              <w:rPr>
                <w:rStyle w:val="IndexLink"/>
              </w:rPr>
              <w:t>697</w:t>
            </w:r>
          </w:hyperlink>
        </w:p>
        <w:p>
          <w:pPr>
            <w:pStyle w:val="Contents4"/>
            <w:tabs>
              <w:tab w:val="clear" w:pos="8176"/>
              <w:tab w:val="right" w:pos="9026" w:leader="dot"/>
            </w:tabs>
            <w:rPr/>
          </w:pPr>
          <w:hyperlink w:anchor="__RefHeading___Toc43642_2844116495">
            <w:r>
              <w:rPr>
                <w:webHidden/>
                <w:rStyle w:val="IndexLink"/>
                <w:rtl w:val="true"/>
              </w:rPr>
              <w:t>و من کتاب له علیه السلام إ لی اءُمَرائه عَلَی الْجُیُوشِ</w:t>
            </w:r>
            <w:r>
              <w:rPr>
                <w:rStyle w:val="IndexLink"/>
                <w:rtl w:val="true"/>
              </w:rPr>
              <w:tab/>
            </w:r>
            <w:r>
              <w:rPr>
                <w:rStyle w:val="IndexLink"/>
              </w:rPr>
              <w:t>697</w:t>
            </w:r>
          </w:hyperlink>
        </w:p>
        <w:p>
          <w:pPr>
            <w:pStyle w:val="Contents4"/>
            <w:tabs>
              <w:tab w:val="clear" w:pos="8176"/>
              <w:tab w:val="right" w:pos="9026" w:leader="dot"/>
            </w:tabs>
            <w:rPr/>
          </w:pPr>
          <w:hyperlink w:anchor="__RefHeading___Toc43644_2844116495">
            <w:r>
              <w:rPr>
                <w:webHidden/>
                <w:rStyle w:val="IndexLink"/>
                <w:rtl w:val="true"/>
              </w:rPr>
              <w:t>ترجمه</w:t>
            </w:r>
            <w:r>
              <w:rPr>
                <w:rStyle w:val="IndexLink"/>
                <w:rtl w:val="true"/>
              </w:rPr>
              <w:t xml:space="preserve">: </w:t>
            </w:r>
            <w:r>
              <w:rPr>
                <w:rStyle w:val="IndexLink"/>
                <w:rtl w:val="true"/>
              </w:rPr>
              <w:t xml:space="preserve">نامه ای از آن حضرت </w:t>
            </w:r>
            <w:r>
              <w:rPr>
                <w:rStyle w:val="IndexLink"/>
                <w:rtl w:val="true"/>
              </w:rPr>
              <w:t>(</w:t>
            </w:r>
            <w:r>
              <w:rPr>
                <w:rStyle w:val="IndexLink"/>
                <w:rtl w:val="true"/>
              </w:rPr>
              <w:t>علیه السلام</w:t>
            </w:r>
            <w:r>
              <w:rPr>
                <w:rStyle w:val="IndexLink"/>
                <w:rtl w:val="true"/>
              </w:rPr>
              <w:t xml:space="preserve">) </w:t>
            </w:r>
            <w:r>
              <w:rPr>
                <w:rStyle w:val="IndexLink"/>
                <w:rtl w:val="true"/>
              </w:rPr>
              <w:t>به فرماندهان لشکرها</w:t>
            </w:r>
            <w:r>
              <w:rPr>
                <w:rStyle w:val="IndexLink"/>
                <w:rtl w:val="true"/>
              </w:rPr>
              <w:tab/>
            </w:r>
            <w:r>
              <w:rPr>
                <w:rStyle w:val="IndexLink"/>
              </w:rPr>
              <w:t>697</w:t>
            </w:r>
          </w:hyperlink>
        </w:p>
        <w:p>
          <w:pPr>
            <w:pStyle w:val="Contents3"/>
            <w:tabs>
              <w:tab w:val="clear" w:pos="8459"/>
              <w:tab w:val="right" w:pos="9026" w:leader="dot"/>
            </w:tabs>
            <w:rPr/>
          </w:pPr>
          <w:hyperlink w:anchor="__RefHeading___Toc43646_2844116495">
            <w:r>
              <w:rPr>
                <w:webHidden/>
                <w:rStyle w:val="IndexLink"/>
                <w:rtl w:val="true"/>
              </w:rPr>
              <w:t>نامه</w:t>
            </w:r>
            <w:r>
              <w:rPr>
                <w:rStyle w:val="IndexLink"/>
                <w:rtl w:val="true"/>
              </w:rPr>
              <w:t xml:space="preserve">: </w:t>
            </w:r>
            <w:r>
              <w:rPr>
                <w:rStyle w:val="IndexLink"/>
              </w:rPr>
              <w:t>51</w:t>
            </w:r>
            <w:r>
              <w:rPr>
                <w:rStyle w:val="IndexLink"/>
                <w:rtl w:val="true"/>
              </w:rPr>
              <w:tab/>
            </w:r>
            <w:r>
              <w:rPr>
                <w:rStyle w:val="IndexLink"/>
              </w:rPr>
              <w:t>698</w:t>
            </w:r>
          </w:hyperlink>
        </w:p>
        <w:p>
          <w:pPr>
            <w:pStyle w:val="Contents4"/>
            <w:tabs>
              <w:tab w:val="clear" w:pos="8176"/>
              <w:tab w:val="right" w:pos="9026" w:leader="dot"/>
            </w:tabs>
            <w:rPr/>
          </w:pPr>
          <w:hyperlink w:anchor="__RefHeading___Toc43648_2844116495">
            <w:r>
              <w:rPr>
                <w:webHidden/>
                <w:rStyle w:val="IndexLink"/>
                <w:rtl w:val="true"/>
              </w:rPr>
              <w:t>و من کتاب له علیه السلام إ لی عُمّالِهِ عَلَی الْخَراجِ</w:t>
            </w:r>
            <w:r>
              <w:rPr>
                <w:rStyle w:val="IndexLink"/>
                <w:rtl w:val="true"/>
              </w:rPr>
              <w:tab/>
            </w:r>
            <w:r>
              <w:rPr>
                <w:rStyle w:val="IndexLink"/>
              </w:rPr>
              <w:t>698</w:t>
            </w:r>
          </w:hyperlink>
        </w:p>
        <w:p>
          <w:pPr>
            <w:pStyle w:val="Contents5"/>
            <w:tabs>
              <w:tab w:val="clear" w:pos="7892"/>
              <w:tab w:val="right" w:pos="9026" w:leader="dot"/>
            </w:tabs>
            <w:rPr/>
          </w:pPr>
          <w:hyperlink w:anchor="__RefHeading___Toc43650_2844116495">
            <w:r>
              <w:rPr>
                <w:webHidden/>
                <w:rStyle w:val="IndexLink"/>
                <w:rtl w:val="true"/>
              </w:rPr>
              <w:t>اشاره</w:t>
            </w:r>
            <w:r>
              <w:rPr>
                <w:rStyle w:val="IndexLink"/>
                <w:rtl w:val="true"/>
              </w:rPr>
              <w:tab/>
            </w:r>
            <w:r>
              <w:rPr>
                <w:rStyle w:val="IndexLink"/>
              </w:rPr>
              <w:t>698</w:t>
            </w:r>
          </w:hyperlink>
        </w:p>
        <w:p>
          <w:pPr>
            <w:pStyle w:val="Contents5"/>
            <w:tabs>
              <w:tab w:val="clear" w:pos="7892"/>
              <w:tab w:val="right" w:pos="9026" w:leader="dot"/>
            </w:tabs>
            <w:rPr/>
          </w:pPr>
          <w:hyperlink w:anchor="__RefHeading___Toc43652_2844116495">
            <w:r>
              <w:rPr>
                <w:webHidden/>
                <w:rStyle w:val="IndexLink"/>
                <w:rtl w:val="true"/>
              </w:rPr>
              <w:t xml:space="preserve">نامه آن حضرت </w:t>
            </w:r>
            <w:r>
              <w:rPr>
                <w:rStyle w:val="IndexLink"/>
                <w:rtl w:val="true"/>
              </w:rPr>
              <w:t>(</w:t>
            </w:r>
            <w:r>
              <w:rPr>
                <w:rStyle w:val="IndexLink"/>
                <w:rtl w:val="true"/>
              </w:rPr>
              <w:t>علیه السلام</w:t>
            </w:r>
            <w:r>
              <w:rPr>
                <w:rStyle w:val="IndexLink"/>
                <w:rtl w:val="true"/>
              </w:rPr>
              <w:t xml:space="preserve">) </w:t>
            </w:r>
            <w:r>
              <w:rPr>
                <w:rStyle w:val="IndexLink"/>
                <w:rtl w:val="true"/>
              </w:rPr>
              <w:t>به کارگزارانش در امر خراج</w:t>
            </w:r>
            <w:r>
              <w:rPr>
                <w:rStyle w:val="IndexLink"/>
                <w:rtl w:val="true"/>
              </w:rPr>
              <w:tab/>
            </w:r>
            <w:r>
              <w:rPr>
                <w:rStyle w:val="IndexLink"/>
              </w:rPr>
              <w:t>699</w:t>
            </w:r>
          </w:hyperlink>
        </w:p>
        <w:p>
          <w:pPr>
            <w:pStyle w:val="Contents3"/>
            <w:tabs>
              <w:tab w:val="clear" w:pos="8459"/>
              <w:tab w:val="right" w:pos="9026" w:leader="dot"/>
            </w:tabs>
            <w:rPr/>
          </w:pPr>
          <w:hyperlink w:anchor="__RefHeading___Toc43654_2844116495">
            <w:r>
              <w:rPr>
                <w:webHidden/>
                <w:rStyle w:val="IndexLink"/>
                <w:rtl w:val="true"/>
              </w:rPr>
              <w:t>نامه</w:t>
            </w:r>
            <w:r>
              <w:rPr>
                <w:rStyle w:val="IndexLink"/>
                <w:rtl w:val="true"/>
              </w:rPr>
              <w:t xml:space="preserve">: </w:t>
            </w:r>
            <w:r>
              <w:rPr>
                <w:rStyle w:val="IndexLink"/>
              </w:rPr>
              <w:t>52</w:t>
            </w:r>
            <w:r>
              <w:rPr>
                <w:rStyle w:val="IndexLink"/>
                <w:rtl w:val="true"/>
              </w:rPr>
              <w:tab/>
            </w:r>
            <w:r>
              <w:rPr>
                <w:rStyle w:val="IndexLink"/>
              </w:rPr>
              <w:t>700</w:t>
            </w:r>
          </w:hyperlink>
        </w:p>
        <w:p>
          <w:pPr>
            <w:pStyle w:val="Contents4"/>
            <w:tabs>
              <w:tab w:val="clear" w:pos="8176"/>
              <w:tab w:val="right" w:pos="9026" w:leader="dot"/>
            </w:tabs>
            <w:rPr/>
          </w:pPr>
          <w:hyperlink w:anchor="__RefHeading___Toc43656_2844116495">
            <w:r>
              <w:rPr>
                <w:webHidden/>
                <w:rStyle w:val="IndexLink"/>
                <w:rtl w:val="true"/>
              </w:rPr>
              <w:t>و من کتاب له علیه السلام إ لی اءُمَراء البِلادِ فِی مَعْنَی الصَّلاةِ</w:t>
            </w:r>
            <w:r>
              <w:rPr>
                <w:rStyle w:val="IndexLink"/>
                <w:rtl w:val="true"/>
              </w:rPr>
              <w:tab/>
            </w:r>
            <w:r>
              <w:rPr>
                <w:rStyle w:val="IndexLink"/>
              </w:rPr>
              <w:t>700</w:t>
            </w:r>
          </w:hyperlink>
        </w:p>
        <w:p>
          <w:pPr>
            <w:pStyle w:val="Contents4"/>
            <w:tabs>
              <w:tab w:val="clear" w:pos="8176"/>
              <w:tab w:val="right" w:pos="9026" w:leader="dot"/>
            </w:tabs>
            <w:rPr/>
          </w:pPr>
          <w:hyperlink w:anchor="__RefHeading___Toc43658_2844116495">
            <w:r>
              <w:rPr>
                <w:webHidden/>
                <w:rStyle w:val="IndexLink"/>
                <w:rtl w:val="true"/>
              </w:rPr>
              <w:t>ترجمه</w:t>
            </w:r>
            <w:r>
              <w:rPr>
                <w:rStyle w:val="IndexLink"/>
                <w:rtl w:val="true"/>
              </w:rPr>
              <w:t xml:space="preserve">: </w:t>
            </w:r>
            <w:r>
              <w:rPr>
                <w:rStyle w:val="IndexLink"/>
                <w:rtl w:val="true"/>
              </w:rPr>
              <w:t xml:space="preserve">نامه ای از آن حضرت </w:t>
            </w:r>
            <w:r>
              <w:rPr>
                <w:rStyle w:val="IndexLink"/>
                <w:rtl w:val="true"/>
              </w:rPr>
              <w:t>(</w:t>
            </w:r>
            <w:r>
              <w:rPr>
                <w:rStyle w:val="IndexLink"/>
                <w:rtl w:val="true"/>
              </w:rPr>
              <w:t>علیه السلام</w:t>
            </w:r>
            <w:r>
              <w:rPr>
                <w:rStyle w:val="IndexLink"/>
                <w:rtl w:val="true"/>
              </w:rPr>
              <w:t xml:space="preserve">) </w:t>
            </w:r>
            <w:r>
              <w:rPr>
                <w:rStyle w:val="IndexLink"/>
                <w:rtl w:val="true"/>
              </w:rPr>
              <w:t>به امرای بلاد در باب اوقات نماز</w:t>
            </w:r>
            <w:r>
              <w:rPr>
                <w:rStyle w:val="IndexLink"/>
                <w:rtl w:val="true"/>
              </w:rPr>
              <w:tab/>
            </w:r>
            <w:r>
              <w:rPr>
                <w:rStyle w:val="IndexLink"/>
              </w:rPr>
              <w:t>701</w:t>
            </w:r>
          </w:hyperlink>
        </w:p>
        <w:p>
          <w:pPr>
            <w:pStyle w:val="Contents3"/>
            <w:tabs>
              <w:tab w:val="clear" w:pos="8459"/>
              <w:tab w:val="right" w:pos="9026" w:leader="dot"/>
            </w:tabs>
            <w:rPr/>
          </w:pPr>
          <w:hyperlink w:anchor="__RefHeading___Toc43660_2844116495">
            <w:r>
              <w:rPr>
                <w:webHidden/>
                <w:rStyle w:val="IndexLink"/>
                <w:rtl w:val="true"/>
              </w:rPr>
              <w:t>نامه</w:t>
            </w:r>
            <w:r>
              <w:rPr>
                <w:rStyle w:val="IndexLink"/>
                <w:rtl w:val="true"/>
              </w:rPr>
              <w:t xml:space="preserve">: </w:t>
            </w:r>
            <w:r>
              <w:rPr>
                <w:rStyle w:val="IndexLink"/>
              </w:rPr>
              <w:t>53</w:t>
            </w:r>
            <w:r>
              <w:rPr>
                <w:rStyle w:val="IndexLink"/>
                <w:rtl w:val="true"/>
              </w:rPr>
              <w:tab/>
            </w:r>
            <w:r>
              <w:rPr>
                <w:rStyle w:val="IndexLink"/>
              </w:rPr>
              <w:t>701</w:t>
            </w:r>
          </w:hyperlink>
        </w:p>
        <w:p>
          <w:pPr>
            <w:pStyle w:val="Contents4"/>
            <w:tabs>
              <w:tab w:val="clear" w:pos="8176"/>
              <w:tab w:val="right" w:pos="9026" w:leader="dot"/>
            </w:tabs>
            <w:rPr/>
          </w:pPr>
          <w:hyperlink w:anchor="__RefHeading___Toc43662_2844116495">
            <w:r>
              <w:rPr>
                <w:webHidden/>
                <w:rStyle w:val="IndexLink"/>
                <w:rtl w:val="true"/>
              </w:rPr>
              <w:t>و من عهدله ع کَتَبَهُ لِلا شْتَرِ النَّخِعِّی رَحِمَهُ اللّهُ لَمَا وَلاَهُ عَلی مِصْرَ وَ اءَعْمالِها …</w:t>
            </w:r>
            <w:r>
              <w:rPr>
                <w:rStyle w:val="IndexLink"/>
                <w:rtl w:val="true"/>
              </w:rPr>
              <w:tab/>
            </w:r>
            <w:r>
              <w:rPr>
                <w:rStyle w:val="IndexLink"/>
              </w:rPr>
              <w:t>701</w:t>
            </w:r>
          </w:hyperlink>
        </w:p>
        <w:p>
          <w:pPr>
            <w:pStyle w:val="Contents5"/>
            <w:tabs>
              <w:tab w:val="clear" w:pos="7892"/>
              <w:tab w:val="right" w:pos="9026" w:leader="dot"/>
            </w:tabs>
            <w:rPr/>
          </w:pPr>
          <w:hyperlink w:anchor="__RefHeading___Toc43664_2844116495">
            <w:r>
              <w:rPr>
                <w:webHidden/>
                <w:rStyle w:val="IndexLink"/>
              </w:rPr>
              <w:t>1</w:t>
            </w:r>
            <w:r>
              <w:rPr>
                <w:rStyle w:val="IndexLink"/>
                <w:rtl w:val="true"/>
              </w:rPr>
              <w:tab/>
            </w:r>
            <w:r>
              <w:rPr>
                <w:rStyle w:val="IndexLink"/>
              </w:rPr>
              <w:t>701</w:t>
            </w:r>
          </w:hyperlink>
        </w:p>
        <w:p>
          <w:pPr>
            <w:pStyle w:val="Contents5"/>
            <w:tabs>
              <w:tab w:val="clear" w:pos="7892"/>
              <w:tab w:val="right" w:pos="9026" w:leader="dot"/>
            </w:tabs>
            <w:rPr/>
          </w:pPr>
          <w:hyperlink w:anchor="__RefHeading___Toc43666_2844116495">
            <w:r>
              <w:rPr>
                <w:webHidden/>
                <w:rStyle w:val="IndexLink"/>
                <w:rtl w:val="true"/>
              </w:rPr>
              <w:t>ا</w:t>
            </w:r>
            <w:r>
              <w:rPr>
                <w:rStyle w:val="IndexLink"/>
              </w:rPr>
              <w:t>2</w:t>
            </w:r>
            <w:r>
              <w:rPr>
                <w:rStyle w:val="IndexLink"/>
                <w:rtl w:val="true"/>
              </w:rPr>
              <w:tab/>
            </w:r>
            <w:r>
              <w:rPr>
                <w:rStyle w:val="IndexLink"/>
              </w:rPr>
              <w:t>708</w:t>
            </w:r>
          </w:hyperlink>
        </w:p>
        <w:p>
          <w:pPr>
            <w:pStyle w:val="Contents4"/>
            <w:tabs>
              <w:tab w:val="clear" w:pos="8176"/>
              <w:tab w:val="right" w:pos="9026" w:leader="dot"/>
            </w:tabs>
            <w:rPr/>
          </w:pPr>
          <w:hyperlink w:anchor="__RefHeading___Toc43668_2844116495">
            <w:r>
              <w:rPr>
                <w:webHidden/>
                <w:rStyle w:val="IndexLink"/>
                <w:rtl w:val="true"/>
              </w:rPr>
              <w:t>ترجمه</w:t>
            </w:r>
            <w:r>
              <w:rPr>
                <w:rStyle w:val="IndexLink"/>
                <w:rtl w:val="true"/>
              </w:rPr>
              <w:t xml:space="preserve">: </w:t>
            </w:r>
            <w:r>
              <w:rPr>
                <w:rStyle w:val="IndexLink"/>
                <w:rtl w:val="true"/>
              </w:rPr>
              <w:t>از فرمان او به مالک اشتر این فرمان را برای مالک اشتر نخعی نوشت …</w:t>
            </w:r>
            <w:r>
              <w:rPr>
                <w:rStyle w:val="IndexLink"/>
                <w:rtl w:val="true"/>
              </w:rPr>
              <w:tab/>
            </w:r>
            <w:r>
              <w:rPr>
                <w:rStyle w:val="IndexLink"/>
              </w:rPr>
              <w:t>714</w:t>
            </w:r>
          </w:hyperlink>
        </w:p>
        <w:p>
          <w:pPr>
            <w:pStyle w:val="Contents5"/>
            <w:tabs>
              <w:tab w:val="clear" w:pos="7892"/>
              <w:tab w:val="right" w:pos="9026" w:leader="dot"/>
            </w:tabs>
            <w:rPr/>
          </w:pPr>
          <w:hyperlink w:anchor="__RefHeading___Toc43670_2844116495">
            <w:r>
              <w:rPr>
                <w:webHidden/>
                <w:rStyle w:val="IndexLink"/>
                <w:rtl w:val="true"/>
              </w:rPr>
              <w:t>قسمت اول</w:t>
            </w:r>
            <w:r>
              <w:rPr>
                <w:rStyle w:val="IndexLink"/>
                <w:rtl w:val="true"/>
              </w:rPr>
              <w:tab/>
            </w:r>
            <w:r>
              <w:rPr>
                <w:rStyle w:val="IndexLink"/>
              </w:rPr>
              <w:t>714</w:t>
            </w:r>
          </w:hyperlink>
        </w:p>
        <w:p>
          <w:pPr>
            <w:pStyle w:val="Contents5"/>
            <w:tabs>
              <w:tab w:val="clear" w:pos="7892"/>
              <w:tab w:val="right" w:pos="9026" w:leader="dot"/>
            </w:tabs>
            <w:rPr/>
          </w:pPr>
          <w:hyperlink w:anchor="__RefHeading___Toc43672_2844116495">
            <w:r>
              <w:rPr>
                <w:webHidden/>
                <w:rStyle w:val="IndexLink"/>
                <w:rtl w:val="true"/>
              </w:rPr>
              <w:t>قسمت دوم</w:t>
            </w:r>
            <w:r>
              <w:rPr>
                <w:rStyle w:val="IndexLink"/>
                <w:rtl w:val="true"/>
              </w:rPr>
              <w:tab/>
            </w:r>
            <w:r>
              <w:rPr>
                <w:rStyle w:val="IndexLink"/>
              </w:rPr>
              <w:t>722</w:t>
            </w:r>
          </w:hyperlink>
        </w:p>
        <w:p>
          <w:pPr>
            <w:pStyle w:val="Contents5"/>
            <w:tabs>
              <w:tab w:val="clear" w:pos="7892"/>
              <w:tab w:val="right" w:pos="9026" w:leader="dot"/>
            </w:tabs>
            <w:rPr/>
          </w:pPr>
          <w:hyperlink w:anchor="__RefHeading___Toc43674_2844116495">
            <w:r>
              <w:rPr>
                <w:webHidden/>
                <w:rStyle w:val="IndexLink"/>
                <w:rtl w:val="true"/>
              </w:rPr>
              <w:t>قسمت سوم</w:t>
            </w:r>
            <w:r>
              <w:rPr>
                <w:rStyle w:val="IndexLink"/>
                <w:rtl w:val="true"/>
              </w:rPr>
              <w:tab/>
            </w:r>
            <w:r>
              <w:rPr>
                <w:rStyle w:val="IndexLink"/>
              </w:rPr>
              <w:t>730</w:t>
            </w:r>
          </w:hyperlink>
        </w:p>
        <w:p>
          <w:pPr>
            <w:pStyle w:val="Contents3"/>
            <w:tabs>
              <w:tab w:val="clear" w:pos="8459"/>
              <w:tab w:val="right" w:pos="9026" w:leader="dot"/>
            </w:tabs>
            <w:rPr/>
          </w:pPr>
          <w:hyperlink w:anchor="__RefHeading___Toc43676_2844116495">
            <w:r>
              <w:rPr>
                <w:webHidden/>
                <w:rStyle w:val="IndexLink"/>
                <w:rtl w:val="true"/>
              </w:rPr>
              <w:t>نامه</w:t>
            </w:r>
            <w:r>
              <w:rPr>
                <w:rStyle w:val="IndexLink"/>
                <w:rtl w:val="true"/>
              </w:rPr>
              <w:t xml:space="preserve">: </w:t>
            </w:r>
            <w:r>
              <w:rPr>
                <w:rStyle w:val="IndexLink"/>
              </w:rPr>
              <w:t>54</w:t>
            </w:r>
            <w:r>
              <w:rPr>
                <w:rStyle w:val="IndexLink"/>
                <w:rtl w:val="true"/>
              </w:rPr>
              <w:tab/>
            </w:r>
            <w:r>
              <w:rPr>
                <w:rStyle w:val="IndexLink"/>
              </w:rPr>
              <w:t>737</w:t>
            </w:r>
          </w:hyperlink>
        </w:p>
        <w:p>
          <w:pPr>
            <w:pStyle w:val="Contents4"/>
            <w:tabs>
              <w:tab w:val="clear" w:pos="8176"/>
              <w:tab w:val="right" w:pos="9026" w:leader="dot"/>
            </w:tabs>
            <w:rPr/>
          </w:pPr>
          <w:hyperlink w:anchor="__RefHeading___Toc43678_2844116495">
            <w:r>
              <w:rPr>
                <w:webHidden/>
                <w:rStyle w:val="IndexLink"/>
                <w:rtl w:val="true"/>
              </w:rPr>
              <w:t>و من کتاب له علیه السلام إ لی طَلْحَةَ وَ اءلزُّبَیرِ …</w:t>
            </w:r>
            <w:r>
              <w:rPr>
                <w:rStyle w:val="IndexLink"/>
                <w:rtl w:val="true"/>
              </w:rPr>
              <w:tab/>
            </w:r>
            <w:r>
              <w:rPr>
                <w:rStyle w:val="IndexLink"/>
              </w:rPr>
              <w:t>737</w:t>
            </w:r>
          </w:hyperlink>
        </w:p>
        <w:p>
          <w:pPr>
            <w:pStyle w:val="Contents4"/>
            <w:tabs>
              <w:tab w:val="clear" w:pos="8176"/>
              <w:tab w:val="right" w:pos="9026" w:leader="dot"/>
            </w:tabs>
            <w:rPr/>
          </w:pPr>
          <w:hyperlink w:anchor="__RefHeading___Toc43680_2844116495">
            <w:r>
              <w:rPr>
                <w:webHidden/>
                <w:rStyle w:val="IndexLink"/>
                <w:rtl w:val="true"/>
              </w:rPr>
              <w:t>ترجمه</w:t>
            </w:r>
            <w:r>
              <w:rPr>
                <w:rStyle w:val="IndexLink"/>
                <w:rtl w:val="true"/>
              </w:rPr>
              <w:t xml:space="preserve">: </w:t>
            </w:r>
            <w:r>
              <w:rPr>
                <w:rStyle w:val="IndexLink"/>
                <w:rtl w:val="true"/>
              </w:rPr>
              <w:t xml:space="preserve">نامه ای از آن حضرت </w:t>
            </w:r>
            <w:r>
              <w:rPr>
                <w:rStyle w:val="IndexLink"/>
                <w:rtl w:val="true"/>
              </w:rPr>
              <w:t>(</w:t>
            </w:r>
            <w:r>
              <w:rPr>
                <w:rStyle w:val="IndexLink"/>
                <w:rtl w:val="true"/>
              </w:rPr>
              <w:t>علیه السلام</w:t>
            </w:r>
            <w:r>
              <w:rPr>
                <w:rStyle w:val="IndexLink"/>
                <w:rtl w:val="true"/>
              </w:rPr>
              <w:t xml:space="preserve">) </w:t>
            </w:r>
            <w:r>
              <w:rPr>
                <w:rStyle w:val="IndexLink"/>
                <w:rtl w:val="true"/>
              </w:rPr>
              <w:t>به طلحه و زبیر …</w:t>
            </w:r>
            <w:r>
              <w:rPr>
                <w:rStyle w:val="IndexLink"/>
                <w:rtl w:val="true"/>
              </w:rPr>
              <w:tab/>
            </w:r>
            <w:r>
              <w:rPr>
                <w:rStyle w:val="IndexLink"/>
              </w:rPr>
              <w:t>738</w:t>
            </w:r>
          </w:hyperlink>
        </w:p>
        <w:p>
          <w:pPr>
            <w:pStyle w:val="Contents3"/>
            <w:tabs>
              <w:tab w:val="clear" w:pos="8459"/>
              <w:tab w:val="right" w:pos="9026" w:leader="dot"/>
            </w:tabs>
            <w:rPr/>
          </w:pPr>
          <w:hyperlink w:anchor="__RefHeading___Toc43682_2844116495">
            <w:r>
              <w:rPr>
                <w:webHidden/>
                <w:rStyle w:val="IndexLink"/>
                <w:rtl w:val="true"/>
              </w:rPr>
              <w:t>نامه</w:t>
            </w:r>
            <w:r>
              <w:rPr>
                <w:rStyle w:val="IndexLink"/>
                <w:rtl w:val="true"/>
              </w:rPr>
              <w:t xml:space="preserve">: </w:t>
            </w:r>
            <w:r>
              <w:rPr>
                <w:rStyle w:val="IndexLink"/>
              </w:rPr>
              <w:t>55</w:t>
            </w:r>
            <w:r>
              <w:rPr>
                <w:rStyle w:val="IndexLink"/>
                <w:rtl w:val="true"/>
              </w:rPr>
              <w:tab/>
            </w:r>
            <w:r>
              <w:rPr>
                <w:rStyle w:val="IndexLink"/>
              </w:rPr>
              <w:t>739</w:t>
            </w:r>
          </w:hyperlink>
        </w:p>
        <w:p>
          <w:pPr>
            <w:pStyle w:val="Contents4"/>
            <w:tabs>
              <w:tab w:val="clear" w:pos="8176"/>
              <w:tab w:val="right" w:pos="9026" w:leader="dot"/>
            </w:tabs>
            <w:rPr/>
          </w:pPr>
          <w:hyperlink w:anchor="__RefHeading___Toc43684_2844116495">
            <w:r>
              <w:rPr>
                <w:webHidden/>
                <w:rStyle w:val="IndexLink"/>
                <w:rtl w:val="true"/>
              </w:rPr>
              <w:t>و من کتاب له علیه السلام إ لی مُعاوِیَةَ</w:t>
            </w:r>
            <w:r>
              <w:rPr>
                <w:rStyle w:val="IndexLink"/>
                <w:rtl w:val="true"/>
              </w:rPr>
              <w:tab/>
            </w:r>
            <w:r>
              <w:rPr>
                <w:rStyle w:val="IndexLink"/>
              </w:rPr>
              <w:t>739</w:t>
            </w:r>
          </w:hyperlink>
        </w:p>
        <w:p>
          <w:pPr>
            <w:pStyle w:val="Contents4"/>
            <w:tabs>
              <w:tab w:val="clear" w:pos="8176"/>
              <w:tab w:val="right" w:pos="9026" w:leader="dot"/>
            </w:tabs>
            <w:rPr/>
          </w:pPr>
          <w:hyperlink w:anchor="__RefHeading___Toc43686_2844116495">
            <w:r>
              <w:rPr>
                <w:webHidden/>
                <w:rStyle w:val="IndexLink"/>
                <w:rtl w:val="true"/>
              </w:rPr>
              <w:t>ترجمه</w:t>
            </w:r>
            <w:r>
              <w:rPr>
                <w:rStyle w:val="IndexLink"/>
                <w:rtl w:val="true"/>
              </w:rPr>
              <w:t xml:space="preserve">: </w:t>
            </w:r>
            <w:r>
              <w:rPr>
                <w:rStyle w:val="IndexLink"/>
                <w:rtl w:val="true"/>
              </w:rPr>
              <w:t xml:space="preserve">نامه ای از آن حضرت </w:t>
            </w:r>
            <w:r>
              <w:rPr>
                <w:rStyle w:val="IndexLink"/>
                <w:rtl w:val="true"/>
              </w:rPr>
              <w:t>(</w:t>
            </w:r>
            <w:r>
              <w:rPr>
                <w:rStyle w:val="IndexLink"/>
                <w:rtl w:val="true"/>
              </w:rPr>
              <w:t>علیه السلام</w:t>
            </w:r>
            <w:r>
              <w:rPr>
                <w:rStyle w:val="IndexLink"/>
                <w:rtl w:val="true"/>
              </w:rPr>
              <w:t xml:space="preserve">) </w:t>
            </w:r>
            <w:r>
              <w:rPr>
                <w:rStyle w:val="IndexLink"/>
                <w:rtl w:val="true"/>
              </w:rPr>
              <w:t>به معاویه</w:t>
            </w:r>
            <w:r>
              <w:rPr>
                <w:rStyle w:val="IndexLink"/>
                <w:rtl w:val="true"/>
              </w:rPr>
              <w:tab/>
            </w:r>
            <w:r>
              <w:rPr>
                <w:rStyle w:val="IndexLink"/>
              </w:rPr>
              <w:t>739</w:t>
            </w:r>
          </w:hyperlink>
        </w:p>
        <w:p>
          <w:pPr>
            <w:pStyle w:val="Contents3"/>
            <w:tabs>
              <w:tab w:val="clear" w:pos="8459"/>
              <w:tab w:val="right" w:pos="9026" w:leader="dot"/>
            </w:tabs>
            <w:rPr/>
          </w:pPr>
          <w:hyperlink w:anchor="__RefHeading___Toc43688_2844116495">
            <w:r>
              <w:rPr>
                <w:webHidden/>
                <w:rStyle w:val="IndexLink"/>
                <w:rtl w:val="true"/>
              </w:rPr>
              <w:t>نامه</w:t>
            </w:r>
            <w:r>
              <w:rPr>
                <w:rStyle w:val="IndexLink"/>
                <w:rtl w:val="true"/>
              </w:rPr>
              <w:t xml:space="preserve">: </w:t>
            </w:r>
            <w:r>
              <w:rPr>
                <w:rStyle w:val="IndexLink"/>
              </w:rPr>
              <w:t>56</w:t>
            </w:r>
            <w:r>
              <w:rPr>
                <w:rStyle w:val="IndexLink"/>
                <w:rtl w:val="true"/>
              </w:rPr>
              <w:tab/>
            </w:r>
            <w:r>
              <w:rPr>
                <w:rStyle w:val="IndexLink"/>
              </w:rPr>
              <w:t>740</w:t>
            </w:r>
          </w:hyperlink>
        </w:p>
        <w:p>
          <w:pPr>
            <w:pStyle w:val="Contents4"/>
            <w:tabs>
              <w:tab w:val="clear" w:pos="8176"/>
              <w:tab w:val="right" w:pos="9026" w:leader="dot"/>
            </w:tabs>
            <w:rPr/>
          </w:pPr>
          <w:hyperlink w:anchor="__RefHeading___Toc43690_2844116495">
            <w:r>
              <w:rPr>
                <w:webHidden/>
                <w:rStyle w:val="IndexLink"/>
                <w:rtl w:val="true"/>
              </w:rPr>
              <w:t>و من وصیة له علیه السلام وَصَی بِهِ شُرَیْحَ بْنَ هانِئ لَمَا جَعَلَهُ عَلی مُقَدَّمتِهِ إ لَی الشَامِ</w:t>
            </w:r>
            <w:r>
              <w:rPr>
                <w:rStyle w:val="IndexLink"/>
                <w:rtl w:val="true"/>
              </w:rPr>
              <w:tab/>
            </w:r>
            <w:r>
              <w:rPr>
                <w:rStyle w:val="IndexLink"/>
              </w:rPr>
              <w:t>740</w:t>
            </w:r>
          </w:hyperlink>
        </w:p>
        <w:p>
          <w:pPr>
            <w:pStyle w:val="Contents4"/>
            <w:tabs>
              <w:tab w:val="clear" w:pos="8176"/>
              <w:tab w:val="right" w:pos="9026" w:leader="dot"/>
            </w:tabs>
            <w:rPr/>
          </w:pPr>
          <w:hyperlink w:anchor="__RefHeading___Toc43692_2844116495">
            <w:r>
              <w:rPr>
                <w:webHidden/>
                <w:rStyle w:val="IndexLink"/>
                <w:rtl w:val="true"/>
              </w:rPr>
              <w:t>ترجمه</w:t>
            </w:r>
            <w:r>
              <w:rPr>
                <w:rStyle w:val="IndexLink"/>
                <w:rtl w:val="true"/>
              </w:rPr>
              <w:t xml:space="preserve">: </w:t>
            </w:r>
            <w:r>
              <w:rPr>
                <w:rStyle w:val="IndexLink"/>
                <w:rtl w:val="true"/>
              </w:rPr>
              <w:t xml:space="preserve">وصیتی از آن حضرت </w:t>
            </w:r>
            <w:r>
              <w:rPr>
                <w:rStyle w:val="IndexLink"/>
                <w:rtl w:val="true"/>
              </w:rPr>
              <w:t>(</w:t>
            </w:r>
            <w:r>
              <w:rPr>
                <w:rStyle w:val="IndexLink"/>
                <w:rtl w:val="true"/>
              </w:rPr>
              <w:t>علیه السلام</w:t>
            </w:r>
            <w:r>
              <w:rPr>
                <w:rStyle w:val="IndexLink"/>
                <w:rtl w:val="true"/>
              </w:rPr>
              <w:t xml:space="preserve">) </w:t>
            </w:r>
            <w:r>
              <w:rPr>
                <w:rStyle w:val="IndexLink"/>
                <w:rtl w:val="true"/>
              </w:rPr>
              <w:t>به شریح بن هانی هنگامی او را با مقدمه لشکر خود به شام فرستاد</w:t>
            </w:r>
            <w:r>
              <w:rPr>
                <w:rStyle w:val="IndexLink"/>
                <w:rtl w:val="true"/>
              </w:rPr>
              <w:tab/>
            </w:r>
            <w:r>
              <w:rPr>
                <w:rStyle w:val="IndexLink"/>
              </w:rPr>
              <w:t>740</w:t>
            </w:r>
          </w:hyperlink>
        </w:p>
        <w:p>
          <w:pPr>
            <w:pStyle w:val="Contents3"/>
            <w:tabs>
              <w:tab w:val="clear" w:pos="8459"/>
              <w:tab w:val="right" w:pos="9026" w:leader="dot"/>
            </w:tabs>
            <w:rPr/>
          </w:pPr>
          <w:hyperlink w:anchor="__RefHeading___Toc43694_2844116495">
            <w:r>
              <w:rPr>
                <w:webHidden/>
                <w:rStyle w:val="IndexLink"/>
                <w:rtl w:val="true"/>
              </w:rPr>
              <w:t>نامه</w:t>
            </w:r>
            <w:r>
              <w:rPr>
                <w:rStyle w:val="IndexLink"/>
                <w:rtl w:val="true"/>
              </w:rPr>
              <w:t xml:space="preserve">: </w:t>
            </w:r>
            <w:r>
              <w:rPr>
                <w:rStyle w:val="IndexLink"/>
              </w:rPr>
              <w:t>57</w:t>
            </w:r>
            <w:r>
              <w:rPr>
                <w:rStyle w:val="IndexLink"/>
                <w:rtl w:val="true"/>
              </w:rPr>
              <w:tab/>
            </w:r>
            <w:r>
              <w:rPr>
                <w:rStyle w:val="IndexLink"/>
              </w:rPr>
              <w:t>741</w:t>
            </w:r>
          </w:hyperlink>
        </w:p>
        <w:p>
          <w:pPr>
            <w:pStyle w:val="Contents4"/>
            <w:tabs>
              <w:tab w:val="clear" w:pos="8176"/>
              <w:tab w:val="right" w:pos="9026" w:leader="dot"/>
            </w:tabs>
            <w:rPr/>
          </w:pPr>
          <w:hyperlink w:anchor="__RefHeading___Toc43696_2844116495">
            <w:r>
              <w:rPr>
                <w:webHidden/>
                <w:rStyle w:val="IndexLink"/>
                <w:rtl w:val="true"/>
              </w:rPr>
              <w:t>و من کتاب له علیه السلام إ لی اءَهْلِ الْکُوفَةِ عِنْدَ مَسیِرِه مِنَ الْمَدِینَةِ إ لَی الْبَصْرَةِ</w:t>
            </w:r>
            <w:r>
              <w:rPr>
                <w:rStyle w:val="IndexLink"/>
                <w:rtl w:val="true"/>
              </w:rPr>
              <w:tab/>
            </w:r>
            <w:r>
              <w:rPr>
                <w:rStyle w:val="IndexLink"/>
              </w:rPr>
              <w:t>741</w:t>
            </w:r>
          </w:hyperlink>
        </w:p>
        <w:p>
          <w:pPr>
            <w:pStyle w:val="Contents4"/>
            <w:tabs>
              <w:tab w:val="clear" w:pos="8176"/>
              <w:tab w:val="right" w:pos="9026" w:leader="dot"/>
            </w:tabs>
            <w:rPr/>
          </w:pPr>
          <w:hyperlink w:anchor="__RefHeading___Toc43698_2844116495">
            <w:r>
              <w:rPr>
                <w:webHidden/>
                <w:rStyle w:val="IndexLink"/>
                <w:rtl w:val="true"/>
              </w:rPr>
              <w:t>ترجمه</w:t>
            </w:r>
            <w:r>
              <w:rPr>
                <w:rStyle w:val="IndexLink"/>
                <w:rtl w:val="true"/>
              </w:rPr>
              <w:t xml:space="preserve">: </w:t>
            </w:r>
            <w:r>
              <w:rPr>
                <w:rStyle w:val="IndexLink"/>
                <w:rtl w:val="true"/>
              </w:rPr>
              <w:t xml:space="preserve">نامه ای از آن حضرت </w:t>
            </w:r>
            <w:r>
              <w:rPr>
                <w:rStyle w:val="IndexLink"/>
                <w:rtl w:val="true"/>
              </w:rPr>
              <w:t>(</w:t>
            </w:r>
            <w:r>
              <w:rPr>
                <w:rStyle w:val="IndexLink"/>
                <w:rtl w:val="true"/>
              </w:rPr>
              <w:t>علیه السلام</w:t>
            </w:r>
            <w:r>
              <w:rPr>
                <w:rStyle w:val="IndexLink"/>
                <w:rtl w:val="true"/>
              </w:rPr>
              <w:t xml:space="preserve">) </w:t>
            </w:r>
            <w:r>
              <w:rPr>
                <w:rStyle w:val="IndexLink"/>
                <w:rtl w:val="true"/>
              </w:rPr>
              <w:t>به مردم کوفه هنگامی که از مدینه به بصره می‌رفت</w:t>
            </w:r>
            <w:r>
              <w:rPr>
                <w:rStyle w:val="IndexLink"/>
                <w:rtl w:val="true"/>
              </w:rPr>
              <w:tab/>
            </w:r>
            <w:r>
              <w:rPr>
                <w:rStyle w:val="IndexLink"/>
              </w:rPr>
              <w:t>741</w:t>
            </w:r>
          </w:hyperlink>
        </w:p>
        <w:p>
          <w:pPr>
            <w:pStyle w:val="Contents3"/>
            <w:tabs>
              <w:tab w:val="clear" w:pos="8459"/>
              <w:tab w:val="right" w:pos="9026" w:leader="dot"/>
            </w:tabs>
            <w:rPr/>
          </w:pPr>
          <w:hyperlink w:anchor="__RefHeading___Toc43700_2844116495">
            <w:r>
              <w:rPr>
                <w:webHidden/>
                <w:rStyle w:val="IndexLink"/>
                <w:rtl w:val="true"/>
              </w:rPr>
              <w:t>نامه</w:t>
            </w:r>
            <w:r>
              <w:rPr>
                <w:rStyle w:val="IndexLink"/>
                <w:rtl w:val="true"/>
              </w:rPr>
              <w:t xml:space="preserve">: </w:t>
            </w:r>
            <w:r>
              <w:rPr>
                <w:rStyle w:val="IndexLink"/>
              </w:rPr>
              <w:t>58</w:t>
            </w:r>
            <w:r>
              <w:rPr>
                <w:rStyle w:val="IndexLink"/>
                <w:rtl w:val="true"/>
              </w:rPr>
              <w:tab/>
            </w:r>
            <w:r>
              <w:rPr>
                <w:rStyle w:val="IndexLink"/>
              </w:rPr>
              <w:t>741</w:t>
            </w:r>
          </w:hyperlink>
        </w:p>
        <w:p>
          <w:pPr>
            <w:pStyle w:val="Contents4"/>
            <w:tabs>
              <w:tab w:val="clear" w:pos="8176"/>
              <w:tab w:val="right" w:pos="9026" w:leader="dot"/>
            </w:tabs>
            <w:rPr/>
          </w:pPr>
          <w:hyperlink w:anchor="__RefHeading___Toc43702_2844116495">
            <w:r>
              <w:rPr>
                <w:webHidden/>
                <w:rStyle w:val="IndexLink"/>
                <w:rtl w:val="true"/>
              </w:rPr>
              <w:t>و من کتاب له علیه السلام کَتَبَهُ إ لی اءَهْلِ الا مْصارِ یَقْتَصُّ فِیهِ ما جَری بَیْنَهُ وَ بَیْنَ اءَهْلِ صِفَّینَ</w:t>
            </w:r>
            <w:r>
              <w:rPr>
                <w:rStyle w:val="IndexLink"/>
                <w:rtl w:val="true"/>
              </w:rPr>
              <w:tab/>
            </w:r>
            <w:r>
              <w:rPr>
                <w:rStyle w:val="IndexLink"/>
              </w:rPr>
              <w:t>741</w:t>
            </w:r>
          </w:hyperlink>
        </w:p>
        <w:p>
          <w:pPr>
            <w:pStyle w:val="Contents4"/>
            <w:tabs>
              <w:tab w:val="clear" w:pos="8176"/>
              <w:tab w:val="right" w:pos="9026" w:leader="dot"/>
            </w:tabs>
            <w:rPr/>
          </w:pPr>
          <w:hyperlink w:anchor="__RefHeading___Toc43704_2844116495">
            <w:r>
              <w:rPr>
                <w:webHidden/>
                <w:rStyle w:val="IndexLink"/>
                <w:rtl w:val="true"/>
              </w:rPr>
              <w:t>ترجمه</w:t>
            </w:r>
            <w:r>
              <w:rPr>
                <w:rStyle w:val="IndexLink"/>
                <w:rtl w:val="true"/>
              </w:rPr>
              <w:t xml:space="preserve">: </w:t>
            </w:r>
            <w:r>
              <w:rPr>
                <w:rStyle w:val="IndexLink"/>
                <w:rtl w:val="true"/>
              </w:rPr>
              <w:t xml:space="preserve">از نامه آن حضرت </w:t>
            </w:r>
            <w:r>
              <w:rPr>
                <w:rStyle w:val="IndexLink"/>
                <w:rtl w:val="true"/>
              </w:rPr>
              <w:t>(</w:t>
            </w:r>
            <w:r>
              <w:rPr>
                <w:rStyle w:val="IndexLink"/>
                <w:rtl w:val="true"/>
              </w:rPr>
              <w:t>علیه السلام</w:t>
            </w:r>
            <w:r>
              <w:rPr>
                <w:rStyle w:val="IndexLink"/>
                <w:rtl w:val="true"/>
              </w:rPr>
              <w:t xml:space="preserve">) </w:t>
            </w:r>
            <w:r>
              <w:rPr>
                <w:rStyle w:val="IndexLink"/>
                <w:rtl w:val="true"/>
              </w:rPr>
              <w:t>به مردم شهرها نوشته …</w:t>
            </w:r>
            <w:r>
              <w:rPr>
                <w:rStyle w:val="IndexLink"/>
                <w:rtl w:val="true"/>
              </w:rPr>
              <w:tab/>
            </w:r>
            <w:r>
              <w:rPr>
                <w:rStyle w:val="IndexLink"/>
              </w:rPr>
              <w:t>742</w:t>
            </w:r>
          </w:hyperlink>
        </w:p>
        <w:p>
          <w:pPr>
            <w:pStyle w:val="Contents3"/>
            <w:tabs>
              <w:tab w:val="clear" w:pos="8459"/>
              <w:tab w:val="right" w:pos="9026" w:leader="dot"/>
            </w:tabs>
            <w:rPr/>
          </w:pPr>
          <w:hyperlink w:anchor="__RefHeading___Toc43706_2844116495">
            <w:r>
              <w:rPr>
                <w:webHidden/>
                <w:rStyle w:val="IndexLink"/>
                <w:rtl w:val="true"/>
              </w:rPr>
              <w:t>نامه</w:t>
            </w:r>
            <w:r>
              <w:rPr>
                <w:rStyle w:val="IndexLink"/>
                <w:rtl w:val="true"/>
              </w:rPr>
              <w:t xml:space="preserve">: </w:t>
            </w:r>
            <w:r>
              <w:rPr>
                <w:rStyle w:val="IndexLink"/>
              </w:rPr>
              <w:t>59</w:t>
            </w:r>
            <w:r>
              <w:rPr>
                <w:rStyle w:val="IndexLink"/>
                <w:rtl w:val="true"/>
              </w:rPr>
              <w:tab/>
            </w:r>
            <w:r>
              <w:rPr>
                <w:rStyle w:val="IndexLink"/>
              </w:rPr>
              <w:t>743</w:t>
            </w:r>
          </w:hyperlink>
        </w:p>
        <w:p>
          <w:pPr>
            <w:pStyle w:val="Contents4"/>
            <w:tabs>
              <w:tab w:val="clear" w:pos="8176"/>
              <w:tab w:val="right" w:pos="9026" w:leader="dot"/>
            </w:tabs>
            <w:rPr/>
          </w:pPr>
          <w:hyperlink w:anchor="__RefHeading___Toc43708_2844116495">
            <w:r>
              <w:rPr>
                <w:webHidden/>
                <w:rStyle w:val="IndexLink"/>
                <w:rtl w:val="true"/>
              </w:rPr>
              <w:t>و من کتاب له علیه السلام إ لَی الاْ سْوَدِ بْنِ قُطْبَةَ صاحِبِ جُندِ حُلْوانَ</w:t>
            </w:r>
            <w:r>
              <w:rPr>
                <w:rStyle w:val="IndexLink"/>
                <w:rtl w:val="true"/>
              </w:rPr>
              <w:tab/>
            </w:r>
            <w:r>
              <w:rPr>
                <w:rStyle w:val="IndexLink"/>
              </w:rPr>
              <w:t>743</w:t>
            </w:r>
          </w:hyperlink>
        </w:p>
        <w:p>
          <w:pPr>
            <w:pStyle w:val="Contents4"/>
            <w:tabs>
              <w:tab w:val="clear" w:pos="8176"/>
              <w:tab w:val="right" w:pos="9026" w:leader="dot"/>
            </w:tabs>
            <w:rPr/>
          </w:pPr>
          <w:hyperlink w:anchor="__RefHeading___Toc43710_2844116495">
            <w:r>
              <w:rPr>
                <w:webHidden/>
                <w:rStyle w:val="IndexLink"/>
                <w:rtl w:val="true"/>
              </w:rPr>
              <w:t>ترجمه</w:t>
            </w:r>
            <w:r>
              <w:rPr>
                <w:rStyle w:val="IndexLink"/>
                <w:rtl w:val="true"/>
              </w:rPr>
              <w:t xml:space="preserve">: </w:t>
            </w:r>
            <w:r>
              <w:rPr>
                <w:rStyle w:val="IndexLink"/>
                <w:rtl w:val="true"/>
              </w:rPr>
              <w:t xml:space="preserve">نامه ای از آن حضرت </w:t>
            </w:r>
            <w:r>
              <w:rPr>
                <w:rStyle w:val="IndexLink"/>
                <w:rtl w:val="true"/>
              </w:rPr>
              <w:t>(</w:t>
            </w:r>
            <w:r>
              <w:rPr>
                <w:rStyle w:val="IndexLink"/>
                <w:rtl w:val="true"/>
              </w:rPr>
              <w:t>علیه السلام</w:t>
            </w:r>
            <w:r>
              <w:rPr>
                <w:rStyle w:val="IndexLink"/>
                <w:rtl w:val="true"/>
              </w:rPr>
              <w:t xml:space="preserve">) </w:t>
            </w:r>
            <w:r>
              <w:rPr>
                <w:rStyle w:val="IndexLink"/>
                <w:rtl w:val="true"/>
              </w:rPr>
              <w:t>به اسود بن قطبه فرمانروای حلوان</w:t>
            </w:r>
            <w:r>
              <w:rPr>
                <w:rStyle w:val="IndexLink"/>
                <w:rtl w:val="true"/>
              </w:rPr>
              <w:tab/>
            </w:r>
            <w:r>
              <w:rPr>
                <w:rStyle w:val="IndexLink"/>
              </w:rPr>
              <w:t>743</w:t>
            </w:r>
          </w:hyperlink>
        </w:p>
        <w:p>
          <w:pPr>
            <w:pStyle w:val="Contents3"/>
            <w:tabs>
              <w:tab w:val="clear" w:pos="8459"/>
              <w:tab w:val="right" w:pos="9026" w:leader="dot"/>
            </w:tabs>
            <w:rPr/>
          </w:pPr>
          <w:hyperlink w:anchor="__RefHeading___Toc43712_2844116495">
            <w:r>
              <w:rPr>
                <w:webHidden/>
                <w:rStyle w:val="IndexLink"/>
                <w:rtl w:val="true"/>
              </w:rPr>
              <w:t>نامه</w:t>
            </w:r>
            <w:r>
              <w:rPr>
                <w:rStyle w:val="IndexLink"/>
                <w:rtl w:val="true"/>
              </w:rPr>
              <w:t xml:space="preserve">: </w:t>
            </w:r>
            <w:r>
              <w:rPr>
                <w:rStyle w:val="IndexLink"/>
              </w:rPr>
              <w:t>60</w:t>
            </w:r>
            <w:r>
              <w:rPr>
                <w:rStyle w:val="IndexLink"/>
                <w:rtl w:val="true"/>
              </w:rPr>
              <w:tab/>
            </w:r>
            <w:r>
              <w:rPr>
                <w:rStyle w:val="IndexLink"/>
              </w:rPr>
              <w:t>744</w:t>
            </w:r>
          </w:hyperlink>
        </w:p>
        <w:p>
          <w:pPr>
            <w:pStyle w:val="Contents4"/>
            <w:tabs>
              <w:tab w:val="clear" w:pos="8176"/>
              <w:tab w:val="right" w:pos="9026" w:leader="dot"/>
            </w:tabs>
            <w:rPr/>
          </w:pPr>
          <w:hyperlink w:anchor="__RefHeading___Toc43714_2844116495">
            <w:r>
              <w:rPr>
                <w:webHidden/>
                <w:rStyle w:val="IndexLink"/>
                <w:rtl w:val="true"/>
              </w:rPr>
              <w:t>و من کتاب له علیه السلام إ لی العُمَالِ الذینَ یَطاءُ الجَیْشُ عَمَلَهُم</w:t>
            </w:r>
            <w:r>
              <w:rPr>
                <w:rStyle w:val="IndexLink"/>
                <w:rtl w:val="true"/>
              </w:rPr>
              <w:tab/>
            </w:r>
            <w:r>
              <w:rPr>
                <w:rStyle w:val="IndexLink"/>
              </w:rPr>
              <w:t>744</w:t>
            </w:r>
          </w:hyperlink>
        </w:p>
        <w:p>
          <w:pPr>
            <w:pStyle w:val="Contents4"/>
            <w:tabs>
              <w:tab w:val="clear" w:pos="8176"/>
              <w:tab w:val="right" w:pos="9026" w:leader="dot"/>
            </w:tabs>
            <w:rPr/>
          </w:pPr>
          <w:hyperlink w:anchor="__RefHeading___Toc43716_2844116495">
            <w:r>
              <w:rPr>
                <w:webHidden/>
                <w:rStyle w:val="IndexLink"/>
                <w:rtl w:val="true"/>
              </w:rPr>
              <w:t>ترجمه</w:t>
            </w:r>
            <w:r>
              <w:rPr>
                <w:rStyle w:val="IndexLink"/>
                <w:rtl w:val="true"/>
              </w:rPr>
              <w:t xml:space="preserve">: </w:t>
            </w:r>
            <w:r>
              <w:rPr>
                <w:rStyle w:val="IndexLink"/>
                <w:rtl w:val="true"/>
              </w:rPr>
              <w:t xml:space="preserve">نامه ای از آن حضرت </w:t>
            </w:r>
            <w:r>
              <w:rPr>
                <w:rStyle w:val="IndexLink"/>
                <w:rtl w:val="true"/>
              </w:rPr>
              <w:t>(</w:t>
            </w:r>
            <w:r>
              <w:rPr>
                <w:rStyle w:val="IndexLink"/>
                <w:rtl w:val="true"/>
              </w:rPr>
              <w:t>علیه السلام</w:t>
            </w:r>
            <w:r>
              <w:rPr>
                <w:rStyle w:val="IndexLink"/>
                <w:rtl w:val="true"/>
              </w:rPr>
              <w:t xml:space="preserve">) </w:t>
            </w:r>
            <w:r>
              <w:rPr>
                <w:rStyle w:val="IndexLink"/>
                <w:rtl w:val="true"/>
              </w:rPr>
              <w:t>به عاملانی که لشکر از سرزمینهایشان می‌گذرد</w:t>
            </w:r>
            <w:r>
              <w:rPr>
                <w:rStyle w:val="IndexLink"/>
                <w:rtl w:val="true"/>
              </w:rPr>
              <w:tab/>
            </w:r>
            <w:r>
              <w:rPr>
                <w:rStyle w:val="IndexLink"/>
              </w:rPr>
              <w:t>744</w:t>
            </w:r>
          </w:hyperlink>
        </w:p>
        <w:p>
          <w:pPr>
            <w:pStyle w:val="Contents3"/>
            <w:tabs>
              <w:tab w:val="clear" w:pos="8459"/>
              <w:tab w:val="right" w:pos="9026" w:leader="dot"/>
            </w:tabs>
            <w:rPr/>
          </w:pPr>
          <w:hyperlink w:anchor="__RefHeading___Toc43718_2844116495">
            <w:r>
              <w:rPr>
                <w:webHidden/>
                <w:rStyle w:val="IndexLink"/>
                <w:rtl w:val="true"/>
              </w:rPr>
              <w:t>نامه</w:t>
            </w:r>
            <w:r>
              <w:rPr>
                <w:rStyle w:val="IndexLink"/>
                <w:rtl w:val="true"/>
              </w:rPr>
              <w:t xml:space="preserve">: </w:t>
            </w:r>
            <w:r>
              <w:rPr>
                <w:rStyle w:val="IndexLink"/>
              </w:rPr>
              <w:t>61</w:t>
            </w:r>
            <w:r>
              <w:rPr>
                <w:rStyle w:val="IndexLink"/>
                <w:rtl w:val="true"/>
              </w:rPr>
              <w:tab/>
            </w:r>
            <w:r>
              <w:rPr>
                <w:rStyle w:val="IndexLink"/>
              </w:rPr>
              <w:t>745</w:t>
            </w:r>
          </w:hyperlink>
        </w:p>
        <w:p>
          <w:pPr>
            <w:pStyle w:val="Contents4"/>
            <w:tabs>
              <w:tab w:val="clear" w:pos="8176"/>
              <w:tab w:val="right" w:pos="9026" w:leader="dot"/>
            </w:tabs>
            <w:rPr/>
          </w:pPr>
          <w:hyperlink w:anchor="__RefHeading___Toc43720_2844116495">
            <w:r>
              <w:rPr>
                <w:webHidden/>
                <w:rStyle w:val="IndexLink"/>
                <w:rtl w:val="true"/>
              </w:rPr>
              <w:t>و من کتاب له علیه السلام إ لی کُمَیْلِ بْنِ زِیادٍ النَّخَعِیٍَّّ وَ هُوَ عامِلُهُ عَلی هِیتٍ …</w:t>
            </w:r>
            <w:r>
              <w:rPr>
                <w:rStyle w:val="IndexLink"/>
                <w:rtl w:val="true"/>
              </w:rPr>
              <w:tab/>
            </w:r>
            <w:r>
              <w:rPr>
                <w:rStyle w:val="IndexLink"/>
              </w:rPr>
              <w:t>745</w:t>
            </w:r>
          </w:hyperlink>
        </w:p>
        <w:p>
          <w:pPr>
            <w:pStyle w:val="Contents4"/>
            <w:tabs>
              <w:tab w:val="clear" w:pos="8176"/>
              <w:tab w:val="right" w:pos="9026" w:leader="dot"/>
            </w:tabs>
            <w:rPr/>
          </w:pPr>
          <w:hyperlink w:anchor="__RefHeading___Toc43722_2844116495">
            <w:r>
              <w:rPr>
                <w:webHidden/>
                <w:rStyle w:val="IndexLink"/>
                <w:rtl w:val="true"/>
              </w:rPr>
              <w:t>ترجمه</w:t>
            </w:r>
            <w:r>
              <w:rPr>
                <w:rStyle w:val="IndexLink"/>
                <w:rtl w:val="true"/>
              </w:rPr>
              <w:t xml:space="preserve">: </w:t>
            </w:r>
            <w:r>
              <w:rPr>
                <w:rStyle w:val="IndexLink"/>
                <w:rtl w:val="true"/>
              </w:rPr>
              <w:t>نامه ای از آن حضرت</w:t>
            </w:r>
            <w:r>
              <w:rPr>
                <w:rStyle w:val="IndexLink"/>
                <w:rtl w:val="true"/>
              </w:rPr>
              <w:t>(</w:t>
            </w:r>
            <w:r>
              <w:rPr>
                <w:rStyle w:val="IndexLink"/>
                <w:rtl w:val="true"/>
              </w:rPr>
              <w:t>ع</w:t>
            </w:r>
            <w:r>
              <w:rPr>
                <w:rStyle w:val="IndexLink"/>
                <w:rtl w:val="true"/>
              </w:rPr>
              <w:t xml:space="preserve">) </w:t>
            </w:r>
            <w:r>
              <w:rPr>
                <w:rStyle w:val="IndexLink"/>
                <w:rtl w:val="true"/>
              </w:rPr>
              <w:t>به کمیل بن زیاد نخعی که عامل او برهیت بود …</w:t>
            </w:r>
            <w:r>
              <w:rPr>
                <w:rStyle w:val="IndexLink"/>
                <w:rtl w:val="true"/>
              </w:rPr>
              <w:tab/>
            </w:r>
            <w:r>
              <w:rPr>
                <w:rStyle w:val="IndexLink"/>
              </w:rPr>
              <w:t>745</w:t>
            </w:r>
          </w:hyperlink>
        </w:p>
        <w:p>
          <w:pPr>
            <w:pStyle w:val="Contents3"/>
            <w:tabs>
              <w:tab w:val="clear" w:pos="8459"/>
              <w:tab w:val="right" w:pos="9026" w:leader="dot"/>
            </w:tabs>
            <w:rPr/>
          </w:pPr>
          <w:hyperlink w:anchor="__RefHeading___Toc43724_2844116495">
            <w:r>
              <w:rPr>
                <w:webHidden/>
                <w:rStyle w:val="IndexLink"/>
                <w:rtl w:val="true"/>
              </w:rPr>
              <w:t>نامه</w:t>
            </w:r>
            <w:r>
              <w:rPr>
                <w:rStyle w:val="IndexLink"/>
                <w:rtl w:val="true"/>
              </w:rPr>
              <w:t xml:space="preserve">: </w:t>
            </w:r>
            <w:r>
              <w:rPr>
                <w:rStyle w:val="IndexLink"/>
              </w:rPr>
              <w:t>62</w:t>
            </w:r>
            <w:r>
              <w:rPr>
                <w:rStyle w:val="IndexLink"/>
                <w:rtl w:val="true"/>
              </w:rPr>
              <w:tab/>
            </w:r>
            <w:r>
              <w:rPr>
                <w:rStyle w:val="IndexLink"/>
              </w:rPr>
              <w:t>746</w:t>
            </w:r>
          </w:hyperlink>
        </w:p>
        <w:p>
          <w:pPr>
            <w:pStyle w:val="Contents4"/>
            <w:tabs>
              <w:tab w:val="clear" w:pos="8176"/>
              <w:tab w:val="right" w:pos="9026" w:leader="dot"/>
            </w:tabs>
            <w:rPr/>
          </w:pPr>
          <w:hyperlink w:anchor="__RefHeading___Toc43726_2844116495">
            <w:r>
              <w:rPr>
                <w:webHidden/>
                <w:rStyle w:val="IndexLink"/>
                <w:rtl w:val="true"/>
              </w:rPr>
              <w:t>و من کتاب له علیه السلام إ لی اءَهْلِ مِصْرَ مَعَ مالِکِ الا شْتَرِ رَحِمَهُ اللّهُ لَمَا وَلاهُ إ مارَتَها</w:t>
            </w:r>
            <w:r>
              <w:rPr>
                <w:rStyle w:val="IndexLink"/>
                <w:rtl w:val="true"/>
              </w:rPr>
              <w:tab/>
            </w:r>
            <w:r>
              <w:rPr>
                <w:rStyle w:val="IndexLink"/>
              </w:rPr>
              <w:t>746</w:t>
            </w:r>
          </w:hyperlink>
        </w:p>
        <w:p>
          <w:pPr>
            <w:pStyle w:val="Contents4"/>
            <w:tabs>
              <w:tab w:val="clear" w:pos="8176"/>
              <w:tab w:val="right" w:pos="9026" w:leader="dot"/>
            </w:tabs>
            <w:rPr/>
          </w:pPr>
          <w:hyperlink w:anchor="__RefHeading___Toc43728_2844116495">
            <w:r>
              <w:rPr>
                <w:webHidden/>
                <w:rStyle w:val="IndexLink"/>
                <w:rtl w:val="true"/>
              </w:rPr>
              <w:t>ترجمه</w:t>
            </w:r>
            <w:r>
              <w:rPr>
                <w:rStyle w:val="IndexLink"/>
                <w:rtl w:val="true"/>
              </w:rPr>
              <w:t xml:space="preserve">: </w:t>
            </w:r>
            <w:r>
              <w:rPr>
                <w:rStyle w:val="IndexLink"/>
                <w:rtl w:val="true"/>
              </w:rPr>
              <w:t xml:space="preserve">نامه ای از آن حضرت </w:t>
            </w:r>
            <w:r>
              <w:rPr>
                <w:rStyle w:val="IndexLink"/>
                <w:rtl w:val="true"/>
              </w:rPr>
              <w:t>(</w:t>
            </w:r>
            <w:r>
              <w:rPr>
                <w:rStyle w:val="IndexLink"/>
                <w:rtl w:val="true"/>
              </w:rPr>
              <w:t>علیه السلام</w:t>
            </w:r>
            <w:r>
              <w:rPr>
                <w:rStyle w:val="IndexLink"/>
                <w:rtl w:val="true"/>
              </w:rPr>
              <w:t xml:space="preserve">) </w:t>
            </w:r>
            <w:r>
              <w:rPr>
                <w:rStyle w:val="IndexLink"/>
                <w:rtl w:val="true"/>
              </w:rPr>
              <w:t>به مردم مصر …</w:t>
            </w:r>
            <w:r>
              <w:rPr>
                <w:rStyle w:val="IndexLink"/>
                <w:rtl w:val="true"/>
              </w:rPr>
              <w:tab/>
            </w:r>
            <w:r>
              <w:rPr>
                <w:rStyle w:val="IndexLink"/>
              </w:rPr>
              <w:t>747</w:t>
            </w:r>
          </w:hyperlink>
        </w:p>
        <w:p>
          <w:pPr>
            <w:pStyle w:val="Contents3"/>
            <w:tabs>
              <w:tab w:val="clear" w:pos="8459"/>
              <w:tab w:val="right" w:pos="9026" w:leader="dot"/>
            </w:tabs>
            <w:rPr/>
          </w:pPr>
          <w:hyperlink w:anchor="__RefHeading___Toc43730_2844116495">
            <w:r>
              <w:rPr>
                <w:webHidden/>
                <w:rStyle w:val="IndexLink"/>
                <w:rtl w:val="true"/>
              </w:rPr>
              <w:t>نامه</w:t>
            </w:r>
            <w:r>
              <w:rPr>
                <w:rStyle w:val="IndexLink"/>
                <w:rtl w:val="true"/>
              </w:rPr>
              <w:t xml:space="preserve">: </w:t>
            </w:r>
            <w:r>
              <w:rPr>
                <w:rStyle w:val="IndexLink"/>
              </w:rPr>
              <w:t>63</w:t>
            </w:r>
            <w:r>
              <w:rPr>
                <w:rStyle w:val="IndexLink"/>
                <w:rtl w:val="true"/>
              </w:rPr>
              <w:tab/>
            </w:r>
            <w:r>
              <w:rPr>
                <w:rStyle w:val="IndexLink"/>
              </w:rPr>
              <w:t>749</w:t>
            </w:r>
          </w:hyperlink>
        </w:p>
        <w:p>
          <w:pPr>
            <w:pStyle w:val="Contents4"/>
            <w:tabs>
              <w:tab w:val="clear" w:pos="8176"/>
              <w:tab w:val="right" w:pos="9026" w:leader="dot"/>
            </w:tabs>
            <w:rPr/>
          </w:pPr>
          <w:hyperlink w:anchor="__RefHeading___Toc43732_2844116495">
            <w:r>
              <w:rPr>
                <w:webHidden/>
                <w:rStyle w:val="IndexLink"/>
                <w:rtl w:val="true"/>
              </w:rPr>
              <w:t>و من کتاب له علیه السلام إ لی اءَبِی مُوسَی الا شْعَرِیٍِّّ، وَ هُوَ عامِلُهُ عَلَی الْکُوفَةِ …</w:t>
            </w:r>
            <w:r>
              <w:rPr>
                <w:rStyle w:val="IndexLink"/>
                <w:rtl w:val="true"/>
              </w:rPr>
              <w:tab/>
            </w:r>
            <w:r>
              <w:rPr>
                <w:rStyle w:val="IndexLink"/>
              </w:rPr>
              <w:t>749</w:t>
            </w:r>
          </w:hyperlink>
        </w:p>
        <w:p>
          <w:pPr>
            <w:pStyle w:val="Contents4"/>
            <w:tabs>
              <w:tab w:val="clear" w:pos="8176"/>
              <w:tab w:val="right" w:pos="9026" w:leader="dot"/>
            </w:tabs>
            <w:rPr/>
          </w:pPr>
          <w:hyperlink w:anchor="__RefHeading___Toc43734_2844116495">
            <w:r>
              <w:rPr>
                <w:webHidden/>
                <w:rStyle w:val="IndexLink"/>
                <w:rtl w:val="true"/>
              </w:rPr>
              <w:t>ترجمه</w:t>
            </w:r>
            <w:r>
              <w:rPr>
                <w:rStyle w:val="IndexLink"/>
                <w:rtl w:val="true"/>
              </w:rPr>
              <w:t xml:space="preserve">: </w:t>
            </w:r>
            <w:r>
              <w:rPr>
                <w:rStyle w:val="IndexLink"/>
                <w:rtl w:val="true"/>
              </w:rPr>
              <w:t xml:space="preserve">نامه ای از آن حضرت </w:t>
            </w:r>
            <w:r>
              <w:rPr>
                <w:rStyle w:val="IndexLink"/>
                <w:rtl w:val="true"/>
              </w:rPr>
              <w:t>(</w:t>
            </w:r>
            <w:r>
              <w:rPr>
                <w:rStyle w:val="IndexLink"/>
                <w:rtl w:val="true"/>
              </w:rPr>
              <w:t>علیه السلام</w:t>
            </w:r>
            <w:r>
              <w:rPr>
                <w:rStyle w:val="IndexLink"/>
                <w:rtl w:val="true"/>
              </w:rPr>
              <w:t xml:space="preserve">) </w:t>
            </w:r>
            <w:r>
              <w:rPr>
                <w:rStyle w:val="IndexLink"/>
                <w:rtl w:val="true"/>
              </w:rPr>
              <w:t>به ابو موسی اشعری که عامل او در کوفه بود …</w:t>
            </w:r>
            <w:r>
              <w:rPr>
                <w:rStyle w:val="IndexLink"/>
                <w:rtl w:val="true"/>
              </w:rPr>
              <w:tab/>
            </w:r>
            <w:r>
              <w:rPr>
                <w:rStyle w:val="IndexLink"/>
              </w:rPr>
              <w:t>750</w:t>
            </w:r>
          </w:hyperlink>
        </w:p>
        <w:p>
          <w:pPr>
            <w:pStyle w:val="Contents3"/>
            <w:tabs>
              <w:tab w:val="clear" w:pos="8459"/>
              <w:tab w:val="right" w:pos="9026" w:leader="dot"/>
            </w:tabs>
            <w:rPr/>
          </w:pPr>
          <w:hyperlink w:anchor="__RefHeading___Toc43736_2844116495">
            <w:r>
              <w:rPr>
                <w:webHidden/>
                <w:rStyle w:val="IndexLink"/>
                <w:rtl w:val="true"/>
              </w:rPr>
              <w:t>نامه</w:t>
            </w:r>
            <w:r>
              <w:rPr>
                <w:rStyle w:val="IndexLink"/>
                <w:rtl w:val="true"/>
              </w:rPr>
              <w:t xml:space="preserve">: </w:t>
            </w:r>
            <w:r>
              <w:rPr>
                <w:rStyle w:val="IndexLink"/>
              </w:rPr>
              <w:t>64</w:t>
            </w:r>
            <w:r>
              <w:rPr>
                <w:rStyle w:val="IndexLink"/>
                <w:rtl w:val="true"/>
              </w:rPr>
              <w:tab/>
            </w:r>
            <w:r>
              <w:rPr>
                <w:rStyle w:val="IndexLink"/>
              </w:rPr>
              <w:t>751</w:t>
            </w:r>
          </w:hyperlink>
        </w:p>
        <w:p>
          <w:pPr>
            <w:pStyle w:val="Contents4"/>
            <w:tabs>
              <w:tab w:val="clear" w:pos="8176"/>
              <w:tab w:val="right" w:pos="9026" w:leader="dot"/>
            </w:tabs>
            <w:rPr/>
          </w:pPr>
          <w:hyperlink w:anchor="__RefHeading___Toc43738_2844116495">
            <w:r>
              <w:rPr>
                <w:webHidden/>
                <w:rStyle w:val="IndexLink"/>
                <w:rtl w:val="true"/>
              </w:rPr>
              <w:t>و من کتاب له علیه السلام إ لی مُعاوِیَةَ جَوابا عَنْ کِتابَه</w:t>
            </w:r>
            <w:r>
              <w:rPr>
                <w:rStyle w:val="IndexLink"/>
                <w:rtl w:val="true"/>
              </w:rPr>
              <w:tab/>
            </w:r>
            <w:r>
              <w:rPr>
                <w:rStyle w:val="IndexLink"/>
              </w:rPr>
              <w:t>751</w:t>
            </w:r>
          </w:hyperlink>
        </w:p>
        <w:p>
          <w:pPr>
            <w:pStyle w:val="Contents4"/>
            <w:tabs>
              <w:tab w:val="clear" w:pos="8176"/>
              <w:tab w:val="right" w:pos="9026" w:leader="dot"/>
            </w:tabs>
            <w:rPr/>
          </w:pPr>
          <w:hyperlink w:anchor="__RefHeading___Toc43740_2844116495">
            <w:r>
              <w:rPr>
                <w:webHidden/>
                <w:rStyle w:val="IndexLink"/>
                <w:rtl w:val="true"/>
              </w:rPr>
              <w:t>ترجمه</w:t>
            </w:r>
            <w:r>
              <w:rPr>
                <w:rStyle w:val="IndexLink"/>
                <w:rtl w:val="true"/>
              </w:rPr>
              <w:t xml:space="preserve">: </w:t>
            </w:r>
            <w:r>
              <w:rPr>
                <w:rStyle w:val="IndexLink"/>
                <w:rtl w:val="true"/>
              </w:rPr>
              <w:t xml:space="preserve">نامه ای از آن حضرت </w:t>
            </w:r>
            <w:r>
              <w:rPr>
                <w:rStyle w:val="IndexLink"/>
                <w:rtl w:val="true"/>
              </w:rPr>
              <w:t>(</w:t>
            </w:r>
            <w:r>
              <w:rPr>
                <w:rStyle w:val="IndexLink"/>
                <w:rtl w:val="true"/>
              </w:rPr>
              <w:t>علیه السلام</w:t>
            </w:r>
            <w:r>
              <w:rPr>
                <w:rStyle w:val="IndexLink"/>
                <w:rtl w:val="true"/>
              </w:rPr>
              <w:t xml:space="preserve">) </w:t>
            </w:r>
            <w:r>
              <w:rPr>
                <w:rStyle w:val="IndexLink"/>
                <w:rtl w:val="true"/>
              </w:rPr>
              <w:t>در پاسخ به معاویه</w:t>
            </w:r>
            <w:r>
              <w:rPr>
                <w:rStyle w:val="IndexLink"/>
                <w:rtl w:val="true"/>
              </w:rPr>
              <w:tab/>
            </w:r>
            <w:r>
              <w:rPr>
                <w:rStyle w:val="IndexLink"/>
              </w:rPr>
              <w:t>752</w:t>
            </w:r>
          </w:hyperlink>
        </w:p>
        <w:p>
          <w:pPr>
            <w:pStyle w:val="Contents3"/>
            <w:tabs>
              <w:tab w:val="clear" w:pos="8459"/>
              <w:tab w:val="right" w:pos="9026" w:leader="dot"/>
            </w:tabs>
            <w:rPr/>
          </w:pPr>
          <w:hyperlink w:anchor="__RefHeading___Toc43742_2844116495">
            <w:r>
              <w:rPr>
                <w:webHidden/>
                <w:rStyle w:val="IndexLink"/>
                <w:rtl w:val="true"/>
              </w:rPr>
              <w:t>نامه</w:t>
            </w:r>
            <w:r>
              <w:rPr>
                <w:rStyle w:val="IndexLink"/>
                <w:rtl w:val="true"/>
              </w:rPr>
              <w:t xml:space="preserve">: </w:t>
            </w:r>
            <w:r>
              <w:rPr>
                <w:rStyle w:val="IndexLink"/>
              </w:rPr>
              <w:t>65</w:t>
            </w:r>
            <w:r>
              <w:rPr>
                <w:rStyle w:val="IndexLink"/>
                <w:rtl w:val="true"/>
              </w:rPr>
              <w:tab/>
            </w:r>
            <w:r>
              <w:rPr>
                <w:rStyle w:val="IndexLink"/>
              </w:rPr>
              <w:t>753</w:t>
            </w:r>
          </w:hyperlink>
        </w:p>
        <w:p>
          <w:pPr>
            <w:pStyle w:val="Contents4"/>
            <w:tabs>
              <w:tab w:val="clear" w:pos="8176"/>
              <w:tab w:val="right" w:pos="9026" w:leader="dot"/>
            </w:tabs>
            <w:rPr/>
          </w:pPr>
          <w:hyperlink w:anchor="__RefHeading___Toc43744_2844116495">
            <w:r>
              <w:rPr>
                <w:webHidden/>
                <w:rStyle w:val="IndexLink"/>
                <w:rtl w:val="true"/>
              </w:rPr>
              <w:t>و من کتاب له علیه السلام إ لَیهِ اءیْضا</w:t>
            </w:r>
            <w:r>
              <w:rPr>
                <w:rStyle w:val="IndexLink"/>
                <w:rtl w:val="true"/>
              </w:rPr>
              <w:tab/>
            </w:r>
            <w:r>
              <w:rPr>
                <w:rStyle w:val="IndexLink"/>
              </w:rPr>
              <w:t>753</w:t>
            </w:r>
          </w:hyperlink>
        </w:p>
        <w:p>
          <w:pPr>
            <w:pStyle w:val="Contents4"/>
            <w:tabs>
              <w:tab w:val="clear" w:pos="8176"/>
              <w:tab w:val="right" w:pos="9026" w:leader="dot"/>
            </w:tabs>
            <w:rPr/>
          </w:pPr>
          <w:hyperlink w:anchor="__RefHeading___Toc43746_2844116495">
            <w:r>
              <w:rPr>
                <w:webHidden/>
                <w:rStyle w:val="IndexLink"/>
                <w:rtl w:val="true"/>
              </w:rPr>
              <w:t>ترجمه</w:t>
            </w:r>
            <w:r>
              <w:rPr>
                <w:rStyle w:val="IndexLink"/>
                <w:rtl w:val="true"/>
              </w:rPr>
              <w:t xml:space="preserve">: </w:t>
            </w:r>
            <w:r>
              <w:rPr>
                <w:rStyle w:val="IndexLink"/>
                <w:rtl w:val="true"/>
              </w:rPr>
              <w:t xml:space="preserve">نامه ای از آن حضرت </w:t>
            </w:r>
            <w:r>
              <w:rPr>
                <w:rStyle w:val="IndexLink"/>
                <w:rtl w:val="true"/>
              </w:rPr>
              <w:t>(</w:t>
            </w:r>
            <w:r>
              <w:rPr>
                <w:rStyle w:val="IndexLink"/>
                <w:rtl w:val="true"/>
              </w:rPr>
              <w:t>علیه السلام</w:t>
            </w:r>
            <w:r>
              <w:rPr>
                <w:rStyle w:val="IndexLink"/>
                <w:rtl w:val="true"/>
              </w:rPr>
              <w:t xml:space="preserve">) </w:t>
            </w:r>
            <w:r>
              <w:rPr>
                <w:rStyle w:val="IndexLink"/>
                <w:rtl w:val="true"/>
              </w:rPr>
              <w:t>نیز به معاویه</w:t>
            </w:r>
            <w:r>
              <w:rPr>
                <w:rStyle w:val="IndexLink"/>
                <w:rtl w:val="true"/>
              </w:rPr>
              <w:tab/>
            </w:r>
            <w:r>
              <w:rPr>
                <w:rStyle w:val="IndexLink"/>
              </w:rPr>
              <w:t>754</w:t>
            </w:r>
          </w:hyperlink>
        </w:p>
        <w:p>
          <w:pPr>
            <w:pStyle w:val="Contents3"/>
            <w:tabs>
              <w:tab w:val="clear" w:pos="8459"/>
              <w:tab w:val="right" w:pos="9026" w:leader="dot"/>
            </w:tabs>
            <w:rPr/>
          </w:pPr>
          <w:hyperlink w:anchor="__RefHeading___Toc43748_2844116495">
            <w:r>
              <w:rPr>
                <w:webHidden/>
                <w:rStyle w:val="IndexLink"/>
                <w:rtl w:val="true"/>
              </w:rPr>
              <w:t>نامه</w:t>
            </w:r>
            <w:r>
              <w:rPr>
                <w:rStyle w:val="IndexLink"/>
                <w:rtl w:val="true"/>
              </w:rPr>
              <w:t xml:space="preserve">: </w:t>
            </w:r>
            <w:r>
              <w:rPr>
                <w:rStyle w:val="IndexLink"/>
              </w:rPr>
              <w:t>66</w:t>
            </w:r>
            <w:r>
              <w:rPr>
                <w:rStyle w:val="IndexLink"/>
                <w:rtl w:val="true"/>
              </w:rPr>
              <w:tab/>
            </w:r>
            <w:r>
              <w:rPr>
                <w:rStyle w:val="IndexLink"/>
              </w:rPr>
              <w:t>755</w:t>
            </w:r>
          </w:hyperlink>
        </w:p>
        <w:p>
          <w:pPr>
            <w:pStyle w:val="Contents4"/>
            <w:tabs>
              <w:tab w:val="clear" w:pos="8176"/>
              <w:tab w:val="right" w:pos="9026" w:leader="dot"/>
            </w:tabs>
            <w:rPr/>
          </w:pPr>
          <w:hyperlink w:anchor="__RefHeading___Toc43750_2844116495">
            <w:r>
              <w:rPr>
                <w:webHidden/>
                <w:rStyle w:val="IndexLink"/>
                <w:rtl w:val="true"/>
              </w:rPr>
              <w:t>و من کتاب له علیه السلام إ لی عَبْدِ اللّهِ بْنِ الْعَبَاسِ وَ قَدْ تَقَدَّمَ ذِکْرُهُ بِخِلافِ هذِهِ الرَّوایَة</w:t>
            </w:r>
            <w:r>
              <w:rPr>
                <w:rStyle w:val="IndexLink"/>
                <w:rtl w:val="true"/>
              </w:rPr>
              <w:tab/>
            </w:r>
            <w:r>
              <w:rPr>
                <w:rStyle w:val="IndexLink"/>
              </w:rPr>
              <w:t>755</w:t>
            </w:r>
          </w:hyperlink>
        </w:p>
        <w:p>
          <w:pPr>
            <w:pStyle w:val="Contents4"/>
            <w:tabs>
              <w:tab w:val="clear" w:pos="8176"/>
              <w:tab w:val="right" w:pos="9026" w:leader="dot"/>
            </w:tabs>
            <w:rPr/>
          </w:pPr>
          <w:hyperlink w:anchor="__RefHeading___Toc43752_2844116495">
            <w:r>
              <w:rPr>
                <w:webHidden/>
                <w:rStyle w:val="IndexLink"/>
                <w:rtl w:val="true"/>
              </w:rPr>
              <w:t>ترجمه</w:t>
            </w:r>
            <w:r>
              <w:rPr>
                <w:rStyle w:val="IndexLink"/>
                <w:rtl w:val="true"/>
              </w:rPr>
              <w:t xml:space="preserve">: </w:t>
            </w:r>
            <w:r>
              <w:rPr>
                <w:rStyle w:val="IndexLink"/>
                <w:rtl w:val="true"/>
              </w:rPr>
              <w:t xml:space="preserve">نامه ای از آن حضرت </w:t>
            </w:r>
            <w:r>
              <w:rPr>
                <w:rStyle w:val="IndexLink"/>
                <w:rtl w:val="true"/>
              </w:rPr>
              <w:t>(</w:t>
            </w:r>
            <w:r>
              <w:rPr>
                <w:rStyle w:val="IndexLink"/>
                <w:rtl w:val="true"/>
              </w:rPr>
              <w:t>علیه السلام</w:t>
            </w:r>
            <w:r>
              <w:rPr>
                <w:rStyle w:val="IndexLink"/>
                <w:rtl w:val="true"/>
              </w:rPr>
              <w:t xml:space="preserve">) </w:t>
            </w:r>
            <w:r>
              <w:rPr>
                <w:rStyle w:val="IndexLink"/>
                <w:rtl w:val="true"/>
              </w:rPr>
              <w:t>به عبد الله بن عباس و پیش از این روایت دیگری از این نامه راآوردیم</w:t>
            </w:r>
            <w:r>
              <w:rPr>
                <w:rStyle w:val="IndexLink"/>
                <w:rtl w:val="true"/>
              </w:rPr>
              <w:tab/>
            </w:r>
            <w:r>
              <w:rPr>
                <w:rStyle w:val="IndexLink"/>
              </w:rPr>
              <w:t>756</w:t>
            </w:r>
          </w:hyperlink>
        </w:p>
        <w:p>
          <w:pPr>
            <w:pStyle w:val="Contents3"/>
            <w:tabs>
              <w:tab w:val="clear" w:pos="8459"/>
              <w:tab w:val="right" w:pos="9026" w:leader="dot"/>
            </w:tabs>
            <w:rPr/>
          </w:pPr>
          <w:hyperlink w:anchor="__RefHeading___Toc43754_2844116495">
            <w:r>
              <w:rPr>
                <w:webHidden/>
                <w:rStyle w:val="IndexLink"/>
                <w:rtl w:val="true"/>
              </w:rPr>
              <w:t>نامه</w:t>
            </w:r>
            <w:r>
              <w:rPr>
                <w:rStyle w:val="IndexLink"/>
                <w:rtl w:val="true"/>
              </w:rPr>
              <w:t xml:space="preserve">: </w:t>
            </w:r>
            <w:r>
              <w:rPr>
                <w:rStyle w:val="IndexLink"/>
              </w:rPr>
              <w:t>67</w:t>
            </w:r>
            <w:r>
              <w:rPr>
                <w:rStyle w:val="IndexLink"/>
                <w:rtl w:val="true"/>
              </w:rPr>
              <w:tab/>
            </w:r>
            <w:r>
              <w:rPr>
                <w:rStyle w:val="IndexLink"/>
              </w:rPr>
              <w:t>756</w:t>
            </w:r>
          </w:hyperlink>
        </w:p>
        <w:p>
          <w:pPr>
            <w:pStyle w:val="Contents4"/>
            <w:tabs>
              <w:tab w:val="clear" w:pos="8176"/>
              <w:tab w:val="right" w:pos="9026" w:leader="dot"/>
            </w:tabs>
            <w:rPr/>
          </w:pPr>
          <w:hyperlink w:anchor="__RefHeading___Toc43756_2844116495">
            <w:r>
              <w:rPr>
                <w:webHidden/>
                <w:rStyle w:val="IndexLink"/>
                <w:rtl w:val="true"/>
              </w:rPr>
              <w:t>و من کتاب له علیه السلام إ لی قُثَم بْنِ الْعَبَاسِ، وَ هُوَ عامِلُهُ عَلَی مَکَّةَ</w:t>
            </w:r>
            <w:r>
              <w:rPr>
                <w:rStyle w:val="IndexLink"/>
                <w:rtl w:val="true"/>
              </w:rPr>
              <w:tab/>
            </w:r>
            <w:r>
              <w:rPr>
                <w:rStyle w:val="IndexLink"/>
              </w:rPr>
              <w:t>756</w:t>
            </w:r>
          </w:hyperlink>
        </w:p>
        <w:p>
          <w:pPr>
            <w:pStyle w:val="Contents4"/>
            <w:tabs>
              <w:tab w:val="clear" w:pos="8176"/>
              <w:tab w:val="right" w:pos="9026" w:leader="dot"/>
            </w:tabs>
            <w:rPr/>
          </w:pPr>
          <w:hyperlink w:anchor="__RefHeading___Toc43758_2844116495">
            <w:r>
              <w:rPr>
                <w:webHidden/>
                <w:rStyle w:val="IndexLink"/>
                <w:rtl w:val="true"/>
              </w:rPr>
              <w:t>ترجمه</w:t>
            </w:r>
            <w:r>
              <w:rPr>
                <w:rStyle w:val="IndexLink"/>
                <w:rtl w:val="true"/>
              </w:rPr>
              <w:t xml:space="preserve">: </w:t>
            </w:r>
            <w:r>
              <w:rPr>
                <w:rStyle w:val="IndexLink"/>
                <w:rtl w:val="true"/>
              </w:rPr>
              <w:t xml:space="preserve">نامه ای از آن حضرت </w:t>
            </w:r>
            <w:r>
              <w:rPr>
                <w:rStyle w:val="IndexLink"/>
                <w:rtl w:val="true"/>
              </w:rPr>
              <w:t>(</w:t>
            </w:r>
            <w:r>
              <w:rPr>
                <w:rStyle w:val="IndexLink"/>
                <w:rtl w:val="true"/>
              </w:rPr>
              <w:t>علیه السلام</w:t>
            </w:r>
            <w:r>
              <w:rPr>
                <w:rStyle w:val="IndexLink"/>
                <w:rtl w:val="true"/>
              </w:rPr>
              <w:t xml:space="preserve">) </w:t>
            </w:r>
            <w:r>
              <w:rPr>
                <w:rStyle w:val="IndexLink"/>
                <w:rtl w:val="true"/>
              </w:rPr>
              <w:t>به قثم بن عباس، که عامل او در مکه بود</w:t>
            </w:r>
            <w:r>
              <w:rPr>
                <w:rStyle w:val="IndexLink"/>
                <w:rtl w:val="true"/>
              </w:rPr>
              <w:tab/>
            </w:r>
            <w:r>
              <w:rPr>
                <w:rStyle w:val="IndexLink"/>
              </w:rPr>
              <w:t>756</w:t>
            </w:r>
          </w:hyperlink>
        </w:p>
        <w:p>
          <w:pPr>
            <w:pStyle w:val="Contents3"/>
            <w:tabs>
              <w:tab w:val="clear" w:pos="8459"/>
              <w:tab w:val="right" w:pos="9026" w:leader="dot"/>
            </w:tabs>
            <w:rPr/>
          </w:pPr>
          <w:hyperlink w:anchor="__RefHeading___Toc43760_2844116495">
            <w:r>
              <w:rPr>
                <w:webHidden/>
                <w:rStyle w:val="IndexLink"/>
                <w:rtl w:val="true"/>
              </w:rPr>
              <w:t>نامه</w:t>
            </w:r>
            <w:r>
              <w:rPr>
                <w:rStyle w:val="IndexLink"/>
                <w:rtl w:val="true"/>
              </w:rPr>
              <w:t xml:space="preserve">: </w:t>
            </w:r>
            <w:r>
              <w:rPr>
                <w:rStyle w:val="IndexLink"/>
              </w:rPr>
              <w:t>68</w:t>
            </w:r>
            <w:r>
              <w:rPr>
                <w:rStyle w:val="IndexLink"/>
                <w:rtl w:val="true"/>
              </w:rPr>
              <w:tab/>
            </w:r>
            <w:r>
              <w:rPr>
                <w:rStyle w:val="IndexLink"/>
              </w:rPr>
              <w:t>757</w:t>
            </w:r>
          </w:hyperlink>
        </w:p>
        <w:p>
          <w:pPr>
            <w:pStyle w:val="Contents4"/>
            <w:tabs>
              <w:tab w:val="clear" w:pos="8176"/>
              <w:tab w:val="right" w:pos="9026" w:leader="dot"/>
            </w:tabs>
            <w:rPr/>
          </w:pPr>
          <w:hyperlink w:anchor="__RefHeading___Toc43762_2844116495">
            <w:r>
              <w:rPr>
                <w:webHidden/>
                <w:rStyle w:val="IndexLink"/>
                <w:rtl w:val="true"/>
              </w:rPr>
              <w:t>و من کتاب له علیه السلام إ لی سَلْمانَ الْفارِسِی رَحِمَهُ اللّهُ قَبْلَ اءَیّامِ خِلافَتِهِ</w:t>
            </w:r>
            <w:r>
              <w:rPr>
                <w:rStyle w:val="IndexLink"/>
                <w:rtl w:val="true"/>
              </w:rPr>
              <w:tab/>
            </w:r>
            <w:r>
              <w:rPr>
                <w:rStyle w:val="IndexLink"/>
              </w:rPr>
              <w:t>757</w:t>
            </w:r>
          </w:hyperlink>
        </w:p>
        <w:p>
          <w:pPr>
            <w:pStyle w:val="Contents4"/>
            <w:tabs>
              <w:tab w:val="clear" w:pos="8176"/>
              <w:tab w:val="right" w:pos="9026" w:leader="dot"/>
            </w:tabs>
            <w:rPr/>
          </w:pPr>
          <w:hyperlink w:anchor="__RefHeading___Toc43764_2844116495">
            <w:r>
              <w:rPr>
                <w:webHidden/>
                <w:rStyle w:val="IndexLink"/>
                <w:rtl w:val="true"/>
              </w:rPr>
              <w:t>ترجمه</w:t>
            </w:r>
            <w:r>
              <w:rPr>
                <w:rStyle w:val="IndexLink"/>
                <w:rtl w:val="true"/>
              </w:rPr>
              <w:t xml:space="preserve">: </w:t>
            </w:r>
            <w:r>
              <w:rPr>
                <w:rStyle w:val="IndexLink"/>
                <w:rtl w:val="true"/>
              </w:rPr>
              <w:t xml:space="preserve">نامه ای از آن حضرت </w:t>
            </w:r>
            <w:r>
              <w:rPr>
                <w:rStyle w:val="IndexLink"/>
                <w:rtl w:val="true"/>
              </w:rPr>
              <w:t>(</w:t>
            </w:r>
            <w:r>
              <w:rPr>
                <w:rStyle w:val="IndexLink"/>
                <w:rtl w:val="true"/>
              </w:rPr>
              <w:t>علیه السلام</w:t>
            </w:r>
            <w:r>
              <w:rPr>
                <w:rStyle w:val="IndexLink"/>
                <w:rtl w:val="true"/>
              </w:rPr>
              <w:t xml:space="preserve">) </w:t>
            </w:r>
            <w:r>
              <w:rPr>
                <w:rStyle w:val="IndexLink"/>
                <w:rtl w:val="true"/>
              </w:rPr>
              <w:t>به سلمان فارسی، رحمه الله، پیش از ایام خلافت او</w:t>
            </w:r>
            <w:r>
              <w:rPr>
                <w:rStyle w:val="IndexLink"/>
                <w:rtl w:val="true"/>
              </w:rPr>
              <w:tab/>
            </w:r>
            <w:r>
              <w:rPr>
                <w:rStyle w:val="IndexLink"/>
              </w:rPr>
              <w:t>757</w:t>
            </w:r>
          </w:hyperlink>
        </w:p>
        <w:p>
          <w:pPr>
            <w:pStyle w:val="Contents3"/>
            <w:tabs>
              <w:tab w:val="clear" w:pos="8459"/>
              <w:tab w:val="right" w:pos="9026" w:leader="dot"/>
            </w:tabs>
            <w:rPr/>
          </w:pPr>
          <w:hyperlink w:anchor="__RefHeading___Toc43766_2844116495">
            <w:r>
              <w:rPr>
                <w:webHidden/>
                <w:rStyle w:val="IndexLink"/>
                <w:rtl w:val="true"/>
              </w:rPr>
              <w:t>نامه</w:t>
            </w:r>
            <w:r>
              <w:rPr>
                <w:rStyle w:val="IndexLink"/>
                <w:rtl w:val="true"/>
              </w:rPr>
              <w:t xml:space="preserve">: </w:t>
            </w:r>
            <w:r>
              <w:rPr>
                <w:rStyle w:val="IndexLink"/>
              </w:rPr>
              <w:t>69</w:t>
            </w:r>
            <w:r>
              <w:rPr>
                <w:rStyle w:val="IndexLink"/>
                <w:rtl w:val="true"/>
              </w:rPr>
              <w:tab/>
            </w:r>
            <w:r>
              <w:rPr>
                <w:rStyle w:val="IndexLink"/>
              </w:rPr>
              <w:t>758</w:t>
            </w:r>
          </w:hyperlink>
        </w:p>
        <w:p>
          <w:pPr>
            <w:pStyle w:val="Contents4"/>
            <w:tabs>
              <w:tab w:val="clear" w:pos="8176"/>
              <w:tab w:val="right" w:pos="9026" w:leader="dot"/>
            </w:tabs>
            <w:rPr/>
          </w:pPr>
          <w:hyperlink w:anchor="__RefHeading___Toc43768_2844116495">
            <w:r>
              <w:rPr>
                <w:webHidden/>
                <w:rStyle w:val="IndexLink"/>
                <w:rtl w:val="true"/>
              </w:rPr>
              <w:t>و من کتاب له علیه السلام إ لَی الْحارِثِ الْهَمَدانی</w:t>
            </w:r>
            <w:r>
              <w:rPr>
                <w:rStyle w:val="IndexLink"/>
                <w:rtl w:val="true"/>
              </w:rPr>
              <w:tab/>
            </w:r>
            <w:r>
              <w:rPr>
                <w:rStyle w:val="IndexLink"/>
              </w:rPr>
              <w:t>758</w:t>
            </w:r>
          </w:hyperlink>
        </w:p>
        <w:p>
          <w:pPr>
            <w:pStyle w:val="Contents4"/>
            <w:tabs>
              <w:tab w:val="clear" w:pos="8176"/>
              <w:tab w:val="right" w:pos="9026" w:leader="dot"/>
            </w:tabs>
            <w:rPr/>
          </w:pPr>
          <w:hyperlink w:anchor="__RefHeading___Toc43770_2844116495">
            <w:r>
              <w:rPr>
                <w:webHidden/>
                <w:rStyle w:val="IndexLink"/>
                <w:rtl w:val="true"/>
              </w:rPr>
              <w:t>ترجمه</w:t>
            </w:r>
            <w:r>
              <w:rPr>
                <w:rStyle w:val="IndexLink"/>
                <w:rtl w:val="true"/>
              </w:rPr>
              <w:t xml:space="preserve">: </w:t>
            </w:r>
            <w:r>
              <w:rPr>
                <w:rStyle w:val="IndexLink"/>
                <w:rtl w:val="true"/>
              </w:rPr>
              <w:t xml:space="preserve">از نامه آن حضرت </w:t>
            </w:r>
            <w:r>
              <w:rPr>
                <w:rStyle w:val="IndexLink"/>
                <w:rtl w:val="true"/>
              </w:rPr>
              <w:t>(</w:t>
            </w:r>
            <w:r>
              <w:rPr>
                <w:rStyle w:val="IndexLink"/>
                <w:rtl w:val="true"/>
              </w:rPr>
              <w:t>علیه السلام</w:t>
            </w:r>
            <w:r>
              <w:rPr>
                <w:rStyle w:val="IndexLink"/>
                <w:rtl w:val="true"/>
              </w:rPr>
              <w:t xml:space="preserve">) </w:t>
            </w:r>
            <w:r>
              <w:rPr>
                <w:rStyle w:val="IndexLink"/>
                <w:rtl w:val="true"/>
              </w:rPr>
              <w:t>به حارث همدانی</w:t>
            </w:r>
            <w:r>
              <w:rPr>
                <w:rStyle w:val="IndexLink"/>
                <w:rtl w:val="true"/>
              </w:rPr>
              <w:tab/>
            </w:r>
            <w:r>
              <w:rPr>
                <w:rStyle w:val="IndexLink"/>
              </w:rPr>
              <w:t>759</w:t>
            </w:r>
          </w:hyperlink>
        </w:p>
        <w:p>
          <w:pPr>
            <w:pStyle w:val="Contents3"/>
            <w:tabs>
              <w:tab w:val="clear" w:pos="8459"/>
              <w:tab w:val="right" w:pos="9026" w:leader="dot"/>
            </w:tabs>
            <w:rPr/>
          </w:pPr>
          <w:hyperlink w:anchor="__RefHeading___Toc43772_2844116495">
            <w:r>
              <w:rPr>
                <w:webHidden/>
                <w:rStyle w:val="IndexLink"/>
                <w:rtl w:val="true"/>
              </w:rPr>
              <w:t>نامه</w:t>
            </w:r>
            <w:r>
              <w:rPr>
                <w:rStyle w:val="IndexLink"/>
                <w:rtl w:val="true"/>
              </w:rPr>
              <w:t xml:space="preserve">: </w:t>
            </w:r>
            <w:r>
              <w:rPr>
                <w:rStyle w:val="IndexLink"/>
              </w:rPr>
              <w:t>70</w:t>
            </w:r>
            <w:r>
              <w:rPr>
                <w:rStyle w:val="IndexLink"/>
                <w:rtl w:val="true"/>
              </w:rPr>
              <w:tab/>
            </w:r>
            <w:r>
              <w:rPr>
                <w:rStyle w:val="IndexLink"/>
              </w:rPr>
              <w:t>761</w:t>
            </w:r>
          </w:hyperlink>
        </w:p>
        <w:p>
          <w:pPr>
            <w:pStyle w:val="Contents4"/>
            <w:tabs>
              <w:tab w:val="clear" w:pos="8176"/>
              <w:tab w:val="right" w:pos="9026" w:leader="dot"/>
            </w:tabs>
            <w:rPr/>
          </w:pPr>
          <w:hyperlink w:anchor="__RefHeading___Toc43774_2844116495">
            <w:r>
              <w:rPr>
                <w:webHidden/>
                <w:rStyle w:val="IndexLink"/>
                <w:rtl w:val="true"/>
              </w:rPr>
              <w:t>و من کتاب له علیه السلام إ لی سَهْلِ بْنِ حُنَیفٍ الا نصاری …</w:t>
            </w:r>
            <w:r>
              <w:rPr>
                <w:rStyle w:val="IndexLink"/>
                <w:rtl w:val="true"/>
              </w:rPr>
              <w:tab/>
            </w:r>
            <w:r>
              <w:rPr>
                <w:rStyle w:val="IndexLink"/>
              </w:rPr>
              <w:t>761</w:t>
            </w:r>
          </w:hyperlink>
        </w:p>
        <w:p>
          <w:pPr>
            <w:pStyle w:val="Contents4"/>
            <w:tabs>
              <w:tab w:val="clear" w:pos="8176"/>
              <w:tab w:val="right" w:pos="9026" w:leader="dot"/>
            </w:tabs>
            <w:rPr/>
          </w:pPr>
          <w:hyperlink w:anchor="__RefHeading___Toc43776_2844116495">
            <w:r>
              <w:rPr>
                <w:webHidden/>
                <w:rStyle w:val="IndexLink"/>
                <w:rtl w:val="true"/>
              </w:rPr>
              <w:t>ترجمه</w:t>
            </w:r>
            <w:r>
              <w:rPr>
                <w:rStyle w:val="IndexLink"/>
                <w:rtl w:val="true"/>
              </w:rPr>
              <w:t xml:space="preserve">: </w:t>
            </w:r>
            <w:r>
              <w:rPr>
                <w:rStyle w:val="IndexLink"/>
                <w:rtl w:val="true"/>
              </w:rPr>
              <w:t xml:space="preserve">نامه ای از آن حضرت </w:t>
            </w:r>
            <w:r>
              <w:rPr>
                <w:rStyle w:val="IndexLink"/>
                <w:rtl w:val="true"/>
              </w:rPr>
              <w:t>(</w:t>
            </w:r>
            <w:r>
              <w:rPr>
                <w:rStyle w:val="IndexLink"/>
                <w:rtl w:val="true"/>
              </w:rPr>
              <w:t>علیه السلام</w:t>
            </w:r>
            <w:r>
              <w:rPr>
                <w:rStyle w:val="IndexLink"/>
                <w:rtl w:val="true"/>
              </w:rPr>
              <w:t xml:space="preserve">) </w:t>
            </w:r>
            <w:r>
              <w:rPr>
                <w:rStyle w:val="IndexLink"/>
                <w:rtl w:val="true"/>
              </w:rPr>
              <w:t>به سهل بن حنیف انصاری …</w:t>
            </w:r>
            <w:r>
              <w:rPr>
                <w:rStyle w:val="IndexLink"/>
                <w:rtl w:val="true"/>
              </w:rPr>
              <w:tab/>
            </w:r>
            <w:r>
              <w:rPr>
                <w:rStyle w:val="IndexLink"/>
              </w:rPr>
              <w:t>762</w:t>
            </w:r>
          </w:hyperlink>
        </w:p>
        <w:p>
          <w:pPr>
            <w:pStyle w:val="Contents3"/>
            <w:tabs>
              <w:tab w:val="clear" w:pos="8459"/>
              <w:tab w:val="right" w:pos="9026" w:leader="dot"/>
            </w:tabs>
            <w:rPr/>
          </w:pPr>
          <w:hyperlink w:anchor="__RefHeading___Toc43778_2844116495">
            <w:r>
              <w:rPr>
                <w:webHidden/>
                <w:rStyle w:val="IndexLink"/>
                <w:rtl w:val="true"/>
              </w:rPr>
              <w:t>نامه</w:t>
            </w:r>
            <w:r>
              <w:rPr>
                <w:rStyle w:val="IndexLink"/>
                <w:rtl w:val="true"/>
              </w:rPr>
              <w:t xml:space="preserve">: </w:t>
            </w:r>
            <w:r>
              <w:rPr>
                <w:rStyle w:val="IndexLink"/>
              </w:rPr>
              <w:t>71</w:t>
            </w:r>
            <w:r>
              <w:rPr>
                <w:rStyle w:val="IndexLink"/>
                <w:rtl w:val="true"/>
              </w:rPr>
              <w:tab/>
            </w:r>
            <w:r>
              <w:rPr>
                <w:rStyle w:val="IndexLink"/>
              </w:rPr>
              <w:t>763</w:t>
            </w:r>
          </w:hyperlink>
        </w:p>
        <w:p>
          <w:pPr>
            <w:pStyle w:val="Contents4"/>
            <w:tabs>
              <w:tab w:val="clear" w:pos="8176"/>
              <w:tab w:val="right" w:pos="9026" w:leader="dot"/>
            </w:tabs>
            <w:rPr/>
          </w:pPr>
          <w:hyperlink w:anchor="__RefHeading___Toc43780_2844116495">
            <w:r>
              <w:rPr>
                <w:webHidden/>
                <w:rStyle w:val="IndexLink"/>
                <w:rtl w:val="true"/>
              </w:rPr>
              <w:t>و من کتاب له علیه السلام إ لَی الْمُنْذِرِ بْنِ الْجارُودِ الْعَبْدی …</w:t>
            </w:r>
            <w:r>
              <w:rPr>
                <w:rStyle w:val="IndexLink"/>
                <w:rtl w:val="true"/>
              </w:rPr>
              <w:tab/>
            </w:r>
            <w:r>
              <w:rPr>
                <w:rStyle w:val="IndexLink"/>
              </w:rPr>
              <w:t>763</w:t>
            </w:r>
          </w:hyperlink>
        </w:p>
        <w:p>
          <w:pPr>
            <w:pStyle w:val="Contents4"/>
            <w:tabs>
              <w:tab w:val="clear" w:pos="8176"/>
              <w:tab w:val="right" w:pos="9026" w:leader="dot"/>
            </w:tabs>
            <w:rPr/>
          </w:pPr>
          <w:hyperlink w:anchor="__RefHeading___Toc43782_2844116495">
            <w:r>
              <w:rPr>
                <w:webHidden/>
                <w:rStyle w:val="IndexLink"/>
                <w:rtl w:val="true"/>
              </w:rPr>
              <w:t>ترجمه</w:t>
            </w:r>
            <w:r>
              <w:rPr>
                <w:rStyle w:val="IndexLink"/>
                <w:rtl w:val="true"/>
              </w:rPr>
              <w:t xml:space="preserve">: </w:t>
            </w:r>
            <w:r>
              <w:rPr>
                <w:rStyle w:val="IndexLink"/>
                <w:rtl w:val="true"/>
              </w:rPr>
              <w:t xml:space="preserve">از نامه آن حضرت </w:t>
            </w:r>
            <w:r>
              <w:rPr>
                <w:rStyle w:val="IndexLink"/>
                <w:rtl w:val="true"/>
              </w:rPr>
              <w:t>(</w:t>
            </w:r>
            <w:r>
              <w:rPr>
                <w:rStyle w:val="IndexLink"/>
                <w:rtl w:val="true"/>
              </w:rPr>
              <w:t>علیه السلام</w:t>
            </w:r>
            <w:r>
              <w:rPr>
                <w:rStyle w:val="IndexLink"/>
                <w:rtl w:val="true"/>
              </w:rPr>
              <w:t xml:space="preserve">) </w:t>
            </w:r>
            <w:r>
              <w:rPr>
                <w:rStyle w:val="IndexLink"/>
                <w:rtl w:val="true"/>
              </w:rPr>
              <w:t>به منذر بن الجارود العبدی …</w:t>
            </w:r>
            <w:r>
              <w:rPr>
                <w:rStyle w:val="IndexLink"/>
                <w:rtl w:val="true"/>
              </w:rPr>
              <w:tab/>
            </w:r>
            <w:r>
              <w:rPr>
                <w:rStyle w:val="IndexLink"/>
              </w:rPr>
              <w:t>763</w:t>
            </w:r>
          </w:hyperlink>
        </w:p>
        <w:p>
          <w:pPr>
            <w:pStyle w:val="Contents3"/>
            <w:tabs>
              <w:tab w:val="clear" w:pos="8459"/>
              <w:tab w:val="right" w:pos="9026" w:leader="dot"/>
            </w:tabs>
            <w:rPr/>
          </w:pPr>
          <w:hyperlink w:anchor="__RefHeading___Toc43784_2844116495">
            <w:r>
              <w:rPr>
                <w:webHidden/>
                <w:rStyle w:val="IndexLink"/>
                <w:rtl w:val="true"/>
              </w:rPr>
              <w:t>نامه</w:t>
            </w:r>
            <w:r>
              <w:rPr>
                <w:rStyle w:val="IndexLink"/>
                <w:rtl w:val="true"/>
              </w:rPr>
              <w:t xml:space="preserve">: </w:t>
            </w:r>
            <w:r>
              <w:rPr>
                <w:rStyle w:val="IndexLink"/>
              </w:rPr>
              <w:t>72</w:t>
            </w:r>
            <w:r>
              <w:rPr>
                <w:rStyle w:val="IndexLink"/>
                <w:rtl w:val="true"/>
              </w:rPr>
              <w:tab/>
            </w:r>
            <w:r>
              <w:rPr>
                <w:rStyle w:val="IndexLink"/>
              </w:rPr>
              <w:t>764</w:t>
            </w:r>
          </w:hyperlink>
        </w:p>
        <w:p>
          <w:pPr>
            <w:pStyle w:val="Contents4"/>
            <w:tabs>
              <w:tab w:val="clear" w:pos="8176"/>
              <w:tab w:val="right" w:pos="9026" w:leader="dot"/>
            </w:tabs>
            <w:rPr/>
          </w:pPr>
          <w:hyperlink w:anchor="__RefHeading___Toc43786_2844116495">
            <w:r>
              <w:rPr>
                <w:webHidden/>
                <w:rStyle w:val="IndexLink"/>
                <w:rtl w:val="true"/>
              </w:rPr>
              <w:t>و من کتاب له علیه السلام إ لی عَبْدِ اللَه بْنِ الْعَبَاسِ، رَحِمَةُ اللَهُ</w:t>
            </w:r>
            <w:r>
              <w:rPr>
                <w:rStyle w:val="IndexLink"/>
                <w:rtl w:val="true"/>
              </w:rPr>
              <w:tab/>
            </w:r>
            <w:r>
              <w:rPr>
                <w:rStyle w:val="IndexLink"/>
              </w:rPr>
              <w:t>764</w:t>
            </w:r>
          </w:hyperlink>
        </w:p>
        <w:p>
          <w:pPr>
            <w:pStyle w:val="Contents4"/>
            <w:tabs>
              <w:tab w:val="clear" w:pos="8176"/>
              <w:tab w:val="right" w:pos="9026" w:leader="dot"/>
            </w:tabs>
            <w:rPr/>
          </w:pPr>
          <w:hyperlink w:anchor="__RefHeading___Toc43788_2844116495">
            <w:r>
              <w:rPr>
                <w:webHidden/>
                <w:rStyle w:val="IndexLink"/>
                <w:rtl w:val="true"/>
              </w:rPr>
              <w:t>ترجمه</w:t>
            </w:r>
            <w:r>
              <w:rPr>
                <w:rStyle w:val="IndexLink"/>
                <w:rtl w:val="true"/>
              </w:rPr>
              <w:t xml:space="preserve">: </w:t>
            </w:r>
            <w:r>
              <w:rPr>
                <w:rStyle w:val="IndexLink"/>
                <w:rtl w:val="true"/>
              </w:rPr>
              <w:t xml:space="preserve">نامه ای از آن حضرت </w:t>
            </w:r>
            <w:r>
              <w:rPr>
                <w:rStyle w:val="IndexLink"/>
                <w:rtl w:val="true"/>
              </w:rPr>
              <w:t>(</w:t>
            </w:r>
            <w:r>
              <w:rPr>
                <w:rStyle w:val="IndexLink"/>
                <w:rtl w:val="true"/>
              </w:rPr>
              <w:t>علیه السلام</w:t>
            </w:r>
            <w:r>
              <w:rPr>
                <w:rStyle w:val="IndexLink"/>
                <w:rtl w:val="true"/>
              </w:rPr>
              <w:t xml:space="preserve">) </w:t>
            </w:r>
            <w:r>
              <w:rPr>
                <w:rStyle w:val="IndexLink"/>
                <w:rtl w:val="true"/>
              </w:rPr>
              <w:t>به عبد الله بن عباس</w:t>
            </w:r>
            <w:r>
              <w:rPr>
                <w:rStyle w:val="IndexLink"/>
                <w:rtl w:val="true"/>
              </w:rPr>
              <w:tab/>
            </w:r>
            <w:r>
              <w:rPr>
                <w:rStyle w:val="IndexLink"/>
              </w:rPr>
              <w:t>764</w:t>
            </w:r>
          </w:hyperlink>
        </w:p>
        <w:p>
          <w:pPr>
            <w:pStyle w:val="Contents3"/>
            <w:tabs>
              <w:tab w:val="clear" w:pos="8459"/>
              <w:tab w:val="right" w:pos="9026" w:leader="dot"/>
            </w:tabs>
            <w:rPr/>
          </w:pPr>
          <w:hyperlink w:anchor="__RefHeading___Toc43790_2844116495">
            <w:r>
              <w:rPr>
                <w:webHidden/>
                <w:rStyle w:val="IndexLink"/>
                <w:rtl w:val="true"/>
              </w:rPr>
              <w:t>نامه</w:t>
            </w:r>
            <w:r>
              <w:rPr>
                <w:rStyle w:val="IndexLink"/>
                <w:rtl w:val="true"/>
              </w:rPr>
              <w:t xml:space="preserve">: </w:t>
            </w:r>
            <w:r>
              <w:rPr>
                <w:rStyle w:val="IndexLink"/>
              </w:rPr>
              <w:t>73</w:t>
            </w:r>
            <w:r>
              <w:rPr>
                <w:rStyle w:val="IndexLink"/>
                <w:rtl w:val="true"/>
              </w:rPr>
              <w:tab/>
            </w:r>
            <w:r>
              <w:rPr>
                <w:rStyle w:val="IndexLink"/>
              </w:rPr>
              <w:t>764</w:t>
            </w:r>
          </w:hyperlink>
        </w:p>
        <w:p>
          <w:pPr>
            <w:pStyle w:val="Contents4"/>
            <w:tabs>
              <w:tab w:val="clear" w:pos="8176"/>
              <w:tab w:val="right" w:pos="9026" w:leader="dot"/>
            </w:tabs>
            <w:rPr/>
          </w:pPr>
          <w:hyperlink w:anchor="__RefHeading___Toc43792_2844116495">
            <w:r>
              <w:rPr>
                <w:webHidden/>
                <w:rStyle w:val="IndexLink"/>
                <w:rtl w:val="true"/>
              </w:rPr>
              <w:t>و من کتاب له علیه السلام إ لی مُعاوِیَةَ</w:t>
            </w:r>
            <w:r>
              <w:rPr>
                <w:rStyle w:val="IndexLink"/>
                <w:rtl w:val="true"/>
              </w:rPr>
              <w:tab/>
            </w:r>
            <w:r>
              <w:rPr>
                <w:rStyle w:val="IndexLink"/>
              </w:rPr>
              <w:t>764</w:t>
            </w:r>
          </w:hyperlink>
        </w:p>
        <w:p>
          <w:pPr>
            <w:pStyle w:val="Contents4"/>
            <w:tabs>
              <w:tab w:val="clear" w:pos="8176"/>
              <w:tab w:val="right" w:pos="9026" w:leader="dot"/>
            </w:tabs>
            <w:rPr/>
          </w:pPr>
          <w:hyperlink w:anchor="__RefHeading___Toc43794_2844116495">
            <w:r>
              <w:rPr>
                <w:webHidden/>
                <w:rStyle w:val="IndexLink"/>
                <w:rtl w:val="true"/>
              </w:rPr>
              <w:t>ترجمه</w:t>
            </w:r>
            <w:r>
              <w:rPr>
                <w:rStyle w:val="IndexLink"/>
                <w:rtl w:val="true"/>
              </w:rPr>
              <w:t xml:space="preserve">: </w:t>
            </w:r>
            <w:r>
              <w:rPr>
                <w:rStyle w:val="IndexLink"/>
                <w:rtl w:val="true"/>
              </w:rPr>
              <w:t xml:space="preserve">نامه ای از آن حضرت </w:t>
            </w:r>
            <w:r>
              <w:rPr>
                <w:rStyle w:val="IndexLink"/>
                <w:rtl w:val="true"/>
              </w:rPr>
              <w:t>(</w:t>
            </w:r>
            <w:r>
              <w:rPr>
                <w:rStyle w:val="IndexLink"/>
                <w:rtl w:val="true"/>
              </w:rPr>
              <w:t>علیه السلام</w:t>
            </w:r>
            <w:r>
              <w:rPr>
                <w:rStyle w:val="IndexLink"/>
                <w:rtl w:val="true"/>
              </w:rPr>
              <w:t xml:space="preserve">) </w:t>
            </w:r>
            <w:r>
              <w:rPr>
                <w:rStyle w:val="IndexLink"/>
                <w:rtl w:val="true"/>
              </w:rPr>
              <w:t>به معاویه</w:t>
            </w:r>
            <w:r>
              <w:rPr>
                <w:rStyle w:val="IndexLink"/>
                <w:rtl w:val="true"/>
              </w:rPr>
              <w:tab/>
            </w:r>
            <w:r>
              <w:rPr>
                <w:rStyle w:val="IndexLink"/>
              </w:rPr>
              <w:t>765</w:t>
            </w:r>
          </w:hyperlink>
        </w:p>
        <w:p>
          <w:pPr>
            <w:pStyle w:val="Contents3"/>
            <w:tabs>
              <w:tab w:val="clear" w:pos="8459"/>
              <w:tab w:val="right" w:pos="9026" w:leader="dot"/>
            </w:tabs>
            <w:rPr/>
          </w:pPr>
          <w:hyperlink w:anchor="__RefHeading___Toc43796_2844116495">
            <w:r>
              <w:rPr>
                <w:webHidden/>
                <w:rStyle w:val="IndexLink"/>
                <w:rtl w:val="true"/>
              </w:rPr>
              <w:t>نامه</w:t>
            </w:r>
            <w:r>
              <w:rPr>
                <w:rStyle w:val="IndexLink"/>
                <w:rtl w:val="true"/>
              </w:rPr>
              <w:t xml:space="preserve">: </w:t>
            </w:r>
            <w:r>
              <w:rPr>
                <w:rStyle w:val="IndexLink"/>
              </w:rPr>
              <w:t>74</w:t>
            </w:r>
            <w:r>
              <w:rPr>
                <w:rStyle w:val="IndexLink"/>
                <w:rtl w:val="true"/>
              </w:rPr>
              <w:tab/>
            </w:r>
            <w:r>
              <w:rPr>
                <w:rStyle w:val="IndexLink"/>
              </w:rPr>
              <w:t>765</w:t>
            </w:r>
          </w:hyperlink>
        </w:p>
        <w:p>
          <w:pPr>
            <w:pStyle w:val="Contents4"/>
            <w:tabs>
              <w:tab w:val="clear" w:pos="8176"/>
              <w:tab w:val="right" w:pos="9026" w:leader="dot"/>
            </w:tabs>
            <w:rPr/>
          </w:pPr>
          <w:hyperlink w:anchor="__RefHeading___Toc43798_2844116495">
            <w:r>
              <w:rPr>
                <w:webHidden/>
                <w:rStyle w:val="IndexLink"/>
                <w:rtl w:val="true"/>
              </w:rPr>
              <w:t>و من حلف له علیه السلام کَتَبَهُ بَیْنَ رَبِیعَةَ وَ الْیَمنِ وَ نُقِلَ مِنْ خَطَّ هِشامِ بْنِ الْکَلْبِیٍَّّ</w:t>
            </w:r>
            <w:r>
              <w:rPr>
                <w:rStyle w:val="IndexLink"/>
                <w:rtl w:val="true"/>
              </w:rPr>
              <w:tab/>
            </w:r>
            <w:r>
              <w:rPr>
                <w:rStyle w:val="IndexLink"/>
              </w:rPr>
              <w:t>765</w:t>
            </w:r>
          </w:hyperlink>
        </w:p>
        <w:p>
          <w:pPr>
            <w:pStyle w:val="Contents4"/>
            <w:tabs>
              <w:tab w:val="clear" w:pos="8176"/>
              <w:tab w:val="right" w:pos="9026" w:leader="dot"/>
            </w:tabs>
            <w:rPr/>
          </w:pPr>
          <w:hyperlink w:anchor="__RefHeading___Toc43800_2844116495">
            <w:r>
              <w:rPr>
                <w:webHidden/>
                <w:rStyle w:val="IndexLink"/>
                <w:rtl w:val="true"/>
              </w:rPr>
              <w:t>ترجمه</w:t>
            </w:r>
            <w:r>
              <w:rPr>
                <w:rStyle w:val="IndexLink"/>
                <w:rtl w:val="true"/>
              </w:rPr>
              <w:t xml:space="preserve">: </w:t>
            </w:r>
            <w:r>
              <w:rPr>
                <w:rStyle w:val="IndexLink"/>
                <w:rtl w:val="true"/>
              </w:rPr>
              <w:t xml:space="preserve">پیمان نامه ای از آن حضرت </w:t>
            </w:r>
            <w:r>
              <w:rPr>
                <w:rStyle w:val="IndexLink"/>
                <w:rtl w:val="true"/>
              </w:rPr>
              <w:t>(</w:t>
            </w:r>
            <w:r>
              <w:rPr>
                <w:rStyle w:val="IndexLink"/>
                <w:rtl w:val="true"/>
              </w:rPr>
              <w:t>علیه السلام</w:t>
            </w:r>
            <w:r>
              <w:rPr>
                <w:rStyle w:val="IndexLink"/>
                <w:rtl w:val="true"/>
              </w:rPr>
              <w:t>)</w:t>
            </w:r>
            <w:r>
              <w:rPr>
                <w:rStyle w:val="IndexLink"/>
                <w:rtl w:val="true"/>
              </w:rPr>
              <w:t>میان ربیعه و یمن از روی خط هشام بن الکلبی نقل شده است</w:t>
            </w:r>
            <w:r>
              <w:rPr>
                <w:rStyle w:val="IndexLink"/>
                <w:rtl w:val="true"/>
              </w:rPr>
              <w:tab/>
            </w:r>
            <w:r>
              <w:rPr>
                <w:rStyle w:val="IndexLink"/>
              </w:rPr>
              <w:t>766</w:t>
            </w:r>
          </w:hyperlink>
        </w:p>
        <w:p>
          <w:pPr>
            <w:pStyle w:val="Contents3"/>
            <w:tabs>
              <w:tab w:val="clear" w:pos="8459"/>
              <w:tab w:val="right" w:pos="9026" w:leader="dot"/>
            </w:tabs>
            <w:rPr/>
          </w:pPr>
          <w:hyperlink w:anchor="__RefHeading___Toc43802_2844116495">
            <w:r>
              <w:rPr>
                <w:webHidden/>
                <w:rStyle w:val="IndexLink"/>
                <w:rtl w:val="true"/>
              </w:rPr>
              <w:t>نامه</w:t>
            </w:r>
            <w:r>
              <w:rPr>
                <w:rStyle w:val="IndexLink"/>
                <w:rtl w:val="true"/>
              </w:rPr>
              <w:t xml:space="preserve">: </w:t>
            </w:r>
            <w:r>
              <w:rPr>
                <w:rStyle w:val="IndexLink"/>
              </w:rPr>
              <w:t>75</w:t>
            </w:r>
            <w:r>
              <w:rPr>
                <w:rStyle w:val="IndexLink"/>
                <w:rtl w:val="true"/>
              </w:rPr>
              <w:tab/>
            </w:r>
            <w:r>
              <w:rPr>
                <w:rStyle w:val="IndexLink"/>
              </w:rPr>
              <w:t>766</w:t>
            </w:r>
          </w:hyperlink>
        </w:p>
        <w:p>
          <w:pPr>
            <w:pStyle w:val="Contents4"/>
            <w:tabs>
              <w:tab w:val="clear" w:pos="8176"/>
              <w:tab w:val="right" w:pos="9026" w:leader="dot"/>
            </w:tabs>
            <w:rPr/>
          </w:pPr>
          <w:hyperlink w:anchor="__RefHeading___Toc43804_2844116495">
            <w:r>
              <w:rPr>
                <w:webHidden/>
                <w:rStyle w:val="IndexLink"/>
                <w:rtl w:val="true"/>
              </w:rPr>
              <w:t>و من کتاب له علیه السلام إ لی مُعاوِیَةَ مِنَ الْمَدینَهِ …</w:t>
            </w:r>
            <w:r>
              <w:rPr>
                <w:rStyle w:val="IndexLink"/>
                <w:rtl w:val="true"/>
              </w:rPr>
              <w:tab/>
            </w:r>
            <w:r>
              <w:rPr>
                <w:rStyle w:val="IndexLink"/>
              </w:rPr>
              <w:t>766</w:t>
            </w:r>
          </w:hyperlink>
        </w:p>
        <w:p>
          <w:pPr>
            <w:pStyle w:val="Contents4"/>
            <w:tabs>
              <w:tab w:val="clear" w:pos="8176"/>
              <w:tab w:val="right" w:pos="9026" w:leader="dot"/>
            </w:tabs>
            <w:rPr/>
          </w:pPr>
          <w:hyperlink w:anchor="__RefHeading___Toc43806_2844116495">
            <w:r>
              <w:rPr>
                <w:webHidden/>
                <w:rStyle w:val="IndexLink"/>
                <w:rtl w:val="true"/>
              </w:rPr>
              <w:t>ترجمه</w:t>
            </w:r>
            <w:r>
              <w:rPr>
                <w:rStyle w:val="IndexLink"/>
                <w:rtl w:val="true"/>
              </w:rPr>
              <w:t xml:space="preserve">: </w:t>
            </w:r>
            <w:r>
              <w:rPr>
                <w:rStyle w:val="IndexLink"/>
                <w:rtl w:val="true"/>
              </w:rPr>
              <w:t xml:space="preserve">نامه ای از آن حضرت </w:t>
            </w:r>
            <w:r>
              <w:rPr>
                <w:rStyle w:val="IndexLink"/>
                <w:rtl w:val="true"/>
              </w:rPr>
              <w:t>(</w:t>
            </w:r>
            <w:r>
              <w:rPr>
                <w:rStyle w:val="IndexLink"/>
                <w:rtl w:val="true"/>
              </w:rPr>
              <w:t>علیه السلام</w:t>
            </w:r>
            <w:r>
              <w:rPr>
                <w:rStyle w:val="IndexLink"/>
                <w:rtl w:val="true"/>
              </w:rPr>
              <w:t xml:space="preserve">) </w:t>
            </w:r>
            <w:r>
              <w:rPr>
                <w:rStyle w:val="IndexLink"/>
                <w:rtl w:val="true"/>
              </w:rPr>
              <w:t>از مدینه …</w:t>
            </w:r>
            <w:r>
              <w:rPr>
                <w:rStyle w:val="IndexLink"/>
                <w:rtl w:val="true"/>
              </w:rPr>
              <w:tab/>
            </w:r>
            <w:r>
              <w:rPr>
                <w:rStyle w:val="IndexLink"/>
              </w:rPr>
              <w:t>767</w:t>
            </w:r>
          </w:hyperlink>
        </w:p>
        <w:p>
          <w:pPr>
            <w:pStyle w:val="Contents3"/>
            <w:tabs>
              <w:tab w:val="clear" w:pos="8459"/>
              <w:tab w:val="right" w:pos="9026" w:leader="dot"/>
            </w:tabs>
            <w:rPr/>
          </w:pPr>
          <w:hyperlink w:anchor="__RefHeading___Toc43808_2844116495">
            <w:r>
              <w:rPr>
                <w:webHidden/>
                <w:rStyle w:val="IndexLink"/>
                <w:rtl w:val="true"/>
              </w:rPr>
              <w:t>نامه</w:t>
            </w:r>
            <w:r>
              <w:rPr>
                <w:rStyle w:val="IndexLink"/>
                <w:rtl w:val="true"/>
              </w:rPr>
              <w:t xml:space="preserve">: </w:t>
            </w:r>
            <w:r>
              <w:rPr>
                <w:rStyle w:val="IndexLink"/>
              </w:rPr>
              <w:t>76</w:t>
            </w:r>
            <w:r>
              <w:rPr>
                <w:rStyle w:val="IndexLink"/>
                <w:rtl w:val="true"/>
              </w:rPr>
              <w:tab/>
            </w:r>
            <w:r>
              <w:rPr>
                <w:rStyle w:val="IndexLink"/>
              </w:rPr>
              <w:t>767</w:t>
            </w:r>
          </w:hyperlink>
        </w:p>
        <w:p>
          <w:pPr>
            <w:pStyle w:val="Contents4"/>
            <w:tabs>
              <w:tab w:val="clear" w:pos="8176"/>
              <w:tab w:val="right" w:pos="9026" w:leader="dot"/>
            </w:tabs>
            <w:rPr/>
          </w:pPr>
          <w:hyperlink w:anchor="__RefHeading___Toc43810_2844116495">
            <w:r>
              <w:rPr>
                <w:webHidden/>
                <w:rStyle w:val="IndexLink"/>
                <w:rtl w:val="true"/>
              </w:rPr>
              <w:t>و من وصیة له علیه السلام لَعَبْدِ اللَه بْنِ الْعَبَاسِ، عِنْدَ اسْتِخْلافِهِ إ یَاهُ عَلَی الْبَصرَةِ</w:t>
            </w:r>
            <w:r>
              <w:rPr>
                <w:rStyle w:val="IndexLink"/>
                <w:rtl w:val="true"/>
              </w:rPr>
              <w:tab/>
            </w:r>
            <w:r>
              <w:rPr>
                <w:rStyle w:val="IndexLink"/>
              </w:rPr>
              <w:t>767</w:t>
            </w:r>
          </w:hyperlink>
        </w:p>
        <w:p>
          <w:pPr>
            <w:pStyle w:val="Contents4"/>
            <w:tabs>
              <w:tab w:val="clear" w:pos="8176"/>
              <w:tab w:val="right" w:pos="9026" w:leader="dot"/>
            </w:tabs>
            <w:rPr/>
          </w:pPr>
          <w:hyperlink w:anchor="__RefHeading___Toc43812_2844116495">
            <w:r>
              <w:rPr>
                <w:webHidden/>
                <w:rStyle w:val="IndexLink"/>
                <w:rtl w:val="true"/>
              </w:rPr>
              <w:t>ترجمه</w:t>
            </w:r>
            <w:r>
              <w:rPr>
                <w:rStyle w:val="IndexLink"/>
                <w:rtl w:val="true"/>
              </w:rPr>
              <w:t xml:space="preserve">: </w:t>
            </w:r>
            <w:r>
              <w:rPr>
                <w:rStyle w:val="IndexLink"/>
                <w:rtl w:val="true"/>
              </w:rPr>
              <w:t xml:space="preserve">وصیت آن حضرت </w:t>
            </w:r>
            <w:r>
              <w:rPr>
                <w:rStyle w:val="IndexLink"/>
                <w:rtl w:val="true"/>
              </w:rPr>
              <w:t>(</w:t>
            </w:r>
            <w:r>
              <w:rPr>
                <w:rStyle w:val="IndexLink"/>
                <w:rtl w:val="true"/>
              </w:rPr>
              <w:t>علیه السلام</w:t>
            </w:r>
            <w:r>
              <w:rPr>
                <w:rStyle w:val="IndexLink"/>
                <w:rtl w:val="true"/>
              </w:rPr>
              <w:t xml:space="preserve">) </w:t>
            </w:r>
            <w:r>
              <w:rPr>
                <w:rStyle w:val="IndexLink"/>
                <w:rtl w:val="true"/>
              </w:rPr>
              <w:t>به ابن عباس، هنگامی که او را در بصره جانشین خود ساخت</w:t>
            </w:r>
            <w:r>
              <w:rPr>
                <w:rStyle w:val="IndexLink"/>
                <w:rtl w:val="true"/>
              </w:rPr>
              <w:tab/>
            </w:r>
            <w:r>
              <w:rPr>
                <w:rStyle w:val="IndexLink"/>
              </w:rPr>
              <w:t>767</w:t>
            </w:r>
          </w:hyperlink>
        </w:p>
        <w:p>
          <w:pPr>
            <w:pStyle w:val="Contents3"/>
            <w:tabs>
              <w:tab w:val="clear" w:pos="8459"/>
              <w:tab w:val="right" w:pos="9026" w:leader="dot"/>
            </w:tabs>
            <w:rPr/>
          </w:pPr>
          <w:hyperlink w:anchor="__RefHeading___Toc43814_2844116495">
            <w:r>
              <w:rPr>
                <w:webHidden/>
                <w:rStyle w:val="IndexLink"/>
                <w:rtl w:val="true"/>
              </w:rPr>
              <w:t>نامه</w:t>
            </w:r>
            <w:r>
              <w:rPr>
                <w:rStyle w:val="IndexLink"/>
                <w:rtl w:val="true"/>
              </w:rPr>
              <w:t xml:space="preserve">: </w:t>
            </w:r>
            <w:r>
              <w:rPr>
                <w:rStyle w:val="IndexLink"/>
              </w:rPr>
              <w:t>77</w:t>
            </w:r>
            <w:r>
              <w:rPr>
                <w:rStyle w:val="IndexLink"/>
                <w:rtl w:val="true"/>
              </w:rPr>
              <w:tab/>
            </w:r>
            <w:r>
              <w:rPr>
                <w:rStyle w:val="IndexLink"/>
              </w:rPr>
              <w:t>767</w:t>
            </w:r>
          </w:hyperlink>
        </w:p>
        <w:p>
          <w:pPr>
            <w:pStyle w:val="Contents4"/>
            <w:tabs>
              <w:tab w:val="clear" w:pos="8176"/>
              <w:tab w:val="right" w:pos="9026" w:leader="dot"/>
            </w:tabs>
            <w:rPr/>
          </w:pPr>
          <w:hyperlink w:anchor="__RefHeading___Toc43816_2844116495">
            <w:r>
              <w:rPr>
                <w:webHidden/>
                <w:rStyle w:val="IndexLink"/>
                <w:rtl w:val="true"/>
              </w:rPr>
              <w:t>و من وصیة له علیه السلام لِعَبْدِ اللَه بْنِ الْعَباسِ لَمَا بَعَثَهُ لِلاْحْتِجاجَ عَلَی الْخَوارِج</w:t>
            </w:r>
            <w:r>
              <w:rPr>
                <w:rStyle w:val="IndexLink"/>
                <w:rtl w:val="true"/>
              </w:rPr>
              <w:tab/>
            </w:r>
            <w:r>
              <w:rPr>
                <w:rStyle w:val="IndexLink"/>
              </w:rPr>
              <w:t>767</w:t>
            </w:r>
          </w:hyperlink>
        </w:p>
        <w:p>
          <w:pPr>
            <w:pStyle w:val="Contents4"/>
            <w:tabs>
              <w:tab w:val="clear" w:pos="8176"/>
              <w:tab w:val="right" w:pos="9026" w:leader="dot"/>
            </w:tabs>
            <w:rPr/>
          </w:pPr>
          <w:hyperlink w:anchor="__RefHeading___Toc43818_2844116495">
            <w:r>
              <w:rPr>
                <w:webHidden/>
                <w:rStyle w:val="IndexLink"/>
                <w:rtl w:val="true"/>
              </w:rPr>
              <w:t>ترجمه</w:t>
            </w:r>
            <w:r>
              <w:rPr>
                <w:rStyle w:val="IndexLink"/>
                <w:rtl w:val="true"/>
              </w:rPr>
              <w:t xml:space="preserve">: </w:t>
            </w:r>
            <w:r>
              <w:rPr>
                <w:rStyle w:val="IndexLink"/>
                <w:rtl w:val="true"/>
              </w:rPr>
              <w:t xml:space="preserve">از وصیت آن حضرت </w:t>
            </w:r>
            <w:r>
              <w:rPr>
                <w:rStyle w:val="IndexLink"/>
                <w:rtl w:val="true"/>
              </w:rPr>
              <w:t>(</w:t>
            </w:r>
            <w:r>
              <w:rPr>
                <w:rStyle w:val="IndexLink"/>
                <w:rtl w:val="true"/>
              </w:rPr>
              <w:t>علیه السلام</w:t>
            </w:r>
            <w:r>
              <w:rPr>
                <w:rStyle w:val="IndexLink"/>
                <w:rtl w:val="true"/>
              </w:rPr>
              <w:t xml:space="preserve">) </w:t>
            </w:r>
            <w:r>
              <w:rPr>
                <w:rStyle w:val="IndexLink"/>
                <w:rtl w:val="true"/>
              </w:rPr>
              <w:t>به عبد الله بن عباس هنگامی که او را برای گفتگو با خوارج فرستاد</w:t>
            </w:r>
            <w:r>
              <w:rPr>
                <w:rStyle w:val="IndexLink"/>
                <w:rtl w:val="true"/>
              </w:rPr>
              <w:tab/>
            </w:r>
            <w:r>
              <w:rPr>
                <w:rStyle w:val="IndexLink"/>
              </w:rPr>
              <w:t>767</w:t>
            </w:r>
          </w:hyperlink>
        </w:p>
        <w:p>
          <w:pPr>
            <w:pStyle w:val="Contents3"/>
            <w:tabs>
              <w:tab w:val="clear" w:pos="8459"/>
              <w:tab w:val="right" w:pos="9026" w:leader="dot"/>
            </w:tabs>
            <w:rPr/>
          </w:pPr>
          <w:hyperlink w:anchor="__RefHeading___Toc43820_2844116495">
            <w:r>
              <w:rPr>
                <w:webHidden/>
                <w:rStyle w:val="IndexLink"/>
                <w:rtl w:val="true"/>
              </w:rPr>
              <w:t>نامه</w:t>
            </w:r>
            <w:r>
              <w:rPr>
                <w:rStyle w:val="IndexLink"/>
                <w:rtl w:val="true"/>
              </w:rPr>
              <w:t xml:space="preserve">: </w:t>
            </w:r>
            <w:r>
              <w:rPr>
                <w:rStyle w:val="IndexLink"/>
              </w:rPr>
              <w:t>78</w:t>
            </w:r>
            <w:r>
              <w:rPr>
                <w:rStyle w:val="IndexLink"/>
                <w:rtl w:val="true"/>
              </w:rPr>
              <w:tab/>
            </w:r>
            <w:r>
              <w:rPr>
                <w:rStyle w:val="IndexLink"/>
              </w:rPr>
              <w:t>768</w:t>
            </w:r>
          </w:hyperlink>
        </w:p>
        <w:p>
          <w:pPr>
            <w:pStyle w:val="Contents4"/>
            <w:tabs>
              <w:tab w:val="clear" w:pos="8176"/>
              <w:tab w:val="right" w:pos="9026" w:leader="dot"/>
            </w:tabs>
            <w:rPr/>
          </w:pPr>
          <w:hyperlink w:anchor="__RefHeading___Toc43822_2844116495">
            <w:r>
              <w:rPr>
                <w:webHidden/>
                <w:rStyle w:val="IndexLink"/>
                <w:rtl w:val="true"/>
              </w:rPr>
              <w:t>و من کتاب له علیه السلام اءَجابَ بِهِ اءبَا مُوسَی الا شْعَرِیَّ عَنْ کِتابٍ …</w:t>
            </w:r>
            <w:r>
              <w:rPr>
                <w:rStyle w:val="IndexLink"/>
                <w:rtl w:val="true"/>
              </w:rPr>
              <w:tab/>
            </w:r>
            <w:r>
              <w:rPr>
                <w:rStyle w:val="IndexLink"/>
              </w:rPr>
              <w:t>768</w:t>
            </w:r>
          </w:hyperlink>
        </w:p>
        <w:p>
          <w:pPr>
            <w:pStyle w:val="Contents4"/>
            <w:tabs>
              <w:tab w:val="clear" w:pos="8176"/>
              <w:tab w:val="right" w:pos="9026" w:leader="dot"/>
            </w:tabs>
            <w:rPr/>
          </w:pPr>
          <w:hyperlink w:anchor="__RefHeading___Toc43824_2844116495">
            <w:r>
              <w:rPr>
                <w:webHidden/>
                <w:rStyle w:val="IndexLink"/>
                <w:rtl w:val="true"/>
              </w:rPr>
              <w:t>ترجمه</w:t>
            </w:r>
            <w:r>
              <w:rPr>
                <w:rStyle w:val="IndexLink"/>
                <w:rtl w:val="true"/>
              </w:rPr>
              <w:t xml:space="preserve">: </w:t>
            </w:r>
            <w:r>
              <w:rPr>
                <w:rStyle w:val="IndexLink"/>
                <w:rtl w:val="true"/>
              </w:rPr>
              <w:t xml:space="preserve">از نامه آن حضرت </w:t>
            </w:r>
            <w:r>
              <w:rPr>
                <w:rStyle w:val="IndexLink"/>
                <w:rtl w:val="true"/>
              </w:rPr>
              <w:t>(</w:t>
            </w:r>
            <w:r>
              <w:rPr>
                <w:rStyle w:val="IndexLink"/>
                <w:rtl w:val="true"/>
              </w:rPr>
              <w:t>علیه السلام</w:t>
            </w:r>
            <w:r>
              <w:rPr>
                <w:rStyle w:val="IndexLink"/>
                <w:rtl w:val="true"/>
              </w:rPr>
              <w:t xml:space="preserve">) </w:t>
            </w:r>
            <w:r>
              <w:rPr>
                <w:rStyle w:val="IndexLink"/>
                <w:rtl w:val="true"/>
              </w:rPr>
              <w:t>به ابو موسی اشعری در پاسخ امر حکمین …</w:t>
            </w:r>
            <w:r>
              <w:rPr>
                <w:rStyle w:val="IndexLink"/>
                <w:rtl w:val="true"/>
              </w:rPr>
              <w:tab/>
            </w:r>
            <w:r>
              <w:rPr>
                <w:rStyle w:val="IndexLink"/>
              </w:rPr>
              <w:t>768</w:t>
            </w:r>
          </w:hyperlink>
        </w:p>
        <w:p>
          <w:pPr>
            <w:pStyle w:val="Contents3"/>
            <w:tabs>
              <w:tab w:val="clear" w:pos="8459"/>
              <w:tab w:val="right" w:pos="9026" w:leader="dot"/>
            </w:tabs>
            <w:rPr/>
          </w:pPr>
          <w:hyperlink w:anchor="__RefHeading___Toc43826_2844116495">
            <w:r>
              <w:rPr>
                <w:webHidden/>
                <w:rStyle w:val="IndexLink"/>
                <w:rtl w:val="true"/>
              </w:rPr>
              <w:t>نامه</w:t>
            </w:r>
            <w:r>
              <w:rPr>
                <w:rStyle w:val="IndexLink"/>
                <w:rtl w:val="true"/>
              </w:rPr>
              <w:t xml:space="preserve">: </w:t>
            </w:r>
            <w:r>
              <w:rPr>
                <w:rStyle w:val="IndexLink"/>
              </w:rPr>
              <w:t>79</w:t>
            </w:r>
            <w:r>
              <w:rPr>
                <w:rStyle w:val="IndexLink"/>
                <w:rtl w:val="true"/>
              </w:rPr>
              <w:tab/>
            </w:r>
            <w:r>
              <w:rPr>
                <w:rStyle w:val="IndexLink"/>
              </w:rPr>
              <w:t>769</w:t>
            </w:r>
          </w:hyperlink>
        </w:p>
        <w:p>
          <w:pPr>
            <w:pStyle w:val="Contents4"/>
            <w:tabs>
              <w:tab w:val="clear" w:pos="8176"/>
              <w:tab w:val="right" w:pos="9026" w:leader="dot"/>
            </w:tabs>
            <w:rPr/>
          </w:pPr>
          <w:hyperlink w:anchor="__RefHeading___Toc43828_2844116495">
            <w:r>
              <w:rPr>
                <w:webHidden/>
                <w:rStyle w:val="IndexLink"/>
                <w:rtl w:val="true"/>
              </w:rPr>
              <w:t>و من کتاب کتبه ع لَمَّا اسْتُخِلفَ، إ لی اءُمَراءِ الا جْنادِ</w:t>
            </w:r>
            <w:r>
              <w:rPr>
                <w:rStyle w:val="IndexLink"/>
                <w:rtl w:val="true"/>
              </w:rPr>
              <w:tab/>
            </w:r>
            <w:r>
              <w:rPr>
                <w:rStyle w:val="IndexLink"/>
              </w:rPr>
              <w:t>769</w:t>
            </w:r>
          </w:hyperlink>
        </w:p>
        <w:p>
          <w:pPr>
            <w:pStyle w:val="Contents4"/>
            <w:tabs>
              <w:tab w:val="clear" w:pos="8176"/>
              <w:tab w:val="right" w:pos="9026" w:leader="dot"/>
            </w:tabs>
            <w:rPr/>
          </w:pPr>
          <w:hyperlink w:anchor="__RefHeading___Toc43830_2844116495">
            <w:r>
              <w:rPr>
                <w:webHidden/>
                <w:rStyle w:val="IndexLink"/>
                <w:rtl w:val="true"/>
              </w:rPr>
              <w:t>ترجمه</w:t>
            </w:r>
            <w:r>
              <w:rPr>
                <w:rStyle w:val="IndexLink"/>
                <w:rtl w:val="true"/>
              </w:rPr>
              <w:t xml:space="preserve">: </w:t>
            </w:r>
            <w:r>
              <w:rPr>
                <w:rStyle w:val="IndexLink"/>
                <w:rtl w:val="true"/>
              </w:rPr>
              <w:t xml:space="preserve">نامه آن حضرت </w:t>
            </w:r>
            <w:r>
              <w:rPr>
                <w:rStyle w:val="IndexLink"/>
                <w:rtl w:val="true"/>
              </w:rPr>
              <w:t>(</w:t>
            </w:r>
            <w:r>
              <w:rPr>
                <w:rStyle w:val="IndexLink"/>
                <w:rtl w:val="true"/>
              </w:rPr>
              <w:t>علیه السلام</w:t>
            </w:r>
            <w:r>
              <w:rPr>
                <w:rStyle w:val="IndexLink"/>
                <w:rtl w:val="true"/>
              </w:rPr>
              <w:t xml:space="preserve">) </w:t>
            </w:r>
            <w:r>
              <w:rPr>
                <w:rStyle w:val="IndexLink"/>
                <w:rtl w:val="true"/>
              </w:rPr>
              <w:t>به سرداران سپاه هنگامی که به خلافت رسید</w:t>
            </w:r>
            <w:r>
              <w:rPr>
                <w:rStyle w:val="IndexLink"/>
                <w:rtl w:val="true"/>
              </w:rPr>
              <w:tab/>
            </w:r>
            <w:r>
              <w:rPr>
                <w:rStyle w:val="IndexLink"/>
              </w:rPr>
              <w:t>769</w:t>
            </w:r>
          </w:hyperlink>
        </w:p>
        <w:p>
          <w:pPr>
            <w:pStyle w:val="Contents2"/>
            <w:tabs>
              <w:tab w:val="clear" w:pos="8743"/>
              <w:tab w:val="right" w:pos="9026" w:leader="dot"/>
            </w:tabs>
            <w:rPr/>
          </w:pPr>
          <w:hyperlink w:anchor="__RefHeading___Toc43832_2844116495">
            <w:r>
              <w:rPr>
                <w:webHidden/>
                <w:rStyle w:val="IndexLink"/>
                <w:rtl w:val="true"/>
              </w:rPr>
              <w:t>حکمت ها</w:t>
            </w:r>
            <w:r>
              <w:rPr>
                <w:rStyle w:val="IndexLink"/>
                <w:rtl w:val="true"/>
              </w:rPr>
              <w:tab/>
            </w:r>
            <w:r>
              <w:rPr>
                <w:rStyle w:val="IndexLink"/>
              </w:rPr>
              <w:t>769</w:t>
            </w:r>
          </w:hyperlink>
        </w:p>
        <w:p>
          <w:pPr>
            <w:pStyle w:val="Contents3"/>
            <w:tabs>
              <w:tab w:val="clear" w:pos="8459"/>
              <w:tab w:val="right" w:pos="9026" w:leader="dot"/>
            </w:tabs>
            <w:rPr/>
          </w:pPr>
          <w:hyperlink w:anchor="__RefHeading___Toc43834_2844116495">
            <w:r>
              <w:rPr>
                <w:webHidden/>
                <w:rStyle w:val="IndexLink"/>
                <w:rtl w:val="true"/>
              </w:rPr>
              <w:t>اشاره</w:t>
            </w:r>
            <w:r>
              <w:rPr>
                <w:rStyle w:val="IndexLink"/>
                <w:rtl w:val="true"/>
              </w:rPr>
              <w:tab/>
            </w:r>
            <w:r>
              <w:rPr>
                <w:rStyle w:val="IndexLink"/>
              </w:rPr>
              <w:t>769</w:t>
            </w:r>
          </w:hyperlink>
        </w:p>
        <w:p>
          <w:pPr>
            <w:pStyle w:val="Contents3"/>
            <w:tabs>
              <w:tab w:val="clear" w:pos="8459"/>
              <w:tab w:val="right" w:pos="9026" w:leader="dot"/>
            </w:tabs>
            <w:rPr/>
          </w:pPr>
          <w:hyperlink w:anchor="__RefHeading___Toc43836_2844116495">
            <w:r>
              <w:rPr>
                <w:webHidden/>
                <w:rStyle w:val="IndexLink"/>
                <w:rtl w:val="true"/>
              </w:rPr>
              <w:t>حکمت</w:t>
            </w:r>
            <w:r>
              <w:rPr>
                <w:rStyle w:val="IndexLink"/>
              </w:rPr>
              <w:t>1</w:t>
            </w:r>
            <w:r>
              <w:rPr>
                <w:rStyle w:val="IndexLink"/>
                <w:rtl w:val="true"/>
              </w:rPr>
              <w:t>:(</w:t>
            </w:r>
            <w:r>
              <w:rPr>
                <w:rStyle w:val="IndexLink"/>
                <w:rtl w:val="true"/>
              </w:rPr>
              <w:t>درباره رفتار با فتنه‌جویان</w:t>
            </w:r>
            <w:r>
              <w:rPr>
                <w:rStyle w:val="IndexLink"/>
                <w:rtl w:val="true"/>
              </w:rPr>
              <w:t>)</w:t>
              <w:tab/>
            </w:r>
            <w:r>
              <w:rPr>
                <w:rStyle w:val="IndexLink"/>
              </w:rPr>
              <w:t>769</w:t>
            </w:r>
          </w:hyperlink>
        </w:p>
        <w:p>
          <w:pPr>
            <w:pStyle w:val="Contents4"/>
            <w:tabs>
              <w:tab w:val="clear" w:pos="8176"/>
              <w:tab w:val="right" w:pos="9026" w:leader="dot"/>
            </w:tabs>
            <w:rPr/>
          </w:pPr>
          <w:hyperlink w:anchor="__RefHeading___Toc43838_2844116495">
            <w:r>
              <w:rPr>
                <w:webHidden/>
                <w:rStyle w:val="IndexLink"/>
                <w:rtl w:val="true"/>
              </w:rPr>
              <w:t>متن عربی</w:t>
            </w:r>
            <w:r>
              <w:rPr>
                <w:rStyle w:val="IndexLink"/>
                <w:rtl w:val="true"/>
              </w:rPr>
              <w:tab/>
            </w:r>
            <w:r>
              <w:rPr>
                <w:rStyle w:val="IndexLink"/>
              </w:rPr>
              <w:t>769</w:t>
            </w:r>
          </w:hyperlink>
        </w:p>
        <w:p>
          <w:pPr>
            <w:pStyle w:val="Contents4"/>
            <w:tabs>
              <w:tab w:val="clear" w:pos="8176"/>
              <w:tab w:val="right" w:pos="9026" w:leader="dot"/>
            </w:tabs>
            <w:rPr/>
          </w:pPr>
          <w:hyperlink w:anchor="__RefHeading___Toc43840_2844116495">
            <w:r>
              <w:rPr>
                <w:webHidden/>
                <w:rStyle w:val="IndexLink"/>
                <w:rtl w:val="true"/>
              </w:rPr>
              <w:t>ترجمه</w:t>
            </w:r>
            <w:r>
              <w:rPr>
                <w:rStyle w:val="IndexLink"/>
                <w:rtl w:val="true"/>
              </w:rPr>
              <w:tab/>
            </w:r>
            <w:r>
              <w:rPr>
                <w:rStyle w:val="IndexLink"/>
              </w:rPr>
              <w:t>769</w:t>
            </w:r>
          </w:hyperlink>
        </w:p>
        <w:p>
          <w:pPr>
            <w:pStyle w:val="Contents3"/>
            <w:tabs>
              <w:tab w:val="clear" w:pos="8459"/>
              <w:tab w:val="right" w:pos="9026" w:leader="dot"/>
            </w:tabs>
            <w:rPr/>
          </w:pPr>
          <w:hyperlink w:anchor="__RefHeading___Toc43842_2844116495">
            <w:r>
              <w:rPr>
                <w:webHidden/>
                <w:rStyle w:val="IndexLink"/>
                <w:rtl w:val="true"/>
              </w:rPr>
              <w:t>حکمت</w:t>
            </w:r>
            <w:r>
              <w:rPr>
                <w:rStyle w:val="IndexLink"/>
              </w:rPr>
              <w:t>2</w:t>
            </w:r>
            <w:r>
              <w:rPr>
                <w:rStyle w:val="IndexLink"/>
                <w:rtl w:val="true"/>
              </w:rPr>
              <w:t>:(</w:t>
            </w:r>
            <w:r>
              <w:rPr>
                <w:rStyle w:val="IndexLink"/>
                <w:rtl w:val="true"/>
              </w:rPr>
              <w:t>در نکوهش طمع و آز و اظهار گرفتاری و تنگدستی و بی‌اندیشه سخن گفتن</w:t>
            </w:r>
            <w:r>
              <w:rPr>
                <w:rStyle w:val="IndexLink"/>
                <w:rtl w:val="true"/>
              </w:rPr>
              <w:t>)</w:t>
              <w:tab/>
            </w:r>
            <w:r>
              <w:rPr>
                <w:rStyle w:val="IndexLink"/>
              </w:rPr>
              <w:t>770</w:t>
            </w:r>
          </w:hyperlink>
        </w:p>
        <w:p>
          <w:pPr>
            <w:pStyle w:val="Contents4"/>
            <w:tabs>
              <w:tab w:val="clear" w:pos="8176"/>
              <w:tab w:val="right" w:pos="9026" w:leader="dot"/>
            </w:tabs>
            <w:rPr/>
          </w:pPr>
          <w:hyperlink w:anchor="__RefHeading___Toc43844_2844116495">
            <w:r>
              <w:rPr>
                <w:webHidden/>
                <w:rStyle w:val="IndexLink"/>
                <w:rtl w:val="true"/>
              </w:rPr>
              <w:t>متن عربی</w:t>
            </w:r>
            <w:r>
              <w:rPr>
                <w:rStyle w:val="IndexLink"/>
                <w:rtl w:val="true"/>
              </w:rPr>
              <w:tab/>
            </w:r>
            <w:r>
              <w:rPr>
                <w:rStyle w:val="IndexLink"/>
              </w:rPr>
              <w:t>770</w:t>
            </w:r>
          </w:hyperlink>
        </w:p>
        <w:p>
          <w:pPr>
            <w:pStyle w:val="Contents4"/>
            <w:tabs>
              <w:tab w:val="clear" w:pos="8176"/>
              <w:tab w:val="right" w:pos="9026" w:leader="dot"/>
            </w:tabs>
            <w:rPr/>
          </w:pPr>
          <w:hyperlink w:anchor="__RefHeading___Toc43846_2844116495">
            <w:r>
              <w:rPr>
                <w:webHidden/>
                <w:rStyle w:val="IndexLink"/>
                <w:rtl w:val="true"/>
              </w:rPr>
              <w:t>ترجمه</w:t>
            </w:r>
            <w:r>
              <w:rPr>
                <w:rStyle w:val="IndexLink"/>
                <w:rtl w:val="true"/>
              </w:rPr>
              <w:tab/>
            </w:r>
            <w:r>
              <w:rPr>
                <w:rStyle w:val="IndexLink"/>
              </w:rPr>
              <w:t>770</w:t>
            </w:r>
          </w:hyperlink>
        </w:p>
        <w:p>
          <w:pPr>
            <w:pStyle w:val="Contents3"/>
            <w:tabs>
              <w:tab w:val="clear" w:pos="8459"/>
              <w:tab w:val="right" w:pos="9026" w:leader="dot"/>
            </w:tabs>
            <w:rPr/>
          </w:pPr>
          <w:hyperlink w:anchor="__RefHeading___Toc43848_2844116495">
            <w:r>
              <w:rPr>
                <w:webHidden/>
                <w:rStyle w:val="IndexLink"/>
                <w:rtl w:val="true"/>
              </w:rPr>
              <w:t>حکمت</w:t>
            </w:r>
            <w:r>
              <w:rPr>
                <w:rStyle w:val="IndexLink"/>
              </w:rPr>
              <w:t>3</w:t>
            </w:r>
            <w:r>
              <w:rPr>
                <w:rStyle w:val="IndexLink"/>
                <w:rtl w:val="true"/>
              </w:rPr>
              <w:t>:(</w:t>
            </w:r>
            <w:r>
              <w:rPr>
                <w:rStyle w:val="IndexLink"/>
                <w:rtl w:val="true"/>
              </w:rPr>
              <w:t>در نکوهش بخل و ترس و تنگدستی و بینوائی</w:t>
            </w:r>
            <w:r>
              <w:rPr>
                <w:rStyle w:val="IndexLink"/>
                <w:rtl w:val="true"/>
              </w:rPr>
              <w:t>)</w:t>
              <w:tab/>
            </w:r>
            <w:r>
              <w:rPr>
                <w:rStyle w:val="IndexLink"/>
              </w:rPr>
              <w:t>770</w:t>
            </w:r>
          </w:hyperlink>
        </w:p>
        <w:p>
          <w:pPr>
            <w:pStyle w:val="Contents4"/>
            <w:tabs>
              <w:tab w:val="clear" w:pos="8176"/>
              <w:tab w:val="right" w:pos="9026" w:leader="dot"/>
            </w:tabs>
            <w:rPr/>
          </w:pPr>
          <w:hyperlink w:anchor="__RefHeading___Toc43850_2844116495">
            <w:r>
              <w:rPr>
                <w:webHidden/>
                <w:rStyle w:val="IndexLink"/>
                <w:rtl w:val="true"/>
              </w:rPr>
              <w:t>متن عربی</w:t>
            </w:r>
            <w:r>
              <w:rPr>
                <w:rStyle w:val="IndexLink"/>
                <w:rtl w:val="true"/>
              </w:rPr>
              <w:tab/>
            </w:r>
            <w:r>
              <w:rPr>
                <w:rStyle w:val="IndexLink"/>
              </w:rPr>
              <w:t>770</w:t>
            </w:r>
          </w:hyperlink>
        </w:p>
        <w:p>
          <w:pPr>
            <w:pStyle w:val="Contents4"/>
            <w:tabs>
              <w:tab w:val="clear" w:pos="8176"/>
              <w:tab w:val="right" w:pos="9026" w:leader="dot"/>
            </w:tabs>
            <w:rPr/>
          </w:pPr>
          <w:hyperlink w:anchor="__RefHeading___Toc43852_2844116495">
            <w:r>
              <w:rPr>
                <w:webHidden/>
                <w:rStyle w:val="IndexLink"/>
                <w:rtl w:val="true"/>
              </w:rPr>
              <w:t>ترجمه</w:t>
            </w:r>
            <w:r>
              <w:rPr>
                <w:rStyle w:val="IndexLink"/>
                <w:rtl w:val="true"/>
              </w:rPr>
              <w:tab/>
            </w:r>
            <w:r>
              <w:rPr>
                <w:rStyle w:val="IndexLink"/>
              </w:rPr>
              <w:t>770</w:t>
            </w:r>
          </w:hyperlink>
        </w:p>
        <w:p>
          <w:pPr>
            <w:pStyle w:val="Contents3"/>
            <w:tabs>
              <w:tab w:val="clear" w:pos="8459"/>
              <w:tab w:val="right" w:pos="9026" w:leader="dot"/>
            </w:tabs>
            <w:rPr/>
          </w:pPr>
          <w:hyperlink w:anchor="__RefHeading___Toc43854_2844116495">
            <w:r>
              <w:rPr>
                <w:webHidden/>
                <w:rStyle w:val="IndexLink"/>
                <w:rtl w:val="true"/>
              </w:rPr>
              <w:t>حکمت</w:t>
            </w:r>
            <w:r>
              <w:rPr>
                <w:rStyle w:val="IndexLink"/>
              </w:rPr>
              <w:t>4</w:t>
            </w:r>
            <w:r>
              <w:rPr>
                <w:rStyle w:val="IndexLink"/>
                <w:rtl w:val="true"/>
              </w:rPr>
              <w:t>: (</w:t>
            </w:r>
            <w:r>
              <w:rPr>
                <w:rStyle w:val="IndexLink"/>
                <w:rtl w:val="true"/>
              </w:rPr>
              <w:t>در نکوهش واماندگی و ستایش شکیبائی و پارسائی و دوری از گناهان و خشنود بودن به قضاء</w:t>
            </w:r>
            <w:r>
              <w:rPr>
                <w:rStyle w:val="IndexLink"/>
                <w:rtl w:val="true"/>
              </w:rPr>
              <w:t>)</w:t>
              <w:tab/>
            </w:r>
            <w:r>
              <w:rPr>
                <w:rStyle w:val="IndexLink"/>
              </w:rPr>
              <w:t>770</w:t>
            </w:r>
          </w:hyperlink>
        </w:p>
        <w:p>
          <w:pPr>
            <w:pStyle w:val="Contents4"/>
            <w:tabs>
              <w:tab w:val="clear" w:pos="8176"/>
              <w:tab w:val="right" w:pos="9026" w:leader="dot"/>
            </w:tabs>
            <w:rPr/>
          </w:pPr>
          <w:hyperlink w:anchor="__RefHeading___Toc43856_2844116495">
            <w:r>
              <w:rPr>
                <w:webHidden/>
                <w:rStyle w:val="IndexLink"/>
                <w:rtl w:val="true"/>
              </w:rPr>
              <w:t>متن عربی</w:t>
            </w:r>
            <w:r>
              <w:rPr>
                <w:rStyle w:val="IndexLink"/>
                <w:rtl w:val="true"/>
              </w:rPr>
              <w:tab/>
            </w:r>
            <w:r>
              <w:rPr>
                <w:rStyle w:val="IndexLink"/>
              </w:rPr>
              <w:t>770</w:t>
            </w:r>
          </w:hyperlink>
        </w:p>
        <w:p>
          <w:pPr>
            <w:pStyle w:val="Contents4"/>
            <w:tabs>
              <w:tab w:val="clear" w:pos="8176"/>
              <w:tab w:val="right" w:pos="9026" w:leader="dot"/>
            </w:tabs>
            <w:rPr/>
          </w:pPr>
          <w:hyperlink w:anchor="__RefHeading___Toc43858_2844116495">
            <w:r>
              <w:rPr>
                <w:webHidden/>
                <w:rStyle w:val="IndexLink"/>
                <w:rtl w:val="true"/>
              </w:rPr>
              <w:t>ترجمه</w:t>
            </w:r>
            <w:r>
              <w:rPr>
                <w:rStyle w:val="IndexLink"/>
                <w:rtl w:val="true"/>
              </w:rPr>
              <w:tab/>
            </w:r>
            <w:r>
              <w:rPr>
                <w:rStyle w:val="IndexLink"/>
              </w:rPr>
              <w:t>770</w:t>
            </w:r>
          </w:hyperlink>
        </w:p>
        <w:p>
          <w:pPr>
            <w:pStyle w:val="Contents3"/>
            <w:tabs>
              <w:tab w:val="clear" w:pos="8459"/>
              <w:tab w:val="right" w:pos="9026" w:leader="dot"/>
            </w:tabs>
            <w:rPr/>
          </w:pPr>
          <w:hyperlink w:anchor="__RefHeading___Toc43860_2844116495">
            <w:r>
              <w:rPr>
                <w:webHidden/>
                <w:rStyle w:val="IndexLink"/>
                <w:rtl w:val="true"/>
              </w:rPr>
              <w:t>حکمت</w:t>
            </w:r>
            <w:r>
              <w:rPr>
                <w:rStyle w:val="IndexLink"/>
              </w:rPr>
              <w:t>5</w:t>
            </w:r>
            <w:r>
              <w:rPr>
                <w:rStyle w:val="IndexLink"/>
                <w:rtl w:val="true"/>
              </w:rPr>
              <w:t>:(</w:t>
            </w:r>
            <w:r>
              <w:rPr>
                <w:rStyle w:val="IndexLink"/>
                <w:rtl w:val="true"/>
              </w:rPr>
              <w:t>در ستودن دانائی و خوهای پسندیده و اندیشه</w:t>
            </w:r>
            <w:r>
              <w:rPr>
                <w:rStyle w:val="IndexLink"/>
                <w:rtl w:val="true"/>
              </w:rPr>
              <w:t>)</w:t>
              <w:tab/>
            </w:r>
            <w:r>
              <w:rPr>
                <w:rStyle w:val="IndexLink"/>
              </w:rPr>
              <w:t>770</w:t>
            </w:r>
          </w:hyperlink>
        </w:p>
        <w:p>
          <w:pPr>
            <w:pStyle w:val="Contents4"/>
            <w:tabs>
              <w:tab w:val="clear" w:pos="8176"/>
              <w:tab w:val="right" w:pos="9026" w:leader="dot"/>
            </w:tabs>
            <w:rPr/>
          </w:pPr>
          <w:hyperlink w:anchor="__RefHeading___Toc43862_2844116495">
            <w:r>
              <w:rPr>
                <w:webHidden/>
                <w:rStyle w:val="IndexLink"/>
                <w:rtl w:val="true"/>
              </w:rPr>
              <w:t>متن عربی</w:t>
            </w:r>
            <w:r>
              <w:rPr>
                <w:rStyle w:val="IndexLink"/>
                <w:rtl w:val="true"/>
              </w:rPr>
              <w:tab/>
            </w:r>
            <w:r>
              <w:rPr>
                <w:rStyle w:val="IndexLink"/>
              </w:rPr>
              <w:t>770</w:t>
            </w:r>
          </w:hyperlink>
        </w:p>
        <w:p>
          <w:pPr>
            <w:pStyle w:val="Contents4"/>
            <w:tabs>
              <w:tab w:val="clear" w:pos="8176"/>
              <w:tab w:val="right" w:pos="9026" w:leader="dot"/>
            </w:tabs>
            <w:rPr/>
          </w:pPr>
          <w:hyperlink w:anchor="__RefHeading___Toc43864_2844116495">
            <w:r>
              <w:rPr>
                <w:webHidden/>
                <w:rStyle w:val="IndexLink"/>
                <w:rtl w:val="true"/>
              </w:rPr>
              <w:t>ترجمه</w:t>
            </w:r>
            <w:r>
              <w:rPr>
                <w:rStyle w:val="IndexLink"/>
                <w:rtl w:val="true"/>
              </w:rPr>
              <w:tab/>
            </w:r>
            <w:r>
              <w:rPr>
                <w:rStyle w:val="IndexLink"/>
              </w:rPr>
              <w:t>770</w:t>
            </w:r>
          </w:hyperlink>
        </w:p>
        <w:p>
          <w:pPr>
            <w:pStyle w:val="Contents3"/>
            <w:tabs>
              <w:tab w:val="clear" w:pos="8459"/>
              <w:tab w:val="right" w:pos="9026" w:leader="dot"/>
            </w:tabs>
            <w:rPr/>
          </w:pPr>
          <w:hyperlink w:anchor="__RefHeading___Toc43866_2844116495">
            <w:r>
              <w:rPr>
                <w:webHidden/>
                <w:rStyle w:val="IndexLink"/>
                <w:rtl w:val="true"/>
              </w:rPr>
              <w:t>حکمت</w:t>
            </w:r>
            <w:r>
              <w:rPr>
                <w:rStyle w:val="IndexLink"/>
              </w:rPr>
              <w:t>6</w:t>
            </w:r>
            <w:r>
              <w:rPr>
                <w:rStyle w:val="IndexLink"/>
                <w:rtl w:val="true"/>
              </w:rPr>
              <w:t>:(</w:t>
            </w:r>
            <w:r>
              <w:rPr>
                <w:rStyle w:val="IndexLink"/>
                <w:rtl w:val="true"/>
              </w:rPr>
              <w:t>در ستایش رازداری و گشاده‌روئی و بردباری از سختیها و در نکوهش خودبینی</w:t>
            </w:r>
            <w:r>
              <w:rPr>
                <w:rStyle w:val="IndexLink"/>
                <w:rtl w:val="true"/>
              </w:rPr>
              <w:t>)</w:t>
              <w:tab/>
            </w:r>
            <w:r>
              <w:rPr>
                <w:rStyle w:val="IndexLink"/>
              </w:rPr>
              <w:t>770</w:t>
            </w:r>
          </w:hyperlink>
        </w:p>
        <w:p>
          <w:pPr>
            <w:pStyle w:val="Contents4"/>
            <w:tabs>
              <w:tab w:val="clear" w:pos="8176"/>
              <w:tab w:val="right" w:pos="9026" w:leader="dot"/>
            </w:tabs>
            <w:rPr/>
          </w:pPr>
          <w:hyperlink w:anchor="__RefHeading___Toc43868_2844116495">
            <w:r>
              <w:rPr>
                <w:webHidden/>
                <w:rStyle w:val="IndexLink"/>
                <w:rtl w:val="true"/>
              </w:rPr>
              <w:t>متن عربی</w:t>
            </w:r>
            <w:r>
              <w:rPr>
                <w:rStyle w:val="IndexLink"/>
                <w:rtl w:val="true"/>
              </w:rPr>
              <w:tab/>
            </w:r>
            <w:r>
              <w:rPr>
                <w:rStyle w:val="IndexLink"/>
              </w:rPr>
              <w:t>770</w:t>
            </w:r>
          </w:hyperlink>
        </w:p>
        <w:p>
          <w:pPr>
            <w:pStyle w:val="Contents4"/>
            <w:tabs>
              <w:tab w:val="clear" w:pos="8176"/>
              <w:tab w:val="right" w:pos="9026" w:leader="dot"/>
            </w:tabs>
            <w:rPr/>
          </w:pPr>
          <w:hyperlink w:anchor="__RefHeading___Toc43870_2844116495">
            <w:r>
              <w:rPr>
                <w:webHidden/>
                <w:rStyle w:val="IndexLink"/>
                <w:rtl w:val="true"/>
              </w:rPr>
              <w:t>ترجمه</w:t>
            </w:r>
            <w:r>
              <w:rPr>
                <w:rStyle w:val="IndexLink"/>
                <w:rtl w:val="true"/>
              </w:rPr>
              <w:tab/>
            </w:r>
            <w:r>
              <w:rPr>
                <w:rStyle w:val="IndexLink"/>
              </w:rPr>
              <w:t>770</w:t>
            </w:r>
          </w:hyperlink>
        </w:p>
        <w:p>
          <w:pPr>
            <w:pStyle w:val="Contents3"/>
            <w:tabs>
              <w:tab w:val="clear" w:pos="8459"/>
              <w:tab w:val="right" w:pos="9026" w:leader="dot"/>
            </w:tabs>
            <w:rPr/>
          </w:pPr>
          <w:hyperlink w:anchor="__RefHeading___Toc43872_2844116495">
            <w:r>
              <w:rPr>
                <w:webHidden/>
                <w:rStyle w:val="IndexLink"/>
                <w:rtl w:val="true"/>
              </w:rPr>
              <w:t>حکمت</w:t>
            </w:r>
            <w:r>
              <w:rPr>
                <w:rStyle w:val="IndexLink"/>
              </w:rPr>
              <w:t>7</w:t>
            </w:r>
            <w:r>
              <w:rPr>
                <w:rStyle w:val="IndexLink"/>
                <w:rtl w:val="true"/>
              </w:rPr>
              <w:t>:(</w:t>
            </w:r>
            <w:r>
              <w:rPr>
                <w:rStyle w:val="IndexLink"/>
                <w:rtl w:val="true"/>
              </w:rPr>
              <w:t>در سود صدقه و بخشش به بینوایان و در اینکه هر کس به پاداش و کیفر کردار خود می‌رسد</w:t>
            </w:r>
            <w:r>
              <w:rPr>
                <w:rStyle w:val="IndexLink"/>
                <w:rtl w:val="true"/>
              </w:rPr>
              <w:t>)</w:t>
              <w:tab/>
            </w:r>
            <w:r>
              <w:rPr>
                <w:rStyle w:val="IndexLink"/>
              </w:rPr>
              <w:t>771</w:t>
            </w:r>
          </w:hyperlink>
        </w:p>
        <w:p>
          <w:pPr>
            <w:pStyle w:val="Contents4"/>
            <w:tabs>
              <w:tab w:val="clear" w:pos="8176"/>
              <w:tab w:val="right" w:pos="9026" w:leader="dot"/>
            </w:tabs>
            <w:rPr/>
          </w:pPr>
          <w:hyperlink w:anchor="__RefHeading___Toc43874_2844116495">
            <w:r>
              <w:rPr>
                <w:webHidden/>
                <w:rStyle w:val="IndexLink"/>
                <w:rtl w:val="true"/>
              </w:rPr>
              <w:t>متن عربی</w:t>
            </w:r>
            <w:r>
              <w:rPr>
                <w:rStyle w:val="IndexLink"/>
                <w:rtl w:val="true"/>
              </w:rPr>
              <w:tab/>
            </w:r>
            <w:r>
              <w:rPr>
                <w:rStyle w:val="IndexLink"/>
              </w:rPr>
              <w:t>771</w:t>
            </w:r>
          </w:hyperlink>
        </w:p>
        <w:p>
          <w:pPr>
            <w:pStyle w:val="Contents4"/>
            <w:tabs>
              <w:tab w:val="clear" w:pos="8176"/>
              <w:tab w:val="right" w:pos="9026" w:leader="dot"/>
            </w:tabs>
            <w:rPr/>
          </w:pPr>
          <w:hyperlink w:anchor="__RefHeading___Toc43876_2844116495">
            <w:r>
              <w:rPr>
                <w:webHidden/>
                <w:rStyle w:val="IndexLink"/>
                <w:rtl w:val="true"/>
              </w:rPr>
              <w:t>ترجمه</w:t>
            </w:r>
            <w:r>
              <w:rPr>
                <w:rStyle w:val="IndexLink"/>
                <w:rtl w:val="true"/>
              </w:rPr>
              <w:tab/>
            </w:r>
            <w:r>
              <w:rPr>
                <w:rStyle w:val="IndexLink"/>
              </w:rPr>
              <w:t>771</w:t>
            </w:r>
          </w:hyperlink>
        </w:p>
        <w:p>
          <w:pPr>
            <w:pStyle w:val="Contents3"/>
            <w:tabs>
              <w:tab w:val="clear" w:pos="8459"/>
              <w:tab w:val="right" w:pos="9026" w:leader="dot"/>
            </w:tabs>
            <w:rPr/>
          </w:pPr>
          <w:hyperlink w:anchor="__RefHeading___Toc43878_2844116495">
            <w:r>
              <w:rPr>
                <w:webHidden/>
                <w:rStyle w:val="IndexLink"/>
                <w:rtl w:val="true"/>
              </w:rPr>
              <w:t>حکمت</w:t>
            </w:r>
            <w:r>
              <w:rPr>
                <w:rStyle w:val="IndexLink"/>
              </w:rPr>
              <w:t>8</w:t>
            </w:r>
            <w:r>
              <w:rPr>
                <w:rStyle w:val="IndexLink"/>
                <w:rtl w:val="true"/>
              </w:rPr>
              <w:t>:(</w:t>
            </w:r>
            <w:r>
              <w:rPr>
                <w:rStyle w:val="IndexLink"/>
                <w:rtl w:val="true"/>
              </w:rPr>
              <w:t>در شگفتی آفرینش انسان</w:t>
            </w:r>
            <w:r>
              <w:rPr>
                <w:rStyle w:val="IndexLink"/>
                <w:rtl w:val="true"/>
              </w:rPr>
              <w:t>)</w:t>
              <w:tab/>
            </w:r>
            <w:r>
              <w:rPr>
                <w:rStyle w:val="IndexLink"/>
              </w:rPr>
              <w:t>771</w:t>
            </w:r>
          </w:hyperlink>
        </w:p>
        <w:p>
          <w:pPr>
            <w:pStyle w:val="Contents4"/>
            <w:tabs>
              <w:tab w:val="clear" w:pos="8176"/>
              <w:tab w:val="right" w:pos="9026" w:leader="dot"/>
            </w:tabs>
            <w:rPr/>
          </w:pPr>
          <w:hyperlink w:anchor="__RefHeading___Toc43880_2844116495">
            <w:r>
              <w:rPr>
                <w:webHidden/>
                <w:rStyle w:val="IndexLink"/>
                <w:rtl w:val="true"/>
              </w:rPr>
              <w:t>متن عربی</w:t>
            </w:r>
            <w:r>
              <w:rPr>
                <w:rStyle w:val="IndexLink"/>
                <w:rtl w:val="true"/>
              </w:rPr>
              <w:tab/>
            </w:r>
            <w:r>
              <w:rPr>
                <w:rStyle w:val="IndexLink"/>
              </w:rPr>
              <w:t>771</w:t>
            </w:r>
          </w:hyperlink>
        </w:p>
        <w:p>
          <w:pPr>
            <w:pStyle w:val="Contents4"/>
            <w:tabs>
              <w:tab w:val="clear" w:pos="8176"/>
              <w:tab w:val="right" w:pos="9026" w:leader="dot"/>
            </w:tabs>
            <w:rPr/>
          </w:pPr>
          <w:hyperlink w:anchor="__RefHeading___Toc43882_2844116495">
            <w:r>
              <w:rPr>
                <w:webHidden/>
                <w:rStyle w:val="IndexLink"/>
                <w:rtl w:val="true"/>
              </w:rPr>
              <w:t>ترجمه</w:t>
            </w:r>
            <w:r>
              <w:rPr>
                <w:rStyle w:val="IndexLink"/>
                <w:rtl w:val="true"/>
              </w:rPr>
              <w:tab/>
            </w:r>
            <w:r>
              <w:rPr>
                <w:rStyle w:val="IndexLink"/>
              </w:rPr>
              <w:t>771</w:t>
            </w:r>
          </w:hyperlink>
        </w:p>
        <w:p>
          <w:pPr>
            <w:pStyle w:val="Contents3"/>
            <w:tabs>
              <w:tab w:val="clear" w:pos="8459"/>
              <w:tab w:val="right" w:pos="9026" w:leader="dot"/>
            </w:tabs>
            <w:rPr/>
          </w:pPr>
          <w:hyperlink w:anchor="__RefHeading___Toc43884_2844116495">
            <w:r>
              <w:rPr>
                <w:webHidden/>
                <w:rStyle w:val="IndexLink"/>
                <w:rtl w:val="true"/>
              </w:rPr>
              <w:t>حکمت</w:t>
            </w:r>
            <w:r>
              <w:rPr>
                <w:rStyle w:val="IndexLink"/>
              </w:rPr>
              <w:t>9</w:t>
            </w:r>
            <w:r>
              <w:rPr>
                <w:rStyle w:val="IndexLink"/>
                <w:rtl w:val="true"/>
              </w:rPr>
              <w:t>:(</w:t>
            </w:r>
            <w:r>
              <w:rPr>
                <w:rStyle w:val="IndexLink"/>
                <w:rtl w:val="true"/>
              </w:rPr>
              <w:t>در نکوهش دنیا</w:t>
            </w:r>
            <w:r>
              <w:rPr>
                <w:rStyle w:val="IndexLink"/>
                <w:rtl w:val="true"/>
              </w:rPr>
              <w:t>)</w:t>
              <w:tab/>
            </w:r>
            <w:r>
              <w:rPr>
                <w:rStyle w:val="IndexLink"/>
              </w:rPr>
              <w:t>771</w:t>
            </w:r>
          </w:hyperlink>
        </w:p>
        <w:p>
          <w:pPr>
            <w:pStyle w:val="Contents4"/>
            <w:tabs>
              <w:tab w:val="clear" w:pos="8176"/>
              <w:tab w:val="right" w:pos="9026" w:leader="dot"/>
            </w:tabs>
            <w:rPr/>
          </w:pPr>
          <w:hyperlink w:anchor="__RefHeading___Toc43886_2844116495">
            <w:r>
              <w:rPr>
                <w:webHidden/>
                <w:rStyle w:val="IndexLink"/>
                <w:rtl w:val="true"/>
              </w:rPr>
              <w:t>متن عربی</w:t>
            </w:r>
            <w:r>
              <w:rPr>
                <w:rStyle w:val="IndexLink"/>
                <w:rtl w:val="true"/>
              </w:rPr>
              <w:tab/>
            </w:r>
            <w:r>
              <w:rPr>
                <w:rStyle w:val="IndexLink"/>
              </w:rPr>
              <w:t>771</w:t>
            </w:r>
          </w:hyperlink>
        </w:p>
        <w:p>
          <w:pPr>
            <w:pStyle w:val="Contents4"/>
            <w:tabs>
              <w:tab w:val="clear" w:pos="8176"/>
              <w:tab w:val="right" w:pos="9026" w:leader="dot"/>
            </w:tabs>
            <w:rPr/>
          </w:pPr>
          <w:hyperlink w:anchor="__RefHeading___Toc43888_2844116495">
            <w:r>
              <w:rPr>
                <w:webHidden/>
                <w:rStyle w:val="IndexLink"/>
                <w:rtl w:val="true"/>
              </w:rPr>
              <w:t>ترجمه</w:t>
            </w:r>
            <w:r>
              <w:rPr>
                <w:rStyle w:val="IndexLink"/>
                <w:rtl w:val="true"/>
              </w:rPr>
              <w:tab/>
            </w:r>
            <w:r>
              <w:rPr>
                <w:rStyle w:val="IndexLink"/>
              </w:rPr>
              <w:t>771</w:t>
            </w:r>
          </w:hyperlink>
        </w:p>
        <w:p>
          <w:pPr>
            <w:pStyle w:val="Contents3"/>
            <w:tabs>
              <w:tab w:val="clear" w:pos="8459"/>
              <w:tab w:val="right" w:pos="9026" w:leader="dot"/>
            </w:tabs>
            <w:rPr/>
          </w:pPr>
          <w:hyperlink w:anchor="__RefHeading___Toc43890_2844116495">
            <w:r>
              <w:rPr>
                <w:webHidden/>
                <w:rStyle w:val="IndexLink"/>
                <w:rtl w:val="true"/>
              </w:rPr>
              <w:t>حکمت</w:t>
            </w:r>
            <w:r>
              <w:rPr>
                <w:rStyle w:val="IndexLink"/>
              </w:rPr>
              <w:t>10</w:t>
            </w:r>
            <w:r>
              <w:rPr>
                <w:rStyle w:val="IndexLink"/>
                <w:rtl w:val="true"/>
              </w:rPr>
              <w:t>:(</w:t>
            </w:r>
            <w:r>
              <w:rPr>
                <w:rStyle w:val="IndexLink"/>
                <w:rtl w:val="true"/>
              </w:rPr>
              <w:t>در سود خوشرفتاری با مردم</w:t>
            </w:r>
            <w:r>
              <w:rPr>
                <w:rStyle w:val="IndexLink"/>
                <w:rtl w:val="true"/>
              </w:rPr>
              <w:t>)</w:t>
              <w:tab/>
            </w:r>
            <w:r>
              <w:rPr>
                <w:rStyle w:val="IndexLink"/>
              </w:rPr>
              <w:t>771</w:t>
            </w:r>
          </w:hyperlink>
        </w:p>
        <w:p>
          <w:pPr>
            <w:pStyle w:val="Contents4"/>
            <w:tabs>
              <w:tab w:val="clear" w:pos="8176"/>
              <w:tab w:val="right" w:pos="9026" w:leader="dot"/>
            </w:tabs>
            <w:rPr/>
          </w:pPr>
          <w:hyperlink w:anchor="__RefHeading___Toc43892_2844116495">
            <w:r>
              <w:rPr>
                <w:webHidden/>
                <w:rStyle w:val="IndexLink"/>
                <w:rtl w:val="true"/>
              </w:rPr>
              <w:t>متن عربی</w:t>
            </w:r>
            <w:r>
              <w:rPr>
                <w:rStyle w:val="IndexLink"/>
                <w:rtl w:val="true"/>
              </w:rPr>
              <w:tab/>
            </w:r>
            <w:r>
              <w:rPr>
                <w:rStyle w:val="IndexLink"/>
              </w:rPr>
              <w:t>771</w:t>
            </w:r>
          </w:hyperlink>
        </w:p>
        <w:p>
          <w:pPr>
            <w:pStyle w:val="Contents4"/>
            <w:tabs>
              <w:tab w:val="clear" w:pos="8176"/>
              <w:tab w:val="right" w:pos="9026" w:leader="dot"/>
            </w:tabs>
            <w:rPr/>
          </w:pPr>
          <w:hyperlink w:anchor="__RefHeading___Toc43894_2844116495">
            <w:r>
              <w:rPr>
                <w:webHidden/>
                <w:rStyle w:val="IndexLink"/>
                <w:rtl w:val="true"/>
              </w:rPr>
              <w:t>ترجمه</w:t>
            </w:r>
            <w:r>
              <w:rPr>
                <w:rStyle w:val="IndexLink"/>
                <w:rtl w:val="true"/>
              </w:rPr>
              <w:tab/>
            </w:r>
            <w:r>
              <w:rPr>
                <w:rStyle w:val="IndexLink"/>
              </w:rPr>
              <w:t>771</w:t>
            </w:r>
          </w:hyperlink>
        </w:p>
        <w:p>
          <w:pPr>
            <w:pStyle w:val="Contents3"/>
            <w:tabs>
              <w:tab w:val="clear" w:pos="8459"/>
              <w:tab w:val="right" w:pos="9026" w:leader="dot"/>
            </w:tabs>
            <w:rPr/>
          </w:pPr>
          <w:hyperlink w:anchor="__RefHeading___Toc43896_2844116495">
            <w:r>
              <w:rPr>
                <w:webHidden/>
                <w:rStyle w:val="IndexLink"/>
                <w:rtl w:val="true"/>
              </w:rPr>
              <w:t>حکمت</w:t>
            </w:r>
            <w:r>
              <w:rPr>
                <w:rStyle w:val="IndexLink"/>
              </w:rPr>
              <w:t>11</w:t>
            </w:r>
            <w:r>
              <w:rPr>
                <w:rStyle w:val="IndexLink"/>
                <w:rtl w:val="true"/>
              </w:rPr>
              <w:t>:(</w:t>
            </w:r>
            <w:r>
              <w:rPr>
                <w:rStyle w:val="IndexLink"/>
                <w:rtl w:val="true"/>
              </w:rPr>
              <w:t>در عفو و گذشت از دشمن</w:t>
            </w:r>
            <w:r>
              <w:rPr>
                <w:rStyle w:val="IndexLink"/>
                <w:rtl w:val="true"/>
              </w:rPr>
              <w:t>)</w:t>
              <w:tab/>
            </w:r>
            <w:r>
              <w:rPr>
                <w:rStyle w:val="IndexLink"/>
              </w:rPr>
              <w:t>771</w:t>
            </w:r>
          </w:hyperlink>
        </w:p>
        <w:p>
          <w:pPr>
            <w:pStyle w:val="Contents4"/>
            <w:tabs>
              <w:tab w:val="clear" w:pos="8176"/>
              <w:tab w:val="right" w:pos="9026" w:leader="dot"/>
            </w:tabs>
            <w:rPr/>
          </w:pPr>
          <w:hyperlink w:anchor="__RefHeading___Toc43898_2844116495">
            <w:r>
              <w:rPr>
                <w:webHidden/>
                <w:rStyle w:val="IndexLink"/>
                <w:rtl w:val="true"/>
              </w:rPr>
              <w:t>متن عربی</w:t>
            </w:r>
            <w:r>
              <w:rPr>
                <w:rStyle w:val="IndexLink"/>
                <w:rtl w:val="true"/>
              </w:rPr>
              <w:tab/>
            </w:r>
            <w:r>
              <w:rPr>
                <w:rStyle w:val="IndexLink"/>
              </w:rPr>
              <w:t>771</w:t>
            </w:r>
          </w:hyperlink>
        </w:p>
        <w:p>
          <w:pPr>
            <w:pStyle w:val="Contents4"/>
            <w:tabs>
              <w:tab w:val="clear" w:pos="8176"/>
              <w:tab w:val="right" w:pos="9026" w:leader="dot"/>
            </w:tabs>
            <w:rPr/>
          </w:pPr>
          <w:hyperlink w:anchor="__RefHeading___Toc43900_2844116495">
            <w:r>
              <w:rPr>
                <w:webHidden/>
                <w:rStyle w:val="IndexLink"/>
                <w:rtl w:val="true"/>
              </w:rPr>
              <w:t>ترجمه</w:t>
            </w:r>
            <w:r>
              <w:rPr>
                <w:rStyle w:val="IndexLink"/>
                <w:rtl w:val="true"/>
              </w:rPr>
              <w:tab/>
            </w:r>
            <w:r>
              <w:rPr>
                <w:rStyle w:val="IndexLink"/>
              </w:rPr>
              <w:t>771</w:t>
            </w:r>
          </w:hyperlink>
        </w:p>
        <w:p>
          <w:pPr>
            <w:pStyle w:val="Contents3"/>
            <w:tabs>
              <w:tab w:val="clear" w:pos="8459"/>
              <w:tab w:val="right" w:pos="9026" w:leader="dot"/>
            </w:tabs>
            <w:rPr/>
          </w:pPr>
          <w:hyperlink w:anchor="__RefHeading___Toc43902_2844116495">
            <w:r>
              <w:rPr>
                <w:webHidden/>
                <w:rStyle w:val="IndexLink"/>
                <w:rtl w:val="true"/>
              </w:rPr>
              <w:t>حکمت</w:t>
            </w:r>
            <w:r>
              <w:rPr>
                <w:rStyle w:val="IndexLink"/>
              </w:rPr>
              <w:t>12</w:t>
            </w:r>
            <w:r>
              <w:rPr>
                <w:rStyle w:val="IndexLink"/>
                <w:rtl w:val="true"/>
              </w:rPr>
              <w:t>:(</w:t>
            </w:r>
            <w:r>
              <w:rPr>
                <w:rStyle w:val="IndexLink"/>
                <w:rtl w:val="true"/>
              </w:rPr>
              <w:t>در نکوهش نداشتن و از دست دادن دوست</w:t>
            </w:r>
            <w:r>
              <w:rPr>
                <w:rStyle w:val="IndexLink"/>
                <w:rtl w:val="true"/>
              </w:rPr>
              <w:t>)</w:t>
              <w:tab/>
            </w:r>
            <w:r>
              <w:rPr>
                <w:rStyle w:val="IndexLink"/>
              </w:rPr>
              <w:t>771</w:t>
            </w:r>
          </w:hyperlink>
        </w:p>
        <w:p>
          <w:pPr>
            <w:pStyle w:val="Contents4"/>
            <w:tabs>
              <w:tab w:val="clear" w:pos="8176"/>
              <w:tab w:val="right" w:pos="9026" w:leader="dot"/>
            </w:tabs>
            <w:rPr/>
          </w:pPr>
          <w:hyperlink w:anchor="__RefHeading___Toc43904_2844116495">
            <w:r>
              <w:rPr>
                <w:webHidden/>
                <w:rStyle w:val="IndexLink"/>
                <w:rtl w:val="true"/>
              </w:rPr>
              <w:t>متن عربی</w:t>
            </w:r>
            <w:r>
              <w:rPr>
                <w:rStyle w:val="IndexLink"/>
                <w:rtl w:val="true"/>
              </w:rPr>
              <w:tab/>
            </w:r>
            <w:r>
              <w:rPr>
                <w:rStyle w:val="IndexLink"/>
              </w:rPr>
              <w:t>771</w:t>
            </w:r>
          </w:hyperlink>
        </w:p>
        <w:p>
          <w:pPr>
            <w:pStyle w:val="Contents4"/>
            <w:tabs>
              <w:tab w:val="clear" w:pos="8176"/>
              <w:tab w:val="right" w:pos="9026" w:leader="dot"/>
            </w:tabs>
            <w:rPr/>
          </w:pPr>
          <w:hyperlink w:anchor="__RefHeading___Toc43906_2844116495">
            <w:r>
              <w:rPr>
                <w:webHidden/>
                <w:rStyle w:val="IndexLink"/>
                <w:rtl w:val="true"/>
              </w:rPr>
              <w:t>ترجمه</w:t>
            </w:r>
            <w:r>
              <w:rPr>
                <w:rStyle w:val="IndexLink"/>
                <w:rtl w:val="true"/>
              </w:rPr>
              <w:tab/>
            </w:r>
            <w:r>
              <w:rPr>
                <w:rStyle w:val="IndexLink"/>
              </w:rPr>
              <w:t>771</w:t>
            </w:r>
          </w:hyperlink>
        </w:p>
        <w:p>
          <w:pPr>
            <w:pStyle w:val="Contents3"/>
            <w:tabs>
              <w:tab w:val="clear" w:pos="8459"/>
              <w:tab w:val="right" w:pos="9026" w:leader="dot"/>
            </w:tabs>
            <w:rPr/>
          </w:pPr>
          <w:hyperlink w:anchor="__RefHeading___Toc43908_2844116495">
            <w:r>
              <w:rPr>
                <w:webHidden/>
                <w:rStyle w:val="IndexLink"/>
                <w:rtl w:val="true"/>
              </w:rPr>
              <w:t>حکمت</w:t>
            </w:r>
            <w:r>
              <w:rPr>
                <w:rStyle w:val="IndexLink"/>
              </w:rPr>
              <w:t>13</w:t>
            </w:r>
            <w:r>
              <w:rPr>
                <w:rStyle w:val="IndexLink"/>
                <w:rtl w:val="true"/>
              </w:rPr>
              <w:t>:(</w:t>
            </w:r>
            <w:r>
              <w:rPr>
                <w:rStyle w:val="IndexLink"/>
                <w:rtl w:val="true"/>
              </w:rPr>
              <w:t>در ترغیب به سپاسگزاری از نعمتهای خداوند</w:t>
            </w:r>
            <w:r>
              <w:rPr>
                <w:rStyle w:val="IndexLink"/>
                <w:rtl w:val="true"/>
              </w:rPr>
              <w:t>)</w:t>
              <w:tab/>
            </w:r>
            <w:r>
              <w:rPr>
                <w:rStyle w:val="IndexLink"/>
              </w:rPr>
              <w:t>772</w:t>
            </w:r>
          </w:hyperlink>
        </w:p>
        <w:p>
          <w:pPr>
            <w:pStyle w:val="Contents4"/>
            <w:tabs>
              <w:tab w:val="clear" w:pos="8176"/>
              <w:tab w:val="right" w:pos="9026" w:leader="dot"/>
            </w:tabs>
            <w:rPr/>
          </w:pPr>
          <w:hyperlink w:anchor="__RefHeading___Toc43910_2844116495">
            <w:r>
              <w:rPr>
                <w:webHidden/>
                <w:rStyle w:val="IndexLink"/>
                <w:rtl w:val="true"/>
              </w:rPr>
              <w:t>متن عربی</w:t>
            </w:r>
            <w:r>
              <w:rPr>
                <w:rStyle w:val="IndexLink"/>
                <w:rtl w:val="true"/>
              </w:rPr>
              <w:tab/>
            </w:r>
            <w:r>
              <w:rPr>
                <w:rStyle w:val="IndexLink"/>
              </w:rPr>
              <w:t>772</w:t>
            </w:r>
          </w:hyperlink>
        </w:p>
        <w:p>
          <w:pPr>
            <w:pStyle w:val="Contents4"/>
            <w:tabs>
              <w:tab w:val="clear" w:pos="8176"/>
              <w:tab w:val="right" w:pos="9026" w:leader="dot"/>
            </w:tabs>
            <w:rPr/>
          </w:pPr>
          <w:hyperlink w:anchor="__RefHeading___Toc43912_2844116495">
            <w:r>
              <w:rPr>
                <w:webHidden/>
                <w:rStyle w:val="IndexLink"/>
                <w:rtl w:val="true"/>
              </w:rPr>
              <w:t>ترجمه</w:t>
            </w:r>
            <w:r>
              <w:rPr>
                <w:rStyle w:val="IndexLink"/>
                <w:rtl w:val="true"/>
              </w:rPr>
              <w:tab/>
            </w:r>
            <w:r>
              <w:rPr>
                <w:rStyle w:val="IndexLink"/>
              </w:rPr>
              <w:t>772</w:t>
            </w:r>
          </w:hyperlink>
        </w:p>
        <w:p>
          <w:pPr>
            <w:pStyle w:val="Contents3"/>
            <w:tabs>
              <w:tab w:val="clear" w:pos="8459"/>
              <w:tab w:val="right" w:pos="9026" w:leader="dot"/>
            </w:tabs>
            <w:rPr/>
          </w:pPr>
          <w:hyperlink w:anchor="__RefHeading___Toc43914_2844116495">
            <w:r>
              <w:rPr>
                <w:webHidden/>
                <w:rStyle w:val="IndexLink"/>
                <w:rtl w:val="true"/>
              </w:rPr>
              <w:t>حکمت</w:t>
            </w:r>
            <w:r>
              <w:rPr>
                <w:rStyle w:val="IndexLink"/>
              </w:rPr>
              <w:t>14</w:t>
            </w:r>
            <w:r>
              <w:rPr>
                <w:rStyle w:val="IndexLink"/>
                <w:rtl w:val="true"/>
              </w:rPr>
              <w:t>:(</w:t>
            </w:r>
            <w:r>
              <w:rPr>
                <w:rStyle w:val="IndexLink"/>
                <w:rtl w:val="true"/>
              </w:rPr>
              <w:t>روش برخورد با خویشاوندان</w:t>
            </w:r>
            <w:r>
              <w:rPr>
                <w:rStyle w:val="IndexLink"/>
                <w:rtl w:val="true"/>
              </w:rPr>
              <w:t>)</w:t>
              <w:tab/>
            </w:r>
            <w:r>
              <w:rPr>
                <w:rStyle w:val="IndexLink"/>
              </w:rPr>
              <w:t>772</w:t>
            </w:r>
          </w:hyperlink>
        </w:p>
        <w:p>
          <w:pPr>
            <w:pStyle w:val="Contents4"/>
            <w:tabs>
              <w:tab w:val="clear" w:pos="8176"/>
              <w:tab w:val="right" w:pos="9026" w:leader="dot"/>
            </w:tabs>
            <w:rPr/>
          </w:pPr>
          <w:hyperlink w:anchor="__RefHeading___Toc43916_2844116495">
            <w:r>
              <w:rPr>
                <w:webHidden/>
                <w:rStyle w:val="IndexLink"/>
                <w:rtl w:val="true"/>
              </w:rPr>
              <w:t>متن عربی</w:t>
            </w:r>
            <w:r>
              <w:rPr>
                <w:rStyle w:val="IndexLink"/>
                <w:rtl w:val="true"/>
              </w:rPr>
              <w:tab/>
            </w:r>
            <w:r>
              <w:rPr>
                <w:rStyle w:val="IndexLink"/>
              </w:rPr>
              <w:t>772</w:t>
            </w:r>
          </w:hyperlink>
        </w:p>
        <w:p>
          <w:pPr>
            <w:pStyle w:val="Contents4"/>
            <w:tabs>
              <w:tab w:val="clear" w:pos="8176"/>
              <w:tab w:val="right" w:pos="9026" w:leader="dot"/>
            </w:tabs>
            <w:rPr/>
          </w:pPr>
          <w:hyperlink w:anchor="__RefHeading___Toc43918_2844116495">
            <w:r>
              <w:rPr>
                <w:webHidden/>
                <w:rStyle w:val="IndexLink"/>
                <w:rtl w:val="true"/>
              </w:rPr>
              <w:t>ترجمه</w:t>
            </w:r>
            <w:r>
              <w:rPr>
                <w:rStyle w:val="IndexLink"/>
                <w:rtl w:val="true"/>
              </w:rPr>
              <w:tab/>
            </w:r>
            <w:r>
              <w:rPr>
                <w:rStyle w:val="IndexLink"/>
              </w:rPr>
              <w:t>772</w:t>
            </w:r>
          </w:hyperlink>
        </w:p>
        <w:p>
          <w:pPr>
            <w:pStyle w:val="Contents3"/>
            <w:tabs>
              <w:tab w:val="clear" w:pos="8459"/>
              <w:tab w:val="right" w:pos="9026" w:leader="dot"/>
            </w:tabs>
            <w:rPr/>
          </w:pPr>
          <w:hyperlink w:anchor="__RefHeading___Toc43920_2844116495">
            <w:r>
              <w:rPr>
                <w:webHidden/>
                <w:rStyle w:val="IndexLink"/>
                <w:rtl w:val="true"/>
              </w:rPr>
              <w:t>حکمت</w:t>
            </w:r>
            <w:r>
              <w:rPr>
                <w:rStyle w:val="IndexLink"/>
              </w:rPr>
              <w:t>15</w:t>
            </w:r>
            <w:r>
              <w:rPr>
                <w:rStyle w:val="IndexLink"/>
                <w:rtl w:val="true"/>
              </w:rPr>
              <w:t>:(</w:t>
            </w:r>
            <w:r>
              <w:rPr>
                <w:rStyle w:val="IndexLink"/>
                <w:rtl w:val="true"/>
              </w:rPr>
              <w:t>درباره گرفتاران</w:t>
            </w:r>
            <w:r>
              <w:rPr>
                <w:rStyle w:val="IndexLink"/>
                <w:rtl w:val="true"/>
              </w:rPr>
              <w:t>)</w:t>
              <w:tab/>
            </w:r>
            <w:r>
              <w:rPr>
                <w:rStyle w:val="IndexLink"/>
              </w:rPr>
              <w:t>772</w:t>
            </w:r>
          </w:hyperlink>
        </w:p>
        <w:p>
          <w:pPr>
            <w:pStyle w:val="Contents4"/>
            <w:tabs>
              <w:tab w:val="clear" w:pos="8176"/>
              <w:tab w:val="right" w:pos="9026" w:leader="dot"/>
            </w:tabs>
            <w:rPr/>
          </w:pPr>
          <w:hyperlink w:anchor="__RefHeading___Toc43922_2844116495">
            <w:r>
              <w:rPr>
                <w:webHidden/>
                <w:rStyle w:val="IndexLink"/>
                <w:rtl w:val="true"/>
              </w:rPr>
              <w:t>متن عربی</w:t>
            </w:r>
            <w:r>
              <w:rPr>
                <w:rStyle w:val="IndexLink"/>
                <w:rtl w:val="true"/>
              </w:rPr>
              <w:tab/>
            </w:r>
            <w:r>
              <w:rPr>
                <w:rStyle w:val="IndexLink"/>
              </w:rPr>
              <w:t>772</w:t>
            </w:r>
          </w:hyperlink>
        </w:p>
        <w:p>
          <w:pPr>
            <w:pStyle w:val="Contents4"/>
            <w:tabs>
              <w:tab w:val="clear" w:pos="8176"/>
              <w:tab w:val="right" w:pos="9026" w:leader="dot"/>
            </w:tabs>
            <w:rPr/>
          </w:pPr>
          <w:hyperlink w:anchor="__RefHeading___Toc43924_2844116495">
            <w:r>
              <w:rPr>
                <w:webHidden/>
                <w:rStyle w:val="IndexLink"/>
                <w:rtl w:val="true"/>
              </w:rPr>
              <w:t>ترجمه</w:t>
            </w:r>
            <w:r>
              <w:rPr>
                <w:rStyle w:val="IndexLink"/>
                <w:rtl w:val="true"/>
              </w:rPr>
              <w:tab/>
            </w:r>
            <w:r>
              <w:rPr>
                <w:rStyle w:val="IndexLink"/>
              </w:rPr>
              <w:t>772</w:t>
            </w:r>
          </w:hyperlink>
        </w:p>
        <w:p>
          <w:pPr>
            <w:pStyle w:val="Contents3"/>
            <w:tabs>
              <w:tab w:val="clear" w:pos="8459"/>
              <w:tab w:val="right" w:pos="9026" w:leader="dot"/>
            </w:tabs>
            <w:rPr/>
          </w:pPr>
          <w:hyperlink w:anchor="__RefHeading___Toc43926_2844116495">
            <w:r>
              <w:rPr>
                <w:webHidden/>
                <w:rStyle w:val="IndexLink"/>
                <w:rtl w:val="true"/>
              </w:rPr>
              <w:t>حکمت</w:t>
            </w:r>
            <w:r>
              <w:rPr>
                <w:rStyle w:val="IndexLink"/>
              </w:rPr>
              <w:t>16</w:t>
            </w:r>
            <w:r>
              <w:rPr>
                <w:rStyle w:val="IndexLink"/>
                <w:rtl w:val="true"/>
              </w:rPr>
              <w:t>:(</w:t>
            </w:r>
            <w:r>
              <w:rPr>
                <w:rStyle w:val="IndexLink"/>
                <w:rtl w:val="true"/>
              </w:rPr>
              <w:t>در اعتماد نداشتن به تدبیر و پایان‌بینی</w:t>
            </w:r>
            <w:r>
              <w:rPr>
                <w:rStyle w:val="IndexLink"/>
                <w:rtl w:val="true"/>
              </w:rPr>
              <w:t>)</w:t>
              <w:tab/>
            </w:r>
            <w:r>
              <w:rPr>
                <w:rStyle w:val="IndexLink"/>
              </w:rPr>
              <w:t>772</w:t>
            </w:r>
          </w:hyperlink>
        </w:p>
        <w:p>
          <w:pPr>
            <w:pStyle w:val="Contents4"/>
            <w:tabs>
              <w:tab w:val="clear" w:pos="8176"/>
              <w:tab w:val="right" w:pos="9026" w:leader="dot"/>
            </w:tabs>
            <w:rPr/>
          </w:pPr>
          <w:hyperlink w:anchor="__RefHeading___Toc43928_2844116495">
            <w:r>
              <w:rPr>
                <w:webHidden/>
                <w:rStyle w:val="IndexLink"/>
                <w:rtl w:val="true"/>
              </w:rPr>
              <w:t>متن عربی</w:t>
            </w:r>
            <w:r>
              <w:rPr>
                <w:rStyle w:val="IndexLink"/>
                <w:rtl w:val="true"/>
              </w:rPr>
              <w:tab/>
            </w:r>
            <w:r>
              <w:rPr>
                <w:rStyle w:val="IndexLink"/>
              </w:rPr>
              <w:t>772</w:t>
            </w:r>
          </w:hyperlink>
        </w:p>
        <w:p>
          <w:pPr>
            <w:pStyle w:val="Contents4"/>
            <w:tabs>
              <w:tab w:val="clear" w:pos="8176"/>
              <w:tab w:val="right" w:pos="9026" w:leader="dot"/>
            </w:tabs>
            <w:rPr/>
          </w:pPr>
          <w:hyperlink w:anchor="__RefHeading___Toc43930_2844116495">
            <w:r>
              <w:rPr>
                <w:webHidden/>
                <w:rStyle w:val="IndexLink"/>
                <w:rtl w:val="true"/>
              </w:rPr>
              <w:t>ترجمه</w:t>
            </w:r>
            <w:r>
              <w:rPr>
                <w:rStyle w:val="IndexLink"/>
                <w:rtl w:val="true"/>
              </w:rPr>
              <w:tab/>
            </w:r>
            <w:r>
              <w:rPr>
                <w:rStyle w:val="IndexLink"/>
              </w:rPr>
              <w:t>772</w:t>
            </w:r>
          </w:hyperlink>
        </w:p>
        <w:p>
          <w:pPr>
            <w:pStyle w:val="Contents3"/>
            <w:tabs>
              <w:tab w:val="clear" w:pos="8459"/>
              <w:tab w:val="right" w:pos="9026" w:leader="dot"/>
            </w:tabs>
            <w:rPr/>
          </w:pPr>
          <w:hyperlink w:anchor="__RefHeading___Toc43932_2844116495">
            <w:r>
              <w:rPr>
                <w:webHidden/>
                <w:rStyle w:val="IndexLink"/>
                <w:rtl w:val="true"/>
              </w:rPr>
              <w:t>حکمت</w:t>
            </w:r>
            <w:r>
              <w:rPr>
                <w:rStyle w:val="IndexLink"/>
              </w:rPr>
              <w:t>17</w:t>
            </w:r>
            <w:r>
              <w:rPr>
                <w:rStyle w:val="IndexLink"/>
                <w:rtl w:val="true"/>
              </w:rPr>
              <w:t>:(</w:t>
            </w:r>
            <w:r>
              <w:rPr>
                <w:rStyle w:val="IndexLink"/>
                <w:rtl w:val="true"/>
              </w:rPr>
              <w:t>در زمان خلافتش سبب خضاب نکردن را به این طریق</w:t>
            </w:r>
            <w:r>
              <w:rPr>
                <w:rStyle w:val="IndexLink"/>
                <w:rtl w:val="true"/>
              </w:rPr>
              <w:t>)</w:t>
              <w:tab/>
            </w:r>
            <w:r>
              <w:rPr>
                <w:rStyle w:val="IndexLink"/>
              </w:rPr>
              <w:t>772</w:t>
            </w:r>
          </w:hyperlink>
        </w:p>
        <w:p>
          <w:pPr>
            <w:pStyle w:val="Contents4"/>
            <w:tabs>
              <w:tab w:val="clear" w:pos="8176"/>
              <w:tab w:val="right" w:pos="9026" w:leader="dot"/>
            </w:tabs>
            <w:rPr/>
          </w:pPr>
          <w:hyperlink w:anchor="__RefHeading___Toc43934_2844116495">
            <w:r>
              <w:rPr>
                <w:webHidden/>
                <w:rStyle w:val="IndexLink"/>
                <w:rtl w:val="true"/>
              </w:rPr>
              <w:t>متن عربی</w:t>
            </w:r>
            <w:r>
              <w:rPr>
                <w:rStyle w:val="IndexLink"/>
                <w:rtl w:val="true"/>
              </w:rPr>
              <w:tab/>
            </w:r>
            <w:r>
              <w:rPr>
                <w:rStyle w:val="IndexLink"/>
              </w:rPr>
              <w:t>772</w:t>
            </w:r>
          </w:hyperlink>
        </w:p>
        <w:p>
          <w:pPr>
            <w:pStyle w:val="Contents4"/>
            <w:tabs>
              <w:tab w:val="clear" w:pos="8176"/>
              <w:tab w:val="right" w:pos="9026" w:leader="dot"/>
            </w:tabs>
            <w:rPr/>
          </w:pPr>
          <w:hyperlink w:anchor="__RefHeading___Toc43936_2844116495">
            <w:r>
              <w:rPr>
                <w:webHidden/>
                <w:rStyle w:val="IndexLink"/>
                <w:rtl w:val="true"/>
              </w:rPr>
              <w:t>ترجمه</w:t>
            </w:r>
            <w:r>
              <w:rPr>
                <w:rStyle w:val="IndexLink"/>
                <w:rtl w:val="true"/>
              </w:rPr>
              <w:tab/>
            </w:r>
            <w:r>
              <w:rPr>
                <w:rStyle w:val="IndexLink"/>
              </w:rPr>
              <w:t>772</w:t>
            </w:r>
          </w:hyperlink>
        </w:p>
        <w:p>
          <w:pPr>
            <w:pStyle w:val="Contents3"/>
            <w:tabs>
              <w:tab w:val="clear" w:pos="8459"/>
              <w:tab w:val="right" w:pos="9026" w:leader="dot"/>
            </w:tabs>
            <w:rPr/>
          </w:pPr>
          <w:hyperlink w:anchor="__RefHeading___Toc43938_2844116495">
            <w:r>
              <w:rPr>
                <w:webHidden/>
                <w:rStyle w:val="IndexLink"/>
                <w:rtl w:val="true"/>
              </w:rPr>
              <w:t>حکمت</w:t>
            </w:r>
            <w:r>
              <w:rPr>
                <w:rStyle w:val="IndexLink"/>
              </w:rPr>
              <w:t>18</w:t>
            </w:r>
            <w:r>
              <w:rPr>
                <w:rStyle w:val="IndexLink"/>
                <w:rtl w:val="true"/>
              </w:rPr>
              <w:t>:</w:t>
            </w:r>
            <w:r>
              <w:rPr>
                <w:rStyle w:val="IndexLink"/>
                <w:rtl w:val="true"/>
              </w:rPr>
              <w:t>درباره کسانی که از جنگ با حضرت کناره گیری کردند</w:t>
            </w:r>
            <w:r>
              <w:rPr>
                <w:rStyle w:val="IndexLink"/>
                <w:rtl w:val="true"/>
              </w:rPr>
              <w:tab/>
            </w:r>
            <w:r>
              <w:rPr>
                <w:rStyle w:val="IndexLink"/>
              </w:rPr>
              <w:t>772</w:t>
            </w:r>
          </w:hyperlink>
        </w:p>
        <w:p>
          <w:pPr>
            <w:pStyle w:val="Contents4"/>
            <w:tabs>
              <w:tab w:val="clear" w:pos="8176"/>
              <w:tab w:val="right" w:pos="9026" w:leader="dot"/>
            </w:tabs>
            <w:rPr/>
          </w:pPr>
          <w:hyperlink w:anchor="__RefHeading___Toc43940_2844116495">
            <w:r>
              <w:rPr>
                <w:webHidden/>
                <w:rStyle w:val="IndexLink"/>
                <w:rtl w:val="true"/>
              </w:rPr>
              <w:t>متن عربی</w:t>
            </w:r>
            <w:r>
              <w:rPr>
                <w:rStyle w:val="IndexLink"/>
                <w:rtl w:val="true"/>
              </w:rPr>
              <w:tab/>
            </w:r>
            <w:r>
              <w:rPr>
                <w:rStyle w:val="IndexLink"/>
              </w:rPr>
              <w:t>772</w:t>
            </w:r>
          </w:hyperlink>
        </w:p>
        <w:p>
          <w:pPr>
            <w:pStyle w:val="Contents4"/>
            <w:tabs>
              <w:tab w:val="clear" w:pos="8176"/>
              <w:tab w:val="right" w:pos="9026" w:leader="dot"/>
            </w:tabs>
            <w:rPr/>
          </w:pPr>
          <w:hyperlink w:anchor="__RefHeading___Toc43942_2844116495">
            <w:r>
              <w:rPr>
                <w:webHidden/>
                <w:rStyle w:val="IndexLink"/>
                <w:rtl w:val="true"/>
              </w:rPr>
              <w:t>ترجمه</w:t>
            </w:r>
            <w:r>
              <w:rPr>
                <w:rStyle w:val="IndexLink"/>
                <w:rtl w:val="true"/>
              </w:rPr>
              <w:tab/>
            </w:r>
            <w:r>
              <w:rPr>
                <w:rStyle w:val="IndexLink"/>
              </w:rPr>
              <w:t>772</w:t>
            </w:r>
          </w:hyperlink>
        </w:p>
        <w:p>
          <w:pPr>
            <w:pStyle w:val="Contents3"/>
            <w:tabs>
              <w:tab w:val="clear" w:pos="8459"/>
              <w:tab w:val="right" w:pos="9026" w:leader="dot"/>
            </w:tabs>
            <w:rPr/>
          </w:pPr>
          <w:hyperlink w:anchor="__RefHeading___Toc43944_2844116495">
            <w:r>
              <w:rPr>
                <w:webHidden/>
                <w:rStyle w:val="IndexLink"/>
                <w:rtl w:val="true"/>
              </w:rPr>
              <w:t>حکمت</w:t>
            </w:r>
            <w:r>
              <w:rPr>
                <w:rStyle w:val="IndexLink"/>
              </w:rPr>
              <w:t>19</w:t>
            </w:r>
            <w:r>
              <w:rPr>
                <w:rStyle w:val="IndexLink"/>
                <w:rtl w:val="true"/>
              </w:rPr>
              <w:t>:(</w:t>
            </w:r>
            <w:r>
              <w:rPr>
                <w:rStyle w:val="IndexLink"/>
                <w:rtl w:val="true"/>
              </w:rPr>
              <w:t>در نکوهش آرزوی دراز</w:t>
            </w:r>
            <w:r>
              <w:rPr>
                <w:rStyle w:val="IndexLink"/>
                <w:rtl w:val="true"/>
              </w:rPr>
              <w:t>)</w:t>
              <w:tab/>
            </w:r>
            <w:r>
              <w:rPr>
                <w:rStyle w:val="IndexLink"/>
              </w:rPr>
              <w:t>773</w:t>
            </w:r>
          </w:hyperlink>
        </w:p>
        <w:p>
          <w:pPr>
            <w:pStyle w:val="Contents4"/>
            <w:tabs>
              <w:tab w:val="clear" w:pos="8176"/>
              <w:tab w:val="right" w:pos="9026" w:leader="dot"/>
            </w:tabs>
            <w:rPr/>
          </w:pPr>
          <w:hyperlink w:anchor="__RefHeading___Toc43946_2844116495">
            <w:r>
              <w:rPr>
                <w:webHidden/>
                <w:rStyle w:val="IndexLink"/>
                <w:rtl w:val="true"/>
              </w:rPr>
              <w:t>متن عربی</w:t>
            </w:r>
            <w:r>
              <w:rPr>
                <w:rStyle w:val="IndexLink"/>
                <w:rtl w:val="true"/>
              </w:rPr>
              <w:tab/>
            </w:r>
            <w:r>
              <w:rPr>
                <w:rStyle w:val="IndexLink"/>
              </w:rPr>
              <w:t>773</w:t>
            </w:r>
          </w:hyperlink>
        </w:p>
        <w:p>
          <w:pPr>
            <w:pStyle w:val="Contents4"/>
            <w:tabs>
              <w:tab w:val="clear" w:pos="8176"/>
              <w:tab w:val="right" w:pos="9026" w:leader="dot"/>
            </w:tabs>
            <w:rPr/>
          </w:pPr>
          <w:hyperlink w:anchor="__RefHeading___Toc43948_2844116495">
            <w:r>
              <w:rPr>
                <w:webHidden/>
                <w:rStyle w:val="IndexLink"/>
                <w:rtl w:val="true"/>
              </w:rPr>
              <w:t>ترجمه</w:t>
            </w:r>
            <w:r>
              <w:rPr>
                <w:rStyle w:val="IndexLink"/>
                <w:rtl w:val="true"/>
              </w:rPr>
              <w:tab/>
            </w:r>
            <w:r>
              <w:rPr>
                <w:rStyle w:val="IndexLink"/>
              </w:rPr>
              <w:t>773</w:t>
            </w:r>
          </w:hyperlink>
        </w:p>
        <w:p>
          <w:pPr>
            <w:pStyle w:val="Contents3"/>
            <w:tabs>
              <w:tab w:val="clear" w:pos="8459"/>
              <w:tab w:val="right" w:pos="9026" w:leader="dot"/>
            </w:tabs>
            <w:rPr/>
          </w:pPr>
          <w:hyperlink w:anchor="__RefHeading___Toc43950_2844116495">
            <w:r>
              <w:rPr>
                <w:webHidden/>
                <w:rStyle w:val="IndexLink"/>
                <w:rtl w:val="true"/>
              </w:rPr>
              <w:t>حکمت</w:t>
            </w:r>
            <w:r>
              <w:rPr>
                <w:rStyle w:val="IndexLink"/>
              </w:rPr>
              <w:t>20</w:t>
            </w:r>
            <w:r>
              <w:rPr>
                <w:rStyle w:val="IndexLink"/>
                <w:rtl w:val="true"/>
              </w:rPr>
              <w:t>:(</w:t>
            </w:r>
            <w:r>
              <w:rPr>
                <w:rStyle w:val="IndexLink"/>
                <w:rtl w:val="true"/>
              </w:rPr>
              <w:t>درباره جوانمردان</w:t>
            </w:r>
            <w:r>
              <w:rPr>
                <w:rStyle w:val="IndexLink"/>
                <w:rtl w:val="true"/>
              </w:rPr>
              <w:t>)</w:t>
              <w:tab/>
            </w:r>
            <w:r>
              <w:rPr>
                <w:rStyle w:val="IndexLink"/>
              </w:rPr>
              <w:t>773</w:t>
            </w:r>
          </w:hyperlink>
        </w:p>
        <w:p>
          <w:pPr>
            <w:pStyle w:val="Contents4"/>
            <w:tabs>
              <w:tab w:val="clear" w:pos="8176"/>
              <w:tab w:val="right" w:pos="9026" w:leader="dot"/>
            </w:tabs>
            <w:rPr/>
          </w:pPr>
          <w:hyperlink w:anchor="__RefHeading___Toc43952_2844116495">
            <w:r>
              <w:rPr>
                <w:webHidden/>
                <w:rStyle w:val="IndexLink"/>
                <w:rtl w:val="true"/>
              </w:rPr>
              <w:t>متن عربی</w:t>
            </w:r>
            <w:r>
              <w:rPr>
                <w:rStyle w:val="IndexLink"/>
                <w:rtl w:val="true"/>
              </w:rPr>
              <w:tab/>
            </w:r>
            <w:r>
              <w:rPr>
                <w:rStyle w:val="IndexLink"/>
              </w:rPr>
              <w:t>773</w:t>
            </w:r>
          </w:hyperlink>
        </w:p>
        <w:p>
          <w:pPr>
            <w:pStyle w:val="Contents4"/>
            <w:tabs>
              <w:tab w:val="clear" w:pos="8176"/>
              <w:tab w:val="right" w:pos="9026" w:leader="dot"/>
            </w:tabs>
            <w:rPr/>
          </w:pPr>
          <w:hyperlink w:anchor="__RefHeading___Toc43954_2844116495">
            <w:r>
              <w:rPr>
                <w:webHidden/>
                <w:rStyle w:val="IndexLink"/>
                <w:rtl w:val="true"/>
              </w:rPr>
              <w:t>ترجمه</w:t>
            </w:r>
            <w:r>
              <w:rPr>
                <w:rStyle w:val="IndexLink"/>
                <w:rtl w:val="true"/>
              </w:rPr>
              <w:tab/>
            </w:r>
            <w:r>
              <w:rPr>
                <w:rStyle w:val="IndexLink"/>
              </w:rPr>
              <w:t>773</w:t>
            </w:r>
          </w:hyperlink>
        </w:p>
        <w:p>
          <w:pPr>
            <w:pStyle w:val="Contents3"/>
            <w:tabs>
              <w:tab w:val="clear" w:pos="8459"/>
              <w:tab w:val="right" w:pos="9026" w:leader="dot"/>
            </w:tabs>
            <w:rPr/>
          </w:pPr>
          <w:hyperlink w:anchor="__RefHeading___Toc43956_2844116495">
            <w:r>
              <w:rPr>
                <w:webHidden/>
                <w:rStyle w:val="IndexLink"/>
                <w:rtl w:val="true"/>
              </w:rPr>
              <w:t>حکمت</w:t>
            </w:r>
            <w:r>
              <w:rPr>
                <w:rStyle w:val="IndexLink"/>
              </w:rPr>
              <w:t>21</w:t>
            </w:r>
            <w:r>
              <w:rPr>
                <w:rStyle w:val="IndexLink"/>
                <w:rtl w:val="true"/>
              </w:rPr>
              <w:t>:(</w:t>
            </w:r>
            <w:r>
              <w:rPr>
                <w:rStyle w:val="IndexLink"/>
                <w:rtl w:val="true"/>
              </w:rPr>
              <w:t>در نکوهش ترس و شرمندگی بیجا و از دست دادن فرصت</w:t>
            </w:r>
            <w:r>
              <w:rPr>
                <w:rStyle w:val="IndexLink"/>
                <w:rtl w:val="true"/>
              </w:rPr>
              <w:t>)</w:t>
              <w:tab/>
            </w:r>
            <w:r>
              <w:rPr>
                <w:rStyle w:val="IndexLink"/>
              </w:rPr>
              <w:t>773</w:t>
            </w:r>
          </w:hyperlink>
        </w:p>
        <w:p>
          <w:pPr>
            <w:pStyle w:val="Contents4"/>
            <w:tabs>
              <w:tab w:val="clear" w:pos="8176"/>
              <w:tab w:val="right" w:pos="9026" w:leader="dot"/>
            </w:tabs>
            <w:rPr/>
          </w:pPr>
          <w:hyperlink w:anchor="__RefHeading___Toc43958_2844116495">
            <w:r>
              <w:rPr>
                <w:webHidden/>
                <w:rStyle w:val="IndexLink"/>
                <w:rtl w:val="true"/>
              </w:rPr>
              <w:t>متن عربی</w:t>
            </w:r>
            <w:r>
              <w:rPr>
                <w:rStyle w:val="IndexLink"/>
                <w:rtl w:val="true"/>
              </w:rPr>
              <w:tab/>
            </w:r>
            <w:r>
              <w:rPr>
                <w:rStyle w:val="IndexLink"/>
              </w:rPr>
              <w:t>773</w:t>
            </w:r>
          </w:hyperlink>
        </w:p>
        <w:p>
          <w:pPr>
            <w:pStyle w:val="Contents4"/>
            <w:tabs>
              <w:tab w:val="clear" w:pos="8176"/>
              <w:tab w:val="right" w:pos="9026" w:leader="dot"/>
            </w:tabs>
            <w:rPr/>
          </w:pPr>
          <w:hyperlink w:anchor="__RefHeading___Toc43960_2844116495">
            <w:r>
              <w:rPr>
                <w:webHidden/>
                <w:rStyle w:val="IndexLink"/>
                <w:rtl w:val="true"/>
              </w:rPr>
              <w:t>ترجمه</w:t>
            </w:r>
            <w:r>
              <w:rPr>
                <w:rStyle w:val="IndexLink"/>
                <w:rtl w:val="true"/>
              </w:rPr>
              <w:tab/>
            </w:r>
            <w:r>
              <w:rPr>
                <w:rStyle w:val="IndexLink"/>
              </w:rPr>
              <w:t>773</w:t>
            </w:r>
          </w:hyperlink>
        </w:p>
        <w:p>
          <w:pPr>
            <w:pStyle w:val="Contents3"/>
            <w:tabs>
              <w:tab w:val="clear" w:pos="8459"/>
              <w:tab w:val="right" w:pos="9026" w:leader="dot"/>
            </w:tabs>
            <w:rPr/>
          </w:pPr>
          <w:hyperlink w:anchor="__RefHeading___Toc43962_2844116495">
            <w:r>
              <w:rPr>
                <w:webHidden/>
                <w:rStyle w:val="IndexLink"/>
                <w:rtl w:val="true"/>
              </w:rPr>
              <w:t>حکمت</w:t>
            </w:r>
            <w:r>
              <w:rPr>
                <w:rStyle w:val="IndexLink"/>
              </w:rPr>
              <w:t>22</w:t>
            </w:r>
            <w:r>
              <w:rPr>
                <w:rStyle w:val="IndexLink"/>
                <w:rtl w:val="true"/>
              </w:rPr>
              <w:t>:(</w:t>
            </w:r>
            <w:r>
              <w:rPr>
                <w:rStyle w:val="IndexLink"/>
                <w:rtl w:val="true"/>
              </w:rPr>
              <w:t>درباره غصب خلافتش</w:t>
            </w:r>
            <w:r>
              <w:rPr>
                <w:rStyle w:val="IndexLink"/>
                <w:rtl w:val="true"/>
              </w:rPr>
              <w:t>)</w:t>
              <w:tab/>
            </w:r>
            <w:r>
              <w:rPr>
                <w:rStyle w:val="IndexLink"/>
              </w:rPr>
              <w:t>773</w:t>
            </w:r>
          </w:hyperlink>
        </w:p>
        <w:p>
          <w:pPr>
            <w:pStyle w:val="Contents4"/>
            <w:tabs>
              <w:tab w:val="clear" w:pos="8176"/>
              <w:tab w:val="right" w:pos="9026" w:leader="dot"/>
            </w:tabs>
            <w:rPr/>
          </w:pPr>
          <w:hyperlink w:anchor="__RefHeading___Toc43964_2844116495">
            <w:r>
              <w:rPr>
                <w:webHidden/>
                <w:rStyle w:val="IndexLink"/>
                <w:rtl w:val="true"/>
              </w:rPr>
              <w:t>متن عربی</w:t>
            </w:r>
            <w:r>
              <w:rPr>
                <w:rStyle w:val="IndexLink"/>
                <w:rtl w:val="true"/>
              </w:rPr>
              <w:tab/>
            </w:r>
            <w:r>
              <w:rPr>
                <w:rStyle w:val="IndexLink"/>
              </w:rPr>
              <w:t>773</w:t>
            </w:r>
          </w:hyperlink>
        </w:p>
        <w:p>
          <w:pPr>
            <w:pStyle w:val="Contents4"/>
            <w:tabs>
              <w:tab w:val="clear" w:pos="8176"/>
              <w:tab w:val="right" w:pos="9026" w:leader="dot"/>
            </w:tabs>
            <w:rPr/>
          </w:pPr>
          <w:hyperlink w:anchor="__RefHeading___Toc43966_2844116495">
            <w:r>
              <w:rPr>
                <w:webHidden/>
                <w:rStyle w:val="IndexLink"/>
                <w:rtl w:val="true"/>
              </w:rPr>
              <w:t>ترجمه</w:t>
            </w:r>
            <w:r>
              <w:rPr>
                <w:rStyle w:val="IndexLink"/>
                <w:rtl w:val="true"/>
              </w:rPr>
              <w:tab/>
            </w:r>
            <w:r>
              <w:rPr>
                <w:rStyle w:val="IndexLink"/>
              </w:rPr>
              <w:t>773</w:t>
            </w:r>
          </w:hyperlink>
        </w:p>
        <w:p>
          <w:pPr>
            <w:pStyle w:val="Contents3"/>
            <w:tabs>
              <w:tab w:val="clear" w:pos="8459"/>
              <w:tab w:val="right" w:pos="9026" w:leader="dot"/>
            </w:tabs>
            <w:rPr/>
          </w:pPr>
          <w:hyperlink w:anchor="__RefHeading___Toc43968_2844116495">
            <w:r>
              <w:rPr>
                <w:webHidden/>
                <w:rStyle w:val="IndexLink"/>
                <w:rtl w:val="true"/>
              </w:rPr>
              <w:t>حکمت</w:t>
            </w:r>
            <w:r>
              <w:rPr>
                <w:rStyle w:val="IndexLink"/>
              </w:rPr>
              <w:t>23</w:t>
            </w:r>
            <w:r>
              <w:rPr>
                <w:rStyle w:val="IndexLink"/>
                <w:rtl w:val="true"/>
              </w:rPr>
              <w:t>:(</w:t>
            </w:r>
            <w:r>
              <w:rPr>
                <w:rStyle w:val="IndexLink"/>
                <w:rtl w:val="true"/>
              </w:rPr>
              <w:t>در ترغیب بکردار نیکو</w:t>
            </w:r>
            <w:r>
              <w:rPr>
                <w:rStyle w:val="IndexLink"/>
                <w:rtl w:val="true"/>
              </w:rPr>
              <w:t>)</w:t>
              <w:tab/>
            </w:r>
            <w:r>
              <w:rPr>
                <w:rStyle w:val="IndexLink"/>
              </w:rPr>
              <w:t>773</w:t>
            </w:r>
          </w:hyperlink>
        </w:p>
        <w:p>
          <w:pPr>
            <w:pStyle w:val="Contents4"/>
            <w:tabs>
              <w:tab w:val="clear" w:pos="8176"/>
              <w:tab w:val="right" w:pos="9026" w:leader="dot"/>
            </w:tabs>
            <w:rPr/>
          </w:pPr>
          <w:hyperlink w:anchor="__RefHeading___Toc43970_2844116495">
            <w:r>
              <w:rPr>
                <w:webHidden/>
                <w:rStyle w:val="IndexLink"/>
                <w:rtl w:val="true"/>
              </w:rPr>
              <w:t>متن عربی</w:t>
            </w:r>
            <w:r>
              <w:rPr>
                <w:rStyle w:val="IndexLink"/>
                <w:rtl w:val="true"/>
              </w:rPr>
              <w:tab/>
            </w:r>
            <w:r>
              <w:rPr>
                <w:rStyle w:val="IndexLink"/>
              </w:rPr>
              <w:t>773</w:t>
            </w:r>
          </w:hyperlink>
        </w:p>
        <w:p>
          <w:pPr>
            <w:pStyle w:val="Contents4"/>
            <w:tabs>
              <w:tab w:val="clear" w:pos="8176"/>
              <w:tab w:val="right" w:pos="9026" w:leader="dot"/>
            </w:tabs>
            <w:rPr/>
          </w:pPr>
          <w:hyperlink w:anchor="__RefHeading___Toc43972_2844116495">
            <w:r>
              <w:rPr>
                <w:webHidden/>
                <w:rStyle w:val="IndexLink"/>
                <w:rtl w:val="true"/>
              </w:rPr>
              <w:t>ترجمه</w:t>
            </w:r>
            <w:r>
              <w:rPr>
                <w:rStyle w:val="IndexLink"/>
                <w:rtl w:val="true"/>
              </w:rPr>
              <w:tab/>
            </w:r>
            <w:r>
              <w:rPr>
                <w:rStyle w:val="IndexLink"/>
              </w:rPr>
              <w:t>773</w:t>
            </w:r>
          </w:hyperlink>
        </w:p>
        <w:p>
          <w:pPr>
            <w:pStyle w:val="Contents3"/>
            <w:tabs>
              <w:tab w:val="clear" w:pos="8459"/>
              <w:tab w:val="right" w:pos="9026" w:leader="dot"/>
            </w:tabs>
            <w:rPr/>
          </w:pPr>
          <w:hyperlink w:anchor="__RefHeading___Toc43974_2844116495">
            <w:r>
              <w:rPr>
                <w:webHidden/>
                <w:rStyle w:val="IndexLink"/>
                <w:rtl w:val="true"/>
              </w:rPr>
              <w:t>حکمت</w:t>
            </w:r>
            <w:r>
              <w:rPr>
                <w:rStyle w:val="IndexLink"/>
              </w:rPr>
              <w:t>24</w:t>
            </w:r>
            <w:r>
              <w:rPr>
                <w:rStyle w:val="IndexLink"/>
                <w:rtl w:val="true"/>
              </w:rPr>
              <w:t>:(</w:t>
            </w:r>
            <w:r>
              <w:rPr>
                <w:rStyle w:val="IndexLink"/>
                <w:rtl w:val="true"/>
              </w:rPr>
              <w:t>در سفارش ستمدیدگان و افسردگان</w:t>
            </w:r>
            <w:r>
              <w:rPr>
                <w:rStyle w:val="IndexLink"/>
                <w:rtl w:val="true"/>
              </w:rPr>
              <w:t>)</w:t>
              <w:tab/>
            </w:r>
            <w:r>
              <w:rPr>
                <w:rStyle w:val="IndexLink"/>
              </w:rPr>
              <w:t>774</w:t>
            </w:r>
          </w:hyperlink>
        </w:p>
        <w:p>
          <w:pPr>
            <w:pStyle w:val="Contents4"/>
            <w:tabs>
              <w:tab w:val="clear" w:pos="8176"/>
              <w:tab w:val="right" w:pos="9026" w:leader="dot"/>
            </w:tabs>
            <w:rPr/>
          </w:pPr>
          <w:hyperlink w:anchor="__RefHeading___Toc43976_2844116495">
            <w:r>
              <w:rPr>
                <w:webHidden/>
                <w:rStyle w:val="IndexLink"/>
                <w:rtl w:val="true"/>
              </w:rPr>
              <w:t>متن عربی</w:t>
            </w:r>
            <w:r>
              <w:rPr>
                <w:rStyle w:val="IndexLink"/>
                <w:rtl w:val="true"/>
              </w:rPr>
              <w:tab/>
            </w:r>
            <w:r>
              <w:rPr>
                <w:rStyle w:val="IndexLink"/>
              </w:rPr>
              <w:t>774</w:t>
            </w:r>
          </w:hyperlink>
        </w:p>
        <w:p>
          <w:pPr>
            <w:pStyle w:val="Contents4"/>
            <w:tabs>
              <w:tab w:val="clear" w:pos="8176"/>
              <w:tab w:val="right" w:pos="9026" w:leader="dot"/>
            </w:tabs>
            <w:rPr/>
          </w:pPr>
          <w:hyperlink w:anchor="__RefHeading___Toc43978_2844116495">
            <w:r>
              <w:rPr>
                <w:webHidden/>
                <w:rStyle w:val="IndexLink"/>
                <w:rtl w:val="true"/>
              </w:rPr>
              <w:t>ترجمه</w:t>
            </w:r>
            <w:r>
              <w:rPr>
                <w:rStyle w:val="IndexLink"/>
                <w:rtl w:val="true"/>
              </w:rPr>
              <w:tab/>
            </w:r>
            <w:r>
              <w:rPr>
                <w:rStyle w:val="IndexLink"/>
              </w:rPr>
              <w:t>774</w:t>
            </w:r>
          </w:hyperlink>
        </w:p>
        <w:p>
          <w:pPr>
            <w:pStyle w:val="Contents3"/>
            <w:tabs>
              <w:tab w:val="clear" w:pos="8459"/>
              <w:tab w:val="right" w:pos="9026" w:leader="dot"/>
            </w:tabs>
            <w:rPr/>
          </w:pPr>
          <w:hyperlink w:anchor="__RefHeading___Toc43980_2844116495">
            <w:r>
              <w:rPr>
                <w:webHidden/>
                <w:rStyle w:val="IndexLink"/>
                <w:rtl w:val="true"/>
              </w:rPr>
              <w:t>حکمت</w:t>
            </w:r>
            <w:r>
              <w:rPr>
                <w:rStyle w:val="IndexLink"/>
              </w:rPr>
              <w:t>25</w:t>
            </w:r>
            <w:r>
              <w:rPr>
                <w:rStyle w:val="IndexLink"/>
                <w:rtl w:val="true"/>
              </w:rPr>
              <w:t>:(</w:t>
            </w:r>
            <w:r>
              <w:rPr>
                <w:rStyle w:val="IndexLink"/>
                <w:rtl w:val="true"/>
              </w:rPr>
              <w:t>درباره ناسپاسان</w:t>
            </w:r>
            <w:r>
              <w:rPr>
                <w:rStyle w:val="IndexLink"/>
                <w:rtl w:val="true"/>
              </w:rPr>
              <w:t>)</w:t>
              <w:tab/>
            </w:r>
            <w:r>
              <w:rPr>
                <w:rStyle w:val="IndexLink"/>
              </w:rPr>
              <w:t>774</w:t>
            </w:r>
          </w:hyperlink>
        </w:p>
        <w:p>
          <w:pPr>
            <w:pStyle w:val="Contents4"/>
            <w:tabs>
              <w:tab w:val="clear" w:pos="8176"/>
              <w:tab w:val="right" w:pos="9026" w:leader="dot"/>
            </w:tabs>
            <w:rPr/>
          </w:pPr>
          <w:hyperlink w:anchor="__RefHeading___Toc43982_2844116495">
            <w:r>
              <w:rPr>
                <w:webHidden/>
                <w:rStyle w:val="IndexLink"/>
                <w:rtl w:val="true"/>
              </w:rPr>
              <w:t>متن عربی</w:t>
            </w:r>
            <w:r>
              <w:rPr>
                <w:rStyle w:val="IndexLink"/>
                <w:rtl w:val="true"/>
              </w:rPr>
              <w:tab/>
            </w:r>
            <w:r>
              <w:rPr>
                <w:rStyle w:val="IndexLink"/>
              </w:rPr>
              <w:t>774</w:t>
            </w:r>
          </w:hyperlink>
        </w:p>
        <w:p>
          <w:pPr>
            <w:pStyle w:val="Contents4"/>
            <w:tabs>
              <w:tab w:val="clear" w:pos="8176"/>
              <w:tab w:val="right" w:pos="9026" w:leader="dot"/>
            </w:tabs>
            <w:rPr/>
          </w:pPr>
          <w:hyperlink w:anchor="__RefHeading___Toc43984_2844116495">
            <w:r>
              <w:rPr>
                <w:webHidden/>
                <w:rStyle w:val="IndexLink"/>
                <w:rtl w:val="true"/>
              </w:rPr>
              <w:t>ترجمه</w:t>
            </w:r>
            <w:r>
              <w:rPr>
                <w:rStyle w:val="IndexLink"/>
                <w:rtl w:val="true"/>
              </w:rPr>
              <w:tab/>
            </w:r>
            <w:r>
              <w:rPr>
                <w:rStyle w:val="IndexLink"/>
              </w:rPr>
              <w:t>774</w:t>
            </w:r>
          </w:hyperlink>
        </w:p>
        <w:p>
          <w:pPr>
            <w:pStyle w:val="Contents3"/>
            <w:tabs>
              <w:tab w:val="clear" w:pos="8459"/>
              <w:tab w:val="right" w:pos="9026" w:leader="dot"/>
            </w:tabs>
            <w:rPr/>
          </w:pPr>
          <w:hyperlink w:anchor="__RefHeading___Toc43986_2844116495">
            <w:r>
              <w:rPr>
                <w:webHidden/>
                <w:rStyle w:val="IndexLink"/>
                <w:rtl w:val="true"/>
              </w:rPr>
              <w:t>حکمت</w:t>
            </w:r>
            <w:r>
              <w:rPr>
                <w:rStyle w:val="IndexLink"/>
              </w:rPr>
              <w:t>26</w:t>
            </w:r>
            <w:r>
              <w:rPr>
                <w:rStyle w:val="IndexLink"/>
                <w:rtl w:val="true"/>
              </w:rPr>
              <w:t>:(</w:t>
            </w:r>
            <w:r>
              <w:rPr>
                <w:rStyle w:val="IndexLink"/>
                <w:rtl w:val="true"/>
              </w:rPr>
              <w:t>درباره پنهان نماندن راز</w:t>
            </w:r>
            <w:r>
              <w:rPr>
                <w:rStyle w:val="IndexLink"/>
                <w:rtl w:val="true"/>
              </w:rPr>
              <w:t>)</w:t>
              <w:tab/>
            </w:r>
            <w:r>
              <w:rPr>
                <w:rStyle w:val="IndexLink"/>
              </w:rPr>
              <w:t>774</w:t>
            </w:r>
          </w:hyperlink>
        </w:p>
        <w:p>
          <w:pPr>
            <w:pStyle w:val="Contents4"/>
            <w:tabs>
              <w:tab w:val="clear" w:pos="8176"/>
              <w:tab w:val="right" w:pos="9026" w:leader="dot"/>
            </w:tabs>
            <w:rPr/>
          </w:pPr>
          <w:hyperlink w:anchor="__RefHeading___Toc43988_2844116495">
            <w:r>
              <w:rPr>
                <w:webHidden/>
                <w:rStyle w:val="IndexLink"/>
                <w:rtl w:val="true"/>
              </w:rPr>
              <w:t>متن عربی</w:t>
            </w:r>
            <w:r>
              <w:rPr>
                <w:rStyle w:val="IndexLink"/>
                <w:rtl w:val="true"/>
              </w:rPr>
              <w:tab/>
            </w:r>
            <w:r>
              <w:rPr>
                <w:rStyle w:val="IndexLink"/>
              </w:rPr>
              <w:t>774</w:t>
            </w:r>
          </w:hyperlink>
        </w:p>
        <w:p>
          <w:pPr>
            <w:pStyle w:val="Contents4"/>
            <w:tabs>
              <w:tab w:val="clear" w:pos="8176"/>
              <w:tab w:val="right" w:pos="9026" w:leader="dot"/>
            </w:tabs>
            <w:rPr/>
          </w:pPr>
          <w:hyperlink w:anchor="__RefHeading___Toc43990_2844116495">
            <w:r>
              <w:rPr>
                <w:webHidden/>
                <w:rStyle w:val="IndexLink"/>
                <w:rtl w:val="true"/>
              </w:rPr>
              <w:t>ترجمه</w:t>
            </w:r>
            <w:r>
              <w:rPr>
                <w:rStyle w:val="IndexLink"/>
                <w:rtl w:val="true"/>
              </w:rPr>
              <w:tab/>
            </w:r>
            <w:r>
              <w:rPr>
                <w:rStyle w:val="IndexLink"/>
              </w:rPr>
              <w:t>774</w:t>
            </w:r>
          </w:hyperlink>
        </w:p>
        <w:p>
          <w:pPr>
            <w:pStyle w:val="Contents3"/>
            <w:tabs>
              <w:tab w:val="clear" w:pos="8459"/>
              <w:tab w:val="right" w:pos="9026" w:leader="dot"/>
            </w:tabs>
            <w:rPr/>
          </w:pPr>
          <w:hyperlink w:anchor="__RefHeading___Toc43992_2844116495">
            <w:r>
              <w:rPr>
                <w:webHidden/>
                <w:rStyle w:val="IndexLink"/>
                <w:rtl w:val="true"/>
              </w:rPr>
              <w:t>حکمت</w:t>
            </w:r>
            <w:r>
              <w:rPr>
                <w:rStyle w:val="IndexLink"/>
              </w:rPr>
              <w:t>27</w:t>
            </w:r>
            <w:r>
              <w:rPr>
                <w:rStyle w:val="IndexLink"/>
                <w:rtl w:val="true"/>
              </w:rPr>
              <w:t>:(</w:t>
            </w:r>
            <w:r>
              <w:rPr>
                <w:rStyle w:val="IndexLink"/>
                <w:rtl w:val="true"/>
              </w:rPr>
              <w:t>درباره خودداری از بیماریها</w:t>
            </w:r>
            <w:r>
              <w:rPr>
                <w:rStyle w:val="IndexLink"/>
                <w:rtl w:val="true"/>
              </w:rPr>
              <w:t>)</w:t>
              <w:tab/>
            </w:r>
            <w:r>
              <w:rPr>
                <w:rStyle w:val="IndexLink"/>
              </w:rPr>
              <w:t>774</w:t>
            </w:r>
          </w:hyperlink>
        </w:p>
        <w:p>
          <w:pPr>
            <w:pStyle w:val="Contents4"/>
            <w:tabs>
              <w:tab w:val="clear" w:pos="8176"/>
              <w:tab w:val="right" w:pos="9026" w:leader="dot"/>
            </w:tabs>
            <w:rPr/>
          </w:pPr>
          <w:hyperlink w:anchor="__RefHeading___Toc43994_2844116495">
            <w:r>
              <w:rPr>
                <w:webHidden/>
                <w:rStyle w:val="IndexLink"/>
                <w:rtl w:val="true"/>
              </w:rPr>
              <w:t>متن عربی</w:t>
            </w:r>
            <w:r>
              <w:rPr>
                <w:rStyle w:val="IndexLink"/>
                <w:rtl w:val="true"/>
              </w:rPr>
              <w:tab/>
            </w:r>
            <w:r>
              <w:rPr>
                <w:rStyle w:val="IndexLink"/>
              </w:rPr>
              <w:t>774</w:t>
            </w:r>
          </w:hyperlink>
        </w:p>
        <w:p>
          <w:pPr>
            <w:pStyle w:val="Contents4"/>
            <w:tabs>
              <w:tab w:val="clear" w:pos="8176"/>
              <w:tab w:val="right" w:pos="9026" w:leader="dot"/>
            </w:tabs>
            <w:rPr/>
          </w:pPr>
          <w:hyperlink w:anchor="__RefHeading___Toc43996_2844116495">
            <w:r>
              <w:rPr>
                <w:webHidden/>
                <w:rStyle w:val="IndexLink"/>
                <w:rtl w:val="true"/>
              </w:rPr>
              <w:t>ترجمه</w:t>
            </w:r>
            <w:r>
              <w:rPr>
                <w:rStyle w:val="IndexLink"/>
                <w:rtl w:val="true"/>
              </w:rPr>
              <w:tab/>
            </w:r>
            <w:r>
              <w:rPr>
                <w:rStyle w:val="IndexLink"/>
              </w:rPr>
              <w:t>774</w:t>
            </w:r>
          </w:hyperlink>
        </w:p>
        <w:p>
          <w:pPr>
            <w:pStyle w:val="Contents3"/>
            <w:tabs>
              <w:tab w:val="clear" w:pos="8459"/>
              <w:tab w:val="right" w:pos="9026" w:leader="dot"/>
            </w:tabs>
            <w:rPr/>
          </w:pPr>
          <w:hyperlink w:anchor="__RefHeading___Toc43998_2844116495">
            <w:r>
              <w:rPr>
                <w:webHidden/>
                <w:rStyle w:val="IndexLink"/>
                <w:rtl w:val="true"/>
              </w:rPr>
              <w:t>حکمت</w:t>
            </w:r>
            <w:r>
              <w:rPr>
                <w:rStyle w:val="IndexLink"/>
              </w:rPr>
              <w:t>28</w:t>
            </w:r>
            <w:r>
              <w:rPr>
                <w:rStyle w:val="IndexLink"/>
                <w:rtl w:val="true"/>
              </w:rPr>
              <w:t>:(</w:t>
            </w:r>
            <w:r>
              <w:rPr>
                <w:rStyle w:val="IndexLink"/>
                <w:rtl w:val="true"/>
              </w:rPr>
              <w:t>درباره زهد</w:t>
            </w:r>
            <w:r>
              <w:rPr>
                <w:rStyle w:val="IndexLink"/>
                <w:rtl w:val="true"/>
              </w:rPr>
              <w:t>)</w:t>
              <w:tab/>
            </w:r>
            <w:r>
              <w:rPr>
                <w:rStyle w:val="IndexLink"/>
              </w:rPr>
              <w:t>774</w:t>
            </w:r>
          </w:hyperlink>
        </w:p>
        <w:p>
          <w:pPr>
            <w:pStyle w:val="Contents4"/>
            <w:tabs>
              <w:tab w:val="clear" w:pos="8176"/>
              <w:tab w:val="right" w:pos="9026" w:leader="dot"/>
            </w:tabs>
            <w:rPr/>
          </w:pPr>
          <w:hyperlink w:anchor="__RefHeading___Toc44000_2844116495">
            <w:r>
              <w:rPr>
                <w:webHidden/>
                <w:rStyle w:val="IndexLink"/>
                <w:rtl w:val="true"/>
              </w:rPr>
              <w:t>متن عربی</w:t>
            </w:r>
            <w:r>
              <w:rPr>
                <w:rStyle w:val="IndexLink"/>
                <w:rtl w:val="true"/>
              </w:rPr>
              <w:tab/>
            </w:r>
            <w:r>
              <w:rPr>
                <w:rStyle w:val="IndexLink"/>
              </w:rPr>
              <w:t>774</w:t>
            </w:r>
          </w:hyperlink>
        </w:p>
        <w:p>
          <w:pPr>
            <w:pStyle w:val="Contents4"/>
            <w:tabs>
              <w:tab w:val="clear" w:pos="8176"/>
              <w:tab w:val="right" w:pos="9026" w:leader="dot"/>
            </w:tabs>
            <w:rPr/>
          </w:pPr>
          <w:hyperlink w:anchor="__RefHeading___Toc44002_2844116495">
            <w:r>
              <w:rPr>
                <w:webHidden/>
                <w:rStyle w:val="IndexLink"/>
                <w:rtl w:val="true"/>
              </w:rPr>
              <w:t>ترجمه</w:t>
            </w:r>
            <w:r>
              <w:rPr>
                <w:rStyle w:val="IndexLink"/>
                <w:rtl w:val="true"/>
              </w:rPr>
              <w:tab/>
            </w:r>
            <w:r>
              <w:rPr>
                <w:rStyle w:val="IndexLink"/>
              </w:rPr>
              <w:t>774</w:t>
            </w:r>
          </w:hyperlink>
        </w:p>
        <w:p>
          <w:pPr>
            <w:pStyle w:val="Contents3"/>
            <w:tabs>
              <w:tab w:val="clear" w:pos="8459"/>
              <w:tab w:val="right" w:pos="9026" w:leader="dot"/>
            </w:tabs>
            <w:rPr/>
          </w:pPr>
          <w:hyperlink w:anchor="__RefHeading___Toc44004_2844116495">
            <w:r>
              <w:rPr>
                <w:webHidden/>
                <w:rStyle w:val="IndexLink"/>
                <w:rtl w:val="true"/>
              </w:rPr>
              <w:t>حکمت</w:t>
            </w:r>
            <w:r>
              <w:rPr>
                <w:rStyle w:val="IndexLink"/>
              </w:rPr>
              <w:t>29</w:t>
            </w:r>
            <w:r>
              <w:rPr>
                <w:rStyle w:val="IndexLink"/>
                <w:rtl w:val="true"/>
              </w:rPr>
              <w:t>: (</w:t>
            </w:r>
            <w:r>
              <w:rPr>
                <w:rStyle w:val="IndexLink"/>
                <w:rtl w:val="true"/>
              </w:rPr>
              <w:t>درباره یاد مرگ بودن</w:t>
            </w:r>
            <w:r>
              <w:rPr>
                <w:rStyle w:val="IndexLink"/>
                <w:rtl w:val="true"/>
              </w:rPr>
              <w:t>)</w:t>
              <w:tab/>
            </w:r>
            <w:r>
              <w:rPr>
                <w:rStyle w:val="IndexLink"/>
              </w:rPr>
              <w:t>774</w:t>
            </w:r>
          </w:hyperlink>
        </w:p>
        <w:p>
          <w:pPr>
            <w:pStyle w:val="Contents4"/>
            <w:tabs>
              <w:tab w:val="clear" w:pos="8176"/>
              <w:tab w:val="right" w:pos="9026" w:leader="dot"/>
            </w:tabs>
            <w:rPr/>
          </w:pPr>
          <w:hyperlink w:anchor="__RefHeading___Toc44006_2844116495">
            <w:r>
              <w:rPr>
                <w:webHidden/>
                <w:rStyle w:val="IndexLink"/>
                <w:rtl w:val="true"/>
              </w:rPr>
              <w:t>متن عربی</w:t>
            </w:r>
            <w:r>
              <w:rPr>
                <w:rStyle w:val="IndexLink"/>
                <w:rtl w:val="true"/>
              </w:rPr>
              <w:tab/>
            </w:r>
            <w:r>
              <w:rPr>
                <w:rStyle w:val="IndexLink"/>
              </w:rPr>
              <w:t>774</w:t>
            </w:r>
          </w:hyperlink>
        </w:p>
        <w:p>
          <w:pPr>
            <w:pStyle w:val="Contents4"/>
            <w:tabs>
              <w:tab w:val="clear" w:pos="8176"/>
              <w:tab w:val="right" w:pos="9026" w:leader="dot"/>
            </w:tabs>
            <w:rPr/>
          </w:pPr>
          <w:hyperlink w:anchor="__RefHeading___Toc44008_2844116495">
            <w:r>
              <w:rPr>
                <w:webHidden/>
                <w:rStyle w:val="IndexLink"/>
                <w:rtl w:val="true"/>
              </w:rPr>
              <w:t>ترجمه</w:t>
            </w:r>
            <w:r>
              <w:rPr>
                <w:rStyle w:val="IndexLink"/>
                <w:rtl w:val="true"/>
              </w:rPr>
              <w:tab/>
            </w:r>
            <w:r>
              <w:rPr>
                <w:rStyle w:val="IndexLink"/>
              </w:rPr>
              <w:t>774</w:t>
            </w:r>
          </w:hyperlink>
        </w:p>
        <w:p>
          <w:pPr>
            <w:pStyle w:val="Contents3"/>
            <w:tabs>
              <w:tab w:val="clear" w:pos="8459"/>
              <w:tab w:val="right" w:pos="9026" w:leader="dot"/>
            </w:tabs>
            <w:rPr/>
          </w:pPr>
          <w:hyperlink w:anchor="__RefHeading___Toc44010_2844116495">
            <w:r>
              <w:rPr>
                <w:webHidden/>
                <w:rStyle w:val="IndexLink"/>
                <w:rtl w:val="true"/>
              </w:rPr>
              <w:t>حکمت</w:t>
            </w:r>
            <w:r>
              <w:rPr>
                <w:rStyle w:val="IndexLink"/>
              </w:rPr>
              <w:t>30</w:t>
            </w:r>
            <w:r>
              <w:rPr>
                <w:rStyle w:val="IndexLink"/>
                <w:rtl w:val="true"/>
              </w:rPr>
              <w:t>:(</w:t>
            </w:r>
            <w:r>
              <w:rPr>
                <w:rStyle w:val="IndexLink"/>
                <w:rtl w:val="true"/>
              </w:rPr>
              <w:t>در ترغیب به دوری از گناه</w:t>
            </w:r>
            <w:r>
              <w:rPr>
                <w:rStyle w:val="IndexLink"/>
                <w:rtl w:val="true"/>
              </w:rPr>
              <w:t>)</w:t>
              <w:tab/>
            </w:r>
            <w:r>
              <w:rPr>
                <w:rStyle w:val="IndexLink"/>
              </w:rPr>
              <w:t>774</w:t>
            </w:r>
          </w:hyperlink>
        </w:p>
        <w:p>
          <w:pPr>
            <w:pStyle w:val="Contents4"/>
            <w:tabs>
              <w:tab w:val="clear" w:pos="8176"/>
              <w:tab w:val="right" w:pos="9026" w:leader="dot"/>
            </w:tabs>
            <w:rPr/>
          </w:pPr>
          <w:hyperlink w:anchor="__RefHeading___Toc44012_2844116495">
            <w:r>
              <w:rPr>
                <w:webHidden/>
                <w:rStyle w:val="IndexLink"/>
                <w:rtl w:val="true"/>
              </w:rPr>
              <w:t>متن عربی</w:t>
            </w:r>
            <w:r>
              <w:rPr>
                <w:rStyle w:val="IndexLink"/>
                <w:rtl w:val="true"/>
              </w:rPr>
              <w:tab/>
            </w:r>
            <w:r>
              <w:rPr>
                <w:rStyle w:val="IndexLink"/>
              </w:rPr>
              <w:t>774</w:t>
            </w:r>
          </w:hyperlink>
        </w:p>
        <w:p>
          <w:pPr>
            <w:pStyle w:val="Contents4"/>
            <w:tabs>
              <w:tab w:val="clear" w:pos="8176"/>
              <w:tab w:val="right" w:pos="9026" w:leader="dot"/>
            </w:tabs>
            <w:rPr/>
          </w:pPr>
          <w:hyperlink w:anchor="__RefHeading___Toc44014_2844116495">
            <w:r>
              <w:rPr>
                <w:webHidden/>
                <w:rStyle w:val="IndexLink"/>
                <w:rtl w:val="true"/>
              </w:rPr>
              <w:t>ترجمه</w:t>
            </w:r>
            <w:r>
              <w:rPr>
                <w:rStyle w:val="IndexLink"/>
                <w:rtl w:val="true"/>
              </w:rPr>
              <w:tab/>
            </w:r>
            <w:r>
              <w:rPr>
                <w:rStyle w:val="IndexLink"/>
              </w:rPr>
              <w:t>775</w:t>
            </w:r>
          </w:hyperlink>
        </w:p>
        <w:p>
          <w:pPr>
            <w:pStyle w:val="Contents3"/>
            <w:tabs>
              <w:tab w:val="clear" w:pos="8459"/>
              <w:tab w:val="right" w:pos="9026" w:leader="dot"/>
            </w:tabs>
            <w:rPr/>
          </w:pPr>
          <w:hyperlink w:anchor="__RefHeading___Toc44016_2844116495">
            <w:r>
              <w:rPr>
                <w:webHidden/>
                <w:rStyle w:val="IndexLink"/>
                <w:rtl w:val="true"/>
              </w:rPr>
              <w:t>حکمت</w:t>
            </w:r>
            <w:r>
              <w:rPr>
                <w:rStyle w:val="IndexLink"/>
              </w:rPr>
              <w:t>31</w:t>
            </w:r>
            <w:r>
              <w:rPr>
                <w:rStyle w:val="IndexLink"/>
                <w:rtl w:val="true"/>
              </w:rPr>
              <w:t>:(</w:t>
            </w:r>
            <w:r>
              <w:rPr>
                <w:rStyle w:val="IndexLink"/>
                <w:rtl w:val="true"/>
              </w:rPr>
              <w:t>درباره علامات و نشانه‌های ایمان و ضد آن کفر و شک</w:t>
            </w:r>
            <w:r>
              <w:rPr>
                <w:rStyle w:val="IndexLink"/>
                <w:rtl w:val="true"/>
              </w:rPr>
              <w:t>)</w:t>
              <w:tab/>
            </w:r>
            <w:r>
              <w:rPr>
                <w:rStyle w:val="IndexLink"/>
              </w:rPr>
              <w:t>775</w:t>
            </w:r>
          </w:hyperlink>
        </w:p>
        <w:p>
          <w:pPr>
            <w:pStyle w:val="Contents4"/>
            <w:tabs>
              <w:tab w:val="clear" w:pos="8176"/>
              <w:tab w:val="right" w:pos="9026" w:leader="dot"/>
            </w:tabs>
            <w:rPr/>
          </w:pPr>
          <w:hyperlink w:anchor="__RefHeading___Toc44018_2844116495">
            <w:r>
              <w:rPr>
                <w:webHidden/>
                <w:rStyle w:val="IndexLink"/>
                <w:rtl w:val="true"/>
              </w:rPr>
              <w:t>متن عربی</w:t>
            </w:r>
            <w:r>
              <w:rPr>
                <w:rStyle w:val="IndexLink"/>
                <w:rtl w:val="true"/>
              </w:rPr>
              <w:tab/>
            </w:r>
            <w:r>
              <w:rPr>
                <w:rStyle w:val="IndexLink"/>
              </w:rPr>
              <w:t>775</w:t>
            </w:r>
          </w:hyperlink>
        </w:p>
        <w:p>
          <w:pPr>
            <w:pStyle w:val="Contents4"/>
            <w:tabs>
              <w:tab w:val="clear" w:pos="8176"/>
              <w:tab w:val="right" w:pos="9026" w:leader="dot"/>
            </w:tabs>
            <w:rPr/>
          </w:pPr>
          <w:hyperlink w:anchor="__RefHeading___Toc44020_2844116495">
            <w:r>
              <w:rPr>
                <w:webHidden/>
                <w:rStyle w:val="IndexLink"/>
                <w:rtl w:val="true"/>
              </w:rPr>
              <w:t>ترجمه</w:t>
            </w:r>
            <w:r>
              <w:rPr>
                <w:rStyle w:val="IndexLink"/>
                <w:rtl w:val="true"/>
              </w:rPr>
              <w:tab/>
            </w:r>
            <w:r>
              <w:rPr>
                <w:rStyle w:val="IndexLink"/>
              </w:rPr>
              <w:t>777</w:t>
            </w:r>
          </w:hyperlink>
        </w:p>
        <w:p>
          <w:pPr>
            <w:pStyle w:val="Contents3"/>
            <w:tabs>
              <w:tab w:val="clear" w:pos="8459"/>
              <w:tab w:val="right" w:pos="9026" w:leader="dot"/>
            </w:tabs>
            <w:rPr/>
          </w:pPr>
          <w:hyperlink w:anchor="__RefHeading___Toc44022_2844116495">
            <w:r>
              <w:rPr>
                <w:webHidden/>
                <w:rStyle w:val="IndexLink"/>
                <w:rtl w:val="true"/>
              </w:rPr>
              <w:t>حکمت</w:t>
            </w:r>
            <w:r>
              <w:rPr>
                <w:rStyle w:val="IndexLink"/>
              </w:rPr>
              <w:t>32</w:t>
            </w:r>
            <w:r>
              <w:rPr>
                <w:rStyle w:val="IndexLink"/>
                <w:rtl w:val="true"/>
              </w:rPr>
              <w:t>:(</w:t>
            </w:r>
            <w:r>
              <w:rPr>
                <w:rStyle w:val="IndexLink"/>
                <w:rtl w:val="true"/>
              </w:rPr>
              <w:t>در برتری علت از معلول</w:t>
            </w:r>
            <w:r>
              <w:rPr>
                <w:rStyle w:val="IndexLink"/>
                <w:rtl w:val="true"/>
              </w:rPr>
              <w:t>)</w:t>
              <w:tab/>
            </w:r>
            <w:r>
              <w:rPr>
                <w:rStyle w:val="IndexLink"/>
              </w:rPr>
              <w:t>779</w:t>
            </w:r>
          </w:hyperlink>
        </w:p>
        <w:p>
          <w:pPr>
            <w:pStyle w:val="Contents4"/>
            <w:tabs>
              <w:tab w:val="clear" w:pos="8176"/>
              <w:tab w:val="right" w:pos="9026" w:leader="dot"/>
            </w:tabs>
            <w:rPr/>
          </w:pPr>
          <w:hyperlink w:anchor="__RefHeading___Toc44024_2844116495">
            <w:r>
              <w:rPr>
                <w:webHidden/>
                <w:rStyle w:val="IndexLink"/>
                <w:rtl w:val="true"/>
              </w:rPr>
              <w:t>متن عربی</w:t>
            </w:r>
            <w:r>
              <w:rPr>
                <w:rStyle w:val="IndexLink"/>
                <w:rtl w:val="true"/>
              </w:rPr>
              <w:tab/>
            </w:r>
            <w:r>
              <w:rPr>
                <w:rStyle w:val="IndexLink"/>
              </w:rPr>
              <w:t>779</w:t>
            </w:r>
          </w:hyperlink>
        </w:p>
        <w:p>
          <w:pPr>
            <w:pStyle w:val="Contents4"/>
            <w:tabs>
              <w:tab w:val="clear" w:pos="8176"/>
              <w:tab w:val="right" w:pos="9026" w:leader="dot"/>
            </w:tabs>
            <w:rPr/>
          </w:pPr>
          <w:hyperlink w:anchor="__RefHeading___Toc44026_2844116495">
            <w:r>
              <w:rPr>
                <w:webHidden/>
                <w:rStyle w:val="IndexLink"/>
                <w:rtl w:val="true"/>
              </w:rPr>
              <w:t>ترجمه</w:t>
            </w:r>
            <w:r>
              <w:rPr>
                <w:rStyle w:val="IndexLink"/>
                <w:rtl w:val="true"/>
              </w:rPr>
              <w:tab/>
            </w:r>
            <w:r>
              <w:rPr>
                <w:rStyle w:val="IndexLink"/>
              </w:rPr>
              <w:t>779</w:t>
            </w:r>
          </w:hyperlink>
        </w:p>
        <w:p>
          <w:pPr>
            <w:pStyle w:val="Contents3"/>
            <w:tabs>
              <w:tab w:val="clear" w:pos="8459"/>
              <w:tab w:val="right" w:pos="9026" w:leader="dot"/>
            </w:tabs>
            <w:rPr/>
          </w:pPr>
          <w:hyperlink w:anchor="__RefHeading___Toc44028_2844116495">
            <w:r>
              <w:rPr>
                <w:webHidden/>
                <w:rStyle w:val="IndexLink"/>
                <w:rtl w:val="true"/>
              </w:rPr>
              <w:t>حکمت</w:t>
            </w:r>
            <w:r>
              <w:rPr>
                <w:rStyle w:val="IndexLink"/>
              </w:rPr>
              <w:t>33</w:t>
            </w:r>
            <w:r>
              <w:rPr>
                <w:rStyle w:val="IndexLink"/>
                <w:rtl w:val="true"/>
              </w:rPr>
              <w:t>:(</w:t>
            </w:r>
            <w:r>
              <w:rPr>
                <w:rStyle w:val="IndexLink"/>
                <w:rtl w:val="true"/>
              </w:rPr>
              <w:t>در نهی از افراط و تفریط</w:t>
            </w:r>
            <w:r>
              <w:rPr>
                <w:rStyle w:val="IndexLink"/>
                <w:rtl w:val="true"/>
              </w:rPr>
              <w:t>)</w:t>
              <w:tab/>
            </w:r>
            <w:r>
              <w:rPr>
                <w:rStyle w:val="IndexLink"/>
              </w:rPr>
              <w:t>779</w:t>
            </w:r>
          </w:hyperlink>
        </w:p>
        <w:p>
          <w:pPr>
            <w:pStyle w:val="Contents4"/>
            <w:tabs>
              <w:tab w:val="clear" w:pos="8176"/>
              <w:tab w:val="right" w:pos="9026" w:leader="dot"/>
            </w:tabs>
            <w:rPr/>
          </w:pPr>
          <w:hyperlink w:anchor="__RefHeading___Toc44030_2844116495">
            <w:r>
              <w:rPr>
                <w:webHidden/>
                <w:rStyle w:val="IndexLink"/>
                <w:rtl w:val="true"/>
              </w:rPr>
              <w:t>متن عربی</w:t>
            </w:r>
            <w:r>
              <w:rPr>
                <w:rStyle w:val="IndexLink"/>
                <w:rtl w:val="true"/>
              </w:rPr>
              <w:tab/>
            </w:r>
            <w:r>
              <w:rPr>
                <w:rStyle w:val="IndexLink"/>
              </w:rPr>
              <w:t>779</w:t>
            </w:r>
          </w:hyperlink>
        </w:p>
        <w:p>
          <w:pPr>
            <w:pStyle w:val="Contents4"/>
            <w:tabs>
              <w:tab w:val="clear" w:pos="8176"/>
              <w:tab w:val="right" w:pos="9026" w:leader="dot"/>
            </w:tabs>
            <w:rPr/>
          </w:pPr>
          <w:hyperlink w:anchor="__RefHeading___Toc44032_2844116495">
            <w:r>
              <w:rPr>
                <w:webHidden/>
                <w:rStyle w:val="IndexLink"/>
                <w:rtl w:val="true"/>
              </w:rPr>
              <w:t>ترجمه</w:t>
            </w:r>
            <w:r>
              <w:rPr>
                <w:rStyle w:val="IndexLink"/>
                <w:rtl w:val="true"/>
              </w:rPr>
              <w:tab/>
            </w:r>
            <w:r>
              <w:rPr>
                <w:rStyle w:val="IndexLink"/>
              </w:rPr>
              <w:t>779</w:t>
            </w:r>
          </w:hyperlink>
        </w:p>
        <w:p>
          <w:pPr>
            <w:pStyle w:val="Contents3"/>
            <w:tabs>
              <w:tab w:val="clear" w:pos="8459"/>
              <w:tab w:val="right" w:pos="9026" w:leader="dot"/>
            </w:tabs>
            <w:rPr/>
          </w:pPr>
          <w:hyperlink w:anchor="__RefHeading___Toc44034_2844116495">
            <w:r>
              <w:rPr>
                <w:webHidden/>
                <w:rStyle w:val="IndexLink"/>
                <w:rtl w:val="true"/>
              </w:rPr>
              <w:t>حکمت</w:t>
            </w:r>
            <w:r>
              <w:rPr>
                <w:rStyle w:val="IndexLink"/>
              </w:rPr>
              <w:t>34</w:t>
            </w:r>
            <w:r>
              <w:rPr>
                <w:rStyle w:val="IndexLink"/>
                <w:rtl w:val="true"/>
              </w:rPr>
              <w:t>:(</w:t>
            </w:r>
            <w:r>
              <w:rPr>
                <w:rStyle w:val="IndexLink"/>
                <w:rtl w:val="true"/>
              </w:rPr>
              <w:t>در دل نبستن به آرزوها</w:t>
            </w:r>
            <w:r>
              <w:rPr>
                <w:rStyle w:val="IndexLink"/>
                <w:rtl w:val="true"/>
              </w:rPr>
              <w:t>)</w:t>
              <w:tab/>
            </w:r>
            <w:r>
              <w:rPr>
                <w:rStyle w:val="IndexLink"/>
              </w:rPr>
              <w:t>779</w:t>
            </w:r>
          </w:hyperlink>
        </w:p>
        <w:p>
          <w:pPr>
            <w:pStyle w:val="Contents4"/>
            <w:tabs>
              <w:tab w:val="clear" w:pos="8176"/>
              <w:tab w:val="right" w:pos="9026" w:leader="dot"/>
            </w:tabs>
            <w:rPr/>
          </w:pPr>
          <w:hyperlink w:anchor="__RefHeading___Toc44036_2844116495">
            <w:r>
              <w:rPr>
                <w:webHidden/>
                <w:rStyle w:val="IndexLink"/>
                <w:rtl w:val="true"/>
              </w:rPr>
              <w:t>متن عربی</w:t>
            </w:r>
            <w:r>
              <w:rPr>
                <w:rStyle w:val="IndexLink"/>
                <w:rtl w:val="true"/>
              </w:rPr>
              <w:tab/>
            </w:r>
            <w:r>
              <w:rPr>
                <w:rStyle w:val="IndexLink"/>
              </w:rPr>
              <w:t>779</w:t>
            </w:r>
          </w:hyperlink>
        </w:p>
        <w:p>
          <w:pPr>
            <w:pStyle w:val="Contents4"/>
            <w:tabs>
              <w:tab w:val="clear" w:pos="8176"/>
              <w:tab w:val="right" w:pos="9026" w:leader="dot"/>
            </w:tabs>
            <w:rPr/>
          </w:pPr>
          <w:hyperlink w:anchor="__RefHeading___Toc44038_2844116495">
            <w:r>
              <w:rPr>
                <w:webHidden/>
                <w:rStyle w:val="IndexLink"/>
                <w:rtl w:val="true"/>
              </w:rPr>
              <w:t>ترجمه</w:t>
            </w:r>
            <w:r>
              <w:rPr>
                <w:rStyle w:val="IndexLink"/>
                <w:rtl w:val="true"/>
              </w:rPr>
              <w:tab/>
            </w:r>
            <w:r>
              <w:rPr>
                <w:rStyle w:val="IndexLink"/>
              </w:rPr>
              <w:t>779</w:t>
            </w:r>
          </w:hyperlink>
        </w:p>
        <w:p>
          <w:pPr>
            <w:pStyle w:val="Contents3"/>
            <w:tabs>
              <w:tab w:val="clear" w:pos="8459"/>
              <w:tab w:val="right" w:pos="9026" w:leader="dot"/>
            </w:tabs>
            <w:rPr/>
          </w:pPr>
          <w:hyperlink w:anchor="__RefHeading___Toc44040_2844116495">
            <w:r>
              <w:rPr>
                <w:webHidden/>
                <w:rStyle w:val="IndexLink"/>
                <w:rtl w:val="true"/>
              </w:rPr>
              <w:t>حکمت</w:t>
            </w:r>
            <w:r>
              <w:rPr>
                <w:rStyle w:val="IndexLink"/>
              </w:rPr>
              <w:t>35</w:t>
            </w:r>
            <w:r>
              <w:rPr>
                <w:rStyle w:val="IndexLink"/>
                <w:rtl w:val="true"/>
              </w:rPr>
              <w:t>:(</w:t>
            </w:r>
            <w:r>
              <w:rPr>
                <w:rStyle w:val="IndexLink"/>
                <w:rtl w:val="true"/>
              </w:rPr>
              <w:t>در زیان رنجانیدن</w:t>
            </w:r>
            <w:r>
              <w:rPr>
                <w:rStyle w:val="IndexLink"/>
                <w:rtl w:val="true"/>
              </w:rPr>
              <w:t>)</w:t>
              <w:tab/>
            </w:r>
            <w:r>
              <w:rPr>
                <w:rStyle w:val="IndexLink"/>
              </w:rPr>
              <w:t>779</w:t>
            </w:r>
          </w:hyperlink>
        </w:p>
        <w:p>
          <w:pPr>
            <w:pStyle w:val="Contents4"/>
            <w:tabs>
              <w:tab w:val="clear" w:pos="8176"/>
              <w:tab w:val="right" w:pos="9026" w:leader="dot"/>
            </w:tabs>
            <w:rPr/>
          </w:pPr>
          <w:hyperlink w:anchor="__RefHeading___Toc44042_2844116495">
            <w:r>
              <w:rPr>
                <w:webHidden/>
                <w:rStyle w:val="IndexLink"/>
                <w:rtl w:val="true"/>
              </w:rPr>
              <w:t>متن عربی</w:t>
            </w:r>
            <w:r>
              <w:rPr>
                <w:rStyle w:val="IndexLink"/>
                <w:rtl w:val="true"/>
              </w:rPr>
              <w:tab/>
            </w:r>
            <w:r>
              <w:rPr>
                <w:rStyle w:val="IndexLink"/>
              </w:rPr>
              <w:t>779</w:t>
            </w:r>
          </w:hyperlink>
        </w:p>
        <w:p>
          <w:pPr>
            <w:pStyle w:val="Contents4"/>
            <w:tabs>
              <w:tab w:val="clear" w:pos="8176"/>
              <w:tab w:val="right" w:pos="9026" w:leader="dot"/>
            </w:tabs>
            <w:rPr/>
          </w:pPr>
          <w:hyperlink w:anchor="__RefHeading___Toc44044_2844116495">
            <w:r>
              <w:rPr>
                <w:webHidden/>
                <w:rStyle w:val="IndexLink"/>
                <w:rtl w:val="true"/>
              </w:rPr>
              <w:t>ترجمه</w:t>
            </w:r>
            <w:r>
              <w:rPr>
                <w:rStyle w:val="IndexLink"/>
                <w:rtl w:val="true"/>
              </w:rPr>
              <w:tab/>
            </w:r>
            <w:r>
              <w:rPr>
                <w:rStyle w:val="IndexLink"/>
              </w:rPr>
              <w:t>779</w:t>
            </w:r>
          </w:hyperlink>
        </w:p>
        <w:p>
          <w:pPr>
            <w:pStyle w:val="Contents3"/>
            <w:tabs>
              <w:tab w:val="clear" w:pos="8459"/>
              <w:tab w:val="right" w:pos="9026" w:leader="dot"/>
            </w:tabs>
            <w:rPr/>
          </w:pPr>
          <w:hyperlink w:anchor="__RefHeading___Toc44046_2844116495">
            <w:r>
              <w:rPr>
                <w:webHidden/>
                <w:rStyle w:val="IndexLink"/>
                <w:rtl w:val="true"/>
              </w:rPr>
              <w:t>حکمت</w:t>
            </w:r>
            <w:r>
              <w:rPr>
                <w:rStyle w:val="IndexLink"/>
              </w:rPr>
              <w:t>36</w:t>
            </w:r>
            <w:r>
              <w:rPr>
                <w:rStyle w:val="IndexLink"/>
                <w:rtl w:val="true"/>
              </w:rPr>
              <w:t>:(</w:t>
            </w:r>
            <w:r>
              <w:rPr>
                <w:rStyle w:val="IndexLink"/>
                <w:rtl w:val="true"/>
              </w:rPr>
              <w:t>در زیان آرزوی دراز</w:t>
            </w:r>
            <w:r>
              <w:rPr>
                <w:rStyle w:val="IndexLink"/>
                <w:rtl w:val="true"/>
              </w:rPr>
              <w:t>)</w:t>
              <w:tab/>
            </w:r>
            <w:r>
              <w:rPr>
                <w:rStyle w:val="IndexLink"/>
              </w:rPr>
              <w:t>779</w:t>
            </w:r>
          </w:hyperlink>
        </w:p>
        <w:p>
          <w:pPr>
            <w:pStyle w:val="Contents4"/>
            <w:tabs>
              <w:tab w:val="clear" w:pos="8176"/>
              <w:tab w:val="right" w:pos="9026" w:leader="dot"/>
            </w:tabs>
            <w:rPr/>
          </w:pPr>
          <w:hyperlink w:anchor="__RefHeading___Toc44048_2844116495">
            <w:r>
              <w:rPr>
                <w:webHidden/>
                <w:rStyle w:val="IndexLink"/>
                <w:rtl w:val="true"/>
              </w:rPr>
              <w:t>متن عربی</w:t>
            </w:r>
            <w:r>
              <w:rPr>
                <w:rStyle w:val="IndexLink"/>
                <w:rtl w:val="true"/>
              </w:rPr>
              <w:tab/>
            </w:r>
            <w:r>
              <w:rPr>
                <w:rStyle w:val="IndexLink"/>
              </w:rPr>
              <w:t>779</w:t>
            </w:r>
          </w:hyperlink>
        </w:p>
        <w:p>
          <w:pPr>
            <w:pStyle w:val="Contents4"/>
            <w:tabs>
              <w:tab w:val="clear" w:pos="8176"/>
              <w:tab w:val="right" w:pos="9026" w:leader="dot"/>
            </w:tabs>
            <w:rPr/>
          </w:pPr>
          <w:hyperlink w:anchor="__RefHeading___Toc44050_2844116495">
            <w:r>
              <w:rPr>
                <w:webHidden/>
                <w:rStyle w:val="IndexLink"/>
                <w:rtl w:val="true"/>
              </w:rPr>
              <w:t>ترجمه</w:t>
            </w:r>
            <w:r>
              <w:rPr>
                <w:rStyle w:val="IndexLink"/>
                <w:rtl w:val="true"/>
              </w:rPr>
              <w:tab/>
            </w:r>
            <w:r>
              <w:rPr>
                <w:rStyle w:val="IndexLink"/>
              </w:rPr>
              <w:t>779</w:t>
            </w:r>
          </w:hyperlink>
        </w:p>
        <w:p>
          <w:pPr>
            <w:pStyle w:val="Contents3"/>
            <w:tabs>
              <w:tab w:val="clear" w:pos="8459"/>
              <w:tab w:val="right" w:pos="9026" w:leader="dot"/>
            </w:tabs>
            <w:rPr/>
          </w:pPr>
          <w:hyperlink w:anchor="__RefHeading___Toc44052_2844116495">
            <w:r>
              <w:rPr>
                <w:webHidden/>
                <w:rStyle w:val="IndexLink"/>
                <w:rtl w:val="true"/>
              </w:rPr>
              <w:t>حکمت</w:t>
            </w:r>
            <w:r>
              <w:rPr>
                <w:rStyle w:val="IndexLink"/>
              </w:rPr>
              <w:t>37</w:t>
            </w:r>
            <w:r>
              <w:rPr>
                <w:rStyle w:val="IndexLink"/>
                <w:rtl w:val="true"/>
              </w:rPr>
              <w:t>:(</w:t>
            </w:r>
            <w:r>
              <w:rPr>
                <w:rStyle w:val="IndexLink"/>
                <w:rtl w:val="true"/>
              </w:rPr>
              <w:t>در نکوهش فروتنی برای غیر خدا</w:t>
            </w:r>
            <w:r>
              <w:rPr>
                <w:rStyle w:val="IndexLink"/>
                <w:rtl w:val="true"/>
              </w:rPr>
              <w:t>)</w:t>
              <w:tab/>
            </w:r>
            <w:r>
              <w:rPr>
                <w:rStyle w:val="IndexLink"/>
              </w:rPr>
              <w:t>779</w:t>
            </w:r>
          </w:hyperlink>
        </w:p>
        <w:p>
          <w:pPr>
            <w:pStyle w:val="Contents4"/>
            <w:tabs>
              <w:tab w:val="clear" w:pos="8176"/>
              <w:tab w:val="right" w:pos="9026" w:leader="dot"/>
            </w:tabs>
            <w:rPr/>
          </w:pPr>
          <w:hyperlink w:anchor="__RefHeading___Toc44054_2844116495">
            <w:r>
              <w:rPr>
                <w:webHidden/>
                <w:rStyle w:val="IndexLink"/>
                <w:rtl w:val="true"/>
              </w:rPr>
              <w:t>متن عربی</w:t>
            </w:r>
            <w:r>
              <w:rPr>
                <w:rStyle w:val="IndexLink"/>
                <w:rtl w:val="true"/>
              </w:rPr>
              <w:tab/>
            </w:r>
            <w:r>
              <w:rPr>
                <w:rStyle w:val="IndexLink"/>
              </w:rPr>
              <w:t>779</w:t>
            </w:r>
          </w:hyperlink>
        </w:p>
        <w:p>
          <w:pPr>
            <w:pStyle w:val="Contents4"/>
            <w:tabs>
              <w:tab w:val="clear" w:pos="8176"/>
              <w:tab w:val="right" w:pos="9026" w:leader="dot"/>
            </w:tabs>
            <w:rPr/>
          </w:pPr>
          <w:hyperlink w:anchor="__RefHeading___Toc44056_2844116495">
            <w:r>
              <w:rPr>
                <w:webHidden/>
                <w:rStyle w:val="IndexLink"/>
                <w:rtl w:val="true"/>
              </w:rPr>
              <w:t>ترجمه</w:t>
            </w:r>
            <w:r>
              <w:rPr>
                <w:rStyle w:val="IndexLink"/>
                <w:rtl w:val="true"/>
              </w:rPr>
              <w:tab/>
            </w:r>
            <w:r>
              <w:rPr>
                <w:rStyle w:val="IndexLink"/>
              </w:rPr>
              <w:t>779</w:t>
            </w:r>
          </w:hyperlink>
        </w:p>
        <w:p>
          <w:pPr>
            <w:pStyle w:val="Contents3"/>
            <w:tabs>
              <w:tab w:val="clear" w:pos="8459"/>
              <w:tab w:val="right" w:pos="9026" w:leader="dot"/>
            </w:tabs>
            <w:rPr/>
          </w:pPr>
          <w:hyperlink w:anchor="__RefHeading___Toc44058_2844116495">
            <w:r>
              <w:rPr>
                <w:webHidden/>
                <w:rStyle w:val="IndexLink"/>
                <w:rtl w:val="true"/>
              </w:rPr>
              <w:t>حکمت</w:t>
            </w:r>
            <w:r>
              <w:rPr>
                <w:rStyle w:val="IndexLink"/>
              </w:rPr>
              <w:t>38</w:t>
            </w:r>
            <w:r>
              <w:rPr>
                <w:rStyle w:val="IndexLink"/>
                <w:rtl w:val="true"/>
              </w:rPr>
              <w:t>:(</w:t>
            </w:r>
            <w:r>
              <w:rPr>
                <w:rStyle w:val="IndexLink"/>
                <w:rtl w:val="true"/>
              </w:rPr>
              <w:t>اندرز به امام حسن علیه السلام</w:t>
            </w:r>
            <w:r>
              <w:rPr>
                <w:rStyle w:val="IndexLink"/>
                <w:rtl w:val="true"/>
              </w:rPr>
              <w:t>)</w:t>
              <w:tab/>
            </w:r>
            <w:r>
              <w:rPr>
                <w:rStyle w:val="IndexLink"/>
              </w:rPr>
              <w:t>780</w:t>
            </w:r>
          </w:hyperlink>
        </w:p>
        <w:p>
          <w:pPr>
            <w:pStyle w:val="Contents4"/>
            <w:tabs>
              <w:tab w:val="clear" w:pos="8176"/>
              <w:tab w:val="right" w:pos="9026" w:leader="dot"/>
            </w:tabs>
            <w:rPr/>
          </w:pPr>
          <w:hyperlink w:anchor="__RefHeading___Toc44060_2844116495">
            <w:r>
              <w:rPr>
                <w:webHidden/>
                <w:rStyle w:val="IndexLink"/>
                <w:rtl w:val="true"/>
              </w:rPr>
              <w:t>متن عربی</w:t>
            </w:r>
            <w:r>
              <w:rPr>
                <w:rStyle w:val="IndexLink"/>
                <w:rtl w:val="true"/>
              </w:rPr>
              <w:tab/>
            </w:r>
            <w:r>
              <w:rPr>
                <w:rStyle w:val="IndexLink"/>
              </w:rPr>
              <w:t>780</w:t>
            </w:r>
          </w:hyperlink>
        </w:p>
        <w:p>
          <w:pPr>
            <w:pStyle w:val="Contents4"/>
            <w:tabs>
              <w:tab w:val="clear" w:pos="8176"/>
              <w:tab w:val="right" w:pos="9026" w:leader="dot"/>
            </w:tabs>
            <w:rPr/>
          </w:pPr>
          <w:hyperlink w:anchor="__RefHeading___Toc44062_2844116495">
            <w:r>
              <w:rPr>
                <w:webHidden/>
                <w:rStyle w:val="IndexLink"/>
                <w:rtl w:val="true"/>
              </w:rPr>
              <w:t>ترجمه</w:t>
            </w:r>
            <w:r>
              <w:rPr>
                <w:rStyle w:val="IndexLink"/>
                <w:rtl w:val="true"/>
              </w:rPr>
              <w:tab/>
            </w:r>
            <w:r>
              <w:rPr>
                <w:rStyle w:val="IndexLink"/>
              </w:rPr>
              <w:t>780</w:t>
            </w:r>
          </w:hyperlink>
        </w:p>
        <w:p>
          <w:pPr>
            <w:pStyle w:val="Contents3"/>
            <w:tabs>
              <w:tab w:val="clear" w:pos="8459"/>
              <w:tab w:val="right" w:pos="9026" w:leader="dot"/>
            </w:tabs>
            <w:rPr/>
          </w:pPr>
          <w:hyperlink w:anchor="__RefHeading___Toc44064_2844116495">
            <w:r>
              <w:rPr>
                <w:webHidden/>
                <w:rStyle w:val="IndexLink"/>
                <w:rtl w:val="true"/>
              </w:rPr>
              <w:t>حکمت</w:t>
            </w:r>
            <w:r>
              <w:rPr>
                <w:rStyle w:val="IndexLink"/>
              </w:rPr>
              <w:t>39</w:t>
            </w:r>
            <w:r>
              <w:rPr>
                <w:rStyle w:val="IndexLink"/>
                <w:rtl w:val="true"/>
              </w:rPr>
              <w:t>:(</w:t>
            </w:r>
            <w:r>
              <w:rPr>
                <w:rStyle w:val="IndexLink"/>
                <w:rtl w:val="true"/>
              </w:rPr>
              <w:t>در اهمیت دادن به واجبات</w:t>
            </w:r>
            <w:r>
              <w:rPr>
                <w:rStyle w:val="IndexLink"/>
                <w:rtl w:val="true"/>
              </w:rPr>
              <w:t>)</w:t>
              <w:tab/>
            </w:r>
            <w:r>
              <w:rPr>
                <w:rStyle w:val="IndexLink"/>
              </w:rPr>
              <w:t>781</w:t>
            </w:r>
          </w:hyperlink>
        </w:p>
        <w:p>
          <w:pPr>
            <w:pStyle w:val="Contents4"/>
            <w:tabs>
              <w:tab w:val="clear" w:pos="8176"/>
              <w:tab w:val="right" w:pos="9026" w:leader="dot"/>
            </w:tabs>
            <w:rPr/>
          </w:pPr>
          <w:hyperlink w:anchor="__RefHeading___Toc44066_2844116495">
            <w:r>
              <w:rPr>
                <w:webHidden/>
                <w:rStyle w:val="IndexLink"/>
                <w:rtl w:val="true"/>
              </w:rPr>
              <w:t>متن عربی</w:t>
            </w:r>
            <w:r>
              <w:rPr>
                <w:rStyle w:val="IndexLink"/>
                <w:rtl w:val="true"/>
              </w:rPr>
              <w:tab/>
            </w:r>
            <w:r>
              <w:rPr>
                <w:rStyle w:val="IndexLink"/>
              </w:rPr>
              <w:t>781</w:t>
            </w:r>
          </w:hyperlink>
        </w:p>
        <w:p>
          <w:pPr>
            <w:pStyle w:val="Contents4"/>
            <w:tabs>
              <w:tab w:val="clear" w:pos="8176"/>
              <w:tab w:val="right" w:pos="9026" w:leader="dot"/>
            </w:tabs>
            <w:rPr/>
          </w:pPr>
          <w:hyperlink w:anchor="__RefHeading___Toc44068_2844116495">
            <w:r>
              <w:rPr>
                <w:webHidden/>
                <w:rStyle w:val="IndexLink"/>
                <w:rtl w:val="true"/>
              </w:rPr>
              <w:t>ترجمه</w:t>
            </w:r>
            <w:r>
              <w:rPr>
                <w:rStyle w:val="IndexLink"/>
                <w:rtl w:val="true"/>
              </w:rPr>
              <w:tab/>
            </w:r>
            <w:r>
              <w:rPr>
                <w:rStyle w:val="IndexLink"/>
              </w:rPr>
              <w:t>781</w:t>
            </w:r>
          </w:hyperlink>
        </w:p>
        <w:p>
          <w:pPr>
            <w:pStyle w:val="Contents3"/>
            <w:tabs>
              <w:tab w:val="clear" w:pos="8459"/>
              <w:tab w:val="right" w:pos="9026" w:leader="dot"/>
            </w:tabs>
            <w:rPr/>
          </w:pPr>
          <w:hyperlink w:anchor="__RefHeading___Toc44070_2844116495">
            <w:r>
              <w:rPr>
                <w:webHidden/>
                <w:rStyle w:val="IndexLink"/>
                <w:rtl w:val="true"/>
              </w:rPr>
              <w:t>حکمت</w:t>
            </w:r>
            <w:r>
              <w:rPr>
                <w:rStyle w:val="IndexLink"/>
              </w:rPr>
              <w:t>40</w:t>
            </w:r>
            <w:r>
              <w:rPr>
                <w:rStyle w:val="IndexLink"/>
                <w:rtl w:val="true"/>
              </w:rPr>
              <w:t>:(</w:t>
            </w:r>
            <w:r>
              <w:rPr>
                <w:rStyle w:val="IndexLink"/>
                <w:rtl w:val="true"/>
              </w:rPr>
              <w:t>در نکوهش احمق</w:t>
            </w:r>
            <w:r>
              <w:rPr>
                <w:rStyle w:val="IndexLink"/>
                <w:rtl w:val="true"/>
              </w:rPr>
              <w:t>)</w:t>
              <w:tab/>
            </w:r>
            <w:r>
              <w:rPr>
                <w:rStyle w:val="IndexLink"/>
              </w:rPr>
              <w:t>781</w:t>
            </w:r>
          </w:hyperlink>
        </w:p>
        <w:p>
          <w:pPr>
            <w:pStyle w:val="Contents4"/>
            <w:tabs>
              <w:tab w:val="clear" w:pos="8176"/>
              <w:tab w:val="right" w:pos="9026" w:leader="dot"/>
            </w:tabs>
            <w:rPr/>
          </w:pPr>
          <w:hyperlink w:anchor="__RefHeading___Toc44072_2844116495">
            <w:r>
              <w:rPr>
                <w:webHidden/>
                <w:rStyle w:val="IndexLink"/>
                <w:rtl w:val="true"/>
              </w:rPr>
              <w:t>متن عربی</w:t>
            </w:r>
            <w:r>
              <w:rPr>
                <w:rStyle w:val="IndexLink"/>
                <w:rtl w:val="true"/>
              </w:rPr>
              <w:tab/>
            </w:r>
            <w:r>
              <w:rPr>
                <w:rStyle w:val="IndexLink"/>
              </w:rPr>
              <w:t>781</w:t>
            </w:r>
          </w:hyperlink>
        </w:p>
        <w:p>
          <w:pPr>
            <w:pStyle w:val="Contents4"/>
            <w:tabs>
              <w:tab w:val="clear" w:pos="8176"/>
              <w:tab w:val="right" w:pos="9026" w:leader="dot"/>
            </w:tabs>
            <w:rPr/>
          </w:pPr>
          <w:hyperlink w:anchor="__RefHeading___Toc44074_2844116495">
            <w:r>
              <w:rPr>
                <w:webHidden/>
                <w:rStyle w:val="IndexLink"/>
                <w:rtl w:val="true"/>
              </w:rPr>
              <w:t>ترجمه</w:t>
            </w:r>
            <w:r>
              <w:rPr>
                <w:rStyle w:val="IndexLink"/>
                <w:rtl w:val="true"/>
              </w:rPr>
              <w:tab/>
            </w:r>
            <w:r>
              <w:rPr>
                <w:rStyle w:val="IndexLink"/>
              </w:rPr>
              <w:t>781</w:t>
            </w:r>
          </w:hyperlink>
        </w:p>
        <w:p>
          <w:pPr>
            <w:pStyle w:val="Contents3"/>
            <w:tabs>
              <w:tab w:val="clear" w:pos="8459"/>
              <w:tab w:val="right" w:pos="9026" w:leader="dot"/>
            </w:tabs>
            <w:rPr/>
          </w:pPr>
          <w:hyperlink w:anchor="__RefHeading___Toc44076_2844116495">
            <w:r>
              <w:rPr>
                <w:webHidden/>
                <w:rStyle w:val="IndexLink"/>
                <w:rtl w:val="true"/>
              </w:rPr>
              <w:t>حکمت</w:t>
            </w:r>
            <w:r>
              <w:rPr>
                <w:rStyle w:val="IndexLink"/>
              </w:rPr>
              <w:t>41</w:t>
            </w:r>
            <w:r>
              <w:rPr>
                <w:rStyle w:val="IndexLink"/>
                <w:rtl w:val="true"/>
              </w:rPr>
              <w:t>:(</w:t>
            </w:r>
            <w:r>
              <w:rPr>
                <w:rStyle w:val="IndexLink"/>
                <w:rtl w:val="true"/>
              </w:rPr>
              <w:t>در نکوهش احمق</w:t>
            </w:r>
            <w:r>
              <w:rPr>
                <w:rStyle w:val="IndexLink"/>
                <w:rtl w:val="true"/>
              </w:rPr>
              <w:t>)</w:t>
              <w:tab/>
            </w:r>
            <w:r>
              <w:rPr>
                <w:rStyle w:val="IndexLink"/>
              </w:rPr>
              <w:t>781</w:t>
            </w:r>
          </w:hyperlink>
        </w:p>
        <w:p>
          <w:pPr>
            <w:pStyle w:val="Contents4"/>
            <w:tabs>
              <w:tab w:val="clear" w:pos="8176"/>
              <w:tab w:val="right" w:pos="9026" w:leader="dot"/>
            </w:tabs>
            <w:rPr/>
          </w:pPr>
          <w:hyperlink w:anchor="__RefHeading___Toc44078_2844116495">
            <w:r>
              <w:rPr>
                <w:webHidden/>
                <w:rStyle w:val="IndexLink"/>
                <w:rtl w:val="true"/>
              </w:rPr>
              <w:t>متن عربی</w:t>
            </w:r>
            <w:r>
              <w:rPr>
                <w:rStyle w:val="IndexLink"/>
                <w:rtl w:val="true"/>
              </w:rPr>
              <w:tab/>
            </w:r>
            <w:r>
              <w:rPr>
                <w:rStyle w:val="IndexLink"/>
              </w:rPr>
              <w:t>781</w:t>
            </w:r>
          </w:hyperlink>
        </w:p>
        <w:p>
          <w:pPr>
            <w:pStyle w:val="Contents4"/>
            <w:tabs>
              <w:tab w:val="clear" w:pos="8176"/>
              <w:tab w:val="right" w:pos="9026" w:leader="dot"/>
            </w:tabs>
            <w:rPr/>
          </w:pPr>
          <w:hyperlink w:anchor="__RefHeading___Toc44080_2844116495">
            <w:r>
              <w:rPr>
                <w:webHidden/>
                <w:rStyle w:val="IndexLink"/>
                <w:rtl w:val="true"/>
              </w:rPr>
              <w:t>ترجمه</w:t>
            </w:r>
            <w:r>
              <w:rPr>
                <w:rStyle w:val="IndexLink"/>
                <w:rtl w:val="true"/>
              </w:rPr>
              <w:tab/>
            </w:r>
            <w:r>
              <w:rPr>
                <w:rStyle w:val="IndexLink"/>
              </w:rPr>
              <w:t>781</w:t>
            </w:r>
          </w:hyperlink>
        </w:p>
        <w:p>
          <w:pPr>
            <w:pStyle w:val="Contents3"/>
            <w:tabs>
              <w:tab w:val="clear" w:pos="8459"/>
              <w:tab w:val="right" w:pos="9026" w:leader="dot"/>
            </w:tabs>
            <w:rPr/>
          </w:pPr>
          <w:hyperlink w:anchor="__RefHeading___Toc44082_2844116495">
            <w:r>
              <w:rPr>
                <w:webHidden/>
                <w:rStyle w:val="IndexLink"/>
                <w:rtl w:val="true"/>
              </w:rPr>
              <w:t>حکمت</w:t>
            </w:r>
            <w:r>
              <w:rPr>
                <w:rStyle w:val="IndexLink"/>
              </w:rPr>
              <w:t>42</w:t>
            </w:r>
            <w:r>
              <w:rPr>
                <w:rStyle w:val="IndexLink"/>
                <w:rtl w:val="true"/>
              </w:rPr>
              <w:t>:(</w:t>
            </w:r>
            <w:r>
              <w:rPr>
                <w:rStyle w:val="IndexLink"/>
                <w:rtl w:val="true"/>
              </w:rPr>
              <w:t>درباره این که بیماری سبب آمرزش گناهان می‌شود</w:t>
            </w:r>
            <w:r>
              <w:rPr>
                <w:rStyle w:val="IndexLink"/>
                <w:rtl w:val="true"/>
              </w:rPr>
              <w:t>)</w:t>
              <w:tab/>
            </w:r>
            <w:r>
              <w:rPr>
                <w:rStyle w:val="IndexLink"/>
              </w:rPr>
              <w:t>781</w:t>
            </w:r>
          </w:hyperlink>
        </w:p>
        <w:p>
          <w:pPr>
            <w:pStyle w:val="Contents4"/>
            <w:tabs>
              <w:tab w:val="clear" w:pos="8176"/>
              <w:tab w:val="right" w:pos="9026" w:leader="dot"/>
            </w:tabs>
            <w:rPr/>
          </w:pPr>
          <w:hyperlink w:anchor="__RefHeading___Toc44084_2844116495">
            <w:r>
              <w:rPr>
                <w:webHidden/>
                <w:rStyle w:val="IndexLink"/>
                <w:rtl w:val="true"/>
              </w:rPr>
              <w:t>متن عربی</w:t>
            </w:r>
            <w:r>
              <w:rPr>
                <w:rStyle w:val="IndexLink"/>
                <w:rtl w:val="true"/>
              </w:rPr>
              <w:tab/>
            </w:r>
            <w:r>
              <w:rPr>
                <w:rStyle w:val="IndexLink"/>
              </w:rPr>
              <w:t>781</w:t>
            </w:r>
          </w:hyperlink>
        </w:p>
        <w:p>
          <w:pPr>
            <w:pStyle w:val="Contents4"/>
            <w:tabs>
              <w:tab w:val="clear" w:pos="8176"/>
              <w:tab w:val="right" w:pos="9026" w:leader="dot"/>
            </w:tabs>
            <w:rPr/>
          </w:pPr>
          <w:hyperlink w:anchor="__RefHeading___Toc44086_2844116495">
            <w:r>
              <w:rPr>
                <w:webHidden/>
                <w:rStyle w:val="IndexLink"/>
                <w:rtl w:val="true"/>
              </w:rPr>
              <w:t>ترجمه</w:t>
            </w:r>
            <w:r>
              <w:rPr>
                <w:rStyle w:val="IndexLink"/>
                <w:rtl w:val="true"/>
              </w:rPr>
              <w:tab/>
            </w:r>
            <w:r>
              <w:rPr>
                <w:rStyle w:val="IndexLink"/>
              </w:rPr>
              <w:t>782</w:t>
            </w:r>
          </w:hyperlink>
        </w:p>
        <w:p>
          <w:pPr>
            <w:pStyle w:val="Contents3"/>
            <w:tabs>
              <w:tab w:val="clear" w:pos="8459"/>
              <w:tab w:val="right" w:pos="9026" w:leader="dot"/>
            </w:tabs>
            <w:rPr/>
          </w:pPr>
          <w:hyperlink w:anchor="__RefHeading___Toc44088_2844116495">
            <w:r>
              <w:rPr>
                <w:webHidden/>
                <w:rStyle w:val="IndexLink"/>
                <w:rtl w:val="true"/>
              </w:rPr>
              <w:t>حکمت</w:t>
            </w:r>
            <w:r>
              <w:rPr>
                <w:rStyle w:val="IndexLink"/>
              </w:rPr>
              <w:t>43</w:t>
            </w:r>
            <w:r>
              <w:rPr>
                <w:rStyle w:val="IndexLink"/>
                <w:rtl w:val="true"/>
              </w:rPr>
              <w:t>:(</w:t>
            </w:r>
            <w:r>
              <w:rPr>
                <w:rStyle w:val="IndexLink"/>
                <w:rtl w:val="true"/>
              </w:rPr>
              <w:t>نیکبختی و اوصاف پسندیده</w:t>
            </w:r>
            <w:r>
              <w:rPr>
                <w:rStyle w:val="IndexLink"/>
                <w:rtl w:val="true"/>
              </w:rPr>
              <w:t>)</w:t>
              <w:tab/>
            </w:r>
            <w:r>
              <w:rPr>
                <w:rStyle w:val="IndexLink"/>
              </w:rPr>
              <w:t>782</w:t>
            </w:r>
          </w:hyperlink>
        </w:p>
        <w:p>
          <w:pPr>
            <w:pStyle w:val="Contents4"/>
            <w:tabs>
              <w:tab w:val="clear" w:pos="8176"/>
              <w:tab w:val="right" w:pos="9026" w:leader="dot"/>
            </w:tabs>
            <w:rPr/>
          </w:pPr>
          <w:hyperlink w:anchor="__RefHeading___Toc44090_2844116495">
            <w:r>
              <w:rPr>
                <w:webHidden/>
                <w:rStyle w:val="IndexLink"/>
                <w:rtl w:val="true"/>
              </w:rPr>
              <w:t>متن عربی</w:t>
            </w:r>
            <w:r>
              <w:rPr>
                <w:rStyle w:val="IndexLink"/>
                <w:rtl w:val="true"/>
              </w:rPr>
              <w:tab/>
            </w:r>
            <w:r>
              <w:rPr>
                <w:rStyle w:val="IndexLink"/>
              </w:rPr>
              <w:t>782</w:t>
            </w:r>
          </w:hyperlink>
        </w:p>
        <w:p>
          <w:pPr>
            <w:pStyle w:val="Contents4"/>
            <w:tabs>
              <w:tab w:val="clear" w:pos="8176"/>
              <w:tab w:val="right" w:pos="9026" w:leader="dot"/>
            </w:tabs>
            <w:rPr/>
          </w:pPr>
          <w:hyperlink w:anchor="__RefHeading___Toc44092_2844116495">
            <w:r>
              <w:rPr>
                <w:webHidden/>
                <w:rStyle w:val="IndexLink"/>
                <w:rtl w:val="true"/>
              </w:rPr>
              <w:t>ترجمه</w:t>
            </w:r>
            <w:r>
              <w:rPr>
                <w:rStyle w:val="IndexLink"/>
                <w:rtl w:val="true"/>
              </w:rPr>
              <w:tab/>
            </w:r>
            <w:r>
              <w:rPr>
                <w:rStyle w:val="IndexLink"/>
              </w:rPr>
              <w:t>783</w:t>
            </w:r>
          </w:hyperlink>
        </w:p>
        <w:p>
          <w:pPr>
            <w:pStyle w:val="Contents3"/>
            <w:tabs>
              <w:tab w:val="clear" w:pos="8459"/>
              <w:tab w:val="right" w:pos="9026" w:leader="dot"/>
            </w:tabs>
            <w:rPr/>
          </w:pPr>
          <w:hyperlink w:anchor="__RefHeading___Toc44094_2844116495">
            <w:r>
              <w:rPr>
                <w:webHidden/>
                <w:rStyle w:val="IndexLink"/>
                <w:rtl w:val="true"/>
              </w:rPr>
              <w:t>حکمت</w:t>
            </w:r>
            <w:r>
              <w:rPr>
                <w:rStyle w:val="IndexLink"/>
              </w:rPr>
              <w:t>44</w:t>
            </w:r>
            <w:r>
              <w:rPr>
                <w:rStyle w:val="IndexLink"/>
                <w:rtl w:val="true"/>
              </w:rPr>
              <w:t>:(</w:t>
            </w:r>
            <w:r>
              <w:rPr>
                <w:rStyle w:val="IndexLink"/>
                <w:rtl w:val="true"/>
              </w:rPr>
              <w:t>ارزش آخرت گرایی</w:t>
            </w:r>
            <w:r>
              <w:rPr>
                <w:rStyle w:val="IndexLink"/>
                <w:rtl w:val="true"/>
              </w:rPr>
              <w:t>)</w:t>
              <w:tab/>
            </w:r>
            <w:r>
              <w:rPr>
                <w:rStyle w:val="IndexLink"/>
              </w:rPr>
              <w:t>783</w:t>
            </w:r>
          </w:hyperlink>
        </w:p>
        <w:p>
          <w:pPr>
            <w:pStyle w:val="Contents4"/>
            <w:tabs>
              <w:tab w:val="clear" w:pos="8176"/>
              <w:tab w:val="right" w:pos="9026" w:leader="dot"/>
            </w:tabs>
            <w:rPr/>
          </w:pPr>
          <w:hyperlink w:anchor="__RefHeading___Toc44096_2844116495">
            <w:r>
              <w:rPr>
                <w:webHidden/>
                <w:rStyle w:val="IndexLink"/>
                <w:rtl w:val="true"/>
              </w:rPr>
              <w:t>متن عربی</w:t>
            </w:r>
            <w:r>
              <w:rPr>
                <w:rStyle w:val="IndexLink"/>
                <w:rtl w:val="true"/>
              </w:rPr>
              <w:tab/>
            </w:r>
            <w:r>
              <w:rPr>
                <w:rStyle w:val="IndexLink"/>
              </w:rPr>
              <w:t>783</w:t>
            </w:r>
          </w:hyperlink>
        </w:p>
        <w:p>
          <w:pPr>
            <w:pStyle w:val="Contents4"/>
            <w:tabs>
              <w:tab w:val="clear" w:pos="8176"/>
              <w:tab w:val="right" w:pos="9026" w:leader="dot"/>
            </w:tabs>
            <w:rPr/>
          </w:pPr>
          <w:hyperlink w:anchor="__RefHeading___Toc44098_2844116495">
            <w:r>
              <w:rPr>
                <w:webHidden/>
                <w:rStyle w:val="IndexLink"/>
                <w:rtl w:val="true"/>
              </w:rPr>
              <w:t>ترجمه</w:t>
            </w:r>
            <w:r>
              <w:rPr>
                <w:rStyle w:val="IndexLink"/>
                <w:rtl w:val="true"/>
              </w:rPr>
              <w:tab/>
            </w:r>
            <w:r>
              <w:rPr>
                <w:rStyle w:val="IndexLink"/>
              </w:rPr>
              <w:t>783</w:t>
            </w:r>
          </w:hyperlink>
        </w:p>
        <w:p>
          <w:pPr>
            <w:pStyle w:val="Contents3"/>
            <w:tabs>
              <w:tab w:val="clear" w:pos="8459"/>
              <w:tab w:val="right" w:pos="9026" w:leader="dot"/>
            </w:tabs>
            <w:rPr/>
          </w:pPr>
          <w:hyperlink w:anchor="__RefHeading___Toc44100_2844116495">
            <w:r>
              <w:rPr>
                <w:webHidden/>
                <w:rStyle w:val="IndexLink"/>
                <w:rtl w:val="true"/>
              </w:rPr>
              <w:t>حکمت</w:t>
            </w:r>
            <w:r>
              <w:rPr>
                <w:rStyle w:val="IndexLink"/>
              </w:rPr>
              <w:t>45</w:t>
            </w:r>
            <w:r>
              <w:rPr>
                <w:rStyle w:val="IndexLink"/>
                <w:rtl w:val="true"/>
              </w:rPr>
              <w:t>:(</w:t>
            </w:r>
            <w:r>
              <w:rPr>
                <w:rStyle w:val="IndexLink"/>
                <w:rtl w:val="true"/>
              </w:rPr>
              <w:t>درباره مومن و منافق</w:t>
            </w:r>
            <w:r>
              <w:rPr>
                <w:rStyle w:val="IndexLink"/>
                <w:rtl w:val="true"/>
              </w:rPr>
              <w:t>)</w:t>
              <w:tab/>
            </w:r>
            <w:r>
              <w:rPr>
                <w:rStyle w:val="IndexLink"/>
              </w:rPr>
              <w:t>783</w:t>
            </w:r>
          </w:hyperlink>
        </w:p>
        <w:p>
          <w:pPr>
            <w:pStyle w:val="Contents4"/>
            <w:tabs>
              <w:tab w:val="clear" w:pos="8176"/>
              <w:tab w:val="right" w:pos="9026" w:leader="dot"/>
            </w:tabs>
            <w:rPr/>
          </w:pPr>
          <w:hyperlink w:anchor="__RefHeading___Toc44102_2844116495">
            <w:r>
              <w:rPr>
                <w:webHidden/>
                <w:rStyle w:val="IndexLink"/>
                <w:rtl w:val="true"/>
              </w:rPr>
              <w:t>متن عربی</w:t>
            </w:r>
            <w:r>
              <w:rPr>
                <w:rStyle w:val="IndexLink"/>
                <w:rtl w:val="true"/>
              </w:rPr>
              <w:tab/>
            </w:r>
            <w:r>
              <w:rPr>
                <w:rStyle w:val="IndexLink"/>
              </w:rPr>
              <w:t>783</w:t>
            </w:r>
          </w:hyperlink>
        </w:p>
        <w:p>
          <w:pPr>
            <w:pStyle w:val="Contents4"/>
            <w:tabs>
              <w:tab w:val="clear" w:pos="8176"/>
              <w:tab w:val="right" w:pos="9026" w:leader="dot"/>
            </w:tabs>
            <w:rPr/>
          </w:pPr>
          <w:hyperlink w:anchor="__RefHeading___Toc44104_2844116495">
            <w:r>
              <w:rPr>
                <w:webHidden/>
                <w:rStyle w:val="IndexLink"/>
                <w:rtl w:val="true"/>
              </w:rPr>
              <w:t>ترجمه</w:t>
            </w:r>
            <w:r>
              <w:rPr>
                <w:rStyle w:val="IndexLink"/>
                <w:rtl w:val="true"/>
              </w:rPr>
              <w:tab/>
            </w:r>
            <w:r>
              <w:rPr>
                <w:rStyle w:val="IndexLink"/>
              </w:rPr>
              <w:t>783</w:t>
            </w:r>
          </w:hyperlink>
        </w:p>
        <w:p>
          <w:pPr>
            <w:pStyle w:val="Contents3"/>
            <w:tabs>
              <w:tab w:val="clear" w:pos="8459"/>
              <w:tab w:val="right" w:pos="9026" w:leader="dot"/>
            </w:tabs>
            <w:rPr/>
          </w:pPr>
          <w:hyperlink w:anchor="__RefHeading___Toc44106_2844116495">
            <w:r>
              <w:rPr>
                <w:webHidden/>
                <w:rStyle w:val="IndexLink"/>
                <w:rtl w:val="true"/>
              </w:rPr>
              <w:t>حکمت</w:t>
            </w:r>
            <w:r>
              <w:rPr>
                <w:rStyle w:val="IndexLink"/>
              </w:rPr>
              <w:t>46</w:t>
            </w:r>
            <w:r>
              <w:rPr>
                <w:rStyle w:val="IndexLink"/>
                <w:rtl w:val="true"/>
              </w:rPr>
              <w:t>:(</w:t>
            </w:r>
            <w:r>
              <w:rPr>
                <w:rStyle w:val="IndexLink"/>
                <w:rtl w:val="true"/>
              </w:rPr>
              <w:t>در نکوهش خودبینی</w:t>
            </w:r>
            <w:r>
              <w:rPr>
                <w:rStyle w:val="IndexLink"/>
                <w:rtl w:val="true"/>
              </w:rPr>
              <w:t>)</w:t>
              <w:tab/>
            </w:r>
            <w:r>
              <w:rPr>
                <w:rStyle w:val="IndexLink"/>
              </w:rPr>
              <w:t>783</w:t>
            </w:r>
          </w:hyperlink>
        </w:p>
        <w:p>
          <w:pPr>
            <w:pStyle w:val="Contents4"/>
            <w:tabs>
              <w:tab w:val="clear" w:pos="8176"/>
              <w:tab w:val="right" w:pos="9026" w:leader="dot"/>
            </w:tabs>
            <w:rPr/>
          </w:pPr>
          <w:hyperlink w:anchor="__RefHeading___Toc44108_2844116495">
            <w:r>
              <w:rPr>
                <w:webHidden/>
                <w:rStyle w:val="IndexLink"/>
                <w:rtl w:val="true"/>
              </w:rPr>
              <w:t>متن عربی</w:t>
            </w:r>
            <w:r>
              <w:rPr>
                <w:rStyle w:val="IndexLink"/>
                <w:rtl w:val="true"/>
              </w:rPr>
              <w:tab/>
            </w:r>
            <w:r>
              <w:rPr>
                <w:rStyle w:val="IndexLink"/>
              </w:rPr>
              <w:t>783</w:t>
            </w:r>
          </w:hyperlink>
        </w:p>
        <w:p>
          <w:pPr>
            <w:pStyle w:val="Contents4"/>
            <w:tabs>
              <w:tab w:val="clear" w:pos="8176"/>
              <w:tab w:val="right" w:pos="9026" w:leader="dot"/>
            </w:tabs>
            <w:rPr/>
          </w:pPr>
          <w:hyperlink w:anchor="__RefHeading___Toc44110_2844116495">
            <w:r>
              <w:rPr>
                <w:webHidden/>
                <w:rStyle w:val="IndexLink"/>
                <w:rtl w:val="true"/>
              </w:rPr>
              <w:t>ترجمه</w:t>
            </w:r>
            <w:r>
              <w:rPr>
                <w:rStyle w:val="IndexLink"/>
                <w:rtl w:val="true"/>
              </w:rPr>
              <w:tab/>
            </w:r>
            <w:r>
              <w:rPr>
                <w:rStyle w:val="IndexLink"/>
              </w:rPr>
              <w:t>783</w:t>
            </w:r>
          </w:hyperlink>
        </w:p>
        <w:p>
          <w:pPr>
            <w:pStyle w:val="Contents3"/>
            <w:tabs>
              <w:tab w:val="clear" w:pos="8459"/>
              <w:tab w:val="right" w:pos="9026" w:leader="dot"/>
            </w:tabs>
            <w:rPr/>
          </w:pPr>
          <w:hyperlink w:anchor="__RefHeading___Toc44112_2844116495">
            <w:r>
              <w:rPr>
                <w:webHidden/>
                <w:rStyle w:val="IndexLink"/>
                <w:rtl w:val="true"/>
              </w:rPr>
              <w:t>حکمت</w:t>
            </w:r>
            <w:r>
              <w:rPr>
                <w:rStyle w:val="IndexLink"/>
              </w:rPr>
              <w:t>47</w:t>
            </w:r>
            <w:r>
              <w:rPr>
                <w:rStyle w:val="IndexLink"/>
                <w:rtl w:val="true"/>
              </w:rPr>
              <w:t>:(</w:t>
            </w:r>
            <w:r>
              <w:rPr>
                <w:rStyle w:val="IndexLink"/>
                <w:rtl w:val="true"/>
              </w:rPr>
              <w:t>درباره صفات نیکو</w:t>
            </w:r>
            <w:r>
              <w:rPr>
                <w:rStyle w:val="IndexLink"/>
                <w:rtl w:val="true"/>
              </w:rPr>
              <w:t>)</w:t>
              <w:tab/>
            </w:r>
            <w:r>
              <w:rPr>
                <w:rStyle w:val="IndexLink"/>
              </w:rPr>
              <w:t>783</w:t>
            </w:r>
          </w:hyperlink>
        </w:p>
        <w:p>
          <w:pPr>
            <w:pStyle w:val="Contents4"/>
            <w:tabs>
              <w:tab w:val="clear" w:pos="8176"/>
              <w:tab w:val="right" w:pos="9026" w:leader="dot"/>
            </w:tabs>
            <w:rPr/>
          </w:pPr>
          <w:hyperlink w:anchor="__RefHeading___Toc44114_2844116495">
            <w:r>
              <w:rPr>
                <w:webHidden/>
                <w:rStyle w:val="IndexLink"/>
                <w:rtl w:val="true"/>
              </w:rPr>
              <w:t>متن عربی</w:t>
            </w:r>
            <w:r>
              <w:rPr>
                <w:rStyle w:val="IndexLink"/>
                <w:rtl w:val="true"/>
              </w:rPr>
              <w:tab/>
            </w:r>
            <w:r>
              <w:rPr>
                <w:rStyle w:val="IndexLink"/>
              </w:rPr>
              <w:t>783</w:t>
            </w:r>
          </w:hyperlink>
        </w:p>
        <w:p>
          <w:pPr>
            <w:pStyle w:val="Contents4"/>
            <w:tabs>
              <w:tab w:val="clear" w:pos="8176"/>
              <w:tab w:val="right" w:pos="9026" w:leader="dot"/>
            </w:tabs>
            <w:rPr/>
          </w:pPr>
          <w:hyperlink w:anchor="__RefHeading___Toc44116_2844116495">
            <w:r>
              <w:rPr>
                <w:webHidden/>
                <w:rStyle w:val="IndexLink"/>
                <w:rtl w:val="true"/>
              </w:rPr>
              <w:t>ترجمه</w:t>
            </w:r>
            <w:r>
              <w:rPr>
                <w:rStyle w:val="IndexLink"/>
                <w:rtl w:val="true"/>
              </w:rPr>
              <w:tab/>
            </w:r>
            <w:r>
              <w:rPr>
                <w:rStyle w:val="IndexLink"/>
              </w:rPr>
              <w:t>784</w:t>
            </w:r>
          </w:hyperlink>
        </w:p>
        <w:p>
          <w:pPr>
            <w:pStyle w:val="Contents3"/>
            <w:tabs>
              <w:tab w:val="clear" w:pos="8459"/>
              <w:tab w:val="right" w:pos="9026" w:leader="dot"/>
            </w:tabs>
            <w:rPr/>
          </w:pPr>
          <w:hyperlink w:anchor="__RefHeading___Toc44118_2844116495">
            <w:r>
              <w:rPr>
                <w:webHidden/>
                <w:rStyle w:val="IndexLink"/>
                <w:rtl w:val="true"/>
              </w:rPr>
              <w:t>حکمت</w:t>
            </w:r>
            <w:r>
              <w:rPr>
                <w:rStyle w:val="IndexLink"/>
              </w:rPr>
              <w:t>48</w:t>
            </w:r>
            <w:r>
              <w:rPr>
                <w:rStyle w:val="IndexLink"/>
                <w:rtl w:val="true"/>
              </w:rPr>
              <w:t>:(</w:t>
            </w:r>
            <w:r>
              <w:rPr>
                <w:rStyle w:val="IndexLink"/>
                <w:rtl w:val="true"/>
              </w:rPr>
              <w:t>درباره فیروزی</w:t>
            </w:r>
            <w:r>
              <w:rPr>
                <w:rStyle w:val="IndexLink"/>
                <w:rtl w:val="true"/>
              </w:rPr>
              <w:t>)</w:t>
              <w:tab/>
            </w:r>
            <w:r>
              <w:rPr>
                <w:rStyle w:val="IndexLink"/>
              </w:rPr>
              <w:t>784</w:t>
            </w:r>
          </w:hyperlink>
        </w:p>
        <w:p>
          <w:pPr>
            <w:pStyle w:val="Contents4"/>
            <w:tabs>
              <w:tab w:val="clear" w:pos="8176"/>
              <w:tab w:val="right" w:pos="9026" w:leader="dot"/>
            </w:tabs>
            <w:rPr/>
          </w:pPr>
          <w:hyperlink w:anchor="__RefHeading___Toc44120_2844116495">
            <w:r>
              <w:rPr>
                <w:webHidden/>
                <w:rStyle w:val="IndexLink"/>
                <w:rtl w:val="true"/>
              </w:rPr>
              <w:t>متن عربی</w:t>
            </w:r>
            <w:r>
              <w:rPr>
                <w:rStyle w:val="IndexLink"/>
                <w:rtl w:val="true"/>
              </w:rPr>
              <w:tab/>
            </w:r>
            <w:r>
              <w:rPr>
                <w:rStyle w:val="IndexLink"/>
              </w:rPr>
              <w:t>784</w:t>
            </w:r>
          </w:hyperlink>
        </w:p>
        <w:p>
          <w:pPr>
            <w:pStyle w:val="Contents4"/>
            <w:tabs>
              <w:tab w:val="clear" w:pos="8176"/>
              <w:tab w:val="right" w:pos="9026" w:leader="dot"/>
            </w:tabs>
            <w:rPr/>
          </w:pPr>
          <w:hyperlink w:anchor="__RefHeading___Toc44122_2844116495">
            <w:r>
              <w:rPr>
                <w:webHidden/>
                <w:rStyle w:val="IndexLink"/>
                <w:rtl w:val="true"/>
              </w:rPr>
              <w:t>ترجمه</w:t>
            </w:r>
            <w:r>
              <w:rPr>
                <w:rStyle w:val="IndexLink"/>
                <w:rtl w:val="true"/>
              </w:rPr>
              <w:tab/>
            </w:r>
            <w:r>
              <w:rPr>
                <w:rStyle w:val="IndexLink"/>
              </w:rPr>
              <w:t>784</w:t>
            </w:r>
          </w:hyperlink>
        </w:p>
        <w:p>
          <w:pPr>
            <w:pStyle w:val="Contents3"/>
            <w:tabs>
              <w:tab w:val="clear" w:pos="8459"/>
              <w:tab w:val="right" w:pos="9026" w:leader="dot"/>
            </w:tabs>
            <w:rPr/>
          </w:pPr>
          <w:hyperlink w:anchor="__RefHeading___Toc44124_2844116495">
            <w:r>
              <w:rPr>
                <w:webHidden/>
                <w:rStyle w:val="IndexLink"/>
                <w:rtl w:val="true"/>
              </w:rPr>
              <w:t>حکمت</w:t>
            </w:r>
            <w:r>
              <w:rPr>
                <w:rStyle w:val="IndexLink"/>
              </w:rPr>
              <w:t>49</w:t>
            </w:r>
            <w:r>
              <w:rPr>
                <w:rStyle w:val="IndexLink"/>
                <w:rtl w:val="true"/>
              </w:rPr>
              <w:t>:(</w:t>
            </w:r>
            <w:r>
              <w:rPr>
                <w:rStyle w:val="IndexLink"/>
                <w:rtl w:val="true"/>
              </w:rPr>
              <w:t>درباره جوانمرد و ناکس</w:t>
            </w:r>
            <w:r>
              <w:rPr>
                <w:rStyle w:val="IndexLink"/>
                <w:rtl w:val="true"/>
              </w:rPr>
              <w:t>)</w:t>
              <w:tab/>
            </w:r>
            <w:r>
              <w:rPr>
                <w:rStyle w:val="IndexLink"/>
              </w:rPr>
              <w:t>784</w:t>
            </w:r>
          </w:hyperlink>
        </w:p>
        <w:p>
          <w:pPr>
            <w:pStyle w:val="Contents4"/>
            <w:tabs>
              <w:tab w:val="clear" w:pos="8176"/>
              <w:tab w:val="right" w:pos="9026" w:leader="dot"/>
            </w:tabs>
            <w:rPr/>
          </w:pPr>
          <w:hyperlink w:anchor="__RefHeading___Toc44126_2844116495">
            <w:r>
              <w:rPr>
                <w:webHidden/>
                <w:rStyle w:val="IndexLink"/>
                <w:rtl w:val="true"/>
              </w:rPr>
              <w:t>متن عربی</w:t>
            </w:r>
            <w:r>
              <w:rPr>
                <w:rStyle w:val="IndexLink"/>
                <w:rtl w:val="true"/>
              </w:rPr>
              <w:tab/>
            </w:r>
            <w:r>
              <w:rPr>
                <w:rStyle w:val="IndexLink"/>
              </w:rPr>
              <w:t>784</w:t>
            </w:r>
          </w:hyperlink>
        </w:p>
        <w:p>
          <w:pPr>
            <w:pStyle w:val="Contents4"/>
            <w:tabs>
              <w:tab w:val="clear" w:pos="8176"/>
              <w:tab w:val="right" w:pos="9026" w:leader="dot"/>
            </w:tabs>
            <w:rPr/>
          </w:pPr>
          <w:hyperlink w:anchor="__RefHeading___Toc44128_2844116495">
            <w:r>
              <w:rPr>
                <w:webHidden/>
                <w:rStyle w:val="IndexLink"/>
                <w:rtl w:val="true"/>
              </w:rPr>
              <w:t>ترجمه</w:t>
            </w:r>
            <w:r>
              <w:rPr>
                <w:rStyle w:val="IndexLink"/>
                <w:rtl w:val="true"/>
              </w:rPr>
              <w:tab/>
            </w:r>
            <w:r>
              <w:rPr>
                <w:rStyle w:val="IndexLink"/>
              </w:rPr>
              <w:t>784</w:t>
            </w:r>
          </w:hyperlink>
        </w:p>
        <w:p>
          <w:pPr>
            <w:pStyle w:val="Contents3"/>
            <w:tabs>
              <w:tab w:val="clear" w:pos="8459"/>
              <w:tab w:val="right" w:pos="9026" w:leader="dot"/>
            </w:tabs>
            <w:rPr/>
          </w:pPr>
          <w:hyperlink w:anchor="__RefHeading___Toc44130_2844116495">
            <w:r>
              <w:rPr>
                <w:webHidden/>
                <w:rStyle w:val="IndexLink"/>
                <w:rtl w:val="true"/>
              </w:rPr>
              <w:t>حکمت</w:t>
            </w:r>
            <w:r>
              <w:rPr>
                <w:rStyle w:val="IndexLink"/>
              </w:rPr>
              <w:t>50</w:t>
            </w:r>
            <w:r>
              <w:rPr>
                <w:rStyle w:val="IndexLink"/>
                <w:rtl w:val="true"/>
              </w:rPr>
              <w:t>:(</w:t>
            </w:r>
            <w:r>
              <w:rPr>
                <w:rStyle w:val="IndexLink"/>
                <w:rtl w:val="true"/>
              </w:rPr>
              <w:t>در سفارش دلها</w:t>
            </w:r>
            <w:r>
              <w:rPr>
                <w:rStyle w:val="IndexLink"/>
                <w:rtl w:val="true"/>
              </w:rPr>
              <w:t>)</w:t>
              <w:tab/>
            </w:r>
            <w:r>
              <w:rPr>
                <w:rStyle w:val="IndexLink"/>
              </w:rPr>
              <w:t>784</w:t>
            </w:r>
          </w:hyperlink>
        </w:p>
        <w:p>
          <w:pPr>
            <w:pStyle w:val="Contents4"/>
            <w:tabs>
              <w:tab w:val="clear" w:pos="8176"/>
              <w:tab w:val="right" w:pos="9026" w:leader="dot"/>
            </w:tabs>
            <w:rPr/>
          </w:pPr>
          <w:hyperlink w:anchor="__RefHeading___Toc44132_2844116495">
            <w:r>
              <w:rPr>
                <w:webHidden/>
                <w:rStyle w:val="IndexLink"/>
                <w:rtl w:val="true"/>
              </w:rPr>
              <w:t>متن عربی</w:t>
            </w:r>
            <w:r>
              <w:rPr>
                <w:rStyle w:val="IndexLink"/>
                <w:rtl w:val="true"/>
              </w:rPr>
              <w:tab/>
            </w:r>
            <w:r>
              <w:rPr>
                <w:rStyle w:val="IndexLink"/>
              </w:rPr>
              <w:t>784</w:t>
            </w:r>
          </w:hyperlink>
        </w:p>
        <w:p>
          <w:pPr>
            <w:pStyle w:val="Contents4"/>
            <w:tabs>
              <w:tab w:val="clear" w:pos="8176"/>
              <w:tab w:val="right" w:pos="9026" w:leader="dot"/>
            </w:tabs>
            <w:rPr/>
          </w:pPr>
          <w:hyperlink w:anchor="__RefHeading___Toc44134_2844116495">
            <w:r>
              <w:rPr>
                <w:webHidden/>
                <w:rStyle w:val="IndexLink"/>
                <w:rtl w:val="true"/>
              </w:rPr>
              <w:t>ترجمه</w:t>
            </w:r>
            <w:r>
              <w:rPr>
                <w:rStyle w:val="IndexLink"/>
                <w:rtl w:val="true"/>
              </w:rPr>
              <w:tab/>
            </w:r>
            <w:r>
              <w:rPr>
                <w:rStyle w:val="IndexLink"/>
              </w:rPr>
              <w:t>784</w:t>
            </w:r>
          </w:hyperlink>
        </w:p>
        <w:p>
          <w:pPr>
            <w:pStyle w:val="Contents3"/>
            <w:tabs>
              <w:tab w:val="clear" w:pos="8459"/>
              <w:tab w:val="right" w:pos="9026" w:leader="dot"/>
            </w:tabs>
            <w:rPr/>
          </w:pPr>
          <w:hyperlink w:anchor="__RefHeading___Toc44136_2844116495">
            <w:r>
              <w:rPr>
                <w:webHidden/>
                <w:rStyle w:val="IndexLink"/>
                <w:rtl w:val="true"/>
              </w:rPr>
              <w:t>حکمت</w:t>
            </w:r>
            <w:r>
              <w:rPr>
                <w:rStyle w:val="IndexLink"/>
              </w:rPr>
              <w:t>51</w:t>
            </w:r>
            <w:r>
              <w:rPr>
                <w:rStyle w:val="IndexLink"/>
                <w:rtl w:val="true"/>
              </w:rPr>
              <w:t>:(</w:t>
            </w:r>
            <w:r>
              <w:rPr>
                <w:rStyle w:val="IndexLink"/>
                <w:rtl w:val="true"/>
              </w:rPr>
              <w:t>درباره کسی که دنیا به او رو آورد</w:t>
            </w:r>
            <w:r>
              <w:rPr>
                <w:rStyle w:val="IndexLink"/>
                <w:rtl w:val="true"/>
              </w:rPr>
              <w:t>)</w:t>
              <w:tab/>
            </w:r>
            <w:r>
              <w:rPr>
                <w:rStyle w:val="IndexLink"/>
              </w:rPr>
              <w:t>784</w:t>
            </w:r>
          </w:hyperlink>
        </w:p>
        <w:p>
          <w:pPr>
            <w:pStyle w:val="Contents4"/>
            <w:tabs>
              <w:tab w:val="clear" w:pos="8176"/>
              <w:tab w:val="right" w:pos="9026" w:leader="dot"/>
            </w:tabs>
            <w:rPr/>
          </w:pPr>
          <w:hyperlink w:anchor="__RefHeading___Toc44138_2844116495">
            <w:r>
              <w:rPr>
                <w:webHidden/>
                <w:rStyle w:val="IndexLink"/>
                <w:rtl w:val="true"/>
              </w:rPr>
              <w:t>متن عربی</w:t>
            </w:r>
            <w:r>
              <w:rPr>
                <w:rStyle w:val="IndexLink"/>
                <w:rtl w:val="true"/>
              </w:rPr>
              <w:tab/>
            </w:r>
            <w:r>
              <w:rPr>
                <w:rStyle w:val="IndexLink"/>
              </w:rPr>
              <w:t>784</w:t>
            </w:r>
          </w:hyperlink>
        </w:p>
        <w:p>
          <w:pPr>
            <w:pStyle w:val="Contents4"/>
            <w:tabs>
              <w:tab w:val="clear" w:pos="8176"/>
              <w:tab w:val="right" w:pos="9026" w:leader="dot"/>
            </w:tabs>
            <w:rPr/>
          </w:pPr>
          <w:hyperlink w:anchor="__RefHeading___Toc44140_2844116495">
            <w:r>
              <w:rPr>
                <w:webHidden/>
                <w:rStyle w:val="IndexLink"/>
                <w:rtl w:val="true"/>
              </w:rPr>
              <w:t>ترجمه</w:t>
            </w:r>
            <w:r>
              <w:rPr>
                <w:rStyle w:val="IndexLink"/>
                <w:rtl w:val="true"/>
              </w:rPr>
              <w:tab/>
            </w:r>
            <w:r>
              <w:rPr>
                <w:rStyle w:val="IndexLink"/>
              </w:rPr>
              <w:t>784</w:t>
            </w:r>
          </w:hyperlink>
        </w:p>
        <w:p>
          <w:pPr>
            <w:pStyle w:val="Contents3"/>
            <w:tabs>
              <w:tab w:val="clear" w:pos="8459"/>
              <w:tab w:val="right" w:pos="9026" w:leader="dot"/>
            </w:tabs>
            <w:rPr/>
          </w:pPr>
          <w:hyperlink w:anchor="__RefHeading___Toc44142_2844116495">
            <w:r>
              <w:rPr>
                <w:webHidden/>
                <w:rStyle w:val="IndexLink"/>
                <w:rtl w:val="true"/>
              </w:rPr>
              <w:t>حکمت</w:t>
            </w:r>
            <w:r>
              <w:rPr>
                <w:rStyle w:val="IndexLink"/>
              </w:rPr>
              <w:t>52</w:t>
            </w:r>
            <w:r>
              <w:rPr>
                <w:rStyle w:val="IndexLink"/>
                <w:rtl w:val="true"/>
              </w:rPr>
              <w:t>:(</w:t>
            </w:r>
            <w:r>
              <w:rPr>
                <w:rStyle w:val="IndexLink"/>
                <w:rtl w:val="true"/>
              </w:rPr>
              <w:t>درباره عفو</w:t>
            </w:r>
            <w:r>
              <w:rPr>
                <w:rStyle w:val="IndexLink"/>
                <w:rtl w:val="true"/>
              </w:rPr>
              <w:t>)</w:t>
              <w:tab/>
            </w:r>
            <w:r>
              <w:rPr>
                <w:rStyle w:val="IndexLink"/>
              </w:rPr>
              <w:t>784</w:t>
            </w:r>
          </w:hyperlink>
        </w:p>
        <w:p>
          <w:pPr>
            <w:pStyle w:val="Contents4"/>
            <w:tabs>
              <w:tab w:val="clear" w:pos="8176"/>
              <w:tab w:val="right" w:pos="9026" w:leader="dot"/>
            </w:tabs>
            <w:rPr/>
          </w:pPr>
          <w:hyperlink w:anchor="__RefHeading___Toc44144_2844116495">
            <w:r>
              <w:rPr>
                <w:webHidden/>
                <w:rStyle w:val="IndexLink"/>
                <w:rtl w:val="true"/>
              </w:rPr>
              <w:t>متن عربی</w:t>
            </w:r>
            <w:r>
              <w:rPr>
                <w:rStyle w:val="IndexLink"/>
                <w:rtl w:val="true"/>
              </w:rPr>
              <w:tab/>
            </w:r>
            <w:r>
              <w:rPr>
                <w:rStyle w:val="IndexLink"/>
              </w:rPr>
              <w:t>784</w:t>
            </w:r>
          </w:hyperlink>
        </w:p>
        <w:p>
          <w:pPr>
            <w:pStyle w:val="Contents4"/>
            <w:tabs>
              <w:tab w:val="clear" w:pos="8176"/>
              <w:tab w:val="right" w:pos="9026" w:leader="dot"/>
            </w:tabs>
            <w:rPr/>
          </w:pPr>
          <w:hyperlink w:anchor="__RefHeading___Toc44146_2844116495">
            <w:r>
              <w:rPr>
                <w:webHidden/>
                <w:rStyle w:val="IndexLink"/>
                <w:rtl w:val="true"/>
              </w:rPr>
              <w:t>ترجمه</w:t>
            </w:r>
            <w:r>
              <w:rPr>
                <w:rStyle w:val="IndexLink"/>
                <w:rtl w:val="true"/>
              </w:rPr>
              <w:tab/>
            </w:r>
            <w:r>
              <w:rPr>
                <w:rStyle w:val="IndexLink"/>
              </w:rPr>
              <w:t>784</w:t>
            </w:r>
          </w:hyperlink>
        </w:p>
        <w:p>
          <w:pPr>
            <w:pStyle w:val="Contents3"/>
            <w:tabs>
              <w:tab w:val="clear" w:pos="8459"/>
              <w:tab w:val="right" w:pos="9026" w:leader="dot"/>
            </w:tabs>
            <w:rPr/>
          </w:pPr>
          <w:hyperlink w:anchor="__RefHeading___Toc44148_2844116495">
            <w:r>
              <w:rPr>
                <w:webHidden/>
                <w:rStyle w:val="IndexLink"/>
                <w:rtl w:val="true"/>
              </w:rPr>
              <w:t>حکمت</w:t>
            </w:r>
            <w:r>
              <w:rPr>
                <w:rStyle w:val="IndexLink"/>
              </w:rPr>
              <w:t>53</w:t>
            </w:r>
            <w:r>
              <w:rPr>
                <w:rStyle w:val="IndexLink"/>
                <w:rtl w:val="true"/>
              </w:rPr>
              <w:t>:(</w:t>
            </w:r>
            <w:r>
              <w:rPr>
                <w:rStyle w:val="IndexLink"/>
                <w:rtl w:val="true"/>
              </w:rPr>
              <w:t>در معنی جود</w:t>
            </w:r>
            <w:r>
              <w:rPr>
                <w:rStyle w:val="IndexLink"/>
                <w:rtl w:val="true"/>
              </w:rPr>
              <w:t>)</w:t>
              <w:tab/>
            </w:r>
            <w:r>
              <w:rPr>
                <w:rStyle w:val="IndexLink"/>
              </w:rPr>
              <w:t>784</w:t>
            </w:r>
          </w:hyperlink>
        </w:p>
        <w:p>
          <w:pPr>
            <w:pStyle w:val="Contents4"/>
            <w:tabs>
              <w:tab w:val="clear" w:pos="8176"/>
              <w:tab w:val="right" w:pos="9026" w:leader="dot"/>
            </w:tabs>
            <w:rPr/>
          </w:pPr>
          <w:hyperlink w:anchor="__RefHeading___Toc44150_2844116495">
            <w:r>
              <w:rPr>
                <w:webHidden/>
                <w:rStyle w:val="IndexLink"/>
                <w:rtl w:val="true"/>
              </w:rPr>
              <w:t>متن عربی</w:t>
            </w:r>
            <w:r>
              <w:rPr>
                <w:rStyle w:val="IndexLink"/>
                <w:rtl w:val="true"/>
              </w:rPr>
              <w:tab/>
            </w:r>
            <w:r>
              <w:rPr>
                <w:rStyle w:val="IndexLink"/>
              </w:rPr>
              <w:t>784</w:t>
            </w:r>
          </w:hyperlink>
        </w:p>
        <w:p>
          <w:pPr>
            <w:pStyle w:val="Contents4"/>
            <w:tabs>
              <w:tab w:val="clear" w:pos="8176"/>
              <w:tab w:val="right" w:pos="9026" w:leader="dot"/>
            </w:tabs>
            <w:rPr/>
          </w:pPr>
          <w:hyperlink w:anchor="__RefHeading___Toc44152_2844116495">
            <w:r>
              <w:rPr>
                <w:webHidden/>
                <w:rStyle w:val="IndexLink"/>
                <w:rtl w:val="true"/>
              </w:rPr>
              <w:t>ترجمه</w:t>
            </w:r>
            <w:r>
              <w:rPr>
                <w:rStyle w:val="IndexLink"/>
                <w:rtl w:val="true"/>
              </w:rPr>
              <w:tab/>
            </w:r>
            <w:r>
              <w:rPr>
                <w:rStyle w:val="IndexLink"/>
              </w:rPr>
              <w:t>784</w:t>
            </w:r>
          </w:hyperlink>
        </w:p>
        <w:p>
          <w:pPr>
            <w:pStyle w:val="Contents3"/>
            <w:tabs>
              <w:tab w:val="clear" w:pos="8459"/>
              <w:tab w:val="right" w:pos="9026" w:leader="dot"/>
            </w:tabs>
            <w:rPr/>
          </w:pPr>
          <w:hyperlink w:anchor="__RefHeading___Toc44154_2844116495">
            <w:r>
              <w:rPr>
                <w:webHidden/>
                <w:rStyle w:val="IndexLink"/>
                <w:rtl w:val="true"/>
              </w:rPr>
              <w:t>حکمت</w:t>
            </w:r>
            <w:r>
              <w:rPr>
                <w:rStyle w:val="IndexLink"/>
              </w:rPr>
              <w:t>54</w:t>
            </w:r>
            <w:r>
              <w:rPr>
                <w:rStyle w:val="IndexLink"/>
                <w:rtl w:val="true"/>
              </w:rPr>
              <w:t>:(</w:t>
            </w:r>
            <w:r>
              <w:rPr>
                <w:rStyle w:val="IndexLink"/>
                <w:rtl w:val="true"/>
              </w:rPr>
              <w:t>درباره پاره‌ای از صفات</w:t>
            </w:r>
            <w:r>
              <w:rPr>
                <w:rStyle w:val="IndexLink"/>
                <w:rtl w:val="true"/>
              </w:rPr>
              <w:t>)</w:t>
              <w:tab/>
            </w:r>
            <w:r>
              <w:rPr>
                <w:rStyle w:val="IndexLink"/>
              </w:rPr>
              <w:t>784</w:t>
            </w:r>
          </w:hyperlink>
        </w:p>
        <w:p>
          <w:pPr>
            <w:pStyle w:val="Contents4"/>
            <w:tabs>
              <w:tab w:val="clear" w:pos="8176"/>
              <w:tab w:val="right" w:pos="9026" w:leader="dot"/>
            </w:tabs>
            <w:rPr/>
          </w:pPr>
          <w:hyperlink w:anchor="__RefHeading___Toc44156_2844116495">
            <w:r>
              <w:rPr>
                <w:webHidden/>
                <w:rStyle w:val="IndexLink"/>
                <w:rtl w:val="true"/>
              </w:rPr>
              <w:t>متن عربی</w:t>
            </w:r>
            <w:r>
              <w:rPr>
                <w:rStyle w:val="IndexLink"/>
                <w:rtl w:val="true"/>
              </w:rPr>
              <w:tab/>
            </w:r>
            <w:r>
              <w:rPr>
                <w:rStyle w:val="IndexLink"/>
              </w:rPr>
              <w:t>785</w:t>
            </w:r>
          </w:hyperlink>
        </w:p>
        <w:p>
          <w:pPr>
            <w:pStyle w:val="Contents4"/>
            <w:tabs>
              <w:tab w:val="clear" w:pos="8176"/>
              <w:tab w:val="right" w:pos="9026" w:leader="dot"/>
            </w:tabs>
            <w:rPr/>
          </w:pPr>
          <w:hyperlink w:anchor="__RefHeading___Toc44158_2844116495">
            <w:r>
              <w:rPr>
                <w:webHidden/>
                <w:rStyle w:val="IndexLink"/>
                <w:rtl w:val="true"/>
              </w:rPr>
              <w:t>ترجمه</w:t>
            </w:r>
            <w:r>
              <w:rPr>
                <w:rStyle w:val="IndexLink"/>
                <w:rtl w:val="true"/>
              </w:rPr>
              <w:tab/>
            </w:r>
            <w:r>
              <w:rPr>
                <w:rStyle w:val="IndexLink"/>
              </w:rPr>
              <w:t>785</w:t>
            </w:r>
          </w:hyperlink>
        </w:p>
        <w:p>
          <w:pPr>
            <w:pStyle w:val="Contents3"/>
            <w:tabs>
              <w:tab w:val="clear" w:pos="8459"/>
              <w:tab w:val="right" w:pos="9026" w:leader="dot"/>
            </w:tabs>
            <w:rPr/>
          </w:pPr>
          <w:hyperlink w:anchor="__RefHeading___Toc44160_2844116495">
            <w:r>
              <w:rPr>
                <w:webHidden/>
                <w:rStyle w:val="IndexLink"/>
                <w:rtl w:val="true"/>
              </w:rPr>
              <w:t>حکمت</w:t>
            </w:r>
            <w:r>
              <w:rPr>
                <w:rStyle w:val="IndexLink"/>
              </w:rPr>
              <w:t>55</w:t>
            </w:r>
            <w:r>
              <w:rPr>
                <w:rStyle w:val="IndexLink"/>
                <w:rtl w:val="true"/>
              </w:rPr>
              <w:t>:(</w:t>
            </w:r>
            <w:r>
              <w:rPr>
                <w:rStyle w:val="IndexLink"/>
                <w:rtl w:val="true"/>
              </w:rPr>
              <w:t>درباره شکیبائی</w:t>
            </w:r>
            <w:r>
              <w:rPr>
                <w:rStyle w:val="IndexLink"/>
                <w:rtl w:val="true"/>
              </w:rPr>
              <w:t>)</w:t>
              <w:tab/>
            </w:r>
            <w:r>
              <w:rPr>
                <w:rStyle w:val="IndexLink"/>
              </w:rPr>
              <w:t>786</w:t>
            </w:r>
          </w:hyperlink>
        </w:p>
        <w:p>
          <w:pPr>
            <w:pStyle w:val="Contents4"/>
            <w:tabs>
              <w:tab w:val="clear" w:pos="8176"/>
              <w:tab w:val="right" w:pos="9026" w:leader="dot"/>
            </w:tabs>
            <w:rPr/>
          </w:pPr>
          <w:hyperlink w:anchor="__RefHeading___Toc44162_2844116495">
            <w:r>
              <w:rPr>
                <w:webHidden/>
                <w:rStyle w:val="IndexLink"/>
                <w:rtl w:val="true"/>
              </w:rPr>
              <w:t>متن عربی</w:t>
            </w:r>
            <w:r>
              <w:rPr>
                <w:rStyle w:val="IndexLink"/>
                <w:rtl w:val="true"/>
              </w:rPr>
              <w:tab/>
            </w:r>
            <w:r>
              <w:rPr>
                <w:rStyle w:val="IndexLink"/>
              </w:rPr>
              <w:t>786</w:t>
            </w:r>
          </w:hyperlink>
        </w:p>
        <w:p>
          <w:pPr>
            <w:pStyle w:val="Contents4"/>
            <w:tabs>
              <w:tab w:val="clear" w:pos="8176"/>
              <w:tab w:val="right" w:pos="9026" w:leader="dot"/>
            </w:tabs>
            <w:rPr/>
          </w:pPr>
          <w:hyperlink w:anchor="__RefHeading___Toc44164_2844116495">
            <w:r>
              <w:rPr>
                <w:webHidden/>
                <w:rStyle w:val="IndexLink"/>
                <w:rtl w:val="true"/>
              </w:rPr>
              <w:t>ترجمه</w:t>
            </w:r>
            <w:r>
              <w:rPr>
                <w:rStyle w:val="IndexLink"/>
                <w:rtl w:val="true"/>
              </w:rPr>
              <w:tab/>
            </w:r>
            <w:r>
              <w:rPr>
                <w:rStyle w:val="IndexLink"/>
              </w:rPr>
              <w:t>786</w:t>
            </w:r>
          </w:hyperlink>
        </w:p>
        <w:p>
          <w:pPr>
            <w:pStyle w:val="Contents3"/>
            <w:tabs>
              <w:tab w:val="clear" w:pos="8459"/>
              <w:tab w:val="right" w:pos="9026" w:leader="dot"/>
            </w:tabs>
            <w:rPr/>
          </w:pPr>
          <w:hyperlink w:anchor="__RefHeading___Toc44166_2844116495">
            <w:r>
              <w:rPr>
                <w:webHidden/>
                <w:rStyle w:val="IndexLink"/>
                <w:rtl w:val="true"/>
              </w:rPr>
              <w:t>حکمت</w:t>
            </w:r>
            <w:r>
              <w:rPr>
                <w:rStyle w:val="IndexLink"/>
              </w:rPr>
              <w:t>56</w:t>
            </w:r>
            <w:r>
              <w:rPr>
                <w:rStyle w:val="IndexLink"/>
                <w:rtl w:val="true"/>
              </w:rPr>
              <w:t>:(</w:t>
            </w:r>
            <w:r>
              <w:rPr>
                <w:rStyle w:val="IndexLink"/>
                <w:rtl w:val="true"/>
              </w:rPr>
              <w:t>درباره دارائی و بی‌چیزی</w:t>
            </w:r>
            <w:r>
              <w:rPr>
                <w:rStyle w:val="IndexLink"/>
                <w:rtl w:val="true"/>
              </w:rPr>
              <w:t>)</w:t>
              <w:tab/>
            </w:r>
            <w:r>
              <w:rPr>
                <w:rStyle w:val="IndexLink"/>
              </w:rPr>
              <w:t>786</w:t>
            </w:r>
          </w:hyperlink>
        </w:p>
        <w:p>
          <w:pPr>
            <w:pStyle w:val="Contents4"/>
            <w:tabs>
              <w:tab w:val="clear" w:pos="8176"/>
              <w:tab w:val="right" w:pos="9026" w:leader="dot"/>
            </w:tabs>
            <w:rPr/>
          </w:pPr>
          <w:hyperlink w:anchor="__RefHeading___Toc44168_2844116495">
            <w:r>
              <w:rPr>
                <w:webHidden/>
                <w:rStyle w:val="IndexLink"/>
                <w:rtl w:val="true"/>
              </w:rPr>
              <w:t>متن عربی</w:t>
            </w:r>
            <w:r>
              <w:rPr>
                <w:rStyle w:val="IndexLink"/>
                <w:rtl w:val="true"/>
              </w:rPr>
              <w:tab/>
            </w:r>
            <w:r>
              <w:rPr>
                <w:rStyle w:val="IndexLink"/>
              </w:rPr>
              <w:t>786</w:t>
            </w:r>
          </w:hyperlink>
        </w:p>
        <w:p>
          <w:pPr>
            <w:pStyle w:val="Contents4"/>
            <w:tabs>
              <w:tab w:val="clear" w:pos="8176"/>
              <w:tab w:val="right" w:pos="9026" w:leader="dot"/>
            </w:tabs>
            <w:rPr/>
          </w:pPr>
          <w:hyperlink w:anchor="__RefHeading___Toc44170_2844116495">
            <w:r>
              <w:rPr>
                <w:webHidden/>
                <w:rStyle w:val="IndexLink"/>
                <w:rtl w:val="true"/>
              </w:rPr>
              <w:t>ترجمه</w:t>
            </w:r>
            <w:r>
              <w:rPr>
                <w:rStyle w:val="IndexLink"/>
                <w:rtl w:val="true"/>
              </w:rPr>
              <w:tab/>
            </w:r>
            <w:r>
              <w:rPr>
                <w:rStyle w:val="IndexLink"/>
              </w:rPr>
              <w:t>786</w:t>
            </w:r>
          </w:hyperlink>
        </w:p>
        <w:p>
          <w:pPr>
            <w:pStyle w:val="Contents3"/>
            <w:tabs>
              <w:tab w:val="clear" w:pos="8459"/>
              <w:tab w:val="right" w:pos="9026" w:leader="dot"/>
            </w:tabs>
            <w:rPr/>
          </w:pPr>
          <w:hyperlink w:anchor="__RefHeading___Toc44172_2844116495">
            <w:r>
              <w:rPr>
                <w:webHidden/>
                <w:rStyle w:val="IndexLink"/>
                <w:rtl w:val="true"/>
              </w:rPr>
              <w:t>حکمت</w:t>
            </w:r>
            <w:r>
              <w:rPr>
                <w:rStyle w:val="IndexLink"/>
              </w:rPr>
              <w:t>57</w:t>
            </w:r>
            <w:r>
              <w:rPr>
                <w:rStyle w:val="IndexLink"/>
                <w:rtl w:val="true"/>
              </w:rPr>
              <w:t>:(</w:t>
            </w:r>
            <w:r>
              <w:rPr>
                <w:rStyle w:val="IndexLink"/>
                <w:rtl w:val="true"/>
              </w:rPr>
              <w:t>در سود قناعت</w:t>
            </w:r>
            <w:r>
              <w:rPr>
                <w:rStyle w:val="IndexLink"/>
                <w:rtl w:val="true"/>
              </w:rPr>
              <w:t>)</w:t>
              <w:tab/>
            </w:r>
            <w:r>
              <w:rPr>
                <w:rStyle w:val="IndexLink"/>
              </w:rPr>
              <w:t>786</w:t>
            </w:r>
          </w:hyperlink>
        </w:p>
        <w:p>
          <w:pPr>
            <w:pStyle w:val="Contents4"/>
            <w:tabs>
              <w:tab w:val="clear" w:pos="8176"/>
              <w:tab w:val="right" w:pos="9026" w:leader="dot"/>
            </w:tabs>
            <w:rPr/>
          </w:pPr>
          <w:hyperlink w:anchor="__RefHeading___Toc44174_2844116495">
            <w:r>
              <w:rPr>
                <w:webHidden/>
                <w:rStyle w:val="IndexLink"/>
                <w:rtl w:val="true"/>
              </w:rPr>
              <w:t>متن عربی</w:t>
            </w:r>
            <w:r>
              <w:rPr>
                <w:rStyle w:val="IndexLink"/>
                <w:rtl w:val="true"/>
              </w:rPr>
              <w:tab/>
            </w:r>
            <w:r>
              <w:rPr>
                <w:rStyle w:val="IndexLink"/>
              </w:rPr>
              <w:t>786</w:t>
            </w:r>
          </w:hyperlink>
        </w:p>
        <w:p>
          <w:pPr>
            <w:pStyle w:val="Contents4"/>
            <w:tabs>
              <w:tab w:val="clear" w:pos="8176"/>
              <w:tab w:val="right" w:pos="9026" w:leader="dot"/>
            </w:tabs>
            <w:rPr/>
          </w:pPr>
          <w:hyperlink w:anchor="__RefHeading___Toc44176_2844116495">
            <w:r>
              <w:rPr>
                <w:webHidden/>
                <w:rStyle w:val="IndexLink"/>
                <w:rtl w:val="true"/>
              </w:rPr>
              <w:t>ترجمه</w:t>
            </w:r>
            <w:r>
              <w:rPr>
                <w:rStyle w:val="IndexLink"/>
                <w:rtl w:val="true"/>
              </w:rPr>
              <w:tab/>
            </w:r>
            <w:r>
              <w:rPr>
                <w:rStyle w:val="IndexLink"/>
              </w:rPr>
              <w:t>786</w:t>
            </w:r>
          </w:hyperlink>
        </w:p>
        <w:p>
          <w:pPr>
            <w:pStyle w:val="Contents3"/>
            <w:tabs>
              <w:tab w:val="clear" w:pos="8459"/>
              <w:tab w:val="right" w:pos="9026" w:leader="dot"/>
            </w:tabs>
            <w:rPr/>
          </w:pPr>
          <w:hyperlink w:anchor="__RefHeading___Toc44178_2844116495">
            <w:r>
              <w:rPr>
                <w:webHidden/>
                <w:rStyle w:val="IndexLink"/>
                <w:rtl w:val="true"/>
              </w:rPr>
              <w:t>حکمت</w:t>
            </w:r>
            <w:r>
              <w:rPr>
                <w:rStyle w:val="IndexLink"/>
              </w:rPr>
              <w:t>58</w:t>
            </w:r>
            <w:r>
              <w:rPr>
                <w:rStyle w:val="IndexLink"/>
                <w:rtl w:val="true"/>
              </w:rPr>
              <w:t>:(</w:t>
            </w:r>
            <w:r>
              <w:rPr>
                <w:rStyle w:val="IndexLink"/>
                <w:rtl w:val="true"/>
              </w:rPr>
              <w:t>در زیان دارائی</w:t>
            </w:r>
            <w:r>
              <w:rPr>
                <w:rStyle w:val="IndexLink"/>
                <w:rtl w:val="true"/>
              </w:rPr>
              <w:t>)</w:t>
              <w:tab/>
            </w:r>
            <w:r>
              <w:rPr>
                <w:rStyle w:val="IndexLink"/>
              </w:rPr>
              <w:t>786</w:t>
            </w:r>
          </w:hyperlink>
        </w:p>
        <w:p>
          <w:pPr>
            <w:pStyle w:val="Contents4"/>
            <w:tabs>
              <w:tab w:val="clear" w:pos="8176"/>
              <w:tab w:val="right" w:pos="9026" w:leader="dot"/>
            </w:tabs>
            <w:rPr/>
          </w:pPr>
          <w:hyperlink w:anchor="__RefHeading___Toc44180_2844116495">
            <w:r>
              <w:rPr>
                <w:webHidden/>
                <w:rStyle w:val="IndexLink"/>
                <w:rtl w:val="true"/>
              </w:rPr>
              <w:t>متن عربی</w:t>
            </w:r>
            <w:r>
              <w:rPr>
                <w:rStyle w:val="IndexLink"/>
                <w:rtl w:val="true"/>
              </w:rPr>
              <w:tab/>
            </w:r>
            <w:r>
              <w:rPr>
                <w:rStyle w:val="IndexLink"/>
              </w:rPr>
              <w:t>786</w:t>
            </w:r>
          </w:hyperlink>
        </w:p>
        <w:p>
          <w:pPr>
            <w:pStyle w:val="Contents4"/>
            <w:tabs>
              <w:tab w:val="clear" w:pos="8176"/>
              <w:tab w:val="right" w:pos="9026" w:leader="dot"/>
            </w:tabs>
            <w:rPr/>
          </w:pPr>
          <w:hyperlink w:anchor="__RefHeading___Toc44182_2844116495">
            <w:r>
              <w:rPr>
                <w:webHidden/>
                <w:rStyle w:val="IndexLink"/>
                <w:rtl w:val="true"/>
              </w:rPr>
              <w:t>ترجمه</w:t>
            </w:r>
            <w:r>
              <w:rPr>
                <w:rStyle w:val="IndexLink"/>
                <w:rtl w:val="true"/>
              </w:rPr>
              <w:tab/>
            </w:r>
            <w:r>
              <w:rPr>
                <w:rStyle w:val="IndexLink"/>
              </w:rPr>
              <w:t>786</w:t>
            </w:r>
          </w:hyperlink>
        </w:p>
        <w:p>
          <w:pPr>
            <w:pStyle w:val="Contents3"/>
            <w:tabs>
              <w:tab w:val="clear" w:pos="8459"/>
              <w:tab w:val="right" w:pos="9026" w:leader="dot"/>
            </w:tabs>
            <w:rPr/>
          </w:pPr>
          <w:hyperlink w:anchor="__RefHeading___Toc44184_2844116495">
            <w:r>
              <w:rPr>
                <w:webHidden/>
                <w:rStyle w:val="IndexLink"/>
                <w:rtl w:val="true"/>
              </w:rPr>
              <w:t>حکمت</w:t>
            </w:r>
            <w:r>
              <w:rPr>
                <w:rStyle w:val="IndexLink"/>
              </w:rPr>
              <w:t>59</w:t>
            </w:r>
            <w:r>
              <w:rPr>
                <w:rStyle w:val="IndexLink"/>
                <w:rtl w:val="true"/>
              </w:rPr>
              <w:t>:(</w:t>
            </w:r>
            <w:r>
              <w:rPr>
                <w:rStyle w:val="IndexLink"/>
                <w:rtl w:val="true"/>
              </w:rPr>
              <w:t>درباره پنددهنده</w:t>
            </w:r>
            <w:r>
              <w:rPr>
                <w:rStyle w:val="IndexLink"/>
                <w:rtl w:val="true"/>
              </w:rPr>
              <w:t>)</w:t>
              <w:tab/>
            </w:r>
            <w:r>
              <w:rPr>
                <w:rStyle w:val="IndexLink"/>
              </w:rPr>
              <w:t>786</w:t>
            </w:r>
          </w:hyperlink>
        </w:p>
        <w:p>
          <w:pPr>
            <w:pStyle w:val="Contents4"/>
            <w:tabs>
              <w:tab w:val="clear" w:pos="8176"/>
              <w:tab w:val="right" w:pos="9026" w:leader="dot"/>
            </w:tabs>
            <w:rPr/>
          </w:pPr>
          <w:hyperlink w:anchor="__RefHeading___Toc44186_2844116495">
            <w:r>
              <w:rPr>
                <w:webHidden/>
                <w:rStyle w:val="IndexLink"/>
                <w:rtl w:val="true"/>
              </w:rPr>
              <w:t>متن عربی</w:t>
            </w:r>
            <w:r>
              <w:rPr>
                <w:rStyle w:val="IndexLink"/>
                <w:rtl w:val="true"/>
              </w:rPr>
              <w:tab/>
            </w:r>
            <w:r>
              <w:rPr>
                <w:rStyle w:val="IndexLink"/>
              </w:rPr>
              <w:t>786</w:t>
            </w:r>
          </w:hyperlink>
        </w:p>
        <w:p>
          <w:pPr>
            <w:pStyle w:val="Contents4"/>
            <w:tabs>
              <w:tab w:val="clear" w:pos="8176"/>
              <w:tab w:val="right" w:pos="9026" w:leader="dot"/>
            </w:tabs>
            <w:rPr/>
          </w:pPr>
          <w:hyperlink w:anchor="__RefHeading___Toc44188_2844116495">
            <w:r>
              <w:rPr>
                <w:webHidden/>
                <w:rStyle w:val="IndexLink"/>
                <w:rtl w:val="true"/>
              </w:rPr>
              <w:t>ترجمه</w:t>
            </w:r>
            <w:r>
              <w:rPr>
                <w:rStyle w:val="IndexLink"/>
                <w:rtl w:val="true"/>
              </w:rPr>
              <w:tab/>
            </w:r>
            <w:r>
              <w:rPr>
                <w:rStyle w:val="IndexLink"/>
              </w:rPr>
              <w:t>786</w:t>
            </w:r>
          </w:hyperlink>
        </w:p>
        <w:p>
          <w:pPr>
            <w:pStyle w:val="Contents3"/>
            <w:tabs>
              <w:tab w:val="clear" w:pos="8459"/>
              <w:tab w:val="right" w:pos="9026" w:leader="dot"/>
            </w:tabs>
            <w:rPr/>
          </w:pPr>
          <w:hyperlink w:anchor="__RefHeading___Toc44190_2844116495">
            <w:r>
              <w:rPr>
                <w:webHidden/>
                <w:rStyle w:val="IndexLink"/>
                <w:rtl w:val="true"/>
              </w:rPr>
              <w:t>حکمت</w:t>
            </w:r>
            <w:r>
              <w:rPr>
                <w:rStyle w:val="IndexLink"/>
              </w:rPr>
              <w:t>60</w:t>
            </w:r>
            <w:r>
              <w:rPr>
                <w:rStyle w:val="IndexLink"/>
                <w:rtl w:val="true"/>
              </w:rPr>
              <w:t>:(</w:t>
            </w:r>
            <w:r>
              <w:rPr>
                <w:rStyle w:val="IndexLink"/>
                <w:rtl w:val="true"/>
              </w:rPr>
              <w:t>در زیان گفتار بی‌اندیشه</w:t>
            </w:r>
            <w:r>
              <w:rPr>
                <w:rStyle w:val="IndexLink"/>
                <w:rtl w:val="true"/>
              </w:rPr>
              <w:t>)</w:t>
              <w:tab/>
            </w:r>
            <w:r>
              <w:rPr>
                <w:rStyle w:val="IndexLink"/>
              </w:rPr>
              <w:t>786</w:t>
            </w:r>
          </w:hyperlink>
        </w:p>
        <w:p>
          <w:pPr>
            <w:pStyle w:val="Contents4"/>
            <w:tabs>
              <w:tab w:val="clear" w:pos="8176"/>
              <w:tab w:val="right" w:pos="9026" w:leader="dot"/>
            </w:tabs>
            <w:rPr/>
          </w:pPr>
          <w:hyperlink w:anchor="__RefHeading___Toc44192_2844116495">
            <w:r>
              <w:rPr>
                <w:webHidden/>
                <w:rStyle w:val="IndexLink"/>
                <w:rtl w:val="true"/>
              </w:rPr>
              <w:t>متن عربی</w:t>
            </w:r>
            <w:r>
              <w:rPr>
                <w:rStyle w:val="IndexLink"/>
                <w:rtl w:val="true"/>
              </w:rPr>
              <w:tab/>
            </w:r>
            <w:r>
              <w:rPr>
                <w:rStyle w:val="IndexLink"/>
              </w:rPr>
              <w:t>786</w:t>
            </w:r>
          </w:hyperlink>
        </w:p>
        <w:p>
          <w:pPr>
            <w:pStyle w:val="Contents4"/>
            <w:tabs>
              <w:tab w:val="clear" w:pos="8176"/>
              <w:tab w:val="right" w:pos="9026" w:leader="dot"/>
            </w:tabs>
            <w:rPr/>
          </w:pPr>
          <w:hyperlink w:anchor="__RefHeading___Toc44194_2844116495">
            <w:r>
              <w:rPr>
                <w:webHidden/>
                <w:rStyle w:val="IndexLink"/>
                <w:rtl w:val="true"/>
              </w:rPr>
              <w:t>ترجمه</w:t>
            </w:r>
            <w:r>
              <w:rPr>
                <w:rStyle w:val="IndexLink"/>
                <w:rtl w:val="true"/>
              </w:rPr>
              <w:tab/>
            </w:r>
            <w:r>
              <w:rPr>
                <w:rStyle w:val="IndexLink"/>
              </w:rPr>
              <w:t>786</w:t>
            </w:r>
          </w:hyperlink>
        </w:p>
        <w:p>
          <w:pPr>
            <w:pStyle w:val="Contents3"/>
            <w:tabs>
              <w:tab w:val="clear" w:pos="8459"/>
              <w:tab w:val="right" w:pos="9026" w:leader="dot"/>
            </w:tabs>
            <w:rPr/>
          </w:pPr>
          <w:hyperlink w:anchor="__RefHeading___Toc44196_2844116495">
            <w:r>
              <w:rPr>
                <w:webHidden/>
                <w:rStyle w:val="IndexLink"/>
                <w:rtl w:val="true"/>
              </w:rPr>
              <w:t>حکمت</w:t>
            </w:r>
            <w:r>
              <w:rPr>
                <w:rStyle w:val="IndexLink"/>
              </w:rPr>
              <w:t>61</w:t>
            </w:r>
            <w:r>
              <w:rPr>
                <w:rStyle w:val="IndexLink"/>
                <w:rtl w:val="true"/>
              </w:rPr>
              <w:t>:(</w:t>
            </w:r>
            <w:r>
              <w:rPr>
                <w:rStyle w:val="IndexLink"/>
                <w:rtl w:val="true"/>
              </w:rPr>
              <w:t>در نکوهش زن</w:t>
            </w:r>
            <w:r>
              <w:rPr>
                <w:rStyle w:val="IndexLink"/>
                <w:rtl w:val="true"/>
              </w:rPr>
              <w:t>)</w:t>
              <w:tab/>
            </w:r>
            <w:r>
              <w:rPr>
                <w:rStyle w:val="IndexLink"/>
              </w:rPr>
              <w:t>786</w:t>
            </w:r>
          </w:hyperlink>
        </w:p>
        <w:p>
          <w:pPr>
            <w:pStyle w:val="Contents4"/>
            <w:tabs>
              <w:tab w:val="clear" w:pos="8176"/>
              <w:tab w:val="right" w:pos="9026" w:leader="dot"/>
            </w:tabs>
            <w:rPr/>
          </w:pPr>
          <w:hyperlink w:anchor="__RefHeading___Toc44198_2844116495">
            <w:r>
              <w:rPr>
                <w:webHidden/>
                <w:rStyle w:val="IndexLink"/>
                <w:rtl w:val="true"/>
              </w:rPr>
              <w:t>متن عربی</w:t>
            </w:r>
            <w:r>
              <w:rPr>
                <w:rStyle w:val="IndexLink"/>
                <w:rtl w:val="true"/>
              </w:rPr>
              <w:tab/>
            </w:r>
            <w:r>
              <w:rPr>
                <w:rStyle w:val="IndexLink"/>
              </w:rPr>
              <w:t>786</w:t>
            </w:r>
          </w:hyperlink>
        </w:p>
        <w:p>
          <w:pPr>
            <w:pStyle w:val="Contents4"/>
            <w:tabs>
              <w:tab w:val="clear" w:pos="8176"/>
              <w:tab w:val="right" w:pos="9026" w:leader="dot"/>
            </w:tabs>
            <w:rPr/>
          </w:pPr>
          <w:hyperlink w:anchor="__RefHeading___Toc44200_2844116495">
            <w:r>
              <w:rPr>
                <w:webHidden/>
                <w:rStyle w:val="IndexLink"/>
                <w:rtl w:val="true"/>
              </w:rPr>
              <w:t>ترجمه</w:t>
            </w:r>
            <w:r>
              <w:rPr>
                <w:rStyle w:val="IndexLink"/>
                <w:rtl w:val="true"/>
              </w:rPr>
              <w:tab/>
            </w:r>
            <w:r>
              <w:rPr>
                <w:rStyle w:val="IndexLink"/>
              </w:rPr>
              <w:t>786</w:t>
            </w:r>
          </w:hyperlink>
        </w:p>
        <w:p>
          <w:pPr>
            <w:pStyle w:val="Contents3"/>
            <w:tabs>
              <w:tab w:val="clear" w:pos="8459"/>
              <w:tab w:val="right" w:pos="9026" w:leader="dot"/>
            </w:tabs>
            <w:rPr/>
          </w:pPr>
          <w:hyperlink w:anchor="__RefHeading___Toc44202_2844116495">
            <w:r>
              <w:rPr>
                <w:webHidden/>
                <w:rStyle w:val="IndexLink"/>
                <w:rtl w:val="true"/>
              </w:rPr>
              <w:t>حکمت</w:t>
            </w:r>
            <w:r>
              <w:rPr>
                <w:rStyle w:val="IndexLink"/>
              </w:rPr>
              <w:t>62</w:t>
            </w:r>
            <w:r>
              <w:rPr>
                <w:rStyle w:val="IndexLink"/>
                <w:rtl w:val="true"/>
              </w:rPr>
              <w:t>:(</w:t>
            </w:r>
            <w:r>
              <w:rPr>
                <w:rStyle w:val="IndexLink"/>
                <w:rtl w:val="true"/>
              </w:rPr>
              <w:t>در عوض دادن به کار نیک</w:t>
            </w:r>
            <w:r>
              <w:rPr>
                <w:rStyle w:val="IndexLink"/>
                <w:rtl w:val="true"/>
              </w:rPr>
              <w:t>)</w:t>
              <w:tab/>
            </w:r>
            <w:r>
              <w:rPr>
                <w:rStyle w:val="IndexLink"/>
              </w:rPr>
              <w:t>787</w:t>
            </w:r>
          </w:hyperlink>
        </w:p>
        <w:p>
          <w:pPr>
            <w:pStyle w:val="Contents4"/>
            <w:tabs>
              <w:tab w:val="clear" w:pos="8176"/>
              <w:tab w:val="right" w:pos="9026" w:leader="dot"/>
            </w:tabs>
            <w:rPr/>
          </w:pPr>
          <w:hyperlink w:anchor="__RefHeading___Toc44204_2844116495">
            <w:r>
              <w:rPr>
                <w:webHidden/>
                <w:rStyle w:val="IndexLink"/>
                <w:rtl w:val="true"/>
              </w:rPr>
              <w:t>متن عربی</w:t>
            </w:r>
            <w:r>
              <w:rPr>
                <w:rStyle w:val="IndexLink"/>
                <w:rtl w:val="true"/>
              </w:rPr>
              <w:tab/>
            </w:r>
            <w:r>
              <w:rPr>
                <w:rStyle w:val="IndexLink"/>
              </w:rPr>
              <w:t>787</w:t>
            </w:r>
          </w:hyperlink>
        </w:p>
        <w:p>
          <w:pPr>
            <w:pStyle w:val="Contents4"/>
            <w:tabs>
              <w:tab w:val="clear" w:pos="8176"/>
              <w:tab w:val="right" w:pos="9026" w:leader="dot"/>
            </w:tabs>
            <w:rPr/>
          </w:pPr>
          <w:hyperlink w:anchor="__RefHeading___Toc44206_2844116495">
            <w:r>
              <w:rPr>
                <w:webHidden/>
                <w:rStyle w:val="IndexLink"/>
                <w:rtl w:val="true"/>
              </w:rPr>
              <w:t>ترجمه</w:t>
            </w:r>
            <w:r>
              <w:rPr>
                <w:rStyle w:val="IndexLink"/>
                <w:rtl w:val="true"/>
              </w:rPr>
              <w:tab/>
            </w:r>
            <w:r>
              <w:rPr>
                <w:rStyle w:val="IndexLink"/>
              </w:rPr>
              <w:t>787</w:t>
            </w:r>
          </w:hyperlink>
        </w:p>
        <w:p>
          <w:pPr>
            <w:pStyle w:val="Contents3"/>
            <w:tabs>
              <w:tab w:val="clear" w:pos="8459"/>
              <w:tab w:val="right" w:pos="9026" w:leader="dot"/>
            </w:tabs>
            <w:rPr/>
          </w:pPr>
          <w:hyperlink w:anchor="__RefHeading___Toc44208_2844116495">
            <w:r>
              <w:rPr>
                <w:webHidden/>
                <w:rStyle w:val="IndexLink"/>
                <w:rtl w:val="true"/>
              </w:rPr>
              <w:t>حکمت</w:t>
            </w:r>
            <w:r>
              <w:rPr>
                <w:rStyle w:val="IndexLink"/>
              </w:rPr>
              <w:t>63</w:t>
            </w:r>
            <w:r>
              <w:rPr>
                <w:rStyle w:val="IndexLink"/>
                <w:rtl w:val="true"/>
              </w:rPr>
              <w:t>:(</w:t>
            </w:r>
            <w:r>
              <w:rPr>
                <w:rStyle w:val="IndexLink"/>
                <w:rtl w:val="true"/>
              </w:rPr>
              <w:t>در سود شفاعت</w:t>
            </w:r>
            <w:r>
              <w:rPr>
                <w:rStyle w:val="IndexLink"/>
                <w:rtl w:val="true"/>
              </w:rPr>
              <w:t>)</w:t>
              <w:tab/>
            </w:r>
            <w:r>
              <w:rPr>
                <w:rStyle w:val="IndexLink"/>
              </w:rPr>
              <w:t>788</w:t>
            </w:r>
          </w:hyperlink>
        </w:p>
        <w:p>
          <w:pPr>
            <w:pStyle w:val="Contents4"/>
            <w:tabs>
              <w:tab w:val="clear" w:pos="8176"/>
              <w:tab w:val="right" w:pos="9026" w:leader="dot"/>
            </w:tabs>
            <w:rPr/>
          </w:pPr>
          <w:hyperlink w:anchor="__RefHeading___Toc44210_2844116495">
            <w:r>
              <w:rPr>
                <w:webHidden/>
                <w:rStyle w:val="IndexLink"/>
                <w:rtl w:val="true"/>
              </w:rPr>
              <w:t>متن عربی</w:t>
            </w:r>
            <w:r>
              <w:rPr>
                <w:rStyle w:val="IndexLink"/>
                <w:rtl w:val="true"/>
              </w:rPr>
              <w:tab/>
            </w:r>
            <w:r>
              <w:rPr>
                <w:rStyle w:val="IndexLink"/>
              </w:rPr>
              <w:t>788</w:t>
            </w:r>
          </w:hyperlink>
        </w:p>
        <w:p>
          <w:pPr>
            <w:pStyle w:val="Contents4"/>
            <w:tabs>
              <w:tab w:val="clear" w:pos="8176"/>
              <w:tab w:val="right" w:pos="9026" w:leader="dot"/>
            </w:tabs>
            <w:rPr/>
          </w:pPr>
          <w:hyperlink w:anchor="__RefHeading___Toc44212_2844116495">
            <w:r>
              <w:rPr>
                <w:webHidden/>
                <w:rStyle w:val="IndexLink"/>
                <w:rtl w:val="true"/>
              </w:rPr>
              <w:t>ترجمه</w:t>
            </w:r>
            <w:r>
              <w:rPr>
                <w:rStyle w:val="IndexLink"/>
                <w:rtl w:val="true"/>
              </w:rPr>
              <w:tab/>
            </w:r>
            <w:r>
              <w:rPr>
                <w:rStyle w:val="IndexLink"/>
              </w:rPr>
              <w:t>788</w:t>
            </w:r>
          </w:hyperlink>
        </w:p>
        <w:p>
          <w:pPr>
            <w:pStyle w:val="Contents3"/>
            <w:tabs>
              <w:tab w:val="clear" w:pos="8459"/>
              <w:tab w:val="right" w:pos="9026" w:leader="dot"/>
            </w:tabs>
            <w:rPr/>
          </w:pPr>
          <w:hyperlink w:anchor="__RefHeading___Toc44214_2844116495">
            <w:r>
              <w:rPr>
                <w:webHidden/>
                <w:rStyle w:val="IndexLink"/>
                <w:rtl w:val="true"/>
              </w:rPr>
              <w:t>حکمت</w:t>
            </w:r>
            <w:r>
              <w:rPr>
                <w:rStyle w:val="IndexLink"/>
              </w:rPr>
              <w:t>64</w:t>
            </w:r>
            <w:r>
              <w:rPr>
                <w:rStyle w:val="IndexLink"/>
                <w:rtl w:val="true"/>
              </w:rPr>
              <w:t>:(</w:t>
            </w:r>
            <w:r>
              <w:rPr>
                <w:rStyle w:val="IndexLink"/>
                <w:rtl w:val="true"/>
              </w:rPr>
              <w:t>درباره غفلت</w:t>
            </w:r>
            <w:r>
              <w:rPr>
                <w:rStyle w:val="IndexLink"/>
                <w:rtl w:val="true"/>
              </w:rPr>
              <w:t>)</w:t>
              <w:tab/>
            </w:r>
            <w:r>
              <w:rPr>
                <w:rStyle w:val="IndexLink"/>
              </w:rPr>
              <w:t>788</w:t>
            </w:r>
          </w:hyperlink>
        </w:p>
        <w:p>
          <w:pPr>
            <w:pStyle w:val="Contents4"/>
            <w:tabs>
              <w:tab w:val="clear" w:pos="8176"/>
              <w:tab w:val="right" w:pos="9026" w:leader="dot"/>
            </w:tabs>
            <w:rPr/>
          </w:pPr>
          <w:hyperlink w:anchor="__RefHeading___Toc44216_2844116495">
            <w:r>
              <w:rPr>
                <w:webHidden/>
                <w:rStyle w:val="IndexLink"/>
                <w:rtl w:val="true"/>
              </w:rPr>
              <w:t>متن عربی</w:t>
            </w:r>
            <w:r>
              <w:rPr>
                <w:rStyle w:val="IndexLink"/>
                <w:rtl w:val="true"/>
              </w:rPr>
              <w:tab/>
            </w:r>
            <w:r>
              <w:rPr>
                <w:rStyle w:val="IndexLink"/>
              </w:rPr>
              <w:t>788</w:t>
            </w:r>
          </w:hyperlink>
        </w:p>
        <w:p>
          <w:pPr>
            <w:pStyle w:val="Contents4"/>
            <w:tabs>
              <w:tab w:val="clear" w:pos="8176"/>
              <w:tab w:val="right" w:pos="9026" w:leader="dot"/>
            </w:tabs>
            <w:rPr/>
          </w:pPr>
          <w:hyperlink w:anchor="__RefHeading___Toc44218_2844116495">
            <w:r>
              <w:rPr>
                <w:webHidden/>
                <w:rStyle w:val="IndexLink"/>
                <w:rtl w:val="true"/>
              </w:rPr>
              <w:t>ترجمه</w:t>
            </w:r>
            <w:r>
              <w:rPr>
                <w:rStyle w:val="IndexLink"/>
                <w:rtl w:val="true"/>
              </w:rPr>
              <w:tab/>
            </w:r>
            <w:r>
              <w:rPr>
                <w:rStyle w:val="IndexLink"/>
              </w:rPr>
              <w:t>788</w:t>
            </w:r>
          </w:hyperlink>
        </w:p>
        <w:p>
          <w:pPr>
            <w:pStyle w:val="Contents3"/>
            <w:tabs>
              <w:tab w:val="clear" w:pos="8459"/>
              <w:tab w:val="right" w:pos="9026" w:leader="dot"/>
            </w:tabs>
            <w:rPr/>
          </w:pPr>
          <w:hyperlink w:anchor="__RefHeading___Toc44220_2844116495">
            <w:r>
              <w:rPr>
                <w:webHidden/>
                <w:rStyle w:val="IndexLink"/>
                <w:rtl w:val="true"/>
              </w:rPr>
              <w:t>حکمت</w:t>
            </w:r>
            <w:r>
              <w:rPr>
                <w:rStyle w:val="IndexLink"/>
              </w:rPr>
              <w:t>65</w:t>
            </w:r>
            <w:r>
              <w:rPr>
                <w:rStyle w:val="IndexLink"/>
                <w:rtl w:val="true"/>
              </w:rPr>
              <w:t>:</w:t>
            </w:r>
            <w:r>
              <w:rPr>
                <w:rStyle w:val="IndexLink"/>
                <w:rtl w:val="true"/>
              </w:rPr>
              <w:t>در زیان بی‌کسی</w:t>
            </w:r>
            <w:r>
              <w:rPr>
                <w:rStyle w:val="IndexLink"/>
                <w:rtl w:val="true"/>
              </w:rPr>
              <w:t>)</w:t>
              <w:tab/>
            </w:r>
            <w:r>
              <w:rPr>
                <w:rStyle w:val="IndexLink"/>
              </w:rPr>
              <w:t>788</w:t>
            </w:r>
          </w:hyperlink>
        </w:p>
        <w:p>
          <w:pPr>
            <w:pStyle w:val="Contents4"/>
            <w:tabs>
              <w:tab w:val="clear" w:pos="8176"/>
              <w:tab w:val="right" w:pos="9026" w:leader="dot"/>
            </w:tabs>
            <w:rPr/>
          </w:pPr>
          <w:hyperlink w:anchor="__RefHeading___Toc44222_2844116495">
            <w:r>
              <w:rPr>
                <w:webHidden/>
                <w:rStyle w:val="IndexLink"/>
                <w:rtl w:val="true"/>
              </w:rPr>
              <w:t>متن عربی</w:t>
            </w:r>
            <w:r>
              <w:rPr>
                <w:rStyle w:val="IndexLink"/>
                <w:rtl w:val="true"/>
              </w:rPr>
              <w:tab/>
            </w:r>
            <w:r>
              <w:rPr>
                <w:rStyle w:val="IndexLink"/>
              </w:rPr>
              <w:t>788</w:t>
            </w:r>
          </w:hyperlink>
        </w:p>
        <w:p>
          <w:pPr>
            <w:pStyle w:val="Contents4"/>
            <w:tabs>
              <w:tab w:val="clear" w:pos="8176"/>
              <w:tab w:val="right" w:pos="9026" w:leader="dot"/>
            </w:tabs>
            <w:rPr/>
          </w:pPr>
          <w:hyperlink w:anchor="__RefHeading___Toc44224_2844116495">
            <w:r>
              <w:rPr>
                <w:webHidden/>
                <w:rStyle w:val="IndexLink"/>
                <w:rtl w:val="true"/>
              </w:rPr>
              <w:t>ترجمه</w:t>
            </w:r>
            <w:r>
              <w:rPr>
                <w:rStyle w:val="IndexLink"/>
                <w:rtl w:val="true"/>
              </w:rPr>
              <w:tab/>
            </w:r>
            <w:r>
              <w:rPr>
                <w:rStyle w:val="IndexLink"/>
              </w:rPr>
              <w:t>788</w:t>
            </w:r>
          </w:hyperlink>
        </w:p>
        <w:p>
          <w:pPr>
            <w:pStyle w:val="Contents3"/>
            <w:tabs>
              <w:tab w:val="clear" w:pos="8459"/>
              <w:tab w:val="right" w:pos="9026" w:leader="dot"/>
            </w:tabs>
            <w:rPr/>
          </w:pPr>
          <w:hyperlink w:anchor="__RefHeading___Toc44226_2844116495">
            <w:r>
              <w:rPr>
                <w:webHidden/>
                <w:rStyle w:val="IndexLink"/>
                <w:rtl w:val="true"/>
              </w:rPr>
              <w:t>حکمت</w:t>
            </w:r>
            <w:r>
              <w:rPr>
                <w:rStyle w:val="IndexLink"/>
              </w:rPr>
              <w:t>66</w:t>
            </w:r>
            <w:r>
              <w:rPr>
                <w:rStyle w:val="IndexLink"/>
                <w:rtl w:val="true"/>
              </w:rPr>
              <w:t>:(</w:t>
            </w:r>
            <w:r>
              <w:rPr>
                <w:rStyle w:val="IndexLink"/>
                <w:rtl w:val="true"/>
              </w:rPr>
              <w:t>در ترغیب زیر بار ناکس نرفتن</w:t>
            </w:r>
            <w:r>
              <w:rPr>
                <w:rStyle w:val="IndexLink"/>
                <w:rtl w:val="true"/>
              </w:rPr>
              <w:t>)</w:t>
              <w:tab/>
            </w:r>
            <w:r>
              <w:rPr>
                <w:rStyle w:val="IndexLink"/>
              </w:rPr>
              <w:t>788</w:t>
            </w:r>
          </w:hyperlink>
        </w:p>
        <w:p>
          <w:pPr>
            <w:pStyle w:val="Contents4"/>
            <w:tabs>
              <w:tab w:val="clear" w:pos="8176"/>
              <w:tab w:val="right" w:pos="9026" w:leader="dot"/>
            </w:tabs>
            <w:rPr/>
          </w:pPr>
          <w:hyperlink w:anchor="__RefHeading___Toc44228_2844116495">
            <w:r>
              <w:rPr>
                <w:webHidden/>
                <w:rStyle w:val="IndexLink"/>
                <w:rtl w:val="true"/>
              </w:rPr>
              <w:t>متن عربی</w:t>
            </w:r>
            <w:r>
              <w:rPr>
                <w:rStyle w:val="IndexLink"/>
                <w:rtl w:val="true"/>
              </w:rPr>
              <w:tab/>
            </w:r>
            <w:r>
              <w:rPr>
                <w:rStyle w:val="IndexLink"/>
              </w:rPr>
              <w:t>788</w:t>
            </w:r>
          </w:hyperlink>
        </w:p>
        <w:p>
          <w:pPr>
            <w:pStyle w:val="Contents4"/>
            <w:tabs>
              <w:tab w:val="clear" w:pos="8176"/>
              <w:tab w:val="right" w:pos="9026" w:leader="dot"/>
            </w:tabs>
            <w:rPr/>
          </w:pPr>
          <w:hyperlink w:anchor="__RefHeading___Toc44230_2844116495">
            <w:r>
              <w:rPr>
                <w:webHidden/>
                <w:rStyle w:val="IndexLink"/>
                <w:rtl w:val="true"/>
              </w:rPr>
              <w:t>ترجمه</w:t>
            </w:r>
            <w:r>
              <w:rPr>
                <w:rStyle w:val="IndexLink"/>
                <w:rtl w:val="true"/>
              </w:rPr>
              <w:tab/>
            </w:r>
            <w:r>
              <w:rPr>
                <w:rStyle w:val="IndexLink"/>
              </w:rPr>
              <w:t>788</w:t>
            </w:r>
          </w:hyperlink>
        </w:p>
        <w:p>
          <w:pPr>
            <w:pStyle w:val="Contents3"/>
            <w:tabs>
              <w:tab w:val="clear" w:pos="8459"/>
              <w:tab w:val="right" w:pos="9026" w:leader="dot"/>
            </w:tabs>
            <w:rPr/>
          </w:pPr>
          <w:hyperlink w:anchor="__RefHeading___Toc44232_2844116495">
            <w:r>
              <w:rPr>
                <w:webHidden/>
                <w:rStyle w:val="IndexLink"/>
                <w:rtl w:val="true"/>
              </w:rPr>
              <w:t>حکمت</w:t>
            </w:r>
            <w:r>
              <w:rPr>
                <w:rStyle w:val="IndexLink"/>
              </w:rPr>
              <w:t>67</w:t>
            </w:r>
            <w:r>
              <w:rPr>
                <w:rStyle w:val="IndexLink"/>
                <w:rtl w:val="true"/>
              </w:rPr>
              <w:t>:(</w:t>
            </w:r>
            <w:r>
              <w:rPr>
                <w:rStyle w:val="IndexLink"/>
                <w:rtl w:val="true"/>
              </w:rPr>
              <w:t>درباره بخشش</w:t>
            </w:r>
            <w:r>
              <w:rPr>
                <w:rStyle w:val="IndexLink"/>
                <w:rtl w:val="true"/>
              </w:rPr>
              <w:t>)</w:t>
              <w:tab/>
            </w:r>
            <w:r>
              <w:rPr>
                <w:rStyle w:val="IndexLink"/>
              </w:rPr>
              <w:t>788</w:t>
            </w:r>
          </w:hyperlink>
        </w:p>
        <w:p>
          <w:pPr>
            <w:pStyle w:val="Contents4"/>
            <w:tabs>
              <w:tab w:val="clear" w:pos="8176"/>
              <w:tab w:val="right" w:pos="9026" w:leader="dot"/>
            </w:tabs>
            <w:rPr/>
          </w:pPr>
          <w:hyperlink w:anchor="__RefHeading___Toc44234_2844116495">
            <w:r>
              <w:rPr>
                <w:webHidden/>
                <w:rStyle w:val="IndexLink"/>
                <w:rtl w:val="true"/>
              </w:rPr>
              <w:t>متن عربی</w:t>
            </w:r>
            <w:r>
              <w:rPr>
                <w:rStyle w:val="IndexLink"/>
                <w:rtl w:val="true"/>
              </w:rPr>
              <w:tab/>
            </w:r>
            <w:r>
              <w:rPr>
                <w:rStyle w:val="IndexLink"/>
              </w:rPr>
              <w:t>788</w:t>
            </w:r>
          </w:hyperlink>
        </w:p>
        <w:p>
          <w:pPr>
            <w:pStyle w:val="Contents4"/>
            <w:tabs>
              <w:tab w:val="clear" w:pos="8176"/>
              <w:tab w:val="right" w:pos="9026" w:leader="dot"/>
            </w:tabs>
            <w:rPr/>
          </w:pPr>
          <w:hyperlink w:anchor="__RefHeading___Toc44236_2844116495">
            <w:r>
              <w:rPr>
                <w:webHidden/>
                <w:rStyle w:val="IndexLink"/>
                <w:rtl w:val="true"/>
              </w:rPr>
              <w:t>ترجمه</w:t>
            </w:r>
            <w:r>
              <w:rPr>
                <w:rStyle w:val="IndexLink"/>
                <w:rtl w:val="true"/>
              </w:rPr>
              <w:tab/>
            </w:r>
            <w:r>
              <w:rPr>
                <w:rStyle w:val="IndexLink"/>
              </w:rPr>
              <w:t>788</w:t>
            </w:r>
          </w:hyperlink>
        </w:p>
        <w:p>
          <w:pPr>
            <w:pStyle w:val="Contents3"/>
            <w:tabs>
              <w:tab w:val="clear" w:pos="8459"/>
              <w:tab w:val="right" w:pos="9026" w:leader="dot"/>
            </w:tabs>
            <w:rPr/>
          </w:pPr>
          <w:hyperlink w:anchor="__RefHeading___Toc44238_2844116495">
            <w:r>
              <w:rPr>
                <w:webHidden/>
                <w:rStyle w:val="IndexLink"/>
                <w:rtl w:val="true"/>
              </w:rPr>
              <w:t>حکمت</w:t>
            </w:r>
            <w:r>
              <w:rPr>
                <w:rStyle w:val="IndexLink"/>
              </w:rPr>
              <w:t>68</w:t>
            </w:r>
            <w:r>
              <w:rPr>
                <w:rStyle w:val="IndexLink"/>
                <w:rtl w:val="true"/>
              </w:rPr>
              <w:t>:(</w:t>
            </w:r>
            <w:r>
              <w:rPr>
                <w:rStyle w:val="IndexLink"/>
                <w:rtl w:val="true"/>
              </w:rPr>
              <w:t>در پاکدامنی و سپاسگزاری</w:t>
            </w:r>
            <w:r>
              <w:rPr>
                <w:rStyle w:val="IndexLink"/>
                <w:rtl w:val="true"/>
              </w:rPr>
              <w:t>)</w:t>
              <w:tab/>
            </w:r>
            <w:r>
              <w:rPr>
                <w:rStyle w:val="IndexLink"/>
              </w:rPr>
              <w:t>788</w:t>
            </w:r>
          </w:hyperlink>
        </w:p>
        <w:p>
          <w:pPr>
            <w:pStyle w:val="Contents4"/>
            <w:tabs>
              <w:tab w:val="clear" w:pos="8176"/>
              <w:tab w:val="right" w:pos="9026" w:leader="dot"/>
            </w:tabs>
            <w:rPr/>
          </w:pPr>
          <w:hyperlink w:anchor="__RefHeading___Toc44240_2844116495">
            <w:r>
              <w:rPr>
                <w:webHidden/>
                <w:rStyle w:val="IndexLink"/>
                <w:rtl w:val="true"/>
              </w:rPr>
              <w:t>متن عربی</w:t>
            </w:r>
            <w:r>
              <w:rPr>
                <w:rStyle w:val="IndexLink"/>
                <w:rtl w:val="true"/>
              </w:rPr>
              <w:tab/>
            </w:r>
            <w:r>
              <w:rPr>
                <w:rStyle w:val="IndexLink"/>
              </w:rPr>
              <w:t>788</w:t>
            </w:r>
          </w:hyperlink>
        </w:p>
        <w:p>
          <w:pPr>
            <w:pStyle w:val="Contents4"/>
            <w:tabs>
              <w:tab w:val="clear" w:pos="8176"/>
              <w:tab w:val="right" w:pos="9026" w:leader="dot"/>
            </w:tabs>
            <w:rPr/>
          </w:pPr>
          <w:hyperlink w:anchor="__RefHeading___Toc44242_2844116495">
            <w:r>
              <w:rPr>
                <w:webHidden/>
                <w:rStyle w:val="IndexLink"/>
                <w:rtl w:val="true"/>
              </w:rPr>
              <w:t>ترجمه</w:t>
            </w:r>
            <w:r>
              <w:rPr>
                <w:rStyle w:val="IndexLink"/>
                <w:rtl w:val="true"/>
              </w:rPr>
              <w:tab/>
            </w:r>
            <w:r>
              <w:rPr>
                <w:rStyle w:val="IndexLink"/>
              </w:rPr>
              <w:t>788</w:t>
            </w:r>
          </w:hyperlink>
        </w:p>
        <w:p>
          <w:pPr>
            <w:pStyle w:val="Contents3"/>
            <w:tabs>
              <w:tab w:val="clear" w:pos="8459"/>
              <w:tab w:val="right" w:pos="9026" w:leader="dot"/>
            </w:tabs>
            <w:rPr/>
          </w:pPr>
          <w:hyperlink w:anchor="__RefHeading___Toc44244_2844116495">
            <w:r>
              <w:rPr>
                <w:webHidden/>
                <w:rStyle w:val="IndexLink"/>
                <w:rtl w:val="true"/>
              </w:rPr>
              <w:t>حکمت</w:t>
            </w:r>
            <w:r>
              <w:rPr>
                <w:rStyle w:val="IndexLink"/>
              </w:rPr>
              <w:t>69</w:t>
            </w:r>
            <w:r>
              <w:rPr>
                <w:rStyle w:val="IndexLink"/>
                <w:rtl w:val="true"/>
              </w:rPr>
              <w:t>:(</w:t>
            </w:r>
            <w:r>
              <w:rPr>
                <w:rStyle w:val="IndexLink"/>
                <w:rtl w:val="true"/>
              </w:rPr>
              <w:t>درباره آرزوها</w:t>
            </w:r>
            <w:r>
              <w:rPr>
                <w:rStyle w:val="IndexLink"/>
                <w:rtl w:val="true"/>
              </w:rPr>
              <w:t>)</w:t>
              <w:tab/>
            </w:r>
            <w:r>
              <w:rPr>
                <w:rStyle w:val="IndexLink"/>
              </w:rPr>
              <w:t>788</w:t>
            </w:r>
          </w:hyperlink>
        </w:p>
        <w:p>
          <w:pPr>
            <w:pStyle w:val="Contents4"/>
            <w:tabs>
              <w:tab w:val="clear" w:pos="8176"/>
              <w:tab w:val="right" w:pos="9026" w:leader="dot"/>
            </w:tabs>
            <w:rPr/>
          </w:pPr>
          <w:hyperlink w:anchor="__RefHeading___Toc44246_2844116495">
            <w:r>
              <w:rPr>
                <w:webHidden/>
                <w:rStyle w:val="IndexLink"/>
                <w:rtl w:val="true"/>
              </w:rPr>
              <w:t>متن عربی</w:t>
            </w:r>
            <w:r>
              <w:rPr>
                <w:rStyle w:val="IndexLink"/>
                <w:rtl w:val="true"/>
              </w:rPr>
              <w:tab/>
            </w:r>
            <w:r>
              <w:rPr>
                <w:rStyle w:val="IndexLink"/>
              </w:rPr>
              <w:t>788</w:t>
            </w:r>
          </w:hyperlink>
        </w:p>
        <w:p>
          <w:pPr>
            <w:pStyle w:val="Contents4"/>
            <w:tabs>
              <w:tab w:val="clear" w:pos="8176"/>
              <w:tab w:val="right" w:pos="9026" w:leader="dot"/>
            </w:tabs>
            <w:rPr/>
          </w:pPr>
          <w:hyperlink w:anchor="__RefHeading___Toc44248_2844116495">
            <w:r>
              <w:rPr>
                <w:webHidden/>
                <w:rStyle w:val="IndexLink"/>
                <w:rtl w:val="true"/>
              </w:rPr>
              <w:t>ترجمه</w:t>
            </w:r>
            <w:r>
              <w:rPr>
                <w:rStyle w:val="IndexLink"/>
                <w:rtl w:val="true"/>
              </w:rPr>
              <w:tab/>
            </w:r>
            <w:r>
              <w:rPr>
                <w:rStyle w:val="IndexLink"/>
              </w:rPr>
              <w:t>788</w:t>
            </w:r>
          </w:hyperlink>
        </w:p>
        <w:p>
          <w:pPr>
            <w:pStyle w:val="Contents3"/>
            <w:tabs>
              <w:tab w:val="clear" w:pos="8459"/>
              <w:tab w:val="right" w:pos="9026" w:leader="dot"/>
            </w:tabs>
            <w:rPr/>
          </w:pPr>
          <w:hyperlink w:anchor="__RefHeading___Toc44250_2844116495">
            <w:r>
              <w:rPr>
                <w:webHidden/>
                <w:rStyle w:val="IndexLink"/>
                <w:rtl w:val="true"/>
              </w:rPr>
              <w:t>حکمت</w:t>
            </w:r>
            <w:r>
              <w:rPr>
                <w:rStyle w:val="IndexLink"/>
              </w:rPr>
              <w:t>70</w:t>
            </w:r>
            <w:r>
              <w:rPr>
                <w:rStyle w:val="IndexLink"/>
                <w:rtl w:val="true"/>
              </w:rPr>
              <w:t>:(</w:t>
            </w:r>
            <w:r>
              <w:rPr>
                <w:rStyle w:val="IndexLink"/>
                <w:rtl w:val="true"/>
              </w:rPr>
              <w:t>در نکوهش نادان</w:t>
            </w:r>
            <w:r>
              <w:rPr>
                <w:rStyle w:val="IndexLink"/>
                <w:rtl w:val="true"/>
              </w:rPr>
              <w:t>)</w:t>
              <w:tab/>
            </w:r>
            <w:r>
              <w:rPr>
                <w:rStyle w:val="IndexLink"/>
              </w:rPr>
              <w:t>788</w:t>
            </w:r>
          </w:hyperlink>
        </w:p>
        <w:p>
          <w:pPr>
            <w:pStyle w:val="Contents4"/>
            <w:tabs>
              <w:tab w:val="clear" w:pos="8176"/>
              <w:tab w:val="right" w:pos="9026" w:leader="dot"/>
            </w:tabs>
            <w:rPr/>
          </w:pPr>
          <w:hyperlink w:anchor="__RefHeading___Toc44252_2844116495">
            <w:r>
              <w:rPr>
                <w:webHidden/>
                <w:rStyle w:val="IndexLink"/>
                <w:rtl w:val="true"/>
              </w:rPr>
              <w:t>متن عربی</w:t>
            </w:r>
            <w:r>
              <w:rPr>
                <w:rStyle w:val="IndexLink"/>
                <w:rtl w:val="true"/>
              </w:rPr>
              <w:tab/>
            </w:r>
            <w:r>
              <w:rPr>
                <w:rStyle w:val="IndexLink"/>
              </w:rPr>
              <w:t>789</w:t>
            </w:r>
          </w:hyperlink>
        </w:p>
        <w:p>
          <w:pPr>
            <w:pStyle w:val="Contents4"/>
            <w:tabs>
              <w:tab w:val="clear" w:pos="8176"/>
              <w:tab w:val="right" w:pos="9026" w:leader="dot"/>
            </w:tabs>
            <w:rPr/>
          </w:pPr>
          <w:hyperlink w:anchor="__RefHeading___Toc44254_2844116495">
            <w:r>
              <w:rPr>
                <w:webHidden/>
                <w:rStyle w:val="IndexLink"/>
                <w:rtl w:val="true"/>
              </w:rPr>
              <w:t>ترجمه</w:t>
            </w:r>
            <w:r>
              <w:rPr>
                <w:rStyle w:val="IndexLink"/>
                <w:rtl w:val="true"/>
              </w:rPr>
              <w:tab/>
            </w:r>
            <w:r>
              <w:rPr>
                <w:rStyle w:val="IndexLink"/>
              </w:rPr>
              <w:t>789</w:t>
            </w:r>
          </w:hyperlink>
        </w:p>
        <w:p>
          <w:pPr>
            <w:pStyle w:val="Contents3"/>
            <w:tabs>
              <w:tab w:val="clear" w:pos="8459"/>
              <w:tab w:val="right" w:pos="9026" w:leader="dot"/>
            </w:tabs>
            <w:rPr/>
          </w:pPr>
          <w:hyperlink w:anchor="__RefHeading___Toc44256_2844116495">
            <w:r>
              <w:rPr>
                <w:webHidden/>
                <w:rStyle w:val="IndexLink"/>
                <w:rtl w:val="true"/>
              </w:rPr>
              <w:t>حکمت</w:t>
            </w:r>
            <w:r>
              <w:rPr>
                <w:rStyle w:val="IndexLink"/>
              </w:rPr>
              <w:t>71</w:t>
            </w:r>
            <w:r>
              <w:rPr>
                <w:rStyle w:val="IndexLink"/>
                <w:rtl w:val="true"/>
              </w:rPr>
              <w:t>:(</w:t>
            </w:r>
            <w:r>
              <w:rPr>
                <w:rStyle w:val="IndexLink"/>
                <w:rtl w:val="true"/>
              </w:rPr>
              <w:t>در نشانه عقل</w:t>
            </w:r>
            <w:r>
              <w:rPr>
                <w:rStyle w:val="IndexLink"/>
                <w:rtl w:val="true"/>
              </w:rPr>
              <w:t>)</w:t>
              <w:tab/>
            </w:r>
            <w:r>
              <w:rPr>
                <w:rStyle w:val="IndexLink"/>
              </w:rPr>
              <w:t>789</w:t>
            </w:r>
          </w:hyperlink>
        </w:p>
        <w:p>
          <w:pPr>
            <w:pStyle w:val="Contents4"/>
            <w:tabs>
              <w:tab w:val="clear" w:pos="8176"/>
              <w:tab w:val="right" w:pos="9026" w:leader="dot"/>
            </w:tabs>
            <w:rPr/>
          </w:pPr>
          <w:hyperlink w:anchor="__RefHeading___Toc44258_2844116495">
            <w:r>
              <w:rPr>
                <w:webHidden/>
                <w:rStyle w:val="IndexLink"/>
                <w:rtl w:val="true"/>
              </w:rPr>
              <w:t>متن عربی</w:t>
            </w:r>
            <w:r>
              <w:rPr>
                <w:rStyle w:val="IndexLink"/>
                <w:rtl w:val="true"/>
              </w:rPr>
              <w:tab/>
            </w:r>
            <w:r>
              <w:rPr>
                <w:rStyle w:val="IndexLink"/>
              </w:rPr>
              <w:t>789</w:t>
            </w:r>
          </w:hyperlink>
        </w:p>
        <w:p>
          <w:pPr>
            <w:pStyle w:val="Contents4"/>
            <w:tabs>
              <w:tab w:val="clear" w:pos="8176"/>
              <w:tab w:val="right" w:pos="9026" w:leader="dot"/>
            </w:tabs>
            <w:rPr/>
          </w:pPr>
          <w:hyperlink w:anchor="__RefHeading___Toc44260_2844116495">
            <w:r>
              <w:rPr>
                <w:webHidden/>
                <w:rStyle w:val="IndexLink"/>
                <w:rtl w:val="true"/>
              </w:rPr>
              <w:t>ترجمه</w:t>
            </w:r>
            <w:r>
              <w:rPr>
                <w:rStyle w:val="IndexLink"/>
                <w:rtl w:val="true"/>
              </w:rPr>
              <w:tab/>
            </w:r>
            <w:r>
              <w:rPr>
                <w:rStyle w:val="IndexLink"/>
              </w:rPr>
              <w:t>789</w:t>
            </w:r>
          </w:hyperlink>
        </w:p>
        <w:p>
          <w:pPr>
            <w:pStyle w:val="Contents3"/>
            <w:tabs>
              <w:tab w:val="clear" w:pos="8459"/>
              <w:tab w:val="right" w:pos="9026" w:leader="dot"/>
            </w:tabs>
            <w:rPr/>
          </w:pPr>
          <w:hyperlink w:anchor="__RefHeading___Toc44262_2844116495">
            <w:r>
              <w:rPr>
                <w:webHidden/>
                <w:rStyle w:val="IndexLink"/>
                <w:rtl w:val="true"/>
              </w:rPr>
              <w:t>حکمت</w:t>
            </w:r>
            <w:r>
              <w:rPr>
                <w:rStyle w:val="IndexLink"/>
              </w:rPr>
              <w:t>72</w:t>
            </w:r>
            <w:r>
              <w:rPr>
                <w:rStyle w:val="IndexLink"/>
                <w:rtl w:val="true"/>
              </w:rPr>
              <w:t>:(</w:t>
            </w:r>
            <w:r>
              <w:rPr>
                <w:rStyle w:val="IndexLink"/>
                <w:rtl w:val="true"/>
              </w:rPr>
              <w:t>درباره روزگار</w:t>
            </w:r>
            <w:r>
              <w:rPr>
                <w:rStyle w:val="IndexLink"/>
                <w:rtl w:val="true"/>
              </w:rPr>
              <w:t>)</w:t>
              <w:tab/>
            </w:r>
            <w:r>
              <w:rPr>
                <w:rStyle w:val="IndexLink"/>
              </w:rPr>
              <w:t>789</w:t>
            </w:r>
          </w:hyperlink>
        </w:p>
        <w:p>
          <w:pPr>
            <w:pStyle w:val="Contents4"/>
            <w:tabs>
              <w:tab w:val="clear" w:pos="8176"/>
              <w:tab w:val="right" w:pos="9026" w:leader="dot"/>
            </w:tabs>
            <w:rPr/>
          </w:pPr>
          <w:hyperlink w:anchor="__RefHeading___Toc44264_2844116495">
            <w:r>
              <w:rPr>
                <w:webHidden/>
                <w:rStyle w:val="IndexLink"/>
                <w:rtl w:val="true"/>
              </w:rPr>
              <w:t>متن عربی</w:t>
            </w:r>
            <w:r>
              <w:rPr>
                <w:rStyle w:val="IndexLink"/>
                <w:rtl w:val="true"/>
              </w:rPr>
              <w:tab/>
            </w:r>
            <w:r>
              <w:rPr>
                <w:rStyle w:val="IndexLink"/>
              </w:rPr>
              <w:t>789</w:t>
            </w:r>
          </w:hyperlink>
        </w:p>
        <w:p>
          <w:pPr>
            <w:pStyle w:val="Contents4"/>
            <w:tabs>
              <w:tab w:val="clear" w:pos="8176"/>
              <w:tab w:val="right" w:pos="9026" w:leader="dot"/>
            </w:tabs>
            <w:rPr/>
          </w:pPr>
          <w:hyperlink w:anchor="__RefHeading___Toc44266_2844116495">
            <w:r>
              <w:rPr>
                <w:webHidden/>
                <w:rStyle w:val="IndexLink"/>
                <w:rtl w:val="true"/>
              </w:rPr>
              <w:t>ترجمه</w:t>
            </w:r>
            <w:r>
              <w:rPr>
                <w:rStyle w:val="IndexLink"/>
                <w:rtl w:val="true"/>
              </w:rPr>
              <w:tab/>
            </w:r>
            <w:r>
              <w:rPr>
                <w:rStyle w:val="IndexLink"/>
              </w:rPr>
              <w:t>789</w:t>
            </w:r>
          </w:hyperlink>
        </w:p>
        <w:p>
          <w:pPr>
            <w:pStyle w:val="Contents3"/>
            <w:tabs>
              <w:tab w:val="clear" w:pos="8459"/>
              <w:tab w:val="right" w:pos="9026" w:leader="dot"/>
            </w:tabs>
            <w:rPr/>
          </w:pPr>
          <w:hyperlink w:anchor="__RefHeading___Toc44268_2844116495">
            <w:r>
              <w:rPr>
                <w:webHidden/>
                <w:rStyle w:val="IndexLink"/>
                <w:rtl w:val="true"/>
              </w:rPr>
              <w:t>حکمت</w:t>
            </w:r>
            <w:r>
              <w:rPr>
                <w:rStyle w:val="IndexLink"/>
              </w:rPr>
              <w:t>73</w:t>
            </w:r>
            <w:r>
              <w:rPr>
                <w:rStyle w:val="IndexLink"/>
                <w:rtl w:val="true"/>
              </w:rPr>
              <w:t>:(</w:t>
            </w:r>
            <w:r>
              <w:rPr>
                <w:rStyle w:val="IndexLink"/>
                <w:rtl w:val="true"/>
              </w:rPr>
              <w:t>درباره پیشوایان</w:t>
            </w:r>
            <w:r>
              <w:rPr>
                <w:rStyle w:val="IndexLink"/>
                <w:rtl w:val="true"/>
              </w:rPr>
              <w:t>)</w:t>
              <w:tab/>
            </w:r>
            <w:r>
              <w:rPr>
                <w:rStyle w:val="IndexLink"/>
              </w:rPr>
              <w:t>790</w:t>
            </w:r>
          </w:hyperlink>
        </w:p>
        <w:p>
          <w:pPr>
            <w:pStyle w:val="Contents4"/>
            <w:tabs>
              <w:tab w:val="clear" w:pos="8176"/>
              <w:tab w:val="right" w:pos="9026" w:leader="dot"/>
            </w:tabs>
            <w:rPr/>
          </w:pPr>
          <w:hyperlink w:anchor="__RefHeading___Toc44270_2844116495">
            <w:r>
              <w:rPr>
                <w:webHidden/>
                <w:rStyle w:val="IndexLink"/>
                <w:rtl w:val="true"/>
              </w:rPr>
              <w:t>متن عربی</w:t>
            </w:r>
            <w:r>
              <w:rPr>
                <w:rStyle w:val="IndexLink"/>
                <w:rtl w:val="true"/>
              </w:rPr>
              <w:tab/>
            </w:r>
            <w:r>
              <w:rPr>
                <w:rStyle w:val="IndexLink"/>
              </w:rPr>
              <w:t>790</w:t>
            </w:r>
          </w:hyperlink>
        </w:p>
        <w:p>
          <w:pPr>
            <w:pStyle w:val="Contents4"/>
            <w:tabs>
              <w:tab w:val="clear" w:pos="8176"/>
              <w:tab w:val="right" w:pos="9026" w:leader="dot"/>
            </w:tabs>
            <w:rPr/>
          </w:pPr>
          <w:hyperlink w:anchor="__RefHeading___Toc44272_2844116495">
            <w:r>
              <w:rPr>
                <w:webHidden/>
                <w:rStyle w:val="IndexLink"/>
                <w:rtl w:val="true"/>
              </w:rPr>
              <w:t>ترجمه</w:t>
            </w:r>
            <w:r>
              <w:rPr>
                <w:rStyle w:val="IndexLink"/>
                <w:rtl w:val="true"/>
              </w:rPr>
              <w:tab/>
            </w:r>
            <w:r>
              <w:rPr>
                <w:rStyle w:val="IndexLink"/>
              </w:rPr>
              <w:t>790</w:t>
            </w:r>
          </w:hyperlink>
        </w:p>
        <w:p>
          <w:pPr>
            <w:pStyle w:val="Contents3"/>
            <w:tabs>
              <w:tab w:val="clear" w:pos="8459"/>
              <w:tab w:val="right" w:pos="9026" w:leader="dot"/>
            </w:tabs>
            <w:rPr/>
          </w:pPr>
          <w:hyperlink w:anchor="__RefHeading___Toc44274_2844116495">
            <w:r>
              <w:rPr>
                <w:webHidden/>
                <w:rStyle w:val="IndexLink"/>
                <w:rtl w:val="true"/>
              </w:rPr>
              <w:t>حکمت</w:t>
            </w:r>
            <w:r>
              <w:rPr>
                <w:rStyle w:val="IndexLink"/>
              </w:rPr>
              <w:t>74</w:t>
            </w:r>
            <w:r>
              <w:rPr>
                <w:rStyle w:val="IndexLink"/>
                <w:rtl w:val="true"/>
              </w:rPr>
              <w:t>:(</w:t>
            </w:r>
            <w:r>
              <w:rPr>
                <w:rStyle w:val="IndexLink"/>
                <w:rtl w:val="true"/>
              </w:rPr>
              <w:t>در نزدیکی مرگ</w:t>
            </w:r>
            <w:r>
              <w:rPr>
                <w:rStyle w:val="IndexLink"/>
                <w:rtl w:val="true"/>
              </w:rPr>
              <w:t>)</w:t>
              <w:tab/>
            </w:r>
            <w:r>
              <w:rPr>
                <w:rStyle w:val="IndexLink"/>
              </w:rPr>
              <w:t>790</w:t>
            </w:r>
          </w:hyperlink>
        </w:p>
        <w:p>
          <w:pPr>
            <w:pStyle w:val="Contents4"/>
            <w:tabs>
              <w:tab w:val="clear" w:pos="8176"/>
              <w:tab w:val="right" w:pos="9026" w:leader="dot"/>
            </w:tabs>
            <w:rPr/>
          </w:pPr>
          <w:hyperlink w:anchor="__RefHeading___Toc44276_2844116495">
            <w:r>
              <w:rPr>
                <w:webHidden/>
                <w:rStyle w:val="IndexLink"/>
                <w:rtl w:val="true"/>
              </w:rPr>
              <w:t>متن عربی</w:t>
            </w:r>
            <w:r>
              <w:rPr>
                <w:rStyle w:val="IndexLink"/>
                <w:rtl w:val="true"/>
              </w:rPr>
              <w:tab/>
            </w:r>
            <w:r>
              <w:rPr>
                <w:rStyle w:val="IndexLink"/>
              </w:rPr>
              <w:t>790</w:t>
            </w:r>
          </w:hyperlink>
        </w:p>
        <w:p>
          <w:pPr>
            <w:pStyle w:val="Contents4"/>
            <w:tabs>
              <w:tab w:val="clear" w:pos="8176"/>
              <w:tab w:val="right" w:pos="9026" w:leader="dot"/>
            </w:tabs>
            <w:rPr/>
          </w:pPr>
          <w:hyperlink w:anchor="__RefHeading___Toc44278_2844116495">
            <w:r>
              <w:rPr>
                <w:webHidden/>
                <w:rStyle w:val="IndexLink"/>
                <w:rtl w:val="true"/>
              </w:rPr>
              <w:t>ترجمه</w:t>
            </w:r>
            <w:r>
              <w:rPr>
                <w:rStyle w:val="IndexLink"/>
                <w:rtl w:val="true"/>
              </w:rPr>
              <w:tab/>
            </w:r>
            <w:r>
              <w:rPr>
                <w:rStyle w:val="IndexLink"/>
              </w:rPr>
              <w:t>790</w:t>
            </w:r>
          </w:hyperlink>
        </w:p>
        <w:p>
          <w:pPr>
            <w:pStyle w:val="Contents3"/>
            <w:tabs>
              <w:tab w:val="clear" w:pos="8459"/>
              <w:tab w:val="right" w:pos="9026" w:leader="dot"/>
            </w:tabs>
            <w:rPr/>
          </w:pPr>
          <w:hyperlink w:anchor="__RefHeading___Toc44280_2844116495">
            <w:r>
              <w:rPr>
                <w:webHidden/>
                <w:rStyle w:val="IndexLink"/>
                <w:rtl w:val="true"/>
              </w:rPr>
              <w:t>حکمت</w:t>
            </w:r>
            <w:r>
              <w:rPr>
                <w:rStyle w:val="IndexLink"/>
              </w:rPr>
              <w:t>75</w:t>
            </w:r>
            <w:r>
              <w:rPr>
                <w:rStyle w:val="IndexLink"/>
                <w:rtl w:val="true"/>
              </w:rPr>
              <w:t>:(</w:t>
            </w:r>
            <w:r>
              <w:rPr>
                <w:rStyle w:val="IndexLink"/>
                <w:rtl w:val="true"/>
              </w:rPr>
              <w:t>در شادی و افسردگی بیجا</w:t>
            </w:r>
            <w:r>
              <w:rPr>
                <w:rStyle w:val="IndexLink"/>
                <w:rtl w:val="true"/>
              </w:rPr>
              <w:t>)</w:t>
              <w:tab/>
            </w:r>
            <w:r>
              <w:rPr>
                <w:rStyle w:val="IndexLink"/>
              </w:rPr>
              <w:t>790</w:t>
            </w:r>
          </w:hyperlink>
        </w:p>
        <w:p>
          <w:pPr>
            <w:pStyle w:val="Contents4"/>
            <w:tabs>
              <w:tab w:val="clear" w:pos="8176"/>
              <w:tab w:val="right" w:pos="9026" w:leader="dot"/>
            </w:tabs>
            <w:rPr/>
          </w:pPr>
          <w:hyperlink w:anchor="__RefHeading___Toc44282_2844116495">
            <w:r>
              <w:rPr>
                <w:webHidden/>
                <w:rStyle w:val="IndexLink"/>
                <w:rtl w:val="true"/>
              </w:rPr>
              <w:t>متن عربی</w:t>
            </w:r>
            <w:r>
              <w:rPr>
                <w:rStyle w:val="IndexLink"/>
                <w:rtl w:val="true"/>
              </w:rPr>
              <w:tab/>
            </w:r>
            <w:r>
              <w:rPr>
                <w:rStyle w:val="IndexLink"/>
              </w:rPr>
              <w:t>790</w:t>
            </w:r>
          </w:hyperlink>
        </w:p>
        <w:p>
          <w:pPr>
            <w:pStyle w:val="Contents4"/>
            <w:tabs>
              <w:tab w:val="clear" w:pos="8176"/>
              <w:tab w:val="right" w:pos="9026" w:leader="dot"/>
            </w:tabs>
            <w:rPr/>
          </w:pPr>
          <w:hyperlink w:anchor="__RefHeading___Toc44284_2844116495">
            <w:r>
              <w:rPr>
                <w:webHidden/>
                <w:rStyle w:val="IndexLink"/>
                <w:rtl w:val="true"/>
              </w:rPr>
              <w:t>ترجمه</w:t>
            </w:r>
            <w:r>
              <w:rPr>
                <w:rStyle w:val="IndexLink"/>
                <w:rtl w:val="true"/>
              </w:rPr>
              <w:tab/>
            </w:r>
            <w:r>
              <w:rPr>
                <w:rStyle w:val="IndexLink"/>
              </w:rPr>
              <w:t>790</w:t>
            </w:r>
          </w:hyperlink>
        </w:p>
        <w:p>
          <w:pPr>
            <w:pStyle w:val="Contents3"/>
            <w:tabs>
              <w:tab w:val="clear" w:pos="8459"/>
              <w:tab w:val="right" w:pos="9026" w:leader="dot"/>
            </w:tabs>
            <w:rPr/>
          </w:pPr>
          <w:hyperlink w:anchor="__RefHeading___Toc44286_2844116495">
            <w:r>
              <w:rPr>
                <w:webHidden/>
                <w:rStyle w:val="IndexLink"/>
                <w:rtl w:val="true"/>
              </w:rPr>
              <w:t>حکمت</w:t>
            </w:r>
            <w:r>
              <w:rPr>
                <w:rStyle w:val="IndexLink"/>
              </w:rPr>
              <w:t>76</w:t>
            </w:r>
            <w:r>
              <w:rPr>
                <w:rStyle w:val="IndexLink"/>
                <w:rtl w:val="true"/>
              </w:rPr>
              <w:t>:(</w:t>
            </w:r>
            <w:r>
              <w:rPr>
                <w:rStyle w:val="IndexLink"/>
                <w:rtl w:val="true"/>
              </w:rPr>
              <w:t>در اندیشه پایان کار</w:t>
            </w:r>
            <w:r>
              <w:rPr>
                <w:rStyle w:val="IndexLink"/>
                <w:rtl w:val="true"/>
              </w:rPr>
              <w:t>)</w:t>
              <w:tab/>
            </w:r>
            <w:r>
              <w:rPr>
                <w:rStyle w:val="IndexLink"/>
              </w:rPr>
              <w:t>790</w:t>
            </w:r>
          </w:hyperlink>
        </w:p>
        <w:p>
          <w:pPr>
            <w:pStyle w:val="Contents4"/>
            <w:tabs>
              <w:tab w:val="clear" w:pos="8176"/>
              <w:tab w:val="right" w:pos="9026" w:leader="dot"/>
            </w:tabs>
            <w:rPr/>
          </w:pPr>
          <w:hyperlink w:anchor="__RefHeading___Toc44288_2844116495">
            <w:r>
              <w:rPr>
                <w:webHidden/>
                <w:rStyle w:val="IndexLink"/>
                <w:rtl w:val="true"/>
              </w:rPr>
              <w:t>متن عربی</w:t>
            </w:r>
            <w:r>
              <w:rPr>
                <w:rStyle w:val="IndexLink"/>
                <w:rtl w:val="true"/>
              </w:rPr>
              <w:tab/>
            </w:r>
            <w:r>
              <w:rPr>
                <w:rStyle w:val="IndexLink"/>
              </w:rPr>
              <w:t>790</w:t>
            </w:r>
          </w:hyperlink>
        </w:p>
        <w:p>
          <w:pPr>
            <w:pStyle w:val="Contents4"/>
            <w:tabs>
              <w:tab w:val="clear" w:pos="8176"/>
              <w:tab w:val="right" w:pos="9026" w:leader="dot"/>
            </w:tabs>
            <w:rPr/>
          </w:pPr>
          <w:hyperlink w:anchor="__RefHeading___Toc44290_2844116495">
            <w:r>
              <w:rPr>
                <w:webHidden/>
                <w:rStyle w:val="IndexLink"/>
                <w:rtl w:val="true"/>
              </w:rPr>
              <w:t>ترجمه</w:t>
            </w:r>
            <w:r>
              <w:rPr>
                <w:rStyle w:val="IndexLink"/>
                <w:rtl w:val="true"/>
              </w:rPr>
              <w:tab/>
            </w:r>
            <w:r>
              <w:rPr>
                <w:rStyle w:val="IndexLink"/>
              </w:rPr>
              <w:t>790</w:t>
            </w:r>
          </w:hyperlink>
        </w:p>
        <w:p>
          <w:pPr>
            <w:pStyle w:val="Contents3"/>
            <w:tabs>
              <w:tab w:val="clear" w:pos="8459"/>
              <w:tab w:val="right" w:pos="9026" w:leader="dot"/>
            </w:tabs>
            <w:rPr/>
          </w:pPr>
          <w:hyperlink w:anchor="__RefHeading___Toc44292_2844116495">
            <w:r>
              <w:rPr>
                <w:webHidden/>
                <w:rStyle w:val="IndexLink"/>
                <w:rtl w:val="true"/>
              </w:rPr>
              <w:t>حکمت</w:t>
            </w:r>
            <w:r>
              <w:rPr>
                <w:rStyle w:val="IndexLink"/>
              </w:rPr>
              <w:t>77</w:t>
            </w:r>
            <w:r>
              <w:rPr>
                <w:rStyle w:val="IndexLink"/>
                <w:rtl w:val="true"/>
              </w:rPr>
              <w:t xml:space="preserve">: </w:t>
            </w:r>
            <w:r>
              <w:rPr>
                <w:rStyle w:val="IndexLink"/>
                <w:rtl w:val="true"/>
              </w:rPr>
              <w:t>درباره یکی از خواص و نیکان اصحاب امام علیه‌السلام</w:t>
            </w:r>
            <w:r>
              <w:rPr>
                <w:rStyle w:val="IndexLink"/>
                <w:rtl w:val="true"/>
              </w:rPr>
              <w:tab/>
            </w:r>
            <w:r>
              <w:rPr>
                <w:rStyle w:val="IndexLink"/>
              </w:rPr>
              <w:t>790</w:t>
            </w:r>
          </w:hyperlink>
        </w:p>
        <w:p>
          <w:pPr>
            <w:pStyle w:val="Contents4"/>
            <w:tabs>
              <w:tab w:val="clear" w:pos="8176"/>
              <w:tab w:val="right" w:pos="9026" w:leader="dot"/>
            </w:tabs>
            <w:rPr/>
          </w:pPr>
          <w:hyperlink w:anchor="__RefHeading___Toc44294_2844116495">
            <w:r>
              <w:rPr>
                <w:webHidden/>
                <w:rStyle w:val="IndexLink"/>
                <w:rtl w:val="true"/>
              </w:rPr>
              <w:t>متن عربی</w:t>
            </w:r>
            <w:r>
              <w:rPr>
                <w:rStyle w:val="IndexLink"/>
                <w:rtl w:val="true"/>
              </w:rPr>
              <w:tab/>
            </w:r>
            <w:r>
              <w:rPr>
                <w:rStyle w:val="IndexLink"/>
              </w:rPr>
              <w:t>790</w:t>
            </w:r>
          </w:hyperlink>
        </w:p>
        <w:p>
          <w:pPr>
            <w:pStyle w:val="Contents4"/>
            <w:tabs>
              <w:tab w:val="clear" w:pos="8176"/>
              <w:tab w:val="right" w:pos="9026" w:leader="dot"/>
            </w:tabs>
            <w:rPr/>
          </w:pPr>
          <w:hyperlink w:anchor="__RefHeading___Toc44296_2844116495">
            <w:r>
              <w:rPr>
                <w:webHidden/>
                <w:rStyle w:val="IndexLink"/>
                <w:rtl w:val="true"/>
              </w:rPr>
              <w:t>ترجمه</w:t>
            </w:r>
            <w:r>
              <w:rPr>
                <w:rStyle w:val="IndexLink"/>
                <w:rtl w:val="true"/>
              </w:rPr>
              <w:tab/>
            </w:r>
            <w:r>
              <w:rPr>
                <w:rStyle w:val="IndexLink"/>
              </w:rPr>
              <w:t>791</w:t>
            </w:r>
          </w:hyperlink>
        </w:p>
        <w:p>
          <w:pPr>
            <w:pStyle w:val="Contents3"/>
            <w:tabs>
              <w:tab w:val="clear" w:pos="8459"/>
              <w:tab w:val="right" w:pos="9026" w:leader="dot"/>
            </w:tabs>
            <w:rPr/>
          </w:pPr>
          <w:hyperlink w:anchor="__RefHeading___Toc44298_2844116495">
            <w:r>
              <w:rPr>
                <w:webHidden/>
                <w:rStyle w:val="IndexLink"/>
                <w:rtl w:val="true"/>
              </w:rPr>
              <w:t>حکمت</w:t>
            </w:r>
            <w:r>
              <w:rPr>
                <w:rStyle w:val="IndexLink"/>
              </w:rPr>
              <w:t>78</w:t>
            </w:r>
            <w:r>
              <w:rPr>
                <w:rStyle w:val="IndexLink"/>
                <w:rtl w:val="true"/>
              </w:rPr>
              <w:t>:(</w:t>
            </w:r>
            <w:r>
              <w:rPr>
                <w:rStyle w:val="IndexLink"/>
                <w:rtl w:val="true"/>
              </w:rPr>
              <w:t>درباره قضاء و قدر</w:t>
            </w:r>
            <w:r>
              <w:rPr>
                <w:rStyle w:val="IndexLink"/>
                <w:rtl w:val="true"/>
              </w:rPr>
              <w:t>)</w:t>
              <w:tab/>
            </w:r>
            <w:r>
              <w:rPr>
                <w:rStyle w:val="IndexLink"/>
              </w:rPr>
              <w:t>791</w:t>
            </w:r>
          </w:hyperlink>
        </w:p>
        <w:p>
          <w:pPr>
            <w:pStyle w:val="Contents4"/>
            <w:tabs>
              <w:tab w:val="clear" w:pos="8176"/>
              <w:tab w:val="right" w:pos="9026" w:leader="dot"/>
            </w:tabs>
            <w:rPr/>
          </w:pPr>
          <w:hyperlink w:anchor="__RefHeading___Toc44300_2844116495">
            <w:r>
              <w:rPr>
                <w:webHidden/>
                <w:rStyle w:val="IndexLink"/>
                <w:rtl w:val="true"/>
              </w:rPr>
              <w:t>متن عربی</w:t>
            </w:r>
            <w:r>
              <w:rPr>
                <w:rStyle w:val="IndexLink"/>
                <w:rtl w:val="true"/>
              </w:rPr>
              <w:tab/>
            </w:r>
            <w:r>
              <w:rPr>
                <w:rStyle w:val="IndexLink"/>
              </w:rPr>
              <w:t>791</w:t>
            </w:r>
          </w:hyperlink>
        </w:p>
        <w:p>
          <w:pPr>
            <w:pStyle w:val="Contents4"/>
            <w:tabs>
              <w:tab w:val="clear" w:pos="8176"/>
              <w:tab w:val="right" w:pos="9026" w:leader="dot"/>
            </w:tabs>
            <w:rPr/>
          </w:pPr>
          <w:hyperlink w:anchor="__RefHeading___Toc44302_2844116495">
            <w:r>
              <w:rPr>
                <w:webHidden/>
                <w:rStyle w:val="IndexLink"/>
                <w:rtl w:val="true"/>
              </w:rPr>
              <w:t>ترجمه</w:t>
            </w:r>
            <w:r>
              <w:rPr>
                <w:rStyle w:val="IndexLink"/>
                <w:rtl w:val="true"/>
              </w:rPr>
              <w:tab/>
            </w:r>
            <w:r>
              <w:rPr>
                <w:rStyle w:val="IndexLink"/>
              </w:rPr>
              <w:t>792</w:t>
            </w:r>
          </w:hyperlink>
        </w:p>
        <w:p>
          <w:pPr>
            <w:pStyle w:val="Contents3"/>
            <w:tabs>
              <w:tab w:val="clear" w:pos="8459"/>
              <w:tab w:val="right" w:pos="9026" w:leader="dot"/>
            </w:tabs>
            <w:rPr/>
          </w:pPr>
          <w:hyperlink w:anchor="__RefHeading___Toc44304_2844116495">
            <w:r>
              <w:rPr>
                <w:webHidden/>
                <w:rStyle w:val="IndexLink"/>
                <w:rtl w:val="true"/>
              </w:rPr>
              <w:t>حکمت</w:t>
            </w:r>
            <w:r>
              <w:rPr>
                <w:rStyle w:val="IndexLink"/>
              </w:rPr>
              <w:t>79</w:t>
            </w:r>
            <w:r>
              <w:rPr>
                <w:rStyle w:val="IndexLink"/>
                <w:rtl w:val="true"/>
              </w:rPr>
              <w:t>:(</w:t>
            </w:r>
            <w:r>
              <w:rPr>
                <w:rStyle w:val="IndexLink"/>
                <w:rtl w:val="true"/>
              </w:rPr>
              <w:t>درباره حکمت</w:t>
            </w:r>
            <w:r>
              <w:rPr>
                <w:rStyle w:val="IndexLink"/>
                <w:rtl w:val="true"/>
              </w:rPr>
              <w:t>)</w:t>
              <w:tab/>
            </w:r>
            <w:r>
              <w:rPr>
                <w:rStyle w:val="IndexLink"/>
              </w:rPr>
              <w:t>792</w:t>
            </w:r>
          </w:hyperlink>
        </w:p>
        <w:p>
          <w:pPr>
            <w:pStyle w:val="Contents4"/>
            <w:tabs>
              <w:tab w:val="clear" w:pos="8176"/>
              <w:tab w:val="right" w:pos="9026" w:leader="dot"/>
            </w:tabs>
            <w:rPr/>
          </w:pPr>
          <w:hyperlink w:anchor="__RefHeading___Toc44306_2844116495">
            <w:r>
              <w:rPr>
                <w:webHidden/>
                <w:rStyle w:val="IndexLink"/>
                <w:rtl w:val="true"/>
              </w:rPr>
              <w:t>متن عربی</w:t>
            </w:r>
            <w:r>
              <w:rPr>
                <w:rStyle w:val="IndexLink"/>
                <w:rtl w:val="true"/>
              </w:rPr>
              <w:tab/>
            </w:r>
            <w:r>
              <w:rPr>
                <w:rStyle w:val="IndexLink"/>
              </w:rPr>
              <w:t>792</w:t>
            </w:r>
          </w:hyperlink>
        </w:p>
        <w:p>
          <w:pPr>
            <w:pStyle w:val="Contents4"/>
            <w:tabs>
              <w:tab w:val="clear" w:pos="8176"/>
              <w:tab w:val="right" w:pos="9026" w:leader="dot"/>
            </w:tabs>
            <w:rPr/>
          </w:pPr>
          <w:hyperlink w:anchor="__RefHeading___Toc44308_2844116495">
            <w:r>
              <w:rPr>
                <w:webHidden/>
                <w:rStyle w:val="IndexLink"/>
                <w:rtl w:val="true"/>
              </w:rPr>
              <w:t>ترجمه</w:t>
            </w:r>
            <w:r>
              <w:rPr>
                <w:rStyle w:val="IndexLink"/>
                <w:rtl w:val="true"/>
              </w:rPr>
              <w:tab/>
            </w:r>
            <w:r>
              <w:rPr>
                <w:rStyle w:val="IndexLink"/>
              </w:rPr>
              <w:t>792</w:t>
            </w:r>
          </w:hyperlink>
        </w:p>
        <w:p>
          <w:pPr>
            <w:pStyle w:val="Contents3"/>
            <w:tabs>
              <w:tab w:val="clear" w:pos="8459"/>
              <w:tab w:val="right" w:pos="9026" w:leader="dot"/>
            </w:tabs>
            <w:rPr/>
          </w:pPr>
          <w:hyperlink w:anchor="__RefHeading___Toc44310_2844116495">
            <w:r>
              <w:rPr>
                <w:webHidden/>
                <w:rStyle w:val="IndexLink"/>
                <w:rtl w:val="true"/>
              </w:rPr>
              <w:t>حکمت</w:t>
            </w:r>
            <w:r>
              <w:rPr>
                <w:rStyle w:val="IndexLink"/>
              </w:rPr>
              <w:t>80</w:t>
            </w:r>
            <w:r>
              <w:rPr>
                <w:rStyle w:val="IndexLink"/>
                <w:rtl w:val="true"/>
              </w:rPr>
              <w:t>:(</w:t>
            </w:r>
            <w:r>
              <w:rPr>
                <w:rStyle w:val="IndexLink"/>
                <w:rtl w:val="true"/>
              </w:rPr>
              <w:t>نیز درباره حکمت</w:t>
            </w:r>
            <w:r>
              <w:rPr>
                <w:rStyle w:val="IndexLink"/>
                <w:rtl w:val="true"/>
              </w:rPr>
              <w:t>)</w:t>
              <w:tab/>
            </w:r>
            <w:r>
              <w:rPr>
                <w:rStyle w:val="IndexLink"/>
              </w:rPr>
              <w:t>792</w:t>
            </w:r>
          </w:hyperlink>
        </w:p>
        <w:p>
          <w:pPr>
            <w:pStyle w:val="Contents4"/>
            <w:tabs>
              <w:tab w:val="clear" w:pos="8176"/>
              <w:tab w:val="right" w:pos="9026" w:leader="dot"/>
            </w:tabs>
            <w:rPr/>
          </w:pPr>
          <w:hyperlink w:anchor="__RefHeading___Toc44312_2844116495">
            <w:r>
              <w:rPr>
                <w:webHidden/>
                <w:rStyle w:val="IndexLink"/>
                <w:rtl w:val="true"/>
              </w:rPr>
              <w:t>متن عربی</w:t>
            </w:r>
            <w:r>
              <w:rPr>
                <w:rStyle w:val="IndexLink"/>
                <w:rtl w:val="true"/>
              </w:rPr>
              <w:tab/>
            </w:r>
            <w:r>
              <w:rPr>
                <w:rStyle w:val="IndexLink"/>
              </w:rPr>
              <w:t>792</w:t>
            </w:r>
          </w:hyperlink>
        </w:p>
        <w:p>
          <w:pPr>
            <w:pStyle w:val="Contents4"/>
            <w:tabs>
              <w:tab w:val="clear" w:pos="8176"/>
              <w:tab w:val="right" w:pos="9026" w:leader="dot"/>
            </w:tabs>
            <w:rPr/>
          </w:pPr>
          <w:hyperlink w:anchor="__RefHeading___Toc44314_2844116495">
            <w:r>
              <w:rPr>
                <w:webHidden/>
                <w:rStyle w:val="IndexLink"/>
                <w:rtl w:val="true"/>
              </w:rPr>
              <w:t>ترجمه</w:t>
            </w:r>
            <w:r>
              <w:rPr>
                <w:rStyle w:val="IndexLink"/>
                <w:rtl w:val="true"/>
              </w:rPr>
              <w:tab/>
            </w:r>
            <w:r>
              <w:rPr>
                <w:rStyle w:val="IndexLink"/>
              </w:rPr>
              <w:t>792</w:t>
            </w:r>
          </w:hyperlink>
        </w:p>
        <w:p>
          <w:pPr>
            <w:pStyle w:val="Contents3"/>
            <w:tabs>
              <w:tab w:val="clear" w:pos="8459"/>
              <w:tab w:val="right" w:pos="9026" w:leader="dot"/>
            </w:tabs>
            <w:rPr/>
          </w:pPr>
          <w:hyperlink w:anchor="__RefHeading___Toc44316_2844116495">
            <w:r>
              <w:rPr>
                <w:webHidden/>
                <w:rStyle w:val="IndexLink"/>
                <w:rtl w:val="true"/>
              </w:rPr>
              <w:t>حکمت</w:t>
            </w:r>
            <w:r>
              <w:rPr>
                <w:rStyle w:val="IndexLink"/>
              </w:rPr>
              <w:t>81</w:t>
            </w:r>
            <w:r>
              <w:rPr>
                <w:rStyle w:val="IndexLink"/>
                <w:rtl w:val="true"/>
              </w:rPr>
              <w:t>:(</w:t>
            </w:r>
            <w:r>
              <w:rPr>
                <w:rStyle w:val="IndexLink"/>
                <w:rtl w:val="true"/>
              </w:rPr>
              <w:t>درباره هنر</w:t>
            </w:r>
            <w:r>
              <w:rPr>
                <w:rStyle w:val="IndexLink"/>
                <w:rtl w:val="true"/>
              </w:rPr>
              <w:t>)</w:t>
              <w:tab/>
            </w:r>
            <w:r>
              <w:rPr>
                <w:rStyle w:val="IndexLink"/>
              </w:rPr>
              <w:t>793</w:t>
            </w:r>
          </w:hyperlink>
        </w:p>
        <w:p>
          <w:pPr>
            <w:pStyle w:val="Contents4"/>
            <w:tabs>
              <w:tab w:val="clear" w:pos="8176"/>
              <w:tab w:val="right" w:pos="9026" w:leader="dot"/>
            </w:tabs>
            <w:rPr/>
          </w:pPr>
          <w:hyperlink w:anchor="__RefHeading___Toc44318_2844116495">
            <w:r>
              <w:rPr>
                <w:webHidden/>
                <w:rStyle w:val="IndexLink"/>
                <w:rtl w:val="true"/>
              </w:rPr>
              <w:t>متن عربی</w:t>
            </w:r>
            <w:r>
              <w:rPr>
                <w:rStyle w:val="IndexLink"/>
                <w:rtl w:val="true"/>
              </w:rPr>
              <w:tab/>
            </w:r>
            <w:r>
              <w:rPr>
                <w:rStyle w:val="IndexLink"/>
              </w:rPr>
              <w:t>793</w:t>
            </w:r>
          </w:hyperlink>
        </w:p>
        <w:p>
          <w:pPr>
            <w:pStyle w:val="Contents4"/>
            <w:tabs>
              <w:tab w:val="clear" w:pos="8176"/>
              <w:tab w:val="right" w:pos="9026" w:leader="dot"/>
            </w:tabs>
            <w:rPr/>
          </w:pPr>
          <w:hyperlink w:anchor="__RefHeading___Toc44320_2844116495">
            <w:r>
              <w:rPr>
                <w:webHidden/>
                <w:rStyle w:val="IndexLink"/>
                <w:rtl w:val="true"/>
              </w:rPr>
              <w:t>ترجمه</w:t>
            </w:r>
            <w:r>
              <w:rPr>
                <w:rStyle w:val="IndexLink"/>
                <w:rtl w:val="true"/>
              </w:rPr>
              <w:tab/>
            </w:r>
            <w:r>
              <w:rPr>
                <w:rStyle w:val="IndexLink"/>
              </w:rPr>
              <w:t>793</w:t>
            </w:r>
          </w:hyperlink>
        </w:p>
        <w:p>
          <w:pPr>
            <w:pStyle w:val="Contents3"/>
            <w:tabs>
              <w:tab w:val="clear" w:pos="8459"/>
              <w:tab w:val="right" w:pos="9026" w:leader="dot"/>
            </w:tabs>
            <w:rPr/>
          </w:pPr>
          <w:hyperlink w:anchor="__RefHeading___Toc44322_2844116495">
            <w:r>
              <w:rPr>
                <w:webHidden/>
                <w:rStyle w:val="IndexLink"/>
                <w:rtl w:val="true"/>
              </w:rPr>
              <w:t>حکمت</w:t>
            </w:r>
            <w:r>
              <w:rPr>
                <w:rStyle w:val="IndexLink"/>
              </w:rPr>
              <w:t>82</w:t>
            </w:r>
            <w:r>
              <w:rPr>
                <w:rStyle w:val="IndexLink"/>
                <w:rtl w:val="true"/>
              </w:rPr>
              <w:t>:(</w:t>
            </w:r>
            <w:r>
              <w:rPr>
                <w:rStyle w:val="IndexLink"/>
                <w:rtl w:val="true"/>
              </w:rPr>
              <w:t>در اندرز</w:t>
            </w:r>
            <w:r>
              <w:rPr>
                <w:rStyle w:val="IndexLink"/>
                <w:rtl w:val="true"/>
              </w:rPr>
              <w:t>)</w:t>
              <w:tab/>
            </w:r>
            <w:r>
              <w:rPr>
                <w:rStyle w:val="IndexLink"/>
              </w:rPr>
              <w:t>793</w:t>
            </w:r>
          </w:hyperlink>
        </w:p>
        <w:p>
          <w:pPr>
            <w:pStyle w:val="Contents4"/>
            <w:tabs>
              <w:tab w:val="clear" w:pos="8176"/>
              <w:tab w:val="right" w:pos="9026" w:leader="dot"/>
            </w:tabs>
            <w:rPr/>
          </w:pPr>
          <w:hyperlink w:anchor="__RefHeading___Toc44324_2844116495">
            <w:r>
              <w:rPr>
                <w:webHidden/>
                <w:rStyle w:val="IndexLink"/>
                <w:rtl w:val="true"/>
              </w:rPr>
              <w:t>متن عربی</w:t>
            </w:r>
            <w:r>
              <w:rPr>
                <w:rStyle w:val="IndexLink"/>
                <w:rtl w:val="true"/>
              </w:rPr>
              <w:tab/>
            </w:r>
            <w:r>
              <w:rPr>
                <w:rStyle w:val="IndexLink"/>
              </w:rPr>
              <w:t>793</w:t>
            </w:r>
          </w:hyperlink>
        </w:p>
        <w:p>
          <w:pPr>
            <w:pStyle w:val="Contents4"/>
            <w:tabs>
              <w:tab w:val="clear" w:pos="8176"/>
              <w:tab w:val="right" w:pos="9026" w:leader="dot"/>
            </w:tabs>
            <w:rPr/>
          </w:pPr>
          <w:hyperlink w:anchor="__RefHeading___Toc44326_2844116495">
            <w:r>
              <w:rPr>
                <w:webHidden/>
                <w:rStyle w:val="IndexLink"/>
                <w:rtl w:val="true"/>
              </w:rPr>
              <w:t>ترجمه</w:t>
            </w:r>
            <w:r>
              <w:rPr>
                <w:rStyle w:val="IndexLink"/>
                <w:rtl w:val="true"/>
              </w:rPr>
              <w:tab/>
            </w:r>
            <w:r>
              <w:rPr>
                <w:rStyle w:val="IndexLink"/>
              </w:rPr>
              <w:t>793</w:t>
            </w:r>
          </w:hyperlink>
        </w:p>
        <w:p>
          <w:pPr>
            <w:pStyle w:val="Contents3"/>
            <w:tabs>
              <w:tab w:val="clear" w:pos="8459"/>
              <w:tab w:val="right" w:pos="9026" w:leader="dot"/>
            </w:tabs>
            <w:rPr/>
          </w:pPr>
          <w:hyperlink w:anchor="__RefHeading___Toc44328_2844116495">
            <w:r>
              <w:rPr>
                <w:webHidden/>
                <w:rStyle w:val="IndexLink"/>
                <w:rtl w:val="true"/>
              </w:rPr>
              <w:t>حکمت</w:t>
            </w:r>
            <w:r>
              <w:rPr>
                <w:rStyle w:val="IndexLink"/>
              </w:rPr>
              <w:t>83</w:t>
            </w:r>
            <w:r>
              <w:rPr>
                <w:rStyle w:val="IndexLink"/>
                <w:rtl w:val="true"/>
              </w:rPr>
              <w:t>:</w:t>
            </w:r>
            <w:r>
              <w:rPr>
                <w:rStyle w:val="IndexLink"/>
                <w:rtl w:val="true"/>
              </w:rPr>
              <w:t>دوگانگی و غلوّ</w:t>
            </w:r>
            <w:r>
              <w:rPr>
                <w:rStyle w:val="IndexLink"/>
                <w:rtl w:val="true"/>
              </w:rPr>
              <w:tab/>
            </w:r>
            <w:r>
              <w:rPr>
                <w:rStyle w:val="IndexLink"/>
              </w:rPr>
              <w:t>793</w:t>
            </w:r>
          </w:hyperlink>
        </w:p>
        <w:p>
          <w:pPr>
            <w:pStyle w:val="Contents4"/>
            <w:tabs>
              <w:tab w:val="clear" w:pos="8176"/>
              <w:tab w:val="right" w:pos="9026" w:leader="dot"/>
            </w:tabs>
            <w:rPr/>
          </w:pPr>
          <w:hyperlink w:anchor="__RefHeading___Toc44330_2844116495">
            <w:r>
              <w:rPr>
                <w:webHidden/>
                <w:rStyle w:val="IndexLink"/>
                <w:rtl w:val="true"/>
              </w:rPr>
              <w:t>متن عربی</w:t>
            </w:r>
            <w:r>
              <w:rPr>
                <w:rStyle w:val="IndexLink"/>
                <w:rtl w:val="true"/>
              </w:rPr>
              <w:tab/>
            </w:r>
            <w:r>
              <w:rPr>
                <w:rStyle w:val="IndexLink"/>
              </w:rPr>
              <w:t>793</w:t>
            </w:r>
          </w:hyperlink>
        </w:p>
        <w:p>
          <w:pPr>
            <w:pStyle w:val="Contents4"/>
            <w:tabs>
              <w:tab w:val="clear" w:pos="8176"/>
              <w:tab w:val="right" w:pos="9026" w:leader="dot"/>
            </w:tabs>
            <w:rPr/>
          </w:pPr>
          <w:hyperlink w:anchor="__RefHeading___Toc44332_2844116495">
            <w:r>
              <w:rPr>
                <w:webHidden/>
                <w:rStyle w:val="IndexLink"/>
                <w:rtl w:val="true"/>
              </w:rPr>
              <w:t>ترجمه</w:t>
            </w:r>
            <w:r>
              <w:rPr>
                <w:rStyle w:val="IndexLink"/>
                <w:rtl w:val="true"/>
              </w:rPr>
              <w:tab/>
            </w:r>
            <w:r>
              <w:rPr>
                <w:rStyle w:val="IndexLink"/>
              </w:rPr>
              <w:t>794</w:t>
            </w:r>
          </w:hyperlink>
        </w:p>
        <w:p>
          <w:pPr>
            <w:pStyle w:val="Contents3"/>
            <w:tabs>
              <w:tab w:val="clear" w:pos="8459"/>
              <w:tab w:val="right" w:pos="9026" w:leader="dot"/>
            </w:tabs>
            <w:rPr/>
          </w:pPr>
          <w:hyperlink w:anchor="__RefHeading___Toc44334_2844116495">
            <w:r>
              <w:rPr>
                <w:webHidden/>
                <w:rStyle w:val="IndexLink"/>
                <w:rtl w:val="true"/>
              </w:rPr>
              <w:t>حکمت</w:t>
            </w:r>
            <w:r>
              <w:rPr>
                <w:rStyle w:val="IndexLink"/>
              </w:rPr>
              <w:t>84</w:t>
            </w:r>
            <w:r>
              <w:rPr>
                <w:rStyle w:val="IndexLink"/>
                <w:rtl w:val="true"/>
              </w:rPr>
              <w:t>:(</w:t>
            </w:r>
            <w:r>
              <w:rPr>
                <w:rStyle w:val="IndexLink"/>
                <w:rtl w:val="true"/>
              </w:rPr>
              <w:t>در بقای نسل و فرزندان نیکان</w:t>
            </w:r>
            <w:r>
              <w:rPr>
                <w:rStyle w:val="IndexLink"/>
                <w:rtl w:val="true"/>
              </w:rPr>
              <w:t>)</w:t>
              <w:tab/>
            </w:r>
            <w:r>
              <w:rPr>
                <w:rStyle w:val="IndexLink"/>
              </w:rPr>
              <w:t>794</w:t>
            </w:r>
          </w:hyperlink>
        </w:p>
        <w:p>
          <w:pPr>
            <w:pStyle w:val="Contents4"/>
            <w:tabs>
              <w:tab w:val="clear" w:pos="8176"/>
              <w:tab w:val="right" w:pos="9026" w:leader="dot"/>
            </w:tabs>
            <w:rPr/>
          </w:pPr>
          <w:hyperlink w:anchor="__RefHeading___Toc44336_2844116495">
            <w:r>
              <w:rPr>
                <w:webHidden/>
                <w:rStyle w:val="IndexLink"/>
                <w:rtl w:val="true"/>
              </w:rPr>
              <w:t>متن عربی</w:t>
            </w:r>
            <w:r>
              <w:rPr>
                <w:rStyle w:val="IndexLink"/>
                <w:rtl w:val="true"/>
              </w:rPr>
              <w:tab/>
            </w:r>
            <w:r>
              <w:rPr>
                <w:rStyle w:val="IndexLink"/>
              </w:rPr>
              <w:t>794</w:t>
            </w:r>
          </w:hyperlink>
        </w:p>
        <w:p>
          <w:pPr>
            <w:pStyle w:val="Contents4"/>
            <w:tabs>
              <w:tab w:val="clear" w:pos="8176"/>
              <w:tab w:val="right" w:pos="9026" w:leader="dot"/>
            </w:tabs>
            <w:rPr/>
          </w:pPr>
          <w:hyperlink w:anchor="__RefHeading___Toc44338_2844116495">
            <w:r>
              <w:rPr>
                <w:webHidden/>
                <w:rStyle w:val="IndexLink"/>
                <w:rtl w:val="true"/>
              </w:rPr>
              <w:t>ترجمه</w:t>
            </w:r>
            <w:r>
              <w:rPr>
                <w:rStyle w:val="IndexLink"/>
                <w:rtl w:val="true"/>
              </w:rPr>
              <w:tab/>
            </w:r>
            <w:r>
              <w:rPr>
                <w:rStyle w:val="IndexLink"/>
              </w:rPr>
              <w:t>794</w:t>
            </w:r>
          </w:hyperlink>
        </w:p>
        <w:p>
          <w:pPr>
            <w:pStyle w:val="Contents3"/>
            <w:tabs>
              <w:tab w:val="clear" w:pos="8459"/>
              <w:tab w:val="right" w:pos="9026" w:leader="dot"/>
            </w:tabs>
            <w:rPr/>
          </w:pPr>
          <w:hyperlink w:anchor="__RefHeading___Toc44340_2844116495">
            <w:r>
              <w:rPr>
                <w:webHidden/>
                <w:rStyle w:val="IndexLink"/>
                <w:rtl w:val="true"/>
              </w:rPr>
              <w:t>حکمت</w:t>
            </w:r>
            <w:r>
              <w:rPr>
                <w:rStyle w:val="IndexLink"/>
              </w:rPr>
              <w:t>85</w:t>
            </w:r>
            <w:r>
              <w:rPr>
                <w:rStyle w:val="IndexLink"/>
                <w:rtl w:val="true"/>
              </w:rPr>
              <w:t>:(</w:t>
            </w:r>
            <w:r>
              <w:rPr>
                <w:rStyle w:val="IndexLink"/>
                <w:rtl w:val="true"/>
              </w:rPr>
              <w:t>در زیان نگفتن نمی‌دانم</w:t>
            </w:r>
            <w:r>
              <w:rPr>
                <w:rStyle w:val="IndexLink"/>
                <w:rtl w:val="true"/>
              </w:rPr>
              <w:t>)</w:t>
              <w:tab/>
            </w:r>
            <w:r>
              <w:rPr>
                <w:rStyle w:val="IndexLink"/>
              </w:rPr>
              <w:t>794</w:t>
            </w:r>
          </w:hyperlink>
        </w:p>
        <w:p>
          <w:pPr>
            <w:pStyle w:val="Contents4"/>
            <w:tabs>
              <w:tab w:val="clear" w:pos="8176"/>
              <w:tab w:val="right" w:pos="9026" w:leader="dot"/>
            </w:tabs>
            <w:rPr/>
          </w:pPr>
          <w:hyperlink w:anchor="__RefHeading___Toc44342_2844116495">
            <w:r>
              <w:rPr>
                <w:webHidden/>
                <w:rStyle w:val="IndexLink"/>
                <w:rtl w:val="true"/>
              </w:rPr>
              <w:t>متن عربی</w:t>
            </w:r>
            <w:r>
              <w:rPr>
                <w:rStyle w:val="IndexLink"/>
                <w:rtl w:val="true"/>
              </w:rPr>
              <w:tab/>
            </w:r>
            <w:r>
              <w:rPr>
                <w:rStyle w:val="IndexLink"/>
              </w:rPr>
              <w:t>794</w:t>
            </w:r>
          </w:hyperlink>
        </w:p>
        <w:p>
          <w:pPr>
            <w:pStyle w:val="Contents4"/>
            <w:tabs>
              <w:tab w:val="clear" w:pos="8176"/>
              <w:tab w:val="right" w:pos="9026" w:leader="dot"/>
            </w:tabs>
            <w:rPr/>
          </w:pPr>
          <w:hyperlink w:anchor="__RefHeading___Toc44344_2844116495">
            <w:r>
              <w:rPr>
                <w:webHidden/>
                <w:rStyle w:val="IndexLink"/>
                <w:rtl w:val="true"/>
              </w:rPr>
              <w:t>ترجمه</w:t>
            </w:r>
            <w:r>
              <w:rPr>
                <w:rStyle w:val="IndexLink"/>
                <w:rtl w:val="true"/>
              </w:rPr>
              <w:tab/>
            </w:r>
            <w:r>
              <w:rPr>
                <w:rStyle w:val="IndexLink"/>
              </w:rPr>
              <w:t>794</w:t>
            </w:r>
          </w:hyperlink>
        </w:p>
        <w:p>
          <w:pPr>
            <w:pStyle w:val="Contents3"/>
            <w:tabs>
              <w:tab w:val="clear" w:pos="8459"/>
              <w:tab w:val="right" w:pos="9026" w:leader="dot"/>
            </w:tabs>
            <w:rPr/>
          </w:pPr>
          <w:hyperlink w:anchor="__RefHeading___Toc44346_2844116495">
            <w:r>
              <w:rPr>
                <w:webHidden/>
                <w:rStyle w:val="IndexLink"/>
                <w:rtl w:val="true"/>
              </w:rPr>
              <w:t>حکمت</w:t>
            </w:r>
            <w:r>
              <w:rPr>
                <w:rStyle w:val="IndexLink"/>
              </w:rPr>
              <w:t>86</w:t>
            </w:r>
            <w:r>
              <w:rPr>
                <w:rStyle w:val="IndexLink"/>
                <w:rtl w:val="true"/>
              </w:rPr>
              <w:t>:(</w:t>
            </w:r>
            <w:r>
              <w:rPr>
                <w:rStyle w:val="IndexLink"/>
                <w:rtl w:val="true"/>
              </w:rPr>
              <w:t>درباره رای پیر</w:t>
            </w:r>
            <w:r>
              <w:rPr>
                <w:rStyle w:val="IndexLink"/>
                <w:rtl w:val="true"/>
              </w:rPr>
              <w:t>)</w:t>
              <w:tab/>
            </w:r>
            <w:r>
              <w:rPr>
                <w:rStyle w:val="IndexLink"/>
              </w:rPr>
              <w:t>794</w:t>
            </w:r>
          </w:hyperlink>
        </w:p>
        <w:p>
          <w:pPr>
            <w:pStyle w:val="Contents4"/>
            <w:tabs>
              <w:tab w:val="clear" w:pos="8176"/>
              <w:tab w:val="right" w:pos="9026" w:leader="dot"/>
            </w:tabs>
            <w:rPr/>
          </w:pPr>
          <w:hyperlink w:anchor="__RefHeading___Toc44348_2844116495">
            <w:r>
              <w:rPr>
                <w:webHidden/>
                <w:rStyle w:val="IndexLink"/>
                <w:rtl w:val="true"/>
              </w:rPr>
              <w:t>متن عربی</w:t>
            </w:r>
            <w:r>
              <w:rPr>
                <w:rStyle w:val="IndexLink"/>
                <w:rtl w:val="true"/>
              </w:rPr>
              <w:tab/>
            </w:r>
            <w:r>
              <w:rPr>
                <w:rStyle w:val="IndexLink"/>
              </w:rPr>
              <w:t>794</w:t>
            </w:r>
          </w:hyperlink>
        </w:p>
        <w:p>
          <w:pPr>
            <w:pStyle w:val="Contents4"/>
            <w:tabs>
              <w:tab w:val="clear" w:pos="8176"/>
              <w:tab w:val="right" w:pos="9026" w:leader="dot"/>
            </w:tabs>
            <w:rPr/>
          </w:pPr>
          <w:hyperlink w:anchor="__RefHeading___Toc44350_2844116495">
            <w:r>
              <w:rPr>
                <w:webHidden/>
                <w:rStyle w:val="IndexLink"/>
                <w:rtl w:val="true"/>
              </w:rPr>
              <w:t>ترجمه</w:t>
            </w:r>
            <w:r>
              <w:rPr>
                <w:rStyle w:val="IndexLink"/>
                <w:rtl w:val="true"/>
              </w:rPr>
              <w:tab/>
            </w:r>
            <w:r>
              <w:rPr>
                <w:rStyle w:val="IndexLink"/>
              </w:rPr>
              <w:t>794</w:t>
            </w:r>
          </w:hyperlink>
        </w:p>
        <w:p>
          <w:pPr>
            <w:pStyle w:val="Contents3"/>
            <w:tabs>
              <w:tab w:val="clear" w:pos="8459"/>
              <w:tab w:val="right" w:pos="9026" w:leader="dot"/>
            </w:tabs>
            <w:rPr/>
          </w:pPr>
          <w:hyperlink w:anchor="__RefHeading___Toc44352_2844116495">
            <w:r>
              <w:rPr>
                <w:webHidden/>
                <w:rStyle w:val="IndexLink"/>
                <w:rtl w:val="true"/>
              </w:rPr>
              <w:t>حکمت</w:t>
            </w:r>
            <w:r>
              <w:rPr>
                <w:rStyle w:val="IndexLink"/>
              </w:rPr>
              <w:t>87</w:t>
            </w:r>
            <w:r>
              <w:rPr>
                <w:rStyle w:val="IndexLink"/>
                <w:rtl w:val="true"/>
              </w:rPr>
              <w:t>:(</w:t>
            </w:r>
            <w:r>
              <w:rPr>
                <w:rStyle w:val="IndexLink"/>
                <w:rtl w:val="true"/>
              </w:rPr>
              <w:t>درباره استغفار</w:t>
            </w:r>
            <w:r>
              <w:rPr>
                <w:rStyle w:val="IndexLink"/>
                <w:rtl w:val="true"/>
              </w:rPr>
              <w:t>)</w:t>
              <w:tab/>
            </w:r>
            <w:r>
              <w:rPr>
                <w:rStyle w:val="IndexLink"/>
              </w:rPr>
              <w:t>794</w:t>
            </w:r>
          </w:hyperlink>
        </w:p>
        <w:p>
          <w:pPr>
            <w:pStyle w:val="Contents4"/>
            <w:tabs>
              <w:tab w:val="clear" w:pos="8176"/>
              <w:tab w:val="right" w:pos="9026" w:leader="dot"/>
            </w:tabs>
            <w:rPr/>
          </w:pPr>
          <w:hyperlink w:anchor="__RefHeading___Toc44354_2844116495">
            <w:r>
              <w:rPr>
                <w:webHidden/>
                <w:rStyle w:val="IndexLink"/>
                <w:rtl w:val="true"/>
              </w:rPr>
              <w:t>متن عربی</w:t>
            </w:r>
            <w:r>
              <w:rPr>
                <w:rStyle w:val="IndexLink"/>
                <w:rtl w:val="true"/>
              </w:rPr>
              <w:tab/>
            </w:r>
            <w:r>
              <w:rPr>
                <w:rStyle w:val="IndexLink"/>
              </w:rPr>
              <w:t>794</w:t>
            </w:r>
          </w:hyperlink>
        </w:p>
        <w:p>
          <w:pPr>
            <w:pStyle w:val="Contents4"/>
            <w:tabs>
              <w:tab w:val="clear" w:pos="8176"/>
              <w:tab w:val="right" w:pos="9026" w:leader="dot"/>
            </w:tabs>
            <w:rPr/>
          </w:pPr>
          <w:hyperlink w:anchor="__RefHeading___Toc44356_2844116495">
            <w:r>
              <w:rPr>
                <w:webHidden/>
                <w:rStyle w:val="IndexLink"/>
                <w:rtl w:val="true"/>
              </w:rPr>
              <w:t>ترجمه</w:t>
            </w:r>
            <w:r>
              <w:rPr>
                <w:rStyle w:val="IndexLink"/>
                <w:rtl w:val="true"/>
              </w:rPr>
              <w:tab/>
            </w:r>
            <w:r>
              <w:rPr>
                <w:rStyle w:val="IndexLink"/>
              </w:rPr>
              <w:t>794</w:t>
            </w:r>
          </w:hyperlink>
        </w:p>
        <w:p>
          <w:pPr>
            <w:pStyle w:val="Contents3"/>
            <w:tabs>
              <w:tab w:val="clear" w:pos="8459"/>
              <w:tab w:val="right" w:pos="9026" w:leader="dot"/>
            </w:tabs>
            <w:rPr/>
          </w:pPr>
          <w:hyperlink w:anchor="__RefHeading___Toc44358_2844116495">
            <w:r>
              <w:rPr>
                <w:webHidden/>
                <w:rStyle w:val="IndexLink"/>
                <w:rtl w:val="true"/>
              </w:rPr>
              <w:t>حکمت</w:t>
            </w:r>
            <w:r>
              <w:rPr>
                <w:rStyle w:val="IndexLink"/>
              </w:rPr>
              <w:t>88</w:t>
            </w:r>
            <w:r>
              <w:rPr>
                <w:rStyle w:val="IndexLink"/>
                <w:rtl w:val="true"/>
              </w:rPr>
              <w:t>:(</w:t>
            </w:r>
            <w:r>
              <w:rPr>
                <w:rStyle w:val="IndexLink"/>
                <w:rtl w:val="true"/>
              </w:rPr>
              <w:t>دو عامل ایمنی مسلمین</w:t>
            </w:r>
            <w:r>
              <w:rPr>
                <w:rStyle w:val="IndexLink"/>
                <w:rtl w:val="true"/>
              </w:rPr>
              <w:t>)</w:t>
              <w:tab/>
            </w:r>
            <w:r>
              <w:rPr>
                <w:rStyle w:val="IndexLink"/>
              </w:rPr>
              <w:t>794</w:t>
            </w:r>
          </w:hyperlink>
        </w:p>
        <w:p>
          <w:pPr>
            <w:pStyle w:val="Contents4"/>
            <w:tabs>
              <w:tab w:val="clear" w:pos="8176"/>
              <w:tab w:val="right" w:pos="9026" w:leader="dot"/>
            </w:tabs>
            <w:rPr/>
          </w:pPr>
          <w:hyperlink w:anchor="__RefHeading___Toc44360_2844116495">
            <w:r>
              <w:rPr>
                <w:webHidden/>
                <w:rStyle w:val="IndexLink"/>
                <w:rtl w:val="true"/>
              </w:rPr>
              <w:t>متن عربی</w:t>
            </w:r>
            <w:r>
              <w:rPr>
                <w:rStyle w:val="IndexLink"/>
                <w:rtl w:val="true"/>
              </w:rPr>
              <w:tab/>
            </w:r>
            <w:r>
              <w:rPr>
                <w:rStyle w:val="IndexLink"/>
              </w:rPr>
              <w:t>794</w:t>
            </w:r>
          </w:hyperlink>
        </w:p>
        <w:p>
          <w:pPr>
            <w:pStyle w:val="Contents4"/>
            <w:tabs>
              <w:tab w:val="clear" w:pos="8176"/>
              <w:tab w:val="right" w:pos="9026" w:leader="dot"/>
            </w:tabs>
            <w:rPr/>
          </w:pPr>
          <w:hyperlink w:anchor="__RefHeading___Toc44362_2844116495">
            <w:r>
              <w:rPr>
                <w:webHidden/>
                <w:rStyle w:val="IndexLink"/>
                <w:rtl w:val="true"/>
              </w:rPr>
              <w:t>ترجمه</w:t>
            </w:r>
            <w:r>
              <w:rPr>
                <w:rStyle w:val="IndexLink"/>
                <w:rtl w:val="true"/>
              </w:rPr>
              <w:tab/>
            </w:r>
            <w:r>
              <w:rPr>
                <w:rStyle w:val="IndexLink"/>
              </w:rPr>
              <w:t>794</w:t>
            </w:r>
          </w:hyperlink>
        </w:p>
        <w:p>
          <w:pPr>
            <w:pStyle w:val="Contents3"/>
            <w:tabs>
              <w:tab w:val="clear" w:pos="8459"/>
              <w:tab w:val="right" w:pos="9026" w:leader="dot"/>
            </w:tabs>
            <w:rPr/>
          </w:pPr>
          <w:hyperlink w:anchor="__RefHeading___Toc44364_2844116495">
            <w:r>
              <w:rPr>
                <w:webHidden/>
                <w:rStyle w:val="IndexLink"/>
                <w:rtl w:val="true"/>
              </w:rPr>
              <w:t>حکمت</w:t>
            </w:r>
            <w:r>
              <w:rPr>
                <w:rStyle w:val="IndexLink"/>
              </w:rPr>
              <w:t>89</w:t>
            </w:r>
            <w:r>
              <w:rPr>
                <w:rStyle w:val="IndexLink"/>
                <w:rtl w:val="true"/>
              </w:rPr>
              <w:t>:(</w:t>
            </w:r>
            <w:r>
              <w:rPr>
                <w:rStyle w:val="IndexLink"/>
                <w:rtl w:val="true"/>
              </w:rPr>
              <w:t>درباره رسیدن به سعادت</w:t>
            </w:r>
            <w:r>
              <w:rPr>
                <w:rStyle w:val="IndexLink"/>
                <w:rtl w:val="true"/>
              </w:rPr>
              <w:t>)</w:t>
              <w:tab/>
            </w:r>
            <w:r>
              <w:rPr>
                <w:rStyle w:val="IndexLink"/>
              </w:rPr>
              <w:t>795</w:t>
            </w:r>
          </w:hyperlink>
        </w:p>
        <w:p>
          <w:pPr>
            <w:pStyle w:val="Contents4"/>
            <w:tabs>
              <w:tab w:val="clear" w:pos="8176"/>
              <w:tab w:val="right" w:pos="9026" w:leader="dot"/>
            </w:tabs>
            <w:rPr/>
          </w:pPr>
          <w:hyperlink w:anchor="__RefHeading___Toc44366_2844116495">
            <w:r>
              <w:rPr>
                <w:webHidden/>
                <w:rStyle w:val="IndexLink"/>
                <w:rtl w:val="true"/>
              </w:rPr>
              <w:t>متن عربی</w:t>
            </w:r>
            <w:r>
              <w:rPr>
                <w:rStyle w:val="IndexLink"/>
                <w:rtl w:val="true"/>
              </w:rPr>
              <w:tab/>
            </w:r>
            <w:r>
              <w:rPr>
                <w:rStyle w:val="IndexLink"/>
              </w:rPr>
              <w:t>795</w:t>
            </w:r>
          </w:hyperlink>
        </w:p>
        <w:p>
          <w:pPr>
            <w:pStyle w:val="Contents4"/>
            <w:tabs>
              <w:tab w:val="clear" w:pos="8176"/>
              <w:tab w:val="right" w:pos="9026" w:leader="dot"/>
            </w:tabs>
            <w:rPr/>
          </w:pPr>
          <w:hyperlink w:anchor="__RefHeading___Toc44368_2844116495">
            <w:r>
              <w:rPr>
                <w:webHidden/>
                <w:rStyle w:val="IndexLink"/>
                <w:rtl w:val="true"/>
              </w:rPr>
              <w:t>ترجمه</w:t>
            </w:r>
            <w:r>
              <w:rPr>
                <w:rStyle w:val="IndexLink"/>
                <w:rtl w:val="true"/>
              </w:rPr>
              <w:tab/>
            </w:r>
            <w:r>
              <w:rPr>
                <w:rStyle w:val="IndexLink"/>
              </w:rPr>
              <w:t>795</w:t>
            </w:r>
          </w:hyperlink>
        </w:p>
        <w:p>
          <w:pPr>
            <w:pStyle w:val="Contents3"/>
            <w:tabs>
              <w:tab w:val="clear" w:pos="8459"/>
              <w:tab w:val="right" w:pos="9026" w:leader="dot"/>
            </w:tabs>
            <w:rPr/>
          </w:pPr>
          <w:hyperlink w:anchor="__RefHeading___Toc44370_2844116495">
            <w:r>
              <w:rPr>
                <w:webHidden/>
                <w:rStyle w:val="IndexLink"/>
                <w:rtl w:val="true"/>
              </w:rPr>
              <w:t>حکمت</w:t>
            </w:r>
            <w:r>
              <w:rPr>
                <w:rStyle w:val="IndexLink"/>
              </w:rPr>
              <w:t>90</w:t>
            </w:r>
            <w:r>
              <w:rPr>
                <w:rStyle w:val="IndexLink"/>
                <w:rtl w:val="true"/>
              </w:rPr>
              <w:t>:(</w:t>
            </w:r>
            <w:r>
              <w:rPr>
                <w:rStyle w:val="IndexLink"/>
                <w:rtl w:val="true"/>
              </w:rPr>
              <w:t>درباره روش تبلیغ</w:t>
            </w:r>
            <w:r>
              <w:rPr>
                <w:rStyle w:val="IndexLink"/>
                <w:rtl w:val="true"/>
              </w:rPr>
              <w:t>)</w:t>
              <w:tab/>
            </w:r>
            <w:r>
              <w:rPr>
                <w:rStyle w:val="IndexLink"/>
              </w:rPr>
              <w:t>795</w:t>
            </w:r>
          </w:hyperlink>
        </w:p>
        <w:p>
          <w:pPr>
            <w:pStyle w:val="Contents4"/>
            <w:tabs>
              <w:tab w:val="clear" w:pos="8176"/>
              <w:tab w:val="right" w:pos="9026" w:leader="dot"/>
            </w:tabs>
            <w:rPr/>
          </w:pPr>
          <w:hyperlink w:anchor="__RefHeading___Toc44372_2844116495">
            <w:r>
              <w:rPr>
                <w:webHidden/>
                <w:rStyle w:val="IndexLink"/>
                <w:rtl w:val="true"/>
              </w:rPr>
              <w:t>متن عربی</w:t>
            </w:r>
            <w:r>
              <w:rPr>
                <w:rStyle w:val="IndexLink"/>
                <w:rtl w:val="true"/>
              </w:rPr>
              <w:tab/>
            </w:r>
            <w:r>
              <w:rPr>
                <w:rStyle w:val="IndexLink"/>
              </w:rPr>
              <w:t>795</w:t>
            </w:r>
          </w:hyperlink>
        </w:p>
        <w:p>
          <w:pPr>
            <w:pStyle w:val="Contents4"/>
            <w:tabs>
              <w:tab w:val="clear" w:pos="8176"/>
              <w:tab w:val="right" w:pos="9026" w:leader="dot"/>
            </w:tabs>
            <w:rPr/>
          </w:pPr>
          <w:hyperlink w:anchor="__RefHeading___Toc44374_2844116495">
            <w:r>
              <w:rPr>
                <w:webHidden/>
                <w:rStyle w:val="IndexLink"/>
                <w:rtl w:val="true"/>
              </w:rPr>
              <w:t>ترجمه</w:t>
            </w:r>
            <w:r>
              <w:rPr>
                <w:rStyle w:val="IndexLink"/>
                <w:rtl w:val="true"/>
              </w:rPr>
              <w:tab/>
            </w:r>
            <w:r>
              <w:rPr>
                <w:rStyle w:val="IndexLink"/>
              </w:rPr>
              <w:t>795</w:t>
            </w:r>
          </w:hyperlink>
        </w:p>
        <w:p>
          <w:pPr>
            <w:pStyle w:val="Contents3"/>
            <w:tabs>
              <w:tab w:val="clear" w:pos="8459"/>
              <w:tab w:val="right" w:pos="9026" w:leader="dot"/>
            </w:tabs>
            <w:rPr/>
          </w:pPr>
          <w:hyperlink w:anchor="__RefHeading___Toc44376_2844116495">
            <w:r>
              <w:rPr>
                <w:webHidden/>
                <w:rStyle w:val="IndexLink"/>
                <w:rtl w:val="true"/>
              </w:rPr>
              <w:t>حکمت</w:t>
            </w:r>
            <w:r>
              <w:rPr>
                <w:rStyle w:val="IndexLink"/>
              </w:rPr>
              <w:t>91</w:t>
            </w:r>
            <w:r>
              <w:rPr>
                <w:rStyle w:val="IndexLink"/>
                <w:rtl w:val="true"/>
              </w:rPr>
              <w:t>:(</w:t>
            </w:r>
            <w:r>
              <w:rPr>
                <w:rStyle w:val="IndexLink"/>
                <w:rtl w:val="true"/>
              </w:rPr>
              <w:t>درباره به ستوده نیامدن از علم و دانش</w:t>
            </w:r>
            <w:r>
              <w:rPr>
                <w:rStyle w:val="IndexLink"/>
                <w:rtl w:val="true"/>
              </w:rPr>
              <w:t>)</w:t>
              <w:tab/>
            </w:r>
            <w:r>
              <w:rPr>
                <w:rStyle w:val="IndexLink"/>
              </w:rPr>
              <w:t>795</w:t>
            </w:r>
          </w:hyperlink>
        </w:p>
        <w:p>
          <w:pPr>
            <w:pStyle w:val="Contents4"/>
            <w:tabs>
              <w:tab w:val="clear" w:pos="8176"/>
              <w:tab w:val="right" w:pos="9026" w:leader="dot"/>
            </w:tabs>
            <w:rPr/>
          </w:pPr>
          <w:hyperlink w:anchor="__RefHeading___Toc44378_2844116495">
            <w:r>
              <w:rPr>
                <w:webHidden/>
                <w:rStyle w:val="IndexLink"/>
                <w:rtl w:val="true"/>
              </w:rPr>
              <w:t>متن عربی</w:t>
            </w:r>
            <w:r>
              <w:rPr>
                <w:rStyle w:val="IndexLink"/>
                <w:rtl w:val="true"/>
              </w:rPr>
              <w:tab/>
            </w:r>
            <w:r>
              <w:rPr>
                <w:rStyle w:val="IndexLink"/>
              </w:rPr>
              <w:t>795</w:t>
            </w:r>
          </w:hyperlink>
        </w:p>
        <w:p>
          <w:pPr>
            <w:pStyle w:val="Contents4"/>
            <w:tabs>
              <w:tab w:val="clear" w:pos="8176"/>
              <w:tab w:val="right" w:pos="9026" w:leader="dot"/>
            </w:tabs>
            <w:rPr/>
          </w:pPr>
          <w:hyperlink w:anchor="__RefHeading___Toc44380_2844116495">
            <w:r>
              <w:rPr>
                <w:webHidden/>
                <w:rStyle w:val="IndexLink"/>
                <w:rtl w:val="true"/>
              </w:rPr>
              <w:t>ترجمه</w:t>
            </w:r>
            <w:r>
              <w:rPr>
                <w:rStyle w:val="IndexLink"/>
                <w:rtl w:val="true"/>
              </w:rPr>
              <w:tab/>
            </w:r>
            <w:r>
              <w:rPr>
                <w:rStyle w:val="IndexLink"/>
              </w:rPr>
              <w:t>795</w:t>
            </w:r>
          </w:hyperlink>
        </w:p>
        <w:p>
          <w:pPr>
            <w:pStyle w:val="Contents3"/>
            <w:tabs>
              <w:tab w:val="clear" w:pos="8459"/>
              <w:tab w:val="right" w:pos="9026" w:leader="dot"/>
            </w:tabs>
            <w:rPr/>
          </w:pPr>
          <w:hyperlink w:anchor="__RefHeading___Toc44382_2844116495">
            <w:r>
              <w:rPr>
                <w:webHidden/>
                <w:rStyle w:val="IndexLink"/>
                <w:rtl w:val="true"/>
              </w:rPr>
              <w:t>حکمت</w:t>
            </w:r>
            <w:r>
              <w:rPr>
                <w:rStyle w:val="IndexLink"/>
              </w:rPr>
              <w:t>92</w:t>
            </w:r>
            <w:r>
              <w:rPr>
                <w:rStyle w:val="IndexLink"/>
                <w:rtl w:val="true"/>
              </w:rPr>
              <w:t>:(</w:t>
            </w:r>
            <w:r>
              <w:rPr>
                <w:rStyle w:val="IndexLink"/>
                <w:rtl w:val="true"/>
              </w:rPr>
              <w:t>در نکوهش علم بی‌عمل</w:t>
            </w:r>
            <w:r>
              <w:rPr>
                <w:rStyle w:val="IndexLink"/>
                <w:rtl w:val="true"/>
              </w:rPr>
              <w:t>)</w:t>
              <w:tab/>
            </w:r>
            <w:r>
              <w:rPr>
                <w:rStyle w:val="IndexLink"/>
              </w:rPr>
              <w:t>796</w:t>
            </w:r>
          </w:hyperlink>
        </w:p>
        <w:p>
          <w:pPr>
            <w:pStyle w:val="Contents4"/>
            <w:tabs>
              <w:tab w:val="clear" w:pos="8176"/>
              <w:tab w:val="right" w:pos="9026" w:leader="dot"/>
            </w:tabs>
            <w:rPr/>
          </w:pPr>
          <w:hyperlink w:anchor="__RefHeading___Toc44384_2844116495">
            <w:r>
              <w:rPr>
                <w:webHidden/>
                <w:rStyle w:val="IndexLink"/>
                <w:rtl w:val="true"/>
              </w:rPr>
              <w:t>متن عربی</w:t>
            </w:r>
            <w:r>
              <w:rPr>
                <w:rStyle w:val="IndexLink"/>
                <w:rtl w:val="true"/>
              </w:rPr>
              <w:tab/>
            </w:r>
            <w:r>
              <w:rPr>
                <w:rStyle w:val="IndexLink"/>
              </w:rPr>
              <w:t>796</w:t>
            </w:r>
          </w:hyperlink>
        </w:p>
        <w:p>
          <w:pPr>
            <w:pStyle w:val="Contents4"/>
            <w:tabs>
              <w:tab w:val="clear" w:pos="8176"/>
              <w:tab w:val="right" w:pos="9026" w:leader="dot"/>
            </w:tabs>
            <w:rPr/>
          </w:pPr>
          <w:hyperlink w:anchor="__RefHeading___Toc44386_2844116495">
            <w:r>
              <w:rPr>
                <w:webHidden/>
                <w:rStyle w:val="IndexLink"/>
                <w:rtl w:val="true"/>
              </w:rPr>
              <w:t>ترجمه</w:t>
            </w:r>
            <w:r>
              <w:rPr>
                <w:rStyle w:val="IndexLink"/>
                <w:rtl w:val="true"/>
              </w:rPr>
              <w:tab/>
            </w:r>
            <w:r>
              <w:rPr>
                <w:rStyle w:val="IndexLink"/>
              </w:rPr>
              <w:t>796</w:t>
            </w:r>
          </w:hyperlink>
        </w:p>
        <w:p>
          <w:pPr>
            <w:pStyle w:val="Contents3"/>
            <w:tabs>
              <w:tab w:val="clear" w:pos="8459"/>
              <w:tab w:val="right" w:pos="9026" w:leader="dot"/>
            </w:tabs>
            <w:rPr/>
          </w:pPr>
          <w:hyperlink w:anchor="__RefHeading___Toc44388_2844116495">
            <w:r>
              <w:rPr>
                <w:webHidden/>
                <w:rStyle w:val="IndexLink"/>
                <w:rtl w:val="true"/>
              </w:rPr>
              <w:t>حکمت</w:t>
            </w:r>
            <w:r>
              <w:rPr>
                <w:rStyle w:val="IndexLink"/>
              </w:rPr>
              <w:t>93</w:t>
            </w:r>
            <w:r>
              <w:rPr>
                <w:rStyle w:val="IndexLink"/>
                <w:rtl w:val="true"/>
              </w:rPr>
              <w:t>:(</w:t>
            </w:r>
            <w:r>
              <w:rPr>
                <w:rStyle w:val="IndexLink"/>
                <w:rtl w:val="true"/>
              </w:rPr>
              <w:t>درباره پناه بردن از فتنه به خدا</w:t>
            </w:r>
            <w:r>
              <w:rPr>
                <w:rStyle w:val="IndexLink"/>
                <w:rtl w:val="true"/>
              </w:rPr>
              <w:t>)</w:t>
              <w:tab/>
            </w:r>
            <w:r>
              <w:rPr>
                <w:rStyle w:val="IndexLink"/>
              </w:rPr>
              <w:t>796</w:t>
            </w:r>
          </w:hyperlink>
        </w:p>
        <w:p>
          <w:pPr>
            <w:pStyle w:val="Contents4"/>
            <w:tabs>
              <w:tab w:val="clear" w:pos="8176"/>
              <w:tab w:val="right" w:pos="9026" w:leader="dot"/>
            </w:tabs>
            <w:rPr/>
          </w:pPr>
          <w:hyperlink w:anchor="__RefHeading___Toc44390_2844116495">
            <w:r>
              <w:rPr>
                <w:webHidden/>
                <w:rStyle w:val="IndexLink"/>
                <w:rtl w:val="true"/>
              </w:rPr>
              <w:t>متن عربی</w:t>
            </w:r>
            <w:r>
              <w:rPr>
                <w:rStyle w:val="IndexLink"/>
                <w:rtl w:val="true"/>
              </w:rPr>
              <w:tab/>
            </w:r>
            <w:r>
              <w:rPr>
                <w:rStyle w:val="IndexLink"/>
              </w:rPr>
              <w:t>796</w:t>
            </w:r>
          </w:hyperlink>
        </w:p>
        <w:p>
          <w:pPr>
            <w:pStyle w:val="Contents4"/>
            <w:tabs>
              <w:tab w:val="clear" w:pos="8176"/>
              <w:tab w:val="right" w:pos="9026" w:leader="dot"/>
            </w:tabs>
            <w:rPr/>
          </w:pPr>
          <w:hyperlink w:anchor="__RefHeading___Toc44392_2844116495">
            <w:r>
              <w:rPr>
                <w:webHidden/>
                <w:rStyle w:val="IndexLink"/>
                <w:rtl w:val="true"/>
              </w:rPr>
              <w:t>ترجمه</w:t>
            </w:r>
            <w:r>
              <w:rPr>
                <w:rStyle w:val="IndexLink"/>
                <w:rtl w:val="true"/>
              </w:rPr>
              <w:tab/>
            </w:r>
            <w:r>
              <w:rPr>
                <w:rStyle w:val="IndexLink"/>
              </w:rPr>
              <w:t>796</w:t>
            </w:r>
          </w:hyperlink>
        </w:p>
        <w:p>
          <w:pPr>
            <w:pStyle w:val="Contents3"/>
            <w:tabs>
              <w:tab w:val="clear" w:pos="8459"/>
              <w:tab w:val="right" w:pos="9026" w:leader="dot"/>
            </w:tabs>
            <w:rPr/>
          </w:pPr>
          <w:hyperlink w:anchor="__RefHeading___Toc44394_2844116495">
            <w:r>
              <w:rPr>
                <w:webHidden/>
                <w:rStyle w:val="IndexLink"/>
                <w:rtl w:val="true"/>
              </w:rPr>
              <w:t>حکمت</w:t>
            </w:r>
            <w:r>
              <w:rPr>
                <w:rStyle w:val="IndexLink"/>
              </w:rPr>
              <w:t>94</w:t>
            </w:r>
            <w:r>
              <w:rPr>
                <w:rStyle w:val="IndexLink"/>
                <w:rtl w:val="true"/>
              </w:rPr>
              <w:t>:(</w:t>
            </w:r>
            <w:r>
              <w:rPr>
                <w:rStyle w:val="IndexLink"/>
                <w:rtl w:val="true"/>
              </w:rPr>
              <w:t>در تفسیر خیر و نیکی</w:t>
            </w:r>
            <w:r>
              <w:rPr>
                <w:rStyle w:val="IndexLink"/>
                <w:rtl w:val="true"/>
              </w:rPr>
              <w:t>)</w:t>
              <w:tab/>
            </w:r>
            <w:r>
              <w:rPr>
                <w:rStyle w:val="IndexLink"/>
              </w:rPr>
              <w:t>797</w:t>
            </w:r>
          </w:hyperlink>
        </w:p>
        <w:p>
          <w:pPr>
            <w:pStyle w:val="Contents4"/>
            <w:tabs>
              <w:tab w:val="clear" w:pos="8176"/>
              <w:tab w:val="right" w:pos="9026" w:leader="dot"/>
            </w:tabs>
            <w:rPr/>
          </w:pPr>
          <w:hyperlink w:anchor="__RefHeading___Toc44396_2844116495">
            <w:r>
              <w:rPr>
                <w:webHidden/>
                <w:rStyle w:val="IndexLink"/>
                <w:rtl w:val="true"/>
              </w:rPr>
              <w:t>متن عربی</w:t>
            </w:r>
            <w:r>
              <w:rPr>
                <w:rStyle w:val="IndexLink"/>
                <w:rtl w:val="true"/>
              </w:rPr>
              <w:tab/>
            </w:r>
            <w:r>
              <w:rPr>
                <w:rStyle w:val="IndexLink"/>
              </w:rPr>
              <w:t>797</w:t>
            </w:r>
          </w:hyperlink>
        </w:p>
        <w:p>
          <w:pPr>
            <w:pStyle w:val="Contents4"/>
            <w:tabs>
              <w:tab w:val="clear" w:pos="8176"/>
              <w:tab w:val="right" w:pos="9026" w:leader="dot"/>
            </w:tabs>
            <w:rPr/>
          </w:pPr>
          <w:hyperlink w:anchor="__RefHeading___Toc44398_2844116495">
            <w:r>
              <w:rPr>
                <w:webHidden/>
                <w:rStyle w:val="IndexLink"/>
                <w:rtl w:val="true"/>
              </w:rPr>
              <w:t>ترجمه</w:t>
            </w:r>
            <w:r>
              <w:rPr>
                <w:rStyle w:val="IndexLink"/>
                <w:rtl w:val="true"/>
              </w:rPr>
              <w:tab/>
            </w:r>
            <w:r>
              <w:rPr>
                <w:rStyle w:val="IndexLink"/>
              </w:rPr>
              <w:t>797</w:t>
            </w:r>
          </w:hyperlink>
        </w:p>
        <w:p>
          <w:pPr>
            <w:pStyle w:val="Contents3"/>
            <w:tabs>
              <w:tab w:val="clear" w:pos="8459"/>
              <w:tab w:val="right" w:pos="9026" w:leader="dot"/>
            </w:tabs>
            <w:rPr/>
          </w:pPr>
          <w:hyperlink w:anchor="__RefHeading___Toc44400_2844116495">
            <w:r>
              <w:rPr>
                <w:webHidden/>
                <w:rStyle w:val="IndexLink"/>
                <w:rtl w:val="true"/>
              </w:rPr>
              <w:t>حکمت</w:t>
            </w:r>
            <w:r>
              <w:rPr>
                <w:rStyle w:val="IndexLink"/>
              </w:rPr>
              <w:t>95</w:t>
            </w:r>
            <w:r>
              <w:rPr>
                <w:rStyle w:val="IndexLink"/>
                <w:rtl w:val="true"/>
              </w:rPr>
              <w:t>: (</w:t>
            </w:r>
            <w:r>
              <w:rPr>
                <w:rStyle w:val="IndexLink"/>
                <w:rtl w:val="true"/>
              </w:rPr>
              <w:t>ارزش تقوی</w:t>
            </w:r>
            <w:r>
              <w:rPr>
                <w:rStyle w:val="IndexLink"/>
                <w:rtl w:val="true"/>
              </w:rPr>
              <w:t>)</w:t>
              <w:tab/>
            </w:r>
            <w:r>
              <w:rPr>
                <w:rStyle w:val="IndexLink"/>
              </w:rPr>
              <w:t>797</w:t>
            </w:r>
          </w:hyperlink>
        </w:p>
        <w:p>
          <w:pPr>
            <w:pStyle w:val="Contents4"/>
            <w:tabs>
              <w:tab w:val="clear" w:pos="8176"/>
              <w:tab w:val="right" w:pos="9026" w:leader="dot"/>
            </w:tabs>
            <w:rPr/>
          </w:pPr>
          <w:hyperlink w:anchor="__RefHeading___Toc44402_2844116495">
            <w:r>
              <w:rPr>
                <w:webHidden/>
                <w:rStyle w:val="IndexLink"/>
                <w:rtl w:val="true"/>
              </w:rPr>
              <w:t>متن عربی</w:t>
            </w:r>
            <w:r>
              <w:rPr>
                <w:rStyle w:val="IndexLink"/>
                <w:rtl w:val="true"/>
              </w:rPr>
              <w:tab/>
            </w:r>
            <w:r>
              <w:rPr>
                <w:rStyle w:val="IndexLink"/>
              </w:rPr>
              <w:t>797</w:t>
            </w:r>
          </w:hyperlink>
        </w:p>
        <w:p>
          <w:pPr>
            <w:pStyle w:val="Contents4"/>
            <w:tabs>
              <w:tab w:val="clear" w:pos="8176"/>
              <w:tab w:val="right" w:pos="9026" w:leader="dot"/>
            </w:tabs>
            <w:rPr/>
          </w:pPr>
          <w:hyperlink w:anchor="__RefHeading___Toc44404_2844116495">
            <w:r>
              <w:rPr>
                <w:webHidden/>
                <w:rStyle w:val="IndexLink"/>
                <w:rtl w:val="true"/>
              </w:rPr>
              <w:t>ترجمه</w:t>
            </w:r>
            <w:r>
              <w:rPr>
                <w:rStyle w:val="IndexLink"/>
                <w:rtl w:val="true"/>
              </w:rPr>
              <w:tab/>
            </w:r>
            <w:r>
              <w:rPr>
                <w:rStyle w:val="IndexLink"/>
              </w:rPr>
              <w:t>797</w:t>
            </w:r>
          </w:hyperlink>
        </w:p>
        <w:p>
          <w:pPr>
            <w:pStyle w:val="Contents3"/>
            <w:tabs>
              <w:tab w:val="clear" w:pos="8459"/>
              <w:tab w:val="right" w:pos="9026" w:leader="dot"/>
            </w:tabs>
            <w:rPr/>
          </w:pPr>
          <w:hyperlink w:anchor="__RefHeading___Toc44406_2844116495">
            <w:r>
              <w:rPr>
                <w:webHidden/>
                <w:rStyle w:val="IndexLink"/>
                <w:rtl w:val="true"/>
              </w:rPr>
              <w:t>حکمت</w:t>
            </w:r>
            <w:r>
              <w:rPr>
                <w:rStyle w:val="IndexLink"/>
              </w:rPr>
              <w:t>96</w:t>
            </w:r>
            <w:r>
              <w:rPr>
                <w:rStyle w:val="IndexLink"/>
                <w:rtl w:val="true"/>
              </w:rPr>
              <w:t>:(</w:t>
            </w:r>
            <w:r>
              <w:rPr>
                <w:rStyle w:val="IndexLink"/>
                <w:rtl w:val="true"/>
              </w:rPr>
              <w:t>در فضیلت طاعت و بندگی</w:t>
            </w:r>
            <w:r>
              <w:rPr>
                <w:rStyle w:val="IndexLink"/>
                <w:rtl w:val="true"/>
              </w:rPr>
              <w:t>)</w:t>
              <w:tab/>
            </w:r>
            <w:r>
              <w:rPr>
                <w:rStyle w:val="IndexLink"/>
              </w:rPr>
              <w:t>797</w:t>
            </w:r>
          </w:hyperlink>
        </w:p>
        <w:p>
          <w:pPr>
            <w:pStyle w:val="Contents4"/>
            <w:tabs>
              <w:tab w:val="clear" w:pos="8176"/>
              <w:tab w:val="right" w:pos="9026" w:leader="dot"/>
            </w:tabs>
            <w:rPr/>
          </w:pPr>
          <w:hyperlink w:anchor="__RefHeading___Toc44408_2844116495">
            <w:r>
              <w:rPr>
                <w:webHidden/>
                <w:rStyle w:val="IndexLink"/>
                <w:rtl w:val="true"/>
              </w:rPr>
              <w:t>متن عربی</w:t>
            </w:r>
            <w:r>
              <w:rPr>
                <w:rStyle w:val="IndexLink"/>
                <w:rtl w:val="true"/>
              </w:rPr>
              <w:tab/>
            </w:r>
            <w:r>
              <w:rPr>
                <w:rStyle w:val="IndexLink"/>
              </w:rPr>
              <w:t>797</w:t>
            </w:r>
          </w:hyperlink>
        </w:p>
        <w:p>
          <w:pPr>
            <w:pStyle w:val="Contents4"/>
            <w:tabs>
              <w:tab w:val="clear" w:pos="8176"/>
              <w:tab w:val="right" w:pos="9026" w:leader="dot"/>
            </w:tabs>
            <w:rPr/>
          </w:pPr>
          <w:hyperlink w:anchor="__RefHeading___Toc44410_2844116495">
            <w:r>
              <w:rPr>
                <w:webHidden/>
                <w:rStyle w:val="IndexLink"/>
                <w:rtl w:val="true"/>
              </w:rPr>
              <w:t>ترجمه</w:t>
            </w:r>
            <w:r>
              <w:rPr>
                <w:rStyle w:val="IndexLink"/>
                <w:rtl w:val="true"/>
              </w:rPr>
              <w:tab/>
            </w:r>
            <w:r>
              <w:rPr>
                <w:rStyle w:val="IndexLink"/>
              </w:rPr>
              <w:t>798</w:t>
            </w:r>
          </w:hyperlink>
        </w:p>
        <w:p>
          <w:pPr>
            <w:pStyle w:val="Contents3"/>
            <w:tabs>
              <w:tab w:val="clear" w:pos="8459"/>
              <w:tab w:val="right" w:pos="9026" w:leader="dot"/>
            </w:tabs>
            <w:rPr/>
          </w:pPr>
          <w:hyperlink w:anchor="__RefHeading___Toc44412_2844116495">
            <w:r>
              <w:rPr>
                <w:webHidden/>
                <w:rStyle w:val="IndexLink"/>
                <w:rtl w:val="true"/>
              </w:rPr>
              <w:t>حکمت</w:t>
            </w:r>
            <w:r>
              <w:rPr>
                <w:rStyle w:val="IndexLink"/>
              </w:rPr>
              <w:t>97</w:t>
            </w:r>
            <w:r>
              <w:rPr>
                <w:rStyle w:val="IndexLink"/>
                <w:rtl w:val="true"/>
              </w:rPr>
              <w:t xml:space="preserve">: </w:t>
            </w:r>
            <w:r>
              <w:rPr>
                <w:rStyle w:val="IndexLink"/>
                <w:rtl w:val="true"/>
              </w:rPr>
              <w:t>عمل بی‌ارزش</w:t>
            </w:r>
            <w:r>
              <w:rPr>
                <w:rStyle w:val="IndexLink"/>
                <w:rtl w:val="true"/>
              </w:rPr>
              <w:tab/>
            </w:r>
            <w:r>
              <w:rPr>
                <w:rStyle w:val="IndexLink"/>
              </w:rPr>
              <w:t>798</w:t>
            </w:r>
          </w:hyperlink>
        </w:p>
        <w:p>
          <w:pPr>
            <w:pStyle w:val="Contents4"/>
            <w:tabs>
              <w:tab w:val="clear" w:pos="8176"/>
              <w:tab w:val="right" w:pos="9026" w:leader="dot"/>
            </w:tabs>
            <w:rPr/>
          </w:pPr>
          <w:hyperlink w:anchor="__RefHeading___Toc44414_2844116495">
            <w:r>
              <w:rPr>
                <w:webHidden/>
                <w:rStyle w:val="IndexLink"/>
                <w:rtl w:val="true"/>
              </w:rPr>
              <w:t>متن عربی</w:t>
            </w:r>
            <w:r>
              <w:rPr>
                <w:rStyle w:val="IndexLink"/>
                <w:rtl w:val="true"/>
              </w:rPr>
              <w:tab/>
            </w:r>
            <w:r>
              <w:rPr>
                <w:rStyle w:val="IndexLink"/>
              </w:rPr>
              <w:t>798</w:t>
            </w:r>
          </w:hyperlink>
        </w:p>
        <w:p>
          <w:pPr>
            <w:pStyle w:val="Contents4"/>
            <w:tabs>
              <w:tab w:val="clear" w:pos="8176"/>
              <w:tab w:val="right" w:pos="9026" w:leader="dot"/>
            </w:tabs>
            <w:rPr/>
          </w:pPr>
          <w:hyperlink w:anchor="__RefHeading___Toc44416_2844116495">
            <w:r>
              <w:rPr>
                <w:webHidden/>
                <w:rStyle w:val="IndexLink"/>
                <w:rtl w:val="true"/>
              </w:rPr>
              <w:t>ترجمه</w:t>
            </w:r>
            <w:r>
              <w:rPr>
                <w:rStyle w:val="IndexLink"/>
                <w:rtl w:val="true"/>
              </w:rPr>
              <w:tab/>
            </w:r>
            <w:r>
              <w:rPr>
                <w:rStyle w:val="IndexLink"/>
              </w:rPr>
              <w:t>798</w:t>
            </w:r>
          </w:hyperlink>
        </w:p>
        <w:p>
          <w:pPr>
            <w:pStyle w:val="Contents3"/>
            <w:tabs>
              <w:tab w:val="clear" w:pos="8459"/>
              <w:tab w:val="right" w:pos="9026" w:leader="dot"/>
            </w:tabs>
            <w:rPr/>
          </w:pPr>
          <w:hyperlink w:anchor="__RefHeading___Toc44418_2844116495">
            <w:r>
              <w:rPr>
                <w:webHidden/>
                <w:rStyle w:val="IndexLink"/>
                <w:rtl w:val="true"/>
              </w:rPr>
              <w:t>حکمت</w:t>
            </w:r>
            <w:r>
              <w:rPr>
                <w:rStyle w:val="IndexLink"/>
              </w:rPr>
              <w:t>98</w:t>
            </w:r>
            <w:r>
              <w:rPr>
                <w:rStyle w:val="IndexLink"/>
                <w:rtl w:val="true"/>
              </w:rPr>
              <w:t>: (</w:t>
            </w:r>
            <w:r>
              <w:rPr>
                <w:rStyle w:val="IndexLink"/>
                <w:rtl w:val="true"/>
              </w:rPr>
              <w:t>درباره اندیشه در اخبار</w:t>
            </w:r>
            <w:r>
              <w:rPr>
                <w:rStyle w:val="IndexLink"/>
                <w:rtl w:val="true"/>
              </w:rPr>
              <w:t>)</w:t>
              <w:tab/>
            </w:r>
            <w:r>
              <w:rPr>
                <w:rStyle w:val="IndexLink"/>
              </w:rPr>
              <w:t>798</w:t>
            </w:r>
          </w:hyperlink>
        </w:p>
        <w:p>
          <w:pPr>
            <w:pStyle w:val="Contents4"/>
            <w:tabs>
              <w:tab w:val="clear" w:pos="8176"/>
              <w:tab w:val="right" w:pos="9026" w:leader="dot"/>
            </w:tabs>
            <w:rPr/>
          </w:pPr>
          <w:hyperlink w:anchor="__RefHeading___Toc44420_2844116495">
            <w:r>
              <w:rPr>
                <w:webHidden/>
                <w:rStyle w:val="IndexLink"/>
                <w:rtl w:val="true"/>
              </w:rPr>
              <w:t>متن عربی</w:t>
            </w:r>
            <w:r>
              <w:rPr>
                <w:rStyle w:val="IndexLink"/>
                <w:rtl w:val="true"/>
              </w:rPr>
              <w:tab/>
            </w:r>
            <w:r>
              <w:rPr>
                <w:rStyle w:val="IndexLink"/>
              </w:rPr>
              <w:t>798</w:t>
            </w:r>
          </w:hyperlink>
        </w:p>
        <w:p>
          <w:pPr>
            <w:pStyle w:val="Contents4"/>
            <w:tabs>
              <w:tab w:val="clear" w:pos="8176"/>
              <w:tab w:val="right" w:pos="9026" w:leader="dot"/>
            </w:tabs>
            <w:rPr/>
          </w:pPr>
          <w:hyperlink w:anchor="__RefHeading___Toc44422_2844116495">
            <w:r>
              <w:rPr>
                <w:webHidden/>
                <w:rStyle w:val="IndexLink"/>
                <w:rtl w:val="true"/>
              </w:rPr>
              <w:t>ترجمه</w:t>
            </w:r>
            <w:r>
              <w:rPr>
                <w:rStyle w:val="IndexLink"/>
                <w:rtl w:val="true"/>
              </w:rPr>
              <w:tab/>
            </w:r>
            <w:r>
              <w:rPr>
                <w:rStyle w:val="IndexLink"/>
              </w:rPr>
              <w:t>798</w:t>
            </w:r>
          </w:hyperlink>
        </w:p>
        <w:p>
          <w:pPr>
            <w:pStyle w:val="Contents3"/>
            <w:tabs>
              <w:tab w:val="clear" w:pos="8459"/>
              <w:tab w:val="right" w:pos="9026" w:leader="dot"/>
            </w:tabs>
            <w:rPr/>
          </w:pPr>
          <w:hyperlink w:anchor="__RefHeading___Toc44424_2844116495">
            <w:r>
              <w:rPr>
                <w:webHidden/>
                <w:rStyle w:val="IndexLink"/>
                <w:rtl w:val="true"/>
              </w:rPr>
              <w:t>حکمت</w:t>
            </w:r>
            <w:r>
              <w:rPr>
                <w:rStyle w:val="IndexLink"/>
              </w:rPr>
              <w:t>99</w:t>
            </w:r>
            <w:r>
              <w:rPr>
                <w:rStyle w:val="IndexLink"/>
                <w:rtl w:val="true"/>
              </w:rPr>
              <w:t>: (</w:t>
            </w:r>
            <w:r>
              <w:rPr>
                <w:rStyle w:val="IndexLink"/>
                <w:rtl w:val="true"/>
              </w:rPr>
              <w:t>تفسیر دلپذیر إِنّا لِلّهِ و</w:t>
            </w:r>
            <w:r>
              <w:rPr>
                <w:rStyle w:val="IndexLink"/>
                <w:rtl w:val="true"/>
              </w:rPr>
              <w:t>...)</w:t>
              <w:tab/>
            </w:r>
            <w:r>
              <w:rPr>
                <w:rStyle w:val="IndexLink"/>
              </w:rPr>
              <w:t>798</w:t>
            </w:r>
          </w:hyperlink>
        </w:p>
        <w:p>
          <w:pPr>
            <w:pStyle w:val="Contents4"/>
            <w:tabs>
              <w:tab w:val="clear" w:pos="8176"/>
              <w:tab w:val="right" w:pos="9026" w:leader="dot"/>
            </w:tabs>
            <w:rPr/>
          </w:pPr>
          <w:hyperlink w:anchor="__RefHeading___Toc44426_2844116495">
            <w:r>
              <w:rPr>
                <w:webHidden/>
                <w:rStyle w:val="IndexLink"/>
                <w:rtl w:val="true"/>
              </w:rPr>
              <w:t>متن عربی</w:t>
            </w:r>
            <w:r>
              <w:rPr>
                <w:rStyle w:val="IndexLink"/>
                <w:rtl w:val="true"/>
              </w:rPr>
              <w:tab/>
            </w:r>
            <w:r>
              <w:rPr>
                <w:rStyle w:val="IndexLink"/>
              </w:rPr>
              <w:t>798</w:t>
            </w:r>
          </w:hyperlink>
        </w:p>
        <w:p>
          <w:pPr>
            <w:pStyle w:val="Contents4"/>
            <w:tabs>
              <w:tab w:val="clear" w:pos="8176"/>
              <w:tab w:val="right" w:pos="9026" w:leader="dot"/>
            </w:tabs>
            <w:rPr/>
          </w:pPr>
          <w:hyperlink w:anchor="__RefHeading___Toc44428_2844116495">
            <w:r>
              <w:rPr>
                <w:webHidden/>
                <w:rStyle w:val="IndexLink"/>
                <w:rtl w:val="true"/>
              </w:rPr>
              <w:t>ترجمه</w:t>
            </w:r>
            <w:r>
              <w:rPr>
                <w:rStyle w:val="IndexLink"/>
                <w:rtl w:val="true"/>
              </w:rPr>
              <w:tab/>
            </w:r>
            <w:r>
              <w:rPr>
                <w:rStyle w:val="IndexLink"/>
              </w:rPr>
              <w:t>798</w:t>
            </w:r>
          </w:hyperlink>
        </w:p>
        <w:p>
          <w:pPr>
            <w:pStyle w:val="Contents3"/>
            <w:tabs>
              <w:tab w:val="clear" w:pos="8459"/>
              <w:tab w:val="right" w:pos="9026" w:leader="dot"/>
            </w:tabs>
            <w:rPr/>
          </w:pPr>
          <w:hyperlink w:anchor="__RefHeading___Toc44430_2844116495">
            <w:r>
              <w:rPr>
                <w:webHidden/>
                <w:rStyle w:val="IndexLink"/>
                <w:rtl w:val="true"/>
              </w:rPr>
              <w:t>حکمت</w:t>
            </w:r>
            <w:r>
              <w:rPr>
                <w:rStyle w:val="IndexLink"/>
              </w:rPr>
              <w:t>100</w:t>
            </w:r>
            <w:r>
              <w:rPr>
                <w:rStyle w:val="IndexLink"/>
                <w:rtl w:val="true"/>
              </w:rPr>
              <w:t>: (</w:t>
            </w:r>
            <w:r>
              <w:rPr>
                <w:rStyle w:val="IndexLink"/>
                <w:rtl w:val="true"/>
              </w:rPr>
              <w:t>در برابر مداحان</w:t>
            </w:r>
            <w:r>
              <w:rPr>
                <w:rStyle w:val="IndexLink"/>
                <w:rtl w:val="true"/>
              </w:rPr>
              <w:t>)</w:t>
              <w:tab/>
            </w:r>
            <w:r>
              <w:rPr>
                <w:rStyle w:val="IndexLink"/>
              </w:rPr>
              <w:t>799</w:t>
            </w:r>
          </w:hyperlink>
        </w:p>
        <w:p>
          <w:pPr>
            <w:pStyle w:val="Contents4"/>
            <w:tabs>
              <w:tab w:val="clear" w:pos="8176"/>
              <w:tab w:val="right" w:pos="9026" w:leader="dot"/>
            </w:tabs>
            <w:rPr/>
          </w:pPr>
          <w:hyperlink w:anchor="__RefHeading___Toc44432_2844116495">
            <w:r>
              <w:rPr>
                <w:webHidden/>
                <w:rStyle w:val="IndexLink"/>
                <w:rtl w:val="true"/>
              </w:rPr>
              <w:t>متن عربی</w:t>
            </w:r>
            <w:r>
              <w:rPr>
                <w:rStyle w:val="IndexLink"/>
                <w:rtl w:val="true"/>
              </w:rPr>
              <w:tab/>
            </w:r>
            <w:r>
              <w:rPr>
                <w:rStyle w:val="IndexLink"/>
              </w:rPr>
              <w:t>799</w:t>
            </w:r>
          </w:hyperlink>
        </w:p>
        <w:p>
          <w:pPr>
            <w:pStyle w:val="Contents4"/>
            <w:tabs>
              <w:tab w:val="clear" w:pos="8176"/>
              <w:tab w:val="right" w:pos="9026" w:leader="dot"/>
            </w:tabs>
            <w:rPr/>
          </w:pPr>
          <w:hyperlink w:anchor="__RefHeading___Toc44434_2844116495">
            <w:r>
              <w:rPr>
                <w:webHidden/>
                <w:rStyle w:val="IndexLink"/>
                <w:rtl w:val="true"/>
              </w:rPr>
              <w:t>ترجمه</w:t>
            </w:r>
            <w:r>
              <w:rPr>
                <w:rStyle w:val="IndexLink"/>
                <w:rtl w:val="true"/>
              </w:rPr>
              <w:tab/>
            </w:r>
            <w:r>
              <w:rPr>
                <w:rStyle w:val="IndexLink"/>
              </w:rPr>
              <w:t>799</w:t>
            </w:r>
          </w:hyperlink>
        </w:p>
        <w:p>
          <w:pPr>
            <w:pStyle w:val="Contents3"/>
            <w:tabs>
              <w:tab w:val="clear" w:pos="8459"/>
              <w:tab w:val="right" w:pos="9026" w:leader="dot"/>
            </w:tabs>
            <w:rPr/>
          </w:pPr>
          <w:hyperlink w:anchor="__RefHeading___Toc44436_2844116495">
            <w:r>
              <w:rPr>
                <w:webHidden/>
                <w:rStyle w:val="IndexLink"/>
                <w:rtl w:val="true"/>
              </w:rPr>
              <w:t>حکمت</w:t>
            </w:r>
            <w:r>
              <w:rPr>
                <w:rStyle w:val="IndexLink"/>
              </w:rPr>
              <w:t>101</w:t>
            </w:r>
            <w:r>
              <w:rPr>
                <w:rStyle w:val="IndexLink"/>
                <w:rtl w:val="true"/>
              </w:rPr>
              <w:t>:(</w:t>
            </w:r>
            <w:r>
              <w:rPr>
                <w:rStyle w:val="IndexLink"/>
                <w:rtl w:val="true"/>
              </w:rPr>
              <w:t>درباره روا ساختن نیازها</w:t>
            </w:r>
            <w:r>
              <w:rPr>
                <w:rStyle w:val="IndexLink"/>
                <w:rtl w:val="true"/>
              </w:rPr>
              <w:t>)</w:t>
              <w:tab/>
            </w:r>
            <w:r>
              <w:rPr>
                <w:rStyle w:val="IndexLink"/>
              </w:rPr>
              <w:t>799</w:t>
            </w:r>
          </w:hyperlink>
        </w:p>
        <w:p>
          <w:pPr>
            <w:pStyle w:val="Contents4"/>
            <w:tabs>
              <w:tab w:val="clear" w:pos="8176"/>
              <w:tab w:val="right" w:pos="9026" w:leader="dot"/>
            </w:tabs>
            <w:rPr/>
          </w:pPr>
          <w:hyperlink w:anchor="__RefHeading___Toc44438_2844116495">
            <w:r>
              <w:rPr>
                <w:webHidden/>
                <w:rStyle w:val="IndexLink"/>
                <w:rtl w:val="true"/>
              </w:rPr>
              <w:t>متن عربی</w:t>
            </w:r>
            <w:r>
              <w:rPr>
                <w:rStyle w:val="IndexLink"/>
                <w:rtl w:val="true"/>
              </w:rPr>
              <w:tab/>
            </w:r>
            <w:r>
              <w:rPr>
                <w:rStyle w:val="IndexLink"/>
              </w:rPr>
              <w:t>799</w:t>
            </w:r>
          </w:hyperlink>
        </w:p>
        <w:p>
          <w:pPr>
            <w:pStyle w:val="Contents4"/>
            <w:tabs>
              <w:tab w:val="clear" w:pos="8176"/>
              <w:tab w:val="right" w:pos="9026" w:leader="dot"/>
            </w:tabs>
            <w:rPr/>
          </w:pPr>
          <w:hyperlink w:anchor="__RefHeading___Toc44440_2844116495">
            <w:r>
              <w:rPr>
                <w:webHidden/>
                <w:rStyle w:val="IndexLink"/>
                <w:rtl w:val="true"/>
              </w:rPr>
              <w:t>ترجمه</w:t>
            </w:r>
            <w:r>
              <w:rPr>
                <w:rStyle w:val="IndexLink"/>
                <w:rtl w:val="true"/>
              </w:rPr>
              <w:tab/>
            </w:r>
            <w:r>
              <w:rPr>
                <w:rStyle w:val="IndexLink"/>
              </w:rPr>
              <w:t>799</w:t>
            </w:r>
          </w:hyperlink>
        </w:p>
        <w:p>
          <w:pPr>
            <w:pStyle w:val="Contents3"/>
            <w:tabs>
              <w:tab w:val="clear" w:pos="8459"/>
              <w:tab w:val="right" w:pos="9026" w:leader="dot"/>
            </w:tabs>
            <w:rPr/>
          </w:pPr>
          <w:hyperlink w:anchor="__RefHeading___Toc44442_2844116495">
            <w:r>
              <w:rPr>
                <w:webHidden/>
                <w:rStyle w:val="IndexLink"/>
                <w:rtl w:val="true"/>
              </w:rPr>
              <w:t>حکمت</w:t>
            </w:r>
            <w:r>
              <w:rPr>
                <w:rStyle w:val="IndexLink"/>
              </w:rPr>
              <w:t>102</w:t>
            </w:r>
            <w:r>
              <w:rPr>
                <w:rStyle w:val="IndexLink"/>
                <w:rtl w:val="true"/>
              </w:rPr>
              <w:t>:(</w:t>
            </w:r>
            <w:r>
              <w:rPr>
                <w:rStyle w:val="IndexLink"/>
                <w:rtl w:val="true"/>
              </w:rPr>
              <w:t>درباره بعض پیش‌آمدها</w:t>
            </w:r>
            <w:r>
              <w:rPr>
                <w:rStyle w:val="IndexLink"/>
                <w:rtl w:val="true"/>
              </w:rPr>
              <w:t>)</w:t>
              <w:tab/>
            </w:r>
            <w:r>
              <w:rPr>
                <w:rStyle w:val="IndexLink"/>
              </w:rPr>
              <w:t>799</w:t>
            </w:r>
          </w:hyperlink>
        </w:p>
        <w:p>
          <w:pPr>
            <w:pStyle w:val="Contents4"/>
            <w:tabs>
              <w:tab w:val="clear" w:pos="8176"/>
              <w:tab w:val="right" w:pos="9026" w:leader="dot"/>
            </w:tabs>
            <w:rPr/>
          </w:pPr>
          <w:hyperlink w:anchor="__RefHeading___Toc44444_2844116495">
            <w:r>
              <w:rPr>
                <w:webHidden/>
                <w:rStyle w:val="IndexLink"/>
                <w:rtl w:val="true"/>
              </w:rPr>
              <w:t>متن عربی</w:t>
            </w:r>
            <w:r>
              <w:rPr>
                <w:rStyle w:val="IndexLink"/>
                <w:rtl w:val="true"/>
              </w:rPr>
              <w:tab/>
            </w:r>
            <w:r>
              <w:rPr>
                <w:rStyle w:val="IndexLink"/>
              </w:rPr>
              <w:t>799</w:t>
            </w:r>
          </w:hyperlink>
        </w:p>
        <w:p>
          <w:pPr>
            <w:pStyle w:val="Contents4"/>
            <w:tabs>
              <w:tab w:val="clear" w:pos="8176"/>
              <w:tab w:val="right" w:pos="9026" w:leader="dot"/>
            </w:tabs>
            <w:rPr/>
          </w:pPr>
          <w:hyperlink w:anchor="__RefHeading___Toc44446_2844116495">
            <w:r>
              <w:rPr>
                <w:webHidden/>
                <w:rStyle w:val="IndexLink"/>
                <w:rtl w:val="true"/>
              </w:rPr>
              <w:t>ترجمه</w:t>
            </w:r>
            <w:r>
              <w:rPr>
                <w:rStyle w:val="IndexLink"/>
                <w:rtl w:val="true"/>
              </w:rPr>
              <w:tab/>
            </w:r>
            <w:r>
              <w:rPr>
                <w:rStyle w:val="IndexLink"/>
              </w:rPr>
              <w:t>799</w:t>
            </w:r>
          </w:hyperlink>
        </w:p>
        <w:p>
          <w:pPr>
            <w:pStyle w:val="Contents3"/>
            <w:tabs>
              <w:tab w:val="clear" w:pos="8459"/>
              <w:tab w:val="right" w:pos="9026" w:leader="dot"/>
            </w:tabs>
            <w:rPr/>
          </w:pPr>
          <w:hyperlink w:anchor="__RefHeading___Toc44448_2844116495">
            <w:r>
              <w:rPr>
                <w:webHidden/>
                <w:rStyle w:val="IndexLink"/>
                <w:rtl w:val="true"/>
              </w:rPr>
              <w:t>حکمت</w:t>
            </w:r>
            <w:r>
              <w:rPr>
                <w:rStyle w:val="IndexLink"/>
              </w:rPr>
              <w:t>103</w:t>
            </w:r>
            <w:r>
              <w:rPr>
                <w:rStyle w:val="IndexLink"/>
                <w:rtl w:val="true"/>
              </w:rPr>
              <w:t>:</w:t>
            </w:r>
            <w:r>
              <w:rPr>
                <w:rStyle w:val="IndexLink"/>
                <w:rtl w:val="true"/>
              </w:rPr>
              <w:t>روش برخورد با دنیا</w:t>
            </w:r>
            <w:r>
              <w:rPr>
                <w:rStyle w:val="IndexLink"/>
                <w:rtl w:val="true"/>
              </w:rPr>
              <w:tab/>
            </w:r>
            <w:r>
              <w:rPr>
                <w:rStyle w:val="IndexLink"/>
              </w:rPr>
              <w:t>800</w:t>
            </w:r>
          </w:hyperlink>
        </w:p>
        <w:p>
          <w:pPr>
            <w:pStyle w:val="Contents4"/>
            <w:tabs>
              <w:tab w:val="clear" w:pos="8176"/>
              <w:tab w:val="right" w:pos="9026" w:leader="dot"/>
            </w:tabs>
            <w:rPr/>
          </w:pPr>
          <w:hyperlink w:anchor="__RefHeading___Toc44450_2844116495">
            <w:r>
              <w:rPr>
                <w:webHidden/>
                <w:rStyle w:val="IndexLink"/>
                <w:rtl w:val="true"/>
              </w:rPr>
              <w:t>متن عربی</w:t>
            </w:r>
            <w:r>
              <w:rPr>
                <w:rStyle w:val="IndexLink"/>
                <w:rtl w:val="true"/>
              </w:rPr>
              <w:tab/>
            </w:r>
            <w:r>
              <w:rPr>
                <w:rStyle w:val="IndexLink"/>
              </w:rPr>
              <w:t>800</w:t>
            </w:r>
          </w:hyperlink>
        </w:p>
        <w:p>
          <w:pPr>
            <w:pStyle w:val="Contents4"/>
            <w:tabs>
              <w:tab w:val="clear" w:pos="8176"/>
              <w:tab w:val="right" w:pos="9026" w:leader="dot"/>
            </w:tabs>
            <w:rPr/>
          </w:pPr>
          <w:hyperlink w:anchor="__RefHeading___Toc44452_2844116495">
            <w:r>
              <w:rPr>
                <w:webHidden/>
                <w:rStyle w:val="IndexLink"/>
                <w:rtl w:val="true"/>
              </w:rPr>
              <w:t>ترجمه</w:t>
            </w:r>
            <w:r>
              <w:rPr>
                <w:rStyle w:val="IndexLink"/>
                <w:rtl w:val="true"/>
              </w:rPr>
              <w:tab/>
            </w:r>
            <w:r>
              <w:rPr>
                <w:rStyle w:val="IndexLink"/>
              </w:rPr>
              <w:t>800</w:t>
            </w:r>
          </w:hyperlink>
        </w:p>
        <w:p>
          <w:pPr>
            <w:pStyle w:val="Contents3"/>
            <w:tabs>
              <w:tab w:val="clear" w:pos="8459"/>
              <w:tab w:val="right" w:pos="9026" w:leader="dot"/>
            </w:tabs>
            <w:rPr/>
          </w:pPr>
          <w:hyperlink w:anchor="__RefHeading___Toc44454_2844116495">
            <w:r>
              <w:rPr>
                <w:webHidden/>
                <w:rStyle w:val="IndexLink"/>
                <w:rtl w:val="true"/>
              </w:rPr>
              <w:t>حکمت</w:t>
            </w:r>
            <w:r>
              <w:rPr>
                <w:rStyle w:val="IndexLink"/>
              </w:rPr>
              <w:t>104</w:t>
            </w:r>
            <w:r>
              <w:rPr>
                <w:rStyle w:val="IndexLink"/>
                <w:rtl w:val="true"/>
              </w:rPr>
              <w:t>: (</w:t>
            </w:r>
            <w:r>
              <w:rPr>
                <w:rStyle w:val="IndexLink"/>
                <w:rtl w:val="true"/>
              </w:rPr>
              <w:t>وصف زاهدان</w:t>
            </w:r>
            <w:r>
              <w:rPr>
                <w:rStyle w:val="IndexLink"/>
                <w:rtl w:val="true"/>
              </w:rPr>
              <w:t>)</w:t>
              <w:tab/>
            </w:r>
            <w:r>
              <w:rPr>
                <w:rStyle w:val="IndexLink"/>
              </w:rPr>
              <w:t>800</w:t>
            </w:r>
          </w:hyperlink>
        </w:p>
        <w:p>
          <w:pPr>
            <w:pStyle w:val="Contents4"/>
            <w:tabs>
              <w:tab w:val="clear" w:pos="8176"/>
              <w:tab w:val="right" w:pos="9026" w:leader="dot"/>
            </w:tabs>
            <w:rPr/>
          </w:pPr>
          <w:hyperlink w:anchor="__RefHeading___Toc44456_2844116495">
            <w:r>
              <w:rPr>
                <w:webHidden/>
                <w:rStyle w:val="IndexLink"/>
                <w:rtl w:val="true"/>
              </w:rPr>
              <w:t>متن عربی</w:t>
            </w:r>
            <w:r>
              <w:rPr>
                <w:rStyle w:val="IndexLink"/>
                <w:rtl w:val="true"/>
              </w:rPr>
              <w:tab/>
            </w:r>
            <w:r>
              <w:rPr>
                <w:rStyle w:val="IndexLink"/>
              </w:rPr>
              <w:t>800</w:t>
            </w:r>
          </w:hyperlink>
        </w:p>
        <w:p>
          <w:pPr>
            <w:pStyle w:val="Contents4"/>
            <w:tabs>
              <w:tab w:val="clear" w:pos="8176"/>
              <w:tab w:val="right" w:pos="9026" w:leader="dot"/>
            </w:tabs>
            <w:rPr/>
          </w:pPr>
          <w:hyperlink w:anchor="__RefHeading___Toc44458_2844116495">
            <w:r>
              <w:rPr>
                <w:webHidden/>
                <w:rStyle w:val="IndexLink"/>
                <w:rtl w:val="true"/>
              </w:rPr>
              <w:t>ترجمه</w:t>
            </w:r>
            <w:r>
              <w:rPr>
                <w:rStyle w:val="IndexLink"/>
                <w:rtl w:val="true"/>
              </w:rPr>
              <w:tab/>
            </w:r>
            <w:r>
              <w:rPr>
                <w:rStyle w:val="IndexLink"/>
              </w:rPr>
              <w:t>801</w:t>
            </w:r>
          </w:hyperlink>
        </w:p>
        <w:p>
          <w:pPr>
            <w:pStyle w:val="Contents3"/>
            <w:tabs>
              <w:tab w:val="clear" w:pos="8459"/>
              <w:tab w:val="right" w:pos="9026" w:leader="dot"/>
            </w:tabs>
            <w:rPr/>
          </w:pPr>
          <w:hyperlink w:anchor="__RefHeading___Toc44460_2844116495">
            <w:r>
              <w:rPr>
                <w:webHidden/>
                <w:rStyle w:val="IndexLink"/>
                <w:rtl w:val="true"/>
              </w:rPr>
              <w:t>حکمت</w:t>
            </w:r>
            <w:r>
              <w:rPr>
                <w:rStyle w:val="IndexLink"/>
              </w:rPr>
              <w:t>105</w:t>
            </w:r>
            <w:r>
              <w:rPr>
                <w:rStyle w:val="IndexLink"/>
                <w:rtl w:val="true"/>
              </w:rPr>
              <w:t>:(</w:t>
            </w:r>
            <w:r>
              <w:rPr>
                <w:rStyle w:val="IndexLink"/>
                <w:rtl w:val="true"/>
              </w:rPr>
              <w:t>در پیروی از دستور خدا</w:t>
            </w:r>
            <w:r>
              <w:rPr>
                <w:rStyle w:val="IndexLink"/>
                <w:rtl w:val="true"/>
              </w:rPr>
              <w:t>)</w:t>
              <w:tab/>
            </w:r>
            <w:r>
              <w:rPr>
                <w:rStyle w:val="IndexLink"/>
              </w:rPr>
              <w:t>801</w:t>
            </w:r>
          </w:hyperlink>
        </w:p>
        <w:p>
          <w:pPr>
            <w:pStyle w:val="Contents4"/>
            <w:tabs>
              <w:tab w:val="clear" w:pos="8176"/>
              <w:tab w:val="right" w:pos="9026" w:leader="dot"/>
            </w:tabs>
            <w:rPr/>
          </w:pPr>
          <w:hyperlink w:anchor="__RefHeading___Toc44462_2844116495">
            <w:r>
              <w:rPr>
                <w:webHidden/>
                <w:rStyle w:val="IndexLink"/>
                <w:rtl w:val="true"/>
              </w:rPr>
              <w:t>متن عربی</w:t>
            </w:r>
            <w:r>
              <w:rPr>
                <w:rStyle w:val="IndexLink"/>
                <w:rtl w:val="true"/>
              </w:rPr>
              <w:tab/>
            </w:r>
            <w:r>
              <w:rPr>
                <w:rStyle w:val="IndexLink"/>
              </w:rPr>
              <w:t>801</w:t>
            </w:r>
          </w:hyperlink>
        </w:p>
        <w:p>
          <w:pPr>
            <w:pStyle w:val="Contents4"/>
            <w:tabs>
              <w:tab w:val="clear" w:pos="8176"/>
              <w:tab w:val="right" w:pos="9026" w:leader="dot"/>
            </w:tabs>
            <w:rPr/>
          </w:pPr>
          <w:hyperlink w:anchor="__RefHeading___Toc44464_2844116495">
            <w:r>
              <w:rPr>
                <w:webHidden/>
                <w:rStyle w:val="IndexLink"/>
                <w:rtl w:val="true"/>
              </w:rPr>
              <w:t>ترجمه</w:t>
            </w:r>
            <w:r>
              <w:rPr>
                <w:rStyle w:val="IndexLink"/>
                <w:rtl w:val="true"/>
              </w:rPr>
              <w:tab/>
            </w:r>
            <w:r>
              <w:rPr>
                <w:rStyle w:val="IndexLink"/>
              </w:rPr>
              <w:t>801</w:t>
            </w:r>
          </w:hyperlink>
        </w:p>
        <w:p>
          <w:pPr>
            <w:pStyle w:val="Contents3"/>
            <w:tabs>
              <w:tab w:val="clear" w:pos="8459"/>
              <w:tab w:val="right" w:pos="9026" w:leader="dot"/>
            </w:tabs>
            <w:rPr/>
          </w:pPr>
          <w:hyperlink w:anchor="__RefHeading___Toc44466_2844116495">
            <w:r>
              <w:rPr>
                <w:webHidden/>
                <w:rStyle w:val="IndexLink"/>
                <w:rtl w:val="true"/>
              </w:rPr>
              <w:t>حکمت</w:t>
            </w:r>
            <w:r>
              <w:rPr>
                <w:rStyle w:val="IndexLink"/>
              </w:rPr>
              <w:t>106</w:t>
            </w:r>
            <w:r>
              <w:rPr>
                <w:rStyle w:val="IndexLink"/>
                <w:rtl w:val="true"/>
              </w:rPr>
              <w:t>: (</w:t>
            </w:r>
            <w:r>
              <w:rPr>
                <w:rStyle w:val="IndexLink"/>
                <w:rtl w:val="true"/>
              </w:rPr>
              <w:t>درباره بی‌اعتنائی بدین</w:t>
            </w:r>
            <w:r>
              <w:rPr>
                <w:rStyle w:val="IndexLink"/>
                <w:rtl w:val="true"/>
              </w:rPr>
              <w:t>)</w:t>
              <w:tab/>
            </w:r>
            <w:r>
              <w:rPr>
                <w:rStyle w:val="IndexLink"/>
              </w:rPr>
              <w:t>802</w:t>
            </w:r>
          </w:hyperlink>
        </w:p>
        <w:p>
          <w:pPr>
            <w:pStyle w:val="Contents4"/>
            <w:tabs>
              <w:tab w:val="clear" w:pos="8176"/>
              <w:tab w:val="right" w:pos="9026" w:leader="dot"/>
            </w:tabs>
            <w:rPr/>
          </w:pPr>
          <w:hyperlink w:anchor="__RefHeading___Toc44468_2844116495">
            <w:r>
              <w:rPr>
                <w:webHidden/>
                <w:rStyle w:val="IndexLink"/>
                <w:rtl w:val="true"/>
              </w:rPr>
              <w:t>متن عربی</w:t>
            </w:r>
            <w:r>
              <w:rPr>
                <w:rStyle w:val="IndexLink"/>
                <w:rtl w:val="true"/>
              </w:rPr>
              <w:tab/>
            </w:r>
            <w:r>
              <w:rPr>
                <w:rStyle w:val="IndexLink"/>
              </w:rPr>
              <w:t>802</w:t>
            </w:r>
          </w:hyperlink>
        </w:p>
        <w:p>
          <w:pPr>
            <w:pStyle w:val="Contents4"/>
            <w:tabs>
              <w:tab w:val="clear" w:pos="8176"/>
              <w:tab w:val="right" w:pos="9026" w:leader="dot"/>
            </w:tabs>
            <w:rPr/>
          </w:pPr>
          <w:hyperlink w:anchor="__RefHeading___Toc44470_2844116495">
            <w:r>
              <w:rPr>
                <w:webHidden/>
                <w:rStyle w:val="IndexLink"/>
                <w:rtl w:val="true"/>
              </w:rPr>
              <w:t>ترجمه</w:t>
            </w:r>
            <w:r>
              <w:rPr>
                <w:rStyle w:val="IndexLink"/>
                <w:rtl w:val="true"/>
              </w:rPr>
              <w:tab/>
            </w:r>
            <w:r>
              <w:rPr>
                <w:rStyle w:val="IndexLink"/>
              </w:rPr>
              <w:t>802</w:t>
            </w:r>
          </w:hyperlink>
        </w:p>
        <w:p>
          <w:pPr>
            <w:pStyle w:val="Contents3"/>
            <w:tabs>
              <w:tab w:val="clear" w:pos="8459"/>
              <w:tab w:val="right" w:pos="9026" w:leader="dot"/>
            </w:tabs>
            <w:rPr/>
          </w:pPr>
          <w:hyperlink w:anchor="__RefHeading___Toc44472_2844116495">
            <w:r>
              <w:rPr>
                <w:webHidden/>
                <w:rStyle w:val="IndexLink"/>
                <w:rtl w:val="true"/>
              </w:rPr>
              <w:t>حکمت</w:t>
            </w:r>
            <w:r>
              <w:rPr>
                <w:rStyle w:val="IndexLink"/>
              </w:rPr>
              <w:t>107</w:t>
            </w:r>
            <w:r>
              <w:rPr>
                <w:rStyle w:val="IndexLink"/>
                <w:rtl w:val="true"/>
              </w:rPr>
              <w:t>:(</w:t>
            </w:r>
            <w:r>
              <w:rPr>
                <w:rStyle w:val="IndexLink"/>
                <w:rtl w:val="true"/>
              </w:rPr>
              <w:t>عالم جاهل‌منش</w:t>
            </w:r>
            <w:r>
              <w:rPr>
                <w:rStyle w:val="IndexLink"/>
                <w:rtl w:val="true"/>
              </w:rPr>
              <w:t>)</w:t>
              <w:tab/>
            </w:r>
            <w:r>
              <w:rPr>
                <w:rStyle w:val="IndexLink"/>
              </w:rPr>
              <w:t>802</w:t>
            </w:r>
          </w:hyperlink>
        </w:p>
        <w:p>
          <w:pPr>
            <w:pStyle w:val="Contents4"/>
            <w:tabs>
              <w:tab w:val="clear" w:pos="8176"/>
              <w:tab w:val="right" w:pos="9026" w:leader="dot"/>
            </w:tabs>
            <w:rPr/>
          </w:pPr>
          <w:hyperlink w:anchor="__RefHeading___Toc44474_2844116495">
            <w:r>
              <w:rPr>
                <w:webHidden/>
                <w:rStyle w:val="IndexLink"/>
                <w:rtl w:val="true"/>
              </w:rPr>
              <w:t>متن عربی</w:t>
            </w:r>
            <w:r>
              <w:rPr>
                <w:rStyle w:val="IndexLink"/>
                <w:rtl w:val="true"/>
              </w:rPr>
              <w:tab/>
            </w:r>
            <w:r>
              <w:rPr>
                <w:rStyle w:val="IndexLink"/>
              </w:rPr>
              <w:t>802</w:t>
            </w:r>
          </w:hyperlink>
        </w:p>
        <w:p>
          <w:pPr>
            <w:pStyle w:val="Contents4"/>
            <w:tabs>
              <w:tab w:val="clear" w:pos="8176"/>
              <w:tab w:val="right" w:pos="9026" w:leader="dot"/>
            </w:tabs>
            <w:rPr/>
          </w:pPr>
          <w:hyperlink w:anchor="__RefHeading___Toc44476_2844116495">
            <w:r>
              <w:rPr>
                <w:webHidden/>
                <w:rStyle w:val="IndexLink"/>
                <w:rtl w:val="true"/>
              </w:rPr>
              <w:t>ترجمه</w:t>
            </w:r>
            <w:r>
              <w:rPr>
                <w:rStyle w:val="IndexLink"/>
                <w:rtl w:val="true"/>
              </w:rPr>
              <w:tab/>
            </w:r>
            <w:r>
              <w:rPr>
                <w:rStyle w:val="IndexLink"/>
              </w:rPr>
              <w:t>802</w:t>
            </w:r>
          </w:hyperlink>
        </w:p>
        <w:p>
          <w:pPr>
            <w:pStyle w:val="Contents3"/>
            <w:tabs>
              <w:tab w:val="clear" w:pos="8459"/>
              <w:tab w:val="right" w:pos="9026" w:leader="dot"/>
            </w:tabs>
            <w:rPr/>
          </w:pPr>
          <w:hyperlink w:anchor="__RefHeading___Toc44478_2844116495">
            <w:r>
              <w:rPr>
                <w:webHidden/>
                <w:rStyle w:val="IndexLink"/>
                <w:rtl w:val="true"/>
              </w:rPr>
              <w:t>حکمت</w:t>
            </w:r>
            <w:r>
              <w:rPr>
                <w:rStyle w:val="IndexLink"/>
              </w:rPr>
              <w:t>108</w:t>
            </w:r>
            <w:r>
              <w:rPr>
                <w:rStyle w:val="IndexLink"/>
                <w:rtl w:val="true"/>
              </w:rPr>
              <w:t>:(</w:t>
            </w:r>
            <w:r>
              <w:rPr>
                <w:rStyle w:val="IndexLink"/>
                <w:rtl w:val="true"/>
              </w:rPr>
              <w:t>شگفتی‌های روح آدمی</w:t>
            </w:r>
            <w:r>
              <w:rPr>
                <w:rStyle w:val="IndexLink"/>
                <w:rtl w:val="true"/>
              </w:rPr>
              <w:t>)</w:t>
              <w:tab/>
            </w:r>
            <w:r>
              <w:rPr>
                <w:rStyle w:val="IndexLink"/>
              </w:rPr>
              <w:t>802</w:t>
            </w:r>
          </w:hyperlink>
        </w:p>
        <w:p>
          <w:pPr>
            <w:pStyle w:val="Contents4"/>
            <w:tabs>
              <w:tab w:val="clear" w:pos="8176"/>
              <w:tab w:val="right" w:pos="9026" w:leader="dot"/>
            </w:tabs>
            <w:rPr/>
          </w:pPr>
          <w:hyperlink w:anchor="__RefHeading___Toc44480_2844116495">
            <w:r>
              <w:rPr>
                <w:webHidden/>
                <w:rStyle w:val="IndexLink"/>
                <w:rtl w:val="true"/>
              </w:rPr>
              <w:t>متن عربی</w:t>
            </w:r>
            <w:r>
              <w:rPr>
                <w:rStyle w:val="IndexLink"/>
                <w:rtl w:val="true"/>
              </w:rPr>
              <w:tab/>
            </w:r>
            <w:r>
              <w:rPr>
                <w:rStyle w:val="IndexLink"/>
              </w:rPr>
              <w:t>802</w:t>
            </w:r>
          </w:hyperlink>
        </w:p>
        <w:p>
          <w:pPr>
            <w:pStyle w:val="Contents4"/>
            <w:tabs>
              <w:tab w:val="clear" w:pos="8176"/>
              <w:tab w:val="right" w:pos="9026" w:leader="dot"/>
            </w:tabs>
            <w:rPr/>
          </w:pPr>
          <w:hyperlink w:anchor="__RefHeading___Toc44482_2844116495">
            <w:r>
              <w:rPr>
                <w:webHidden/>
                <w:rStyle w:val="IndexLink"/>
                <w:rtl w:val="true"/>
              </w:rPr>
              <w:t>ترجمه</w:t>
            </w:r>
            <w:r>
              <w:rPr>
                <w:rStyle w:val="IndexLink"/>
                <w:rtl w:val="true"/>
              </w:rPr>
              <w:tab/>
            </w:r>
            <w:r>
              <w:rPr>
                <w:rStyle w:val="IndexLink"/>
              </w:rPr>
              <w:t>802</w:t>
            </w:r>
          </w:hyperlink>
        </w:p>
        <w:p>
          <w:pPr>
            <w:pStyle w:val="Contents3"/>
            <w:tabs>
              <w:tab w:val="clear" w:pos="8459"/>
              <w:tab w:val="right" w:pos="9026" w:leader="dot"/>
            </w:tabs>
            <w:rPr/>
          </w:pPr>
          <w:hyperlink w:anchor="__RefHeading___Toc44484_2844116495">
            <w:r>
              <w:rPr>
                <w:webHidden/>
                <w:rStyle w:val="IndexLink"/>
                <w:rtl w:val="true"/>
              </w:rPr>
              <w:t>حکمت</w:t>
            </w:r>
            <w:r>
              <w:rPr>
                <w:rStyle w:val="IndexLink"/>
              </w:rPr>
              <w:t>109</w:t>
            </w:r>
            <w:r>
              <w:rPr>
                <w:rStyle w:val="IndexLink"/>
                <w:rtl w:val="true"/>
              </w:rPr>
              <w:t>:(</w:t>
            </w:r>
            <w:r>
              <w:rPr>
                <w:rStyle w:val="IndexLink"/>
                <w:rtl w:val="true"/>
              </w:rPr>
              <w:t>ارزش والای اهل بیت پیامبر صلّی اللّه علیه و آله و سلّم</w:t>
            </w:r>
            <w:r>
              <w:rPr>
                <w:rStyle w:val="IndexLink"/>
                <w:rtl w:val="true"/>
              </w:rPr>
              <w:t>)</w:t>
              <w:tab/>
            </w:r>
            <w:r>
              <w:rPr>
                <w:rStyle w:val="IndexLink"/>
              </w:rPr>
              <w:t>803</w:t>
            </w:r>
          </w:hyperlink>
        </w:p>
        <w:p>
          <w:pPr>
            <w:pStyle w:val="Contents4"/>
            <w:tabs>
              <w:tab w:val="clear" w:pos="8176"/>
              <w:tab w:val="right" w:pos="9026" w:leader="dot"/>
            </w:tabs>
            <w:rPr/>
          </w:pPr>
          <w:hyperlink w:anchor="__RefHeading___Toc44486_2844116495">
            <w:r>
              <w:rPr>
                <w:webHidden/>
                <w:rStyle w:val="IndexLink"/>
                <w:rtl w:val="true"/>
              </w:rPr>
              <w:t>متن عربی</w:t>
            </w:r>
            <w:r>
              <w:rPr>
                <w:rStyle w:val="IndexLink"/>
                <w:rtl w:val="true"/>
              </w:rPr>
              <w:tab/>
            </w:r>
            <w:r>
              <w:rPr>
                <w:rStyle w:val="IndexLink"/>
              </w:rPr>
              <w:t>803</w:t>
            </w:r>
          </w:hyperlink>
        </w:p>
        <w:p>
          <w:pPr>
            <w:pStyle w:val="Contents4"/>
            <w:tabs>
              <w:tab w:val="clear" w:pos="8176"/>
              <w:tab w:val="right" w:pos="9026" w:leader="dot"/>
            </w:tabs>
            <w:rPr/>
          </w:pPr>
          <w:hyperlink w:anchor="__RefHeading___Toc44488_2844116495">
            <w:r>
              <w:rPr>
                <w:webHidden/>
                <w:rStyle w:val="IndexLink"/>
                <w:rtl w:val="true"/>
              </w:rPr>
              <w:t>ترجمه</w:t>
            </w:r>
            <w:r>
              <w:rPr>
                <w:rStyle w:val="IndexLink"/>
                <w:rtl w:val="true"/>
              </w:rPr>
              <w:tab/>
            </w:r>
            <w:r>
              <w:rPr>
                <w:rStyle w:val="IndexLink"/>
              </w:rPr>
              <w:t>803</w:t>
            </w:r>
          </w:hyperlink>
        </w:p>
        <w:p>
          <w:pPr>
            <w:pStyle w:val="Contents3"/>
            <w:tabs>
              <w:tab w:val="clear" w:pos="8459"/>
              <w:tab w:val="right" w:pos="9026" w:leader="dot"/>
            </w:tabs>
            <w:rPr/>
          </w:pPr>
          <w:hyperlink w:anchor="__RefHeading___Toc44490_2844116495">
            <w:r>
              <w:rPr>
                <w:webHidden/>
                <w:rStyle w:val="IndexLink"/>
                <w:rtl w:val="true"/>
              </w:rPr>
              <w:t>حکمت</w:t>
            </w:r>
            <w:r>
              <w:rPr>
                <w:rStyle w:val="IndexLink"/>
              </w:rPr>
              <w:t>110</w:t>
            </w:r>
            <w:r>
              <w:rPr>
                <w:rStyle w:val="IndexLink"/>
                <w:rtl w:val="true"/>
              </w:rPr>
              <w:t>:(</w:t>
            </w:r>
            <w:r>
              <w:rPr>
                <w:rStyle w:val="IndexLink"/>
                <w:rtl w:val="true"/>
              </w:rPr>
              <w:t>شرائط تحقّق اوامر الهی</w:t>
            </w:r>
            <w:r>
              <w:rPr>
                <w:rStyle w:val="IndexLink"/>
                <w:rtl w:val="true"/>
              </w:rPr>
              <w:t>)</w:t>
              <w:tab/>
            </w:r>
            <w:r>
              <w:rPr>
                <w:rStyle w:val="IndexLink"/>
              </w:rPr>
              <w:t>803</w:t>
            </w:r>
          </w:hyperlink>
        </w:p>
        <w:p>
          <w:pPr>
            <w:pStyle w:val="Contents4"/>
            <w:tabs>
              <w:tab w:val="clear" w:pos="8176"/>
              <w:tab w:val="right" w:pos="9026" w:leader="dot"/>
            </w:tabs>
            <w:rPr/>
          </w:pPr>
          <w:hyperlink w:anchor="__RefHeading___Toc44492_2844116495">
            <w:r>
              <w:rPr>
                <w:webHidden/>
                <w:rStyle w:val="IndexLink"/>
                <w:rtl w:val="true"/>
              </w:rPr>
              <w:t>متن عربی</w:t>
            </w:r>
            <w:r>
              <w:rPr>
                <w:rStyle w:val="IndexLink"/>
                <w:rtl w:val="true"/>
              </w:rPr>
              <w:tab/>
            </w:r>
            <w:r>
              <w:rPr>
                <w:rStyle w:val="IndexLink"/>
              </w:rPr>
              <w:t>803</w:t>
            </w:r>
          </w:hyperlink>
        </w:p>
        <w:p>
          <w:pPr>
            <w:pStyle w:val="Contents4"/>
            <w:tabs>
              <w:tab w:val="clear" w:pos="8176"/>
              <w:tab w:val="right" w:pos="9026" w:leader="dot"/>
            </w:tabs>
            <w:rPr/>
          </w:pPr>
          <w:hyperlink w:anchor="__RefHeading___Toc44494_2844116495">
            <w:r>
              <w:rPr>
                <w:webHidden/>
                <w:rStyle w:val="IndexLink"/>
                <w:rtl w:val="true"/>
              </w:rPr>
              <w:t>ترجمه</w:t>
            </w:r>
            <w:r>
              <w:rPr>
                <w:rStyle w:val="IndexLink"/>
                <w:rtl w:val="true"/>
              </w:rPr>
              <w:tab/>
            </w:r>
            <w:r>
              <w:rPr>
                <w:rStyle w:val="IndexLink"/>
              </w:rPr>
              <w:t>803</w:t>
            </w:r>
          </w:hyperlink>
        </w:p>
        <w:p>
          <w:pPr>
            <w:pStyle w:val="Contents3"/>
            <w:tabs>
              <w:tab w:val="clear" w:pos="8459"/>
              <w:tab w:val="right" w:pos="9026" w:leader="dot"/>
            </w:tabs>
            <w:rPr/>
          </w:pPr>
          <w:hyperlink w:anchor="__RefHeading___Toc44496_2844116495">
            <w:r>
              <w:rPr>
                <w:webHidden/>
                <w:rStyle w:val="IndexLink"/>
                <w:rtl w:val="true"/>
              </w:rPr>
              <w:t>حکمت</w:t>
            </w:r>
            <w:r>
              <w:rPr>
                <w:rStyle w:val="IndexLink"/>
              </w:rPr>
              <w:t>111</w:t>
            </w:r>
            <w:r>
              <w:rPr>
                <w:rStyle w:val="IndexLink"/>
                <w:rtl w:val="true"/>
              </w:rPr>
              <w:t xml:space="preserve"> </w:t>
            </w:r>
            <w:r>
              <w:rPr>
                <w:rStyle w:val="IndexLink"/>
                <w:rtl w:val="true"/>
              </w:rPr>
              <w:t xml:space="preserve">و </w:t>
            </w:r>
            <w:r>
              <w:rPr>
                <w:rStyle w:val="IndexLink"/>
              </w:rPr>
              <w:t>112</w:t>
            </w:r>
            <w:r>
              <w:rPr>
                <w:rStyle w:val="IndexLink"/>
                <w:rtl w:val="true"/>
              </w:rPr>
              <w:t>:(</w:t>
            </w:r>
            <w:r>
              <w:rPr>
                <w:rStyle w:val="IndexLink"/>
                <w:rtl w:val="true"/>
              </w:rPr>
              <w:t>در ابتلاء کسی که اهل بیت علیهم السلام را دوست دارد</w:t>
            </w:r>
            <w:r>
              <w:rPr>
                <w:rStyle w:val="IndexLink"/>
                <w:rtl w:val="true"/>
              </w:rPr>
              <w:t>)</w:t>
              <w:tab/>
            </w:r>
            <w:r>
              <w:rPr>
                <w:rStyle w:val="IndexLink"/>
              </w:rPr>
              <w:t>803</w:t>
            </w:r>
          </w:hyperlink>
        </w:p>
        <w:p>
          <w:pPr>
            <w:pStyle w:val="Contents4"/>
            <w:tabs>
              <w:tab w:val="clear" w:pos="8176"/>
              <w:tab w:val="right" w:pos="9026" w:leader="dot"/>
            </w:tabs>
            <w:rPr/>
          </w:pPr>
          <w:hyperlink w:anchor="__RefHeading___Toc44498_2844116495">
            <w:r>
              <w:rPr>
                <w:webHidden/>
                <w:rStyle w:val="IndexLink"/>
                <w:rtl w:val="true"/>
              </w:rPr>
              <w:t>متن عربی</w:t>
            </w:r>
            <w:r>
              <w:rPr>
                <w:rStyle w:val="IndexLink"/>
                <w:rtl w:val="true"/>
              </w:rPr>
              <w:tab/>
            </w:r>
            <w:r>
              <w:rPr>
                <w:rStyle w:val="IndexLink"/>
              </w:rPr>
              <w:t>803</w:t>
            </w:r>
          </w:hyperlink>
        </w:p>
        <w:p>
          <w:pPr>
            <w:pStyle w:val="Contents4"/>
            <w:tabs>
              <w:tab w:val="clear" w:pos="8176"/>
              <w:tab w:val="right" w:pos="9026" w:leader="dot"/>
            </w:tabs>
            <w:rPr/>
          </w:pPr>
          <w:hyperlink w:anchor="__RefHeading___Toc44500_2844116495">
            <w:r>
              <w:rPr>
                <w:webHidden/>
                <w:rStyle w:val="IndexLink"/>
                <w:rtl w:val="true"/>
              </w:rPr>
              <w:t>ترجمه</w:t>
            </w:r>
            <w:r>
              <w:rPr>
                <w:rStyle w:val="IndexLink"/>
                <w:rtl w:val="true"/>
              </w:rPr>
              <w:tab/>
            </w:r>
            <w:r>
              <w:rPr>
                <w:rStyle w:val="IndexLink"/>
              </w:rPr>
              <w:t>804</w:t>
            </w:r>
          </w:hyperlink>
        </w:p>
        <w:p>
          <w:pPr>
            <w:pStyle w:val="Contents3"/>
            <w:tabs>
              <w:tab w:val="clear" w:pos="8459"/>
              <w:tab w:val="right" w:pos="9026" w:leader="dot"/>
            </w:tabs>
            <w:rPr/>
          </w:pPr>
          <w:hyperlink w:anchor="__RefHeading___Toc44502_2844116495">
            <w:r>
              <w:rPr>
                <w:webHidden/>
                <w:rStyle w:val="IndexLink"/>
                <w:rtl w:val="true"/>
              </w:rPr>
              <w:t>حکمت</w:t>
            </w:r>
            <w:r>
              <w:rPr>
                <w:rStyle w:val="IndexLink"/>
              </w:rPr>
              <w:t>113</w:t>
            </w:r>
            <w:r>
              <w:rPr>
                <w:rStyle w:val="IndexLink"/>
                <w:rtl w:val="true"/>
              </w:rPr>
              <w:t>:(</w:t>
            </w:r>
            <w:r>
              <w:rPr>
                <w:rStyle w:val="IndexLink"/>
                <w:rtl w:val="true"/>
              </w:rPr>
              <w:t>هیجده اندرز مهم</w:t>
            </w:r>
            <w:r>
              <w:rPr>
                <w:rStyle w:val="IndexLink"/>
                <w:rtl w:val="true"/>
              </w:rPr>
              <w:t>)</w:t>
              <w:tab/>
            </w:r>
            <w:r>
              <w:rPr>
                <w:rStyle w:val="IndexLink"/>
              </w:rPr>
              <w:t>804</w:t>
            </w:r>
          </w:hyperlink>
        </w:p>
        <w:p>
          <w:pPr>
            <w:pStyle w:val="Contents4"/>
            <w:tabs>
              <w:tab w:val="clear" w:pos="8176"/>
              <w:tab w:val="right" w:pos="9026" w:leader="dot"/>
            </w:tabs>
            <w:rPr/>
          </w:pPr>
          <w:hyperlink w:anchor="__RefHeading___Toc44504_2844116495">
            <w:r>
              <w:rPr>
                <w:webHidden/>
                <w:rStyle w:val="IndexLink"/>
                <w:rtl w:val="true"/>
              </w:rPr>
              <w:t>متن عربی</w:t>
            </w:r>
            <w:r>
              <w:rPr>
                <w:rStyle w:val="IndexLink"/>
                <w:rtl w:val="true"/>
              </w:rPr>
              <w:tab/>
            </w:r>
            <w:r>
              <w:rPr>
                <w:rStyle w:val="IndexLink"/>
              </w:rPr>
              <w:t>804</w:t>
            </w:r>
          </w:hyperlink>
        </w:p>
        <w:p>
          <w:pPr>
            <w:pStyle w:val="Contents4"/>
            <w:tabs>
              <w:tab w:val="clear" w:pos="8176"/>
              <w:tab w:val="right" w:pos="9026" w:leader="dot"/>
            </w:tabs>
            <w:rPr/>
          </w:pPr>
          <w:hyperlink w:anchor="__RefHeading___Toc44506_2844116495">
            <w:r>
              <w:rPr>
                <w:webHidden/>
                <w:rStyle w:val="IndexLink"/>
                <w:rtl w:val="true"/>
              </w:rPr>
              <w:t>ترجمه</w:t>
            </w:r>
            <w:r>
              <w:rPr>
                <w:rStyle w:val="IndexLink"/>
                <w:rtl w:val="true"/>
              </w:rPr>
              <w:tab/>
            </w:r>
            <w:r>
              <w:rPr>
                <w:rStyle w:val="IndexLink"/>
              </w:rPr>
              <w:t>804</w:t>
            </w:r>
          </w:hyperlink>
        </w:p>
        <w:p>
          <w:pPr>
            <w:pStyle w:val="Contents3"/>
            <w:tabs>
              <w:tab w:val="clear" w:pos="8459"/>
              <w:tab w:val="right" w:pos="9026" w:leader="dot"/>
            </w:tabs>
            <w:rPr/>
          </w:pPr>
          <w:hyperlink w:anchor="__RefHeading___Toc44508_2844116495">
            <w:r>
              <w:rPr>
                <w:webHidden/>
                <w:rStyle w:val="IndexLink"/>
                <w:rtl w:val="true"/>
              </w:rPr>
              <w:t>حکمت</w:t>
            </w:r>
            <w:r>
              <w:rPr>
                <w:rStyle w:val="IndexLink"/>
              </w:rPr>
              <w:t>114</w:t>
            </w:r>
            <w:r>
              <w:rPr>
                <w:rStyle w:val="IndexLink"/>
                <w:rtl w:val="true"/>
              </w:rPr>
              <w:t>:(</w:t>
            </w:r>
            <w:r>
              <w:rPr>
                <w:rStyle w:val="IndexLink"/>
                <w:rtl w:val="true"/>
              </w:rPr>
              <w:t>جایگاه خوشبینی و بد بینی در جامعه</w:t>
            </w:r>
            <w:r>
              <w:rPr>
                <w:rStyle w:val="IndexLink"/>
                <w:rtl w:val="true"/>
              </w:rPr>
              <w:t>)</w:t>
              <w:tab/>
            </w:r>
            <w:r>
              <w:rPr>
                <w:rStyle w:val="IndexLink"/>
              </w:rPr>
              <w:t>805</w:t>
            </w:r>
          </w:hyperlink>
        </w:p>
        <w:p>
          <w:pPr>
            <w:pStyle w:val="Contents4"/>
            <w:tabs>
              <w:tab w:val="clear" w:pos="8176"/>
              <w:tab w:val="right" w:pos="9026" w:leader="dot"/>
            </w:tabs>
            <w:rPr/>
          </w:pPr>
          <w:hyperlink w:anchor="__RefHeading___Toc44510_2844116495">
            <w:r>
              <w:rPr>
                <w:webHidden/>
                <w:rStyle w:val="IndexLink"/>
                <w:rtl w:val="true"/>
              </w:rPr>
              <w:t>متن عربی</w:t>
            </w:r>
            <w:r>
              <w:rPr>
                <w:rStyle w:val="IndexLink"/>
                <w:rtl w:val="true"/>
              </w:rPr>
              <w:tab/>
            </w:r>
            <w:r>
              <w:rPr>
                <w:rStyle w:val="IndexLink"/>
              </w:rPr>
              <w:t>805</w:t>
            </w:r>
          </w:hyperlink>
        </w:p>
        <w:p>
          <w:pPr>
            <w:pStyle w:val="Contents4"/>
            <w:tabs>
              <w:tab w:val="clear" w:pos="8176"/>
              <w:tab w:val="right" w:pos="9026" w:leader="dot"/>
            </w:tabs>
            <w:rPr/>
          </w:pPr>
          <w:hyperlink w:anchor="__RefHeading___Toc44512_2844116495">
            <w:r>
              <w:rPr>
                <w:webHidden/>
                <w:rStyle w:val="IndexLink"/>
                <w:rtl w:val="true"/>
              </w:rPr>
              <w:t>ترجمه</w:t>
            </w:r>
            <w:r>
              <w:rPr>
                <w:rStyle w:val="IndexLink"/>
                <w:rtl w:val="true"/>
              </w:rPr>
              <w:tab/>
            </w:r>
            <w:r>
              <w:rPr>
                <w:rStyle w:val="IndexLink"/>
              </w:rPr>
              <w:t>805</w:t>
            </w:r>
          </w:hyperlink>
        </w:p>
        <w:p>
          <w:pPr>
            <w:pStyle w:val="Contents3"/>
            <w:tabs>
              <w:tab w:val="clear" w:pos="8459"/>
              <w:tab w:val="right" w:pos="9026" w:leader="dot"/>
            </w:tabs>
            <w:rPr/>
          </w:pPr>
          <w:hyperlink w:anchor="__RefHeading___Toc44514_2844116495">
            <w:r>
              <w:rPr>
                <w:webHidden/>
                <w:rStyle w:val="IndexLink"/>
                <w:rtl w:val="true"/>
              </w:rPr>
              <w:t>حکمت</w:t>
            </w:r>
            <w:r>
              <w:rPr>
                <w:rStyle w:val="IndexLink"/>
              </w:rPr>
              <w:t>115</w:t>
            </w:r>
            <w:r>
              <w:rPr>
                <w:rStyle w:val="IndexLink"/>
                <w:rtl w:val="true"/>
              </w:rPr>
              <w:t>:(</w:t>
            </w:r>
            <w:r>
              <w:rPr>
                <w:rStyle w:val="IndexLink"/>
                <w:rtl w:val="true"/>
              </w:rPr>
              <w:t>توجّه به پایان پذیری دنیا</w:t>
            </w:r>
            <w:r>
              <w:rPr>
                <w:rStyle w:val="IndexLink"/>
                <w:rtl w:val="true"/>
              </w:rPr>
              <w:t>)</w:t>
              <w:tab/>
            </w:r>
            <w:r>
              <w:rPr>
                <w:rStyle w:val="IndexLink"/>
              </w:rPr>
              <w:t>805</w:t>
            </w:r>
          </w:hyperlink>
        </w:p>
        <w:p>
          <w:pPr>
            <w:pStyle w:val="Contents4"/>
            <w:tabs>
              <w:tab w:val="clear" w:pos="8176"/>
              <w:tab w:val="right" w:pos="9026" w:leader="dot"/>
            </w:tabs>
            <w:rPr/>
          </w:pPr>
          <w:hyperlink w:anchor="__RefHeading___Toc44516_2844116495">
            <w:r>
              <w:rPr>
                <w:webHidden/>
                <w:rStyle w:val="IndexLink"/>
                <w:rtl w:val="true"/>
              </w:rPr>
              <w:t>متن عربی</w:t>
            </w:r>
            <w:r>
              <w:rPr>
                <w:rStyle w:val="IndexLink"/>
                <w:rtl w:val="true"/>
              </w:rPr>
              <w:tab/>
            </w:r>
            <w:r>
              <w:rPr>
                <w:rStyle w:val="IndexLink"/>
              </w:rPr>
              <w:t>805</w:t>
            </w:r>
          </w:hyperlink>
        </w:p>
        <w:p>
          <w:pPr>
            <w:pStyle w:val="Contents4"/>
            <w:tabs>
              <w:tab w:val="clear" w:pos="8176"/>
              <w:tab w:val="right" w:pos="9026" w:leader="dot"/>
            </w:tabs>
            <w:rPr/>
          </w:pPr>
          <w:hyperlink w:anchor="__RefHeading___Toc44518_2844116495">
            <w:r>
              <w:rPr>
                <w:webHidden/>
                <w:rStyle w:val="IndexLink"/>
                <w:rtl w:val="true"/>
              </w:rPr>
              <w:t>ترجمه</w:t>
            </w:r>
            <w:r>
              <w:rPr>
                <w:rStyle w:val="IndexLink"/>
                <w:rtl w:val="true"/>
              </w:rPr>
              <w:tab/>
            </w:r>
            <w:r>
              <w:rPr>
                <w:rStyle w:val="IndexLink"/>
              </w:rPr>
              <w:t>805</w:t>
            </w:r>
          </w:hyperlink>
        </w:p>
        <w:p>
          <w:pPr>
            <w:pStyle w:val="Contents3"/>
            <w:tabs>
              <w:tab w:val="clear" w:pos="8459"/>
              <w:tab w:val="right" w:pos="9026" w:leader="dot"/>
            </w:tabs>
            <w:rPr/>
          </w:pPr>
          <w:hyperlink w:anchor="__RefHeading___Toc44520_2844116495">
            <w:r>
              <w:rPr>
                <w:webHidden/>
                <w:rStyle w:val="IndexLink"/>
                <w:rtl w:val="true"/>
              </w:rPr>
              <w:t>حکمت</w:t>
            </w:r>
            <w:r>
              <w:rPr>
                <w:rStyle w:val="IndexLink"/>
              </w:rPr>
              <w:t>116</w:t>
            </w:r>
            <w:r>
              <w:rPr>
                <w:rStyle w:val="IndexLink"/>
                <w:rtl w:val="true"/>
              </w:rPr>
              <w:t>:(</w:t>
            </w:r>
            <w:r>
              <w:rPr>
                <w:rStyle w:val="IndexLink"/>
                <w:rtl w:val="true"/>
              </w:rPr>
              <w:t>انسان و انواع آزمایش‌ها</w:t>
            </w:r>
            <w:r>
              <w:rPr>
                <w:rStyle w:val="IndexLink"/>
                <w:rtl w:val="true"/>
              </w:rPr>
              <w:t>)</w:t>
              <w:tab/>
            </w:r>
            <w:r>
              <w:rPr>
                <w:rStyle w:val="IndexLink"/>
              </w:rPr>
              <w:t>806</w:t>
            </w:r>
          </w:hyperlink>
        </w:p>
        <w:p>
          <w:pPr>
            <w:pStyle w:val="Contents4"/>
            <w:tabs>
              <w:tab w:val="clear" w:pos="8176"/>
              <w:tab w:val="right" w:pos="9026" w:leader="dot"/>
            </w:tabs>
            <w:rPr/>
          </w:pPr>
          <w:hyperlink w:anchor="__RefHeading___Toc44522_2844116495">
            <w:r>
              <w:rPr>
                <w:webHidden/>
                <w:rStyle w:val="IndexLink"/>
                <w:rtl w:val="true"/>
              </w:rPr>
              <w:t>متن عربی</w:t>
            </w:r>
            <w:r>
              <w:rPr>
                <w:rStyle w:val="IndexLink"/>
                <w:rtl w:val="true"/>
              </w:rPr>
              <w:tab/>
            </w:r>
            <w:r>
              <w:rPr>
                <w:rStyle w:val="IndexLink"/>
              </w:rPr>
              <w:t>806</w:t>
            </w:r>
          </w:hyperlink>
        </w:p>
        <w:p>
          <w:pPr>
            <w:pStyle w:val="Contents4"/>
            <w:tabs>
              <w:tab w:val="clear" w:pos="8176"/>
              <w:tab w:val="right" w:pos="9026" w:leader="dot"/>
            </w:tabs>
            <w:rPr/>
          </w:pPr>
          <w:hyperlink w:anchor="__RefHeading___Toc44524_2844116495">
            <w:r>
              <w:rPr>
                <w:webHidden/>
                <w:rStyle w:val="IndexLink"/>
                <w:rtl w:val="true"/>
              </w:rPr>
              <w:t>ترجمه</w:t>
            </w:r>
            <w:r>
              <w:rPr>
                <w:rStyle w:val="IndexLink"/>
                <w:rtl w:val="true"/>
              </w:rPr>
              <w:tab/>
            </w:r>
            <w:r>
              <w:rPr>
                <w:rStyle w:val="IndexLink"/>
              </w:rPr>
              <w:t>806</w:t>
            </w:r>
          </w:hyperlink>
        </w:p>
        <w:p>
          <w:pPr>
            <w:pStyle w:val="Contents3"/>
            <w:tabs>
              <w:tab w:val="clear" w:pos="8459"/>
              <w:tab w:val="right" w:pos="9026" w:leader="dot"/>
            </w:tabs>
            <w:rPr/>
          </w:pPr>
          <w:hyperlink w:anchor="__RefHeading___Toc44526_2844116495">
            <w:r>
              <w:rPr>
                <w:webHidden/>
                <w:rStyle w:val="IndexLink"/>
                <w:rtl w:val="true"/>
              </w:rPr>
              <w:t>حکمت</w:t>
            </w:r>
            <w:r>
              <w:rPr>
                <w:rStyle w:val="IndexLink"/>
              </w:rPr>
              <w:t>117</w:t>
            </w:r>
            <w:r>
              <w:rPr>
                <w:rStyle w:val="IndexLink"/>
                <w:rtl w:val="true"/>
              </w:rPr>
              <w:t>:(</w:t>
            </w:r>
            <w:r>
              <w:rPr>
                <w:rStyle w:val="IndexLink"/>
                <w:rtl w:val="true"/>
              </w:rPr>
              <w:t>پرهیز از افراط و تفریط در دوستی با امام علیه السّلام</w:t>
            </w:r>
            <w:r>
              <w:rPr>
                <w:rStyle w:val="IndexLink"/>
                <w:rtl w:val="true"/>
              </w:rPr>
              <w:t>)</w:t>
              <w:tab/>
            </w:r>
            <w:r>
              <w:rPr>
                <w:rStyle w:val="IndexLink"/>
              </w:rPr>
              <w:t>806</w:t>
            </w:r>
          </w:hyperlink>
        </w:p>
        <w:p>
          <w:pPr>
            <w:pStyle w:val="Contents4"/>
            <w:tabs>
              <w:tab w:val="clear" w:pos="8176"/>
              <w:tab w:val="right" w:pos="9026" w:leader="dot"/>
            </w:tabs>
            <w:rPr/>
          </w:pPr>
          <w:hyperlink w:anchor="__RefHeading___Toc44528_2844116495">
            <w:r>
              <w:rPr>
                <w:webHidden/>
                <w:rStyle w:val="IndexLink"/>
                <w:rtl w:val="true"/>
              </w:rPr>
              <w:t>متن عربی</w:t>
            </w:r>
            <w:r>
              <w:rPr>
                <w:rStyle w:val="IndexLink"/>
                <w:rtl w:val="true"/>
              </w:rPr>
              <w:tab/>
            </w:r>
            <w:r>
              <w:rPr>
                <w:rStyle w:val="IndexLink"/>
              </w:rPr>
              <w:t>806</w:t>
            </w:r>
          </w:hyperlink>
        </w:p>
        <w:p>
          <w:pPr>
            <w:pStyle w:val="Contents4"/>
            <w:tabs>
              <w:tab w:val="clear" w:pos="8176"/>
              <w:tab w:val="right" w:pos="9026" w:leader="dot"/>
            </w:tabs>
            <w:rPr/>
          </w:pPr>
          <w:hyperlink w:anchor="__RefHeading___Toc44530_2844116495">
            <w:r>
              <w:rPr>
                <w:webHidden/>
                <w:rStyle w:val="IndexLink"/>
                <w:rtl w:val="true"/>
              </w:rPr>
              <w:t>ترجمه</w:t>
            </w:r>
            <w:r>
              <w:rPr>
                <w:rStyle w:val="IndexLink"/>
                <w:rtl w:val="true"/>
              </w:rPr>
              <w:tab/>
            </w:r>
            <w:r>
              <w:rPr>
                <w:rStyle w:val="IndexLink"/>
              </w:rPr>
              <w:t>806</w:t>
            </w:r>
          </w:hyperlink>
        </w:p>
        <w:p>
          <w:pPr>
            <w:pStyle w:val="Contents3"/>
            <w:tabs>
              <w:tab w:val="clear" w:pos="8459"/>
              <w:tab w:val="right" w:pos="9026" w:leader="dot"/>
            </w:tabs>
            <w:rPr/>
          </w:pPr>
          <w:hyperlink w:anchor="__RefHeading___Toc44532_2844116495">
            <w:r>
              <w:rPr>
                <w:webHidden/>
                <w:rStyle w:val="IndexLink"/>
                <w:rtl w:val="true"/>
              </w:rPr>
              <w:t>حکمت</w:t>
            </w:r>
            <w:r>
              <w:rPr>
                <w:rStyle w:val="IndexLink"/>
              </w:rPr>
              <w:t>118</w:t>
            </w:r>
            <w:r>
              <w:rPr>
                <w:rStyle w:val="IndexLink"/>
                <w:rtl w:val="true"/>
              </w:rPr>
              <w:t>:(</w:t>
            </w:r>
            <w:r>
              <w:rPr>
                <w:rStyle w:val="IndexLink"/>
                <w:rtl w:val="true"/>
              </w:rPr>
              <w:t>استفاده از فرصت‌ها</w:t>
            </w:r>
            <w:r>
              <w:rPr>
                <w:rStyle w:val="IndexLink"/>
                <w:rtl w:val="true"/>
              </w:rPr>
              <w:t>)</w:t>
              <w:tab/>
            </w:r>
            <w:r>
              <w:rPr>
                <w:rStyle w:val="IndexLink"/>
              </w:rPr>
              <w:t>806</w:t>
            </w:r>
          </w:hyperlink>
        </w:p>
        <w:p>
          <w:pPr>
            <w:pStyle w:val="Contents4"/>
            <w:tabs>
              <w:tab w:val="clear" w:pos="8176"/>
              <w:tab w:val="right" w:pos="9026" w:leader="dot"/>
            </w:tabs>
            <w:rPr/>
          </w:pPr>
          <w:hyperlink w:anchor="__RefHeading___Toc44534_2844116495">
            <w:r>
              <w:rPr>
                <w:webHidden/>
                <w:rStyle w:val="IndexLink"/>
                <w:rtl w:val="true"/>
              </w:rPr>
              <w:t>متن عربی</w:t>
            </w:r>
            <w:r>
              <w:rPr>
                <w:rStyle w:val="IndexLink"/>
                <w:rtl w:val="true"/>
              </w:rPr>
              <w:tab/>
            </w:r>
            <w:r>
              <w:rPr>
                <w:rStyle w:val="IndexLink"/>
              </w:rPr>
              <w:t>806</w:t>
            </w:r>
          </w:hyperlink>
        </w:p>
        <w:p>
          <w:pPr>
            <w:pStyle w:val="Contents4"/>
            <w:tabs>
              <w:tab w:val="clear" w:pos="8176"/>
              <w:tab w:val="right" w:pos="9026" w:leader="dot"/>
            </w:tabs>
            <w:rPr/>
          </w:pPr>
          <w:hyperlink w:anchor="__RefHeading___Toc44536_2844116495">
            <w:r>
              <w:rPr>
                <w:webHidden/>
                <w:rStyle w:val="IndexLink"/>
                <w:rtl w:val="true"/>
              </w:rPr>
              <w:t>ترجمه</w:t>
            </w:r>
            <w:r>
              <w:rPr>
                <w:rStyle w:val="IndexLink"/>
                <w:rtl w:val="true"/>
              </w:rPr>
              <w:tab/>
            </w:r>
            <w:r>
              <w:rPr>
                <w:rStyle w:val="IndexLink"/>
              </w:rPr>
              <w:t>806</w:t>
            </w:r>
          </w:hyperlink>
        </w:p>
        <w:p>
          <w:pPr>
            <w:pStyle w:val="Contents3"/>
            <w:tabs>
              <w:tab w:val="clear" w:pos="8459"/>
              <w:tab w:val="right" w:pos="9026" w:leader="dot"/>
            </w:tabs>
            <w:rPr/>
          </w:pPr>
          <w:hyperlink w:anchor="__RefHeading___Toc44538_2844116495">
            <w:r>
              <w:rPr>
                <w:webHidden/>
                <w:rStyle w:val="IndexLink"/>
                <w:rtl w:val="true"/>
              </w:rPr>
              <w:t>حکمت</w:t>
            </w:r>
            <w:r>
              <w:rPr>
                <w:rStyle w:val="IndexLink"/>
              </w:rPr>
              <w:t>119</w:t>
            </w:r>
            <w:r>
              <w:rPr>
                <w:rStyle w:val="IndexLink"/>
                <w:rtl w:val="true"/>
              </w:rPr>
              <w:t>:(</w:t>
            </w:r>
            <w:r>
              <w:rPr>
                <w:rStyle w:val="IndexLink"/>
                <w:rtl w:val="true"/>
              </w:rPr>
              <w:t>دنیا مار خوش خط و خال</w:t>
            </w:r>
            <w:r>
              <w:rPr>
                <w:rStyle w:val="IndexLink"/>
                <w:rtl w:val="true"/>
              </w:rPr>
              <w:t>!)</w:t>
              <w:tab/>
            </w:r>
            <w:r>
              <w:rPr>
                <w:rStyle w:val="IndexLink"/>
              </w:rPr>
              <w:t>806</w:t>
            </w:r>
          </w:hyperlink>
        </w:p>
        <w:p>
          <w:pPr>
            <w:pStyle w:val="Contents4"/>
            <w:tabs>
              <w:tab w:val="clear" w:pos="8176"/>
              <w:tab w:val="right" w:pos="9026" w:leader="dot"/>
            </w:tabs>
            <w:rPr/>
          </w:pPr>
          <w:hyperlink w:anchor="__RefHeading___Toc44540_2844116495">
            <w:r>
              <w:rPr>
                <w:webHidden/>
                <w:rStyle w:val="IndexLink"/>
                <w:rtl w:val="true"/>
              </w:rPr>
              <w:t>متن عربی</w:t>
            </w:r>
            <w:r>
              <w:rPr>
                <w:rStyle w:val="IndexLink"/>
                <w:rtl w:val="true"/>
              </w:rPr>
              <w:tab/>
            </w:r>
            <w:r>
              <w:rPr>
                <w:rStyle w:val="IndexLink"/>
              </w:rPr>
              <w:t>806</w:t>
            </w:r>
          </w:hyperlink>
        </w:p>
        <w:p>
          <w:pPr>
            <w:pStyle w:val="Contents4"/>
            <w:tabs>
              <w:tab w:val="clear" w:pos="8176"/>
              <w:tab w:val="right" w:pos="9026" w:leader="dot"/>
            </w:tabs>
            <w:rPr/>
          </w:pPr>
          <w:hyperlink w:anchor="__RefHeading___Toc44542_2844116495">
            <w:r>
              <w:rPr>
                <w:webHidden/>
                <w:rStyle w:val="IndexLink"/>
                <w:rtl w:val="true"/>
              </w:rPr>
              <w:t>ترجمه</w:t>
            </w:r>
            <w:r>
              <w:rPr>
                <w:rStyle w:val="IndexLink"/>
                <w:rtl w:val="true"/>
              </w:rPr>
              <w:tab/>
            </w:r>
            <w:r>
              <w:rPr>
                <w:rStyle w:val="IndexLink"/>
              </w:rPr>
              <w:t>806</w:t>
            </w:r>
          </w:hyperlink>
        </w:p>
        <w:p>
          <w:pPr>
            <w:pStyle w:val="Contents3"/>
            <w:tabs>
              <w:tab w:val="clear" w:pos="8459"/>
              <w:tab w:val="right" w:pos="9026" w:leader="dot"/>
            </w:tabs>
            <w:rPr/>
          </w:pPr>
          <w:hyperlink w:anchor="__RefHeading___Toc44544_2844116495">
            <w:r>
              <w:rPr>
                <w:webHidden/>
                <w:rStyle w:val="IndexLink"/>
                <w:rtl w:val="true"/>
              </w:rPr>
              <w:t>حکمت</w:t>
            </w:r>
            <w:r>
              <w:rPr>
                <w:rStyle w:val="IndexLink"/>
              </w:rPr>
              <w:t>120</w:t>
            </w:r>
            <w:r>
              <w:rPr>
                <w:rStyle w:val="IndexLink"/>
                <w:rtl w:val="true"/>
              </w:rPr>
              <w:t>:(</w:t>
            </w:r>
            <w:r>
              <w:rPr>
                <w:rStyle w:val="IndexLink"/>
                <w:rtl w:val="true"/>
              </w:rPr>
              <w:t>ویژگی‌های قبایل قریش</w:t>
            </w:r>
            <w:r>
              <w:rPr>
                <w:rStyle w:val="IndexLink"/>
                <w:rtl w:val="true"/>
              </w:rPr>
              <w:t>)</w:t>
              <w:tab/>
            </w:r>
            <w:r>
              <w:rPr>
                <w:rStyle w:val="IndexLink"/>
              </w:rPr>
              <w:t>806</w:t>
            </w:r>
          </w:hyperlink>
        </w:p>
        <w:p>
          <w:pPr>
            <w:pStyle w:val="Contents4"/>
            <w:tabs>
              <w:tab w:val="clear" w:pos="8176"/>
              <w:tab w:val="right" w:pos="9026" w:leader="dot"/>
            </w:tabs>
            <w:rPr/>
          </w:pPr>
          <w:hyperlink w:anchor="__RefHeading___Toc44546_2844116495">
            <w:r>
              <w:rPr>
                <w:webHidden/>
                <w:rStyle w:val="IndexLink"/>
                <w:rtl w:val="true"/>
              </w:rPr>
              <w:t>متن عربی</w:t>
            </w:r>
            <w:r>
              <w:rPr>
                <w:rStyle w:val="IndexLink"/>
                <w:rtl w:val="true"/>
              </w:rPr>
              <w:tab/>
            </w:r>
            <w:r>
              <w:rPr>
                <w:rStyle w:val="IndexLink"/>
              </w:rPr>
              <w:t>806</w:t>
            </w:r>
          </w:hyperlink>
        </w:p>
        <w:p>
          <w:pPr>
            <w:pStyle w:val="Contents4"/>
            <w:tabs>
              <w:tab w:val="clear" w:pos="8176"/>
              <w:tab w:val="right" w:pos="9026" w:leader="dot"/>
            </w:tabs>
            <w:rPr/>
          </w:pPr>
          <w:hyperlink w:anchor="__RefHeading___Toc44548_2844116495">
            <w:r>
              <w:rPr>
                <w:webHidden/>
                <w:rStyle w:val="IndexLink"/>
                <w:rtl w:val="true"/>
              </w:rPr>
              <w:t>ترجمه</w:t>
            </w:r>
            <w:r>
              <w:rPr>
                <w:rStyle w:val="IndexLink"/>
                <w:rtl w:val="true"/>
              </w:rPr>
              <w:tab/>
            </w:r>
            <w:r>
              <w:rPr>
                <w:rStyle w:val="IndexLink"/>
              </w:rPr>
              <w:t>807</w:t>
            </w:r>
          </w:hyperlink>
        </w:p>
        <w:p>
          <w:pPr>
            <w:pStyle w:val="Contents3"/>
            <w:tabs>
              <w:tab w:val="clear" w:pos="8459"/>
              <w:tab w:val="right" w:pos="9026" w:leader="dot"/>
            </w:tabs>
            <w:rPr/>
          </w:pPr>
          <w:hyperlink w:anchor="__RefHeading___Toc44550_2844116495">
            <w:r>
              <w:rPr>
                <w:webHidden/>
                <w:rStyle w:val="IndexLink"/>
                <w:rtl w:val="true"/>
              </w:rPr>
              <w:t>حکمت</w:t>
            </w:r>
            <w:r>
              <w:rPr>
                <w:rStyle w:val="IndexLink"/>
              </w:rPr>
              <w:t>121</w:t>
            </w:r>
            <w:r>
              <w:rPr>
                <w:rStyle w:val="IndexLink"/>
                <w:rtl w:val="true"/>
              </w:rPr>
              <w:t>:(</w:t>
            </w:r>
            <w:r>
              <w:rPr>
                <w:rStyle w:val="IndexLink"/>
                <w:rtl w:val="true"/>
              </w:rPr>
              <w:t>تفاوت اعمال خیری که مورد رضای خداست و لذات و هوسرانی‌ها</w:t>
            </w:r>
            <w:r>
              <w:rPr>
                <w:rStyle w:val="IndexLink"/>
                <w:rtl w:val="true"/>
              </w:rPr>
              <w:t>)</w:t>
              <w:tab/>
            </w:r>
            <w:r>
              <w:rPr>
                <w:rStyle w:val="IndexLink"/>
              </w:rPr>
              <w:t>807</w:t>
            </w:r>
          </w:hyperlink>
        </w:p>
        <w:p>
          <w:pPr>
            <w:pStyle w:val="Contents4"/>
            <w:tabs>
              <w:tab w:val="clear" w:pos="8176"/>
              <w:tab w:val="right" w:pos="9026" w:leader="dot"/>
            </w:tabs>
            <w:rPr/>
          </w:pPr>
          <w:hyperlink w:anchor="__RefHeading___Toc44552_2844116495">
            <w:r>
              <w:rPr>
                <w:webHidden/>
                <w:rStyle w:val="IndexLink"/>
                <w:rtl w:val="true"/>
              </w:rPr>
              <w:t>متن عربی</w:t>
            </w:r>
            <w:r>
              <w:rPr>
                <w:rStyle w:val="IndexLink"/>
                <w:rtl w:val="true"/>
              </w:rPr>
              <w:tab/>
            </w:r>
            <w:r>
              <w:rPr>
                <w:rStyle w:val="IndexLink"/>
              </w:rPr>
              <w:t>807</w:t>
            </w:r>
          </w:hyperlink>
        </w:p>
        <w:p>
          <w:pPr>
            <w:pStyle w:val="Contents4"/>
            <w:tabs>
              <w:tab w:val="clear" w:pos="8176"/>
              <w:tab w:val="right" w:pos="9026" w:leader="dot"/>
            </w:tabs>
            <w:rPr/>
          </w:pPr>
          <w:hyperlink w:anchor="__RefHeading___Toc44554_2844116495">
            <w:r>
              <w:rPr>
                <w:webHidden/>
                <w:rStyle w:val="IndexLink"/>
                <w:rtl w:val="true"/>
              </w:rPr>
              <w:t>ترجمه</w:t>
            </w:r>
            <w:r>
              <w:rPr>
                <w:rStyle w:val="IndexLink"/>
                <w:rtl w:val="true"/>
              </w:rPr>
              <w:tab/>
            </w:r>
            <w:r>
              <w:rPr>
                <w:rStyle w:val="IndexLink"/>
              </w:rPr>
              <w:t>807</w:t>
            </w:r>
          </w:hyperlink>
        </w:p>
        <w:p>
          <w:pPr>
            <w:pStyle w:val="Contents3"/>
            <w:tabs>
              <w:tab w:val="clear" w:pos="8459"/>
              <w:tab w:val="right" w:pos="9026" w:leader="dot"/>
            </w:tabs>
            <w:rPr/>
          </w:pPr>
          <w:hyperlink w:anchor="__RefHeading___Toc44556_2844116495">
            <w:r>
              <w:rPr>
                <w:webHidden/>
                <w:rStyle w:val="IndexLink"/>
                <w:rtl w:val="true"/>
              </w:rPr>
              <w:t>حکمت</w:t>
            </w:r>
            <w:r>
              <w:rPr>
                <w:rStyle w:val="IndexLink"/>
              </w:rPr>
              <w:t>122</w:t>
            </w:r>
            <w:r>
              <w:rPr>
                <w:rStyle w:val="IndexLink"/>
                <w:rtl w:val="true"/>
              </w:rPr>
              <w:t>:(</w:t>
            </w:r>
            <w:r>
              <w:rPr>
                <w:rStyle w:val="IndexLink"/>
                <w:rtl w:val="true"/>
              </w:rPr>
              <w:t>عبرت از مرگ یاران</w:t>
            </w:r>
            <w:r>
              <w:rPr>
                <w:rStyle w:val="IndexLink"/>
                <w:rtl w:val="true"/>
              </w:rPr>
              <w:t>)</w:t>
              <w:tab/>
            </w:r>
            <w:r>
              <w:rPr>
                <w:rStyle w:val="IndexLink"/>
              </w:rPr>
              <w:t>807</w:t>
            </w:r>
          </w:hyperlink>
        </w:p>
        <w:p>
          <w:pPr>
            <w:pStyle w:val="Contents4"/>
            <w:tabs>
              <w:tab w:val="clear" w:pos="8176"/>
              <w:tab w:val="right" w:pos="9026" w:leader="dot"/>
            </w:tabs>
            <w:rPr/>
          </w:pPr>
          <w:hyperlink w:anchor="__RefHeading___Toc44558_2844116495">
            <w:r>
              <w:rPr>
                <w:webHidden/>
                <w:rStyle w:val="IndexLink"/>
                <w:rtl w:val="true"/>
              </w:rPr>
              <w:t>متن عربی</w:t>
            </w:r>
            <w:r>
              <w:rPr>
                <w:rStyle w:val="IndexLink"/>
                <w:rtl w:val="true"/>
              </w:rPr>
              <w:tab/>
            </w:r>
            <w:r>
              <w:rPr>
                <w:rStyle w:val="IndexLink"/>
              </w:rPr>
              <w:t>807</w:t>
            </w:r>
          </w:hyperlink>
        </w:p>
        <w:p>
          <w:pPr>
            <w:pStyle w:val="Contents4"/>
            <w:tabs>
              <w:tab w:val="clear" w:pos="8176"/>
              <w:tab w:val="right" w:pos="9026" w:leader="dot"/>
            </w:tabs>
            <w:rPr/>
          </w:pPr>
          <w:hyperlink w:anchor="__RefHeading___Toc44560_2844116495">
            <w:r>
              <w:rPr>
                <w:webHidden/>
                <w:rStyle w:val="IndexLink"/>
                <w:rtl w:val="true"/>
              </w:rPr>
              <w:t>ترجمه</w:t>
            </w:r>
            <w:r>
              <w:rPr>
                <w:rStyle w:val="IndexLink"/>
                <w:rtl w:val="true"/>
              </w:rPr>
              <w:tab/>
            </w:r>
            <w:r>
              <w:rPr>
                <w:rStyle w:val="IndexLink"/>
              </w:rPr>
              <w:t>807</w:t>
            </w:r>
          </w:hyperlink>
        </w:p>
        <w:p>
          <w:pPr>
            <w:pStyle w:val="Contents3"/>
            <w:tabs>
              <w:tab w:val="clear" w:pos="8459"/>
              <w:tab w:val="right" w:pos="9026" w:leader="dot"/>
            </w:tabs>
            <w:rPr/>
          </w:pPr>
          <w:hyperlink w:anchor="__RefHeading___Toc44562_2844116495">
            <w:r>
              <w:rPr>
                <w:webHidden/>
                <w:rStyle w:val="IndexLink"/>
                <w:rtl w:val="true"/>
              </w:rPr>
              <w:t>حکمت</w:t>
            </w:r>
            <w:r>
              <w:rPr>
                <w:rStyle w:val="IndexLink"/>
              </w:rPr>
              <w:t>123</w:t>
            </w:r>
            <w:r>
              <w:rPr>
                <w:rStyle w:val="IndexLink"/>
                <w:rtl w:val="true"/>
              </w:rPr>
              <w:t>:(</w:t>
            </w:r>
            <w:r>
              <w:rPr>
                <w:rStyle w:val="IndexLink"/>
                <w:rtl w:val="true"/>
              </w:rPr>
              <w:t>الگوهای کامل انسانیّت</w:t>
            </w:r>
            <w:r>
              <w:rPr>
                <w:rStyle w:val="IndexLink"/>
                <w:rtl w:val="true"/>
              </w:rPr>
              <w:t>)</w:t>
              <w:tab/>
            </w:r>
            <w:r>
              <w:rPr>
                <w:rStyle w:val="IndexLink"/>
              </w:rPr>
              <w:t>808</w:t>
            </w:r>
          </w:hyperlink>
        </w:p>
        <w:p>
          <w:pPr>
            <w:pStyle w:val="Contents4"/>
            <w:tabs>
              <w:tab w:val="clear" w:pos="8176"/>
              <w:tab w:val="right" w:pos="9026" w:leader="dot"/>
            </w:tabs>
            <w:rPr/>
          </w:pPr>
          <w:hyperlink w:anchor="__RefHeading___Toc44564_2844116495">
            <w:r>
              <w:rPr>
                <w:webHidden/>
                <w:rStyle w:val="IndexLink"/>
                <w:rtl w:val="true"/>
              </w:rPr>
              <w:t>متن عربی</w:t>
            </w:r>
            <w:r>
              <w:rPr>
                <w:rStyle w:val="IndexLink"/>
                <w:rtl w:val="true"/>
              </w:rPr>
              <w:tab/>
            </w:r>
            <w:r>
              <w:rPr>
                <w:rStyle w:val="IndexLink"/>
              </w:rPr>
              <w:t>808</w:t>
            </w:r>
          </w:hyperlink>
        </w:p>
        <w:p>
          <w:pPr>
            <w:pStyle w:val="Contents4"/>
            <w:tabs>
              <w:tab w:val="clear" w:pos="8176"/>
              <w:tab w:val="right" w:pos="9026" w:leader="dot"/>
            </w:tabs>
            <w:rPr/>
          </w:pPr>
          <w:hyperlink w:anchor="__RefHeading___Toc44566_2844116495">
            <w:r>
              <w:rPr>
                <w:webHidden/>
                <w:rStyle w:val="IndexLink"/>
                <w:rtl w:val="true"/>
              </w:rPr>
              <w:t>ترجمه</w:t>
            </w:r>
            <w:r>
              <w:rPr>
                <w:rStyle w:val="IndexLink"/>
                <w:rtl w:val="true"/>
              </w:rPr>
              <w:tab/>
            </w:r>
            <w:r>
              <w:rPr>
                <w:rStyle w:val="IndexLink"/>
              </w:rPr>
              <w:t>808</w:t>
            </w:r>
          </w:hyperlink>
        </w:p>
        <w:p>
          <w:pPr>
            <w:pStyle w:val="Contents3"/>
            <w:tabs>
              <w:tab w:val="clear" w:pos="8459"/>
              <w:tab w:val="right" w:pos="9026" w:leader="dot"/>
            </w:tabs>
            <w:rPr/>
          </w:pPr>
          <w:hyperlink w:anchor="__RefHeading___Toc44568_2844116495">
            <w:r>
              <w:rPr>
                <w:webHidden/>
                <w:rStyle w:val="IndexLink"/>
                <w:rtl w:val="true"/>
              </w:rPr>
              <w:t>حکمت</w:t>
            </w:r>
            <w:r>
              <w:rPr>
                <w:rStyle w:val="IndexLink"/>
              </w:rPr>
              <w:t>124</w:t>
            </w:r>
            <w:r>
              <w:rPr>
                <w:rStyle w:val="IndexLink"/>
                <w:rtl w:val="true"/>
              </w:rPr>
              <w:t>:(</w:t>
            </w:r>
            <w:r>
              <w:rPr>
                <w:rStyle w:val="IndexLink"/>
                <w:rtl w:val="true"/>
              </w:rPr>
              <w:t>روانشناسی زن و مرد</w:t>
            </w:r>
            <w:r>
              <w:rPr>
                <w:rStyle w:val="IndexLink"/>
                <w:rtl w:val="true"/>
              </w:rPr>
              <w:t>)</w:t>
              <w:tab/>
            </w:r>
            <w:r>
              <w:rPr>
                <w:rStyle w:val="IndexLink"/>
              </w:rPr>
              <w:t>808</w:t>
            </w:r>
          </w:hyperlink>
        </w:p>
        <w:p>
          <w:pPr>
            <w:pStyle w:val="Contents4"/>
            <w:tabs>
              <w:tab w:val="clear" w:pos="8176"/>
              <w:tab w:val="right" w:pos="9026" w:leader="dot"/>
            </w:tabs>
            <w:rPr/>
          </w:pPr>
          <w:hyperlink w:anchor="__RefHeading___Toc44570_2844116495">
            <w:r>
              <w:rPr>
                <w:webHidden/>
                <w:rStyle w:val="IndexLink"/>
                <w:rtl w:val="true"/>
              </w:rPr>
              <w:t>متن عربی</w:t>
            </w:r>
            <w:r>
              <w:rPr>
                <w:rStyle w:val="IndexLink"/>
                <w:rtl w:val="true"/>
              </w:rPr>
              <w:tab/>
            </w:r>
            <w:r>
              <w:rPr>
                <w:rStyle w:val="IndexLink"/>
              </w:rPr>
              <w:t>808</w:t>
            </w:r>
          </w:hyperlink>
        </w:p>
        <w:p>
          <w:pPr>
            <w:pStyle w:val="Contents4"/>
            <w:tabs>
              <w:tab w:val="clear" w:pos="8176"/>
              <w:tab w:val="right" w:pos="9026" w:leader="dot"/>
            </w:tabs>
            <w:rPr/>
          </w:pPr>
          <w:hyperlink w:anchor="__RefHeading___Toc44572_2844116495">
            <w:r>
              <w:rPr>
                <w:webHidden/>
                <w:rStyle w:val="IndexLink"/>
                <w:rtl w:val="true"/>
              </w:rPr>
              <w:t>ترجمه</w:t>
            </w:r>
            <w:r>
              <w:rPr>
                <w:rStyle w:val="IndexLink"/>
                <w:rtl w:val="true"/>
              </w:rPr>
              <w:tab/>
            </w:r>
            <w:r>
              <w:rPr>
                <w:rStyle w:val="IndexLink"/>
              </w:rPr>
              <w:t>808</w:t>
            </w:r>
          </w:hyperlink>
        </w:p>
        <w:p>
          <w:pPr>
            <w:pStyle w:val="Contents3"/>
            <w:tabs>
              <w:tab w:val="clear" w:pos="8459"/>
              <w:tab w:val="right" w:pos="9026" w:leader="dot"/>
            </w:tabs>
            <w:rPr/>
          </w:pPr>
          <w:hyperlink w:anchor="__RefHeading___Toc44574_2844116495">
            <w:r>
              <w:rPr>
                <w:webHidden/>
                <w:rStyle w:val="IndexLink"/>
                <w:rtl w:val="true"/>
              </w:rPr>
              <w:t>حکمت</w:t>
            </w:r>
            <w:r>
              <w:rPr>
                <w:rStyle w:val="IndexLink"/>
              </w:rPr>
              <w:t>125</w:t>
            </w:r>
            <w:r>
              <w:rPr>
                <w:rStyle w:val="IndexLink"/>
                <w:rtl w:val="true"/>
              </w:rPr>
              <w:t>:(</w:t>
            </w:r>
            <w:r>
              <w:rPr>
                <w:rStyle w:val="IndexLink"/>
                <w:rtl w:val="true"/>
              </w:rPr>
              <w:t>تفسیر دقیق اسلام</w:t>
            </w:r>
            <w:r>
              <w:rPr>
                <w:rStyle w:val="IndexLink"/>
                <w:rtl w:val="true"/>
              </w:rPr>
              <w:t>)</w:t>
              <w:tab/>
            </w:r>
            <w:r>
              <w:rPr>
                <w:rStyle w:val="IndexLink"/>
              </w:rPr>
              <w:t>808</w:t>
            </w:r>
          </w:hyperlink>
        </w:p>
        <w:p>
          <w:pPr>
            <w:pStyle w:val="Contents4"/>
            <w:tabs>
              <w:tab w:val="clear" w:pos="8176"/>
              <w:tab w:val="right" w:pos="9026" w:leader="dot"/>
            </w:tabs>
            <w:rPr/>
          </w:pPr>
          <w:hyperlink w:anchor="__RefHeading___Toc44576_2844116495">
            <w:r>
              <w:rPr>
                <w:webHidden/>
                <w:rStyle w:val="IndexLink"/>
                <w:rtl w:val="true"/>
              </w:rPr>
              <w:t>متن عربی</w:t>
            </w:r>
            <w:r>
              <w:rPr>
                <w:rStyle w:val="IndexLink"/>
                <w:rtl w:val="true"/>
              </w:rPr>
              <w:tab/>
            </w:r>
            <w:r>
              <w:rPr>
                <w:rStyle w:val="IndexLink"/>
              </w:rPr>
              <w:t>808</w:t>
            </w:r>
          </w:hyperlink>
        </w:p>
        <w:p>
          <w:pPr>
            <w:pStyle w:val="Contents4"/>
            <w:tabs>
              <w:tab w:val="clear" w:pos="8176"/>
              <w:tab w:val="right" w:pos="9026" w:leader="dot"/>
            </w:tabs>
            <w:rPr/>
          </w:pPr>
          <w:hyperlink w:anchor="__RefHeading___Toc44578_2844116495">
            <w:r>
              <w:rPr>
                <w:webHidden/>
                <w:rStyle w:val="IndexLink"/>
                <w:rtl w:val="true"/>
              </w:rPr>
              <w:t>ترجمه</w:t>
            </w:r>
            <w:r>
              <w:rPr>
                <w:rStyle w:val="IndexLink"/>
                <w:rtl w:val="true"/>
              </w:rPr>
              <w:tab/>
            </w:r>
            <w:r>
              <w:rPr>
                <w:rStyle w:val="IndexLink"/>
              </w:rPr>
              <w:t>808</w:t>
            </w:r>
          </w:hyperlink>
        </w:p>
        <w:p>
          <w:pPr>
            <w:pStyle w:val="Contents3"/>
            <w:tabs>
              <w:tab w:val="clear" w:pos="8459"/>
              <w:tab w:val="right" w:pos="9026" w:leader="dot"/>
            </w:tabs>
            <w:rPr/>
          </w:pPr>
          <w:hyperlink w:anchor="__RefHeading___Toc44580_2844116495">
            <w:r>
              <w:rPr>
                <w:webHidden/>
                <w:rStyle w:val="IndexLink"/>
                <w:rtl w:val="true"/>
              </w:rPr>
              <w:t>حکمت</w:t>
            </w:r>
            <w:r>
              <w:rPr>
                <w:rStyle w:val="IndexLink"/>
              </w:rPr>
              <w:t>126</w:t>
            </w:r>
            <w:r>
              <w:rPr>
                <w:rStyle w:val="IndexLink"/>
                <w:rtl w:val="true"/>
              </w:rPr>
              <w:t>:(</w:t>
            </w:r>
            <w:r>
              <w:rPr>
                <w:rStyle w:val="IndexLink"/>
                <w:rtl w:val="true"/>
              </w:rPr>
              <w:t>شگفتی ضدّ ارزش‌ها</w:t>
            </w:r>
            <w:r>
              <w:rPr>
                <w:rStyle w:val="IndexLink"/>
                <w:rtl w:val="true"/>
              </w:rPr>
              <w:t>)</w:t>
              <w:tab/>
            </w:r>
            <w:r>
              <w:rPr>
                <w:rStyle w:val="IndexLink"/>
              </w:rPr>
              <w:t>809</w:t>
            </w:r>
          </w:hyperlink>
        </w:p>
        <w:p>
          <w:pPr>
            <w:pStyle w:val="Contents4"/>
            <w:tabs>
              <w:tab w:val="clear" w:pos="8176"/>
              <w:tab w:val="right" w:pos="9026" w:leader="dot"/>
            </w:tabs>
            <w:rPr/>
          </w:pPr>
          <w:hyperlink w:anchor="__RefHeading___Toc44582_2844116495">
            <w:r>
              <w:rPr>
                <w:webHidden/>
                <w:rStyle w:val="IndexLink"/>
                <w:rtl w:val="true"/>
              </w:rPr>
              <w:t>متن عربی</w:t>
            </w:r>
            <w:r>
              <w:rPr>
                <w:rStyle w:val="IndexLink"/>
                <w:rtl w:val="true"/>
              </w:rPr>
              <w:tab/>
            </w:r>
            <w:r>
              <w:rPr>
                <w:rStyle w:val="IndexLink"/>
              </w:rPr>
              <w:t>809</w:t>
            </w:r>
          </w:hyperlink>
        </w:p>
        <w:p>
          <w:pPr>
            <w:pStyle w:val="Contents4"/>
            <w:tabs>
              <w:tab w:val="clear" w:pos="8176"/>
              <w:tab w:val="right" w:pos="9026" w:leader="dot"/>
            </w:tabs>
            <w:rPr/>
          </w:pPr>
          <w:hyperlink w:anchor="__RefHeading___Toc44584_2844116495">
            <w:r>
              <w:rPr>
                <w:webHidden/>
                <w:rStyle w:val="IndexLink"/>
                <w:rtl w:val="true"/>
              </w:rPr>
              <w:t>ترجمه</w:t>
            </w:r>
            <w:r>
              <w:rPr>
                <w:rStyle w:val="IndexLink"/>
                <w:rtl w:val="true"/>
              </w:rPr>
              <w:tab/>
            </w:r>
            <w:r>
              <w:rPr>
                <w:rStyle w:val="IndexLink"/>
              </w:rPr>
              <w:t>809</w:t>
            </w:r>
          </w:hyperlink>
        </w:p>
        <w:p>
          <w:pPr>
            <w:pStyle w:val="Contents3"/>
            <w:tabs>
              <w:tab w:val="clear" w:pos="8459"/>
              <w:tab w:val="right" w:pos="9026" w:leader="dot"/>
            </w:tabs>
            <w:rPr/>
          </w:pPr>
          <w:hyperlink w:anchor="__RefHeading___Toc44586_2844116495">
            <w:r>
              <w:rPr>
                <w:webHidden/>
                <w:rStyle w:val="IndexLink"/>
                <w:rtl w:val="true"/>
              </w:rPr>
              <w:t>حکمت</w:t>
            </w:r>
            <w:r>
              <w:rPr>
                <w:rStyle w:val="IndexLink"/>
              </w:rPr>
              <w:t>127</w:t>
            </w:r>
            <w:r>
              <w:rPr>
                <w:rStyle w:val="IndexLink"/>
                <w:rtl w:val="true"/>
              </w:rPr>
              <w:t>:(</w:t>
            </w:r>
            <w:r>
              <w:rPr>
                <w:rStyle w:val="IndexLink"/>
                <w:rtl w:val="true"/>
              </w:rPr>
              <w:t>نکوهش از سستی در عمل</w:t>
            </w:r>
            <w:r>
              <w:rPr>
                <w:rStyle w:val="IndexLink"/>
                <w:rtl w:val="true"/>
              </w:rPr>
              <w:t>)</w:t>
              <w:tab/>
            </w:r>
            <w:r>
              <w:rPr>
                <w:rStyle w:val="IndexLink"/>
              </w:rPr>
              <w:t>809</w:t>
            </w:r>
          </w:hyperlink>
        </w:p>
        <w:p>
          <w:pPr>
            <w:pStyle w:val="Contents4"/>
            <w:tabs>
              <w:tab w:val="clear" w:pos="8176"/>
              <w:tab w:val="right" w:pos="9026" w:leader="dot"/>
            </w:tabs>
            <w:rPr/>
          </w:pPr>
          <w:hyperlink w:anchor="__RefHeading___Toc44588_2844116495">
            <w:r>
              <w:rPr>
                <w:webHidden/>
                <w:rStyle w:val="IndexLink"/>
                <w:rtl w:val="true"/>
              </w:rPr>
              <w:t>متن عربی</w:t>
            </w:r>
            <w:r>
              <w:rPr>
                <w:rStyle w:val="IndexLink"/>
                <w:rtl w:val="true"/>
              </w:rPr>
              <w:tab/>
            </w:r>
            <w:r>
              <w:rPr>
                <w:rStyle w:val="IndexLink"/>
              </w:rPr>
              <w:t>809</w:t>
            </w:r>
          </w:hyperlink>
        </w:p>
        <w:p>
          <w:pPr>
            <w:pStyle w:val="Contents4"/>
            <w:tabs>
              <w:tab w:val="clear" w:pos="8176"/>
              <w:tab w:val="right" w:pos="9026" w:leader="dot"/>
            </w:tabs>
            <w:rPr/>
          </w:pPr>
          <w:hyperlink w:anchor="__RefHeading___Toc44590_2844116495">
            <w:r>
              <w:rPr>
                <w:webHidden/>
                <w:rStyle w:val="IndexLink"/>
                <w:rtl w:val="true"/>
              </w:rPr>
              <w:t>ترجمه</w:t>
            </w:r>
            <w:r>
              <w:rPr>
                <w:rStyle w:val="IndexLink"/>
                <w:rtl w:val="true"/>
              </w:rPr>
              <w:tab/>
            </w:r>
            <w:r>
              <w:rPr>
                <w:rStyle w:val="IndexLink"/>
              </w:rPr>
              <w:t>809</w:t>
            </w:r>
          </w:hyperlink>
        </w:p>
        <w:p>
          <w:pPr>
            <w:pStyle w:val="Contents3"/>
            <w:tabs>
              <w:tab w:val="clear" w:pos="8459"/>
              <w:tab w:val="right" w:pos="9026" w:leader="dot"/>
            </w:tabs>
            <w:rPr/>
          </w:pPr>
          <w:hyperlink w:anchor="__RefHeading___Toc44592_2844116495">
            <w:r>
              <w:rPr>
                <w:webHidden/>
                <w:rStyle w:val="IndexLink"/>
                <w:rtl w:val="true"/>
              </w:rPr>
              <w:t>حکمت</w:t>
            </w:r>
            <w:r>
              <w:rPr>
                <w:rStyle w:val="IndexLink"/>
              </w:rPr>
              <w:t>128</w:t>
            </w:r>
            <w:r>
              <w:rPr>
                <w:rStyle w:val="IndexLink"/>
                <w:rtl w:val="true"/>
              </w:rPr>
              <w:t>:(</w:t>
            </w:r>
            <w:r>
              <w:rPr>
                <w:rStyle w:val="IndexLink"/>
                <w:rtl w:val="true"/>
              </w:rPr>
              <w:t>تأثیر عوامل زیست محیطی در سلامت</w:t>
            </w:r>
            <w:r>
              <w:rPr>
                <w:rStyle w:val="IndexLink"/>
                <w:rtl w:val="true"/>
              </w:rPr>
              <w:t>)</w:t>
              <w:tab/>
            </w:r>
            <w:r>
              <w:rPr>
                <w:rStyle w:val="IndexLink"/>
              </w:rPr>
              <w:t>810</w:t>
            </w:r>
          </w:hyperlink>
        </w:p>
        <w:p>
          <w:pPr>
            <w:pStyle w:val="Contents4"/>
            <w:tabs>
              <w:tab w:val="clear" w:pos="8176"/>
              <w:tab w:val="right" w:pos="9026" w:leader="dot"/>
            </w:tabs>
            <w:rPr/>
          </w:pPr>
          <w:hyperlink w:anchor="__RefHeading___Toc44594_2844116495">
            <w:r>
              <w:rPr>
                <w:webHidden/>
                <w:rStyle w:val="IndexLink"/>
                <w:rtl w:val="true"/>
              </w:rPr>
              <w:t>متن عربی</w:t>
            </w:r>
            <w:r>
              <w:rPr>
                <w:rStyle w:val="IndexLink"/>
                <w:rtl w:val="true"/>
              </w:rPr>
              <w:tab/>
            </w:r>
            <w:r>
              <w:rPr>
                <w:rStyle w:val="IndexLink"/>
              </w:rPr>
              <w:t>810</w:t>
            </w:r>
          </w:hyperlink>
        </w:p>
        <w:p>
          <w:pPr>
            <w:pStyle w:val="Contents4"/>
            <w:tabs>
              <w:tab w:val="clear" w:pos="8176"/>
              <w:tab w:val="right" w:pos="9026" w:leader="dot"/>
            </w:tabs>
            <w:rPr/>
          </w:pPr>
          <w:hyperlink w:anchor="__RefHeading___Toc44596_2844116495">
            <w:r>
              <w:rPr>
                <w:webHidden/>
                <w:rStyle w:val="IndexLink"/>
                <w:rtl w:val="true"/>
              </w:rPr>
              <w:t>ترجمه</w:t>
            </w:r>
            <w:r>
              <w:rPr>
                <w:rStyle w:val="IndexLink"/>
                <w:rtl w:val="true"/>
              </w:rPr>
              <w:tab/>
            </w:r>
            <w:r>
              <w:rPr>
                <w:rStyle w:val="IndexLink"/>
              </w:rPr>
              <w:t>810</w:t>
            </w:r>
          </w:hyperlink>
        </w:p>
        <w:p>
          <w:pPr>
            <w:pStyle w:val="Contents3"/>
            <w:tabs>
              <w:tab w:val="clear" w:pos="8459"/>
              <w:tab w:val="right" w:pos="9026" w:leader="dot"/>
            </w:tabs>
            <w:rPr/>
          </w:pPr>
          <w:hyperlink w:anchor="__RefHeading___Toc44598_2844116495">
            <w:r>
              <w:rPr>
                <w:webHidden/>
                <w:rStyle w:val="IndexLink"/>
                <w:rtl w:val="true"/>
              </w:rPr>
              <w:t>حکمت</w:t>
            </w:r>
            <w:r>
              <w:rPr>
                <w:rStyle w:val="IndexLink"/>
              </w:rPr>
              <w:t>129</w:t>
            </w:r>
            <w:r>
              <w:rPr>
                <w:rStyle w:val="IndexLink"/>
                <w:rtl w:val="true"/>
              </w:rPr>
              <w:t>:(</w:t>
            </w:r>
            <w:r>
              <w:rPr>
                <w:rStyle w:val="IndexLink"/>
                <w:rtl w:val="true"/>
              </w:rPr>
              <w:t>شناخت عظمت پروردگار</w:t>
            </w:r>
            <w:r>
              <w:rPr>
                <w:rStyle w:val="IndexLink"/>
                <w:rtl w:val="true"/>
              </w:rPr>
              <w:t>)</w:t>
              <w:tab/>
            </w:r>
            <w:r>
              <w:rPr>
                <w:rStyle w:val="IndexLink"/>
              </w:rPr>
              <w:t>810</w:t>
            </w:r>
          </w:hyperlink>
        </w:p>
        <w:p>
          <w:pPr>
            <w:pStyle w:val="Contents4"/>
            <w:tabs>
              <w:tab w:val="clear" w:pos="8176"/>
              <w:tab w:val="right" w:pos="9026" w:leader="dot"/>
            </w:tabs>
            <w:rPr/>
          </w:pPr>
          <w:hyperlink w:anchor="__RefHeading___Toc44600_2844116495">
            <w:r>
              <w:rPr>
                <w:webHidden/>
                <w:rStyle w:val="IndexLink"/>
                <w:rtl w:val="true"/>
              </w:rPr>
              <w:t>متن عربی</w:t>
            </w:r>
            <w:r>
              <w:rPr>
                <w:rStyle w:val="IndexLink"/>
                <w:rtl w:val="true"/>
              </w:rPr>
              <w:tab/>
            </w:r>
            <w:r>
              <w:rPr>
                <w:rStyle w:val="IndexLink"/>
              </w:rPr>
              <w:t>810</w:t>
            </w:r>
          </w:hyperlink>
        </w:p>
        <w:p>
          <w:pPr>
            <w:pStyle w:val="Contents4"/>
            <w:tabs>
              <w:tab w:val="clear" w:pos="8176"/>
              <w:tab w:val="right" w:pos="9026" w:leader="dot"/>
            </w:tabs>
            <w:rPr/>
          </w:pPr>
          <w:hyperlink w:anchor="__RefHeading___Toc44602_2844116495">
            <w:r>
              <w:rPr>
                <w:webHidden/>
                <w:rStyle w:val="IndexLink"/>
                <w:rtl w:val="true"/>
              </w:rPr>
              <w:t>ترجمه</w:t>
            </w:r>
            <w:r>
              <w:rPr>
                <w:rStyle w:val="IndexLink"/>
                <w:rtl w:val="true"/>
              </w:rPr>
              <w:tab/>
            </w:r>
            <w:r>
              <w:rPr>
                <w:rStyle w:val="IndexLink"/>
              </w:rPr>
              <w:t>810</w:t>
            </w:r>
          </w:hyperlink>
        </w:p>
        <w:p>
          <w:pPr>
            <w:pStyle w:val="Contents3"/>
            <w:tabs>
              <w:tab w:val="clear" w:pos="8459"/>
              <w:tab w:val="right" w:pos="9026" w:leader="dot"/>
            </w:tabs>
            <w:rPr/>
          </w:pPr>
          <w:hyperlink w:anchor="__RefHeading___Toc44604_2844116495">
            <w:r>
              <w:rPr>
                <w:webHidden/>
                <w:rStyle w:val="IndexLink"/>
                <w:rtl w:val="true"/>
              </w:rPr>
              <w:t>حکمت</w:t>
            </w:r>
            <w:r>
              <w:rPr>
                <w:rStyle w:val="IndexLink"/>
              </w:rPr>
              <w:t>130</w:t>
            </w:r>
            <w:r>
              <w:rPr>
                <w:rStyle w:val="IndexLink"/>
                <w:rtl w:val="true"/>
              </w:rPr>
              <w:t>:(</w:t>
            </w:r>
            <w:r>
              <w:rPr>
                <w:rStyle w:val="IndexLink"/>
                <w:rtl w:val="true"/>
              </w:rPr>
              <w:t>گفت‌وگوی امام علیه السلام با ارواح مردگان</w:t>
            </w:r>
            <w:r>
              <w:rPr>
                <w:rStyle w:val="IndexLink"/>
                <w:rtl w:val="true"/>
              </w:rPr>
              <w:t>)</w:t>
              <w:tab/>
            </w:r>
            <w:r>
              <w:rPr>
                <w:rStyle w:val="IndexLink"/>
              </w:rPr>
              <w:t>810</w:t>
            </w:r>
          </w:hyperlink>
        </w:p>
        <w:p>
          <w:pPr>
            <w:pStyle w:val="Contents4"/>
            <w:tabs>
              <w:tab w:val="clear" w:pos="8176"/>
              <w:tab w:val="right" w:pos="9026" w:leader="dot"/>
            </w:tabs>
            <w:rPr/>
          </w:pPr>
          <w:hyperlink w:anchor="__RefHeading___Toc44606_2844116495">
            <w:r>
              <w:rPr>
                <w:webHidden/>
                <w:rStyle w:val="IndexLink"/>
                <w:rtl w:val="true"/>
              </w:rPr>
              <w:t>متن عربی</w:t>
            </w:r>
            <w:r>
              <w:rPr>
                <w:rStyle w:val="IndexLink"/>
                <w:rtl w:val="true"/>
              </w:rPr>
              <w:tab/>
            </w:r>
            <w:r>
              <w:rPr>
                <w:rStyle w:val="IndexLink"/>
              </w:rPr>
              <w:t>810</w:t>
            </w:r>
          </w:hyperlink>
        </w:p>
        <w:p>
          <w:pPr>
            <w:pStyle w:val="Contents4"/>
            <w:tabs>
              <w:tab w:val="clear" w:pos="8176"/>
              <w:tab w:val="right" w:pos="9026" w:leader="dot"/>
            </w:tabs>
            <w:rPr/>
          </w:pPr>
          <w:hyperlink w:anchor="__RefHeading___Toc44608_2844116495">
            <w:r>
              <w:rPr>
                <w:webHidden/>
                <w:rStyle w:val="IndexLink"/>
                <w:rtl w:val="true"/>
              </w:rPr>
              <w:t>ترجمه</w:t>
            </w:r>
            <w:r>
              <w:rPr>
                <w:rStyle w:val="IndexLink"/>
                <w:rtl w:val="true"/>
              </w:rPr>
              <w:tab/>
            </w:r>
            <w:r>
              <w:rPr>
                <w:rStyle w:val="IndexLink"/>
              </w:rPr>
              <w:t>810</w:t>
            </w:r>
          </w:hyperlink>
        </w:p>
        <w:p>
          <w:pPr>
            <w:pStyle w:val="Contents3"/>
            <w:tabs>
              <w:tab w:val="clear" w:pos="8459"/>
              <w:tab w:val="right" w:pos="9026" w:leader="dot"/>
            </w:tabs>
            <w:rPr/>
          </w:pPr>
          <w:hyperlink w:anchor="__RefHeading___Toc44610_2844116495">
            <w:r>
              <w:rPr>
                <w:webHidden/>
                <w:rStyle w:val="IndexLink"/>
                <w:rtl w:val="true"/>
              </w:rPr>
              <w:t>حکمت</w:t>
            </w:r>
            <w:r>
              <w:rPr>
                <w:rStyle w:val="IndexLink"/>
              </w:rPr>
              <w:t>131</w:t>
            </w:r>
            <w:r>
              <w:rPr>
                <w:rStyle w:val="IndexLink"/>
                <w:rtl w:val="true"/>
              </w:rPr>
              <w:t>:(</w:t>
            </w:r>
            <w:r>
              <w:rPr>
                <w:rStyle w:val="IndexLink"/>
                <w:rtl w:val="true"/>
              </w:rPr>
              <w:t>در ستودن دنیا</w:t>
            </w:r>
            <w:r>
              <w:rPr>
                <w:rStyle w:val="IndexLink"/>
                <w:rtl w:val="true"/>
              </w:rPr>
              <w:t>)</w:t>
              <w:tab/>
            </w:r>
            <w:r>
              <w:rPr>
                <w:rStyle w:val="IndexLink"/>
              </w:rPr>
              <w:t>811</w:t>
            </w:r>
          </w:hyperlink>
        </w:p>
        <w:p>
          <w:pPr>
            <w:pStyle w:val="Contents4"/>
            <w:tabs>
              <w:tab w:val="clear" w:pos="8176"/>
              <w:tab w:val="right" w:pos="9026" w:leader="dot"/>
            </w:tabs>
            <w:rPr/>
          </w:pPr>
          <w:hyperlink w:anchor="__RefHeading___Toc44612_2844116495">
            <w:r>
              <w:rPr>
                <w:webHidden/>
                <w:rStyle w:val="IndexLink"/>
                <w:rtl w:val="true"/>
              </w:rPr>
              <w:t>متن عربی</w:t>
            </w:r>
            <w:r>
              <w:rPr>
                <w:rStyle w:val="IndexLink"/>
                <w:rtl w:val="true"/>
              </w:rPr>
              <w:tab/>
            </w:r>
            <w:r>
              <w:rPr>
                <w:rStyle w:val="IndexLink"/>
              </w:rPr>
              <w:t>811</w:t>
            </w:r>
          </w:hyperlink>
        </w:p>
        <w:p>
          <w:pPr>
            <w:pStyle w:val="Contents4"/>
            <w:tabs>
              <w:tab w:val="clear" w:pos="8176"/>
              <w:tab w:val="right" w:pos="9026" w:leader="dot"/>
            </w:tabs>
            <w:rPr/>
          </w:pPr>
          <w:hyperlink w:anchor="__RefHeading___Toc44614_2844116495">
            <w:r>
              <w:rPr>
                <w:webHidden/>
                <w:rStyle w:val="IndexLink"/>
                <w:rtl w:val="true"/>
              </w:rPr>
              <w:t>ترجمه</w:t>
            </w:r>
            <w:r>
              <w:rPr>
                <w:rStyle w:val="IndexLink"/>
                <w:rtl w:val="true"/>
              </w:rPr>
              <w:tab/>
            </w:r>
            <w:r>
              <w:rPr>
                <w:rStyle w:val="IndexLink"/>
              </w:rPr>
              <w:t>811</w:t>
            </w:r>
          </w:hyperlink>
        </w:p>
        <w:p>
          <w:pPr>
            <w:pStyle w:val="Contents3"/>
            <w:tabs>
              <w:tab w:val="clear" w:pos="8459"/>
              <w:tab w:val="right" w:pos="9026" w:leader="dot"/>
            </w:tabs>
            <w:rPr/>
          </w:pPr>
          <w:hyperlink w:anchor="__RefHeading___Toc44616_2844116495">
            <w:r>
              <w:rPr>
                <w:webHidden/>
                <w:rStyle w:val="IndexLink"/>
                <w:rtl w:val="true"/>
              </w:rPr>
              <w:t>حکمت</w:t>
            </w:r>
            <w:r>
              <w:rPr>
                <w:rStyle w:val="IndexLink"/>
              </w:rPr>
              <w:t>132</w:t>
            </w:r>
            <w:r>
              <w:rPr>
                <w:rStyle w:val="IndexLink"/>
                <w:rtl w:val="true"/>
              </w:rPr>
              <w:t>:(</w:t>
            </w:r>
            <w:r>
              <w:rPr>
                <w:rStyle w:val="IndexLink"/>
                <w:rtl w:val="true"/>
              </w:rPr>
              <w:t>ضرورت یاد مرگ</w:t>
            </w:r>
            <w:r>
              <w:rPr>
                <w:rStyle w:val="IndexLink"/>
                <w:rtl w:val="true"/>
              </w:rPr>
              <w:t>)</w:t>
              <w:tab/>
            </w:r>
            <w:r>
              <w:rPr>
                <w:rStyle w:val="IndexLink"/>
              </w:rPr>
              <w:t>813</w:t>
            </w:r>
          </w:hyperlink>
        </w:p>
        <w:p>
          <w:pPr>
            <w:pStyle w:val="Contents4"/>
            <w:tabs>
              <w:tab w:val="clear" w:pos="8176"/>
              <w:tab w:val="right" w:pos="9026" w:leader="dot"/>
            </w:tabs>
            <w:rPr/>
          </w:pPr>
          <w:hyperlink w:anchor="__RefHeading___Toc44618_2844116495">
            <w:r>
              <w:rPr>
                <w:webHidden/>
                <w:rStyle w:val="IndexLink"/>
                <w:rtl w:val="true"/>
              </w:rPr>
              <w:t>متن عربی</w:t>
            </w:r>
            <w:r>
              <w:rPr>
                <w:rStyle w:val="IndexLink"/>
                <w:rtl w:val="true"/>
              </w:rPr>
              <w:tab/>
            </w:r>
            <w:r>
              <w:rPr>
                <w:rStyle w:val="IndexLink"/>
              </w:rPr>
              <w:t>813</w:t>
            </w:r>
          </w:hyperlink>
        </w:p>
        <w:p>
          <w:pPr>
            <w:pStyle w:val="Contents4"/>
            <w:tabs>
              <w:tab w:val="clear" w:pos="8176"/>
              <w:tab w:val="right" w:pos="9026" w:leader="dot"/>
            </w:tabs>
            <w:rPr/>
          </w:pPr>
          <w:hyperlink w:anchor="__RefHeading___Toc44620_2844116495">
            <w:r>
              <w:rPr>
                <w:webHidden/>
                <w:rStyle w:val="IndexLink"/>
                <w:rtl w:val="true"/>
              </w:rPr>
              <w:t>ترجمه</w:t>
            </w:r>
            <w:r>
              <w:rPr>
                <w:rStyle w:val="IndexLink"/>
                <w:rtl w:val="true"/>
              </w:rPr>
              <w:tab/>
            </w:r>
            <w:r>
              <w:rPr>
                <w:rStyle w:val="IndexLink"/>
              </w:rPr>
              <w:t>813</w:t>
            </w:r>
          </w:hyperlink>
        </w:p>
        <w:p>
          <w:pPr>
            <w:pStyle w:val="Contents3"/>
            <w:tabs>
              <w:tab w:val="clear" w:pos="8459"/>
              <w:tab w:val="right" w:pos="9026" w:leader="dot"/>
            </w:tabs>
            <w:rPr/>
          </w:pPr>
          <w:hyperlink w:anchor="__RefHeading___Toc44622_2844116495">
            <w:r>
              <w:rPr>
                <w:webHidden/>
                <w:rStyle w:val="IndexLink"/>
                <w:rtl w:val="true"/>
              </w:rPr>
              <w:t>حکمت</w:t>
            </w:r>
            <w:r>
              <w:rPr>
                <w:rStyle w:val="IndexLink"/>
              </w:rPr>
              <w:t>133</w:t>
            </w:r>
            <w:r>
              <w:rPr>
                <w:rStyle w:val="IndexLink"/>
                <w:rtl w:val="true"/>
              </w:rPr>
              <w:t>:(</w:t>
            </w:r>
            <w:r>
              <w:rPr>
                <w:rStyle w:val="IndexLink"/>
                <w:rtl w:val="true"/>
              </w:rPr>
              <w:t>اقسام مردم و دنیا</w:t>
            </w:r>
            <w:r>
              <w:rPr>
                <w:rStyle w:val="IndexLink"/>
                <w:rtl w:val="true"/>
              </w:rPr>
              <w:t>)</w:t>
              <w:tab/>
            </w:r>
            <w:r>
              <w:rPr>
                <w:rStyle w:val="IndexLink"/>
              </w:rPr>
              <w:t>813</w:t>
            </w:r>
          </w:hyperlink>
        </w:p>
        <w:p>
          <w:pPr>
            <w:pStyle w:val="Contents4"/>
            <w:tabs>
              <w:tab w:val="clear" w:pos="8176"/>
              <w:tab w:val="right" w:pos="9026" w:leader="dot"/>
            </w:tabs>
            <w:rPr/>
          </w:pPr>
          <w:hyperlink w:anchor="__RefHeading___Toc44624_2844116495">
            <w:r>
              <w:rPr>
                <w:webHidden/>
                <w:rStyle w:val="IndexLink"/>
                <w:rtl w:val="true"/>
              </w:rPr>
              <w:t>متن عربی</w:t>
            </w:r>
            <w:r>
              <w:rPr>
                <w:rStyle w:val="IndexLink"/>
                <w:rtl w:val="true"/>
              </w:rPr>
              <w:tab/>
            </w:r>
            <w:r>
              <w:rPr>
                <w:rStyle w:val="IndexLink"/>
              </w:rPr>
              <w:t>813</w:t>
            </w:r>
          </w:hyperlink>
        </w:p>
        <w:p>
          <w:pPr>
            <w:pStyle w:val="Contents4"/>
            <w:tabs>
              <w:tab w:val="clear" w:pos="8176"/>
              <w:tab w:val="right" w:pos="9026" w:leader="dot"/>
            </w:tabs>
            <w:rPr/>
          </w:pPr>
          <w:hyperlink w:anchor="__RefHeading___Toc44626_2844116495">
            <w:r>
              <w:rPr>
                <w:webHidden/>
                <w:rStyle w:val="IndexLink"/>
                <w:rtl w:val="true"/>
              </w:rPr>
              <w:t>ترجمه</w:t>
            </w:r>
            <w:r>
              <w:rPr>
                <w:rStyle w:val="IndexLink"/>
                <w:rtl w:val="true"/>
              </w:rPr>
              <w:tab/>
            </w:r>
            <w:r>
              <w:rPr>
                <w:rStyle w:val="IndexLink"/>
              </w:rPr>
              <w:t>813</w:t>
            </w:r>
          </w:hyperlink>
        </w:p>
        <w:p>
          <w:pPr>
            <w:pStyle w:val="Contents3"/>
            <w:tabs>
              <w:tab w:val="clear" w:pos="8459"/>
              <w:tab w:val="right" w:pos="9026" w:leader="dot"/>
            </w:tabs>
            <w:rPr/>
          </w:pPr>
          <w:hyperlink w:anchor="__RefHeading___Toc44628_2844116495">
            <w:r>
              <w:rPr>
                <w:webHidden/>
                <w:rStyle w:val="IndexLink"/>
                <w:rtl w:val="true"/>
              </w:rPr>
              <w:t>حکمت</w:t>
            </w:r>
            <w:r>
              <w:rPr>
                <w:rStyle w:val="IndexLink"/>
              </w:rPr>
              <w:t>134</w:t>
            </w:r>
            <w:r>
              <w:rPr>
                <w:rStyle w:val="IndexLink"/>
                <w:rtl w:val="true"/>
              </w:rPr>
              <w:t>:(</w:t>
            </w:r>
            <w:r>
              <w:rPr>
                <w:rStyle w:val="IndexLink"/>
                <w:rtl w:val="true"/>
              </w:rPr>
              <w:t>دوست واقعی</w:t>
            </w:r>
            <w:r>
              <w:rPr>
                <w:rStyle w:val="IndexLink"/>
                <w:rtl w:val="true"/>
              </w:rPr>
              <w:t>)</w:t>
              <w:tab/>
            </w:r>
            <w:r>
              <w:rPr>
                <w:rStyle w:val="IndexLink"/>
              </w:rPr>
              <w:t>813</w:t>
            </w:r>
          </w:hyperlink>
        </w:p>
        <w:p>
          <w:pPr>
            <w:pStyle w:val="Contents4"/>
            <w:tabs>
              <w:tab w:val="clear" w:pos="8176"/>
              <w:tab w:val="right" w:pos="9026" w:leader="dot"/>
            </w:tabs>
            <w:rPr/>
          </w:pPr>
          <w:hyperlink w:anchor="__RefHeading___Toc44630_2844116495">
            <w:r>
              <w:rPr>
                <w:webHidden/>
                <w:rStyle w:val="IndexLink"/>
                <w:rtl w:val="true"/>
              </w:rPr>
              <w:t>متن عربی</w:t>
            </w:r>
            <w:r>
              <w:rPr>
                <w:rStyle w:val="IndexLink"/>
                <w:rtl w:val="true"/>
              </w:rPr>
              <w:tab/>
            </w:r>
            <w:r>
              <w:rPr>
                <w:rStyle w:val="IndexLink"/>
              </w:rPr>
              <w:t>813</w:t>
            </w:r>
          </w:hyperlink>
        </w:p>
        <w:p>
          <w:pPr>
            <w:pStyle w:val="Contents4"/>
            <w:tabs>
              <w:tab w:val="clear" w:pos="8176"/>
              <w:tab w:val="right" w:pos="9026" w:leader="dot"/>
            </w:tabs>
            <w:rPr/>
          </w:pPr>
          <w:hyperlink w:anchor="__RefHeading___Toc44632_2844116495">
            <w:r>
              <w:rPr>
                <w:webHidden/>
                <w:rStyle w:val="IndexLink"/>
                <w:rtl w:val="true"/>
              </w:rPr>
              <w:t>ترجمه</w:t>
            </w:r>
            <w:r>
              <w:rPr>
                <w:rStyle w:val="IndexLink"/>
                <w:rtl w:val="true"/>
              </w:rPr>
              <w:tab/>
            </w:r>
            <w:r>
              <w:rPr>
                <w:rStyle w:val="IndexLink"/>
              </w:rPr>
              <w:t>813</w:t>
            </w:r>
          </w:hyperlink>
        </w:p>
        <w:p>
          <w:pPr>
            <w:pStyle w:val="Contents3"/>
            <w:tabs>
              <w:tab w:val="clear" w:pos="8459"/>
              <w:tab w:val="right" w:pos="9026" w:leader="dot"/>
            </w:tabs>
            <w:rPr/>
          </w:pPr>
          <w:hyperlink w:anchor="__RefHeading___Toc44634_2844116495">
            <w:r>
              <w:rPr>
                <w:webHidden/>
                <w:rStyle w:val="IndexLink"/>
                <w:rtl w:val="true"/>
              </w:rPr>
              <w:t>حکمت</w:t>
            </w:r>
            <w:r>
              <w:rPr>
                <w:rStyle w:val="IndexLink"/>
              </w:rPr>
              <w:t>135</w:t>
            </w:r>
            <w:r>
              <w:rPr>
                <w:rStyle w:val="IndexLink"/>
                <w:rtl w:val="true"/>
              </w:rPr>
              <w:t>:(</w:t>
            </w:r>
            <w:r>
              <w:rPr>
                <w:rStyle w:val="IndexLink"/>
                <w:rtl w:val="true"/>
              </w:rPr>
              <w:t>حقوق دوستان</w:t>
            </w:r>
            <w:r>
              <w:rPr>
                <w:rStyle w:val="IndexLink"/>
                <w:rtl w:val="true"/>
              </w:rPr>
              <w:t>)</w:t>
              <w:tab/>
            </w:r>
            <w:r>
              <w:rPr>
                <w:rStyle w:val="IndexLink"/>
              </w:rPr>
              <w:t>814</w:t>
            </w:r>
          </w:hyperlink>
        </w:p>
        <w:p>
          <w:pPr>
            <w:pStyle w:val="Contents4"/>
            <w:tabs>
              <w:tab w:val="clear" w:pos="8176"/>
              <w:tab w:val="right" w:pos="9026" w:leader="dot"/>
            </w:tabs>
            <w:rPr/>
          </w:pPr>
          <w:hyperlink w:anchor="__RefHeading___Toc44636_2844116495">
            <w:r>
              <w:rPr>
                <w:webHidden/>
                <w:rStyle w:val="IndexLink"/>
                <w:rtl w:val="true"/>
              </w:rPr>
              <w:t>متن عربی</w:t>
            </w:r>
            <w:r>
              <w:rPr>
                <w:rStyle w:val="IndexLink"/>
                <w:rtl w:val="true"/>
              </w:rPr>
              <w:tab/>
            </w:r>
            <w:r>
              <w:rPr>
                <w:rStyle w:val="IndexLink"/>
              </w:rPr>
              <w:t>814</w:t>
            </w:r>
          </w:hyperlink>
        </w:p>
        <w:p>
          <w:pPr>
            <w:pStyle w:val="Contents4"/>
            <w:tabs>
              <w:tab w:val="clear" w:pos="8176"/>
              <w:tab w:val="right" w:pos="9026" w:leader="dot"/>
            </w:tabs>
            <w:rPr/>
          </w:pPr>
          <w:hyperlink w:anchor="__RefHeading___Toc44638_2844116495">
            <w:r>
              <w:rPr>
                <w:webHidden/>
                <w:rStyle w:val="IndexLink"/>
                <w:rtl w:val="true"/>
              </w:rPr>
              <w:t>ترجمه</w:t>
            </w:r>
            <w:r>
              <w:rPr>
                <w:rStyle w:val="IndexLink"/>
                <w:rtl w:val="true"/>
              </w:rPr>
              <w:tab/>
            </w:r>
            <w:r>
              <w:rPr>
                <w:rStyle w:val="IndexLink"/>
              </w:rPr>
              <w:t>814</w:t>
            </w:r>
          </w:hyperlink>
        </w:p>
        <w:p>
          <w:pPr>
            <w:pStyle w:val="Contents3"/>
            <w:tabs>
              <w:tab w:val="clear" w:pos="8459"/>
              <w:tab w:val="right" w:pos="9026" w:leader="dot"/>
            </w:tabs>
            <w:rPr/>
          </w:pPr>
          <w:hyperlink w:anchor="__RefHeading___Toc44640_2844116495">
            <w:r>
              <w:rPr>
                <w:webHidden/>
                <w:rStyle w:val="IndexLink"/>
                <w:rtl w:val="true"/>
              </w:rPr>
              <w:t>حکمت</w:t>
            </w:r>
            <w:r>
              <w:rPr>
                <w:rStyle w:val="IndexLink"/>
              </w:rPr>
              <w:t>136</w:t>
            </w:r>
            <w:r>
              <w:rPr>
                <w:rStyle w:val="IndexLink"/>
                <w:rtl w:val="true"/>
              </w:rPr>
              <w:t>:(</w:t>
            </w:r>
            <w:r>
              <w:rPr>
                <w:rStyle w:val="IndexLink"/>
                <w:rtl w:val="true"/>
              </w:rPr>
              <w:t>بهترین وسیله قرب به خدا</w:t>
            </w:r>
            <w:r>
              <w:rPr>
                <w:rStyle w:val="IndexLink"/>
                <w:rtl w:val="true"/>
              </w:rPr>
              <w:t>)</w:t>
              <w:tab/>
            </w:r>
            <w:r>
              <w:rPr>
                <w:rStyle w:val="IndexLink"/>
              </w:rPr>
              <w:t>815</w:t>
            </w:r>
          </w:hyperlink>
        </w:p>
        <w:p>
          <w:pPr>
            <w:pStyle w:val="Contents4"/>
            <w:tabs>
              <w:tab w:val="clear" w:pos="8176"/>
              <w:tab w:val="right" w:pos="9026" w:leader="dot"/>
            </w:tabs>
            <w:rPr/>
          </w:pPr>
          <w:hyperlink w:anchor="__RefHeading___Toc44642_2844116495">
            <w:r>
              <w:rPr>
                <w:webHidden/>
                <w:rStyle w:val="IndexLink"/>
                <w:rtl w:val="true"/>
              </w:rPr>
              <w:t>متن عربی</w:t>
            </w:r>
            <w:r>
              <w:rPr>
                <w:rStyle w:val="IndexLink"/>
                <w:rtl w:val="true"/>
              </w:rPr>
              <w:tab/>
            </w:r>
            <w:r>
              <w:rPr>
                <w:rStyle w:val="IndexLink"/>
              </w:rPr>
              <w:t>815</w:t>
            </w:r>
          </w:hyperlink>
        </w:p>
        <w:p>
          <w:pPr>
            <w:pStyle w:val="Contents4"/>
            <w:tabs>
              <w:tab w:val="clear" w:pos="8176"/>
              <w:tab w:val="right" w:pos="9026" w:leader="dot"/>
            </w:tabs>
            <w:rPr/>
          </w:pPr>
          <w:hyperlink w:anchor="__RefHeading___Toc44644_2844116495">
            <w:r>
              <w:rPr>
                <w:webHidden/>
                <w:rStyle w:val="IndexLink"/>
                <w:rtl w:val="true"/>
              </w:rPr>
              <w:t>ترجمه</w:t>
            </w:r>
            <w:r>
              <w:rPr>
                <w:rStyle w:val="IndexLink"/>
                <w:rtl w:val="true"/>
              </w:rPr>
              <w:tab/>
            </w:r>
            <w:r>
              <w:rPr>
                <w:rStyle w:val="IndexLink"/>
              </w:rPr>
              <w:t>815</w:t>
            </w:r>
          </w:hyperlink>
        </w:p>
        <w:p>
          <w:pPr>
            <w:pStyle w:val="Contents3"/>
            <w:tabs>
              <w:tab w:val="clear" w:pos="8459"/>
              <w:tab w:val="right" w:pos="9026" w:leader="dot"/>
            </w:tabs>
            <w:rPr/>
          </w:pPr>
          <w:hyperlink w:anchor="__RefHeading___Toc44646_2844116495">
            <w:r>
              <w:rPr>
                <w:webHidden/>
                <w:rStyle w:val="IndexLink"/>
                <w:rtl w:val="true"/>
              </w:rPr>
              <w:t>حکمت</w:t>
            </w:r>
            <w:r>
              <w:rPr>
                <w:rStyle w:val="IndexLink"/>
              </w:rPr>
              <w:t>137</w:t>
            </w:r>
            <w:r>
              <w:rPr>
                <w:rStyle w:val="IndexLink"/>
                <w:rtl w:val="true"/>
              </w:rPr>
              <w:t>:(</w:t>
            </w:r>
            <w:r>
              <w:rPr>
                <w:rStyle w:val="IndexLink"/>
                <w:rtl w:val="true"/>
              </w:rPr>
              <w:t>صدقه راه نزول روزی</w:t>
            </w:r>
            <w:r>
              <w:rPr>
                <w:rStyle w:val="IndexLink"/>
                <w:rtl w:val="true"/>
              </w:rPr>
              <w:t>)</w:t>
              <w:tab/>
            </w:r>
            <w:r>
              <w:rPr>
                <w:rStyle w:val="IndexLink"/>
              </w:rPr>
              <w:t>815</w:t>
            </w:r>
          </w:hyperlink>
        </w:p>
        <w:p>
          <w:pPr>
            <w:pStyle w:val="Contents4"/>
            <w:tabs>
              <w:tab w:val="clear" w:pos="8176"/>
              <w:tab w:val="right" w:pos="9026" w:leader="dot"/>
            </w:tabs>
            <w:rPr/>
          </w:pPr>
          <w:hyperlink w:anchor="__RefHeading___Toc44648_2844116495">
            <w:r>
              <w:rPr>
                <w:webHidden/>
                <w:rStyle w:val="IndexLink"/>
                <w:rtl w:val="true"/>
              </w:rPr>
              <w:t>متن عربی</w:t>
            </w:r>
            <w:r>
              <w:rPr>
                <w:rStyle w:val="IndexLink"/>
                <w:rtl w:val="true"/>
              </w:rPr>
              <w:tab/>
            </w:r>
            <w:r>
              <w:rPr>
                <w:rStyle w:val="IndexLink"/>
              </w:rPr>
              <w:t>815</w:t>
            </w:r>
          </w:hyperlink>
        </w:p>
        <w:p>
          <w:pPr>
            <w:pStyle w:val="Contents4"/>
            <w:tabs>
              <w:tab w:val="clear" w:pos="8176"/>
              <w:tab w:val="right" w:pos="9026" w:leader="dot"/>
            </w:tabs>
            <w:rPr/>
          </w:pPr>
          <w:hyperlink w:anchor="__RefHeading___Toc44650_2844116495">
            <w:r>
              <w:rPr>
                <w:webHidden/>
                <w:rStyle w:val="IndexLink"/>
                <w:rtl w:val="true"/>
              </w:rPr>
              <w:t>ترجمه</w:t>
            </w:r>
            <w:r>
              <w:rPr>
                <w:rStyle w:val="IndexLink"/>
                <w:rtl w:val="true"/>
              </w:rPr>
              <w:tab/>
            </w:r>
            <w:r>
              <w:rPr>
                <w:rStyle w:val="IndexLink"/>
              </w:rPr>
              <w:t>815</w:t>
            </w:r>
          </w:hyperlink>
        </w:p>
        <w:p>
          <w:pPr>
            <w:pStyle w:val="Contents3"/>
            <w:tabs>
              <w:tab w:val="clear" w:pos="8459"/>
              <w:tab w:val="right" w:pos="9026" w:leader="dot"/>
            </w:tabs>
            <w:rPr/>
          </w:pPr>
          <w:hyperlink w:anchor="__RefHeading___Toc44652_2844116495">
            <w:r>
              <w:rPr>
                <w:webHidden/>
                <w:rStyle w:val="IndexLink"/>
                <w:rtl w:val="true"/>
              </w:rPr>
              <w:t>حکمت</w:t>
            </w:r>
            <w:r>
              <w:rPr>
                <w:rStyle w:val="IndexLink"/>
              </w:rPr>
              <w:t>138</w:t>
            </w:r>
            <w:r>
              <w:rPr>
                <w:rStyle w:val="IndexLink"/>
                <w:rtl w:val="true"/>
              </w:rPr>
              <w:t>:(</w:t>
            </w:r>
            <w:r>
              <w:rPr>
                <w:rStyle w:val="IndexLink"/>
                <w:rtl w:val="true"/>
              </w:rPr>
              <w:t>درباره روزی</w:t>
            </w:r>
            <w:r>
              <w:rPr>
                <w:rStyle w:val="IndexLink"/>
                <w:rtl w:val="true"/>
              </w:rPr>
              <w:t>)</w:t>
              <w:tab/>
            </w:r>
            <w:r>
              <w:rPr>
                <w:rStyle w:val="IndexLink"/>
              </w:rPr>
              <w:t>815</w:t>
            </w:r>
          </w:hyperlink>
        </w:p>
        <w:p>
          <w:pPr>
            <w:pStyle w:val="Contents4"/>
            <w:tabs>
              <w:tab w:val="clear" w:pos="8176"/>
              <w:tab w:val="right" w:pos="9026" w:leader="dot"/>
            </w:tabs>
            <w:rPr/>
          </w:pPr>
          <w:hyperlink w:anchor="__RefHeading___Toc44654_2844116495">
            <w:r>
              <w:rPr>
                <w:webHidden/>
                <w:rStyle w:val="IndexLink"/>
                <w:rtl w:val="true"/>
              </w:rPr>
              <w:t>متن عربی</w:t>
            </w:r>
            <w:r>
              <w:rPr>
                <w:rStyle w:val="IndexLink"/>
                <w:rtl w:val="true"/>
              </w:rPr>
              <w:tab/>
            </w:r>
            <w:r>
              <w:rPr>
                <w:rStyle w:val="IndexLink"/>
              </w:rPr>
              <w:t>815</w:t>
            </w:r>
          </w:hyperlink>
        </w:p>
        <w:p>
          <w:pPr>
            <w:pStyle w:val="Contents4"/>
            <w:tabs>
              <w:tab w:val="clear" w:pos="8176"/>
              <w:tab w:val="right" w:pos="9026" w:leader="dot"/>
            </w:tabs>
            <w:rPr/>
          </w:pPr>
          <w:hyperlink w:anchor="__RefHeading___Toc44656_2844116495">
            <w:r>
              <w:rPr>
                <w:webHidden/>
                <w:rStyle w:val="IndexLink"/>
                <w:rtl w:val="true"/>
              </w:rPr>
              <w:t>ترجمه</w:t>
            </w:r>
            <w:r>
              <w:rPr>
                <w:rStyle w:val="IndexLink"/>
                <w:rtl w:val="true"/>
              </w:rPr>
              <w:tab/>
            </w:r>
            <w:r>
              <w:rPr>
                <w:rStyle w:val="IndexLink"/>
              </w:rPr>
              <w:t>815</w:t>
            </w:r>
          </w:hyperlink>
        </w:p>
        <w:p>
          <w:pPr>
            <w:pStyle w:val="Contents3"/>
            <w:tabs>
              <w:tab w:val="clear" w:pos="8459"/>
              <w:tab w:val="right" w:pos="9026" w:leader="dot"/>
            </w:tabs>
            <w:rPr/>
          </w:pPr>
          <w:hyperlink w:anchor="__RefHeading___Toc44658_2844116495">
            <w:r>
              <w:rPr>
                <w:webHidden/>
                <w:rStyle w:val="IndexLink"/>
                <w:rtl w:val="true"/>
              </w:rPr>
              <w:t>حکمت</w:t>
            </w:r>
            <w:r>
              <w:rPr>
                <w:rStyle w:val="IndexLink"/>
              </w:rPr>
              <w:t>139</w:t>
            </w:r>
            <w:r>
              <w:rPr>
                <w:rStyle w:val="IndexLink"/>
                <w:rtl w:val="true"/>
              </w:rPr>
              <w:t>:(</w:t>
            </w:r>
            <w:r>
              <w:rPr>
                <w:rStyle w:val="IndexLink"/>
                <w:rtl w:val="true"/>
              </w:rPr>
              <w:t>تناسب امداد الهی با نیازها</w:t>
            </w:r>
            <w:r>
              <w:rPr>
                <w:rStyle w:val="IndexLink"/>
                <w:rtl w:val="true"/>
              </w:rPr>
              <w:t>)</w:t>
              <w:tab/>
            </w:r>
            <w:r>
              <w:rPr>
                <w:rStyle w:val="IndexLink"/>
              </w:rPr>
              <w:t>815</w:t>
            </w:r>
          </w:hyperlink>
        </w:p>
        <w:p>
          <w:pPr>
            <w:pStyle w:val="Contents4"/>
            <w:tabs>
              <w:tab w:val="clear" w:pos="8176"/>
              <w:tab w:val="right" w:pos="9026" w:leader="dot"/>
            </w:tabs>
            <w:rPr/>
          </w:pPr>
          <w:hyperlink w:anchor="__RefHeading___Toc44660_2844116495">
            <w:r>
              <w:rPr>
                <w:webHidden/>
                <w:rStyle w:val="IndexLink"/>
                <w:rtl w:val="true"/>
              </w:rPr>
              <w:t>متن عربی</w:t>
            </w:r>
            <w:r>
              <w:rPr>
                <w:rStyle w:val="IndexLink"/>
                <w:rtl w:val="true"/>
              </w:rPr>
              <w:tab/>
            </w:r>
            <w:r>
              <w:rPr>
                <w:rStyle w:val="IndexLink"/>
              </w:rPr>
              <w:t>815</w:t>
            </w:r>
          </w:hyperlink>
        </w:p>
        <w:p>
          <w:pPr>
            <w:pStyle w:val="Contents4"/>
            <w:tabs>
              <w:tab w:val="clear" w:pos="8176"/>
              <w:tab w:val="right" w:pos="9026" w:leader="dot"/>
            </w:tabs>
            <w:rPr/>
          </w:pPr>
          <w:hyperlink w:anchor="__RefHeading___Toc44662_2844116495">
            <w:r>
              <w:rPr>
                <w:webHidden/>
                <w:rStyle w:val="IndexLink"/>
                <w:rtl w:val="true"/>
              </w:rPr>
              <w:t>ترجمه</w:t>
            </w:r>
            <w:r>
              <w:rPr>
                <w:rStyle w:val="IndexLink"/>
                <w:rtl w:val="true"/>
              </w:rPr>
              <w:tab/>
            </w:r>
            <w:r>
              <w:rPr>
                <w:rStyle w:val="IndexLink"/>
              </w:rPr>
              <w:t>815</w:t>
            </w:r>
          </w:hyperlink>
        </w:p>
        <w:p>
          <w:pPr>
            <w:pStyle w:val="Contents3"/>
            <w:tabs>
              <w:tab w:val="clear" w:pos="8459"/>
              <w:tab w:val="right" w:pos="9026" w:leader="dot"/>
            </w:tabs>
            <w:rPr/>
          </w:pPr>
          <w:hyperlink w:anchor="__RefHeading___Toc44664_2844116495">
            <w:r>
              <w:rPr>
                <w:webHidden/>
                <w:rStyle w:val="IndexLink"/>
                <w:rtl w:val="true"/>
              </w:rPr>
              <w:t>حکمت</w:t>
            </w:r>
            <w:r>
              <w:rPr>
                <w:rStyle w:val="IndexLink"/>
              </w:rPr>
              <w:t>140</w:t>
            </w:r>
            <w:r>
              <w:rPr>
                <w:rStyle w:val="IndexLink"/>
                <w:rtl w:val="true"/>
              </w:rPr>
              <w:t>:(</w:t>
            </w:r>
            <w:r>
              <w:rPr>
                <w:rStyle w:val="IndexLink"/>
                <w:rtl w:val="true"/>
              </w:rPr>
              <w:t>قناعت و بی‌نیازی</w:t>
            </w:r>
            <w:r>
              <w:rPr>
                <w:rStyle w:val="IndexLink"/>
                <w:rtl w:val="true"/>
              </w:rPr>
              <w:t>)</w:t>
              <w:tab/>
            </w:r>
            <w:r>
              <w:rPr>
                <w:rStyle w:val="IndexLink"/>
              </w:rPr>
              <w:t>815</w:t>
            </w:r>
          </w:hyperlink>
        </w:p>
        <w:p>
          <w:pPr>
            <w:pStyle w:val="Contents4"/>
            <w:tabs>
              <w:tab w:val="clear" w:pos="8176"/>
              <w:tab w:val="right" w:pos="9026" w:leader="dot"/>
            </w:tabs>
            <w:rPr/>
          </w:pPr>
          <w:hyperlink w:anchor="__RefHeading___Toc44666_2844116495">
            <w:r>
              <w:rPr>
                <w:webHidden/>
                <w:rStyle w:val="IndexLink"/>
                <w:rtl w:val="true"/>
              </w:rPr>
              <w:t>متن عربی</w:t>
            </w:r>
            <w:r>
              <w:rPr>
                <w:rStyle w:val="IndexLink"/>
                <w:rtl w:val="true"/>
              </w:rPr>
              <w:tab/>
            </w:r>
            <w:r>
              <w:rPr>
                <w:rStyle w:val="IndexLink"/>
              </w:rPr>
              <w:t>815</w:t>
            </w:r>
          </w:hyperlink>
        </w:p>
        <w:p>
          <w:pPr>
            <w:pStyle w:val="Contents4"/>
            <w:tabs>
              <w:tab w:val="clear" w:pos="8176"/>
              <w:tab w:val="right" w:pos="9026" w:leader="dot"/>
            </w:tabs>
            <w:rPr/>
          </w:pPr>
          <w:hyperlink w:anchor="__RefHeading___Toc44668_2844116495">
            <w:r>
              <w:rPr>
                <w:webHidden/>
                <w:rStyle w:val="IndexLink"/>
                <w:rtl w:val="true"/>
              </w:rPr>
              <w:t>ترجمه</w:t>
            </w:r>
            <w:r>
              <w:rPr>
                <w:rStyle w:val="IndexLink"/>
                <w:rtl w:val="true"/>
              </w:rPr>
              <w:tab/>
            </w:r>
            <w:r>
              <w:rPr>
                <w:rStyle w:val="IndexLink"/>
              </w:rPr>
              <w:t>815</w:t>
            </w:r>
          </w:hyperlink>
        </w:p>
        <w:p>
          <w:pPr>
            <w:pStyle w:val="Contents3"/>
            <w:tabs>
              <w:tab w:val="clear" w:pos="8459"/>
              <w:tab w:val="right" w:pos="9026" w:leader="dot"/>
            </w:tabs>
            <w:rPr/>
          </w:pPr>
          <w:hyperlink w:anchor="__RefHeading___Toc44670_2844116495">
            <w:r>
              <w:rPr>
                <w:webHidden/>
                <w:rStyle w:val="IndexLink"/>
                <w:rtl w:val="true"/>
              </w:rPr>
              <w:t>حکمت</w:t>
            </w:r>
            <w:r>
              <w:rPr>
                <w:rStyle w:val="IndexLink"/>
              </w:rPr>
              <w:t>141</w:t>
            </w:r>
            <w:r>
              <w:rPr>
                <w:rStyle w:val="IndexLink"/>
                <w:rtl w:val="true"/>
              </w:rPr>
              <w:t>:(</w:t>
            </w:r>
            <w:r>
              <w:rPr>
                <w:rStyle w:val="IndexLink"/>
                <w:rtl w:val="true"/>
              </w:rPr>
              <w:t>راه آسایش</w:t>
            </w:r>
            <w:r>
              <w:rPr>
                <w:rStyle w:val="IndexLink"/>
                <w:rtl w:val="true"/>
              </w:rPr>
              <w:t>)</w:t>
              <w:tab/>
            </w:r>
            <w:r>
              <w:rPr>
                <w:rStyle w:val="IndexLink"/>
              </w:rPr>
              <w:t>815</w:t>
            </w:r>
          </w:hyperlink>
        </w:p>
        <w:p>
          <w:pPr>
            <w:pStyle w:val="Contents4"/>
            <w:tabs>
              <w:tab w:val="clear" w:pos="8176"/>
              <w:tab w:val="right" w:pos="9026" w:leader="dot"/>
            </w:tabs>
            <w:rPr/>
          </w:pPr>
          <w:hyperlink w:anchor="__RefHeading___Toc44672_2844116495">
            <w:r>
              <w:rPr>
                <w:webHidden/>
                <w:rStyle w:val="IndexLink"/>
                <w:rtl w:val="true"/>
              </w:rPr>
              <w:t>متن عربی</w:t>
            </w:r>
            <w:r>
              <w:rPr>
                <w:rStyle w:val="IndexLink"/>
                <w:rtl w:val="true"/>
              </w:rPr>
              <w:tab/>
            </w:r>
            <w:r>
              <w:rPr>
                <w:rStyle w:val="IndexLink"/>
              </w:rPr>
              <w:t>815</w:t>
            </w:r>
          </w:hyperlink>
        </w:p>
        <w:p>
          <w:pPr>
            <w:pStyle w:val="Contents4"/>
            <w:tabs>
              <w:tab w:val="clear" w:pos="8176"/>
              <w:tab w:val="right" w:pos="9026" w:leader="dot"/>
            </w:tabs>
            <w:rPr/>
          </w:pPr>
          <w:hyperlink w:anchor="__RefHeading___Toc44674_2844116495">
            <w:r>
              <w:rPr>
                <w:webHidden/>
                <w:rStyle w:val="IndexLink"/>
                <w:rtl w:val="true"/>
              </w:rPr>
              <w:t>ترجمه</w:t>
            </w:r>
            <w:r>
              <w:rPr>
                <w:rStyle w:val="IndexLink"/>
                <w:rtl w:val="true"/>
              </w:rPr>
              <w:tab/>
            </w:r>
            <w:r>
              <w:rPr>
                <w:rStyle w:val="IndexLink"/>
              </w:rPr>
              <w:t>815</w:t>
            </w:r>
          </w:hyperlink>
        </w:p>
        <w:p>
          <w:pPr>
            <w:pStyle w:val="Contents3"/>
            <w:tabs>
              <w:tab w:val="clear" w:pos="8459"/>
              <w:tab w:val="right" w:pos="9026" w:leader="dot"/>
            </w:tabs>
            <w:rPr/>
          </w:pPr>
          <w:hyperlink w:anchor="__RefHeading___Toc44676_2844116495">
            <w:r>
              <w:rPr>
                <w:webHidden/>
                <w:rStyle w:val="IndexLink"/>
                <w:rtl w:val="true"/>
              </w:rPr>
              <w:t>حکمت</w:t>
            </w:r>
            <w:r>
              <w:rPr>
                <w:rStyle w:val="IndexLink"/>
              </w:rPr>
              <w:t>142</w:t>
            </w:r>
            <w:r>
              <w:rPr>
                <w:rStyle w:val="IndexLink"/>
                <w:rtl w:val="true"/>
              </w:rPr>
              <w:t>:(</w:t>
            </w:r>
            <w:r>
              <w:rPr>
                <w:rStyle w:val="IndexLink"/>
                <w:rtl w:val="true"/>
              </w:rPr>
              <w:t>دوستی‌ها و خردمندی</w:t>
            </w:r>
            <w:r>
              <w:rPr>
                <w:rStyle w:val="IndexLink"/>
                <w:rtl w:val="true"/>
              </w:rPr>
              <w:t>)</w:t>
              <w:tab/>
            </w:r>
            <w:r>
              <w:rPr>
                <w:rStyle w:val="IndexLink"/>
              </w:rPr>
              <w:t>815</w:t>
            </w:r>
          </w:hyperlink>
        </w:p>
        <w:p>
          <w:pPr>
            <w:pStyle w:val="Contents4"/>
            <w:tabs>
              <w:tab w:val="clear" w:pos="8176"/>
              <w:tab w:val="right" w:pos="9026" w:leader="dot"/>
            </w:tabs>
            <w:rPr/>
          </w:pPr>
          <w:hyperlink w:anchor="__RefHeading___Toc44678_2844116495">
            <w:r>
              <w:rPr>
                <w:webHidden/>
                <w:rStyle w:val="IndexLink"/>
                <w:rtl w:val="true"/>
              </w:rPr>
              <w:t>متن عربی</w:t>
            </w:r>
            <w:r>
              <w:rPr>
                <w:rStyle w:val="IndexLink"/>
                <w:rtl w:val="true"/>
              </w:rPr>
              <w:tab/>
            </w:r>
            <w:r>
              <w:rPr>
                <w:rStyle w:val="IndexLink"/>
              </w:rPr>
              <w:t>815</w:t>
            </w:r>
          </w:hyperlink>
        </w:p>
        <w:p>
          <w:pPr>
            <w:pStyle w:val="Contents4"/>
            <w:tabs>
              <w:tab w:val="clear" w:pos="8176"/>
              <w:tab w:val="right" w:pos="9026" w:leader="dot"/>
            </w:tabs>
            <w:rPr/>
          </w:pPr>
          <w:hyperlink w:anchor="__RefHeading___Toc44680_2844116495">
            <w:r>
              <w:rPr>
                <w:webHidden/>
                <w:rStyle w:val="IndexLink"/>
                <w:rtl w:val="true"/>
              </w:rPr>
              <w:t>ترجمه</w:t>
            </w:r>
            <w:r>
              <w:rPr>
                <w:rStyle w:val="IndexLink"/>
                <w:rtl w:val="true"/>
              </w:rPr>
              <w:tab/>
            </w:r>
            <w:r>
              <w:rPr>
                <w:rStyle w:val="IndexLink"/>
              </w:rPr>
              <w:t>815</w:t>
            </w:r>
          </w:hyperlink>
        </w:p>
        <w:p>
          <w:pPr>
            <w:pStyle w:val="Contents3"/>
            <w:tabs>
              <w:tab w:val="clear" w:pos="8459"/>
              <w:tab w:val="right" w:pos="9026" w:leader="dot"/>
            </w:tabs>
            <w:rPr/>
          </w:pPr>
          <w:hyperlink w:anchor="__RefHeading___Toc44682_2844116495">
            <w:r>
              <w:rPr>
                <w:webHidden/>
                <w:rStyle w:val="IndexLink"/>
                <w:rtl w:val="true"/>
              </w:rPr>
              <w:t>حکمت</w:t>
            </w:r>
            <w:r>
              <w:rPr>
                <w:rStyle w:val="IndexLink"/>
              </w:rPr>
              <w:t>143</w:t>
            </w:r>
            <w:r>
              <w:rPr>
                <w:rStyle w:val="IndexLink"/>
                <w:rtl w:val="true"/>
              </w:rPr>
              <w:t>:(</w:t>
            </w:r>
            <w:r>
              <w:rPr>
                <w:rStyle w:val="IndexLink"/>
                <w:rtl w:val="true"/>
              </w:rPr>
              <w:t>غمها و پیری زودرس</w:t>
            </w:r>
            <w:r>
              <w:rPr>
                <w:rStyle w:val="IndexLink"/>
                <w:rtl w:val="true"/>
              </w:rPr>
              <w:t>)</w:t>
              <w:tab/>
            </w:r>
            <w:r>
              <w:rPr>
                <w:rStyle w:val="IndexLink"/>
              </w:rPr>
              <w:t>816</w:t>
            </w:r>
          </w:hyperlink>
        </w:p>
        <w:p>
          <w:pPr>
            <w:pStyle w:val="Contents4"/>
            <w:tabs>
              <w:tab w:val="clear" w:pos="8176"/>
              <w:tab w:val="right" w:pos="9026" w:leader="dot"/>
            </w:tabs>
            <w:rPr/>
          </w:pPr>
          <w:hyperlink w:anchor="__RefHeading___Toc44684_2844116495">
            <w:r>
              <w:rPr>
                <w:webHidden/>
                <w:rStyle w:val="IndexLink"/>
                <w:rtl w:val="true"/>
              </w:rPr>
              <w:t>متن عربی</w:t>
            </w:r>
            <w:r>
              <w:rPr>
                <w:rStyle w:val="IndexLink"/>
                <w:rtl w:val="true"/>
              </w:rPr>
              <w:tab/>
            </w:r>
            <w:r>
              <w:rPr>
                <w:rStyle w:val="IndexLink"/>
              </w:rPr>
              <w:t>816</w:t>
            </w:r>
          </w:hyperlink>
        </w:p>
        <w:p>
          <w:pPr>
            <w:pStyle w:val="Contents4"/>
            <w:tabs>
              <w:tab w:val="clear" w:pos="8176"/>
              <w:tab w:val="right" w:pos="9026" w:leader="dot"/>
            </w:tabs>
            <w:rPr/>
          </w:pPr>
          <w:hyperlink w:anchor="__RefHeading___Toc44686_2844116495">
            <w:r>
              <w:rPr>
                <w:webHidden/>
                <w:rStyle w:val="IndexLink"/>
                <w:rtl w:val="true"/>
              </w:rPr>
              <w:t>ترجمه</w:t>
            </w:r>
            <w:r>
              <w:rPr>
                <w:rStyle w:val="IndexLink"/>
                <w:rtl w:val="true"/>
              </w:rPr>
              <w:tab/>
            </w:r>
            <w:r>
              <w:rPr>
                <w:rStyle w:val="IndexLink"/>
              </w:rPr>
              <w:t>816</w:t>
            </w:r>
          </w:hyperlink>
        </w:p>
        <w:p>
          <w:pPr>
            <w:pStyle w:val="Contents3"/>
            <w:tabs>
              <w:tab w:val="clear" w:pos="8459"/>
              <w:tab w:val="right" w:pos="9026" w:leader="dot"/>
            </w:tabs>
            <w:rPr/>
          </w:pPr>
          <w:hyperlink w:anchor="__RefHeading___Toc44688_2844116495">
            <w:r>
              <w:rPr>
                <w:webHidden/>
                <w:rStyle w:val="IndexLink"/>
                <w:rtl w:val="true"/>
              </w:rPr>
              <w:t>حکمت</w:t>
            </w:r>
            <w:r>
              <w:rPr>
                <w:rStyle w:val="IndexLink"/>
              </w:rPr>
              <w:t>144</w:t>
            </w:r>
            <w:r>
              <w:rPr>
                <w:rStyle w:val="IndexLink"/>
                <w:rtl w:val="true"/>
              </w:rPr>
              <w:t>:(</w:t>
            </w:r>
            <w:r>
              <w:rPr>
                <w:rStyle w:val="IndexLink"/>
                <w:rtl w:val="true"/>
              </w:rPr>
              <w:t>تناسب بردباری با مصیبت‌ها</w:t>
            </w:r>
            <w:r>
              <w:rPr>
                <w:rStyle w:val="IndexLink"/>
                <w:rtl w:val="true"/>
              </w:rPr>
              <w:t>)</w:t>
              <w:tab/>
            </w:r>
            <w:r>
              <w:rPr>
                <w:rStyle w:val="IndexLink"/>
              </w:rPr>
              <w:t>816</w:t>
            </w:r>
          </w:hyperlink>
        </w:p>
        <w:p>
          <w:pPr>
            <w:pStyle w:val="Contents4"/>
            <w:tabs>
              <w:tab w:val="clear" w:pos="8176"/>
              <w:tab w:val="right" w:pos="9026" w:leader="dot"/>
            </w:tabs>
            <w:rPr/>
          </w:pPr>
          <w:hyperlink w:anchor="__RefHeading___Toc44690_2844116495">
            <w:r>
              <w:rPr>
                <w:webHidden/>
                <w:rStyle w:val="IndexLink"/>
                <w:rtl w:val="true"/>
              </w:rPr>
              <w:t>متن عربی</w:t>
            </w:r>
            <w:r>
              <w:rPr>
                <w:rStyle w:val="IndexLink"/>
                <w:rtl w:val="true"/>
              </w:rPr>
              <w:tab/>
            </w:r>
            <w:r>
              <w:rPr>
                <w:rStyle w:val="IndexLink"/>
              </w:rPr>
              <w:t>816</w:t>
            </w:r>
          </w:hyperlink>
        </w:p>
        <w:p>
          <w:pPr>
            <w:pStyle w:val="Contents4"/>
            <w:tabs>
              <w:tab w:val="clear" w:pos="8176"/>
              <w:tab w:val="right" w:pos="9026" w:leader="dot"/>
            </w:tabs>
            <w:rPr/>
          </w:pPr>
          <w:hyperlink w:anchor="__RefHeading___Toc44692_2844116495">
            <w:r>
              <w:rPr>
                <w:webHidden/>
                <w:rStyle w:val="IndexLink"/>
                <w:rtl w:val="true"/>
              </w:rPr>
              <w:t>ترجمه</w:t>
            </w:r>
            <w:r>
              <w:rPr>
                <w:rStyle w:val="IndexLink"/>
                <w:rtl w:val="true"/>
              </w:rPr>
              <w:tab/>
            </w:r>
            <w:r>
              <w:rPr>
                <w:rStyle w:val="IndexLink"/>
              </w:rPr>
              <w:t>816</w:t>
            </w:r>
          </w:hyperlink>
        </w:p>
        <w:p>
          <w:pPr>
            <w:pStyle w:val="Contents3"/>
            <w:tabs>
              <w:tab w:val="clear" w:pos="8459"/>
              <w:tab w:val="right" w:pos="9026" w:leader="dot"/>
            </w:tabs>
            <w:rPr/>
          </w:pPr>
          <w:hyperlink w:anchor="__RefHeading___Toc44694_2844116495">
            <w:r>
              <w:rPr>
                <w:webHidden/>
                <w:rStyle w:val="IndexLink"/>
                <w:rtl w:val="true"/>
              </w:rPr>
              <w:t>حکمت</w:t>
            </w:r>
            <w:r>
              <w:rPr>
                <w:rStyle w:val="IndexLink"/>
              </w:rPr>
              <w:t>145</w:t>
            </w:r>
            <w:r>
              <w:rPr>
                <w:rStyle w:val="IndexLink"/>
                <w:rtl w:val="true"/>
              </w:rPr>
              <w:t>:(</w:t>
            </w:r>
            <w:r>
              <w:rPr>
                <w:rStyle w:val="IndexLink"/>
                <w:rtl w:val="true"/>
              </w:rPr>
              <w:t>عبادتهای بی‌حاصل</w:t>
            </w:r>
            <w:r>
              <w:rPr>
                <w:rStyle w:val="IndexLink"/>
                <w:rtl w:val="true"/>
              </w:rPr>
              <w:t>)</w:t>
              <w:tab/>
            </w:r>
            <w:r>
              <w:rPr>
                <w:rStyle w:val="IndexLink"/>
              </w:rPr>
              <w:t>816</w:t>
            </w:r>
          </w:hyperlink>
        </w:p>
        <w:p>
          <w:pPr>
            <w:pStyle w:val="Contents4"/>
            <w:tabs>
              <w:tab w:val="clear" w:pos="8176"/>
              <w:tab w:val="right" w:pos="9026" w:leader="dot"/>
            </w:tabs>
            <w:rPr/>
          </w:pPr>
          <w:hyperlink w:anchor="__RefHeading___Toc44696_2844116495">
            <w:r>
              <w:rPr>
                <w:webHidden/>
                <w:rStyle w:val="IndexLink"/>
                <w:rtl w:val="true"/>
              </w:rPr>
              <w:t>متن عربی</w:t>
            </w:r>
            <w:r>
              <w:rPr>
                <w:rStyle w:val="IndexLink"/>
                <w:rtl w:val="true"/>
              </w:rPr>
              <w:tab/>
            </w:r>
            <w:r>
              <w:rPr>
                <w:rStyle w:val="IndexLink"/>
              </w:rPr>
              <w:t>816</w:t>
            </w:r>
          </w:hyperlink>
        </w:p>
        <w:p>
          <w:pPr>
            <w:pStyle w:val="Contents4"/>
            <w:tabs>
              <w:tab w:val="clear" w:pos="8176"/>
              <w:tab w:val="right" w:pos="9026" w:leader="dot"/>
            </w:tabs>
            <w:rPr/>
          </w:pPr>
          <w:hyperlink w:anchor="__RefHeading___Toc44698_2844116495">
            <w:r>
              <w:rPr>
                <w:webHidden/>
                <w:rStyle w:val="IndexLink"/>
                <w:rtl w:val="true"/>
              </w:rPr>
              <w:t>ترجمه</w:t>
            </w:r>
            <w:r>
              <w:rPr>
                <w:rStyle w:val="IndexLink"/>
                <w:rtl w:val="true"/>
              </w:rPr>
              <w:tab/>
            </w:r>
            <w:r>
              <w:rPr>
                <w:rStyle w:val="IndexLink"/>
              </w:rPr>
              <w:t>817</w:t>
            </w:r>
          </w:hyperlink>
        </w:p>
        <w:p>
          <w:pPr>
            <w:pStyle w:val="Contents3"/>
            <w:tabs>
              <w:tab w:val="clear" w:pos="8459"/>
              <w:tab w:val="right" w:pos="9026" w:leader="dot"/>
            </w:tabs>
            <w:rPr/>
          </w:pPr>
          <w:hyperlink w:anchor="__RefHeading___Toc44700_2844116495">
            <w:r>
              <w:rPr>
                <w:webHidden/>
                <w:rStyle w:val="IndexLink"/>
                <w:rtl w:val="true"/>
              </w:rPr>
              <w:t>حکمت</w:t>
            </w:r>
            <w:r>
              <w:rPr>
                <w:rStyle w:val="IndexLink"/>
              </w:rPr>
              <w:t>146</w:t>
            </w:r>
            <w:r>
              <w:rPr>
                <w:rStyle w:val="IndexLink"/>
                <w:rtl w:val="true"/>
              </w:rPr>
              <w:t>:(</w:t>
            </w:r>
            <w:r>
              <w:rPr>
                <w:rStyle w:val="IndexLink"/>
                <w:rtl w:val="true"/>
              </w:rPr>
              <w:t>ارزش دعا، صدقه و زکات دادن</w:t>
            </w:r>
            <w:r>
              <w:rPr>
                <w:rStyle w:val="IndexLink"/>
                <w:rtl w:val="true"/>
              </w:rPr>
              <w:t>)</w:t>
              <w:tab/>
            </w:r>
            <w:r>
              <w:rPr>
                <w:rStyle w:val="IndexLink"/>
              </w:rPr>
              <w:t>817</w:t>
            </w:r>
          </w:hyperlink>
        </w:p>
        <w:p>
          <w:pPr>
            <w:pStyle w:val="Contents4"/>
            <w:tabs>
              <w:tab w:val="clear" w:pos="8176"/>
              <w:tab w:val="right" w:pos="9026" w:leader="dot"/>
            </w:tabs>
            <w:rPr/>
          </w:pPr>
          <w:hyperlink w:anchor="__RefHeading___Toc44702_2844116495">
            <w:r>
              <w:rPr>
                <w:webHidden/>
                <w:rStyle w:val="IndexLink"/>
                <w:rtl w:val="true"/>
              </w:rPr>
              <w:t>متن عربی</w:t>
            </w:r>
            <w:r>
              <w:rPr>
                <w:rStyle w:val="IndexLink"/>
                <w:rtl w:val="true"/>
              </w:rPr>
              <w:tab/>
            </w:r>
            <w:r>
              <w:rPr>
                <w:rStyle w:val="IndexLink"/>
              </w:rPr>
              <w:t>817</w:t>
            </w:r>
          </w:hyperlink>
        </w:p>
        <w:p>
          <w:pPr>
            <w:pStyle w:val="Contents4"/>
            <w:tabs>
              <w:tab w:val="clear" w:pos="8176"/>
              <w:tab w:val="right" w:pos="9026" w:leader="dot"/>
            </w:tabs>
            <w:rPr/>
          </w:pPr>
          <w:hyperlink w:anchor="__RefHeading___Toc44704_2844116495">
            <w:r>
              <w:rPr>
                <w:webHidden/>
                <w:rStyle w:val="IndexLink"/>
                <w:rtl w:val="true"/>
              </w:rPr>
              <w:t>ترجمه</w:t>
            </w:r>
            <w:r>
              <w:rPr>
                <w:rStyle w:val="IndexLink"/>
                <w:rtl w:val="true"/>
              </w:rPr>
              <w:tab/>
            </w:r>
            <w:r>
              <w:rPr>
                <w:rStyle w:val="IndexLink"/>
              </w:rPr>
              <w:t>817</w:t>
            </w:r>
          </w:hyperlink>
        </w:p>
        <w:p>
          <w:pPr>
            <w:pStyle w:val="Contents3"/>
            <w:tabs>
              <w:tab w:val="clear" w:pos="8459"/>
              <w:tab w:val="right" w:pos="9026" w:leader="dot"/>
            </w:tabs>
            <w:rPr/>
          </w:pPr>
          <w:hyperlink w:anchor="__RefHeading___Toc44706_2844116495">
            <w:r>
              <w:rPr>
                <w:webHidden/>
                <w:rStyle w:val="IndexLink"/>
                <w:rtl w:val="true"/>
              </w:rPr>
              <w:t>حکمت</w:t>
            </w:r>
            <w:r>
              <w:rPr>
                <w:rStyle w:val="IndexLink"/>
              </w:rPr>
              <w:t>147</w:t>
            </w:r>
            <w:r>
              <w:rPr>
                <w:rStyle w:val="IndexLink"/>
                <w:rtl w:val="true"/>
              </w:rPr>
              <w:t>:(</w:t>
            </w:r>
            <w:r>
              <w:rPr>
                <w:rStyle w:val="IndexLink"/>
                <w:rtl w:val="true"/>
              </w:rPr>
              <w:t>برتری علم بر ثروت</w:t>
            </w:r>
            <w:r>
              <w:rPr>
                <w:rStyle w:val="IndexLink"/>
                <w:rtl w:val="true"/>
              </w:rPr>
              <w:t>-</w:t>
            </w:r>
            <w:r>
              <w:rPr>
                <w:rStyle w:val="IndexLink"/>
                <w:rtl w:val="true"/>
              </w:rPr>
              <w:t>حاملان علم چند گروهند</w:t>
            </w:r>
            <w:r>
              <w:rPr>
                <w:rStyle w:val="IndexLink"/>
                <w:rtl w:val="true"/>
              </w:rPr>
              <w:t>)</w:t>
              <w:tab/>
            </w:r>
            <w:r>
              <w:rPr>
                <w:rStyle w:val="IndexLink"/>
              </w:rPr>
              <w:t>817</w:t>
            </w:r>
          </w:hyperlink>
        </w:p>
        <w:p>
          <w:pPr>
            <w:pStyle w:val="Contents4"/>
            <w:tabs>
              <w:tab w:val="clear" w:pos="8176"/>
              <w:tab w:val="right" w:pos="9026" w:leader="dot"/>
            </w:tabs>
            <w:rPr/>
          </w:pPr>
          <w:hyperlink w:anchor="__RefHeading___Toc44708_2844116495">
            <w:r>
              <w:rPr>
                <w:webHidden/>
                <w:rStyle w:val="IndexLink"/>
                <w:rtl w:val="true"/>
              </w:rPr>
              <w:t>متن عربی</w:t>
            </w:r>
            <w:r>
              <w:rPr>
                <w:rStyle w:val="IndexLink"/>
                <w:rtl w:val="true"/>
              </w:rPr>
              <w:tab/>
            </w:r>
            <w:r>
              <w:rPr>
                <w:rStyle w:val="IndexLink"/>
              </w:rPr>
              <w:t>817</w:t>
            </w:r>
          </w:hyperlink>
        </w:p>
        <w:p>
          <w:pPr>
            <w:pStyle w:val="Contents4"/>
            <w:tabs>
              <w:tab w:val="clear" w:pos="8176"/>
              <w:tab w:val="right" w:pos="9026" w:leader="dot"/>
            </w:tabs>
            <w:rPr/>
          </w:pPr>
          <w:hyperlink w:anchor="__RefHeading___Toc44710_2844116495">
            <w:r>
              <w:rPr>
                <w:webHidden/>
                <w:rStyle w:val="IndexLink"/>
                <w:rtl w:val="true"/>
              </w:rPr>
              <w:t>ترجمه</w:t>
            </w:r>
            <w:r>
              <w:rPr>
                <w:rStyle w:val="IndexLink"/>
                <w:rtl w:val="true"/>
              </w:rPr>
              <w:tab/>
            </w:r>
            <w:r>
              <w:rPr>
                <w:rStyle w:val="IndexLink"/>
              </w:rPr>
              <w:t>818</w:t>
            </w:r>
          </w:hyperlink>
        </w:p>
        <w:p>
          <w:pPr>
            <w:pStyle w:val="Contents3"/>
            <w:tabs>
              <w:tab w:val="clear" w:pos="8459"/>
              <w:tab w:val="right" w:pos="9026" w:leader="dot"/>
            </w:tabs>
            <w:rPr/>
          </w:pPr>
          <w:hyperlink w:anchor="__RefHeading___Toc44712_2844116495">
            <w:r>
              <w:rPr>
                <w:webHidden/>
                <w:rStyle w:val="IndexLink"/>
                <w:rtl w:val="true"/>
              </w:rPr>
              <w:t>حکمت</w:t>
            </w:r>
            <w:r>
              <w:rPr>
                <w:rStyle w:val="IndexLink"/>
              </w:rPr>
              <w:t>148</w:t>
            </w:r>
            <w:r>
              <w:rPr>
                <w:rStyle w:val="IndexLink"/>
                <w:rtl w:val="true"/>
              </w:rPr>
              <w:t>:(</w:t>
            </w:r>
            <w:r>
              <w:rPr>
                <w:rStyle w:val="IndexLink"/>
                <w:rtl w:val="true"/>
              </w:rPr>
              <w:t>نقش سخن در شناخت انسان</w:t>
            </w:r>
            <w:r>
              <w:rPr>
                <w:rStyle w:val="IndexLink"/>
                <w:rtl w:val="true"/>
              </w:rPr>
              <w:t>)</w:t>
              <w:tab/>
            </w:r>
            <w:r>
              <w:rPr>
                <w:rStyle w:val="IndexLink"/>
              </w:rPr>
              <w:t>820</w:t>
            </w:r>
          </w:hyperlink>
        </w:p>
        <w:p>
          <w:pPr>
            <w:pStyle w:val="Contents4"/>
            <w:tabs>
              <w:tab w:val="clear" w:pos="8176"/>
              <w:tab w:val="right" w:pos="9026" w:leader="dot"/>
            </w:tabs>
            <w:rPr/>
          </w:pPr>
          <w:hyperlink w:anchor="__RefHeading___Toc44714_2844116495">
            <w:r>
              <w:rPr>
                <w:webHidden/>
                <w:rStyle w:val="IndexLink"/>
                <w:rtl w:val="true"/>
              </w:rPr>
              <w:t>متن عربی</w:t>
            </w:r>
            <w:r>
              <w:rPr>
                <w:rStyle w:val="IndexLink"/>
                <w:rtl w:val="true"/>
              </w:rPr>
              <w:tab/>
            </w:r>
            <w:r>
              <w:rPr>
                <w:rStyle w:val="IndexLink"/>
              </w:rPr>
              <w:t>820</w:t>
            </w:r>
          </w:hyperlink>
        </w:p>
        <w:p>
          <w:pPr>
            <w:pStyle w:val="Contents4"/>
            <w:tabs>
              <w:tab w:val="clear" w:pos="8176"/>
              <w:tab w:val="right" w:pos="9026" w:leader="dot"/>
            </w:tabs>
            <w:rPr/>
          </w:pPr>
          <w:hyperlink w:anchor="__RefHeading___Toc44716_2844116495">
            <w:r>
              <w:rPr>
                <w:webHidden/>
                <w:rStyle w:val="IndexLink"/>
                <w:rtl w:val="true"/>
              </w:rPr>
              <w:t>ترجمه</w:t>
            </w:r>
            <w:r>
              <w:rPr>
                <w:rStyle w:val="IndexLink"/>
                <w:rtl w:val="true"/>
              </w:rPr>
              <w:tab/>
            </w:r>
            <w:r>
              <w:rPr>
                <w:rStyle w:val="IndexLink"/>
              </w:rPr>
              <w:t>820</w:t>
            </w:r>
          </w:hyperlink>
        </w:p>
        <w:p>
          <w:pPr>
            <w:pStyle w:val="Contents3"/>
            <w:tabs>
              <w:tab w:val="clear" w:pos="8459"/>
              <w:tab w:val="right" w:pos="9026" w:leader="dot"/>
            </w:tabs>
            <w:rPr/>
          </w:pPr>
          <w:hyperlink w:anchor="__RefHeading___Toc44718_2844116495">
            <w:r>
              <w:rPr>
                <w:webHidden/>
                <w:rStyle w:val="IndexLink"/>
                <w:rtl w:val="true"/>
              </w:rPr>
              <w:t>حکمت</w:t>
            </w:r>
            <w:r>
              <w:rPr>
                <w:rStyle w:val="IndexLink"/>
              </w:rPr>
              <w:t>149</w:t>
            </w:r>
            <w:r>
              <w:rPr>
                <w:rStyle w:val="IndexLink"/>
                <w:rtl w:val="true"/>
              </w:rPr>
              <w:t>:(</w:t>
            </w:r>
            <w:r>
              <w:rPr>
                <w:rStyle w:val="IndexLink"/>
                <w:rtl w:val="true"/>
              </w:rPr>
              <w:t>ضرورت خودشناسی</w:t>
            </w:r>
            <w:r>
              <w:rPr>
                <w:rStyle w:val="IndexLink"/>
                <w:rtl w:val="true"/>
              </w:rPr>
              <w:t>)</w:t>
              <w:tab/>
            </w:r>
            <w:r>
              <w:rPr>
                <w:rStyle w:val="IndexLink"/>
              </w:rPr>
              <w:t>820</w:t>
            </w:r>
          </w:hyperlink>
        </w:p>
        <w:p>
          <w:pPr>
            <w:pStyle w:val="Contents4"/>
            <w:tabs>
              <w:tab w:val="clear" w:pos="8176"/>
              <w:tab w:val="right" w:pos="9026" w:leader="dot"/>
            </w:tabs>
            <w:rPr/>
          </w:pPr>
          <w:hyperlink w:anchor="__RefHeading___Toc44720_2844116495">
            <w:r>
              <w:rPr>
                <w:webHidden/>
                <w:rStyle w:val="IndexLink"/>
                <w:rtl w:val="true"/>
              </w:rPr>
              <w:t>متن عربی</w:t>
            </w:r>
            <w:r>
              <w:rPr>
                <w:rStyle w:val="IndexLink"/>
                <w:rtl w:val="true"/>
              </w:rPr>
              <w:tab/>
            </w:r>
            <w:r>
              <w:rPr>
                <w:rStyle w:val="IndexLink"/>
              </w:rPr>
              <w:t>820</w:t>
            </w:r>
          </w:hyperlink>
        </w:p>
        <w:p>
          <w:pPr>
            <w:pStyle w:val="Contents4"/>
            <w:tabs>
              <w:tab w:val="clear" w:pos="8176"/>
              <w:tab w:val="right" w:pos="9026" w:leader="dot"/>
            </w:tabs>
            <w:rPr/>
          </w:pPr>
          <w:hyperlink w:anchor="__RefHeading___Toc44722_2844116495">
            <w:r>
              <w:rPr>
                <w:webHidden/>
                <w:rStyle w:val="IndexLink"/>
                <w:rtl w:val="true"/>
              </w:rPr>
              <w:t>ترجمه</w:t>
            </w:r>
            <w:r>
              <w:rPr>
                <w:rStyle w:val="IndexLink"/>
                <w:rtl w:val="true"/>
              </w:rPr>
              <w:tab/>
            </w:r>
            <w:r>
              <w:rPr>
                <w:rStyle w:val="IndexLink"/>
              </w:rPr>
              <w:t>820</w:t>
            </w:r>
          </w:hyperlink>
        </w:p>
        <w:p>
          <w:pPr>
            <w:pStyle w:val="Contents3"/>
            <w:tabs>
              <w:tab w:val="clear" w:pos="8459"/>
              <w:tab w:val="right" w:pos="9026" w:leader="dot"/>
            </w:tabs>
            <w:rPr/>
          </w:pPr>
          <w:hyperlink w:anchor="__RefHeading___Toc44724_2844116495">
            <w:r>
              <w:rPr>
                <w:webHidden/>
                <w:rStyle w:val="IndexLink"/>
                <w:rtl w:val="true"/>
              </w:rPr>
              <w:t>حکمت</w:t>
            </w:r>
            <w:r>
              <w:rPr>
                <w:rStyle w:val="IndexLink"/>
              </w:rPr>
              <w:t>150</w:t>
            </w:r>
            <w:r>
              <w:rPr>
                <w:rStyle w:val="IndexLink"/>
                <w:rtl w:val="true"/>
              </w:rPr>
              <w:t>:(</w:t>
            </w:r>
            <w:r>
              <w:rPr>
                <w:rStyle w:val="IndexLink"/>
                <w:rtl w:val="true"/>
              </w:rPr>
              <w:t>یک اندرز جامع</w:t>
            </w:r>
            <w:r>
              <w:rPr>
                <w:rStyle w:val="IndexLink"/>
                <w:rtl w:val="true"/>
              </w:rPr>
              <w:t>!)</w:t>
              <w:tab/>
            </w:r>
            <w:r>
              <w:rPr>
                <w:rStyle w:val="IndexLink"/>
              </w:rPr>
              <w:t>820</w:t>
            </w:r>
          </w:hyperlink>
        </w:p>
        <w:p>
          <w:pPr>
            <w:pStyle w:val="Contents4"/>
            <w:tabs>
              <w:tab w:val="clear" w:pos="8176"/>
              <w:tab w:val="right" w:pos="9026" w:leader="dot"/>
            </w:tabs>
            <w:rPr/>
          </w:pPr>
          <w:hyperlink w:anchor="__RefHeading___Toc44726_2844116495">
            <w:r>
              <w:rPr>
                <w:webHidden/>
                <w:rStyle w:val="IndexLink"/>
                <w:rtl w:val="true"/>
              </w:rPr>
              <w:t>متن عربی</w:t>
            </w:r>
            <w:r>
              <w:rPr>
                <w:rStyle w:val="IndexLink"/>
                <w:rtl w:val="true"/>
              </w:rPr>
              <w:tab/>
            </w:r>
            <w:r>
              <w:rPr>
                <w:rStyle w:val="IndexLink"/>
              </w:rPr>
              <w:t>820</w:t>
            </w:r>
          </w:hyperlink>
        </w:p>
        <w:p>
          <w:pPr>
            <w:pStyle w:val="Contents4"/>
            <w:tabs>
              <w:tab w:val="clear" w:pos="8176"/>
              <w:tab w:val="right" w:pos="9026" w:leader="dot"/>
            </w:tabs>
            <w:rPr/>
          </w:pPr>
          <w:hyperlink w:anchor="__RefHeading___Toc44728_2844116495">
            <w:r>
              <w:rPr>
                <w:webHidden/>
                <w:rStyle w:val="IndexLink"/>
                <w:rtl w:val="true"/>
              </w:rPr>
              <w:t>ترجمه</w:t>
            </w:r>
            <w:r>
              <w:rPr>
                <w:rStyle w:val="IndexLink"/>
                <w:rtl w:val="true"/>
              </w:rPr>
              <w:tab/>
            </w:r>
            <w:r>
              <w:rPr>
                <w:rStyle w:val="IndexLink"/>
              </w:rPr>
              <w:t>822</w:t>
            </w:r>
          </w:hyperlink>
        </w:p>
        <w:p>
          <w:pPr>
            <w:pStyle w:val="Contents3"/>
            <w:tabs>
              <w:tab w:val="clear" w:pos="8459"/>
              <w:tab w:val="right" w:pos="9026" w:leader="dot"/>
            </w:tabs>
            <w:rPr/>
          </w:pPr>
          <w:hyperlink w:anchor="__RefHeading___Toc44730_2844116495">
            <w:r>
              <w:rPr>
                <w:webHidden/>
                <w:rStyle w:val="IndexLink"/>
                <w:rtl w:val="true"/>
              </w:rPr>
              <w:t>حکمت</w:t>
            </w:r>
            <w:r>
              <w:rPr>
                <w:rStyle w:val="IndexLink"/>
              </w:rPr>
              <w:t>151</w:t>
            </w:r>
            <w:r>
              <w:rPr>
                <w:rStyle w:val="IndexLink"/>
                <w:rtl w:val="true"/>
              </w:rPr>
              <w:t>:(</w:t>
            </w:r>
            <w:r>
              <w:rPr>
                <w:rStyle w:val="IndexLink"/>
                <w:rtl w:val="true"/>
              </w:rPr>
              <w:t>ضرورت آینده نگری</w:t>
            </w:r>
            <w:r>
              <w:rPr>
                <w:rStyle w:val="IndexLink"/>
                <w:rtl w:val="true"/>
              </w:rPr>
              <w:t>)</w:t>
              <w:tab/>
            </w:r>
            <w:r>
              <w:rPr>
                <w:rStyle w:val="IndexLink"/>
              </w:rPr>
              <w:t>824</w:t>
            </w:r>
          </w:hyperlink>
        </w:p>
        <w:p>
          <w:pPr>
            <w:pStyle w:val="Contents4"/>
            <w:tabs>
              <w:tab w:val="clear" w:pos="8176"/>
              <w:tab w:val="right" w:pos="9026" w:leader="dot"/>
            </w:tabs>
            <w:rPr/>
          </w:pPr>
          <w:hyperlink w:anchor="__RefHeading___Toc44732_2844116495">
            <w:r>
              <w:rPr>
                <w:webHidden/>
                <w:rStyle w:val="IndexLink"/>
                <w:rtl w:val="true"/>
              </w:rPr>
              <w:t>متن عربی</w:t>
            </w:r>
            <w:r>
              <w:rPr>
                <w:rStyle w:val="IndexLink"/>
                <w:rtl w:val="true"/>
              </w:rPr>
              <w:tab/>
            </w:r>
            <w:r>
              <w:rPr>
                <w:rStyle w:val="IndexLink"/>
              </w:rPr>
              <w:t>824</w:t>
            </w:r>
          </w:hyperlink>
        </w:p>
        <w:p>
          <w:pPr>
            <w:pStyle w:val="Contents4"/>
            <w:tabs>
              <w:tab w:val="clear" w:pos="8176"/>
              <w:tab w:val="right" w:pos="9026" w:leader="dot"/>
            </w:tabs>
            <w:rPr/>
          </w:pPr>
          <w:hyperlink w:anchor="__RefHeading___Toc44734_2844116495">
            <w:r>
              <w:rPr>
                <w:webHidden/>
                <w:rStyle w:val="IndexLink"/>
                <w:rtl w:val="true"/>
              </w:rPr>
              <w:t>ترجمه</w:t>
            </w:r>
            <w:r>
              <w:rPr>
                <w:rStyle w:val="IndexLink"/>
                <w:rtl w:val="true"/>
              </w:rPr>
              <w:tab/>
            </w:r>
            <w:r>
              <w:rPr>
                <w:rStyle w:val="IndexLink"/>
              </w:rPr>
              <w:t>824</w:t>
            </w:r>
          </w:hyperlink>
        </w:p>
        <w:p>
          <w:pPr>
            <w:pStyle w:val="Contents3"/>
            <w:tabs>
              <w:tab w:val="clear" w:pos="8459"/>
              <w:tab w:val="right" w:pos="9026" w:leader="dot"/>
            </w:tabs>
            <w:rPr/>
          </w:pPr>
          <w:hyperlink w:anchor="__RefHeading___Toc44736_2844116495">
            <w:r>
              <w:rPr>
                <w:webHidden/>
                <w:rStyle w:val="IndexLink"/>
                <w:rtl w:val="true"/>
              </w:rPr>
              <w:t>حکمت</w:t>
            </w:r>
            <w:r>
              <w:rPr>
                <w:rStyle w:val="IndexLink"/>
              </w:rPr>
              <w:t>152</w:t>
            </w:r>
            <w:r>
              <w:rPr>
                <w:rStyle w:val="IndexLink"/>
                <w:rtl w:val="true"/>
              </w:rPr>
              <w:t>:(</w:t>
            </w:r>
            <w:r>
              <w:rPr>
                <w:rStyle w:val="IndexLink"/>
                <w:rtl w:val="true"/>
              </w:rPr>
              <w:t>توجه به فنا پذیری</w:t>
            </w:r>
            <w:r>
              <w:rPr>
                <w:rStyle w:val="IndexLink"/>
                <w:rtl w:val="true"/>
              </w:rPr>
              <w:t>)</w:t>
              <w:tab/>
            </w:r>
            <w:r>
              <w:rPr>
                <w:rStyle w:val="IndexLink"/>
              </w:rPr>
              <w:t>824</w:t>
            </w:r>
          </w:hyperlink>
        </w:p>
        <w:p>
          <w:pPr>
            <w:pStyle w:val="Contents4"/>
            <w:tabs>
              <w:tab w:val="clear" w:pos="8176"/>
              <w:tab w:val="right" w:pos="9026" w:leader="dot"/>
            </w:tabs>
            <w:rPr/>
          </w:pPr>
          <w:hyperlink w:anchor="__RefHeading___Toc44738_2844116495">
            <w:r>
              <w:rPr>
                <w:webHidden/>
                <w:rStyle w:val="IndexLink"/>
                <w:rtl w:val="true"/>
              </w:rPr>
              <w:t>متن عربی</w:t>
            </w:r>
            <w:r>
              <w:rPr>
                <w:rStyle w:val="IndexLink"/>
                <w:rtl w:val="true"/>
              </w:rPr>
              <w:tab/>
            </w:r>
            <w:r>
              <w:rPr>
                <w:rStyle w:val="IndexLink"/>
              </w:rPr>
              <w:t>824</w:t>
            </w:r>
          </w:hyperlink>
        </w:p>
        <w:p>
          <w:pPr>
            <w:pStyle w:val="Contents4"/>
            <w:tabs>
              <w:tab w:val="clear" w:pos="8176"/>
              <w:tab w:val="right" w:pos="9026" w:leader="dot"/>
            </w:tabs>
            <w:rPr/>
          </w:pPr>
          <w:hyperlink w:anchor="__RefHeading___Toc44740_2844116495">
            <w:r>
              <w:rPr>
                <w:webHidden/>
                <w:rStyle w:val="IndexLink"/>
                <w:rtl w:val="true"/>
              </w:rPr>
              <w:t>ترجمه</w:t>
            </w:r>
            <w:r>
              <w:rPr>
                <w:rStyle w:val="IndexLink"/>
                <w:rtl w:val="true"/>
              </w:rPr>
              <w:tab/>
            </w:r>
            <w:r>
              <w:rPr>
                <w:rStyle w:val="IndexLink"/>
              </w:rPr>
              <w:t>824</w:t>
            </w:r>
          </w:hyperlink>
        </w:p>
        <w:p>
          <w:pPr>
            <w:pStyle w:val="Contents3"/>
            <w:tabs>
              <w:tab w:val="clear" w:pos="8459"/>
              <w:tab w:val="right" w:pos="9026" w:leader="dot"/>
            </w:tabs>
            <w:rPr/>
          </w:pPr>
          <w:hyperlink w:anchor="__RefHeading___Toc44742_2844116495">
            <w:r>
              <w:rPr>
                <w:webHidden/>
                <w:rStyle w:val="IndexLink"/>
                <w:rtl w:val="true"/>
              </w:rPr>
              <w:t>حکمت</w:t>
            </w:r>
            <w:r>
              <w:rPr>
                <w:rStyle w:val="IndexLink"/>
              </w:rPr>
              <w:t>153</w:t>
            </w:r>
            <w:r>
              <w:rPr>
                <w:rStyle w:val="IndexLink"/>
                <w:rtl w:val="true"/>
              </w:rPr>
              <w:t>:(</w:t>
            </w:r>
            <w:r>
              <w:rPr>
                <w:rStyle w:val="IndexLink"/>
                <w:rtl w:val="true"/>
              </w:rPr>
              <w:t>صبر و پیروزی</w:t>
            </w:r>
            <w:r>
              <w:rPr>
                <w:rStyle w:val="IndexLink"/>
                <w:rtl w:val="true"/>
              </w:rPr>
              <w:t>)</w:t>
              <w:tab/>
            </w:r>
            <w:r>
              <w:rPr>
                <w:rStyle w:val="IndexLink"/>
              </w:rPr>
              <w:t>824</w:t>
            </w:r>
          </w:hyperlink>
        </w:p>
        <w:p>
          <w:pPr>
            <w:pStyle w:val="Contents4"/>
            <w:tabs>
              <w:tab w:val="clear" w:pos="8176"/>
              <w:tab w:val="right" w:pos="9026" w:leader="dot"/>
            </w:tabs>
            <w:rPr/>
          </w:pPr>
          <w:hyperlink w:anchor="__RefHeading___Toc44744_2844116495">
            <w:r>
              <w:rPr>
                <w:webHidden/>
                <w:rStyle w:val="IndexLink"/>
                <w:rtl w:val="true"/>
              </w:rPr>
              <w:t>متن عربی</w:t>
            </w:r>
            <w:r>
              <w:rPr>
                <w:rStyle w:val="IndexLink"/>
                <w:rtl w:val="true"/>
              </w:rPr>
              <w:tab/>
            </w:r>
            <w:r>
              <w:rPr>
                <w:rStyle w:val="IndexLink"/>
              </w:rPr>
              <w:t>824</w:t>
            </w:r>
          </w:hyperlink>
        </w:p>
        <w:p>
          <w:pPr>
            <w:pStyle w:val="Contents4"/>
            <w:tabs>
              <w:tab w:val="clear" w:pos="8176"/>
              <w:tab w:val="right" w:pos="9026" w:leader="dot"/>
            </w:tabs>
            <w:rPr/>
          </w:pPr>
          <w:hyperlink w:anchor="__RefHeading___Toc44746_2844116495">
            <w:r>
              <w:rPr>
                <w:webHidden/>
                <w:rStyle w:val="IndexLink"/>
                <w:rtl w:val="true"/>
              </w:rPr>
              <w:t>ترجمه</w:t>
            </w:r>
            <w:r>
              <w:rPr>
                <w:rStyle w:val="IndexLink"/>
                <w:rtl w:val="true"/>
              </w:rPr>
              <w:tab/>
            </w:r>
            <w:r>
              <w:rPr>
                <w:rStyle w:val="IndexLink"/>
              </w:rPr>
              <w:t>824</w:t>
            </w:r>
          </w:hyperlink>
        </w:p>
        <w:p>
          <w:pPr>
            <w:pStyle w:val="Contents3"/>
            <w:tabs>
              <w:tab w:val="clear" w:pos="8459"/>
              <w:tab w:val="right" w:pos="9026" w:leader="dot"/>
            </w:tabs>
            <w:rPr/>
          </w:pPr>
          <w:hyperlink w:anchor="__RefHeading___Toc44748_2844116495">
            <w:r>
              <w:rPr>
                <w:webHidden/>
                <w:rStyle w:val="IndexLink"/>
                <w:rtl w:val="true"/>
              </w:rPr>
              <w:t>حکمت</w:t>
            </w:r>
            <w:r>
              <w:rPr>
                <w:rStyle w:val="IndexLink"/>
              </w:rPr>
              <w:t>154</w:t>
            </w:r>
            <w:r>
              <w:rPr>
                <w:rStyle w:val="IndexLink"/>
                <w:rtl w:val="true"/>
              </w:rPr>
              <w:t>:(</w:t>
            </w:r>
            <w:r>
              <w:rPr>
                <w:rStyle w:val="IndexLink"/>
                <w:rtl w:val="true"/>
              </w:rPr>
              <w:t>اهمیّت نیّت‌ها</w:t>
            </w:r>
            <w:r>
              <w:rPr>
                <w:rStyle w:val="IndexLink"/>
                <w:rtl w:val="true"/>
              </w:rPr>
              <w:t>)</w:t>
              <w:tab/>
            </w:r>
            <w:r>
              <w:rPr>
                <w:rStyle w:val="IndexLink"/>
              </w:rPr>
              <w:t>824</w:t>
            </w:r>
          </w:hyperlink>
        </w:p>
        <w:p>
          <w:pPr>
            <w:pStyle w:val="Contents4"/>
            <w:tabs>
              <w:tab w:val="clear" w:pos="8176"/>
              <w:tab w:val="right" w:pos="9026" w:leader="dot"/>
            </w:tabs>
            <w:rPr/>
          </w:pPr>
          <w:hyperlink w:anchor="__RefHeading___Toc44750_2844116495">
            <w:r>
              <w:rPr>
                <w:webHidden/>
                <w:rStyle w:val="IndexLink"/>
                <w:rtl w:val="true"/>
              </w:rPr>
              <w:t>متن عربی</w:t>
            </w:r>
            <w:r>
              <w:rPr>
                <w:rStyle w:val="IndexLink"/>
                <w:rtl w:val="true"/>
              </w:rPr>
              <w:tab/>
            </w:r>
            <w:r>
              <w:rPr>
                <w:rStyle w:val="IndexLink"/>
              </w:rPr>
              <w:t>824</w:t>
            </w:r>
          </w:hyperlink>
        </w:p>
        <w:p>
          <w:pPr>
            <w:pStyle w:val="Contents4"/>
            <w:tabs>
              <w:tab w:val="clear" w:pos="8176"/>
              <w:tab w:val="right" w:pos="9026" w:leader="dot"/>
            </w:tabs>
            <w:rPr/>
          </w:pPr>
          <w:hyperlink w:anchor="__RefHeading___Toc44752_2844116495">
            <w:r>
              <w:rPr>
                <w:webHidden/>
                <w:rStyle w:val="IndexLink"/>
                <w:rtl w:val="true"/>
              </w:rPr>
              <w:t>ترجمه</w:t>
            </w:r>
            <w:r>
              <w:rPr>
                <w:rStyle w:val="IndexLink"/>
                <w:rtl w:val="true"/>
              </w:rPr>
              <w:tab/>
            </w:r>
            <w:r>
              <w:rPr>
                <w:rStyle w:val="IndexLink"/>
              </w:rPr>
              <w:t>824</w:t>
            </w:r>
          </w:hyperlink>
        </w:p>
        <w:p>
          <w:pPr>
            <w:pStyle w:val="Contents3"/>
            <w:tabs>
              <w:tab w:val="clear" w:pos="8459"/>
              <w:tab w:val="right" w:pos="9026" w:leader="dot"/>
            </w:tabs>
            <w:rPr/>
          </w:pPr>
          <w:hyperlink w:anchor="__RefHeading___Toc44754_2844116495">
            <w:r>
              <w:rPr>
                <w:webHidden/>
                <w:rStyle w:val="IndexLink"/>
                <w:rtl w:val="true"/>
              </w:rPr>
              <w:t>حکمت</w:t>
            </w:r>
            <w:r>
              <w:rPr>
                <w:rStyle w:val="IndexLink"/>
              </w:rPr>
              <w:t>155</w:t>
            </w:r>
            <w:r>
              <w:rPr>
                <w:rStyle w:val="IndexLink"/>
                <w:rtl w:val="true"/>
              </w:rPr>
              <w:t>:(</w:t>
            </w:r>
            <w:r>
              <w:rPr>
                <w:rStyle w:val="IndexLink"/>
                <w:rtl w:val="true"/>
              </w:rPr>
              <w:t>ضرورت پایبندی به عهد و پیمان</w:t>
            </w:r>
            <w:r>
              <w:rPr>
                <w:rStyle w:val="IndexLink"/>
                <w:rtl w:val="true"/>
              </w:rPr>
              <w:t>)</w:t>
              <w:tab/>
            </w:r>
            <w:r>
              <w:rPr>
                <w:rStyle w:val="IndexLink"/>
              </w:rPr>
              <w:t>824</w:t>
            </w:r>
          </w:hyperlink>
        </w:p>
        <w:p>
          <w:pPr>
            <w:pStyle w:val="Contents4"/>
            <w:tabs>
              <w:tab w:val="clear" w:pos="8176"/>
              <w:tab w:val="right" w:pos="9026" w:leader="dot"/>
            </w:tabs>
            <w:rPr/>
          </w:pPr>
          <w:hyperlink w:anchor="__RefHeading___Toc44756_2844116495">
            <w:r>
              <w:rPr>
                <w:webHidden/>
                <w:rStyle w:val="IndexLink"/>
                <w:rtl w:val="true"/>
              </w:rPr>
              <w:t>متن عربی</w:t>
            </w:r>
            <w:r>
              <w:rPr>
                <w:rStyle w:val="IndexLink"/>
                <w:rtl w:val="true"/>
              </w:rPr>
              <w:tab/>
            </w:r>
            <w:r>
              <w:rPr>
                <w:rStyle w:val="IndexLink"/>
              </w:rPr>
              <w:t>824</w:t>
            </w:r>
          </w:hyperlink>
        </w:p>
        <w:p>
          <w:pPr>
            <w:pStyle w:val="Contents4"/>
            <w:tabs>
              <w:tab w:val="clear" w:pos="8176"/>
              <w:tab w:val="right" w:pos="9026" w:leader="dot"/>
            </w:tabs>
            <w:rPr/>
          </w:pPr>
          <w:hyperlink w:anchor="__RefHeading___Toc44758_2844116495">
            <w:r>
              <w:rPr>
                <w:webHidden/>
                <w:rStyle w:val="IndexLink"/>
                <w:rtl w:val="true"/>
              </w:rPr>
              <w:t>ترجمه</w:t>
            </w:r>
            <w:r>
              <w:rPr>
                <w:rStyle w:val="IndexLink"/>
                <w:rtl w:val="true"/>
              </w:rPr>
              <w:tab/>
            </w:r>
            <w:r>
              <w:rPr>
                <w:rStyle w:val="IndexLink"/>
              </w:rPr>
              <w:t>824</w:t>
            </w:r>
          </w:hyperlink>
        </w:p>
        <w:p>
          <w:pPr>
            <w:pStyle w:val="Contents3"/>
            <w:tabs>
              <w:tab w:val="clear" w:pos="8459"/>
              <w:tab w:val="right" w:pos="9026" w:leader="dot"/>
            </w:tabs>
            <w:rPr/>
          </w:pPr>
          <w:hyperlink w:anchor="__RefHeading___Toc44760_2844116495">
            <w:r>
              <w:rPr>
                <w:webHidden/>
                <w:rStyle w:val="IndexLink"/>
                <w:rtl w:val="true"/>
              </w:rPr>
              <w:t>حکمت</w:t>
            </w:r>
            <w:r>
              <w:rPr>
                <w:rStyle w:val="IndexLink"/>
              </w:rPr>
              <w:t>156</w:t>
            </w:r>
            <w:r>
              <w:rPr>
                <w:rStyle w:val="IndexLink"/>
                <w:rtl w:val="true"/>
              </w:rPr>
              <w:t>:(</w:t>
            </w:r>
            <w:r>
              <w:rPr>
                <w:rStyle w:val="IndexLink"/>
                <w:rtl w:val="true"/>
              </w:rPr>
              <w:t>ضرورت خدا شناسی و اطاعت</w:t>
            </w:r>
            <w:r>
              <w:rPr>
                <w:rStyle w:val="IndexLink"/>
                <w:rtl w:val="true"/>
              </w:rPr>
              <w:t>)</w:t>
              <w:tab/>
            </w:r>
            <w:r>
              <w:rPr>
                <w:rStyle w:val="IndexLink"/>
              </w:rPr>
              <w:t>824</w:t>
            </w:r>
          </w:hyperlink>
        </w:p>
        <w:p>
          <w:pPr>
            <w:pStyle w:val="Contents4"/>
            <w:tabs>
              <w:tab w:val="clear" w:pos="8176"/>
              <w:tab w:val="right" w:pos="9026" w:leader="dot"/>
            </w:tabs>
            <w:rPr/>
          </w:pPr>
          <w:hyperlink w:anchor="__RefHeading___Toc44762_2844116495">
            <w:r>
              <w:rPr>
                <w:webHidden/>
                <w:rStyle w:val="IndexLink"/>
                <w:rtl w:val="true"/>
              </w:rPr>
              <w:t>متن عربی</w:t>
            </w:r>
            <w:r>
              <w:rPr>
                <w:rStyle w:val="IndexLink"/>
                <w:rtl w:val="true"/>
              </w:rPr>
              <w:tab/>
            </w:r>
            <w:r>
              <w:rPr>
                <w:rStyle w:val="IndexLink"/>
              </w:rPr>
              <w:t>824</w:t>
            </w:r>
          </w:hyperlink>
        </w:p>
        <w:p>
          <w:pPr>
            <w:pStyle w:val="Contents4"/>
            <w:tabs>
              <w:tab w:val="clear" w:pos="8176"/>
              <w:tab w:val="right" w:pos="9026" w:leader="dot"/>
            </w:tabs>
            <w:rPr/>
          </w:pPr>
          <w:hyperlink w:anchor="__RefHeading___Toc44764_2844116495">
            <w:r>
              <w:rPr>
                <w:webHidden/>
                <w:rStyle w:val="IndexLink"/>
                <w:rtl w:val="true"/>
              </w:rPr>
              <w:t>ترجمه</w:t>
            </w:r>
            <w:r>
              <w:rPr>
                <w:rStyle w:val="IndexLink"/>
                <w:rtl w:val="true"/>
              </w:rPr>
              <w:tab/>
            </w:r>
            <w:r>
              <w:rPr>
                <w:rStyle w:val="IndexLink"/>
              </w:rPr>
              <w:t>824</w:t>
            </w:r>
          </w:hyperlink>
        </w:p>
        <w:p>
          <w:pPr>
            <w:pStyle w:val="Contents3"/>
            <w:tabs>
              <w:tab w:val="clear" w:pos="8459"/>
              <w:tab w:val="right" w:pos="9026" w:leader="dot"/>
            </w:tabs>
            <w:rPr/>
          </w:pPr>
          <w:hyperlink w:anchor="__RefHeading___Toc44766_2844116495">
            <w:r>
              <w:rPr>
                <w:webHidden/>
                <w:rStyle w:val="IndexLink"/>
                <w:rtl w:val="true"/>
              </w:rPr>
              <w:t>حکمت</w:t>
            </w:r>
            <w:r>
              <w:rPr>
                <w:rStyle w:val="IndexLink"/>
              </w:rPr>
              <w:t>157</w:t>
            </w:r>
            <w:r>
              <w:rPr>
                <w:rStyle w:val="IndexLink"/>
                <w:rtl w:val="true"/>
              </w:rPr>
              <w:t>:(</w:t>
            </w:r>
            <w:r>
              <w:rPr>
                <w:rStyle w:val="IndexLink"/>
                <w:rtl w:val="true"/>
              </w:rPr>
              <w:t>فراهم بودن راه‌های هدایت</w:t>
            </w:r>
            <w:r>
              <w:rPr>
                <w:rStyle w:val="IndexLink"/>
                <w:rtl w:val="true"/>
              </w:rPr>
              <w:t>)</w:t>
              <w:tab/>
            </w:r>
            <w:r>
              <w:rPr>
                <w:rStyle w:val="IndexLink"/>
              </w:rPr>
              <w:t>825</w:t>
            </w:r>
          </w:hyperlink>
        </w:p>
        <w:p>
          <w:pPr>
            <w:pStyle w:val="Contents4"/>
            <w:tabs>
              <w:tab w:val="clear" w:pos="8176"/>
              <w:tab w:val="right" w:pos="9026" w:leader="dot"/>
            </w:tabs>
            <w:rPr/>
          </w:pPr>
          <w:hyperlink w:anchor="__RefHeading___Toc44768_2844116495">
            <w:r>
              <w:rPr>
                <w:webHidden/>
                <w:rStyle w:val="IndexLink"/>
                <w:rtl w:val="true"/>
              </w:rPr>
              <w:t>متن عربی</w:t>
            </w:r>
            <w:r>
              <w:rPr>
                <w:rStyle w:val="IndexLink"/>
                <w:rtl w:val="true"/>
              </w:rPr>
              <w:tab/>
            </w:r>
            <w:r>
              <w:rPr>
                <w:rStyle w:val="IndexLink"/>
              </w:rPr>
              <w:t>825</w:t>
            </w:r>
          </w:hyperlink>
        </w:p>
        <w:p>
          <w:pPr>
            <w:pStyle w:val="Contents4"/>
            <w:tabs>
              <w:tab w:val="clear" w:pos="8176"/>
              <w:tab w:val="right" w:pos="9026" w:leader="dot"/>
            </w:tabs>
            <w:rPr/>
          </w:pPr>
          <w:hyperlink w:anchor="__RefHeading___Toc44770_2844116495">
            <w:r>
              <w:rPr>
                <w:webHidden/>
                <w:rStyle w:val="IndexLink"/>
                <w:rtl w:val="true"/>
              </w:rPr>
              <w:t>ترجمه</w:t>
            </w:r>
            <w:r>
              <w:rPr>
                <w:rStyle w:val="IndexLink"/>
                <w:rtl w:val="true"/>
              </w:rPr>
              <w:tab/>
            </w:r>
            <w:r>
              <w:rPr>
                <w:rStyle w:val="IndexLink"/>
              </w:rPr>
              <w:t>825</w:t>
            </w:r>
          </w:hyperlink>
        </w:p>
        <w:p>
          <w:pPr>
            <w:pStyle w:val="Contents3"/>
            <w:tabs>
              <w:tab w:val="clear" w:pos="8459"/>
              <w:tab w:val="right" w:pos="9026" w:leader="dot"/>
            </w:tabs>
            <w:rPr/>
          </w:pPr>
          <w:hyperlink w:anchor="__RefHeading___Toc44772_2844116495">
            <w:r>
              <w:rPr>
                <w:webHidden/>
                <w:rStyle w:val="IndexLink"/>
                <w:rtl w:val="true"/>
              </w:rPr>
              <w:t>حکمت</w:t>
            </w:r>
            <w:r>
              <w:rPr>
                <w:rStyle w:val="IndexLink"/>
              </w:rPr>
              <w:t>158</w:t>
            </w:r>
            <w:r>
              <w:rPr>
                <w:rStyle w:val="IndexLink"/>
                <w:rtl w:val="true"/>
              </w:rPr>
              <w:t>:(</w:t>
            </w:r>
            <w:r>
              <w:rPr>
                <w:rStyle w:val="IndexLink"/>
                <w:rtl w:val="true"/>
              </w:rPr>
              <w:t>روش برخورد با دوستان بد</w:t>
            </w:r>
            <w:r>
              <w:rPr>
                <w:rStyle w:val="IndexLink"/>
                <w:rtl w:val="true"/>
              </w:rPr>
              <w:t>)</w:t>
              <w:tab/>
            </w:r>
            <w:r>
              <w:rPr>
                <w:rStyle w:val="IndexLink"/>
              </w:rPr>
              <w:t>825</w:t>
            </w:r>
          </w:hyperlink>
        </w:p>
        <w:p>
          <w:pPr>
            <w:pStyle w:val="Contents4"/>
            <w:tabs>
              <w:tab w:val="clear" w:pos="8176"/>
              <w:tab w:val="right" w:pos="9026" w:leader="dot"/>
            </w:tabs>
            <w:rPr/>
          </w:pPr>
          <w:hyperlink w:anchor="__RefHeading___Toc44774_2844116495">
            <w:r>
              <w:rPr>
                <w:webHidden/>
                <w:rStyle w:val="IndexLink"/>
                <w:rtl w:val="true"/>
              </w:rPr>
              <w:t>متن عربی</w:t>
            </w:r>
            <w:r>
              <w:rPr>
                <w:rStyle w:val="IndexLink"/>
                <w:rtl w:val="true"/>
              </w:rPr>
              <w:tab/>
            </w:r>
            <w:r>
              <w:rPr>
                <w:rStyle w:val="IndexLink"/>
              </w:rPr>
              <w:t>825</w:t>
            </w:r>
          </w:hyperlink>
        </w:p>
        <w:p>
          <w:pPr>
            <w:pStyle w:val="Contents4"/>
            <w:tabs>
              <w:tab w:val="clear" w:pos="8176"/>
              <w:tab w:val="right" w:pos="9026" w:leader="dot"/>
            </w:tabs>
            <w:rPr/>
          </w:pPr>
          <w:hyperlink w:anchor="__RefHeading___Toc44776_2844116495">
            <w:r>
              <w:rPr>
                <w:webHidden/>
                <w:rStyle w:val="IndexLink"/>
                <w:rtl w:val="true"/>
              </w:rPr>
              <w:t>ترجمه</w:t>
            </w:r>
            <w:r>
              <w:rPr>
                <w:rStyle w:val="IndexLink"/>
                <w:rtl w:val="true"/>
              </w:rPr>
              <w:tab/>
            </w:r>
            <w:r>
              <w:rPr>
                <w:rStyle w:val="IndexLink"/>
              </w:rPr>
              <w:t>825</w:t>
            </w:r>
          </w:hyperlink>
        </w:p>
        <w:p>
          <w:pPr>
            <w:pStyle w:val="Contents3"/>
            <w:tabs>
              <w:tab w:val="clear" w:pos="8459"/>
              <w:tab w:val="right" w:pos="9026" w:leader="dot"/>
            </w:tabs>
            <w:rPr/>
          </w:pPr>
          <w:hyperlink w:anchor="__RefHeading___Toc44778_2844116495">
            <w:r>
              <w:rPr>
                <w:webHidden/>
                <w:rStyle w:val="IndexLink"/>
                <w:rtl w:val="true"/>
              </w:rPr>
              <w:t>حکمت</w:t>
            </w:r>
            <w:r>
              <w:rPr>
                <w:rStyle w:val="IndexLink"/>
              </w:rPr>
              <w:t>159</w:t>
            </w:r>
            <w:r>
              <w:rPr>
                <w:rStyle w:val="IndexLink"/>
                <w:rtl w:val="true"/>
              </w:rPr>
              <w:t>:(</w:t>
            </w:r>
            <w:r>
              <w:rPr>
                <w:rStyle w:val="IndexLink"/>
                <w:rtl w:val="true"/>
              </w:rPr>
              <w:t>پرهیز از مواضع اتّهام</w:t>
            </w:r>
            <w:r>
              <w:rPr>
                <w:rStyle w:val="IndexLink"/>
                <w:rtl w:val="true"/>
              </w:rPr>
              <w:t>)</w:t>
              <w:tab/>
            </w:r>
            <w:r>
              <w:rPr>
                <w:rStyle w:val="IndexLink"/>
              </w:rPr>
              <w:t>825</w:t>
            </w:r>
          </w:hyperlink>
        </w:p>
        <w:p>
          <w:pPr>
            <w:pStyle w:val="Contents4"/>
            <w:tabs>
              <w:tab w:val="clear" w:pos="8176"/>
              <w:tab w:val="right" w:pos="9026" w:leader="dot"/>
            </w:tabs>
            <w:rPr/>
          </w:pPr>
          <w:hyperlink w:anchor="__RefHeading___Toc44780_2844116495">
            <w:r>
              <w:rPr>
                <w:webHidden/>
                <w:rStyle w:val="IndexLink"/>
                <w:rtl w:val="true"/>
              </w:rPr>
              <w:t>متن عربی</w:t>
            </w:r>
            <w:r>
              <w:rPr>
                <w:rStyle w:val="IndexLink"/>
                <w:rtl w:val="true"/>
              </w:rPr>
              <w:tab/>
            </w:r>
            <w:r>
              <w:rPr>
                <w:rStyle w:val="IndexLink"/>
              </w:rPr>
              <w:t>825</w:t>
            </w:r>
          </w:hyperlink>
        </w:p>
        <w:p>
          <w:pPr>
            <w:pStyle w:val="Contents4"/>
            <w:tabs>
              <w:tab w:val="clear" w:pos="8176"/>
              <w:tab w:val="right" w:pos="9026" w:leader="dot"/>
            </w:tabs>
            <w:rPr/>
          </w:pPr>
          <w:hyperlink w:anchor="__RefHeading___Toc44782_2844116495">
            <w:r>
              <w:rPr>
                <w:webHidden/>
                <w:rStyle w:val="IndexLink"/>
                <w:rtl w:val="true"/>
              </w:rPr>
              <w:t>ترجمه</w:t>
            </w:r>
            <w:r>
              <w:rPr>
                <w:rStyle w:val="IndexLink"/>
                <w:rtl w:val="true"/>
              </w:rPr>
              <w:tab/>
            </w:r>
            <w:r>
              <w:rPr>
                <w:rStyle w:val="IndexLink"/>
              </w:rPr>
              <w:t>825</w:t>
            </w:r>
          </w:hyperlink>
        </w:p>
        <w:p>
          <w:pPr>
            <w:pStyle w:val="Contents3"/>
            <w:tabs>
              <w:tab w:val="clear" w:pos="8459"/>
              <w:tab w:val="right" w:pos="9026" w:leader="dot"/>
            </w:tabs>
            <w:rPr/>
          </w:pPr>
          <w:hyperlink w:anchor="__RefHeading___Toc44784_2844116495">
            <w:r>
              <w:rPr>
                <w:webHidden/>
                <w:rStyle w:val="IndexLink"/>
                <w:rtl w:val="true"/>
              </w:rPr>
              <w:t>حکمت</w:t>
            </w:r>
            <w:r>
              <w:rPr>
                <w:rStyle w:val="IndexLink"/>
              </w:rPr>
              <w:t>160</w:t>
            </w:r>
            <w:r>
              <w:rPr>
                <w:rStyle w:val="IndexLink"/>
                <w:rtl w:val="true"/>
              </w:rPr>
              <w:t>:(</w:t>
            </w:r>
            <w:r>
              <w:rPr>
                <w:rStyle w:val="IndexLink"/>
                <w:rtl w:val="true"/>
              </w:rPr>
              <w:t>قدرت و زورگویی</w:t>
            </w:r>
            <w:r>
              <w:rPr>
                <w:rStyle w:val="IndexLink"/>
                <w:rtl w:val="true"/>
              </w:rPr>
              <w:t>)</w:t>
              <w:tab/>
            </w:r>
            <w:r>
              <w:rPr>
                <w:rStyle w:val="IndexLink"/>
              </w:rPr>
              <w:t>825</w:t>
            </w:r>
          </w:hyperlink>
        </w:p>
        <w:p>
          <w:pPr>
            <w:pStyle w:val="Contents4"/>
            <w:tabs>
              <w:tab w:val="clear" w:pos="8176"/>
              <w:tab w:val="right" w:pos="9026" w:leader="dot"/>
            </w:tabs>
            <w:rPr/>
          </w:pPr>
          <w:hyperlink w:anchor="__RefHeading___Toc44786_2844116495">
            <w:r>
              <w:rPr>
                <w:webHidden/>
                <w:rStyle w:val="IndexLink"/>
                <w:rtl w:val="true"/>
              </w:rPr>
              <w:t>متن عربی</w:t>
            </w:r>
            <w:r>
              <w:rPr>
                <w:rStyle w:val="IndexLink"/>
                <w:rtl w:val="true"/>
              </w:rPr>
              <w:tab/>
            </w:r>
            <w:r>
              <w:rPr>
                <w:rStyle w:val="IndexLink"/>
              </w:rPr>
              <w:t>825</w:t>
            </w:r>
          </w:hyperlink>
        </w:p>
        <w:p>
          <w:pPr>
            <w:pStyle w:val="Contents4"/>
            <w:tabs>
              <w:tab w:val="clear" w:pos="8176"/>
              <w:tab w:val="right" w:pos="9026" w:leader="dot"/>
            </w:tabs>
            <w:rPr/>
          </w:pPr>
          <w:hyperlink w:anchor="__RefHeading___Toc44788_2844116495">
            <w:r>
              <w:rPr>
                <w:webHidden/>
                <w:rStyle w:val="IndexLink"/>
                <w:rtl w:val="true"/>
              </w:rPr>
              <w:t>ترجمه</w:t>
            </w:r>
            <w:r>
              <w:rPr>
                <w:rStyle w:val="IndexLink"/>
                <w:rtl w:val="true"/>
              </w:rPr>
              <w:tab/>
            </w:r>
            <w:r>
              <w:rPr>
                <w:rStyle w:val="IndexLink"/>
              </w:rPr>
              <w:t>825</w:t>
            </w:r>
          </w:hyperlink>
        </w:p>
        <w:p>
          <w:pPr>
            <w:pStyle w:val="Contents3"/>
            <w:tabs>
              <w:tab w:val="clear" w:pos="8459"/>
              <w:tab w:val="right" w:pos="9026" w:leader="dot"/>
            </w:tabs>
            <w:rPr/>
          </w:pPr>
          <w:hyperlink w:anchor="__RefHeading___Toc44790_2844116495">
            <w:r>
              <w:rPr>
                <w:webHidden/>
                <w:rStyle w:val="IndexLink"/>
                <w:rtl w:val="true"/>
              </w:rPr>
              <w:t>حکمت</w:t>
            </w:r>
            <w:r>
              <w:rPr>
                <w:rStyle w:val="IndexLink"/>
              </w:rPr>
              <w:t>161</w:t>
            </w:r>
            <w:r>
              <w:rPr>
                <w:rStyle w:val="IndexLink"/>
                <w:rtl w:val="true"/>
              </w:rPr>
              <w:t>:(</w:t>
            </w:r>
            <w:r>
              <w:rPr>
                <w:rStyle w:val="IndexLink"/>
                <w:rtl w:val="true"/>
              </w:rPr>
              <w:t>ارزش مشورت و پرهیز از خودمحوری</w:t>
            </w:r>
            <w:r>
              <w:rPr>
                <w:rStyle w:val="IndexLink"/>
                <w:rtl w:val="true"/>
              </w:rPr>
              <w:t>)</w:t>
              <w:tab/>
            </w:r>
            <w:r>
              <w:rPr>
                <w:rStyle w:val="IndexLink"/>
              </w:rPr>
              <w:t>825</w:t>
            </w:r>
          </w:hyperlink>
        </w:p>
        <w:p>
          <w:pPr>
            <w:pStyle w:val="Contents4"/>
            <w:tabs>
              <w:tab w:val="clear" w:pos="8176"/>
              <w:tab w:val="right" w:pos="9026" w:leader="dot"/>
            </w:tabs>
            <w:rPr/>
          </w:pPr>
          <w:hyperlink w:anchor="__RefHeading___Toc44792_2844116495">
            <w:r>
              <w:rPr>
                <w:webHidden/>
                <w:rStyle w:val="IndexLink"/>
                <w:rtl w:val="true"/>
              </w:rPr>
              <w:t>متن عربی</w:t>
            </w:r>
            <w:r>
              <w:rPr>
                <w:rStyle w:val="IndexLink"/>
                <w:rtl w:val="true"/>
              </w:rPr>
              <w:tab/>
            </w:r>
            <w:r>
              <w:rPr>
                <w:rStyle w:val="IndexLink"/>
              </w:rPr>
              <w:t>825</w:t>
            </w:r>
          </w:hyperlink>
        </w:p>
        <w:p>
          <w:pPr>
            <w:pStyle w:val="Contents4"/>
            <w:tabs>
              <w:tab w:val="clear" w:pos="8176"/>
              <w:tab w:val="right" w:pos="9026" w:leader="dot"/>
            </w:tabs>
            <w:rPr/>
          </w:pPr>
          <w:hyperlink w:anchor="__RefHeading___Toc44794_2844116495">
            <w:r>
              <w:rPr>
                <w:webHidden/>
                <w:rStyle w:val="IndexLink"/>
                <w:rtl w:val="true"/>
              </w:rPr>
              <w:t>ترجمه</w:t>
            </w:r>
            <w:r>
              <w:rPr>
                <w:rStyle w:val="IndexLink"/>
                <w:rtl w:val="true"/>
              </w:rPr>
              <w:tab/>
            </w:r>
            <w:r>
              <w:rPr>
                <w:rStyle w:val="IndexLink"/>
              </w:rPr>
              <w:t>825</w:t>
            </w:r>
          </w:hyperlink>
        </w:p>
        <w:p>
          <w:pPr>
            <w:pStyle w:val="Contents3"/>
            <w:tabs>
              <w:tab w:val="clear" w:pos="8459"/>
              <w:tab w:val="right" w:pos="9026" w:leader="dot"/>
            </w:tabs>
            <w:rPr/>
          </w:pPr>
          <w:hyperlink w:anchor="__RefHeading___Toc44796_2844116495">
            <w:r>
              <w:rPr>
                <w:webHidden/>
                <w:rStyle w:val="IndexLink"/>
                <w:rtl w:val="true"/>
              </w:rPr>
              <w:t>حکمت</w:t>
            </w:r>
            <w:r>
              <w:rPr>
                <w:rStyle w:val="IndexLink"/>
              </w:rPr>
              <w:t>162</w:t>
            </w:r>
            <w:r>
              <w:rPr>
                <w:rStyle w:val="IndexLink"/>
                <w:rtl w:val="true"/>
              </w:rPr>
              <w:t>:(</w:t>
            </w:r>
            <w:r>
              <w:rPr>
                <w:rStyle w:val="IndexLink"/>
                <w:rtl w:val="true"/>
              </w:rPr>
              <w:t>ضرورت راز داری</w:t>
            </w:r>
            <w:r>
              <w:rPr>
                <w:rStyle w:val="IndexLink"/>
                <w:rtl w:val="true"/>
              </w:rPr>
              <w:t>)</w:t>
              <w:tab/>
            </w:r>
            <w:r>
              <w:rPr>
                <w:rStyle w:val="IndexLink"/>
              </w:rPr>
              <w:t>825</w:t>
            </w:r>
          </w:hyperlink>
        </w:p>
        <w:p>
          <w:pPr>
            <w:pStyle w:val="Contents4"/>
            <w:tabs>
              <w:tab w:val="clear" w:pos="8176"/>
              <w:tab w:val="right" w:pos="9026" w:leader="dot"/>
            </w:tabs>
            <w:rPr/>
          </w:pPr>
          <w:hyperlink w:anchor="__RefHeading___Toc44798_2844116495">
            <w:r>
              <w:rPr>
                <w:webHidden/>
                <w:rStyle w:val="IndexLink"/>
                <w:rtl w:val="true"/>
              </w:rPr>
              <w:t>متن عربی</w:t>
            </w:r>
            <w:r>
              <w:rPr>
                <w:rStyle w:val="IndexLink"/>
                <w:rtl w:val="true"/>
              </w:rPr>
              <w:tab/>
            </w:r>
            <w:r>
              <w:rPr>
                <w:rStyle w:val="IndexLink"/>
              </w:rPr>
              <w:t>825</w:t>
            </w:r>
          </w:hyperlink>
        </w:p>
        <w:p>
          <w:pPr>
            <w:pStyle w:val="Contents4"/>
            <w:tabs>
              <w:tab w:val="clear" w:pos="8176"/>
              <w:tab w:val="right" w:pos="9026" w:leader="dot"/>
            </w:tabs>
            <w:rPr/>
          </w:pPr>
          <w:hyperlink w:anchor="__RefHeading___Toc44800_2844116495">
            <w:r>
              <w:rPr>
                <w:webHidden/>
                <w:rStyle w:val="IndexLink"/>
                <w:rtl w:val="true"/>
              </w:rPr>
              <w:t>ترجمه</w:t>
            </w:r>
            <w:r>
              <w:rPr>
                <w:rStyle w:val="IndexLink"/>
                <w:rtl w:val="true"/>
              </w:rPr>
              <w:tab/>
            </w:r>
            <w:r>
              <w:rPr>
                <w:rStyle w:val="IndexLink"/>
              </w:rPr>
              <w:t>825</w:t>
            </w:r>
          </w:hyperlink>
        </w:p>
        <w:p>
          <w:pPr>
            <w:pStyle w:val="Contents3"/>
            <w:tabs>
              <w:tab w:val="clear" w:pos="8459"/>
              <w:tab w:val="right" w:pos="9026" w:leader="dot"/>
            </w:tabs>
            <w:rPr/>
          </w:pPr>
          <w:hyperlink w:anchor="__RefHeading___Toc44802_2844116495">
            <w:r>
              <w:rPr>
                <w:webHidden/>
                <w:rStyle w:val="IndexLink"/>
                <w:rtl w:val="true"/>
              </w:rPr>
              <w:t>حکمت</w:t>
            </w:r>
            <w:r>
              <w:rPr>
                <w:rStyle w:val="IndexLink"/>
              </w:rPr>
              <w:t>163</w:t>
            </w:r>
            <w:r>
              <w:rPr>
                <w:rStyle w:val="IndexLink"/>
                <w:rtl w:val="true"/>
              </w:rPr>
              <w:t>:(</w:t>
            </w:r>
            <w:r>
              <w:rPr>
                <w:rStyle w:val="IndexLink"/>
                <w:rtl w:val="true"/>
              </w:rPr>
              <w:t>فقر و نابودی</w:t>
            </w:r>
            <w:r>
              <w:rPr>
                <w:rStyle w:val="IndexLink"/>
                <w:rtl w:val="true"/>
              </w:rPr>
              <w:t>)</w:t>
              <w:tab/>
            </w:r>
            <w:r>
              <w:rPr>
                <w:rStyle w:val="IndexLink"/>
              </w:rPr>
              <w:t>825</w:t>
            </w:r>
          </w:hyperlink>
        </w:p>
        <w:p>
          <w:pPr>
            <w:pStyle w:val="Contents4"/>
            <w:tabs>
              <w:tab w:val="clear" w:pos="8176"/>
              <w:tab w:val="right" w:pos="9026" w:leader="dot"/>
            </w:tabs>
            <w:rPr/>
          </w:pPr>
          <w:hyperlink w:anchor="__RefHeading___Toc44804_2844116495">
            <w:r>
              <w:rPr>
                <w:webHidden/>
                <w:rStyle w:val="IndexLink"/>
                <w:rtl w:val="true"/>
              </w:rPr>
              <w:t>متن عربی</w:t>
            </w:r>
            <w:r>
              <w:rPr>
                <w:rStyle w:val="IndexLink"/>
                <w:rtl w:val="true"/>
              </w:rPr>
              <w:tab/>
            </w:r>
            <w:r>
              <w:rPr>
                <w:rStyle w:val="IndexLink"/>
              </w:rPr>
              <w:t>825</w:t>
            </w:r>
          </w:hyperlink>
        </w:p>
        <w:p>
          <w:pPr>
            <w:pStyle w:val="Contents4"/>
            <w:tabs>
              <w:tab w:val="clear" w:pos="8176"/>
              <w:tab w:val="right" w:pos="9026" w:leader="dot"/>
            </w:tabs>
            <w:rPr/>
          </w:pPr>
          <w:hyperlink w:anchor="__RefHeading___Toc44806_2844116495">
            <w:r>
              <w:rPr>
                <w:webHidden/>
                <w:rStyle w:val="IndexLink"/>
                <w:rtl w:val="true"/>
              </w:rPr>
              <w:t>ترجمه</w:t>
            </w:r>
            <w:r>
              <w:rPr>
                <w:rStyle w:val="IndexLink"/>
                <w:rtl w:val="true"/>
              </w:rPr>
              <w:tab/>
            </w:r>
            <w:r>
              <w:rPr>
                <w:rStyle w:val="IndexLink"/>
              </w:rPr>
              <w:t>825</w:t>
            </w:r>
          </w:hyperlink>
        </w:p>
        <w:p>
          <w:pPr>
            <w:pStyle w:val="Contents3"/>
            <w:tabs>
              <w:tab w:val="clear" w:pos="8459"/>
              <w:tab w:val="right" w:pos="9026" w:leader="dot"/>
            </w:tabs>
            <w:rPr/>
          </w:pPr>
          <w:hyperlink w:anchor="__RefHeading___Toc44808_2844116495">
            <w:r>
              <w:rPr>
                <w:webHidden/>
                <w:rStyle w:val="IndexLink"/>
                <w:rtl w:val="true"/>
              </w:rPr>
              <w:t>حکمت</w:t>
            </w:r>
            <w:r>
              <w:rPr>
                <w:rStyle w:val="IndexLink"/>
              </w:rPr>
              <w:t>164</w:t>
            </w:r>
            <w:r>
              <w:rPr>
                <w:rStyle w:val="IndexLink"/>
                <w:rtl w:val="true"/>
              </w:rPr>
              <w:t>:(</w:t>
            </w:r>
            <w:r>
              <w:rPr>
                <w:rStyle w:val="IndexLink"/>
                <w:rtl w:val="true"/>
              </w:rPr>
              <w:t>روش بر خورد با متجاوزان</w:t>
            </w:r>
            <w:r>
              <w:rPr>
                <w:rStyle w:val="IndexLink"/>
                <w:rtl w:val="true"/>
              </w:rPr>
              <w:t>)</w:t>
              <w:tab/>
            </w:r>
            <w:r>
              <w:rPr>
                <w:rStyle w:val="IndexLink"/>
              </w:rPr>
              <w:t>826</w:t>
            </w:r>
          </w:hyperlink>
        </w:p>
        <w:p>
          <w:pPr>
            <w:pStyle w:val="Contents4"/>
            <w:tabs>
              <w:tab w:val="clear" w:pos="8176"/>
              <w:tab w:val="right" w:pos="9026" w:leader="dot"/>
            </w:tabs>
            <w:rPr/>
          </w:pPr>
          <w:hyperlink w:anchor="__RefHeading___Toc44810_2844116495">
            <w:r>
              <w:rPr>
                <w:webHidden/>
                <w:rStyle w:val="IndexLink"/>
                <w:rtl w:val="true"/>
              </w:rPr>
              <w:t>متن عربی</w:t>
            </w:r>
            <w:r>
              <w:rPr>
                <w:rStyle w:val="IndexLink"/>
                <w:rtl w:val="true"/>
              </w:rPr>
              <w:tab/>
            </w:r>
            <w:r>
              <w:rPr>
                <w:rStyle w:val="IndexLink"/>
              </w:rPr>
              <w:t>826</w:t>
            </w:r>
          </w:hyperlink>
        </w:p>
        <w:p>
          <w:pPr>
            <w:pStyle w:val="Contents4"/>
            <w:tabs>
              <w:tab w:val="clear" w:pos="8176"/>
              <w:tab w:val="right" w:pos="9026" w:leader="dot"/>
            </w:tabs>
            <w:rPr/>
          </w:pPr>
          <w:hyperlink w:anchor="__RefHeading___Toc44812_2844116495">
            <w:r>
              <w:rPr>
                <w:webHidden/>
                <w:rStyle w:val="IndexLink"/>
                <w:rtl w:val="true"/>
              </w:rPr>
              <w:t>ترجمه</w:t>
            </w:r>
            <w:r>
              <w:rPr>
                <w:rStyle w:val="IndexLink"/>
                <w:rtl w:val="true"/>
              </w:rPr>
              <w:tab/>
            </w:r>
            <w:r>
              <w:rPr>
                <w:rStyle w:val="IndexLink"/>
              </w:rPr>
              <w:t>826</w:t>
            </w:r>
          </w:hyperlink>
        </w:p>
        <w:p>
          <w:pPr>
            <w:pStyle w:val="Contents3"/>
            <w:tabs>
              <w:tab w:val="clear" w:pos="8459"/>
              <w:tab w:val="right" w:pos="9026" w:leader="dot"/>
            </w:tabs>
            <w:rPr/>
          </w:pPr>
          <w:hyperlink w:anchor="__RefHeading___Toc44814_2844116495">
            <w:r>
              <w:rPr>
                <w:webHidden/>
                <w:rStyle w:val="IndexLink"/>
                <w:rtl w:val="true"/>
              </w:rPr>
              <w:t>حکمت</w:t>
            </w:r>
            <w:r>
              <w:rPr>
                <w:rStyle w:val="IndexLink"/>
              </w:rPr>
              <w:t>165</w:t>
            </w:r>
            <w:r>
              <w:rPr>
                <w:rStyle w:val="IndexLink"/>
                <w:rtl w:val="true"/>
              </w:rPr>
              <w:t>:(</w:t>
            </w:r>
            <w:r>
              <w:rPr>
                <w:rStyle w:val="IndexLink"/>
                <w:rtl w:val="true"/>
              </w:rPr>
              <w:t>پرهیز از نا فرمانی خدا</w:t>
            </w:r>
            <w:r>
              <w:rPr>
                <w:rStyle w:val="IndexLink"/>
                <w:rtl w:val="true"/>
              </w:rPr>
              <w:t>)</w:t>
              <w:tab/>
            </w:r>
            <w:r>
              <w:rPr>
                <w:rStyle w:val="IndexLink"/>
              </w:rPr>
              <w:t>826</w:t>
            </w:r>
          </w:hyperlink>
        </w:p>
        <w:p>
          <w:pPr>
            <w:pStyle w:val="Contents4"/>
            <w:tabs>
              <w:tab w:val="clear" w:pos="8176"/>
              <w:tab w:val="right" w:pos="9026" w:leader="dot"/>
            </w:tabs>
            <w:rPr/>
          </w:pPr>
          <w:hyperlink w:anchor="__RefHeading___Toc44816_2844116495">
            <w:r>
              <w:rPr>
                <w:webHidden/>
                <w:rStyle w:val="IndexLink"/>
                <w:rtl w:val="true"/>
              </w:rPr>
              <w:t>متن عربی</w:t>
            </w:r>
            <w:r>
              <w:rPr>
                <w:rStyle w:val="IndexLink"/>
                <w:rtl w:val="true"/>
              </w:rPr>
              <w:tab/>
            </w:r>
            <w:r>
              <w:rPr>
                <w:rStyle w:val="IndexLink"/>
              </w:rPr>
              <w:t>826</w:t>
            </w:r>
          </w:hyperlink>
        </w:p>
        <w:p>
          <w:pPr>
            <w:pStyle w:val="Contents4"/>
            <w:tabs>
              <w:tab w:val="clear" w:pos="8176"/>
              <w:tab w:val="right" w:pos="9026" w:leader="dot"/>
            </w:tabs>
            <w:rPr/>
          </w:pPr>
          <w:hyperlink w:anchor="__RefHeading___Toc44818_2844116495">
            <w:r>
              <w:rPr>
                <w:webHidden/>
                <w:rStyle w:val="IndexLink"/>
                <w:rtl w:val="true"/>
              </w:rPr>
              <w:t>ترجمه</w:t>
            </w:r>
            <w:r>
              <w:rPr>
                <w:rStyle w:val="IndexLink"/>
                <w:rtl w:val="true"/>
              </w:rPr>
              <w:tab/>
            </w:r>
            <w:r>
              <w:rPr>
                <w:rStyle w:val="IndexLink"/>
              </w:rPr>
              <w:t>827</w:t>
            </w:r>
          </w:hyperlink>
        </w:p>
        <w:p>
          <w:pPr>
            <w:pStyle w:val="Contents3"/>
            <w:tabs>
              <w:tab w:val="clear" w:pos="8459"/>
              <w:tab w:val="right" w:pos="9026" w:leader="dot"/>
            </w:tabs>
            <w:rPr/>
          </w:pPr>
          <w:hyperlink w:anchor="__RefHeading___Toc44820_2844116495">
            <w:r>
              <w:rPr>
                <w:webHidden/>
                <w:rStyle w:val="IndexLink"/>
                <w:rtl w:val="true"/>
              </w:rPr>
              <w:t>حکمت</w:t>
            </w:r>
            <w:r>
              <w:rPr>
                <w:rStyle w:val="IndexLink"/>
              </w:rPr>
              <w:t>166</w:t>
            </w:r>
            <w:r>
              <w:rPr>
                <w:rStyle w:val="IndexLink"/>
                <w:rtl w:val="true"/>
              </w:rPr>
              <w:t>:(</w:t>
            </w:r>
            <w:r>
              <w:rPr>
                <w:rStyle w:val="IndexLink"/>
                <w:rtl w:val="true"/>
              </w:rPr>
              <w:t>پرهیز از تجاوز به حقوق دیگران</w:t>
            </w:r>
            <w:r>
              <w:rPr>
                <w:rStyle w:val="IndexLink"/>
                <w:rtl w:val="true"/>
              </w:rPr>
              <w:t>)</w:t>
              <w:tab/>
            </w:r>
            <w:r>
              <w:rPr>
                <w:rStyle w:val="IndexLink"/>
              </w:rPr>
              <w:t>827</w:t>
            </w:r>
          </w:hyperlink>
        </w:p>
        <w:p>
          <w:pPr>
            <w:pStyle w:val="Contents4"/>
            <w:tabs>
              <w:tab w:val="clear" w:pos="8176"/>
              <w:tab w:val="right" w:pos="9026" w:leader="dot"/>
            </w:tabs>
            <w:rPr/>
          </w:pPr>
          <w:hyperlink w:anchor="__RefHeading___Toc44822_2844116495">
            <w:r>
              <w:rPr>
                <w:webHidden/>
                <w:rStyle w:val="IndexLink"/>
                <w:rtl w:val="true"/>
              </w:rPr>
              <w:t>متن عربی</w:t>
            </w:r>
            <w:r>
              <w:rPr>
                <w:rStyle w:val="IndexLink"/>
                <w:rtl w:val="true"/>
              </w:rPr>
              <w:tab/>
            </w:r>
            <w:r>
              <w:rPr>
                <w:rStyle w:val="IndexLink"/>
              </w:rPr>
              <w:t>827</w:t>
            </w:r>
          </w:hyperlink>
        </w:p>
        <w:p>
          <w:pPr>
            <w:pStyle w:val="Contents4"/>
            <w:tabs>
              <w:tab w:val="clear" w:pos="8176"/>
              <w:tab w:val="right" w:pos="9026" w:leader="dot"/>
            </w:tabs>
            <w:rPr/>
          </w:pPr>
          <w:hyperlink w:anchor="__RefHeading___Toc44824_2844116495">
            <w:r>
              <w:rPr>
                <w:webHidden/>
                <w:rStyle w:val="IndexLink"/>
                <w:rtl w:val="true"/>
              </w:rPr>
              <w:t>ترجمه</w:t>
            </w:r>
            <w:r>
              <w:rPr>
                <w:rStyle w:val="IndexLink"/>
                <w:rtl w:val="true"/>
              </w:rPr>
              <w:tab/>
            </w:r>
            <w:r>
              <w:rPr>
                <w:rStyle w:val="IndexLink"/>
              </w:rPr>
              <w:t>827</w:t>
            </w:r>
          </w:hyperlink>
        </w:p>
        <w:p>
          <w:pPr>
            <w:pStyle w:val="Contents3"/>
            <w:tabs>
              <w:tab w:val="clear" w:pos="8459"/>
              <w:tab w:val="right" w:pos="9026" w:leader="dot"/>
            </w:tabs>
            <w:rPr/>
          </w:pPr>
          <w:hyperlink w:anchor="__RefHeading___Toc44826_2844116495">
            <w:r>
              <w:rPr>
                <w:webHidden/>
                <w:rStyle w:val="IndexLink"/>
                <w:rtl w:val="true"/>
              </w:rPr>
              <w:t>حکمت</w:t>
            </w:r>
            <w:r>
              <w:rPr>
                <w:rStyle w:val="IndexLink"/>
              </w:rPr>
              <w:t>167</w:t>
            </w:r>
            <w:r>
              <w:rPr>
                <w:rStyle w:val="IndexLink"/>
                <w:rtl w:val="true"/>
              </w:rPr>
              <w:t>:(</w:t>
            </w:r>
            <w:r>
              <w:rPr>
                <w:rStyle w:val="IndexLink"/>
                <w:rtl w:val="true"/>
              </w:rPr>
              <w:t>مانع بزرگ ترقی</w:t>
            </w:r>
            <w:r>
              <w:rPr>
                <w:rStyle w:val="IndexLink"/>
                <w:rtl w:val="true"/>
              </w:rPr>
              <w:t>)</w:t>
              <w:tab/>
            </w:r>
            <w:r>
              <w:rPr>
                <w:rStyle w:val="IndexLink"/>
              </w:rPr>
              <w:t>827</w:t>
            </w:r>
          </w:hyperlink>
        </w:p>
        <w:p>
          <w:pPr>
            <w:pStyle w:val="Contents4"/>
            <w:tabs>
              <w:tab w:val="clear" w:pos="8176"/>
              <w:tab w:val="right" w:pos="9026" w:leader="dot"/>
            </w:tabs>
            <w:rPr/>
          </w:pPr>
          <w:hyperlink w:anchor="__RefHeading___Toc44828_2844116495">
            <w:r>
              <w:rPr>
                <w:webHidden/>
                <w:rStyle w:val="IndexLink"/>
                <w:rtl w:val="true"/>
              </w:rPr>
              <w:t>متن عربی</w:t>
            </w:r>
            <w:r>
              <w:rPr>
                <w:rStyle w:val="IndexLink"/>
                <w:rtl w:val="true"/>
              </w:rPr>
              <w:tab/>
            </w:r>
            <w:r>
              <w:rPr>
                <w:rStyle w:val="IndexLink"/>
              </w:rPr>
              <w:t>827</w:t>
            </w:r>
          </w:hyperlink>
        </w:p>
        <w:p>
          <w:pPr>
            <w:pStyle w:val="Contents4"/>
            <w:tabs>
              <w:tab w:val="clear" w:pos="8176"/>
              <w:tab w:val="right" w:pos="9026" w:leader="dot"/>
            </w:tabs>
            <w:rPr/>
          </w:pPr>
          <w:hyperlink w:anchor="__RefHeading___Toc44830_2844116495">
            <w:r>
              <w:rPr>
                <w:webHidden/>
                <w:rStyle w:val="IndexLink"/>
                <w:rtl w:val="true"/>
              </w:rPr>
              <w:t>ترجمه</w:t>
            </w:r>
            <w:r>
              <w:rPr>
                <w:rStyle w:val="IndexLink"/>
                <w:rtl w:val="true"/>
              </w:rPr>
              <w:tab/>
            </w:r>
            <w:r>
              <w:rPr>
                <w:rStyle w:val="IndexLink"/>
              </w:rPr>
              <w:t>827</w:t>
            </w:r>
          </w:hyperlink>
        </w:p>
        <w:p>
          <w:pPr>
            <w:pStyle w:val="Contents3"/>
            <w:tabs>
              <w:tab w:val="clear" w:pos="8459"/>
              <w:tab w:val="right" w:pos="9026" w:leader="dot"/>
            </w:tabs>
            <w:rPr/>
          </w:pPr>
          <w:hyperlink w:anchor="__RefHeading___Toc44832_2844116495">
            <w:r>
              <w:rPr>
                <w:webHidden/>
                <w:rStyle w:val="IndexLink"/>
                <w:rtl w:val="true"/>
              </w:rPr>
              <w:t>حکمت</w:t>
            </w:r>
            <w:r>
              <w:rPr>
                <w:rStyle w:val="IndexLink"/>
              </w:rPr>
              <w:t>168</w:t>
            </w:r>
            <w:r>
              <w:rPr>
                <w:rStyle w:val="IndexLink"/>
                <w:rtl w:val="true"/>
              </w:rPr>
              <w:t>:(</w:t>
            </w:r>
            <w:r>
              <w:rPr>
                <w:rStyle w:val="IndexLink"/>
                <w:rtl w:val="true"/>
              </w:rPr>
              <w:t>توجّه به فنا پذیری دنیا</w:t>
            </w:r>
            <w:r>
              <w:rPr>
                <w:rStyle w:val="IndexLink"/>
                <w:rtl w:val="true"/>
              </w:rPr>
              <w:t>)</w:t>
              <w:tab/>
            </w:r>
            <w:r>
              <w:rPr>
                <w:rStyle w:val="IndexLink"/>
              </w:rPr>
              <w:t>827</w:t>
            </w:r>
          </w:hyperlink>
        </w:p>
        <w:p>
          <w:pPr>
            <w:pStyle w:val="Contents4"/>
            <w:tabs>
              <w:tab w:val="clear" w:pos="8176"/>
              <w:tab w:val="right" w:pos="9026" w:leader="dot"/>
            </w:tabs>
            <w:rPr/>
          </w:pPr>
          <w:hyperlink w:anchor="__RefHeading___Toc44834_2844116495">
            <w:r>
              <w:rPr>
                <w:webHidden/>
                <w:rStyle w:val="IndexLink"/>
                <w:rtl w:val="true"/>
              </w:rPr>
              <w:t>متن عربی</w:t>
            </w:r>
            <w:r>
              <w:rPr>
                <w:rStyle w:val="IndexLink"/>
                <w:rtl w:val="true"/>
              </w:rPr>
              <w:tab/>
            </w:r>
            <w:r>
              <w:rPr>
                <w:rStyle w:val="IndexLink"/>
              </w:rPr>
              <w:t>827</w:t>
            </w:r>
          </w:hyperlink>
        </w:p>
        <w:p>
          <w:pPr>
            <w:pStyle w:val="Contents4"/>
            <w:tabs>
              <w:tab w:val="clear" w:pos="8176"/>
              <w:tab w:val="right" w:pos="9026" w:leader="dot"/>
            </w:tabs>
            <w:rPr/>
          </w:pPr>
          <w:hyperlink w:anchor="__RefHeading___Toc44836_2844116495">
            <w:r>
              <w:rPr>
                <w:webHidden/>
                <w:rStyle w:val="IndexLink"/>
                <w:rtl w:val="true"/>
              </w:rPr>
              <w:t>ترجمه</w:t>
            </w:r>
            <w:r>
              <w:rPr>
                <w:rStyle w:val="IndexLink"/>
                <w:rtl w:val="true"/>
              </w:rPr>
              <w:tab/>
            </w:r>
            <w:r>
              <w:rPr>
                <w:rStyle w:val="IndexLink"/>
              </w:rPr>
              <w:t>827</w:t>
            </w:r>
          </w:hyperlink>
        </w:p>
        <w:p>
          <w:pPr>
            <w:pStyle w:val="Contents3"/>
            <w:tabs>
              <w:tab w:val="clear" w:pos="8459"/>
              <w:tab w:val="right" w:pos="9026" w:leader="dot"/>
            </w:tabs>
            <w:rPr/>
          </w:pPr>
          <w:hyperlink w:anchor="__RefHeading___Toc44838_2844116495">
            <w:r>
              <w:rPr>
                <w:webHidden/>
                <w:rStyle w:val="IndexLink"/>
                <w:rtl w:val="true"/>
              </w:rPr>
              <w:t>حکمت</w:t>
            </w:r>
            <w:r>
              <w:rPr>
                <w:rStyle w:val="IndexLink"/>
              </w:rPr>
              <w:t>169</w:t>
            </w:r>
            <w:r>
              <w:rPr>
                <w:rStyle w:val="IndexLink"/>
                <w:rtl w:val="true"/>
              </w:rPr>
              <w:t>:(</w:t>
            </w:r>
            <w:r>
              <w:rPr>
                <w:rStyle w:val="IndexLink"/>
                <w:rtl w:val="true"/>
              </w:rPr>
              <w:t>نشانه‌های حق آشکار است</w:t>
            </w:r>
            <w:r>
              <w:rPr>
                <w:rStyle w:val="IndexLink"/>
                <w:rtl w:val="true"/>
              </w:rPr>
              <w:t>)</w:t>
              <w:tab/>
            </w:r>
            <w:r>
              <w:rPr>
                <w:rStyle w:val="IndexLink"/>
              </w:rPr>
              <w:t>827</w:t>
            </w:r>
          </w:hyperlink>
        </w:p>
        <w:p>
          <w:pPr>
            <w:pStyle w:val="Contents4"/>
            <w:tabs>
              <w:tab w:val="clear" w:pos="8176"/>
              <w:tab w:val="right" w:pos="9026" w:leader="dot"/>
            </w:tabs>
            <w:rPr/>
          </w:pPr>
          <w:hyperlink w:anchor="__RefHeading___Toc44840_2844116495">
            <w:r>
              <w:rPr>
                <w:webHidden/>
                <w:rStyle w:val="IndexLink"/>
                <w:rtl w:val="true"/>
              </w:rPr>
              <w:t>متن عربی</w:t>
            </w:r>
            <w:r>
              <w:rPr>
                <w:rStyle w:val="IndexLink"/>
                <w:rtl w:val="true"/>
              </w:rPr>
              <w:tab/>
            </w:r>
            <w:r>
              <w:rPr>
                <w:rStyle w:val="IndexLink"/>
              </w:rPr>
              <w:t>827</w:t>
            </w:r>
          </w:hyperlink>
        </w:p>
        <w:p>
          <w:pPr>
            <w:pStyle w:val="Contents4"/>
            <w:tabs>
              <w:tab w:val="clear" w:pos="8176"/>
              <w:tab w:val="right" w:pos="9026" w:leader="dot"/>
            </w:tabs>
            <w:rPr/>
          </w:pPr>
          <w:hyperlink w:anchor="__RefHeading___Toc44842_2844116495">
            <w:r>
              <w:rPr>
                <w:webHidden/>
                <w:rStyle w:val="IndexLink"/>
                <w:rtl w:val="true"/>
              </w:rPr>
              <w:t>ترجمه</w:t>
            </w:r>
            <w:r>
              <w:rPr>
                <w:rStyle w:val="IndexLink"/>
                <w:rtl w:val="true"/>
              </w:rPr>
              <w:tab/>
            </w:r>
            <w:r>
              <w:rPr>
                <w:rStyle w:val="IndexLink"/>
              </w:rPr>
              <w:t>827</w:t>
            </w:r>
          </w:hyperlink>
        </w:p>
        <w:p>
          <w:pPr>
            <w:pStyle w:val="Contents3"/>
            <w:tabs>
              <w:tab w:val="clear" w:pos="8459"/>
              <w:tab w:val="right" w:pos="9026" w:leader="dot"/>
            </w:tabs>
            <w:rPr/>
          </w:pPr>
          <w:hyperlink w:anchor="__RefHeading___Toc44844_2844116495">
            <w:r>
              <w:rPr>
                <w:webHidden/>
                <w:rStyle w:val="IndexLink"/>
                <w:rtl w:val="true"/>
              </w:rPr>
              <w:t>حکمت</w:t>
            </w:r>
            <w:r>
              <w:rPr>
                <w:rStyle w:val="IndexLink"/>
              </w:rPr>
              <w:t>170</w:t>
            </w:r>
            <w:r>
              <w:rPr>
                <w:rStyle w:val="IndexLink"/>
                <w:rtl w:val="true"/>
              </w:rPr>
              <w:t>:(</w:t>
            </w:r>
            <w:r>
              <w:rPr>
                <w:rStyle w:val="IndexLink"/>
                <w:rtl w:val="true"/>
              </w:rPr>
              <w:t>ضرورت ترک گناه</w:t>
            </w:r>
            <w:r>
              <w:rPr>
                <w:rStyle w:val="IndexLink"/>
                <w:rtl w:val="true"/>
              </w:rPr>
              <w:t>)</w:t>
              <w:tab/>
            </w:r>
            <w:r>
              <w:rPr>
                <w:rStyle w:val="IndexLink"/>
              </w:rPr>
              <w:t>827</w:t>
            </w:r>
          </w:hyperlink>
        </w:p>
        <w:p>
          <w:pPr>
            <w:pStyle w:val="Contents4"/>
            <w:tabs>
              <w:tab w:val="clear" w:pos="8176"/>
              <w:tab w:val="right" w:pos="9026" w:leader="dot"/>
            </w:tabs>
            <w:rPr/>
          </w:pPr>
          <w:hyperlink w:anchor="__RefHeading___Toc44846_2844116495">
            <w:r>
              <w:rPr>
                <w:webHidden/>
                <w:rStyle w:val="IndexLink"/>
                <w:rtl w:val="true"/>
              </w:rPr>
              <w:t>متن عربی</w:t>
            </w:r>
            <w:r>
              <w:rPr>
                <w:rStyle w:val="IndexLink"/>
                <w:rtl w:val="true"/>
              </w:rPr>
              <w:tab/>
            </w:r>
            <w:r>
              <w:rPr>
                <w:rStyle w:val="IndexLink"/>
              </w:rPr>
              <w:t>827</w:t>
            </w:r>
          </w:hyperlink>
        </w:p>
        <w:p>
          <w:pPr>
            <w:pStyle w:val="Contents4"/>
            <w:tabs>
              <w:tab w:val="clear" w:pos="8176"/>
              <w:tab w:val="right" w:pos="9026" w:leader="dot"/>
            </w:tabs>
            <w:rPr/>
          </w:pPr>
          <w:hyperlink w:anchor="__RefHeading___Toc44848_2844116495">
            <w:r>
              <w:rPr>
                <w:webHidden/>
                <w:rStyle w:val="IndexLink"/>
                <w:rtl w:val="true"/>
              </w:rPr>
              <w:t>ترجمه</w:t>
            </w:r>
            <w:r>
              <w:rPr>
                <w:rStyle w:val="IndexLink"/>
                <w:rtl w:val="true"/>
              </w:rPr>
              <w:tab/>
            </w:r>
            <w:r>
              <w:rPr>
                <w:rStyle w:val="IndexLink"/>
              </w:rPr>
              <w:t>827</w:t>
            </w:r>
          </w:hyperlink>
        </w:p>
        <w:p>
          <w:pPr>
            <w:pStyle w:val="Contents3"/>
            <w:tabs>
              <w:tab w:val="clear" w:pos="8459"/>
              <w:tab w:val="right" w:pos="9026" w:leader="dot"/>
            </w:tabs>
            <w:rPr/>
          </w:pPr>
          <w:hyperlink w:anchor="__RefHeading___Toc44850_2844116495">
            <w:r>
              <w:rPr>
                <w:webHidden/>
                <w:rStyle w:val="IndexLink"/>
                <w:rtl w:val="true"/>
              </w:rPr>
              <w:t>حکمت</w:t>
            </w:r>
            <w:r>
              <w:rPr>
                <w:rStyle w:val="IndexLink"/>
              </w:rPr>
              <w:t>171</w:t>
            </w:r>
            <w:r>
              <w:rPr>
                <w:rStyle w:val="IndexLink"/>
                <w:rtl w:val="true"/>
              </w:rPr>
              <w:t>:(</w:t>
            </w:r>
            <w:r>
              <w:rPr>
                <w:rStyle w:val="IndexLink"/>
                <w:rtl w:val="true"/>
              </w:rPr>
              <w:t>ره آورد شوم حرام خواری</w:t>
            </w:r>
            <w:r>
              <w:rPr>
                <w:rStyle w:val="IndexLink"/>
                <w:rtl w:val="true"/>
              </w:rPr>
              <w:t>)</w:t>
              <w:tab/>
            </w:r>
            <w:r>
              <w:rPr>
                <w:rStyle w:val="IndexLink"/>
              </w:rPr>
              <w:t>827</w:t>
            </w:r>
          </w:hyperlink>
        </w:p>
        <w:p>
          <w:pPr>
            <w:pStyle w:val="Contents4"/>
            <w:tabs>
              <w:tab w:val="clear" w:pos="8176"/>
              <w:tab w:val="right" w:pos="9026" w:leader="dot"/>
            </w:tabs>
            <w:rPr/>
          </w:pPr>
          <w:hyperlink w:anchor="__RefHeading___Toc44852_2844116495">
            <w:r>
              <w:rPr>
                <w:webHidden/>
                <w:rStyle w:val="IndexLink"/>
                <w:rtl w:val="true"/>
              </w:rPr>
              <w:t>متن عربی</w:t>
            </w:r>
            <w:r>
              <w:rPr>
                <w:rStyle w:val="IndexLink"/>
                <w:rtl w:val="true"/>
              </w:rPr>
              <w:tab/>
            </w:r>
            <w:r>
              <w:rPr>
                <w:rStyle w:val="IndexLink"/>
              </w:rPr>
              <w:t>827</w:t>
            </w:r>
          </w:hyperlink>
        </w:p>
        <w:p>
          <w:pPr>
            <w:pStyle w:val="Contents4"/>
            <w:tabs>
              <w:tab w:val="clear" w:pos="8176"/>
              <w:tab w:val="right" w:pos="9026" w:leader="dot"/>
            </w:tabs>
            <w:rPr/>
          </w:pPr>
          <w:hyperlink w:anchor="__RefHeading___Toc44854_2844116495">
            <w:r>
              <w:rPr>
                <w:webHidden/>
                <w:rStyle w:val="IndexLink"/>
                <w:rtl w:val="true"/>
              </w:rPr>
              <w:t>ترجمه</w:t>
            </w:r>
            <w:r>
              <w:rPr>
                <w:rStyle w:val="IndexLink"/>
                <w:rtl w:val="true"/>
              </w:rPr>
              <w:tab/>
            </w:r>
            <w:r>
              <w:rPr>
                <w:rStyle w:val="IndexLink"/>
              </w:rPr>
              <w:t>827</w:t>
            </w:r>
          </w:hyperlink>
        </w:p>
        <w:p>
          <w:pPr>
            <w:pStyle w:val="Contents3"/>
            <w:tabs>
              <w:tab w:val="clear" w:pos="8459"/>
              <w:tab w:val="right" w:pos="9026" w:leader="dot"/>
            </w:tabs>
            <w:rPr/>
          </w:pPr>
          <w:hyperlink w:anchor="__RefHeading___Toc44856_2844116495">
            <w:r>
              <w:rPr>
                <w:webHidden/>
                <w:rStyle w:val="IndexLink"/>
                <w:rtl w:val="true"/>
              </w:rPr>
              <w:t>حکمت</w:t>
            </w:r>
            <w:r>
              <w:rPr>
                <w:rStyle w:val="IndexLink"/>
              </w:rPr>
              <w:t>172</w:t>
            </w:r>
            <w:r>
              <w:rPr>
                <w:rStyle w:val="IndexLink"/>
                <w:rtl w:val="true"/>
              </w:rPr>
              <w:t>:(</w:t>
            </w:r>
            <w:r>
              <w:rPr>
                <w:rStyle w:val="IndexLink"/>
                <w:rtl w:val="true"/>
              </w:rPr>
              <w:t>نادانی و دشمنی‌ها</w:t>
            </w:r>
            <w:r>
              <w:rPr>
                <w:rStyle w:val="IndexLink"/>
                <w:rtl w:val="true"/>
              </w:rPr>
              <w:t>)</w:t>
              <w:tab/>
            </w:r>
            <w:r>
              <w:rPr>
                <w:rStyle w:val="IndexLink"/>
              </w:rPr>
              <w:t>827</w:t>
            </w:r>
          </w:hyperlink>
        </w:p>
        <w:p>
          <w:pPr>
            <w:pStyle w:val="Contents4"/>
            <w:tabs>
              <w:tab w:val="clear" w:pos="8176"/>
              <w:tab w:val="right" w:pos="9026" w:leader="dot"/>
            </w:tabs>
            <w:rPr/>
          </w:pPr>
          <w:hyperlink w:anchor="__RefHeading___Toc44858_2844116495">
            <w:r>
              <w:rPr>
                <w:webHidden/>
                <w:rStyle w:val="IndexLink"/>
                <w:rtl w:val="true"/>
              </w:rPr>
              <w:t>متن عربی</w:t>
            </w:r>
            <w:r>
              <w:rPr>
                <w:rStyle w:val="IndexLink"/>
                <w:rtl w:val="true"/>
              </w:rPr>
              <w:tab/>
            </w:r>
            <w:r>
              <w:rPr>
                <w:rStyle w:val="IndexLink"/>
              </w:rPr>
              <w:t>827</w:t>
            </w:r>
          </w:hyperlink>
        </w:p>
        <w:p>
          <w:pPr>
            <w:pStyle w:val="Contents4"/>
            <w:tabs>
              <w:tab w:val="clear" w:pos="8176"/>
              <w:tab w:val="right" w:pos="9026" w:leader="dot"/>
            </w:tabs>
            <w:rPr/>
          </w:pPr>
          <w:hyperlink w:anchor="__RefHeading___Toc44860_2844116495">
            <w:r>
              <w:rPr>
                <w:webHidden/>
                <w:rStyle w:val="IndexLink"/>
                <w:rtl w:val="true"/>
              </w:rPr>
              <w:t>ترجمه</w:t>
            </w:r>
            <w:r>
              <w:rPr>
                <w:rStyle w:val="IndexLink"/>
                <w:rtl w:val="true"/>
              </w:rPr>
              <w:tab/>
            </w:r>
            <w:r>
              <w:rPr>
                <w:rStyle w:val="IndexLink"/>
              </w:rPr>
              <w:t>828</w:t>
            </w:r>
          </w:hyperlink>
        </w:p>
        <w:p>
          <w:pPr>
            <w:pStyle w:val="Contents3"/>
            <w:tabs>
              <w:tab w:val="clear" w:pos="8459"/>
              <w:tab w:val="right" w:pos="9026" w:leader="dot"/>
            </w:tabs>
            <w:rPr/>
          </w:pPr>
          <w:hyperlink w:anchor="__RefHeading___Toc44862_2844116495">
            <w:r>
              <w:rPr>
                <w:webHidden/>
                <w:rStyle w:val="IndexLink"/>
                <w:rtl w:val="true"/>
              </w:rPr>
              <w:t>حکمت</w:t>
            </w:r>
            <w:r>
              <w:rPr>
                <w:rStyle w:val="IndexLink"/>
              </w:rPr>
              <w:t>173</w:t>
            </w:r>
            <w:r>
              <w:rPr>
                <w:rStyle w:val="IndexLink"/>
                <w:rtl w:val="true"/>
              </w:rPr>
              <w:t>:(</w:t>
            </w:r>
            <w:r>
              <w:rPr>
                <w:rStyle w:val="IndexLink"/>
                <w:rtl w:val="true"/>
              </w:rPr>
              <w:t>راه شناخت حق</w:t>
            </w:r>
            <w:r>
              <w:rPr>
                <w:rStyle w:val="IndexLink"/>
                <w:rtl w:val="true"/>
              </w:rPr>
              <w:t>)</w:t>
              <w:tab/>
            </w:r>
            <w:r>
              <w:rPr>
                <w:rStyle w:val="IndexLink"/>
              </w:rPr>
              <w:t>828</w:t>
            </w:r>
          </w:hyperlink>
        </w:p>
        <w:p>
          <w:pPr>
            <w:pStyle w:val="Contents4"/>
            <w:tabs>
              <w:tab w:val="clear" w:pos="8176"/>
              <w:tab w:val="right" w:pos="9026" w:leader="dot"/>
            </w:tabs>
            <w:rPr/>
          </w:pPr>
          <w:hyperlink w:anchor="__RefHeading___Toc44864_2844116495">
            <w:r>
              <w:rPr>
                <w:webHidden/>
                <w:rStyle w:val="IndexLink"/>
                <w:rtl w:val="true"/>
              </w:rPr>
              <w:t>متن عربی</w:t>
            </w:r>
            <w:r>
              <w:rPr>
                <w:rStyle w:val="IndexLink"/>
                <w:rtl w:val="true"/>
              </w:rPr>
              <w:tab/>
            </w:r>
            <w:r>
              <w:rPr>
                <w:rStyle w:val="IndexLink"/>
              </w:rPr>
              <w:t>828</w:t>
            </w:r>
          </w:hyperlink>
        </w:p>
        <w:p>
          <w:pPr>
            <w:pStyle w:val="Contents4"/>
            <w:tabs>
              <w:tab w:val="clear" w:pos="8176"/>
              <w:tab w:val="right" w:pos="9026" w:leader="dot"/>
            </w:tabs>
            <w:rPr/>
          </w:pPr>
          <w:hyperlink w:anchor="__RefHeading___Toc44866_2844116495">
            <w:r>
              <w:rPr>
                <w:webHidden/>
                <w:rStyle w:val="IndexLink"/>
                <w:rtl w:val="true"/>
              </w:rPr>
              <w:t>ترجمه</w:t>
            </w:r>
            <w:r>
              <w:rPr>
                <w:rStyle w:val="IndexLink"/>
                <w:rtl w:val="true"/>
              </w:rPr>
              <w:tab/>
            </w:r>
            <w:r>
              <w:rPr>
                <w:rStyle w:val="IndexLink"/>
              </w:rPr>
              <w:t>828</w:t>
            </w:r>
          </w:hyperlink>
        </w:p>
        <w:p>
          <w:pPr>
            <w:pStyle w:val="Contents3"/>
            <w:tabs>
              <w:tab w:val="clear" w:pos="8459"/>
              <w:tab w:val="right" w:pos="9026" w:leader="dot"/>
            </w:tabs>
            <w:rPr/>
          </w:pPr>
          <w:hyperlink w:anchor="__RefHeading___Toc44868_2844116495">
            <w:r>
              <w:rPr>
                <w:webHidden/>
                <w:rStyle w:val="IndexLink"/>
                <w:rtl w:val="true"/>
              </w:rPr>
              <w:t>حکمت</w:t>
            </w:r>
            <w:r>
              <w:rPr>
                <w:rStyle w:val="IndexLink"/>
              </w:rPr>
              <w:t>174</w:t>
            </w:r>
            <w:r>
              <w:rPr>
                <w:rStyle w:val="IndexLink"/>
                <w:rtl w:val="true"/>
              </w:rPr>
              <w:t>:(</w:t>
            </w:r>
            <w:r>
              <w:rPr>
                <w:rStyle w:val="IndexLink"/>
                <w:rtl w:val="true"/>
              </w:rPr>
              <w:t>ارزش خشم در راه خدا</w:t>
            </w:r>
            <w:r>
              <w:rPr>
                <w:rStyle w:val="IndexLink"/>
                <w:rtl w:val="true"/>
              </w:rPr>
              <w:t>)</w:t>
              <w:tab/>
            </w:r>
            <w:r>
              <w:rPr>
                <w:rStyle w:val="IndexLink"/>
              </w:rPr>
              <w:t>828</w:t>
            </w:r>
          </w:hyperlink>
        </w:p>
        <w:p>
          <w:pPr>
            <w:pStyle w:val="Contents4"/>
            <w:tabs>
              <w:tab w:val="clear" w:pos="8176"/>
              <w:tab w:val="right" w:pos="9026" w:leader="dot"/>
            </w:tabs>
            <w:rPr/>
          </w:pPr>
          <w:hyperlink w:anchor="__RefHeading___Toc44870_2844116495">
            <w:r>
              <w:rPr>
                <w:webHidden/>
                <w:rStyle w:val="IndexLink"/>
                <w:rtl w:val="true"/>
              </w:rPr>
              <w:t>متن عربی</w:t>
            </w:r>
            <w:r>
              <w:rPr>
                <w:rStyle w:val="IndexLink"/>
                <w:rtl w:val="true"/>
              </w:rPr>
              <w:tab/>
            </w:r>
            <w:r>
              <w:rPr>
                <w:rStyle w:val="IndexLink"/>
              </w:rPr>
              <w:t>828</w:t>
            </w:r>
          </w:hyperlink>
        </w:p>
        <w:p>
          <w:pPr>
            <w:pStyle w:val="Contents4"/>
            <w:tabs>
              <w:tab w:val="clear" w:pos="8176"/>
              <w:tab w:val="right" w:pos="9026" w:leader="dot"/>
            </w:tabs>
            <w:rPr/>
          </w:pPr>
          <w:hyperlink w:anchor="__RefHeading___Toc44872_2844116495">
            <w:r>
              <w:rPr>
                <w:webHidden/>
                <w:rStyle w:val="IndexLink"/>
                <w:rtl w:val="true"/>
              </w:rPr>
              <w:t>ترجمه</w:t>
            </w:r>
            <w:r>
              <w:rPr>
                <w:rStyle w:val="IndexLink"/>
                <w:rtl w:val="true"/>
              </w:rPr>
              <w:tab/>
            </w:r>
            <w:r>
              <w:rPr>
                <w:rStyle w:val="IndexLink"/>
              </w:rPr>
              <w:t>828</w:t>
            </w:r>
          </w:hyperlink>
        </w:p>
        <w:p>
          <w:pPr>
            <w:pStyle w:val="Contents3"/>
            <w:tabs>
              <w:tab w:val="clear" w:pos="8459"/>
              <w:tab w:val="right" w:pos="9026" w:leader="dot"/>
            </w:tabs>
            <w:rPr/>
          </w:pPr>
          <w:hyperlink w:anchor="__RefHeading___Toc44874_2844116495">
            <w:r>
              <w:rPr>
                <w:webHidden/>
                <w:rStyle w:val="IndexLink"/>
                <w:rtl w:val="true"/>
              </w:rPr>
              <w:t>حکمت</w:t>
            </w:r>
            <w:r>
              <w:rPr>
                <w:rStyle w:val="IndexLink"/>
              </w:rPr>
              <w:t>175</w:t>
            </w:r>
            <w:r>
              <w:rPr>
                <w:rStyle w:val="IndexLink"/>
                <w:rtl w:val="true"/>
              </w:rPr>
              <w:t>:(</w:t>
            </w:r>
            <w:r>
              <w:rPr>
                <w:rStyle w:val="IndexLink"/>
                <w:rtl w:val="true"/>
              </w:rPr>
              <w:t>راه زدودن ترس و وحشت</w:t>
            </w:r>
            <w:r>
              <w:rPr>
                <w:rStyle w:val="IndexLink"/>
                <w:rtl w:val="true"/>
              </w:rPr>
              <w:t>)</w:t>
              <w:tab/>
            </w:r>
            <w:r>
              <w:rPr>
                <w:rStyle w:val="IndexLink"/>
              </w:rPr>
              <w:t>828</w:t>
            </w:r>
          </w:hyperlink>
        </w:p>
        <w:p>
          <w:pPr>
            <w:pStyle w:val="Contents4"/>
            <w:tabs>
              <w:tab w:val="clear" w:pos="8176"/>
              <w:tab w:val="right" w:pos="9026" w:leader="dot"/>
            </w:tabs>
            <w:rPr/>
          </w:pPr>
          <w:hyperlink w:anchor="__RefHeading___Toc44876_2844116495">
            <w:r>
              <w:rPr>
                <w:webHidden/>
                <w:rStyle w:val="IndexLink"/>
                <w:rtl w:val="true"/>
              </w:rPr>
              <w:t>متن عربی</w:t>
            </w:r>
            <w:r>
              <w:rPr>
                <w:rStyle w:val="IndexLink"/>
                <w:rtl w:val="true"/>
              </w:rPr>
              <w:tab/>
            </w:r>
            <w:r>
              <w:rPr>
                <w:rStyle w:val="IndexLink"/>
              </w:rPr>
              <w:t>828</w:t>
            </w:r>
          </w:hyperlink>
        </w:p>
        <w:p>
          <w:pPr>
            <w:pStyle w:val="Contents4"/>
            <w:tabs>
              <w:tab w:val="clear" w:pos="8176"/>
              <w:tab w:val="right" w:pos="9026" w:leader="dot"/>
            </w:tabs>
            <w:rPr/>
          </w:pPr>
          <w:hyperlink w:anchor="__RefHeading___Toc44878_2844116495">
            <w:r>
              <w:rPr>
                <w:webHidden/>
                <w:rStyle w:val="IndexLink"/>
                <w:rtl w:val="true"/>
              </w:rPr>
              <w:t>ترجمه</w:t>
            </w:r>
            <w:r>
              <w:rPr>
                <w:rStyle w:val="IndexLink"/>
                <w:rtl w:val="true"/>
              </w:rPr>
              <w:tab/>
            </w:r>
            <w:r>
              <w:rPr>
                <w:rStyle w:val="IndexLink"/>
              </w:rPr>
              <w:t>828</w:t>
            </w:r>
          </w:hyperlink>
        </w:p>
        <w:p>
          <w:pPr>
            <w:pStyle w:val="Contents3"/>
            <w:tabs>
              <w:tab w:val="clear" w:pos="8459"/>
              <w:tab w:val="right" w:pos="9026" w:leader="dot"/>
            </w:tabs>
            <w:rPr/>
          </w:pPr>
          <w:hyperlink w:anchor="__RefHeading___Toc44880_2844116495">
            <w:r>
              <w:rPr>
                <w:webHidden/>
                <w:rStyle w:val="IndexLink"/>
                <w:rtl w:val="true"/>
              </w:rPr>
              <w:t>حکمت</w:t>
            </w:r>
            <w:r>
              <w:rPr>
                <w:rStyle w:val="IndexLink"/>
              </w:rPr>
              <w:t>176</w:t>
            </w:r>
            <w:r>
              <w:rPr>
                <w:rStyle w:val="IndexLink"/>
                <w:rtl w:val="true"/>
              </w:rPr>
              <w:t>:(</w:t>
            </w:r>
            <w:r>
              <w:rPr>
                <w:rStyle w:val="IndexLink"/>
                <w:rtl w:val="true"/>
              </w:rPr>
              <w:t>ابزار ریاست</w:t>
            </w:r>
            <w:r>
              <w:rPr>
                <w:rStyle w:val="IndexLink"/>
                <w:rtl w:val="true"/>
              </w:rPr>
              <w:t>)</w:t>
              <w:tab/>
            </w:r>
            <w:r>
              <w:rPr>
                <w:rStyle w:val="IndexLink"/>
              </w:rPr>
              <w:t>829</w:t>
            </w:r>
          </w:hyperlink>
        </w:p>
        <w:p>
          <w:pPr>
            <w:pStyle w:val="Contents4"/>
            <w:tabs>
              <w:tab w:val="clear" w:pos="8176"/>
              <w:tab w:val="right" w:pos="9026" w:leader="dot"/>
            </w:tabs>
            <w:rPr/>
          </w:pPr>
          <w:hyperlink w:anchor="__RefHeading___Toc44882_2844116495">
            <w:r>
              <w:rPr>
                <w:webHidden/>
                <w:rStyle w:val="IndexLink"/>
                <w:rtl w:val="true"/>
              </w:rPr>
              <w:t>متن عربی</w:t>
            </w:r>
            <w:r>
              <w:rPr>
                <w:rStyle w:val="IndexLink"/>
                <w:rtl w:val="true"/>
              </w:rPr>
              <w:tab/>
            </w:r>
            <w:r>
              <w:rPr>
                <w:rStyle w:val="IndexLink"/>
              </w:rPr>
              <w:t>829</w:t>
            </w:r>
          </w:hyperlink>
        </w:p>
        <w:p>
          <w:pPr>
            <w:pStyle w:val="Contents4"/>
            <w:tabs>
              <w:tab w:val="clear" w:pos="8176"/>
              <w:tab w:val="right" w:pos="9026" w:leader="dot"/>
            </w:tabs>
            <w:rPr/>
          </w:pPr>
          <w:hyperlink w:anchor="__RefHeading___Toc44884_2844116495">
            <w:r>
              <w:rPr>
                <w:webHidden/>
                <w:rStyle w:val="IndexLink"/>
                <w:rtl w:val="true"/>
              </w:rPr>
              <w:t>ترجمه</w:t>
            </w:r>
            <w:r>
              <w:rPr>
                <w:rStyle w:val="IndexLink"/>
                <w:rtl w:val="true"/>
              </w:rPr>
              <w:tab/>
            </w:r>
            <w:r>
              <w:rPr>
                <w:rStyle w:val="IndexLink"/>
              </w:rPr>
              <w:t>829</w:t>
            </w:r>
          </w:hyperlink>
        </w:p>
        <w:p>
          <w:pPr>
            <w:pStyle w:val="Contents3"/>
            <w:tabs>
              <w:tab w:val="clear" w:pos="8459"/>
              <w:tab w:val="right" w:pos="9026" w:leader="dot"/>
            </w:tabs>
            <w:rPr/>
          </w:pPr>
          <w:hyperlink w:anchor="__RefHeading___Toc44886_2844116495">
            <w:r>
              <w:rPr>
                <w:webHidden/>
                <w:rStyle w:val="IndexLink"/>
                <w:rtl w:val="true"/>
              </w:rPr>
              <w:t>حکمت</w:t>
            </w:r>
            <w:r>
              <w:rPr>
                <w:rStyle w:val="IndexLink"/>
              </w:rPr>
              <w:t>177</w:t>
            </w:r>
            <w:r>
              <w:rPr>
                <w:rStyle w:val="IndexLink"/>
                <w:rtl w:val="true"/>
              </w:rPr>
              <w:t>:(</w:t>
            </w:r>
            <w:r>
              <w:rPr>
                <w:rStyle w:val="IndexLink"/>
                <w:rtl w:val="true"/>
              </w:rPr>
              <w:t>روش برخورد با بدان</w:t>
            </w:r>
            <w:r>
              <w:rPr>
                <w:rStyle w:val="IndexLink"/>
                <w:rtl w:val="true"/>
              </w:rPr>
              <w:t>)</w:t>
              <w:tab/>
            </w:r>
            <w:r>
              <w:rPr>
                <w:rStyle w:val="IndexLink"/>
              </w:rPr>
              <w:t>829</w:t>
            </w:r>
          </w:hyperlink>
        </w:p>
        <w:p>
          <w:pPr>
            <w:pStyle w:val="Contents4"/>
            <w:tabs>
              <w:tab w:val="clear" w:pos="8176"/>
              <w:tab w:val="right" w:pos="9026" w:leader="dot"/>
            </w:tabs>
            <w:rPr/>
          </w:pPr>
          <w:hyperlink w:anchor="__RefHeading___Toc44888_2844116495">
            <w:r>
              <w:rPr>
                <w:webHidden/>
                <w:rStyle w:val="IndexLink"/>
                <w:rtl w:val="true"/>
              </w:rPr>
              <w:t>متن عربی</w:t>
            </w:r>
            <w:r>
              <w:rPr>
                <w:rStyle w:val="IndexLink"/>
                <w:rtl w:val="true"/>
              </w:rPr>
              <w:tab/>
            </w:r>
            <w:r>
              <w:rPr>
                <w:rStyle w:val="IndexLink"/>
              </w:rPr>
              <w:t>829</w:t>
            </w:r>
          </w:hyperlink>
        </w:p>
        <w:p>
          <w:pPr>
            <w:pStyle w:val="Contents4"/>
            <w:tabs>
              <w:tab w:val="clear" w:pos="8176"/>
              <w:tab w:val="right" w:pos="9026" w:leader="dot"/>
            </w:tabs>
            <w:rPr/>
          </w:pPr>
          <w:hyperlink w:anchor="__RefHeading___Toc44890_2844116495">
            <w:r>
              <w:rPr>
                <w:webHidden/>
                <w:rStyle w:val="IndexLink"/>
                <w:rtl w:val="true"/>
              </w:rPr>
              <w:t>ترجمه</w:t>
            </w:r>
            <w:r>
              <w:rPr>
                <w:rStyle w:val="IndexLink"/>
                <w:rtl w:val="true"/>
              </w:rPr>
              <w:tab/>
            </w:r>
            <w:r>
              <w:rPr>
                <w:rStyle w:val="IndexLink"/>
              </w:rPr>
              <w:t>829</w:t>
            </w:r>
          </w:hyperlink>
        </w:p>
        <w:p>
          <w:pPr>
            <w:pStyle w:val="Contents3"/>
            <w:tabs>
              <w:tab w:val="clear" w:pos="8459"/>
              <w:tab w:val="right" w:pos="9026" w:leader="dot"/>
            </w:tabs>
            <w:rPr/>
          </w:pPr>
          <w:hyperlink w:anchor="__RefHeading___Toc44892_2844116495">
            <w:r>
              <w:rPr>
                <w:webHidden/>
                <w:rStyle w:val="IndexLink"/>
                <w:rtl w:val="true"/>
              </w:rPr>
              <w:t>حکمت</w:t>
            </w:r>
            <w:r>
              <w:rPr>
                <w:rStyle w:val="IndexLink"/>
              </w:rPr>
              <w:t>178</w:t>
            </w:r>
            <w:r>
              <w:rPr>
                <w:rStyle w:val="IndexLink"/>
                <w:rtl w:val="true"/>
              </w:rPr>
              <w:t>:(</w:t>
            </w:r>
            <w:r>
              <w:rPr>
                <w:rStyle w:val="IndexLink"/>
                <w:rtl w:val="true"/>
              </w:rPr>
              <w:t>روش نابود کردن بدی‌ها</w:t>
            </w:r>
            <w:r>
              <w:rPr>
                <w:rStyle w:val="IndexLink"/>
                <w:rtl w:val="true"/>
              </w:rPr>
              <w:t>)</w:t>
              <w:tab/>
            </w:r>
            <w:r>
              <w:rPr>
                <w:rStyle w:val="IndexLink"/>
              </w:rPr>
              <w:t>829</w:t>
            </w:r>
          </w:hyperlink>
        </w:p>
        <w:p>
          <w:pPr>
            <w:pStyle w:val="Contents4"/>
            <w:tabs>
              <w:tab w:val="clear" w:pos="8176"/>
              <w:tab w:val="right" w:pos="9026" w:leader="dot"/>
            </w:tabs>
            <w:rPr/>
          </w:pPr>
          <w:hyperlink w:anchor="__RefHeading___Toc44894_2844116495">
            <w:r>
              <w:rPr>
                <w:webHidden/>
                <w:rStyle w:val="IndexLink"/>
                <w:rtl w:val="true"/>
              </w:rPr>
              <w:t>متن عربی</w:t>
            </w:r>
            <w:r>
              <w:rPr>
                <w:rStyle w:val="IndexLink"/>
                <w:rtl w:val="true"/>
              </w:rPr>
              <w:tab/>
            </w:r>
            <w:r>
              <w:rPr>
                <w:rStyle w:val="IndexLink"/>
              </w:rPr>
              <w:t>829</w:t>
            </w:r>
          </w:hyperlink>
        </w:p>
        <w:p>
          <w:pPr>
            <w:pStyle w:val="Contents4"/>
            <w:tabs>
              <w:tab w:val="clear" w:pos="8176"/>
              <w:tab w:val="right" w:pos="9026" w:leader="dot"/>
            </w:tabs>
            <w:rPr/>
          </w:pPr>
          <w:hyperlink w:anchor="__RefHeading___Toc44896_2844116495">
            <w:r>
              <w:rPr>
                <w:webHidden/>
                <w:rStyle w:val="IndexLink"/>
                <w:rtl w:val="true"/>
              </w:rPr>
              <w:t>ترجمه</w:t>
            </w:r>
            <w:r>
              <w:rPr>
                <w:rStyle w:val="IndexLink"/>
                <w:rtl w:val="true"/>
              </w:rPr>
              <w:tab/>
            </w:r>
            <w:r>
              <w:rPr>
                <w:rStyle w:val="IndexLink"/>
              </w:rPr>
              <w:t>829</w:t>
            </w:r>
          </w:hyperlink>
        </w:p>
        <w:p>
          <w:pPr>
            <w:pStyle w:val="Contents3"/>
            <w:tabs>
              <w:tab w:val="clear" w:pos="8459"/>
              <w:tab w:val="right" w:pos="9026" w:leader="dot"/>
            </w:tabs>
            <w:rPr/>
          </w:pPr>
          <w:hyperlink w:anchor="__RefHeading___Toc44898_2844116495">
            <w:r>
              <w:rPr>
                <w:webHidden/>
                <w:rStyle w:val="IndexLink"/>
                <w:rtl w:val="true"/>
              </w:rPr>
              <w:t>حکمت</w:t>
            </w:r>
            <w:r>
              <w:rPr>
                <w:rStyle w:val="IndexLink"/>
              </w:rPr>
              <w:t>179</w:t>
            </w:r>
            <w:r>
              <w:rPr>
                <w:rStyle w:val="IndexLink"/>
                <w:rtl w:val="true"/>
              </w:rPr>
              <w:t>:(</w:t>
            </w:r>
            <w:r>
              <w:rPr>
                <w:rStyle w:val="IndexLink"/>
                <w:rtl w:val="true"/>
              </w:rPr>
              <w:t>لجاجت و سستی اراده</w:t>
            </w:r>
            <w:r>
              <w:rPr>
                <w:rStyle w:val="IndexLink"/>
                <w:rtl w:val="true"/>
              </w:rPr>
              <w:t>)</w:t>
              <w:tab/>
            </w:r>
            <w:r>
              <w:rPr>
                <w:rStyle w:val="IndexLink"/>
              </w:rPr>
              <w:t>829</w:t>
            </w:r>
          </w:hyperlink>
        </w:p>
        <w:p>
          <w:pPr>
            <w:pStyle w:val="Contents4"/>
            <w:tabs>
              <w:tab w:val="clear" w:pos="8176"/>
              <w:tab w:val="right" w:pos="9026" w:leader="dot"/>
            </w:tabs>
            <w:rPr/>
          </w:pPr>
          <w:hyperlink w:anchor="__RefHeading___Toc44900_2844116495">
            <w:r>
              <w:rPr>
                <w:webHidden/>
                <w:rStyle w:val="IndexLink"/>
                <w:rtl w:val="true"/>
              </w:rPr>
              <w:t>متن عربی</w:t>
            </w:r>
            <w:r>
              <w:rPr>
                <w:rStyle w:val="IndexLink"/>
                <w:rtl w:val="true"/>
              </w:rPr>
              <w:tab/>
            </w:r>
            <w:r>
              <w:rPr>
                <w:rStyle w:val="IndexLink"/>
              </w:rPr>
              <w:t>829</w:t>
            </w:r>
          </w:hyperlink>
        </w:p>
        <w:p>
          <w:pPr>
            <w:pStyle w:val="Contents4"/>
            <w:tabs>
              <w:tab w:val="clear" w:pos="8176"/>
              <w:tab w:val="right" w:pos="9026" w:leader="dot"/>
            </w:tabs>
            <w:rPr/>
          </w:pPr>
          <w:hyperlink w:anchor="__RefHeading___Toc44902_2844116495">
            <w:r>
              <w:rPr>
                <w:webHidden/>
                <w:rStyle w:val="IndexLink"/>
                <w:rtl w:val="true"/>
              </w:rPr>
              <w:t>ترجمه</w:t>
            </w:r>
            <w:r>
              <w:rPr>
                <w:rStyle w:val="IndexLink"/>
                <w:rtl w:val="true"/>
              </w:rPr>
              <w:tab/>
            </w:r>
            <w:r>
              <w:rPr>
                <w:rStyle w:val="IndexLink"/>
              </w:rPr>
              <w:t>829</w:t>
            </w:r>
          </w:hyperlink>
        </w:p>
        <w:p>
          <w:pPr>
            <w:pStyle w:val="Contents3"/>
            <w:tabs>
              <w:tab w:val="clear" w:pos="8459"/>
              <w:tab w:val="right" w:pos="9026" w:leader="dot"/>
            </w:tabs>
            <w:rPr/>
          </w:pPr>
          <w:hyperlink w:anchor="__RefHeading___Toc44904_2844116495">
            <w:r>
              <w:rPr>
                <w:webHidden/>
                <w:rStyle w:val="IndexLink"/>
                <w:rtl w:val="true"/>
              </w:rPr>
              <w:t>حکمت</w:t>
            </w:r>
            <w:r>
              <w:rPr>
                <w:rStyle w:val="IndexLink"/>
              </w:rPr>
              <w:t>180</w:t>
            </w:r>
            <w:r>
              <w:rPr>
                <w:rStyle w:val="IndexLink"/>
                <w:rtl w:val="true"/>
              </w:rPr>
              <w:t>:(</w:t>
            </w:r>
            <w:r>
              <w:rPr>
                <w:rStyle w:val="IndexLink"/>
                <w:rtl w:val="true"/>
              </w:rPr>
              <w:t>طمع ورزی و بردگی</w:t>
            </w:r>
            <w:r>
              <w:rPr>
                <w:rStyle w:val="IndexLink"/>
                <w:rtl w:val="true"/>
              </w:rPr>
              <w:t>)</w:t>
              <w:tab/>
            </w:r>
            <w:r>
              <w:rPr>
                <w:rStyle w:val="IndexLink"/>
              </w:rPr>
              <w:t>829</w:t>
            </w:r>
          </w:hyperlink>
        </w:p>
        <w:p>
          <w:pPr>
            <w:pStyle w:val="Contents4"/>
            <w:tabs>
              <w:tab w:val="clear" w:pos="8176"/>
              <w:tab w:val="right" w:pos="9026" w:leader="dot"/>
            </w:tabs>
            <w:rPr/>
          </w:pPr>
          <w:hyperlink w:anchor="__RefHeading___Toc44906_2844116495">
            <w:r>
              <w:rPr>
                <w:webHidden/>
                <w:rStyle w:val="IndexLink"/>
                <w:rtl w:val="true"/>
              </w:rPr>
              <w:t>متن عربی</w:t>
            </w:r>
            <w:r>
              <w:rPr>
                <w:rStyle w:val="IndexLink"/>
                <w:rtl w:val="true"/>
              </w:rPr>
              <w:tab/>
            </w:r>
            <w:r>
              <w:rPr>
                <w:rStyle w:val="IndexLink"/>
              </w:rPr>
              <w:t>829</w:t>
            </w:r>
          </w:hyperlink>
        </w:p>
        <w:p>
          <w:pPr>
            <w:pStyle w:val="Contents4"/>
            <w:tabs>
              <w:tab w:val="clear" w:pos="8176"/>
              <w:tab w:val="right" w:pos="9026" w:leader="dot"/>
            </w:tabs>
            <w:rPr/>
          </w:pPr>
          <w:hyperlink w:anchor="__RefHeading___Toc44908_2844116495">
            <w:r>
              <w:rPr>
                <w:webHidden/>
                <w:rStyle w:val="IndexLink"/>
                <w:rtl w:val="true"/>
              </w:rPr>
              <w:t>ترجمه</w:t>
            </w:r>
            <w:r>
              <w:rPr>
                <w:rStyle w:val="IndexLink"/>
                <w:rtl w:val="true"/>
              </w:rPr>
              <w:tab/>
            </w:r>
            <w:r>
              <w:rPr>
                <w:rStyle w:val="IndexLink"/>
              </w:rPr>
              <w:t>829</w:t>
            </w:r>
          </w:hyperlink>
        </w:p>
        <w:p>
          <w:pPr>
            <w:pStyle w:val="Contents3"/>
            <w:tabs>
              <w:tab w:val="clear" w:pos="8459"/>
              <w:tab w:val="right" w:pos="9026" w:leader="dot"/>
            </w:tabs>
            <w:rPr/>
          </w:pPr>
          <w:hyperlink w:anchor="__RefHeading___Toc44910_2844116495">
            <w:r>
              <w:rPr>
                <w:webHidden/>
                <w:rStyle w:val="IndexLink"/>
                <w:rtl w:val="true"/>
              </w:rPr>
              <w:t>حکمت</w:t>
            </w:r>
            <w:r>
              <w:rPr>
                <w:rStyle w:val="IndexLink"/>
              </w:rPr>
              <w:t>181</w:t>
            </w:r>
            <w:r>
              <w:rPr>
                <w:rStyle w:val="IndexLink"/>
                <w:rtl w:val="true"/>
              </w:rPr>
              <w:t>:(</w:t>
            </w:r>
            <w:r>
              <w:rPr>
                <w:rStyle w:val="IndexLink"/>
                <w:rtl w:val="true"/>
              </w:rPr>
              <w:t>ارزش دوراندیشی و پرهیز از کوتاهی</w:t>
            </w:r>
            <w:r>
              <w:rPr>
                <w:rStyle w:val="IndexLink"/>
                <w:rtl w:val="true"/>
              </w:rPr>
              <w:t>)</w:t>
              <w:tab/>
            </w:r>
            <w:r>
              <w:rPr>
                <w:rStyle w:val="IndexLink"/>
              </w:rPr>
              <w:t>829</w:t>
            </w:r>
          </w:hyperlink>
        </w:p>
        <w:p>
          <w:pPr>
            <w:pStyle w:val="Contents4"/>
            <w:tabs>
              <w:tab w:val="clear" w:pos="8176"/>
              <w:tab w:val="right" w:pos="9026" w:leader="dot"/>
            </w:tabs>
            <w:rPr/>
          </w:pPr>
          <w:hyperlink w:anchor="__RefHeading___Toc44912_2844116495">
            <w:r>
              <w:rPr>
                <w:webHidden/>
                <w:rStyle w:val="IndexLink"/>
                <w:rtl w:val="true"/>
              </w:rPr>
              <w:t>متن عربی</w:t>
            </w:r>
            <w:r>
              <w:rPr>
                <w:rStyle w:val="IndexLink"/>
                <w:rtl w:val="true"/>
              </w:rPr>
              <w:tab/>
            </w:r>
            <w:r>
              <w:rPr>
                <w:rStyle w:val="IndexLink"/>
              </w:rPr>
              <w:t>829</w:t>
            </w:r>
          </w:hyperlink>
        </w:p>
        <w:p>
          <w:pPr>
            <w:pStyle w:val="Contents4"/>
            <w:tabs>
              <w:tab w:val="clear" w:pos="8176"/>
              <w:tab w:val="right" w:pos="9026" w:leader="dot"/>
            </w:tabs>
            <w:rPr/>
          </w:pPr>
          <w:hyperlink w:anchor="__RefHeading___Toc44914_2844116495">
            <w:r>
              <w:rPr>
                <w:webHidden/>
                <w:rStyle w:val="IndexLink"/>
                <w:rtl w:val="true"/>
              </w:rPr>
              <w:t>ترجمه</w:t>
            </w:r>
            <w:r>
              <w:rPr>
                <w:rStyle w:val="IndexLink"/>
                <w:rtl w:val="true"/>
              </w:rPr>
              <w:tab/>
            </w:r>
            <w:r>
              <w:rPr>
                <w:rStyle w:val="IndexLink"/>
              </w:rPr>
              <w:t>829</w:t>
            </w:r>
          </w:hyperlink>
        </w:p>
        <w:p>
          <w:pPr>
            <w:pStyle w:val="Contents3"/>
            <w:tabs>
              <w:tab w:val="clear" w:pos="8459"/>
              <w:tab w:val="right" w:pos="9026" w:leader="dot"/>
            </w:tabs>
            <w:rPr/>
          </w:pPr>
          <w:hyperlink w:anchor="__RefHeading___Toc44916_2844116495">
            <w:r>
              <w:rPr>
                <w:webHidden/>
                <w:rStyle w:val="IndexLink"/>
                <w:rtl w:val="true"/>
              </w:rPr>
              <w:t>حکمت</w:t>
            </w:r>
            <w:r>
              <w:rPr>
                <w:rStyle w:val="IndexLink"/>
              </w:rPr>
              <w:t>182</w:t>
            </w:r>
            <w:r>
              <w:rPr>
                <w:rStyle w:val="IndexLink"/>
                <w:rtl w:val="true"/>
              </w:rPr>
              <w:t>:(</w:t>
            </w:r>
            <w:r>
              <w:rPr>
                <w:rStyle w:val="IndexLink"/>
                <w:rtl w:val="true"/>
              </w:rPr>
              <w:t>شناخت جایگاه سخن و سکوت</w:t>
            </w:r>
            <w:r>
              <w:rPr>
                <w:rStyle w:val="IndexLink"/>
                <w:rtl w:val="true"/>
              </w:rPr>
              <w:t>)</w:t>
              <w:tab/>
            </w:r>
            <w:r>
              <w:rPr>
                <w:rStyle w:val="IndexLink"/>
              </w:rPr>
              <w:t>829</w:t>
            </w:r>
          </w:hyperlink>
        </w:p>
        <w:p>
          <w:pPr>
            <w:pStyle w:val="Contents4"/>
            <w:tabs>
              <w:tab w:val="clear" w:pos="8176"/>
              <w:tab w:val="right" w:pos="9026" w:leader="dot"/>
            </w:tabs>
            <w:rPr/>
          </w:pPr>
          <w:hyperlink w:anchor="__RefHeading___Toc44918_2844116495">
            <w:r>
              <w:rPr>
                <w:webHidden/>
                <w:rStyle w:val="IndexLink"/>
                <w:rtl w:val="true"/>
              </w:rPr>
              <w:t>متن عربی</w:t>
            </w:r>
            <w:r>
              <w:rPr>
                <w:rStyle w:val="IndexLink"/>
                <w:rtl w:val="true"/>
              </w:rPr>
              <w:tab/>
            </w:r>
            <w:r>
              <w:rPr>
                <w:rStyle w:val="IndexLink"/>
              </w:rPr>
              <w:t>829</w:t>
            </w:r>
          </w:hyperlink>
        </w:p>
        <w:p>
          <w:pPr>
            <w:pStyle w:val="Contents4"/>
            <w:tabs>
              <w:tab w:val="clear" w:pos="8176"/>
              <w:tab w:val="right" w:pos="9026" w:leader="dot"/>
            </w:tabs>
            <w:rPr/>
          </w:pPr>
          <w:hyperlink w:anchor="__RefHeading___Toc44920_2844116495">
            <w:r>
              <w:rPr>
                <w:webHidden/>
                <w:rStyle w:val="IndexLink"/>
                <w:rtl w:val="true"/>
              </w:rPr>
              <w:t>ترجمه</w:t>
            </w:r>
            <w:r>
              <w:rPr>
                <w:rStyle w:val="IndexLink"/>
                <w:rtl w:val="true"/>
              </w:rPr>
              <w:tab/>
            </w:r>
            <w:r>
              <w:rPr>
                <w:rStyle w:val="IndexLink"/>
              </w:rPr>
              <w:t>829</w:t>
            </w:r>
          </w:hyperlink>
        </w:p>
        <w:p>
          <w:pPr>
            <w:pStyle w:val="Contents3"/>
            <w:tabs>
              <w:tab w:val="clear" w:pos="8459"/>
              <w:tab w:val="right" w:pos="9026" w:leader="dot"/>
            </w:tabs>
            <w:rPr/>
          </w:pPr>
          <w:hyperlink w:anchor="__RefHeading___Toc44922_2844116495">
            <w:r>
              <w:rPr>
                <w:webHidden/>
                <w:rStyle w:val="IndexLink"/>
                <w:rtl w:val="true"/>
              </w:rPr>
              <w:t>حکمت</w:t>
            </w:r>
            <w:r>
              <w:rPr>
                <w:rStyle w:val="IndexLink"/>
              </w:rPr>
              <w:t>183</w:t>
            </w:r>
            <w:r>
              <w:rPr>
                <w:rStyle w:val="IndexLink"/>
                <w:rtl w:val="true"/>
              </w:rPr>
              <w:t>:(</w:t>
            </w:r>
            <w:r>
              <w:rPr>
                <w:rStyle w:val="IndexLink"/>
                <w:rtl w:val="true"/>
              </w:rPr>
              <w:t>باطل گرایی و اختلاف</w:t>
            </w:r>
            <w:r>
              <w:rPr>
                <w:rStyle w:val="IndexLink"/>
                <w:rtl w:val="true"/>
              </w:rPr>
              <w:t>)</w:t>
              <w:tab/>
            </w:r>
            <w:r>
              <w:rPr>
                <w:rStyle w:val="IndexLink"/>
              </w:rPr>
              <w:t>830</w:t>
            </w:r>
          </w:hyperlink>
        </w:p>
        <w:p>
          <w:pPr>
            <w:pStyle w:val="Contents4"/>
            <w:tabs>
              <w:tab w:val="clear" w:pos="8176"/>
              <w:tab w:val="right" w:pos="9026" w:leader="dot"/>
            </w:tabs>
            <w:rPr/>
          </w:pPr>
          <w:hyperlink w:anchor="__RefHeading___Toc44924_2844116495">
            <w:r>
              <w:rPr>
                <w:webHidden/>
                <w:rStyle w:val="IndexLink"/>
                <w:rtl w:val="true"/>
              </w:rPr>
              <w:t>متن عربی</w:t>
            </w:r>
            <w:r>
              <w:rPr>
                <w:rStyle w:val="IndexLink"/>
                <w:rtl w:val="true"/>
              </w:rPr>
              <w:tab/>
            </w:r>
            <w:r>
              <w:rPr>
                <w:rStyle w:val="IndexLink"/>
              </w:rPr>
              <w:t>830</w:t>
            </w:r>
          </w:hyperlink>
        </w:p>
        <w:p>
          <w:pPr>
            <w:pStyle w:val="Contents4"/>
            <w:tabs>
              <w:tab w:val="clear" w:pos="8176"/>
              <w:tab w:val="right" w:pos="9026" w:leader="dot"/>
            </w:tabs>
            <w:rPr/>
          </w:pPr>
          <w:hyperlink w:anchor="__RefHeading___Toc44926_2844116495">
            <w:r>
              <w:rPr>
                <w:webHidden/>
                <w:rStyle w:val="IndexLink"/>
                <w:rtl w:val="true"/>
              </w:rPr>
              <w:t>ترجمه</w:t>
            </w:r>
            <w:r>
              <w:rPr>
                <w:rStyle w:val="IndexLink"/>
                <w:rtl w:val="true"/>
              </w:rPr>
              <w:tab/>
            </w:r>
            <w:r>
              <w:rPr>
                <w:rStyle w:val="IndexLink"/>
              </w:rPr>
              <w:t>830</w:t>
            </w:r>
          </w:hyperlink>
        </w:p>
        <w:p>
          <w:pPr>
            <w:pStyle w:val="Contents3"/>
            <w:tabs>
              <w:tab w:val="clear" w:pos="8459"/>
              <w:tab w:val="right" w:pos="9026" w:leader="dot"/>
            </w:tabs>
            <w:rPr/>
          </w:pPr>
          <w:hyperlink w:anchor="__RefHeading___Toc44928_2844116495">
            <w:r>
              <w:rPr>
                <w:webHidden/>
                <w:rStyle w:val="IndexLink"/>
                <w:rtl w:val="true"/>
              </w:rPr>
              <w:t>حکمت</w:t>
            </w:r>
            <w:r>
              <w:rPr>
                <w:rStyle w:val="IndexLink"/>
              </w:rPr>
              <w:t>184</w:t>
            </w:r>
            <w:r>
              <w:rPr>
                <w:rStyle w:val="IndexLink"/>
                <w:rtl w:val="true"/>
              </w:rPr>
              <w:t>:(</w:t>
            </w:r>
            <w:r>
              <w:rPr>
                <w:rStyle w:val="IndexLink"/>
                <w:rtl w:val="true"/>
              </w:rPr>
              <w:t>ویژگی‌های اعتقادی امام علیه السّلام</w:t>
            </w:r>
            <w:r>
              <w:rPr>
                <w:rStyle w:val="IndexLink"/>
                <w:rtl w:val="true"/>
              </w:rPr>
              <w:t>)</w:t>
              <w:tab/>
            </w:r>
            <w:r>
              <w:rPr>
                <w:rStyle w:val="IndexLink"/>
              </w:rPr>
              <w:t>830</w:t>
            </w:r>
          </w:hyperlink>
        </w:p>
        <w:p>
          <w:pPr>
            <w:pStyle w:val="Contents4"/>
            <w:tabs>
              <w:tab w:val="clear" w:pos="8176"/>
              <w:tab w:val="right" w:pos="9026" w:leader="dot"/>
            </w:tabs>
            <w:rPr/>
          </w:pPr>
          <w:hyperlink w:anchor="__RefHeading___Toc44930_2844116495">
            <w:r>
              <w:rPr>
                <w:webHidden/>
                <w:rStyle w:val="IndexLink"/>
                <w:rtl w:val="true"/>
              </w:rPr>
              <w:t>متن عربی</w:t>
            </w:r>
            <w:r>
              <w:rPr>
                <w:rStyle w:val="IndexLink"/>
                <w:rtl w:val="true"/>
              </w:rPr>
              <w:tab/>
            </w:r>
            <w:r>
              <w:rPr>
                <w:rStyle w:val="IndexLink"/>
              </w:rPr>
              <w:t>830</w:t>
            </w:r>
          </w:hyperlink>
        </w:p>
        <w:p>
          <w:pPr>
            <w:pStyle w:val="Contents4"/>
            <w:tabs>
              <w:tab w:val="clear" w:pos="8176"/>
              <w:tab w:val="right" w:pos="9026" w:leader="dot"/>
            </w:tabs>
            <w:rPr/>
          </w:pPr>
          <w:hyperlink w:anchor="__RefHeading___Toc44932_2844116495">
            <w:r>
              <w:rPr>
                <w:webHidden/>
                <w:rStyle w:val="IndexLink"/>
                <w:rtl w:val="true"/>
              </w:rPr>
              <w:t>ترجمه</w:t>
            </w:r>
            <w:r>
              <w:rPr>
                <w:rStyle w:val="IndexLink"/>
                <w:rtl w:val="true"/>
              </w:rPr>
              <w:tab/>
            </w:r>
            <w:r>
              <w:rPr>
                <w:rStyle w:val="IndexLink"/>
              </w:rPr>
              <w:t>830</w:t>
            </w:r>
          </w:hyperlink>
        </w:p>
        <w:p>
          <w:pPr>
            <w:pStyle w:val="Contents3"/>
            <w:tabs>
              <w:tab w:val="clear" w:pos="8459"/>
              <w:tab w:val="right" w:pos="9026" w:leader="dot"/>
            </w:tabs>
            <w:rPr/>
          </w:pPr>
          <w:hyperlink w:anchor="__RefHeading___Toc44934_2844116495">
            <w:r>
              <w:rPr>
                <w:webHidden/>
                <w:rStyle w:val="IndexLink"/>
                <w:rtl w:val="true"/>
              </w:rPr>
              <w:t>حکمت</w:t>
            </w:r>
            <w:r>
              <w:rPr>
                <w:rStyle w:val="IndexLink"/>
              </w:rPr>
              <w:t>185</w:t>
            </w:r>
            <w:r>
              <w:rPr>
                <w:rStyle w:val="IndexLink"/>
                <w:rtl w:val="true"/>
              </w:rPr>
              <w:t>:(</w:t>
            </w:r>
            <w:r>
              <w:rPr>
                <w:rStyle w:val="IndexLink"/>
                <w:rtl w:val="true"/>
              </w:rPr>
              <w:t>ویژگی‌های اعتقادی امام علی علیه السّلام</w:t>
            </w:r>
            <w:r>
              <w:rPr>
                <w:rStyle w:val="IndexLink"/>
                <w:rtl w:val="true"/>
              </w:rPr>
              <w:t>)</w:t>
              <w:tab/>
            </w:r>
            <w:r>
              <w:rPr>
                <w:rStyle w:val="IndexLink"/>
              </w:rPr>
              <w:t>830</w:t>
            </w:r>
          </w:hyperlink>
        </w:p>
        <w:p>
          <w:pPr>
            <w:pStyle w:val="Contents4"/>
            <w:tabs>
              <w:tab w:val="clear" w:pos="8176"/>
              <w:tab w:val="right" w:pos="9026" w:leader="dot"/>
            </w:tabs>
            <w:rPr/>
          </w:pPr>
          <w:hyperlink w:anchor="__RefHeading___Toc44936_2844116495">
            <w:r>
              <w:rPr>
                <w:webHidden/>
                <w:rStyle w:val="IndexLink"/>
                <w:rtl w:val="true"/>
              </w:rPr>
              <w:t>متن عربی</w:t>
            </w:r>
            <w:r>
              <w:rPr>
                <w:rStyle w:val="IndexLink"/>
                <w:rtl w:val="true"/>
              </w:rPr>
              <w:tab/>
            </w:r>
            <w:r>
              <w:rPr>
                <w:rStyle w:val="IndexLink"/>
              </w:rPr>
              <w:t>830</w:t>
            </w:r>
          </w:hyperlink>
        </w:p>
        <w:p>
          <w:pPr>
            <w:pStyle w:val="Contents4"/>
            <w:tabs>
              <w:tab w:val="clear" w:pos="8176"/>
              <w:tab w:val="right" w:pos="9026" w:leader="dot"/>
            </w:tabs>
            <w:rPr/>
          </w:pPr>
          <w:hyperlink w:anchor="__RefHeading___Toc44938_2844116495">
            <w:r>
              <w:rPr>
                <w:webHidden/>
                <w:rStyle w:val="IndexLink"/>
                <w:rtl w:val="true"/>
              </w:rPr>
              <w:t>ترجمه</w:t>
            </w:r>
            <w:r>
              <w:rPr>
                <w:rStyle w:val="IndexLink"/>
                <w:rtl w:val="true"/>
              </w:rPr>
              <w:tab/>
            </w:r>
            <w:r>
              <w:rPr>
                <w:rStyle w:val="IndexLink"/>
              </w:rPr>
              <w:t>831</w:t>
            </w:r>
          </w:hyperlink>
        </w:p>
        <w:p>
          <w:pPr>
            <w:pStyle w:val="Contents3"/>
            <w:tabs>
              <w:tab w:val="clear" w:pos="8459"/>
              <w:tab w:val="right" w:pos="9026" w:leader="dot"/>
            </w:tabs>
            <w:rPr/>
          </w:pPr>
          <w:hyperlink w:anchor="__RefHeading___Toc44940_2844116495">
            <w:r>
              <w:rPr>
                <w:webHidden/>
                <w:rStyle w:val="IndexLink"/>
                <w:rtl w:val="true"/>
              </w:rPr>
              <w:t>حکمت</w:t>
            </w:r>
            <w:r>
              <w:rPr>
                <w:rStyle w:val="IndexLink"/>
              </w:rPr>
              <w:t>186</w:t>
            </w:r>
            <w:r>
              <w:rPr>
                <w:rStyle w:val="IndexLink"/>
                <w:rtl w:val="true"/>
              </w:rPr>
              <w:t>:(</w:t>
            </w:r>
            <w:r>
              <w:rPr>
                <w:rStyle w:val="IndexLink"/>
                <w:rtl w:val="true"/>
              </w:rPr>
              <w:t>سرنوشت ظالم آغازگر</w:t>
            </w:r>
            <w:r>
              <w:rPr>
                <w:rStyle w:val="IndexLink"/>
                <w:rtl w:val="true"/>
              </w:rPr>
              <w:t>)</w:t>
              <w:tab/>
            </w:r>
            <w:r>
              <w:rPr>
                <w:rStyle w:val="IndexLink"/>
              </w:rPr>
              <w:t>831</w:t>
            </w:r>
          </w:hyperlink>
        </w:p>
        <w:p>
          <w:pPr>
            <w:pStyle w:val="Contents4"/>
            <w:tabs>
              <w:tab w:val="clear" w:pos="8176"/>
              <w:tab w:val="right" w:pos="9026" w:leader="dot"/>
            </w:tabs>
            <w:rPr/>
          </w:pPr>
          <w:hyperlink w:anchor="__RefHeading___Toc44942_2844116495">
            <w:r>
              <w:rPr>
                <w:webHidden/>
                <w:rStyle w:val="IndexLink"/>
                <w:rtl w:val="true"/>
              </w:rPr>
              <w:t>متن عربی</w:t>
            </w:r>
            <w:r>
              <w:rPr>
                <w:rStyle w:val="IndexLink"/>
                <w:rtl w:val="true"/>
              </w:rPr>
              <w:tab/>
            </w:r>
            <w:r>
              <w:rPr>
                <w:rStyle w:val="IndexLink"/>
              </w:rPr>
              <w:t>831</w:t>
            </w:r>
          </w:hyperlink>
        </w:p>
        <w:p>
          <w:pPr>
            <w:pStyle w:val="Contents4"/>
            <w:tabs>
              <w:tab w:val="clear" w:pos="8176"/>
              <w:tab w:val="right" w:pos="9026" w:leader="dot"/>
            </w:tabs>
            <w:rPr/>
          </w:pPr>
          <w:hyperlink w:anchor="__RefHeading___Toc44944_2844116495">
            <w:r>
              <w:rPr>
                <w:webHidden/>
                <w:rStyle w:val="IndexLink"/>
                <w:rtl w:val="true"/>
              </w:rPr>
              <w:t>ترجمه</w:t>
            </w:r>
            <w:r>
              <w:rPr>
                <w:rStyle w:val="IndexLink"/>
                <w:rtl w:val="true"/>
              </w:rPr>
              <w:tab/>
            </w:r>
            <w:r>
              <w:rPr>
                <w:rStyle w:val="IndexLink"/>
              </w:rPr>
              <w:t>831</w:t>
            </w:r>
          </w:hyperlink>
        </w:p>
        <w:p>
          <w:pPr>
            <w:pStyle w:val="Contents3"/>
            <w:tabs>
              <w:tab w:val="clear" w:pos="8459"/>
              <w:tab w:val="right" w:pos="9026" w:leader="dot"/>
            </w:tabs>
            <w:rPr/>
          </w:pPr>
          <w:hyperlink w:anchor="__RefHeading___Toc44946_2844116495">
            <w:r>
              <w:rPr>
                <w:webHidden/>
                <w:rStyle w:val="IndexLink"/>
                <w:rtl w:val="true"/>
              </w:rPr>
              <w:t>حکمت</w:t>
            </w:r>
            <w:r>
              <w:rPr>
                <w:rStyle w:val="IndexLink"/>
              </w:rPr>
              <w:t>187</w:t>
            </w:r>
            <w:r>
              <w:rPr>
                <w:rStyle w:val="IndexLink"/>
                <w:rtl w:val="true"/>
              </w:rPr>
              <w:t>:(</w:t>
            </w:r>
            <w:r>
              <w:rPr>
                <w:rStyle w:val="IndexLink"/>
                <w:rtl w:val="true"/>
              </w:rPr>
              <w:t>ضرورت یاد قیامت</w:t>
            </w:r>
            <w:r>
              <w:rPr>
                <w:rStyle w:val="IndexLink"/>
                <w:rtl w:val="true"/>
              </w:rPr>
              <w:t>)</w:t>
              <w:tab/>
            </w:r>
            <w:r>
              <w:rPr>
                <w:rStyle w:val="IndexLink"/>
              </w:rPr>
              <w:t>831</w:t>
            </w:r>
          </w:hyperlink>
        </w:p>
        <w:p>
          <w:pPr>
            <w:pStyle w:val="Contents4"/>
            <w:tabs>
              <w:tab w:val="clear" w:pos="8176"/>
              <w:tab w:val="right" w:pos="9026" w:leader="dot"/>
            </w:tabs>
            <w:rPr/>
          </w:pPr>
          <w:hyperlink w:anchor="__RefHeading___Toc44948_2844116495">
            <w:r>
              <w:rPr>
                <w:webHidden/>
                <w:rStyle w:val="IndexLink"/>
                <w:rtl w:val="true"/>
              </w:rPr>
              <w:t>متن عربی</w:t>
            </w:r>
            <w:r>
              <w:rPr>
                <w:rStyle w:val="IndexLink"/>
                <w:rtl w:val="true"/>
              </w:rPr>
              <w:tab/>
            </w:r>
            <w:r>
              <w:rPr>
                <w:rStyle w:val="IndexLink"/>
              </w:rPr>
              <w:t>831</w:t>
            </w:r>
          </w:hyperlink>
        </w:p>
        <w:p>
          <w:pPr>
            <w:pStyle w:val="Contents4"/>
            <w:tabs>
              <w:tab w:val="clear" w:pos="8176"/>
              <w:tab w:val="right" w:pos="9026" w:leader="dot"/>
            </w:tabs>
            <w:rPr/>
          </w:pPr>
          <w:hyperlink w:anchor="__RefHeading___Toc44950_2844116495">
            <w:r>
              <w:rPr>
                <w:webHidden/>
                <w:rStyle w:val="IndexLink"/>
                <w:rtl w:val="true"/>
              </w:rPr>
              <w:t>ترجمه</w:t>
            </w:r>
            <w:r>
              <w:rPr>
                <w:rStyle w:val="IndexLink"/>
                <w:rtl w:val="true"/>
              </w:rPr>
              <w:tab/>
            </w:r>
            <w:r>
              <w:rPr>
                <w:rStyle w:val="IndexLink"/>
              </w:rPr>
              <w:t>831</w:t>
            </w:r>
          </w:hyperlink>
        </w:p>
        <w:p>
          <w:pPr>
            <w:pStyle w:val="Contents3"/>
            <w:tabs>
              <w:tab w:val="clear" w:pos="8459"/>
              <w:tab w:val="right" w:pos="9026" w:leader="dot"/>
            </w:tabs>
            <w:rPr/>
          </w:pPr>
          <w:hyperlink w:anchor="__RefHeading___Toc44952_2844116495">
            <w:r>
              <w:rPr>
                <w:webHidden/>
                <w:rStyle w:val="IndexLink"/>
                <w:rtl w:val="true"/>
              </w:rPr>
              <w:t>حکمت</w:t>
            </w:r>
            <w:r>
              <w:rPr>
                <w:rStyle w:val="IndexLink"/>
              </w:rPr>
              <w:t>188</w:t>
            </w:r>
            <w:r>
              <w:rPr>
                <w:rStyle w:val="IndexLink"/>
                <w:rtl w:val="true"/>
              </w:rPr>
              <w:t>:(</w:t>
            </w:r>
            <w:r>
              <w:rPr>
                <w:rStyle w:val="IndexLink"/>
                <w:rtl w:val="true"/>
              </w:rPr>
              <w:t>ضرورت حق گرایی</w:t>
            </w:r>
            <w:r>
              <w:rPr>
                <w:rStyle w:val="IndexLink"/>
                <w:rtl w:val="true"/>
              </w:rPr>
              <w:t>)</w:t>
              <w:tab/>
            </w:r>
            <w:r>
              <w:rPr>
                <w:rStyle w:val="IndexLink"/>
              </w:rPr>
              <w:t>831</w:t>
            </w:r>
          </w:hyperlink>
        </w:p>
        <w:p>
          <w:pPr>
            <w:pStyle w:val="Contents4"/>
            <w:tabs>
              <w:tab w:val="clear" w:pos="8176"/>
              <w:tab w:val="right" w:pos="9026" w:leader="dot"/>
            </w:tabs>
            <w:rPr/>
          </w:pPr>
          <w:hyperlink w:anchor="__RefHeading___Toc44954_2844116495">
            <w:r>
              <w:rPr>
                <w:webHidden/>
                <w:rStyle w:val="IndexLink"/>
                <w:rtl w:val="true"/>
              </w:rPr>
              <w:t>متن عربی</w:t>
            </w:r>
            <w:r>
              <w:rPr>
                <w:rStyle w:val="IndexLink"/>
                <w:rtl w:val="true"/>
              </w:rPr>
              <w:tab/>
            </w:r>
            <w:r>
              <w:rPr>
                <w:rStyle w:val="IndexLink"/>
              </w:rPr>
              <w:t>831</w:t>
            </w:r>
          </w:hyperlink>
        </w:p>
        <w:p>
          <w:pPr>
            <w:pStyle w:val="Contents4"/>
            <w:tabs>
              <w:tab w:val="clear" w:pos="8176"/>
              <w:tab w:val="right" w:pos="9026" w:leader="dot"/>
            </w:tabs>
            <w:rPr/>
          </w:pPr>
          <w:hyperlink w:anchor="__RefHeading___Toc44956_2844116495">
            <w:r>
              <w:rPr>
                <w:webHidden/>
                <w:rStyle w:val="IndexLink"/>
                <w:rtl w:val="true"/>
              </w:rPr>
              <w:t>ترجمه</w:t>
            </w:r>
            <w:r>
              <w:rPr>
                <w:rStyle w:val="IndexLink"/>
                <w:rtl w:val="true"/>
              </w:rPr>
              <w:tab/>
            </w:r>
            <w:r>
              <w:rPr>
                <w:rStyle w:val="IndexLink"/>
              </w:rPr>
              <w:t>831</w:t>
            </w:r>
          </w:hyperlink>
        </w:p>
        <w:p>
          <w:pPr>
            <w:pStyle w:val="Contents3"/>
            <w:tabs>
              <w:tab w:val="clear" w:pos="8459"/>
              <w:tab w:val="right" w:pos="9026" w:leader="dot"/>
            </w:tabs>
            <w:rPr/>
          </w:pPr>
          <w:hyperlink w:anchor="__RefHeading___Toc44958_2844116495">
            <w:r>
              <w:rPr>
                <w:webHidden/>
                <w:rStyle w:val="IndexLink"/>
                <w:rtl w:val="true"/>
              </w:rPr>
              <w:t>حکمت</w:t>
            </w:r>
            <w:r>
              <w:rPr>
                <w:rStyle w:val="IndexLink"/>
              </w:rPr>
              <w:t>189</w:t>
            </w:r>
            <w:r>
              <w:rPr>
                <w:rStyle w:val="IndexLink"/>
                <w:rtl w:val="true"/>
              </w:rPr>
              <w:t>:(</w:t>
            </w:r>
            <w:r>
              <w:rPr>
                <w:rStyle w:val="IndexLink"/>
                <w:rtl w:val="true"/>
              </w:rPr>
              <w:t>ارزش صبر و خطر بی‌تابی</w:t>
            </w:r>
            <w:r>
              <w:rPr>
                <w:rStyle w:val="IndexLink"/>
                <w:rtl w:val="true"/>
              </w:rPr>
              <w:t>)</w:t>
              <w:tab/>
            </w:r>
            <w:r>
              <w:rPr>
                <w:rStyle w:val="IndexLink"/>
              </w:rPr>
              <w:t>831</w:t>
            </w:r>
          </w:hyperlink>
        </w:p>
        <w:p>
          <w:pPr>
            <w:pStyle w:val="Contents4"/>
            <w:tabs>
              <w:tab w:val="clear" w:pos="8176"/>
              <w:tab w:val="right" w:pos="9026" w:leader="dot"/>
            </w:tabs>
            <w:rPr/>
          </w:pPr>
          <w:hyperlink w:anchor="__RefHeading___Toc44960_2844116495">
            <w:r>
              <w:rPr>
                <w:webHidden/>
                <w:rStyle w:val="IndexLink"/>
                <w:rtl w:val="true"/>
              </w:rPr>
              <w:t>متن عربی</w:t>
            </w:r>
            <w:r>
              <w:rPr>
                <w:rStyle w:val="IndexLink"/>
                <w:rtl w:val="true"/>
              </w:rPr>
              <w:tab/>
            </w:r>
            <w:r>
              <w:rPr>
                <w:rStyle w:val="IndexLink"/>
              </w:rPr>
              <w:t>831</w:t>
            </w:r>
          </w:hyperlink>
        </w:p>
        <w:p>
          <w:pPr>
            <w:pStyle w:val="Contents4"/>
            <w:tabs>
              <w:tab w:val="clear" w:pos="8176"/>
              <w:tab w:val="right" w:pos="9026" w:leader="dot"/>
            </w:tabs>
            <w:rPr/>
          </w:pPr>
          <w:hyperlink w:anchor="__RefHeading___Toc44962_2844116495">
            <w:r>
              <w:rPr>
                <w:webHidden/>
                <w:rStyle w:val="IndexLink"/>
                <w:rtl w:val="true"/>
              </w:rPr>
              <w:t>ترجمه</w:t>
            </w:r>
            <w:r>
              <w:rPr>
                <w:rStyle w:val="IndexLink"/>
                <w:rtl w:val="true"/>
              </w:rPr>
              <w:tab/>
            </w:r>
            <w:r>
              <w:rPr>
                <w:rStyle w:val="IndexLink"/>
              </w:rPr>
              <w:t>831</w:t>
            </w:r>
          </w:hyperlink>
        </w:p>
        <w:p>
          <w:pPr>
            <w:pStyle w:val="Contents3"/>
            <w:tabs>
              <w:tab w:val="clear" w:pos="8459"/>
              <w:tab w:val="right" w:pos="9026" w:leader="dot"/>
            </w:tabs>
            <w:rPr/>
          </w:pPr>
          <w:hyperlink w:anchor="__RefHeading___Toc44964_2844116495">
            <w:r>
              <w:rPr>
                <w:webHidden/>
                <w:rStyle w:val="IndexLink"/>
                <w:rtl w:val="true"/>
              </w:rPr>
              <w:t>حکمت</w:t>
            </w:r>
            <w:r>
              <w:rPr>
                <w:rStyle w:val="IndexLink"/>
              </w:rPr>
              <w:t>190</w:t>
            </w:r>
            <w:r>
              <w:rPr>
                <w:rStyle w:val="IndexLink"/>
                <w:rtl w:val="true"/>
              </w:rPr>
              <w:t>:(</w:t>
            </w:r>
            <w:r>
              <w:rPr>
                <w:rStyle w:val="IndexLink"/>
                <w:rtl w:val="true"/>
              </w:rPr>
              <w:t>معیار امامت؟</w:t>
            </w:r>
            <w:r>
              <w:rPr>
                <w:rStyle w:val="IndexLink"/>
                <w:rtl w:val="true"/>
              </w:rPr>
              <w:t>)</w:t>
              <w:tab/>
            </w:r>
            <w:r>
              <w:rPr>
                <w:rStyle w:val="IndexLink"/>
              </w:rPr>
              <w:t>831</w:t>
            </w:r>
          </w:hyperlink>
        </w:p>
        <w:p>
          <w:pPr>
            <w:pStyle w:val="Contents4"/>
            <w:tabs>
              <w:tab w:val="clear" w:pos="8176"/>
              <w:tab w:val="right" w:pos="9026" w:leader="dot"/>
            </w:tabs>
            <w:rPr/>
          </w:pPr>
          <w:hyperlink w:anchor="__RefHeading___Toc44966_2844116495">
            <w:r>
              <w:rPr>
                <w:webHidden/>
                <w:rStyle w:val="IndexLink"/>
                <w:rtl w:val="true"/>
              </w:rPr>
              <w:t>متن عربی</w:t>
            </w:r>
            <w:r>
              <w:rPr>
                <w:rStyle w:val="IndexLink"/>
                <w:rtl w:val="true"/>
              </w:rPr>
              <w:tab/>
            </w:r>
            <w:r>
              <w:rPr>
                <w:rStyle w:val="IndexLink"/>
              </w:rPr>
              <w:t>831</w:t>
            </w:r>
          </w:hyperlink>
        </w:p>
        <w:p>
          <w:pPr>
            <w:pStyle w:val="Contents4"/>
            <w:tabs>
              <w:tab w:val="clear" w:pos="8176"/>
              <w:tab w:val="right" w:pos="9026" w:leader="dot"/>
            </w:tabs>
            <w:rPr/>
          </w:pPr>
          <w:hyperlink w:anchor="__RefHeading___Toc44968_2844116495">
            <w:r>
              <w:rPr>
                <w:webHidden/>
                <w:rStyle w:val="IndexLink"/>
                <w:rtl w:val="true"/>
              </w:rPr>
              <w:t>ترجمه</w:t>
            </w:r>
            <w:r>
              <w:rPr>
                <w:rStyle w:val="IndexLink"/>
                <w:rtl w:val="true"/>
              </w:rPr>
              <w:tab/>
            </w:r>
            <w:r>
              <w:rPr>
                <w:rStyle w:val="IndexLink"/>
              </w:rPr>
              <w:t>831</w:t>
            </w:r>
          </w:hyperlink>
        </w:p>
        <w:p>
          <w:pPr>
            <w:pStyle w:val="Contents3"/>
            <w:tabs>
              <w:tab w:val="clear" w:pos="8459"/>
              <w:tab w:val="right" w:pos="9026" w:leader="dot"/>
            </w:tabs>
            <w:rPr/>
          </w:pPr>
          <w:hyperlink w:anchor="__RefHeading___Toc44970_2844116495">
            <w:r>
              <w:rPr>
                <w:webHidden/>
                <w:rStyle w:val="IndexLink"/>
                <w:rtl w:val="true"/>
              </w:rPr>
              <w:t>حکمت</w:t>
            </w:r>
            <w:r>
              <w:rPr>
                <w:rStyle w:val="IndexLink"/>
              </w:rPr>
              <w:t>191</w:t>
            </w:r>
            <w:r>
              <w:rPr>
                <w:rStyle w:val="IndexLink"/>
                <w:rtl w:val="true"/>
              </w:rPr>
              <w:t>:(</w:t>
            </w:r>
            <w:r>
              <w:rPr>
                <w:rStyle w:val="IndexLink"/>
                <w:rtl w:val="true"/>
              </w:rPr>
              <w:t>مشکلات دنیا</w:t>
            </w:r>
            <w:r>
              <w:rPr>
                <w:rStyle w:val="IndexLink"/>
                <w:rtl w:val="true"/>
              </w:rPr>
              <w:t>)</w:t>
              <w:tab/>
            </w:r>
            <w:r>
              <w:rPr>
                <w:rStyle w:val="IndexLink"/>
              </w:rPr>
              <w:t>831</w:t>
            </w:r>
          </w:hyperlink>
        </w:p>
        <w:p>
          <w:pPr>
            <w:pStyle w:val="Contents4"/>
            <w:tabs>
              <w:tab w:val="clear" w:pos="8176"/>
              <w:tab w:val="right" w:pos="9026" w:leader="dot"/>
            </w:tabs>
            <w:rPr/>
          </w:pPr>
          <w:hyperlink w:anchor="__RefHeading___Toc44972_2844116495">
            <w:r>
              <w:rPr>
                <w:webHidden/>
                <w:rStyle w:val="IndexLink"/>
                <w:rtl w:val="true"/>
              </w:rPr>
              <w:t>متن عربی</w:t>
            </w:r>
            <w:r>
              <w:rPr>
                <w:rStyle w:val="IndexLink"/>
                <w:rtl w:val="true"/>
              </w:rPr>
              <w:tab/>
            </w:r>
            <w:r>
              <w:rPr>
                <w:rStyle w:val="IndexLink"/>
              </w:rPr>
              <w:t>831</w:t>
            </w:r>
          </w:hyperlink>
        </w:p>
        <w:p>
          <w:pPr>
            <w:pStyle w:val="Contents4"/>
            <w:tabs>
              <w:tab w:val="clear" w:pos="8176"/>
              <w:tab w:val="right" w:pos="9026" w:leader="dot"/>
            </w:tabs>
            <w:rPr/>
          </w:pPr>
          <w:hyperlink w:anchor="__RefHeading___Toc44974_2844116495">
            <w:r>
              <w:rPr>
                <w:webHidden/>
                <w:rStyle w:val="IndexLink"/>
                <w:rtl w:val="true"/>
              </w:rPr>
              <w:t>ترجمه</w:t>
            </w:r>
            <w:r>
              <w:rPr>
                <w:rStyle w:val="IndexLink"/>
                <w:rtl w:val="true"/>
              </w:rPr>
              <w:tab/>
            </w:r>
            <w:r>
              <w:rPr>
                <w:rStyle w:val="IndexLink"/>
              </w:rPr>
              <w:t>833</w:t>
            </w:r>
          </w:hyperlink>
        </w:p>
        <w:p>
          <w:pPr>
            <w:pStyle w:val="Contents3"/>
            <w:tabs>
              <w:tab w:val="clear" w:pos="8459"/>
              <w:tab w:val="right" w:pos="9026" w:leader="dot"/>
            </w:tabs>
            <w:rPr/>
          </w:pPr>
          <w:hyperlink w:anchor="__RefHeading___Toc44976_2844116495">
            <w:r>
              <w:rPr>
                <w:webHidden/>
                <w:rStyle w:val="IndexLink"/>
                <w:rtl w:val="true"/>
              </w:rPr>
              <w:t>حکمت</w:t>
            </w:r>
            <w:r>
              <w:rPr>
                <w:rStyle w:val="IndexLink"/>
              </w:rPr>
              <w:t>192</w:t>
            </w:r>
            <w:r>
              <w:rPr>
                <w:rStyle w:val="IndexLink"/>
                <w:rtl w:val="true"/>
              </w:rPr>
              <w:t>:(</w:t>
            </w:r>
            <w:r>
              <w:rPr>
                <w:rStyle w:val="IndexLink"/>
                <w:rtl w:val="true"/>
              </w:rPr>
              <w:t>پرهیز از زراندوزی</w:t>
            </w:r>
            <w:r>
              <w:rPr>
                <w:rStyle w:val="IndexLink"/>
                <w:rtl w:val="true"/>
              </w:rPr>
              <w:t>)</w:t>
              <w:tab/>
            </w:r>
            <w:r>
              <w:rPr>
                <w:rStyle w:val="IndexLink"/>
              </w:rPr>
              <w:t>833</w:t>
            </w:r>
          </w:hyperlink>
        </w:p>
        <w:p>
          <w:pPr>
            <w:pStyle w:val="Contents4"/>
            <w:tabs>
              <w:tab w:val="clear" w:pos="8176"/>
              <w:tab w:val="right" w:pos="9026" w:leader="dot"/>
            </w:tabs>
            <w:rPr/>
          </w:pPr>
          <w:hyperlink w:anchor="__RefHeading___Toc44978_2844116495">
            <w:r>
              <w:rPr>
                <w:webHidden/>
                <w:rStyle w:val="IndexLink"/>
                <w:rtl w:val="true"/>
              </w:rPr>
              <w:t>متن عربی</w:t>
            </w:r>
            <w:r>
              <w:rPr>
                <w:rStyle w:val="IndexLink"/>
                <w:rtl w:val="true"/>
              </w:rPr>
              <w:tab/>
            </w:r>
            <w:r>
              <w:rPr>
                <w:rStyle w:val="IndexLink"/>
              </w:rPr>
              <w:t>833</w:t>
            </w:r>
          </w:hyperlink>
        </w:p>
        <w:p>
          <w:pPr>
            <w:pStyle w:val="Contents4"/>
            <w:tabs>
              <w:tab w:val="clear" w:pos="8176"/>
              <w:tab w:val="right" w:pos="9026" w:leader="dot"/>
            </w:tabs>
            <w:rPr/>
          </w:pPr>
          <w:hyperlink w:anchor="__RefHeading___Toc44980_2844116495">
            <w:r>
              <w:rPr>
                <w:webHidden/>
                <w:rStyle w:val="IndexLink"/>
                <w:rtl w:val="true"/>
              </w:rPr>
              <w:t>ترجمه</w:t>
            </w:r>
            <w:r>
              <w:rPr>
                <w:rStyle w:val="IndexLink"/>
                <w:rtl w:val="true"/>
              </w:rPr>
              <w:tab/>
            </w:r>
            <w:r>
              <w:rPr>
                <w:rStyle w:val="IndexLink"/>
              </w:rPr>
              <w:t>833</w:t>
            </w:r>
          </w:hyperlink>
        </w:p>
        <w:p>
          <w:pPr>
            <w:pStyle w:val="Contents3"/>
            <w:tabs>
              <w:tab w:val="clear" w:pos="8459"/>
              <w:tab w:val="right" w:pos="9026" w:leader="dot"/>
            </w:tabs>
            <w:rPr/>
          </w:pPr>
          <w:hyperlink w:anchor="__RefHeading___Toc44982_2844116495">
            <w:r>
              <w:rPr>
                <w:webHidden/>
                <w:rStyle w:val="IndexLink"/>
                <w:rtl w:val="true"/>
              </w:rPr>
              <w:t>حکمت</w:t>
            </w:r>
            <w:r>
              <w:rPr>
                <w:rStyle w:val="IndexLink"/>
              </w:rPr>
              <w:t>193</w:t>
            </w:r>
            <w:r>
              <w:rPr>
                <w:rStyle w:val="IndexLink"/>
                <w:rtl w:val="true"/>
              </w:rPr>
              <w:t>:(</w:t>
            </w:r>
            <w:r>
              <w:rPr>
                <w:rStyle w:val="IndexLink"/>
                <w:rtl w:val="true"/>
              </w:rPr>
              <w:t>راه به کار گرفتن قلب</w:t>
            </w:r>
            <w:r>
              <w:rPr>
                <w:rStyle w:val="IndexLink"/>
                <w:rtl w:val="true"/>
              </w:rPr>
              <w:t>)</w:t>
              <w:tab/>
            </w:r>
            <w:r>
              <w:rPr>
                <w:rStyle w:val="IndexLink"/>
              </w:rPr>
              <w:t>833</w:t>
            </w:r>
          </w:hyperlink>
        </w:p>
        <w:p>
          <w:pPr>
            <w:pStyle w:val="Contents4"/>
            <w:tabs>
              <w:tab w:val="clear" w:pos="8176"/>
              <w:tab w:val="right" w:pos="9026" w:leader="dot"/>
            </w:tabs>
            <w:rPr/>
          </w:pPr>
          <w:hyperlink w:anchor="__RefHeading___Toc44984_2844116495">
            <w:r>
              <w:rPr>
                <w:webHidden/>
                <w:rStyle w:val="IndexLink"/>
                <w:rtl w:val="true"/>
              </w:rPr>
              <w:t>متن عربی</w:t>
            </w:r>
            <w:r>
              <w:rPr>
                <w:rStyle w:val="IndexLink"/>
                <w:rtl w:val="true"/>
              </w:rPr>
              <w:tab/>
            </w:r>
            <w:r>
              <w:rPr>
                <w:rStyle w:val="IndexLink"/>
              </w:rPr>
              <w:t>833</w:t>
            </w:r>
          </w:hyperlink>
        </w:p>
        <w:p>
          <w:pPr>
            <w:pStyle w:val="Contents4"/>
            <w:tabs>
              <w:tab w:val="clear" w:pos="8176"/>
              <w:tab w:val="right" w:pos="9026" w:leader="dot"/>
            </w:tabs>
            <w:rPr/>
          </w:pPr>
          <w:hyperlink w:anchor="__RefHeading___Toc44986_2844116495">
            <w:r>
              <w:rPr>
                <w:webHidden/>
                <w:rStyle w:val="IndexLink"/>
                <w:rtl w:val="true"/>
              </w:rPr>
              <w:t>ترجمه</w:t>
            </w:r>
            <w:r>
              <w:rPr>
                <w:rStyle w:val="IndexLink"/>
                <w:rtl w:val="true"/>
              </w:rPr>
              <w:tab/>
            </w:r>
            <w:r>
              <w:rPr>
                <w:rStyle w:val="IndexLink"/>
              </w:rPr>
              <w:t>833</w:t>
            </w:r>
          </w:hyperlink>
        </w:p>
        <w:p>
          <w:pPr>
            <w:pStyle w:val="Contents3"/>
            <w:tabs>
              <w:tab w:val="clear" w:pos="8459"/>
              <w:tab w:val="right" w:pos="9026" w:leader="dot"/>
            </w:tabs>
            <w:rPr/>
          </w:pPr>
          <w:hyperlink w:anchor="__RefHeading___Toc44988_2844116495">
            <w:r>
              <w:rPr>
                <w:webHidden/>
                <w:rStyle w:val="IndexLink"/>
                <w:rtl w:val="true"/>
              </w:rPr>
              <w:t>حکمت</w:t>
            </w:r>
            <w:r>
              <w:rPr>
                <w:rStyle w:val="IndexLink"/>
              </w:rPr>
              <w:t>194</w:t>
            </w:r>
            <w:r>
              <w:rPr>
                <w:rStyle w:val="IndexLink"/>
                <w:rtl w:val="true"/>
              </w:rPr>
              <w:t>:(</w:t>
            </w:r>
            <w:r>
              <w:rPr>
                <w:rStyle w:val="IndexLink"/>
                <w:rtl w:val="true"/>
              </w:rPr>
              <w:t>ضرورت پرهیز از خشم و انتقام</w:t>
            </w:r>
            <w:r>
              <w:rPr>
                <w:rStyle w:val="IndexLink"/>
                <w:rtl w:val="true"/>
              </w:rPr>
              <w:t>)</w:t>
              <w:tab/>
            </w:r>
            <w:r>
              <w:rPr>
                <w:rStyle w:val="IndexLink"/>
              </w:rPr>
              <w:t>834</w:t>
            </w:r>
          </w:hyperlink>
        </w:p>
        <w:p>
          <w:pPr>
            <w:pStyle w:val="Contents4"/>
            <w:tabs>
              <w:tab w:val="clear" w:pos="8176"/>
              <w:tab w:val="right" w:pos="9026" w:leader="dot"/>
            </w:tabs>
            <w:rPr/>
          </w:pPr>
          <w:hyperlink w:anchor="__RefHeading___Toc44990_2844116495">
            <w:r>
              <w:rPr>
                <w:webHidden/>
                <w:rStyle w:val="IndexLink"/>
                <w:rtl w:val="true"/>
              </w:rPr>
              <w:t>متن عربی</w:t>
            </w:r>
            <w:r>
              <w:rPr>
                <w:rStyle w:val="IndexLink"/>
                <w:rtl w:val="true"/>
              </w:rPr>
              <w:tab/>
            </w:r>
            <w:r>
              <w:rPr>
                <w:rStyle w:val="IndexLink"/>
              </w:rPr>
              <w:t>834</w:t>
            </w:r>
          </w:hyperlink>
        </w:p>
        <w:p>
          <w:pPr>
            <w:pStyle w:val="Contents4"/>
            <w:tabs>
              <w:tab w:val="clear" w:pos="8176"/>
              <w:tab w:val="right" w:pos="9026" w:leader="dot"/>
            </w:tabs>
            <w:rPr/>
          </w:pPr>
          <w:hyperlink w:anchor="__RefHeading___Toc44992_2844116495">
            <w:r>
              <w:rPr>
                <w:webHidden/>
                <w:rStyle w:val="IndexLink"/>
                <w:rtl w:val="true"/>
              </w:rPr>
              <w:t>ترجمه</w:t>
            </w:r>
            <w:r>
              <w:rPr>
                <w:rStyle w:val="IndexLink"/>
                <w:rtl w:val="true"/>
              </w:rPr>
              <w:tab/>
            </w:r>
            <w:r>
              <w:rPr>
                <w:rStyle w:val="IndexLink"/>
              </w:rPr>
              <w:t>834</w:t>
            </w:r>
          </w:hyperlink>
        </w:p>
        <w:p>
          <w:pPr>
            <w:pStyle w:val="Contents3"/>
            <w:tabs>
              <w:tab w:val="clear" w:pos="8459"/>
              <w:tab w:val="right" w:pos="9026" w:leader="dot"/>
            </w:tabs>
            <w:rPr/>
          </w:pPr>
          <w:hyperlink w:anchor="__RefHeading___Toc44994_2844116495">
            <w:r>
              <w:rPr>
                <w:webHidden/>
                <w:rStyle w:val="IndexLink"/>
                <w:rtl w:val="true"/>
              </w:rPr>
              <w:t>حکمت</w:t>
            </w:r>
            <w:r>
              <w:rPr>
                <w:rStyle w:val="IndexLink"/>
              </w:rPr>
              <w:t>195</w:t>
            </w:r>
            <w:r>
              <w:rPr>
                <w:rStyle w:val="IndexLink"/>
                <w:rtl w:val="true"/>
              </w:rPr>
              <w:t>:(</w:t>
            </w:r>
            <w:r>
              <w:rPr>
                <w:rStyle w:val="IndexLink"/>
                <w:rtl w:val="true"/>
              </w:rPr>
              <w:t>پرهیز از بخل ورزی</w:t>
            </w:r>
            <w:r>
              <w:rPr>
                <w:rStyle w:val="IndexLink"/>
                <w:rtl w:val="true"/>
              </w:rPr>
              <w:t>)</w:t>
              <w:tab/>
            </w:r>
            <w:r>
              <w:rPr>
                <w:rStyle w:val="IndexLink"/>
              </w:rPr>
              <w:t>834</w:t>
            </w:r>
          </w:hyperlink>
        </w:p>
        <w:p>
          <w:pPr>
            <w:pStyle w:val="Contents4"/>
            <w:tabs>
              <w:tab w:val="clear" w:pos="8176"/>
              <w:tab w:val="right" w:pos="9026" w:leader="dot"/>
            </w:tabs>
            <w:rPr/>
          </w:pPr>
          <w:hyperlink w:anchor="__RefHeading___Toc44996_2844116495">
            <w:r>
              <w:rPr>
                <w:webHidden/>
                <w:rStyle w:val="IndexLink"/>
                <w:rtl w:val="true"/>
              </w:rPr>
              <w:t>متن عربی</w:t>
            </w:r>
            <w:r>
              <w:rPr>
                <w:rStyle w:val="IndexLink"/>
                <w:rtl w:val="true"/>
              </w:rPr>
              <w:tab/>
            </w:r>
            <w:r>
              <w:rPr>
                <w:rStyle w:val="IndexLink"/>
              </w:rPr>
              <w:t>834</w:t>
            </w:r>
          </w:hyperlink>
        </w:p>
        <w:p>
          <w:pPr>
            <w:pStyle w:val="Contents4"/>
            <w:tabs>
              <w:tab w:val="clear" w:pos="8176"/>
              <w:tab w:val="right" w:pos="9026" w:leader="dot"/>
            </w:tabs>
            <w:rPr/>
          </w:pPr>
          <w:hyperlink w:anchor="__RefHeading___Toc44998_2844116495">
            <w:r>
              <w:rPr>
                <w:webHidden/>
                <w:rStyle w:val="IndexLink"/>
                <w:rtl w:val="true"/>
              </w:rPr>
              <w:t>ترجمه</w:t>
            </w:r>
            <w:r>
              <w:rPr>
                <w:rStyle w:val="IndexLink"/>
                <w:rtl w:val="true"/>
              </w:rPr>
              <w:tab/>
            </w:r>
            <w:r>
              <w:rPr>
                <w:rStyle w:val="IndexLink"/>
              </w:rPr>
              <w:t>834</w:t>
            </w:r>
          </w:hyperlink>
        </w:p>
        <w:p>
          <w:pPr>
            <w:pStyle w:val="Contents3"/>
            <w:tabs>
              <w:tab w:val="clear" w:pos="8459"/>
              <w:tab w:val="right" w:pos="9026" w:leader="dot"/>
            </w:tabs>
            <w:rPr/>
          </w:pPr>
          <w:hyperlink w:anchor="__RefHeading___Toc45000_2844116495">
            <w:r>
              <w:rPr>
                <w:webHidden/>
                <w:rStyle w:val="IndexLink"/>
                <w:rtl w:val="true"/>
              </w:rPr>
              <w:t>حکمت</w:t>
            </w:r>
            <w:r>
              <w:rPr>
                <w:rStyle w:val="IndexLink"/>
              </w:rPr>
              <w:t>196</w:t>
            </w:r>
            <w:r>
              <w:rPr>
                <w:rStyle w:val="IndexLink"/>
                <w:rtl w:val="true"/>
              </w:rPr>
              <w:t>:(</w:t>
            </w:r>
            <w:r>
              <w:rPr>
                <w:rStyle w:val="IndexLink"/>
                <w:rtl w:val="true"/>
              </w:rPr>
              <w:t>ضررهای عبرت‌آموز منفعت است</w:t>
            </w:r>
            <w:r>
              <w:rPr>
                <w:rStyle w:val="IndexLink"/>
                <w:rtl w:val="true"/>
              </w:rPr>
              <w:t>)</w:t>
              <w:tab/>
            </w:r>
            <w:r>
              <w:rPr>
                <w:rStyle w:val="IndexLink"/>
              </w:rPr>
              <w:t>834</w:t>
            </w:r>
          </w:hyperlink>
        </w:p>
        <w:p>
          <w:pPr>
            <w:pStyle w:val="Contents4"/>
            <w:tabs>
              <w:tab w:val="clear" w:pos="8176"/>
              <w:tab w:val="right" w:pos="9026" w:leader="dot"/>
            </w:tabs>
            <w:rPr/>
          </w:pPr>
          <w:hyperlink w:anchor="__RefHeading___Toc45002_2844116495">
            <w:r>
              <w:rPr>
                <w:webHidden/>
                <w:rStyle w:val="IndexLink"/>
                <w:rtl w:val="true"/>
              </w:rPr>
              <w:t>متن عربی</w:t>
            </w:r>
            <w:r>
              <w:rPr>
                <w:rStyle w:val="IndexLink"/>
                <w:rtl w:val="true"/>
              </w:rPr>
              <w:tab/>
            </w:r>
            <w:r>
              <w:rPr>
                <w:rStyle w:val="IndexLink"/>
              </w:rPr>
              <w:t>834</w:t>
            </w:r>
          </w:hyperlink>
        </w:p>
        <w:p>
          <w:pPr>
            <w:pStyle w:val="Contents4"/>
            <w:tabs>
              <w:tab w:val="clear" w:pos="8176"/>
              <w:tab w:val="right" w:pos="9026" w:leader="dot"/>
            </w:tabs>
            <w:rPr/>
          </w:pPr>
          <w:hyperlink w:anchor="__RefHeading___Toc45004_2844116495">
            <w:r>
              <w:rPr>
                <w:webHidden/>
                <w:rStyle w:val="IndexLink"/>
                <w:rtl w:val="true"/>
              </w:rPr>
              <w:t>ترجمه</w:t>
            </w:r>
            <w:r>
              <w:rPr>
                <w:rStyle w:val="IndexLink"/>
                <w:rtl w:val="true"/>
              </w:rPr>
              <w:tab/>
            </w:r>
            <w:r>
              <w:rPr>
                <w:rStyle w:val="IndexLink"/>
              </w:rPr>
              <w:t>834</w:t>
            </w:r>
          </w:hyperlink>
        </w:p>
        <w:p>
          <w:pPr>
            <w:pStyle w:val="Contents3"/>
            <w:tabs>
              <w:tab w:val="clear" w:pos="8459"/>
              <w:tab w:val="right" w:pos="9026" w:leader="dot"/>
            </w:tabs>
            <w:rPr/>
          </w:pPr>
          <w:hyperlink w:anchor="__RefHeading___Toc45006_2844116495">
            <w:r>
              <w:rPr>
                <w:webHidden/>
                <w:rStyle w:val="IndexLink"/>
                <w:rtl w:val="true"/>
              </w:rPr>
              <w:t>حکمت</w:t>
            </w:r>
            <w:r>
              <w:rPr>
                <w:rStyle w:val="IndexLink"/>
              </w:rPr>
              <w:t>197</w:t>
            </w:r>
            <w:r>
              <w:rPr>
                <w:rStyle w:val="IndexLink"/>
                <w:rtl w:val="true"/>
              </w:rPr>
              <w:t>:(</w:t>
            </w:r>
            <w:r>
              <w:rPr>
                <w:rStyle w:val="IndexLink"/>
                <w:rtl w:val="true"/>
              </w:rPr>
              <w:t>راه تحصیل نشاط</w:t>
            </w:r>
            <w:r>
              <w:rPr>
                <w:rStyle w:val="IndexLink"/>
                <w:rtl w:val="true"/>
              </w:rPr>
              <w:t>)</w:t>
              <w:tab/>
            </w:r>
            <w:r>
              <w:rPr>
                <w:rStyle w:val="IndexLink"/>
              </w:rPr>
              <w:t>834</w:t>
            </w:r>
          </w:hyperlink>
        </w:p>
        <w:p>
          <w:pPr>
            <w:pStyle w:val="Contents4"/>
            <w:tabs>
              <w:tab w:val="clear" w:pos="8176"/>
              <w:tab w:val="right" w:pos="9026" w:leader="dot"/>
            </w:tabs>
            <w:rPr/>
          </w:pPr>
          <w:hyperlink w:anchor="__RefHeading___Toc45008_2844116495">
            <w:r>
              <w:rPr>
                <w:webHidden/>
                <w:rStyle w:val="IndexLink"/>
                <w:rtl w:val="true"/>
              </w:rPr>
              <w:t>متن عربی</w:t>
            </w:r>
            <w:r>
              <w:rPr>
                <w:rStyle w:val="IndexLink"/>
                <w:rtl w:val="true"/>
              </w:rPr>
              <w:tab/>
            </w:r>
            <w:r>
              <w:rPr>
                <w:rStyle w:val="IndexLink"/>
              </w:rPr>
              <w:t>834</w:t>
            </w:r>
          </w:hyperlink>
        </w:p>
        <w:p>
          <w:pPr>
            <w:pStyle w:val="Contents4"/>
            <w:tabs>
              <w:tab w:val="clear" w:pos="8176"/>
              <w:tab w:val="right" w:pos="9026" w:leader="dot"/>
            </w:tabs>
            <w:rPr/>
          </w:pPr>
          <w:hyperlink w:anchor="__RefHeading___Toc45010_2844116495">
            <w:r>
              <w:rPr>
                <w:webHidden/>
                <w:rStyle w:val="IndexLink"/>
                <w:rtl w:val="true"/>
              </w:rPr>
              <w:t>ترجمه</w:t>
            </w:r>
            <w:r>
              <w:rPr>
                <w:rStyle w:val="IndexLink"/>
                <w:rtl w:val="true"/>
              </w:rPr>
              <w:tab/>
            </w:r>
            <w:r>
              <w:rPr>
                <w:rStyle w:val="IndexLink"/>
              </w:rPr>
              <w:t>834</w:t>
            </w:r>
          </w:hyperlink>
        </w:p>
        <w:p>
          <w:pPr>
            <w:pStyle w:val="Contents3"/>
            <w:tabs>
              <w:tab w:val="clear" w:pos="8459"/>
              <w:tab w:val="right" w:pos="9026" w:leader="dot"/>
            </w:tabs>
            <w:rPr/>
          </w:pPr>
          <w:hyperlink w:anchor="__RefHeading___Toc45012_2844116495">
            <w:r>
              <w:rPr>
                <w:webHidden/>
                <w:rStyle w:val="IndexLink"/>
                <w:rtl w:val="true"/>
              </w:rPr>
              <w:t>حکمت</w:t>
            </w:r>
            <w:r>
              <w:rPr>
                <w:rStyle w:val="IndexLink"/>
              </w:rPr>
              <w:t>198</w:t>
            </w:r>
            <w:r>
              <w:rPr>
                <w:rStyle w:val="IndexLink"/>
                <w:rtl w:val="true"/>
              </w:rPr>
              <w:t>:(</w:t>
            </w:r>
            <w:r>
              <w:rPr>
                <w:rStyle w:val="IndexLink"/>
                <w:rtl w:val="true"/>
              </w:rPr>
              <w:t>ضرورت حکومت</w:t>
            </w:r>
            <w:r>
              <w:rPr>
                <w:rStyle w:val="IndexLink"/>
                <w:rtl w:val="true"/>
              </w:rPr>
              <w:t>)</w:t>
              <w:tab/>
            </w:r>
            <w:r>
              <w:rPr>
                <w:rStyle w:val="IndexLink"/>
              </w:rPr>
              <w:t>834</w:t>
            </w:r>
          </w:hyperlink>
        </w:p>
        <w:p>
          <w:pPr>
            <w:pStyle w:val="Contents4"/>
            <w:tabs>
              <w:tab w:val="clear" w:pos="8176"/>
              <w:tab w:val="right" w:pos="9026" w:leader="dot"/>
            </w:tabs>
            <w:rPr/>
          </w:pPr>
          <w:hyperlink w:anchor="__RefHeading___Toc45014_2844116495">
            <w:r>
              <w:rPr>
                <w:webHidden/>
                <w:rStyle w:val="IndexLink"/>
                <w:rtl w:val="true"/>
              </w:rPr>
              <w:t>متن عربی</w:t>
            </w:r>
            <w:r>
              <w:rPr>
                <w:rStyle w:val="IndexLink"/>
                <w:rtl w:val="true"/>
              </w:rPr>
              <w:tab/>
            </w:r>
            <w:r>
              <w:rPr>
                <w:rStyle w:val="IndexLink"/>
              </w:rPr>
              <w:t>834</w:t>
            </w:r>
          </w:hyperlink>
        </w:p>
        <w:p>
          <w:pPr>
            <w:pStyle w:val="Contents4"/>
            <w:tabs>
              <w:tab w:val="clear" w:pos="8176"/>
              <w:tab w:val="right" w:pos="9026" w:leader="dot"/>
            </w:tabs>
            <w:rPr/>
          </w:pPr>
          <w:hyperlink w:anchor="__RefHeading___Toc45016_2844116495">
            <w:r>
              <w:rPr>
                <w:webHidden/>
                <w:rStyle w:val="IndexLink"/>
                <w:rtl w:val="true"/>
              </w:rPr>
              <w:t>ترجمه</w:t>
            </w:r>
            <w:r>
              <w:rPr>
                <w:rStyle w:val="IndexLink"/>
                <w:rtl w:val="true"/>
              </w:rPr>
              <w:tab/>
            </w:r>
            <w:r>
              <w:rPr>
                <w:rStyle w:val="IndexLink"/>
              </w:rPr>
              <w:t>834</w:t>
            </w:r>
          </w:hyperlink>
        </w:p>
        <w:p>
          <w:pPr>
            <w:pStyle w:val="Contents3"/>
            <w:tabs>
              <w:tab w:val="clear" w:pos="8459"/>
              <w:tab w:val="right" w:pos="9026" w:leader="dot"/>
            </w:tabs>
            <w:rPr/>
          </w:pPr>
          <w:hyperlink w:anchor="__RefHeading___Toc45018_2844116495">
            <w:r>
              <w:rPr>
                <w:webHidden/>
                <w:rStyle w:val="IndexLink"/>
                <w:rtl w:val="true"/>
              </w:rPr>
              <w:t>حکمت</w:t>
            </w:r>
            <w:r>
              <w:rPr>
                <w:rStyle w:val="IndexLink"/>
              </w:rPr>
              <w:t>199</w:t>
            </w:r>
            <w:r>
              <w:rPr>
                <w:rStyle w:val="IndexLink"/>
                <w:rtl w:val="true"/>
              </w:rPr>
              <w:t>:(</w:t>
            </w:r>
            <w:r>
              <w:rPr>
                <w:rStyle w:val="IndexLink"/>
                <w:rtl w:val="true"/>
              </w:rPr>
              <w:t xml:space="preserve">نکوهش اوباش </w:t>
            </w:r>
            <w:r>
              <w:rPr>
                <w:rStyle w:val="IndexLink"/>
                <w:rtl w:val="true"/>
              </w:rPr>
              <w:t>(</w:t>
            </w:r>
            <w:r>
              <w:rPr>
                <w:rStyle w:val="IndexLink"/>
                <w:rtl w:val="true"/>
              </w:rPr>
              <w:t>انسان‌های شرور</w:t>
            </w:r>
            <w:r>
              <w:rPr>
                <w:rStyle w:val="IndexLink"/>
                <w:rtl w:val="true"/>
              </w:rPr>
              <w:t>))</w:t>
              <w:tab/>
            </w:r>
            <w:r>
              <w:rPr>
                <w:rStyle w:val="IndexLink"/>
              </w:rPr>
              <w:t>834</w:t>
            </w:r>
          </w:hyperlink>
        </w:p>
        <w:p>
          <w:pPr>
            <w:pStyle w:val="Contents4"/>
            <w:tabs>
              <w:tab w:val="clear" w:pos="8176"/>
              <w:tab w:val="right" w:pos="9026" w:leader="dot"/>
            </w:tabs>
            <w:rPr/>
          </w:pPr>
          <w:hyperlink w:anchor="__RefHeading___Toc45020_2844116495">
            <w:r>
              <w:rPr>
                <w:webHidden/>
                <w:rStyle w:val="IndexLink"/>
                <w:rtl w:val="true"/>
              </w:rPr>
              <w:t>متن عربی</w:t>
            </w:r>
            <w:r>
              <w:rPr>
                <w:rStyle w:val="IndexLink"/>
                <w:rtl w:val="true"/>
              </w:rPr>
              <w:tab/>
            </w:r>
            <w:r>
              <w:rPr>
                <w:rStyle w:val="IndexLink"/>
              </w:rPr>
              <w:t>834</w:t>
            </w:r>
          </w:hyperlink>
        </w:p>
        <w:p>
          <w:pPr>
            <w:pStyle w:val="Contents4"/>
            <w:tabs>
              <w:tab w:val="clear" w:pos="8176"/>
              <w:tab w:val="right" w:pos="9026" w:leader="dot"/>
            </w:tabs>
            <w:rPr/>
          </w:pPr>
          <w:hyperlink w:anchor="__RefHeading___Toc45022_2844116495">
            <w:r>
              <w:rPr>
                <w:webHidden/>
                <w:rStyle w:val="IndexLink"/>
                <w:rtl w:val="true"/>
              </w:rPr>
              <w:t>ترجمه</w:t>
            </w:r>
            <w:r>
              <w:rPr>
                <w:rStyle w:val="IndexLink"/>
                <w:rtl w:val="true"/>
              </w:rPr>
              <w:tab/>
            </w:r>
            <w:r>
              <w:rPr>
                <w:rStyle w:val="IndexLink"/>
              </w:rPr>
              <w:t>835</w:t>
            </w:r>
          </w:hyperlink>
        </w:p>
        <w:p>
          <w:pPr>
            <w:pStyle w:val="Contents3"/>
            <w:tabs>
              <w:tab w:val="clear" w:pos="8459"/>
              <w:tab w:val="right" w:pos="9026" w:leader="dot"/>
            </w:tabs>
            <w:rPr/>
          </w:pPr>
          <w:hyperlink w:anchor="__RefHeading___Toc45024_2844116495">
            <w:r>
              <w:rPr>
                <w:webHidden/>
                <w:rStyle w:val="IndexLink"/>
                <w:rtl w:val="true"/>
              </w:rPr>
              <w:t>حکمت</w:t>
            </w:r>
            <w:r>
              <w:rPr>
                <w:rStyle w:val="IndexLink"/>
              </w:rPr>
              <w:t>200</w:t>
            </w:r>
            <w:r>
              <w:rPr>
                <w:rStyle w:val="IndexLink"/>
                <w:rtl w:val="true"/>
              </w:rPr>
              <w:t>:(</w:t>
            </w:r>
            <w:r>
              <w:rPr>
                <w:rStyle w:val="IndexLink"/>
                <w:rtl w:val="true"/>
              </w:rPr>
              <w:t>نکوهش انسان‌های شرور</w:t>
            </w:r>
            <w:r>
              <w:rPr>
                <w:rStyle w:val="IndexLink"/>
                <w:rtl w:val="true"/>
              </w:rPr>
              <w:t>)</w:t>
              <w:tab/>
            </w:r>
            <w:r>
              <w:rPr>
                <w:rStyle w:val="IndexLink"/>
              </w:rPr>
              <w:t>835</w:t>
            </w:r>
          </w:hyperlink>
        </w:p>
        <w:p>
          <w:pPr>
            <w:pStyle w:val="Contents4"/>
            <w:tabs>
              <w:tab w:val="clear" w:pos="8176"/>
              <w:tab w:val="right" w:pos="9026" w:leader="dot"/>
            </w:tabs>
            <w:rPr/>
          </w:pPr>
          <w:hyperlink w:anchor="__RefHeading___Toc45026_2844116495">
            <w:r>
              <w:rPr>
                <w:webHidden/>
                <w:rStyle w:val="IndexLink"/>
                <w:rtl w:val="true"/>
              </w:rPr>
              <w:t>متن عربی</w:t>
            </w:r>
            <w:r>
              <w:rPr>
                <w:rStyle w:val="IndexLink"/>
                <w:rtl w:val="true"/>
              </w:rPr>
              <w:tab/>
            </w:r>
            <w:r>
              <w:rPr>
                <w:rStyle w:val="IndexLink"/>
              </w:rPr>
              <w:t>835</w:t>
            </w:r>
          </w:hyperlink>
        </w:p>
        <w:p>
          <w:pPr>
            <w:pStyle w:val="Contents4"/>
            <w:tabs>
              <w:tab w:val="clear" w:pos="8176"/>
              <w:tab w:val="right" w:pos="9026" w:leader="dot"/>
            </w:tabs>
            <w:rPr/>
          </w:pPr>
          <w:hyperlink w:anchor="__RefHeading___Toc45028_2844116495">
            <w:r>
              <w:rPr>
                <w:webHidden/>
                <w:rStyle w:val="IndexLink"/>
                <w:rtl w:val="true"/>
              </w:rPr>
              <w:t>ترجمه</w:t>
            </w:r>
            <w:r>
              <w:rPr>
                <w:rStyle w:val="IndexLink"/>
                <w:rtl w:val="true"/>
              </w:rPr>
              <w:tab/>
            </w:r>
            <w:r>
              <w:rPr>
                <w:rStyle w:val="IndexLink"/>
              </w:rPr>
              <w:t>835</w:t>
            </w:r>
          </w:hyperlink>
        </w:p>
        <w:p>
          <w:pPr>
            <w:pStyle w:val="Contents3"/>
            <w:tabs>
              <w:tab w:val="clear" w:pos="8459"/>
              <w:tab w:val="right" w:pos="9026" w:leader="dot"/>
            </w:tabs>
            <w:rPr/>
          </w:pPr>
          <w:hyperlink w:anchor="__RefHeading___Toc45030_2844116495">
            <w:r>
              <w:rPr>
                <w:webHidden/>
                <w:rStyle w:val="IndexLink"/>
                <w:rtl w:val="true"/>
              </w:rPr>
              <w:t>حکمت</w:t>
            </w:r>
            <w:r>
              <w:rPr>
                <w:rStyle w:val="IndexLink"/>
              </w:rPr>
              <w:t>201</w:t>
            </w:r>
            <w:r>
              <w:rPr>
                <w:rStyle w:val="IndexLink"/>
                <w:rtl w:val="true"/>
              </w:rPr>
              <w:t>:(</w:t>
            </w:r>
            <w:r>
              <w:rPr>
                <w:rStyle w:val="IndexLink"/>
                <w:rtl w:val="true"/>
              </w:rPr>
              <w:t>امدادهای الهی و حفظ انسان</w:t>
            </w:r>
            <w:r>
              <w:rPr>
                <w:rStyle w:val="IndexLink"/>
                <w:rtl w:val="true"/>
              </w:rPr>
              <w:t>)</w:t>
              <w:tab/>
            </w:r>
            <w:r>
              <w:rPr>
                <w:rStyle w:val="IndexLink"/>
              </w:rPr>
              <w:t>835</w:t>
            </w:r>
          </w:hyperlink>
        </w:p>
        <w:p>
          <w:pPr>
            <w:pStyle w:val="Contents4"/>
            <w:tabs>
              <w:tab w:val="clear" w:pos="8176"/>
              <w:tab w:val="right" w:pos="9026" w:leader="dot"/>
            </w:tabs>
            <w:rPr/>
          </w:pPr>
          <w:hyperlink w:anchor="__RefHeading___Toc45032_2844116495">
            <w:r>
              <w:rPr>
                <w:webHidden/>
                <w:rStyle w:val="IndexLink"/>
                <w:rtl w:val="true"/>
              </w:rPr>
              <w:t>متن عربی</w:t>
            </w:r>
            <w:r>
              <w:rPr>
                <w:rStyle w:val="IndexLink"/>
                <w:rtl w:val="true"/>
              </w:rPr>
              <w:tab/>
            </w:r>
            <w:r>
              <w:rPr>
                <w:rStyle w:val="IndexLink"/>
              </w:rPr>
              <w:t>835</w:t>
            </w:r>
          </w:hyperlink>
        </w:p>
        <w:p>
          <w:pPr>
            <w:pStyle w:val="Contents4"/>
            <w:tabs>
              <w:tab w:val="clear" w:pos="8176"/>
              <w:tab w:val="right" w:pos="9026" w:leader="dot"/>
            </w:tabs>
            <w:rPr/>
          </w:pPr>
          <w:hyperlink w:anchor="__RefHeading___Toc45034_2844116495">
            <w:r>
              <w:rPr>
                <w:webHidden/>
                <w:rStyle w:val="IndexLink"/>
                <w:rtl w:val="true"/>
              </w:rPr>
              <w:t>ترجمه</w:t>
            </w:r>
            <w:r>
              <w:rPr>
                <w:rStyle w:val="IndexLink"/>
                <w:rtl w:val="true"/>
              </w:rPr>
              <w:tab/>
            </w:r>
            <w:r>
              <w:rPr>
                <w:rStyle w:val="IndexLink"/>
              </w:rPr>
              <w:t>835</w:t>
            </w:r>
          </w:hyperlink>
        </w:p>
        <w:p>
          <w:pPr>
            <w:pStyle w:val="Contents3"/>
            <w:tabs>
              <w:tab w:val="clear" w:pos="8459"/>
              <w:tab w:val="right" w:pos="9026" w:leader="dot"/>
            </w:tabs>
            <w:rPr/>
          </w:pPr>
          <w:hyperlink w:anchor="__RefHeading___Toc45036_2844116495">
            <w:r>
              <w:rPr>
                <w:webHidden/>
                <w:rStyle w:val="IndexLink"/>
                <w:rtl w:val="true"/>
              </w:rPr>
              <w:t>حکمت</w:t>
            </w:r>
            <w:r>
              <w:rPr>
                <w:rStyle w:val="IndexLink"/>
              </w:rPr>
              <w:t>202</w:t>
            </w:r>
            <w:r>
              <w:rPr>
                <w:rStyle w:val="IndexLink"/>
                <w:rtl w:val="true"/>
              </w:rPr>
              <w:t>:(</w:t>
            </w:r>
            <w:r>
              <w:rPr>
                <w:rStyle w:val="IndexLink"/>
                <w:rtl w:val="true"/>
              </w:rPr>
              <w:t>واقع نگری در مسائل سیاسی</w:t>
            </w:r>
            <w:r>
              <w:rPr>
                <w:rStyle w:val="IndexLink"/>
                <w:rtl w:val="true"/>
              </w:rPr>
              <w:t>)</w:t>
              <w:tab/>
            </w:r>
            <w:r>
              <w:rPr>
                <w:rStyle w:val="IndexLink"/>
              </w:rPr>
              <w:t>835</w:t>
            </w:r>
          </w:hyperlink>
        </w:p>
        <w:p>
          <w:pPr>
            <w:pStyle w:val="Contents4"/>
            <w:tabs>
              <w:tab w:val="clear" w:pos="8176"/>
              <w:tab w:val="right" w:pos="9026" w:leader="dot"/>
            </w:tabs>
            <w:rPr/>
          </w:pPr>
          <w:hyperlink w:anchor="__RefHeading___Toc45038_2844116495">
            <w:r>
              <w:rPr>
                <w:webHidden/>
                <w:rStyle w:val="IndexLink"/>
                <w:rtl w:val="true"/>
              </w:rPr>
              <w:t>متن عربی</w:t>
            </w:r>
            <w:r>
              <w:rPr>
                <w:rStyle w:val="IndexLink"/>
                <w:rtl w:val="true"/>
              </w:rPr>
              <w:tab/>
            </w:r>
            <w:r>
              <w:rPr>
                <w:rStyle w:val="IndexLink"/>
              </w:rPr>
              <w:t>835</w:t>
            </w:r>
          </w:hyperlink>
        </w:p>
        <w:p>
          <w:pPr>
            <w:pStyle w:val="Contents4"/>
            <w:tabs>
              <w:tab w:val="clear" w:pos="8176"/>
              <w:tab w:val="right" w:pos="9026" w:leader="dot"/>
            </w:tabs>
            <w:rPr/>
          </w:pPr>
          <w:hyperlink w:anchor="__RefHeading___Toc45040_2844116495">
            <w:r>
              <w:rPr>
                <w:webHidden/>
                <w:rStyle w:val="IndexLink"/>
                <w:rtl w:val="true"/>
              </w:rPr>
              <w:t>ترجمه</w:t>
            </w:r>
            <w:r>
              <w:rPr>
                <w:rStyle w:val="IndexLink"/>
                <w:rtl w:val="true"/>
              </w:rPr>
              <w:tab/>
            </w:r>
            <w:r>
              <w:rPr>
                <w:rStyle w:val="IndexLink"/>
              </w:rPr>
              <w:t>836</w:t>
            </w:r>
          </w:hyperlink>
        </w:p>
        <w:p>
          <w:pPr>
            <w:pStyle w:val="Contents3"/>
            <w:tabs>
              <w:tab w:val="clear" w:pos="8459"/>
              <w:tab w:val="right" w:pos="9026" w:leader="dot"/>
            </w:tabs>
            <w:rPr/>
          </w:pPr>
          <w:hyperlink w:anchor="__RefHeading___Toc45042_2844116495">
            <w:r>
              <w:rPr>
                <w:webHidden/>
                <w:rStyle w:val="IndexLink"/>
                <w:rtl w:val="true"/>
              </w:rPr>
              <w:t>حکمت</w:t>
            </w:r>
            <w:r>
              <w:rPr>
                <w:rStyle w:val="IndexLink"/>
              </w:rPr>
              <w:t>203</w:t>
            </w:r>
            <w:r>
              <w:rPr>
                <w:rStyle w:val="IndexLink"/>
                <w:rtl w:val="true"/>
              </w:rPr>
              <w:t>:(</w:t>
            </w:r>
            <w:r>
              <w:rPr>
                <w:rStyle w:val="IndexLink"/>
                <w:rtl w:val="true"/>
              </w:rPr>
              <w:t>یاد مرگ و پرهیزکاری</w:t>
            </w:r>
            <w:r>
              <w:rPr>
                <w:rStyle w:val="IndexLink"/>
                <w:rtl w:val="true"/>
              </w:rPr>
              <w:t>)</w:t>
              <w:tab/>
            </w:r>
            <w:r>
              <w:rPr>
                <w:rStyle w:val="IndexLink"/>
              </w:rPr>
              <w:t>836</w:t>
            </w:r>
          </w:hyperlink>
        </w:p>
        <w:p>
          <w:pPr>
            <w:pStyle w:val="Contents4"/>
            <w:tabs>
              <w:tab w:val="clear" w:pos="8176"/>
              <w:tab w:val="right" w:pos="9026" w:leader="dot"/>
            </w:tabs>
            <w:rPr/>
          </w:pPr>
          <w:hyperlink w:anchor="__RefHeading___Toc45044_2844116495">
            <w:r>
              <w:rPr>
                <w:webHidden/>
                <w:rStyle w:val="IndexLink"/>
                <w:rtl w:val="true"/>
              </w:rPr>
              <w:t>متن عربی</w:t>
            </w:r>
            <w:r>
              <w:rPr>
                <w:rStyle w:val="IndexLink"/>
                <w:rtl w:val="true"/>
              </w:rPr>
              <w:tab/>
            </w:r>
            <w:r>
              <w:rPr>
                <w:rStyle w:val="IndexLink"/>
              </w:rPr>
              <w:t>836</w:t>
            </w:r>
          </w:hyperlink>
        </w:p>
        <w:p>
          <w:pPr>
            <w:pStyle w:val="Contents4"/>
            <w:tabs>
              <w:tab w:val="clear" w:pos="8176"/>
              <w:tab w:val="right" w:pos="9026" w:leader="dot"/>
            </w:tabs>
            <w:rPr/>
          </w:pPr>
          <w:hyperlink w:anchor="__RefHeading___Toc45046_2844116495">
            <w:r>
              <w:rPr>
                <w:webHidden/>
                <w:rStyle w:val="IndexLink"/>
                <w:rtl w:val="true"/>
              </w:rPr>
              <w:t>ترجمه</w:t>
            </w:r>
            <w:r>
              <w:rPr>
                <w:rStyle w:val="IndexLink"/>
                <w:rtl w:val="true"/>
              </w:rPr>
              <w:tab/>
            </w:r>
            <w:r>
              <w:rPr>
                <w:rStyle w:val="IndexLink"/>
              </w:rPr>
              <w:t>836</w:t>
            </w:r>
          </w:hyperlink>
        </w:p>
        <w:p>
          <w:pPr>
            <w:pStyle w:val="Contents3"/>
            <w:tabs>
              <w:tab w:val="clear" w:pos="8459"/>
              <w:tab w:val="right" w:pos="9026" w:leader="dot"/>
            </w:tabs>
            <w:rPr/>
          </w:pPr>
          <w:hyperlink w:anchor="__RefHeading___Toc45048_2844116495">
            <w:r>
              <w:rPr>
                <w:webHidden/>
                <w:rStyle w:val="IndexLink"/>
                <w:rtl w:val="true"/>
              </w:rPr>
              <w:t>حکمت</w:t>
            </w:r>
            <w:r>
              <w:rPr>
                <w:rStyle w:val="IndexLink"/>
              </w:rPr>
              <w:t>204</w:t>
            </w:r>
            <w:r>
              <w:rPr>
                <w:rStyle w:val="IndexLink"/>
                <w:rtl w:val="true"/>
              </w:rPr>
              <w:t>:(</w:t>
            </w:r>
            <w:r>
              <w:rPr>
                <w:rStyle w:val="IndexLink"/>
                <w:rtl w:val="true"/>
              </w:rPr>
              <w:t>بی‌توجّهی به سپاسگذاری مردم</w:t>
            </w:r>
            <w:r>
              <w:rPr>
                <w:rStyle w:val="IndexLink"/>
                <w:rtl w:val="true"/>
              </w:rPr>
              <w:t>)</w:t>
              <w:tab/>
            </w:r>
            <w:r>
              <w:rPr>
                <w:rStyle w:val="IndexLink"/>
              </w:rPr>
              <w:t>836</w:t>
            </w:r>
          </w:hyperlink>
        </w:p>
        <w:p>
          <w:pPr>
            <w:pStyle w:val="Contents4"/>
            <w:tabs>
              <w:tab w:val="clear" w:pos="8176"/>
              <w:tab w:val="right" w:pos="9026" w:leader="dot"/>
            </w:tabs>
            <w:rPr/>
          </w:pPr>
          <w:hyperlink w:anchor="__RefHeading___Toc45050_2844116495">
            <w:r>
              <w:rPr>
                <w:webHidden/>
                <w:rStyle w:val="IndexLink"/>
                <w:rtl w:val="true"/>
              </w:rPr>
              <w:t>متن عربی</w:t>
            </w:r>
            <w:r>
              <w:rPr>
                <w:rStyle w:val="IndexLink"/>
                <w:rtl w:val="true"/>
              </w:rPr>
              <w:tab/>
            </w:r>
            <w:r>
              <w:rPr>
                <w:rStyle w:val="IndexLink"/>
              </w:rPr>
              <w:t>836</w:t>
            </w:r>
          </w:hyperlink>
        </w:p>
        <w:p>
          <w:pPr>
            <w:pStyle w:val="Contents4"/>
            <w:tabs>
              <w:tab w:val="clear" w:pos="8176"/>
              <w:tab w:val="right" w:pos="9026" w:leader="dot"/>
            </w:tabs>
            <w:rPr/>
          </w:pPr>
          <w:hyperlink w:anchor="__RefHeading___Toc45052_2844116495">
            <w:r>
              <w:rPr>
                <w:webHidden/>
                <w:rStyle w:val="IndexLink"/>
                <w:rtl w:val="true"/>
              </w:rPr>
              <w:t>ترجمه</w:t>
            </w:r>
            <w:r>
              <w:rPr>
                <w:rStyle w:val="IndexLink"/>
                <w:rtl w:val="true"/>
              </w:rPr>
              <w:tab/>
            </w:r>
            <w:r>
              <w:rPr>
                <w:rStyle w:val="IndexLink"/>
              </w:rPr>
              <w:t>836</w:t>
            </w:r>
          </w:hyperlink>
        </w:p>
        <w:p>
          <w:pPr>
            <w:pStyle w:val="Contents3"/>
            <w:tabs>
              <w:tab w:val="clear" w:pos="8459"/>
              <w:tab w:val="right" w:pos="9026" w:leader="dot"/>
            </w:tabs>
            <w:rPr/>
          </w:pPr>
          <w:hyperlink w:anchor="__RefHeading___Toc45054_2844116495">
            <w:r>
              <w:rPr>
                <w:webHidden/>
                <w:rStyle w:val="IndexLink"/>
                <w:rtl w:val="true"/>
              </w:rPr>
              <w:t>حکمت</w:t>
            </w:r>
            <w:r>
              <w:rPr>
                <w:rStyle w:val="IndexLink"/>
              </w:rPr>
              <w:t>205</w:t>
            </w:r>
            <w:r>
              <w:rPr>
                <w:rStyle w:val="IndexLink"/>
                <w:rtl w:val="true"/>
              </w:rPr>
              <w:t>:(</w:t>
            </w:r>
            <w:r>
              <w:rPr>
                <w:rStyle w:val="IndexLink"/>
                <w:rtl w:val="true"/>
              </w:rPr>
              <w:t>گنجایش نامحدود ظرف علم</w:t>
            </w:r>
            <w:r>
              <w:rPr>
                <w:rStyle w:val="IndexLink"/>
                <w:rtl w:val="true"/>
              </w:rPr>
              <w:t>)</w:t>
              <w:tab/>
            </w:r>
            <w:r>
              <w:rPr>
                <w:rStyle w:val="IndexLink"/>
              </w:rPr>
              <w:t>836</w:t>
            </w:r>
          </w:hyperlink>
        </w:p>
        <w:p>
          <w:pPr>
            <w:pStyle w:val="Contents4"/>
            <w:tabs>
              <w:tab w:val="clear" w:pos="8176"/>
              <w:tab w:val="right" w:pos="9026" w:leader="dot"/>
            </w:tabs>
            <w:rPr/>
          </w:pPr>
          <w:hyperlink w:anchor="__RefHeading___Toc45056_2844116495">
            <w:r>
              <w:rPr>
                <w:webHidden/>
                <w:rStyle w:val="IndexLink"/>
                <w:rtl w:val="true"/>
              </w:rPr>
              <w:t>متن عربی</w:t>
            </w:r>
            <w:r>
              <w:rPr>
                <w:rStyle w:val="IndexLink"/>
                <w:rtl w:val="true"/>
              </w:rPr>
              <w:tab/>
            </w:r>
            <w:r>
              <w:rPr>
                <w:rStyle w:val="IndexLink"/>
              </w:rPr>
              <w:t>836</w:t>
            </w:r>
          </w:hyperlink>
        </w:p>
        <w:p>
          <w:pPr>
            <w:pStyle w:val="Contents4"/>
            <w:tabs>
              <w:tab w:val="clear" w:pos="8176"/>
              <w:tab w:val="right" w:pos="9026" w:leader="dot"/>
            </w:tabs>
            <w:rPr/>
          </w:pPr>
          <w:hyperlink w:anchor="__RefHeading___Toc45058_2844116495">
            <w:r>
              <w:rPr>
                <w:webHidden/>
                <w:rStyle w:val="IndexLink"/>
                <w:rtl w:val="true"/>
              </w:rPr>
              <w:t>ترجمه</w:t>
            </w:r>
            <w:r>
              <w:rPr>
                <w:rStyle w:val="IndexLink"/>
                <w:rtl w:val="true"/>
              </w:rPr>
              <w:tab/>
            </w:r>
            <w:r>
              <w:rPr>
                <w:rStyle w:val="IndexLink"/>
              </w:rPr>
              <w:t>836</w:t>
            </w:r>
          </w:hyperlink>
        </w:p>
        <w:p>
          <w:pPr>
            <w:pStyle w:val="Contents3"/>
            <w:tabs>
              <w:tab w:val="clear" w:pos="8459"/>
              <w:tab w:val="right" w:pos="9026" w:leader="dot"/>
            </w:tabs>
            <w:rPr/>
          </w:pPr>
          <w:hyperlink w:anchor="__RefHeading___Toc45060_2844116495">
            <w:r>
              <w:rPr>
                <w:webHidden/>
                <w:rStyle w:val="IndexLink"/>
                <w:rtl w:val="true"/>
              </w:rPr>
              <w:t>حکمت</w:t>
            </w:r>
            <w:r>
              <w:rPr>
                <w:rStyle w:val="IndexLink"/>
              </w:rPr>
              <w:t>206</w:t>
            </w:r>
            <w:r>
              <w:rPr>
                <w:rStyle w:val="IndexLink"/>
                <w:rtl w:val="true"/>
              </w:rPr>
              <w:t>:(</w:t>
            </w:r>
            <w:r>
              <w:rPr>
                <w:rStyle w:val="IndexLink"/>
                <w:rtl w:val="true"/>
              </w:rPr>
              <w:t>ره آورد حلم و بردباری</w:t>
            </w:r>
            <w:r>
              <w:rPr>
                <w:rStyle w:val="IndexLink"/>
                <w:rtl w:val="true"/>
              </w:rPr>
              <w:t>)</w:t>
              <w:tab/>
            </w:r>
            <w:r>
              <w:rPr>
                <w:rStyle w:val="IndexLink"/>
              </w:rPr>
              <w:t>837</w:t>
            </w:r>
          </w:hyperlink>
        </w:p>
        <w:p>
          <w:pPr>
            <w:pStyle w:val="Contents4"/>
            <w:tabs>
              <w:tab w:val="clear" w:pos="8176"/>
              <w:tab w:val="right" w:pos="9026" w:leader="dot"/>
            </w:tabs>
            <w:rPr/>
          </w:pPr>
          <w:hyperlink w:anchor="__RefHeading___Toc45062_2844116495">
            <w:r>
              <w:rPr>
                <w:webHidden/>
                <w:rStyle w:val="IndexLink"/>
                <w:rtl w:val="true"/>
              </w:rPr>
              <w:t>متن عربی</w:t>
            </w:r>
            <w:r>
              <w:rPr>
                <w:rStyle w:val="IndexLink"/>
                <w:rtl w:val="true"/>
              </w:rPr>
              <w:tab/>
            </w:r>
            <w:r>
              <w:rPr>
                <w:rStyle w:val="IndexLink"/>
              </w:rPr>
              <w:t>837</w:t>
            </w:r>
          </w:hyperlink>
        </w:p>
        <w:p>
          <w:pPr>
            <w:pStyle w:val="Contents4"/>
            <w:tabs>
              <w:tab w:val="clear" w:pos="8176"/>
              <w:tab w:val="right" w:pos="9026" w:leader="dot"/>
            </w:tabs>
            <w:rPr/>
          </w:pPr>
          <w:hyperlink w:anchor="__RefHeading___Toc45064_2844116495">
            <w:r>
              <w:rPr>
                <w:webHidden/>
                <w:rStyle w:val="IndexLink"/>
                <w:rtl w:val="true"/>
              </w:rPr>
              <w:t>ترجمه</w:t>
            </w:r>
            <w:r>
              <w:rPr>
                <w:rStyle w:val="IndexLink"/>
                <w:rtl w:val="true"/>
              </w:rPr>
              <w:tab/>
            </w:r>
            <w:r>
              <w:rPr>
                <w:rStyle w:val="IndexLink"/>
              </w:rPr>
              <w:t>837</w:t>
            </w:r>
          </w:hyperlink>
        </w:p>
        <w:p>
          <w:pPr>
            <w:pStyle w:val="Contents3"/>
            <w:tabs>
              <w:tab w:val="clear" w:pos="8459"/>
              <w:tab w:val="right" w:pos="9026" w:leader="dot"/>
            </w:tabs>
            <w:rPr/>
          </w:pPr>
          <w:hyperlink w:anchor="__RefHeading___Toc45066_2844116495">
            <w:r>
              <w:rPr>
                <w:webHidden/>
                <w:rStyle w:val="IndexLink"/>
                <w:rtl w:val="true"/>
              </w:rPr>
              <w:t>حکمت</w:t>
            </w:r>
            <w:r>
              <w:rPr>
                <w:rStyle w:val="IndexLink"/>
              </w:rPr>
              <w:t>207</w:t>
            </w:r>
            <w:r>
              <w:rPr>
                <w:rStyle w:val="IndexLink"/>
                <w:rtl w:val="true"/>
              </w:rPr>
              <w:t>:(</w:t>
            </w:r>
            <w:r>
              <w:rPr>
                <w:rStyle w:val="IndexLink"/>
                <w:rtl w:val="true"/>
              </w:rPr>
              <w:t>ارزش همانند شدن با خوبان</w:t>
            </w:r>
            <w:r>
              <w:rPr>
                <w:rStyle w:val="IndexLink"/>
                <w:rtl w:val="true"/>
              </w:rPr>
              <w:t>)</w:t>
              <w:tab/>
            </w:r>
            <w:r>
              <w:rPr>
                <w:rStyle w:val="IndexLink"/>
              </w:rPr>
              <w:t>837</w:t>
            </w:r>
          </w:hyperlink>
        </w:p>
        <w:p>
          <w:pPr>
            <w:pStyle w:val="Contents4"/>
            <w:tabs>
              <w:tab w:val="clear" w:pos="8176"/>
              <w:tab w:val="right" w:pos="9026" w:leader="dot"/>
            </w:tabs>
            <w:rPr/>
          </w:pPr>
          <w:hyperlink w:anchor="__RefHeading___Toc45068_2844116495">
            <w:r>
              <w:rPr>
                <w:webHidden/>
                <w:rStyle w:val="IndexLink"/>
                <w:rtl w:val="true"/>
              </w:rPr>
              <w:t>متن عربی</w:t>
            </w:r>
            <w:r>
              <w:rPr>
                <w:rStyle w:val="IndexLink"/>
                <w:rtl w:val="true"/>
              </w:rPr>
              <w:tab/>
            </w:r>
            <w:r>
              <w:rPr>
                <w:rStyle w:val="IndexLink"/>
              </w:rPr>
              <w:t>837</w:t>
            </w:r>
          </w:hyperlink>
        </w:p>
        <w:p>
          <w:pPr>
            <w:pStyle w:val="Contents4"/>
            <w:tabs>
              <w:tab w:val="clear" w:pos="8176"/>
              <w:tab w:val="right" w:pos="9026" w:leader="dot"/>
            </w:tabs>
            <w:rPr/>
          </w:pPr>
          <w:hyperlink w:anchor="__RefHeading___Toc45070_2844116495">
            <w:r>
              <w:rPr>
                <w:webHidden/>
                <w:rStyle w:val="IndexLink"/>
                <w:rtl w:val="true"/>
              </w:rPr>
              <w:t>ترجمه</w:t>
            </w:r>
            <w:r>
              <w:rPr>
                <w:rStyle w:val="IndexLink"/>
                <w:rtl w:val="true"/>
              </w:rPr>
              <w:tab/>
            </w:r>
            <w:r>
              <w:rPr>
                <w:rStyle w:val="IndexLink"/>
              </w:rPr>
              <w:t>837</w:t>
            </w:r>
          </w:hyperlink>
        </w:p>
        <w:p>
          <w:pPr>
            <w:pStyle w:val="Contents3"/>
            <w:tabs>
              <w:tab w:val="clear" w:pos="8459"/>
              <w:tab w:val="right" w:pos="9026" w:leader="dot"/>
            </w:tabs>
            <w:rPr/>
          </w:pPr>
          <w:hyperlink w:anchor="__RefHeading___Toc45072_2844116495">
            <w:r>
              <w:rPr>
                <w:webHidden/>
                <w:rStyle w:val="IndexLink"/>
                <w:rtl w:val="true"/>
              </w:rPr>
              <w:t>حکمت</w:t>
            </w:r>
            <w:r>
              <w:rPr>
                <w:rStyle w:val="IndexLink"/>
              </w:rPr>
              <w:t>208</w:t>
            </w:r>
            <w:r>
              <w:rPr>
                <w:rStyle w:val="IndexLink"/>
                <w:rtl w:val="true"/>
              </w:rPr>
              <w:t>:(</w:t>
            </w:r>
            <w:r>
              <w:rPr>
                <w:rStyle w:val="IndexLink"/>
                <w:rtl w:val="true"/>
              </w:rPr>
              <w:t>مراحل خودسازی</w:t>
            </w:r>
            <w:r>
              <w:rPr>
                <w:rStyle w:val="IndexLink"/>
                <w:rtl w:val="true"/>
              </w:rPr>
              <w:t>)</w:t>
              <w:tab/>
            </w:r>
            <w:r>
              <w:rPr>
                <w:rStyle w:val="IndexLink"/>
              </w:rPr>
              <w:t>837</w:t>
            </w:r>
          </w:hyperlink>
        </w:p>
        <w:p>
          <w:pPr>
            <w:pStyle w:val="Contents4"/>
            <w:tabs>
              <w:tab w:val="clear" w:pos="8176"/>
              <w:tab w:val="right" w:pos="9026" w:leader="dot"/>
            </w:tabs>
            <w:rPr/>
          </w:pPr>
          <w:hyperlink w:anchor="__RefHeading___Toc45074_2844116495">
            <w:r>
              <w:rPr>
                <w:webHidden/>
                <w:rStyle w:val="IndexLink"/>
                <w:rtl w:val="true"/>
              </w:rPr>
              <w:t>متن عربی</w:t>
            </w:r>
            <w:r>
              <w:rPr>
                <w:rStyle w:val="IndexLink"/>
                <w:rtl w:val="true"/>
              </w:rPr>
              <w:tab/>
            </w:r>
            <w:r>
              <w:rPr>
                <w:rStyle w:val="IndexLink"/>
              </w:rPr>
              <w:t>837</w:t>
            </w:r>
          </w:hyperlink>
        </w:p>
        <w:p>
          <w:pPr>
            <w:pStyle w:val="Contents4"/>
            <w:tabs>
              <w:tab w:val="clear" w:pos="8176"/>
              <w:tab w:val="right" w:pos="9026" w:leader="dot"/>
            </w:tabs>
            <w:rPr/>
          </w:pPr>
          <w:hyperlink w:anchor="__RefHeading___Toc45076_2844116495">
            <w:r>
              <w:rPr>
                <w:webHidden/>
                <w:rStyle w:val="IndexLink"/>
                <w:rtl w:val="true"/>
              </w:rPr>
              <w:t>ترجمه</w:t>
            </w:r>
            <w:r>
              <w:rPr>
                <w:rStyle w:val="IndexLink"/>
                <w:rtl w:val="true"/>
              </w:rPr>
              <w:tab/>
            </w:r>
            <w:r>
              <w:rPr>
                <w:rStyle w:val="IndexLink"/>
              </w:rPr>
              <w:t>837</w:t>
            </w:r>
          </w:hyperlink>
        </w:p>
        <w:p>
          <w:pPr>
            <w:pStyle w:val="Contents3"/>
            <w:tabs>
              <w:tab w:val="clear" w:pos="8459"/>
              <w:tab w:val="right" w:pos="9026" w:leader="dot"/>
            </w:tabs>
            <w:rPr/>
          </w:pPr>
          <w:hyperlink w:anchor="__RefHeading___Toc45078_2844116495">
            <w:r>
              <w:rPr>
                <w:webHidden/>
                <w:rStyle w:val="IndexLink"/>
                <w:rtl w:val="true"/>
              </w:rPr>
              <w:t>حکمت</w:t>
            </w:r>
            <w:r>
              <w:rPr>
                <w:rStyle w:val="IndexLink"/>
              </w:rPr>
              <w:t>209</w:t>
            </w:r>
            <w:r>
              <w:rPr>
                <w:rStyle w:val="IndexLink"/>
                <w:rtl w:val="true"/>
              </w:rPr>
              <w:t>:(</w:t>
            </w:r>
            <w:r>
              <w:rPr>
                <w:rStyle w:val="IndexLink"/>
                <w:rtl w:val="true"/>
              </w:rPr>
              <w:t>خبر از ظهور حضرت مهدی علیه السّلام</w:t>
            </w:r>
            <w:r>
              <w:rPr>
                <w:rStyle w:val="IndexLink"/>
                <w:rtl w:val="true"/>
              </w:rPr>
              <w:t>)</w:t>
              <w:tab/>
            </w:r>
            <w:r>
              <w:rPr>
                <w:rStyle w:val="IndexLink"/>
              </w:rPr>
              <w:t>837</w:t>
            </w:r>
          </w:hyperlink>
        </w:p>
        <w:p>
          <w:pPr>
            <w:pStyle w:val="Contents4"/>
            <w:tabs>
              <w:tab w:val="clear" w:pos="8176"/>
              <w:tab w:val="right" w:pos="9026" w:leader="dot"/>
            </w:tabs>
            <w:rPr/>
          </w:pPr>
          <w:hyperlink w:anchor="__RefHeading___Toc45080_2844116495">
            <w:r>
              <w:rPr>
                <w:webHidden/>
                <w:rStyle w:val="IndexLink"/>
                <w:rtl w:val="true"/>
              </w:rPr>
              <w:t>متن عربی</w:t>
            </w:r>
            <w:r>
              <w:rPr>
                <w:rStyle w:val="IndexLink"/>
                <w:rtl w:val="true"/>
              </w:rPr>
              <w:tab/>
            </w:r>
            <w:r>
              <w:rPr>
                <w:rStyle w:val="IndexLink"/>
              </w:rPr>
              <w:t>837</w:t>
            </w:r>
          </w:hyperlink>
        </w:p>
        <w:p>
          <w:pPr>
            <w:pStyle w:val="Contents4"/>
            <w:tabs>
              <w:tab w:val="clear" w:pos="8176"/>
              <w:tab w:val="right" w:pos="9026" w:leader="dot"/>
            </w:tabs>
            <w:rPr/>
          </w:pPr>
          <w:hyperlink w:anchor="__RefHeading___Toc45082_2844116495">
            <w:r>
              <w:rPr>
                <w:webHidden/>
                <w:rStyle w:val="IndexLink"/>
                <w:rtl w:val="true"/>
              </w:rPr>
              <w:t>ترجمه</w:t>
            </w:r>
            <w:r>
              <w:rPr>
                <w:rStyle w:val="IndexLink"/>
                <w:rtl w:val="true"/>
              </w:rPr>
              <w:tab/>
            </w:r>
            <w:r>
              <w:rPr>
                <w:rStyle w:val="IndexLink"/>
              </w:rPr>
              <w:t>837</w:t>
            </w:r>
          </w:hyperlink>
        </w:p>
        <w:p>
          <w:pPr>
            <w:pStyle w:val="Contents3"/>
            <w:tabs>
              <w:tab w:val="clear" w:pos="8459"/>
              <w:tab w:val="right" w:pos="9026" w:leader="dot"/>
            </w:tabs>
            <w:rPr/>
          </w:pPr>
          <w:hyperlink w:anchor="__RefHeading___Toc45084_2844116495">
            <w:r>
              <w:rPr>
                <w:webHidden/>
                <w:rStyle w:val="IndexLink"/>
                <w:rtl w:val="true"/>
              </w:rPr>
              <w:t>حکمت</w:t>
            </w:r>
            <w:r>
              <w:rPr>
                <w:rStyle w:val="IndexLink"/>
              </w:rPr>
              <w:t>210</w:t>
            </w:r>
            <w:r>
              <w:rPr>
                <w:rStyle w:val="IndexLink"/>
                <w:rtl w:val="true"/>
              </w:rPr>
              <w:t>:(</w:t>
            </w:r>
            <w:r>
              <w:rPr>
                <w:rStyle w:val="IndexLink"/>
                <w:rtl w:val="true"/>
              </w:rPr>
              <w:t>الگوهای پرهیزکاری</w:t>
            </w:r>
            <w:r>
              <w:rPr>
                <w:rStyle w:val="IndexLink"/>
                <w:rtl w:val="true"/>
              </w:rPr>
              <w:t>)</w:t>
              <w:tab/>
            </w:r>
            <w:r>
              <w:rPr>
                <w:rStyle w:val="IndexLink"/>
              </w:rPr>
              <w:t>837</w:t>
            </w:r>
          </w:hyperlink>
        </w:p>
        <w:p>
          <w:pPr>
            <w:pStyle w:val="Contents4"/>
            <w:tabs>
              <w:tab w:val="clear" w:pos="8176"/>
              <w:tab w:val="right" w:pos="9026" w:leader="dot"/>
            </w:tabs>
            <w:rPr/>
          </w:pPr>
          <w:hyperlink w:anchor="__RefHeading___Toc45086_2844116495">
            <w:r>
              <w:rPr>
                <w:webHidden/>
                <w:rStyle w:val="IndexLink"/>
                <w:rtl w:val="true"/>
              </w:rPr>
              <w:t>متن عربی</w:t>
            </w:r>
            <w:r>
              <w:rPr>
                <w:rStyle w:val="IndexLink"/>
                <w:rtl w:val="true"/>
              </w:rPr>
              <w:tab/>
            </w:r>
            <w:r>
              <w:rPr>
                <w:rStyle w:val="IndexLink"/>
              </w:rPr>
              <w:t>837</w:t>
            </w:r>
          </w:hyperlink>
        </w:p>
        <w:p>
          <w:pPr>
            <w:pStyle w:val="Contents4"/>
            <w:tabs>
              <w:tab w:val="clear" w:pos="8176"/>
              <w:tab w:val="right" w:pos="9026" w:leader="dot"/>
            </w:tabs>
            <w:rPr/>
          </w:pPr>
          <w:hyperlink w:anchor="__RefHeading___Toc45088_2844116495">
            <w:r>
              <w:rPr>
                <w:webHidden/>
                <w:rStyle w:val="IndexLink"/>
                <w:rtl w:val="true"/>
              </w:rPr>
              <w:t>ترجمه</w:t>
            </w:r>
            <w:r>
              <w:rPr>
                <w:rStyle w:val="IndexLink"/>
                <w:rtl w:val="true"/>
              </w:rPr>
              <w:tab/>
            </w:r>
            <w:r>
              <w:rPr>
                <w:rStyle w:val="IndexLink"/>
              </w:rPr>
              <w:t>838</w:t>
            </w:r>
          </w:hyperlink>
        </w:p>
        <w:p>
          <w:pPr>
            <w:pStyle w:val="Contents3"/>
            <w:tabs>
              <w:tab w:val="clear" w:pos="8459"/>
              <w:tab w:val="right" w:pos="9026" w:leader="dot"/>
            </w:tabs>
            <w:rPr/>
          </w:pPr>
          <w:hyperlink w:anchor="__RefHeading___Toc45090_2844116495">
            <w:r>
              <w:rPr>
                <w:webHidden/>
                <w:rStyle w:val="IndexLink"/>
                <w:rtl w:val="true"/>
              </w:rPr>
              <w:t>حکمت</w:t>
            </w:r>
            <w:r>
              <w:rPr>
                <w:rStyle w:val="IndexLink"/>
              </w:rPr>
              <w:t>211</w:t>
            </w:r>
            <w:r>
              <w:rPr>
                <w:rStyle w:val="IndexLink"/>
                <w:rtl w:val="true"/>
              </w:rPr>
              <w:t>:(</w:t>
            </w:r>
            <w:r>
              <w:rPr>
                <w:rStyle w:val="IndexLink"/>
                <w:rtl w:val="true"/>
              </w:rPr>
              <w:t>ارزش‌های اخلاقی</w:t>
            </w:r>
            <w:r>
              <w:rPr>
                <w:rStyle w:val="IndexLink"/>
                <w:rtl w:val="true"/>
              </w:rPr>
              <w:t>)</w:t>
              <w:tab/>
            </w:r>
            <w:r>
              <w:rPr>
                <w:rStyle w:val="IndexLink"/>
              </w:rPr>
              <w:t>838</w:t>
            </w:r>
          </w:hyperlink>
        </w:p>
        <w:p>
          <w:pPr>
            <w:pStyle w:val="Contents4"/>
            <w:tabs>
              <w:tab w:val="clear" w:pos="8176"/>
              <w:tab w:val="right" w:pos="9026" w:leader="dot"/>
            </w:tabs>
            <w:rPr/>
          </w:pPr>
          <w:hyperlink w:anchor="__RefHeading___Toc45092_2844116495">
            <w:r>
              <w:rPr>
                <w:webHidden/>
                <w:rStyle w:val="IndexLink"/>
                <w:rtl w:val="true"/>
              </w:rPr>
              <w:t>متن عربی</w:t>
            </w:r>
            <w:r>
              <w:rPr>
                <w:rStyle w:val="IndexLink"/>
                <w:rtl w:val="true"/>
              </w:rPr>
              <w:tab/>
            </w:r>
            <w:r>
              <w:rPr>
                <w:rStyle w:val="IndexLink"/>
              </w:rPr>
              <w:t>838</w:t>
            </w:r>
          </w:hyperlink>
        </w:p>
        <w:p>
          <w:pPr>
            <w:pStyle w:val="Contents4"/>
            <w:tabs>
              <w:tab w:val="clear" w:pos="8176"/>
              <w:tab w:val="right" w:pos="9026" w:leader="dot"/>
            </w:tabs>
            <w:rPr/>
          </w:pPr>
          <w:hyperlink w:anchor="__RefHeading___Toc45094_2844116495">
            <w:r>
              <w:rPr>
                <w:webHidden/>
                <w:rStyle w:val="IndexLink"/>
                <w:rtl w:val="true"/>
              </w:rPr>
              <w:t>ترجمه</w:t>
            </w:r>
            <w:r>
              <w:rPr>
                <w:rStyle w:val="IndexLink"/>
                <w:rtl w:val="true"/>
              </w:rPr>
              <w:tab/>
            </w:r>
            <w:r>
              <w:rPr>
                <w:rStyle w:val="IndexLink"/>
              </w:rPr>
              <w:t>838</w:t>
            </w:r>
          </w:hyperlink>
        </w:p>
        <w:p>
          <w:pPr>
            <w:pStyle w:val="Contents3"/>
            <w:tabs>
              <w:tab w:val="clear" w:pos="8459"/>
              <w:tab w:val="right" w:pos="9026" w:leader="dot"/>
            </w:tabs>
            <w:rPr/>
          </w:pPr>
          <w:hyperlink w:anchor="__RefHeading___Toc45096_2844116495">
            <w:r>
              <w:rPr>
                <w:webHidden/>
                <w:rStyle w:val="IndexLink"/>
                <w:rtl w:val="true"/>
              </w:rPr>
              <w:t>حکمت</w:t>
            </w:r>
            <w:r>
              <w:rPr>
                <w:rStyle w:val="IndexLink"/>
              </w:rPr>
              <w:t>212</w:t>
            </w:r>
            <w:r>
              <w:rPr>
                <w:rStyle w:val="IndexLink"/>
                <w:rtl w:val="true"/>
              </w:rPr>
              <w:t>:(</w:t>
            </w:r>
            <w:r>
              <w:rPr>
                <w:rStyle w:val="IndexLink"/>
                <w:rtl w:val="true"/>
              </w:rPr>
              <w:t>خودپسندی آفت عقل</w:t>
            </w:r>
            <w:r>
              <w:rPr>
                <w:rStyle w:val="IndexLink"/>
                <w:rtl w:val="true"/>
              </w:rPr>
              <w:t>)</w:t>
              <w:tab/>
            </w:r>
            <w:r>
              <w:rPr>
                <w:rStyle w:val="IndexLink"/>
              </w:rPr>
              <w:t>838</w:t>
            </w:r>
          </w:hyperlink>
        </w:p>
        <w:p>
          <w:pPr>
            <w:pStyle w:val="Contents4"/>
            <w:tabs>
              <w:tab w:val="clear" w:pos="8176"/>
              <w:tab w:val="right" w:pos="9026" w:leader="dot"/>
            </w:tabs>
            <w:rPr/>
          </w:pPr>
          <w:hyperlink w:anchor="__RefHeading___Toc45098_2844116495">
            <w:r>
              <w:rPr>
                <w:webHidden/>
                <w:rStyle w:val="IndexLink"/>
                <w:rtl w:val="true"/>
              </w:rPr>
              <w:t>متن عربی</w:t>
            </w:r>
            <w:r>
              <w:rPr>
                <w:rStyle w:val="IndexLink"/>
                <w:rtl w:val="true"/>
              </w:rPr>
              <w:tab/>
            </w:r>
            <w:r>
              <w:rPr>
                <w:rStyle w:val="IndexLink"/>
              </w:rPr>
              <w:t>838</w:t>
            </w:r>
          </w:hyperlink>
        </w:p>
        <w:p>
          <w:pPr>
            <w:pStyle w:val="Contents4"/>
            <w:tabs>
              <w:tab w:val="clear" w:pos="8176"/>
              <w:tab w:val="right" w:pos="9026" w:leader="dot"/>
            </w:tabs>
            <w:rPr/>
          </w:pPr>
          <w:hyperlink w:anchor="__RefHeading___Toc45100_2844116495">
            <w:r>
              <w:rPr>
                <w:webHidden/>
                <w:rStyle w:val="IndexLink"/>
                <w:rtl w:val="true"/>
              </w:rPr>
              <w:t>ترجمه</w:t>
            </w:r>
            <w:r>
              <w:rPr>
                <w:rStyle w:val="IndexLink"/>
                <w:rtl w:val="true"/>
              </w:rPr>
              <w:tab/>
            </w:r>
            <w:r>
              <w:rPr>
                <w:rStyle w:val="IndexLink"/>
              </w:rPr>
              <w:t>838</w:t>
            </w:r>
          </w:hyperlink>
        </w:p>
        <w:p>
          <w:pPr>
            <w:pStyle w:val="Contents3"/>
            <w:tabs>
              <w:tab w:val="clear" w:pos="8459"/>
              <w:tab w:val="right" w:pos="9026" w:leader="dot"/>
            </w:tabs>
            <w:rPr/>
          </w:pPr>
          <w:hyperlink w:anchor="__RefHeading___Toc45102_2844116495">
            <w:r>
              <w:rPr>
                <w:webHidden/>
                <w:rStyle w:val="IndexLink"/>
                <w:rtl w:val="true"/>
              </w:rPr>
              <w:t>حکمت</w:t>
            </w:r>
            <w:r>
              <w:rPr>
                <w:rStyle w:val="IndexLink"/>
              </w:rPr>
              <w:t>213</w:t>
            </w:r>
            <w:r>
              <w:rPr>
                <w:rStyle w:val="IndexLink"/>
                <w:rtl w:val="true"/>
              </w:rPr>
              <w:t>:(</w:t>
            </w:r>
            <w:r>
              <w:rPr>
                <w:rStyle w:val="IndexLink"/>
                <w:rtl w:val="true"/>
              </w:rPr>
              <w:t>تحمّل مشکلات و خشنودی</w:t>
            </w:r>
            <w:r>
              <w:rPr>
                <w:rStyle w:val="IndexLink"/>
                <w:rtl w:val="true"/>
              </w:rPr>
              <w:t>)</w:t>
              <w:tab/>
            </w:r>
            <w:r>
              <w:rPr>
                <w:rStyle w:val="IndexLink"/>
              </w:rPr>
              <w:t>839</w:t>
            </w:r>
          </w:hyperlink>
        </w:p>
        <w:p>
          <w:pPr>
            <w:pStyle w:val="Contents4"/>
            <w:tabs>
              <w:tab w:val="clear" w:pos="8176"/>
              <w:tab w:val="right" w:pos="9026" w:leader="dot"/>
            </w:tabs>
            <w:rPr/>
          </w:pPr>
          <w:hyperlink w:anchor="__RefHeading___Toc45104_2844116495">
            <w:r>
              <w:rPr>
                <w:webHidden/>
                <w:rStyle w:val="IndexLink"/>
                <w:rtl w:val="true"/>
              </w:rPr>
              <w:t>متن عربی</w:t>
            </w:r>
            <w:r>
              <w:rPr>
                <w:rStyle w:val="IndexLink"/>
                <w:rtl w:val="true"/>
              </w:rPr>
              <w:tab/>
            </w:r>
            <w:r>
              <w:rPr>
                <w:rStyle w:val="IndexLink"/>
              </w:rPr>
              <w:t>839</w:t>
            </w:r>
          </w:hyperlink>
        </w:p>
        <w:p>
          <w:pPr>
            <w:pStyle w:val="Contents4"/>
            <w:tabs>
              <w:tab w:val="clear" w:pos="8176"/>
              <w:tab w:val="right" w:pos="9026" w:leader="dot"/>
            </w:tabs>
            <w:rPr/>
          </w:pPr>
          <w:hyperlink w:anchor="__RefHeading___Toc45106_2844116495">
            <w:r>
              <w:rPr>
                <w:webHidden/>
                <w:rStyle w:val="IndexLink"/>
                <w:rtl w:val="true"/>
              </w:rPr>
              <w:t>ترجمه</w:t>
            </w:r>
            <w:r>
              <w:rPr>
                <w:rStyle w:val="IndexLink"/>
                <w:rtl w:val="true"/>
              </w:rPr>
              <w:tab/>
            </w:r>
            <w:r>
              <w:rPr>
                <w:rStyle w:val="IndexLink"/>
              </w:rPr>
              <w:t>839</w:t>
            </w:r>
          </w:hyperlink>
        </w:p>
        <w:p>
          <w:pPr>
            <w:pStyle w:val="Contents3"/>
            <w:tabs>
              <w:tab w:val="clear" w:pos="8459"/>
              <w:tab w:val="right" w:pos="9026" w:leader="dot"/>
            </w:tabs>
            <w:rPr/>
          </w:pPr>
          <w:hyperlink w:anchor="__RefHeading___Toc45108_2844116495">
            <w:r>
              <w:rPr>
                <w:webHidden/>
                <w:rStyle w:val="IndexLink"/>
                <w:rtl w:val="true"/>
              </w:rPr>
              <w:t>حکمت</w:t>
            </w:r>
            <w:r>
              <w:rPr>
                <w:rStyle w:val="IndexLink"/>
              </w:rPr>
              <w:t>214</w:t>
            </w:r>
            <w:r>
              <w:rPr>
                <w:rStyle w:val="IndexLink"/>
                <w:rtl w:val="true"/>
              </w:rPr>
              <w:t>:(</w:t>
            </w:r>
            <w:r>
              <w:rPr>
                <w:rStyle w:val="IndexLink"/>
                <w:rtl w:val="true"/>
              </w:rPr>
              <w:t>نرمخویی و کامیابی</w:t>
            </w:r>
            <w:r>
              <w:rPr>
                <w:rStyle w:val="IndexLink"/>
                <w:rtl w:val="true"/>
              </w:rPr>
              <w:t>)</w:t>
              <w:tab/>
            </w:r>
            <w:r>
              <w:rPr>
                <w:rStyle w:val="IndexLink"/>
              </w:rPr>
              <w:t>839</w:t>
            </w:r>
          </w:hyperlink>
        </w:p>
        <w:p>
          <w:pPr>
            <w:pStyle w:val="Contents4"/>
            <w:tabs>
              <w:tab w:val="clear" w:pos="8176"/>
              <w:tab w:val="right" w:pos="9026" w:leader="dot"/>
            </w:tabs>
            <w:rPr/>
          </w:pPr>
          <w:hyperlink w:anchor="__RefHeading___Toc45110_2844116495">
            <w:r>
              <w:rPr>
                <w:webHidden/>
                <w:rStyle w:val="IndexLink"/>
                <w:rtl w:val="true"/>
              </w:rPr>
              <w:t>متن عربی</w:t>
            </w:r>
            <w:r>
              <w:rPr>
                <w:rStyle w:val="IndexLink"/>
                <w:rtl w:val="true"/>
              </w:rPr>
              <w:tab/>
            </w:r>
            <w:r>
              <w:rPr>
                <w:rStyle w:val="IndexLink"/>
              </w:rPr>
              <w:t>839</w:t>
            </w:r>
          </w:hyperlink>
        </w:p>
        <w:p>
          <w:pPr>
            <w:pStyle w:val="Contents4"/>
            <w:tabs>
              <w:tab w:val="clear" w:pos="8176"/>
              <w:tab w:val="right" w:pos="9026" w:leader="dot"/>
            </w:tabs>
            <w:rPr/>
          </w:pPr>
          <w:hyperlink w:anchor="__RefHeading___Toc45112_2844116495">
            <w:r>
              <w:rPr>
                <w:webHidden/>
                <w:rStyle w:val="IndexLink"/>
                <w:rtl w:val="true"/>
              </w:rPr>
              <w:t>ترجمه</w:t>
            </w:r>
            <w:r>
              <w:rPr>
                <w:rStyle w:val="IndexLink"/>
                <w:rtl w:val="true"/>
              </w:rPr>
              <w:tab/>
            </w:r>
            <w:r>
              <w:rPr>
                <w:rStyle w:val="IndexLink"/>
              </w:rPr>
              <w:t>839</w:t>
            </w:r>
          </w:hyperlink>
        </w:p>
        <w:p>
          <w:pPr>
            <w:pStyle w:val="Contents3"/>
            <w:tabs>
              <w:tab w:val="clear" w:pos="8459"/>
              <w:tab w:val="right" w:pos="9026" w:leader="dot"/>
            </w:tabs>
            <w:rPr/>
          </w:pPr>
          <w:hyperlink w:anchor="__RefHeading___Toc45114_2844116495">
            <w:r>
              <w:rPr>
                <w:webHidden/>
                <w:rStyle w:val="IndexLink"/>
                <w:rtl w:val="true"/>
              </w:rPr>
              <w:t>حکمت</w:t>
            </w:r>
            <w:r>
              <w:rPr>
                <w:rStyle w:val="IndexLink"/>
              </w:rPr>
              <w:t>215</w:t>
            </w:r>
            <w:r>
              <w:rPr>
                <w:rStyle w:val="IndexLink"/>
                <w:rtl w:val="true"/>
              </w:rPr>
              <w:t>:(</w:t>
            </w:r>
            <w:r>
              <w:rPr>
                <w:rStyle w:val="IndexLink"/>
                <w:rtl w:val="true"/>
              </w:rPr>
              <w:t>اختلاف آفت اندیشه</w:t>
            </w:r>
            <w:r>
              <w:rPr>
                <w:rStyle w:val="IndexLink"/>
                <w:rtl w:val="true"/>
              </w:rPr>
              <w:t>)</w:t>
              <w:tab/>
            </w:r>
            <w:r>
              <w:rPr>
                <w:rStyle w:val="IndexLink"/>
              </w:rPr>
              <w:t>839</w:t>
            </w:r>
          </w:hyperlink>
        </w:p>
        <w:p>
          <w:pPr>
            <w:pStyle w:val="Contents4"/>
            <w:tabs>
              <w:tab w:val="clear" w:pos="8176"/>
              <w:tab w:val="right" w:pos="9026" w:leader="dot"/>
            </w:tabs>
            <w:rPr/>
          </w:pPr>
          <w:hyperlink w:anchor="__RefHeading___Toc45116_2844116495">
            <w:r>
              <w:rPr>
                <w:webHidden/>
                <w:rStyle w:val="IndexLink"/>
                <w:rtl w:val="true"/>
              </w:rPr>
              <w:t>متن عربی</w:t>
            </w:r>
            <w:r>
              <w:rPr>
                <w:rStyle w:val="IndexLink"/>
                <w:rtl w:val="true"/>
              </w:rPr>
              <w:tab/>
            </w:r>
            <w:r>
              <w:rPr>
                <w:rStyle w:val="IndexLink"/>
              </w:rPr>
              <w:t>839</w:t>
            </w:r>
          </w:hyperlink>
        </w:p>
        <w:p>
          <w:pPr>
            <w:pStyle w:val="Contents4"/>
            <w:tabs>
              <w:tab w:val="clear" w:pos="8176"/>
              <w:tab w:val="right" w:pos="9026" w:leader="dot"/>
            </w:tabs>
            <w:rPr/>
          </w:pPr>
          <w:hyperlink w:anchor="__RefHeading___Toc45118_2844116495">
            <w:r>
              <w:rPr>
                <w:webHidden/>
                <w:rStyle w:val="IndexLink"/>
                <w:rtl w:val="true"/>
              </w:rPr>
              <w:t>ترجمه</w:t>
            </w:r>
            <w:r>
              <w:rPr>
                <w:rStyle w:val="IndexLink"/>
                <w:rtl w:val="true"/>
              </w:rPr>
              <w:tab/>
            </w:r>
            <w:r>
              <w:rPr>
                <w:rStyle w:val="IndexLink"/>
              </w:rPr>
              <w:t>839</w:t>
            </w:r>
          </w:hyperlink>
        </w:p>
        <w:p>
          <w:pPr>
            <w:pStyle w:val="Contents3"/>
            <w:tabs>
              <w:tab w:val="clear" w:pos="8459"/>
              <w:tab w:val="right" w:pos="9026" w:leader="dot"/>
            </w:tabs>
            <w:rPr/>
          </w:pPr>
          <w:hyperlink w:anchor="__RefHeading___Toc45120_2844116495">
            <w:r>
              <w:rPr>
                <w:webHidden/>
                <w:rStyle w:val="IndexLink"/>
                <w:rtl w:val="true"/>
              </w:rPr>
              <w:t>حکمت</w:t>
            </w:r>
            <w:r>
              <w:rPr>
                <w:rStyle w:val="IndexLink"/>
              </w:rPr>
              <w:t>216</w:t>
            </w:r>
            <w:r>
              <w:rPr>
                <w:rStyle w:val="IndexLink"/>
                <w:rtl w:val="true"/>
              </w:rPr>
              <w:t>:(</w:t>
            </w:r>
            <w:r>
              <w:rPr>
                <w:rStyle w:val="IndexLink"/>
                <w:rtl w:val="true"/>
              </w:rPr>
              <w:t>قدرت و تجاوزکاری</w:t>
            </w:r>
            <w:r>
              <w:rPr>
                <w:rStyle w:val="IndexLink"/>
                <w:rtl w:val="true"/>
              </w:rPr>
              <w:t>)</w:t>
              <w:tab/>
            </w:r>
            <w:r>
              <w:rPr>
                <w:rStyle w:val="IndexLink"/>
              </w:rPr>
              <w:t>839</w:t>
            </w:r>
          </w:hyperlink>
        </w:p>
        <w:p>
          <w:pPr>
            <w:pStyle w:val="Contents4"/>
            <w:tabs>
              <w:tab w:val="clear" w:pos="8176"/>
              <w:tab w:val="right" w:pos="9026" w:leader="dot"/>
            </w:tabs>
            <w:rPr/>
          </w:pPr>
          <w:hyperlink w:anchor="__RefHeading___Toc45122_2844116495">
            <w:r>
              <w:rPr>
                <w:webHidden/>
                <w:rStyle w:val="IndexLink"/>
                <w:rtl w:val="true"/>
              </w:rPr>
              <w:t>متن عربی</w:t>
            </w:r>
            <w:r>
              <w:rPr>
                <w:rStyle w:val="IndexLink"/>
                <w:rtl w:val="true"/>
              </w:rPr>
              <w:tab/>
            </w:r>
            <w:r>
              <w:rPr>
                <w:rStyle w:val="IndexLink"/>
              </w:rPr>
              <w:t>839</w:t>
            </w:r>
          </w:hyperlink>
        </w:p>
        <w:p>
          <w:pPr>
            <w:pStyle w:val="Contents4"/>
            <w:tabs>
              <w:tab w:val="clear" w:pos="8176"/>
              <w:tab w:val="right" w:pos="9026" w:leader="dot"/>
            </w:tabs>
            <w:rPr/>
          </w:pPr>
          <w:hyperlink w:anchor="__RefHeading___Toc45124_2844116495">
            <w:r>
              <w:rPr>
                <w:webHidden/>
                <w:rStyle w:val="IndexLink"/>
                <w:rtl w:val="true"/>
              </w:rPr>
              <w:t>ترجمه</w:t>
            </w:r>
            <w:r>
              <w:rPr>
                <w:rStyle w:val="IndexLink"/>
                <w:rtl w:val="true"/>
              </w:rPr>
              <w:tab/>
            </w:r>
            <w:r>
              <w:rPr>
                <w:rStyle w:val="IndexLink"/>
              </w:rPr>
              <w:t>839</w:t>
            </w:r>
          </w:hyperlink>
        </w:p>
        <w:p>
          <w:pPr>
            <w:pStyle w:val="Contents3"/>
            <w:tabs>
              <w:tab w:val="clear" w:pos="8459"/>
              <w:tab w:val="right" w:pos="9026" w:leader="dot"/>
            </w:tabs>
            <w:rPr/>
          </w:pPr>
          <w:hyperlink w:anchor="__RefHeading___Toc45126_2844116495">
            <w:r>
              <w:rPr>
                <w:webHidden/>
                <w:rStyle w:val="IndexLink"/>
                <w:rtl w:val="true"/>
              </w:rPr>
              <w:t>حکمت</w:t>
            </w:r>
            <w:r>
              <w:rPr>
                <w:rStyle w:val="IndexLink"/>
              </w:rPr>
              <w:t>217</w:t>
            </w:r>
            <w:r>
              <w:rPr>
                <w:rStyle w:val="IndexLink"/>
                <w:rtl w:val="true"/>
              </w:rPr>
              <w:t>:(</w:t>
            </w:r>
            <w:r>
              <w:rPr>
                <w:rStyle w:val="IndexLink"/>
                <w:rtl w:val="true"/>
              </w:rPr>
              <w:t>دگرگونی روزگار و شناخت انسان‌ها</w:t>
            </w:r>
            <w:r>
              <w:rPr>
                <w:rStyle w:val="IndexLink"/>
                <w:rtl w:val="true"/>
              </w:rPr>
              <w:t>)</w:t>
              <w:tab/>
            </w:r>
            <w:r>
              <w:rPr>
                <w:rStyle w:val="IndexLink"/>
              </w:rPr>
              <w:t>839</w:t>
            </w:r>
          </w:hyperlink>
        </w:p>
        <w:p>
          <w:pPr>
            <w:pStyle w:val="Contents4"/>
            <w:tabs>
              <w:tab w:val="clear" w:pos="8176"/>
              <w:tab w:val="right" w:pos="9026" w:leader="dot"/>
            </w:tabs>
            <w:rPr/>
          </w:pPr>
          <w:hyperlink w:anchor="__RefHeading___Toc45128_2844116495">
            <w:r>
              <w:rPr>
                <w:webHidden/>
                <w:rStyle w:val="IndexLink"/>
                <w:rtl w:val="true"/>
              </w:rPr>
              <w:t>متن عربی</w:t>
            </w:r>
            <w:r>
              <w:rPr>
                <w:rStyle w:val="IndexLink"/>
                <w:rtl w:val="true"/>
              </w:rPr>
              <w:tab/>
            </w:r>
            <w:r>
              <w:rPr>
                <w:rStyle w:val="IndexLink"/>
              </w:rPr>
              <w:t>839</w:t>
            </w:r>
          </w:hyperlink>
        </w:p>
        <w:p>
          <w:pPr>
            <w:pStyle w:val="Contents4"/>
            <w:tabs>
              <w:tab w:val="clear" w:pos="8176"/>
              <w:tab w:val="right" w:pos="9026" w:leader="dot"/>
            </w:tabs>
            <w:rPr/>
          </w:pPr>
          <w:hyperlink w:anchor="__RefHeading___Toc45130_2844116495">
            <w:r>
              <w:rPr>
                <w:webHidden/>
                <w:rStyle w:val="IndexLink"/>
                <w:rtl w:val="true"/>
              </w:rPr>
              <w:t>ترجمه</w:t>
            </w:r>
            <w:r>
              <w:rPr>
                <w:rStyle w:val="IndexLink"/>
                <w:rtl w:val="true"/>
              </w:rPr>
              <w:tab/>
            </w:r>
            <w:r>
              <w:rPr>
                <w:rStyle w:val="IndexLink"/>
              </w:rPr>
              <w:t>839</w:t>
            </w:r>
          </w:hyperlink>
        </w:p>
        <w:p>
          <w:pPr>
            <w:pStyle w:val="Contents3"/>
            <w:tabs>
              <w:tab w:val="clear" w:pos="8459"/>
              <w:tab w:val="right" w:pos="9026" w:leader="dot"/>
            </w:tabs>
            <w:rPr/>
          </w:pPr>
          <w:hyperlink w:anchor="__RefHeading___Toc45132_2844116495">
            <w:r>
              <w:rPr>
                <w:webHidden/>
                <w:rStyle w:val="IndexLink"/>
                <w:rtl w:val="true"/>
              </w:rPr>
              <w:t>حکمت</w:t>
            </w:r>
            <w:r>
              <w:rPr>
                <w:rStyle w:val="IndexLink"/>
              </w:rPr>
              <w:t>218</w:t>
            </w:r>
            <w:r>
              <w:rPr>
                <w:rStyle w:val="IndexLink"/>
                <w:rtl w:val="true"/>
              </w:rPr>
              <w:t>:(</w:t>
            </w:r>
            <w:r>
              <w:rPr>
                <w:rStyle w:val="IndexLink"/>
                <w:rtl w:val="true"/>
              </w:rPr>
              <w:t>حسادت آفت دوستی</w:t>
            </w:r>
            <w:r>
              <w:rPr>
                <w:rStyle w:val="IndexLink"/>
                <w:rtl w:val="true"/>
              </w:rPr>
              <w:t>)</w:t>
              <w:tab/>
            </w:r>
            <w:r>
              <w:rPr>
                <w:rStyle w:val="IndexLink"/>
              </w:rPr>
              <w:t>839</w:t>
            </w:r>
          </w:hyperlink>
        </w:p>
        <w:p>
          <w:pPr>
            <w:pStyle w:val="Contents4"/>
            <w:tabs>
              <w:tab w:val="clear" w:pos="8176"/>
              <w:tab w:val="right" w:pos="9026" w:leader="dot"/>
            </w:tabs>
            <w:rPr/>
          </w:pPr>
          <w:hyperlink w:anchor="__RefHeading___Toc45134_2844116495">
            <w:r>
              <w:rPr>
                <w:webHidden/>
                <w:rStyle w:val="IndexLink"/>
                <w:rtl w:val="true"/>
              </w:rPr>
              <w:t>متن عربی</w:t>
            </w:r>
            <w:r>
              <w:rPr>
                <w:rStyle w:val="IndexLink"/>
                <w:rtl w:val="true"/>
              </w:rPr>
              <w:tab/>
            </w:r>
            <w:r>
              <w:rPr>
                <w:rStyle w:val="IndexLink"/>
              </w:rPr>
              <w:t>839</w:t>
            </w:r>
          </w:hyperlink>
        </w:p>
        <w:p>
          <w:pPr>
            <w:pStyle w:val="Contents4"/>
            <w:tabs>
              <w:tab w:val="clear" w:pos="8176"/>
              <w:tab w:val="right" w:pos="9026" w:leader="dot"/>
            </w:tabs>
            <w:rPr/>
          </w:pPr>
          <w:hyperlink w:anchor="__RefHeading___Toc45136_2844116495">
            <w:r>
              <w:rPr>
                <w:webHidden/>
                <w:rStyle w:val="IndexLink"/>
                <w:rtl w:val="true"/>
              </w:rPr>
              <w:t>ترجمه</w:t>
            </w:r>
            <w:r>
              <w:rPr>
                <w:rStyle w:val="IndexLink"/>
                <w:rtl w:val="true"/>
              </w:rPr>
              <w:tab/>
            </w:r>
            <w:r>
              <w:rPr>
                <w:rStyle w:val="IndexLink"/>
              </w:rPr>
              <w:t>839</w:t>
            </w:r>
          </w:hyperlink>
        </w:p>
        <w:p>
          <w:pPr>
            <w:pStyle w:val="Contents3"/>
            <w:tabs>
              <w:tab w:val="clear" w:pos="8459"/>
              <w:tab w:val="right" w:pos="9026" w:leader="dot"/>
            </w:tabs>
            <w:rPr/>
          </w:pPr>
          <w:hyperlink w:anchor="__RefHeading___Toc45138_2844116495">
            <w:r>
              <w:rPr>
                <w:webHidden/>
                <w:rStyle w:val="IndexLink"/>
                <w:rtl w:val="true"/>
              </w:rPr>
              <w:t>حکمت</w:t>
            </w:r>
            <w:r>
              <w:rPr>
                <w:rStyle w:val="IndexLink"/>
              </w:rPr>
              <w:t>219</w:t>
            </w:r>
            <w:r>
              <w:rPr>
                <w:rStyle w:val="IndexLink"/>
                <w:rtl w:val="true"/>
              </w:rPr>
              <w:t>:(</w:t>
            </w:r>
            <w:r>
              <w:rPr>
                <w:rStyle w:val="IndexLink"/>
                <w:rtl w:val="true"/>
              </w:rPr>
              <w:t>آرزوها آفت اندیشه</w:t>
            </w:r>
            <w:r>
              <w:rPr>
                <w:rStyle w:val="IndexLink"/>
                <w:rtl w:val="true"/>
              </w:rPr>
              <w:t>)</w:t>
              <w:tab/>
            </w:r>
            <w:r>
              <w:rPr>
                <w:rStyle w:val="IndexLink"/>
              </w:rPr>
              <w:t>839</w:t>
            </w:r>
          </w:hyperlink>
        </w:p>
        <w:p>
          <w:pPr>
            <w:pStyle w:val="Contents4"/>
            <w:tabs>
              <w:tab w:val="clear" w:pos="8176"/>
              <w:tab w:val="right" w:pos="9026" w:leader="dot"/>
            </w:tabs>
            <w:rPr/>
          </w:pPr>
          <w:hyperlink w:anchor="__RefHeading___Toc45140_2844116495">
            <w:r>
              <w:rPr>
                <w:webHidden/>
                <w:rStyle w:val="IndexLink"/>
                <w:rtl w:val="true"/>
              </w:rPr>
              <w:t>متن عربی</w:t>
            </w:r>
            <w:r>
              <w:rPr>
                <w:rStyle w:val="IndexLink"/>
                <w:rtl w:val="true"/>
              </w:rPr>
              <w:tab/>
            </w:r>
            <w:r>
              <w:rPr>
                <w:rStyle w:val="IndexLink"/>
              </w:rPr>
              <w:t>839</w:t>
            </w:r>
          </w:hyperlink>
        </w:p>
        <w:p>
          <w:pPr>
            <w:pStyle w:val="Contents4"/>
            <w:tabs>
              <w:tab w:val="clear" w:pos="8176"/>
              <w:tab w:val="right" w:pos="9026" w:leader="dot"/>
            </w:tabs>
            <w:rPr/>
          </w:pPr>
          <w:hyperlink w:anchor="__RefHeading___Toc45142_2844116495">
            <w:r>
              <w:rPr>
                <w:webHidden/>
                <w:rStyle w:val="IndexLink"/>
                <w:rtl w:val="true"/>
              </w:rPr>
              <w:t>ترجمه</w:t>
            </w:r>
            <w:r>
              <w:rPr>
                <w:rStyle w:val="IndexLink"/>
                <w:rtl w:val="true"/>
              </w:rPr>
              <w:tab/>
            </w:r>
            <w:r>
              <w:rPr>
                <w:rStyle w:val="IndexLink"/>
              </w:rPr>
              <w:t>839</w:t>
            </w:r>
          </w:hyperlink>
        </w:p>
        <w:p>
          <w:pPr>
            <w:pStyle w:val="Contents3"/>
            <w:tabs>
              <w:tab w:val="clear" w:pos="8459"/>
              <w:tab w:val="right" w:pos="9026" w:leader="dot"/>
            </w:tabs>
            <w:rPr/>
          </w:pPr>
          <w:hyperlink w:anchor="__RefHeading___Toc45144_2844116495">
            <w:r>
              <w:rPr>
                <w:webHidden/>
                <w:rStyle w:val="IndexLink"/>
                <w:rtl w:val="true"/>
              </w:rPr>
              <w:t>حکمت</w:t>
            </w:r>
            <w:r>
              <w:rPr>
                <w:rStyle w:val="IndexLink"/>
              </w:rPr>
              <w:t>220</w:t>
            </w:r>
            <w:r>
              <w:rPr>
                <w:rStyle w:val="IndexLink"/>
                <w:rtl w:val="true"/>
              </w:rPr>
              <w:t>:(</w:t>
            </w:r>
            <w:r>
              <w:rPr>
                <w:rStyle w:val="IndexLink"/>
                <w:rtl w:val="true"/>
              </w:rPr>
              <w:t>عدالت در قضاوت</w:t>
            </w:r>
            <w:r>
              <w:rPr>
                <w:rStyle w:val="IndexLink"/>
                <w:rtl w:val="true"/>
              </w:rPr>
              <w:t>)</w:t>
              <w:tab/>
            </w:r>
            <w:r>
              <w:rPr>
                <w:rStyle w:val="IndexLink"/>
              </w:rPr>
              <w:t>839</w:t>
            </w:r>
          </w:hyperlink>
        </w:p>
        <w:p>
          <w:pPr>
            <w:pStyle w:val="Contents4"/>
            <w:tabs>
              <w:tab w:val="clear" w:pos="8176"/>
              <w:tab w:val="right" w:pos="9026" w:leader="dot"/>
            </w:tabs>
            <w:rPr/>
          </w:pPr>
          <w:hyperlink w:anchor="__RefHeading___Toc45146_2844116495">
            <w:r>
              <w:rPr>
                <w:webHidden/>
                <w:rStyle w:val="IndexLink"/>
                <w:rtl w:val="true"/>
              </w:rPr>
              <w:t>متن عربی</w:t>
            </w:r>
            <w:r>
              <w:rPr>
                <w:rStyle w:val="IndexLink"/>
                <w:rtl w:val="true"/>
              </w:rPr>
              <w:tab/>
            </w:r>
            <w:r>
              <w:rPr>
                <w:rStyle w:val="IndexLink"/>
              </w:rPr>
              <w:t>840</w:t>
            </w:r>
          </w:hyperlink>
        </w:p>
        <w:p>
          <w:pPr>
            <w:pStyle w:val="Contents4"/>
            <w:tabs>
              <w:tab w:val="clear" w:pos="8176"/>
              <w:tab w:val="right" w:pos="9026" w:leader="dot"/>
            </w:tabs>
            <w:rPr/>
          </w:pPr>
          <w:hyperlink w:anchor="__RefHeading___Toc45148_2844116495">
            <w:r>
              <w:rPr>
                <w:webHidden/>
                <w:rStyle w:val="IndexLink"/>
                <w:rtl w:val="true"/>
              </w:rPr>
              <w:t>ترجمه</w:t>
            </w:r>
            <w:r>
              <w:rPr>
                <w:rStyle w:val="IndexLink"/>
                <w:rtl w:val="true"/>
              </w:rPr>
              <w:tab/>
            </w:r>
            <w:r>
              <w:rPr>
                <w:rStyle w:val="IndexLink"/>
              </w:rPr>
              <w:t>840</w:t>
            </w:r>
          </w:hyperlink>
        </w:p>
        <w:p>
          <w:pPr>
            <w:pStyle w:val="Contents3"/>
            <w:tabs>
              <w:tab w:val="clear" w:pos="8459"/>
              <w:tab w:val="right" w:pos="9026" w:leader="dot"/>
            </w:tabs>
            <w:rPr/>
          </w:pPr>
          <w:hyperlink w:anchor="__RefHeading___Toc45150_2844116495">
            <w:r>
              <w:rPr>
                <w:webHidden/>
                <w:rStyle w:val="IndexLink"/>
                <w:rtl w:val="true"/>
              </w:rPr>
              <w:t>حکمت</w:t>
            </w:r>
            <w:r>
              <w:rPr>
                <w:rStyle w:val="IndexLink"/>
              </w:rPr>
              <w:t>221</w:t>
            </w:r>
            <w:r>
              <w:rPr>
                <w:rStyle w:val="IndexLink"/>
                <w:rtl w:val="true"/>
              </w:rPr>
              <w:t>:(</w:t>
            </w:r>
            <w:r>
              <w:rPr>
                <w:rStyle w:val="IndexLink"/>
                <w:rtl w:val="true"/>
              </w:rPr>
              <w:t>بدترین توشه راه آخرت</w:t>
            </w:r>
            <w:r>
              <w:rPr>
                <w:rStyle w:val="IndexLink"/>
                <w:rtl w:val="true"/>
              </w:rPr>
              <w:t>)</w:t>
              <w:tab/>
            </w:r>
            <w:r>
              <w:rPr>
                <w:rStyle w:val="IndexLink"/>
              </w:rPr>
              <w:t>840</w:t>
            </w:r>
          </w:hyperlink>
        </w:p>
        <w:p>
          <w:pPr>
            <w:pStyle w:val="Contents4"/>
            <w:tabs>
              <w:tab w:val="clear" w:pos="8176"/>
              <w:tab w:val="right" w:pos="9026" w:leader="dot"/>
            </w:tabs>
            <w:rPr/>
          </w:pPr>
          <w:hyperlink w:anchor="__RefHeading___Toc45152_2844116495">
            <w:r>
              <w:rPr>
                <w:webHidden/>
                <w:rStyle w:val="IndexLink"/>
                <w:rtl w:val="true"/>
              </w:rPr>
              <w:t>متن عربی</w:t>
            </w:r>
            <w:r>
              <w:rPr>
                <w:rStyle w:val="IndexLink"/>
                <w:rtl w:val="true"/>
              </w:rPr>
              <w:tab/>
            </w:r>
            <w:r>
              <w:rPr>
                <w:rStyle w:val="IndexLink"/>
              </w:rPr>
              <w:t>840</w:t>
            </w:r>
          </w:hyperlink>
        </w:p>
        <w:p>
          <w:pPr>
            <w:pStyle w:val="Contents4"/>
            <w:tabs>
              <w:tab w:val="clear" w:pos="8176"/>
              <w:tab w:val="right" w:pos="9026" w:leader="dot"/>
            </w:tabs>
            <w:rPr/>
          </w:pPr>
          <w:hyperlink w:anchor="__RefHeading___Toc45154_2844116495">
            <w:r>
              <w:rPr>
                <w:webHidden/>
                <w:rStyle w:val="IndexLink"/>
                <w:rtl w:val="true"/>
              </w:rPr>
              <w:t>ترجمه</w:t>
            </w:r>
            <w:r>
              <w:rPr>
                <w:rStyle w:val="IndexLink"/>
                <w:rtl w:val="true"/>
              </w:rPr>
              <w:tab/>
            </w:r>
            <w:r>
              <w:rPr>
                <w:rStyle w:val="IndexLink"/>
              </w:rPr>
              <w:t>840</w:t>
            </w:r>
          </w:hyperlink>
        </w:p>
        <w:p>
          <w:pPr>
            <w:pStyle w:val="Contents3"/>
            <w:tabs>
              <w:tab w:val="clear" w:pos="8459"/>
              <w:tab w:val="right" w:pos="9026" w:leader="dot"/>
            </w:tabs>
            <w:rPr/>
          </w:pPr>
          <w:hyperlink w:anchor="__RefHeading___Toc45156_2844116495">
            <w:r>
              <w:rPr>
                <w:webHidden/>
                <w:rStyle w:val="IndexLink"/>
                <w:rtl w:val="true"/>
              </w:rPr>
              <w:t>حکمت</w:t>
            </w:r>
            <w:r>
              <w:rPr>
                <w:rStyle w:val="IndexLink"/>
              </w:rPr>
              <w:t>222</w:t>
            </w:r>
            <w:r>
              <w:rPr>
                <w:rStyle w:val="IndexLink"/>
                <w:rtl w:val="true"/>
              </w:rPr>
              <w:t>:(</w:t>
            </w:r>
            <w:r>
              <w:rPr>
                <w:rStyle w:val="IndexLink"/>
                <w:rtl w:val="true"/>
              </w:rPr>
              <w:t>بی‌توجّهی به بدی بدکاران</w:t>
            </w:r>
            <w:r>
              <w:rPr>
                <w:rStyle w:val="IndexLink"/>
                <w:rtl w:val="true"/>
              </w:rPr>
              <w:t>)</w:t>
              <w:tab/>
            </w:r>
            <w:r>
              <w:rPr>
                <w:rStyle w:val="IndexLink"/>
              </w:rPr>
              <w:t>840</w:t>
            </w:r>
          </w:hyperlink>
        </w:p>
        <w:p>
          <w:pPr>
            <w:pStyle w:val="Contents4"/>
            <w:tabs>
              <w:tab w:val="clear" w:pos="8176"/>
              <w:tab w:val="right" w:pos="9026" w:leader="dot"/>
            </w:tabs>
            <w:rPr/>
          </w:pPr>
          <w:hyperlink w:anchor="__RefHeading___Toc45158_2844116495">
            <w:r>
              <w:rPr>
                <w:webHidden/>
                <w:rStyle w:val="IndexLink"/>
                <w:rtl w:val="true"/>
              </w:rPr>
              <w:t>متن عربی</w:t>
            </w:r>
            <w:r>
              <w:rPr>
                <w:rStyle w:val="IndexLink"/>
                <w:rtl w:val="true"/>
              </w:rPr>
              <w:tab/>
            </w:r>
            <w:r>
              <w:rPr>
                <w:rStyle w:val="IndexLink"/>
              </w:rPr>
              <w:t>840</w:t>
            </w:r>
          </w:hyperlink>
        </w:p>
        <w:p>
          <w:pPr>
            <w:pStyle w:val="Contents4"/>
            <w:tabs>
              <w:tab w:val="clear" w:pos="8176"/>
              <w:tab w:val="right" w:pos="9026" w:leader="dot"/>
            </w:tabs>
            <w:rPr/>
          </w:pPr>
          <w:hyperlink w:anchor="__RefHeading___Toc45160_2844116495">
            <w:r>
              <w:rPr>
                <w:webHidden/>
                <w:rStyle w:val="IndexLink"/>
                <w:rtl w:val="true"/>
              </w:rPr>
              <w:t>ترجمه</w:t>
            </w:r>
            <w:r>
              <w:rPr>
                <w:rStyle w:val="IndexLink"/>
                <w:rtl w:val="true"/>
              </w:rPr>
              <w:tab/>
            </w:r>
            <w:r>
              <w:rPr>
                <w:rStyle w:val="IndexLink"/>
              </w:rPr>
              <w:t>840</w:t>
            </w:r>
          </w:hyperlink>
        </w:p>
        <w:p>
          <w:pPr>
            <w:pStyle w:val="Contents3"/>
            <w:tabs>
              <w:tab w:val="clear" w:pos="8459"/>
              <w:tab w:val="right" w:pos="9026" w:leader="dot"/>
            </w:tabs>
            <w:rPr/>
          </w:pPr>
          <w:hyperlink w:anchor="__RefHeading___Toc45162_2844116495">
            <w:r>
              <w:rPr>
                <w:webHidden/>
                <w:rStyle w:val="IndexLink"/>
                <w:rtl w:val="true"/>
              </w:rPr>
              <w:t>حکمت</w:t>
            </w:r>
            <w:r>
              <w:rPr>
                <w:rStyle w:val="IndexLink"/>
              </w:rPr>
              <w:t>223</w:t>
            </w:r>
            <w:r>
              <w:rPr>
                <w:rStyle w:val="IndexLink"/>
                <w:rtl w:val="true"/>
              </w:rPr>
              <w:t>:(</w:t>
            </w:r>
            <w:r>
              <w:rPr>
                <w:rStyle w:val="IndexLink"/>
                <w:rtl w:val="true"/>
              </w:rPr>
              <w:t>حیاء و عیب پوشی</w:t>
            </w:r>
            <w:r>
              <w:rPr>
                <w:rStyle w:val="IndexLink"/>
                <w:rtl w:val="true"/>
              </w:rPr>
              <w:t>)</w:t>
              <w:tab/>
            </w:r>
            <w:r>
              <w:rPr>
                <w:rStyle w:val="IndexLink"/>
              </w:rPr>
              <w:t>840</w:t>
            </w:r>
          </w:hyperlink>
        </w:p>
        <w:p>
          <w:pPr>
            <w:pStyle w:val="Contents4"/>
            <w:tabs>
              <w:tab w:val="clear" w:pos="8176"/>
              <w:tab w:val="right" w:pos="9026" w:leader="dot"/>
            </w:tabs>
            <w:rPr/>
          </w:pPr>
          <w:hyperlink w:anchor="__RefHeading___Toc45164_2844116495">
            <w:r>
              <w:rPr>
                <w:webHidden/>
                <w:rStyle w:val="IndexLink"/>
                <w:rtl w:val="true"/>
              </w:rPr>
              <w:t>متن عربی</w:t>
            </w:r>
            <w:r>
              <w:rPr>
                <w:rStyle w:val="IndexLink"/>
                <w:rtl w:val="true"/>
              </w:rPr>
              <w:tab/>
            </w:r>
            <w:r>
              <w:rPr>
                <w:rStyle w:val="IndexLink"/>
              </w:rPr>
              <w:t>840</w:t>
            </w:r>
          </w:hyperlink>
        </w:p>
        <w:p>
          <w:pPr>
            <w:pStyle w:val="Contents4"/>
            <w:tabs>
              <w:tab w:val="clear" w:pos="8176"/>
              <w:tab w:val="right" w:pos="9026" w:leader="dot"/>
            </w:tabs>
            <w:rPr/>
          </w:pPr>
          <w:hyperlink w:anchor="__RefHeading___Toc45166_2844116495">
            <w:r>
              <w:rPr>
                <w:webHidden/>
                <w:rStyle w:val="IndexLink"/>
                <w:rtl w:val="true"/>
              </w:rPr>
              <w:t>ترجمه</w:t>
            </w:r>
            <w:r>
              <w:rPr>
                <w:rStyle w:val="IndexLink"/>
                <w:rtl w:val="true"/>
              </w:rPr>
              <w:tab/>
            </w:r>
            <w:r>
              <w:rPr>
                <w:rStyle w:val="IndexLink"/>
              </w:rPr>
              <w:t>840</w:t>
            </w:r>
          </w:hyperlink>
        </w:p>
        <w:p>
          <w:pPr>
            <w:pStyle w:val="Contents3"/>
            <w:tabs>
              <w:tab w:val="clear" w:pos="8459"/>
              <w:tab w:val="right" w:pos="9026" w:leader="dot"/>
            </w:tabs>
            <w:rPr/>
          </w:pPr>
          <w:hyperlink w:anchor="__RefHeading___Toc45168_2844116495">
            <w:r>
              <w:rPr>
                <w:webHidden/>
                <w:rStyle w:val="IndexLink"/>
                <w:rtl w:val="true"/>
              </w:rPr>
              <w:t>حکمت</w:t>
            </w:r>
            <w:r>
              <w:rPr>
                <w:rStyle w:val="IndexLink"/>
              </w:rPr>
              <w:t>224</w:t>
            </w:r>
            <w:r>
              <w:rPr>
                <w:rStyle w:val="IndexLink"/>
                <w:rtl w:val="true"/>
              </w:rPr>
              <w:t>:(</w:t>
            </w:r>
            <w:r>
              <w:rPr>
                <w:rStyle w:val="IndexLink"/>
                <w:rtl w:val="true"/>
              </w:rPr>
              <w:t>برخی از ارزش‌های اخلاقی</w:t>
            </w:r>
            <w:r>
              <w:rPr>
                <w:rStyle w:val="IndexLink"/>
                <w:rtl w:val="true"/>
              </w:rPr>
              <w:t>)</w:t>
              <w:tab/>
            </w:r>
            <w:r>
              <w:rPr>
                <w:rStyle w:val="IndexLink"/>
              </w:rPr>
              <w:t>840</w:t>
            </w:r>
          </w:hyperlink>
        </w:p>
        <w:p>
          <w:pPr>
            <w:pStyle w:val="Contents4"/>
            <w:tabs>
              <w:tab w:val="clear" w:pos="8176"/>
              <w:tab w:val="right" w:pos="9026" w:leader="dot"/>
            </w:tabs>
            <w:rPr/>
          </w:pPr>
          <w:hyperlink w:anchor="__RefHeading___Toc45170_2844116495">
            <w:r>
              <w:rPr>
                <w:webHidden/>
                <w:rStyle w:val="IndexLink"/>
                <w:rtl w:val="true"/>
              </w:rPr>
              <w:t>متن عربی</w:t>
            </w:r>
            <w:r>
              <w:rPr>
                <w:rStyle w:val="IndexLink"/>
                <w:rtl w:val="true"/>
              </w:rPr>
              <w:tab/>
            </w:r>
            <w:r>
              <w:rPr>
                <w:rStyle w:val="IndexLink"/>
              </w:rPr>
              <w:t>840</w:t>
            </w:r>
          </w:hyperlink>
        </w:p>
        <w:p>
          <w:pPr>
            <w:pStyle w:val="Contents4"/>
            <w:tabs>
              <w:tab w:val="clear" w:pos="8176"/>
              <w:tab w:val="right" w:pos="9026" w:leader="dot"/>
            </w:tabs>
            <w:rPr/>
          </w:pPr>
          <w:hyperlink w:anchor="__RefHeading___Toc45172_2844116495">
            <w:r>
              <w:rPr>
                <w:webHidden/>
                <w:rStyle w:val="IndexLink"/>
                <w:rtl w:val="true"/>
              </w:rPr>
              <w:t>ترجمه</w:t>
            </w:r>
            <w:r>
              <w:rPr>
                <w:rStyle w:val="IndexLink"/>
                <w:rtl w:val="true"/>
              </w:rPr>
              <w:tab/>
            </w:r>
            <w:r>
              <w:rPr>
                <w:rStyle w:val="IndexLink"/>
              </w:rPr>
              <w:t>841</w:t>
            </w:r>
          </w:hyperlink>
        </w:p>
        <w:p>
          <w:pPr>
            <w:pStyle w:val="Contents3"/>
            <w:tabs>
              <w:tab w:val="clear" w:pos="8459"/>
              <w:tab w:val="right" w:pos="9026" w:leader="dot"/>
            </w:tabs>
            <w:rPr/>
          </w:pPr>
          <w:hyperlink w:anchor="__RefHeading___Toc45174_2844116495">
            <w:r>
              <w:rPr>
                <w:webHidden/>
                <w:rStyle w:val="IndexLink"/>
                <w:rtl w:val="true"/>
              </w:rPr>
              <w:t>حکمت</w:t>
            </w:r>
            <w:r>
              <w:rPr>
                <w:rStyle w:val="IndexLink"/>
              </w:rPr>
              <w:t>225</w:t>
            </w:r>
            <w:r>
              <w:rPr>
                <w:rStyle w:val="IndexLink"/>
                <w:rtl w:val="true"/>
              </w:rPr>
              <w:t>:(</w:t>
            </w:r>
            <w:r>
              <w:rPr>
                <w:rStyle w:val="IndexLink"/>
                <w:rtl w:val="true"/>
              </w:rPr>
              <w:t>حسد دشمن سلامتی</w:t>
            </w:r>
            <w:r>
              <w:rPr>
                <w:rStyle w:val="IndexLink"/>
                <w:rtl w:val="true"/>
              </w:rPr>
              <w:t>)</w:t>
              <w:tab/>
            </w:r>
            <w:r>
              <w:rPr>
                <w:rStyle w:val="IndexLink"/>
              </w:rPr>
              <w:t>841</w:t>
            </w:r>
          </w:hyperlink>
        </w:p>
        <w:p>
          <w:pPr>
            <w:pStyle w:val="Contents4"/>
            <w:tabs>
              <w:tab w:val="clear" w:pos="8176"/>
              <w:tab w:val="right" w:pos="9026" w:leader="dot"/>
            </w:tabs>
            <w:rPr/>
          </w:pPr>
          <w:hyperlink w:anchor="__RefHeading___Toc45176_2844116495">
            <w:r>
              <w:rPr>
                <w:webHidden/>
                <w:rStyle w:val="IndexLink"/>
                <w:rtl w:val="true"/>
              </w:rPr>
              <w:t>متن عربی</w:t>
            </w:r>
            <w:r>
              <w:rPr>
                <w:rStyle w:val="IndexLink"/>
                <w:rtl w:val="true"/>
              </w:rPr>
              <w:tab/>
            </w:r>
            <w:r>
              <w:rPr>
                <w:rStyle w:val="IndexLink"/>
              </w:rPr>
              <w:t>841</w:t>
            </w:r>
          </w:hyperlink>
        </w:p>
        <w:p>
          <w:pPr>
            <w:pStyle w:val="Contents4"/>
            <w:tabs>
              <w:tab w:val="clear" w:pos="8176"/>
              <w:tab w:val="right" w:pos="9026" w:leader="dot"/>
            </w:tabs>
            <w:rPr/>
          </w:pPr>
          <w:hyperlink w:anchor="__RefHeading___Toc45178_2844116495">
            <w:r>
              <w:rPr>
                <w:webHidden/>
                <w:rStyle w:val="IndexLink"/>
                <w:rtl w:val="true"/>
              </w:rPr>
              <w:t>ترجمه</w:t>
            </w:r>
            <w:r>
              <w:rPr>
                <w:rStyle w:val="IndexLink"/>
                <w:rtl w:val="true"/>
              </w:rPr>
              <w:tab/>
            </w:r>
            <w:r>
              <w:rPr>
                <w:rStyle w:val="IndexLink"/>
              </w:rPr>
              <w:t>841</w:t>
            </w:r>
          </w:hyperlink>
        </w:p>
        <w:p>
          <w:pPr>
            <w:pStyle w:val="Contents3"/>
            <w:tabs>
              <w:tab w:val="clear" w:pos="8459"/>
              <w:tab w:val="right" w:pos="9026" w:leader="dot"/>
            </w:tabs>
            <w:rPr/>
          </w:pPr>
          <w:hyperlink w:anchor="__RefHeading___Toc45180_2844116495">
            <w:r>
              <w:rPr>
                <w:webHidden/>
                <w:rStyle w:val="IndexLink"/>
                <w:rtl w:val="true"/>
              </w:rPr>
              <w:t>حکمت</w:t>
            </w:r>
            <w:r>
              <w:rPr>
                <w:rStyle w:val="IndexLink"/>
              </w:rPr>
              <w:t>226</w:t>
            </w:r>
            <w:r>
              <w:rPr>
                <w:rStyle w:val="IndexLink"/>
                <w:rtl w:val="true"/>
              </w:rPr>
              <w:t>:(</w:t>
            </w:r>
            <w:r>
              <w:rPr>
                <w:rStyle w:val="IndexLink"/>
                <w:rtl w:val="true"/>
              </w:rPr>
              <w:t>طمع‌ورزی و خواری</w:t>
            </w:r>
            <w:r>
              <w:rPr>
                <w:rStyle w:val="IndexLink"/>
                <w:rtl w:val="true"/>
              </w:rPr>
              <w:t>)</w:t>
              <w:tab/>
            </w:r>
            <w:r>
              <w:rPr>
                <w:rStyle w:val="IndexLink"/>
              </w:rPr>
              <w:t>841</w:t>
            </w:r>
          </w:hyperlink>
        </w:p>
        <w:p>
          <w:pPr>
            <w:pStyle w:val="Contents4"/>
            <w:tabs>
              <w:tab w:val="clear" w:pos="8176"/>
              <w:tab w:val="right" w:pos="9026" w:leader="dot"/>
            </w:tabs>
            <w:rPr/>
          </w:pPr>
          <w:hyperlink w:anchor="__RefHeading___Toc45182_2844116495">
            <w:r>
              <w:rPr>
                <w:webHidden/>
                <w:rStyle w:val="IndexLink"/>
                <w:rtl w:val="true"/>
              </w:rPr>
              <w:t>متن عربی</w:t>
            </w:r>
            <w:r>
              <w:rPr>
                <w:rStyle w:val="IndexLink"/>
                <w:rtl w:val="true"/>
              </w:rPr>
              <w:tab/>
            </w:r>
            <w:r>
              <w:rPr>
                <w:rStyle w:val="IndexLink"/>
              </w:rPr>
              <w:t>841</w:t>
            </w:r>
          </w:hyperlink>
        </w:p>
        <w:p>
          <w:pPr>
            <w:pStyle w:val="Contents4"/>
            <w:tabs>
              <w:tab w:val="clear" w:pos="8176"/>
              <w:tab w:val="right" w:pos="9026" w:leader="dot"/>
            </w:tabs>
            <w:rPr/>
          </w:pPr>
          <w:hyperlink w:anchor="__RefHeading___Toc45184_2844116495">
            <w:r>
              <w:rPr>
                <w:webHidden/>
                <w:rStyle w:val="IndexLink"/>
                <w:rtl w:val="true"/>
              </w:rPr>
              <w:t>ترجمه</w:t>
            </w:r>
            <w:r>
              <w:rPr>
                <w:rStyle w:val="IndexLink"/>
                <w:rtl w:val="true"/>
              </w:rPr>
              <w:tab/>
            </w:r>
            <w:r>
              <w:rPr>
                <w:rStyle w:val="IndexLink"/>
              </w:rPr>
              <w:t>841</w:t>
            </w:r>
          </w:hyperlink>
        </w:p>
        <w:p>
          <w:pPr>
            <w:pStyle w:val="Contents3"/>
            <w:tabs>
              <w:tab w:val="clear" w:pos="8459"/>
              <w:tab w:val="right" w:pos="9026" w:leader="dot"/>
            </w:tabs>
            <w:rPr/>
          </w:pPr>
          <w:hyperlink w:anchor="__RefHeading___Toc45186_2844116495">
            <w:r>
              <w:rPr>
                <w:webHidden/>
                <w:rStyle w:val="IndexLink"/>
                <w:rtl w:val="true"/>
              </w:rPr>
              <w:t>حکمت</w:t>
            </w:r>
            <w:r>
              <w:rPr>
                <w:rStyle w:val="IndexLink"/>
              </w:rPr>
              <w:t>227</w:t>
            </w:r>
            <w:r>
              <w:rPr>
                <w:rStyle w:val="IndexLink"/>
                <w:rtl w:val="true"/>
              </w:rPr>
              <w:t>:(</w:t>
            </w:r>
            <w:r>
              <w:rPr>
                <w:rStyle w:val="IndexLink"/>
                <w:rtl w:val="true"/>
              </w:rPr>
              <w:t>حقیقت ایمان</w:t>
            </w:r>
            <w:r>
              <w:rPr>
                <w:rStyle w:val="IndexLink"/>
                <w:rtl w:val="true"/>
              </w:rPr>
              <w:t>)</w:t>
              <w:tab/>
            </w:r>
            <w:r>
              <w:rPr>
                <w:rStyle w:val="IndexLink"/>
              </w:rPr>
              <w:t>841</w:t>
            </w:r>
          </w:hyperlink>
        </w:p>
        <w:p>
          <w:pPr>
            <w:pStyle w:val="Contents4"/>
            <w:tabs>
              <w:tab w:val="clear" w:pos="8176"/>
              <w:tab w:val="right" w:pos="9026" w:leader="dot"/>
            </w:tabs>
            <w:rPr/>
          </w:pPr>
          <w:hyperlink w:anchor="__RefHeading___Toc45188_2844116495">
            <w:r>
              <w:rPr>
                <w:webHidden/>
                <w:rStyle w:val="IndexLink"/>
                <w:rtl w:val="true"/>
              </w:rPr>
              <w:t>متن عربی</w:t>
            </w:r>
            <w:r>
              <w:rPr>
                <w:rStyle w:val="IndexLink"/>
                <w:rtl w:val="true"/>
              </w:rPr>
              <w:tab/>
            </w:r>
            <w:r>
              <w:rPr>
                <w:rStyle w:val="IndexLink"/>
              </w:rPr>
              <w:t>841</w:t>
            </w:r>
          </w:hyperlink>
        </w:p>
        <w:p>
          <w:pPr>
            <w:pStyle w:val="Contents4"/>
            <w:tabs>
              <w:tab w:val="clear" w:pos="8176"/>
              <w:tab w:val="right" w:pos="9026" w:leader="dot"/>
            </w:tabs>
            <w:rPr/>
          </w:pPr>
          <w:hyperlink w:anchor="__RefHeading___Toc45190_2844116495">
            <w:r>
              <w:rPr>
                <w:webHidden/>
                <w:rStyle w:val="IndexLink"/>
                <w:rtl w:val="true"/>
              </w:rPr>
              <w:t>ترجمه</w:t>
            </w:r>
            <w:r>
              <w:rPr>
                <w:rStyle w:val="IndexLink"/>
                <w:rtl w:val="true"/>
              </w:rPr>
              <w:tab/>
            </w:r>
            <w:r>
              <w:rPr>
                <w:rStyle w:val="IndexLink"/>
              </w:rPr>
              <w:t>841</w:t>
            </w:r>
          </w:hyperlink>
        </w:p>
        <w:p>
          <w:pPr>
            <w:pStyle w:val="Contents3"/>
            <w:tabs>
              <w:tab w:val="clear" w:pos="8459"/>
              <w:tab w:val="right" w:pos="9026" w:leader="dot"/>
            </w:tabs>
            <w:rPr/>
          </w:pPr>
          <w:hyperlink w:anchor="__RefHeading___Toc45192_2844116495">
            <w:r>
              <w:rPr>
                <w:webHidden/>
                <w:rStyle w:val="IndexLink"/>
                <w:rtl w:val="true"/>
              </w:rPr>
              <w:t>حکمت</w:t>
            </w:r>
            <w:r>
              <w:rPr>
                <w:rStyle w:val="IndexLink"/>
              </w:rPr>
              <w:t>228</w:t>
            </w:r>
            <w:r>
              <w:rPr>
                <w:rStyle w:val="IndexLink"/>
                <w:rtl w:val="true"/>
              </w:rPr>
              <w:t>:(</w:t>
            </w:r>
            <w:r>
              <w:rPr>
                <w:rStyle w:val="IndexLink"/>
                <w:rtl w:val="true"/>
              </w:rPr>
              <w:t>ارزش‌ها و ضدّ ارزش‌ها</w:t>
            </w:r>
            <w:r>
              <w:rPr>
                <w:rStyle w:val="IndexLink"/>
                <w:rtl w:val="true"/>
              </w:rPr>
              <w:t>)</w:t>
              <w:tab/>
            </w:r>
            <w:r>
              <w:rPr>
                <w:rStyle w:val="IndexLink"/>
              </w:rPr>
              <w:t>841</w:t>
            </w:r>
          </w:hyperlink>
        </w:p>
        <w:p>
          <w:pPr>
            <w:pStyle w:val="Contents4"/>
            <w:tabs>
              <w:tab w:val="clear" w:pos="8176"/>
              <w:tab w:val="right" w:pos="9026" w:leader="dot"/>
            </w:tabs>
            <w:rPr/>
          </w:pPr>
          <w:hyperlink w:anchor="__RefHeading___Toc45194_2844116495">
            <w:r>
              <w:rPr>
                <w:webHidden/>
                <w:rStyle w:val="IndexLink"/>
                <w:rtl w:val="true"/>
              </w:rPr>
              <w:t>متن عربی</w:t>
            </w:r>
            <w:r>
              <w:rPr>
                <w:rStyle w:val="IndexLink"/>
                <w:rtl w:val="true"/>
              </w:rPr>
              <w:tab/>
            </w:r>
            <w:r>
              <w:rPr>
                <w:rStyle w:val="IndexLink"/>
              </w:rPr>
              <w:t>841</w:t>
            </w:r>
          </w:hyperlink>
        </w:p>
        <w:p>
          <w:pPr>
            <w:pStyle w:val="Contents4"/>
            <w:tabs>
              <w:tab w:val="clear" w:pos="8176"/>
              <w:tab w:val="right" w:pos="9026" w:leader="dot"/>
            </w:tabs>
            <w:rPr/>
          </w:pPr>
          <w:hyperlink w:anchor="__RefHeading___Toc45196_2844116495">
            <w:r>
              <w:rPr>
                <w:webHidden/>
                <w:rStyle w:val="IndexLink"/>
                <w:rtl w:val="true"/>
              </w:rPr>
              <w:t>ترجمه</w:t>
            </w:r>
            <w:r>
              <w:rPr>
                <w:rStyle w:val="IndexLink"/>
                <w:rtl w:val="true"/>
              </w:rPr>
              <w:tab/>
            </w:r>
            <w:r>
              <w:rPr>
                <w:rStyle w:val="IndexLink"/>
              </w:rPr>
              <w:t>841</w:t>
            </w:r>
          </w:hyperlink>
        </w:p>
        <w:p>
          <w:pPr>
            <w:pStyle w:val="Contents3"/>
            <w:tabs>
              <w:tab w:val="clear" w:pos="8459"/>
              <w:tab w:val="right" w:pos="9026" w:leader="dot"/>
            </w:tabs>
            <w:rPr/>
          </w:pPr>
          <w:hyperlink w:anchor="__RefHeading___Toc45198_2844116495">
            <w:r>
              <w:rPr>
                <w:webHidden/>
                <w:rStyle w:val="IndexLink"/>
                <w:rtl w:val="true"/>
              </w:rPr>
              <w:t>حکمت</w:t>
            </w:r>
            <w:r>
              <w:rPr>
                <w:rStyle w:val="IndexLink"/>
              </w:rPr>
              <w:t>229</w:t>
            </w:r>
            <w:r>
              <w:rPr>
                <w:rStyle w:val="IndexLink"/>
                <w:rtl w:val="true"/>
              </w:rPr>
              <w:t>:(</w:t>
            </w:r>
            <w:r>
              <w:rPr>
                <w:rStyle w:val="IndexLink"/>
                <w:rtl w:val="true"/>
              </w:rPr>
              <w:t>ارزش قناعت و خوش خلقی</w:t>
            </w:r>
            <w:r>
              <w:rPr>
                <w:rStyle w:val="IndexLink"/>
                <w:rtl w:val="true"/>
              </w:rPr>
              <w:t>)</w:t>
              <w:tab/>
            </w:r>
            <w:r>
              <w:rPr>
                <w:rStyle w:val="IndexLink"/>
              </w:rPr>
              <w:t>842</w:t>
            </w:r>
          </w:hyperlink>
        </w:p>
        <w:p>
          <w:pPr>
            <w:pStyle w:val="Contents4"/>
            <w:tabs>
              <w:tab w:val="clear" w:pos="8176"/>
              <w:tab w:val="right" w:pos="9026" w:leader="dot"/>
            </w:tabs>
            <w:rPr/>
          </w:pPr>
          <w:hyperlink w:anchor="__RefHeading___Toc45200_2844116495">
            <w:r>
              <w:rPr>
                <w:webHidden/>
                <w:rStyle w:val="IndexLink"/>
                <w:rtl w:val="true"/>
              </w:rPr>
              <w:t>متن عربی</w:t>
            </w:r>
            <w:r>
              <w:rPr>
                <w:rStyle w:val="IndexLink"/>
                <w:rtl w:val="true"/>
              </w:rPr>
              <w:tab/>
            </w:r>
            <w:r>
              <w:rPr>
                <w:rStyle w:val="IndexLink"/>
              </w:rPr>
              <w:t>842</w:t>
            </w:r>
          </w:hyperlink>
        </w:p>
        <w:p>
          <w:pPr>
            <w:pStyle w:val="Contents4"/>
            <w:tabs>
              <w:tab w:val="clear" w:pos="8176"/>
              <w:tab w:val="right" w:pos="9026" w:leader="dot"/>
            </w:tabs>
            <w:rPr/>
          </w:pPr>
          <w:hyperlink w:anchor="__RefHeading___Toc45202_2844116495">
            <w:r>
              <w:rPr>
                <w:webHidden/>
                <w:rStyle w:val="IndexLink"/>
                <w:rtl w:val="true"/>
              </w:rPr>
              <w:t>ترجمه</w:t>
            </w:r>
            <w:r>
              <w:rPr>
                <w:rStyle w:val="IndexLink"/>
                <w:rtl w:val="true"/>
              </w:rPr>
              <w:tab/>
            </w:r>
            <w:r>
              <w:rPr>
                <w:rStyle w:val="IndexLink"/>
              </w:rPr>
              <w:t>842</w:t>
            </w:r>
          </w:hyperlink>
        </w:p>
        <w:p>
          <w:pPr>
            <w:pStyle w:val="Contents3"/>
            <w:tabs>
              <w:tab w:val="clear" w:pos="8459"/>
              <w:tab w:val="right" w:pos="9026" w:leader="dot"/>
            </w:tabs>
            <w:rPr/>
          </w:pPr>
          <w:hyperlink w:anchor="__RefHeading___Toc45204_2844116495">
            <w:r>
              <w:rPr>
                <w:webHidden/>
                <w:rStyle w:val="IndexLink"/>
                <w:rtl w:val="true"/>
              </w:rPr>
              <w:t>حکمت</w:t>
            </w:r>
            <w:r>
              <w:rPr>
                <w:rStyle w:val="IndexLink"/>
              </w:rPr>
              <w:t>230</w:t>
            </w:r>
            <w:r>
              <w:rPr>
                <w:rStyle w:val="IndexLink"/>
                <w:rtl w:val="true"/>
              </w:rPr>
              <w:t>:(</w:t>
            </w:r>
            <w:r>
              <w:rPr>
                <w:rStyle w:val="IndexLink"/>
                <w:rtl w:val="true"/>
              </w:rPr>
              <w:t>راه به دست آوردن روزی</w:t>
            </w:r>
            <w:r>
              <w:rPr>
                <w:rStyle w:val="IndexLink"/>
                <w:rtl w:val="true"/>
              </w:rPr>
              <w:t>)</w:t>
              <w:tab/>
            </w:r>
            <w:r>
              <w:rPr>
                <w:rStyle w:val="IndexLink"/>
              </w:rPr>
              <w:t>842</w:t>
            </w:r>
          </w:hyperlink>
        </w:p>
        <w:p>
          <w:pPr>
            <w:pStyle w:val="Contents4"/>
            <w:tabs>
              <w:tab w:val="clear" w:pos="8176"/>
              <w:tab w:val="right" w:pos="9026" w:leader="dot"/>
            </w:tabs>
            <w:rPr/>
          </w:pPr>
          <w:hyperlink w:anchor="__RefHeading___Toc45206_2844116495">
            <w:r>
              <w:rPr>
                <w:webHidden/>
                <w:rStyle w:val="IndexLink"/>
                <w:rtl w:val="true"/>
              </w:rPr>
              <w:t>متن عربی</w:t>
            </w:r>
            <w:r>
              <w:rPr>
                <w:rStyle w:val="IndexLink"/>
                <w:rtl w:val="true"/>
              </w:rPr>
              <w:tab/>
            </w:r>
            <w:r>
              <w:rPr>
                <w:rStyle w:val="IndexLink"/>
              </w:rPr>
              <w:t>842</w:t>
            </w:r>
          </w:hyperlink>
        </w:p>
        <w:p>
          <w:pPr>
            <w:pStyle w:val="Contents4"/>
            <w:tabs>
              <w:tab w:val="clear" w:pos="8176"/>
              <w:tab w:val="right" w:pos="9026" w:leader="dot"/>
            </w:tabs>
            <w:rPr/>
          </w:pPr>
          <w:hyperlink w:anchor="__RefHeading___Toc45208_2844116495">
            <w:r>
              <w:rPr>
                <w:webHidden/>
                <w:rStyle w:val="IndexLink"/>
                <w:rtl w:val="true"/>
              </w:rPr>
              <w:t>ترجمه</w:t>
            </w:r>
            <w:r>
              <w:rPr>
                <w:rStyle w:val="IndexLink"/>
                <w:rtl w:val="true"/>
              </w:rPr>
              <w:tab/>
            </w:r>
            <w:r>
              <w:rPr>
                <w:rStyle w:val="IndexLink"/>
              </w:rPr>
              <w:t>842</w:t>
            </w:r>
          </w:hyperlink>
        </w:p>
        <w:p>
          <w:pPr>
            <w:pStyle w:val="Contents3"/>
            <w:tabs>
              <w:tab w:val="clear" w:pos="8459"/>
              <w:tab w:val="right" w:pos="9026" w:leader="dot"/>
            </w:tabs>
            <w:rPr/>
          </w:pPr>
          <w:hyperlink w:anchor="__RefHeading___Toc45210_2844116495">
            <w:r>
              <w:rPr>
                <w:webHidden/>
                <w:rStyle w:val="IndexLink"/>
                <w:rtl w:val="true"/>
              </w:rPr>
              <w:t>حکمت</w:t>
            </w:r>
            <w:r>
              <w:rPr>
                <w:rStyle w:val="IndexLink"/>
              </w:rPr>
              <w:t>231</w:t>
            </w:r>
            <w:r>
              <w:rPr>
                <w:rStyle w:val="IndexLink"/>
                <w:rtl w:val="true"/>
              </w:rPr>
              <w:t>:(</w:t>
            </w:r>
            <w:r>
              <w:rPr>
                <w:rStyle w:val="IndexLink"/>
                <w:rtl w:val="true"/>
              </w:rPr>
              <w:t>تعریف عدل و إحسان</w:t>
            </w:r>
            <w:r>
              <w:rPr>
                <w:rStyle w:val="IndexLink"/>
                <w:rtl w:val="true"/>
              </w:rPr>
              <w:t>)</w:t>
              <w:tab/>
            </w:r>
            <w:r>
              <w:rPr>
                <w:rStyle w:val="IndexLink"/>
              </w:rPr>
              <w:t>842</w:t>
            </w:r>
          </w:hyperlink>
        </w:p>
        <w:p>
          <w:pPr>
            <w:pStyle w:val="Contents4"/>
            <w:tabs>
              <w:tab w:val="clear" w:pos="8176"/>
              <w:tab w:val="right" w:pos="9026" w:leader="dot"/>
            </w:tabs>
            <w:rPr/>
          </w:pPr>
          <w:hyperlink w:anchor="__RefHeading___Toc45212_2844116495">
            <w:r>
              <w:rPr>
                <w:webHidden/>
                <w:rStyle w:val="IndexLink"/>
                <w:rtl w:val="true"/>
              </w:rPr>
              <w:t>متن عربی</w:t>
            </w:r>
            <w:r>
              <w:rPr>
                <w:rStyle w:val="IndexLink"/>
                <w:rtl w:val="true"/>
              </w:rPr>
              <w:tab/>
            </w:r>
            <w:r>
              <w:rPr>
                <w:rStyle w:val="IndexLink"/>
              </w:rPr>
              <w:t>842</w:t>
            </w:r>
          </w:hyperlink>
        </w:p>
        <w:p>
          <w:pPr>
            <w:pStyle w:val="Contents4"/>
            <w:tabs>
              <w:tab w:val="clear" w:pos="8176"/>
              <w:tab w:val="right" w:pos="9026" w:leader="dot"/>
            </w:tabs>
            <w:rPr/>
          </w:pPr>
          <w:hyperlink w:anchor="__RefHeading___Toc45214_2844116495">
            <w:r>
              <w:rPr>
                <w:webHidden/>
                <w:rStyle w:val="IndexLink"/>
                <w:rtl w:val="true"/>
              </w:rPr>
              <w:t>ترجمه</w:t>
            </w:r>
            <w:r>
              <w:rPr>
                <w:rStyle w:val="IndexLink"/>
                <w:rtl w:val="true"/>
              </w:rPr>
              <w:tab/>
            </w:r>
            <w:r>
              <w:rPr>
                <w:rStyle w:val="IndexLink"/>
              </w:rPr>
              <w:t>842</w:t>
            </w:r>
          </w:hyperlink>
        </w:p>
        <w:p>
          <w:pPr>
            <w:pStyle w:val="Contents3"/>
            <w:tabs>
              <w:tab w:val="clear" w:pos="8459"/>
              <w:tab w:val="right" w:pos="9026" w:leader="dot"/>
            </w:tabs>
            <w:rPr/>
          </w:pPr>
          <w:hyperlink w:anchor="__RefHeading___Toc45216_2844116495">
            <w:r>
              <w:rPr>
                <w:webHidden/>
                <w:rStyle w:val="IndexLink"/>
                <w:rtl w:val="true"/>
              </w:rPr>
              <w:t>حکمت</w:t>
            </w:r>
            <w:r>
              <w:rPr>
                <w:rStyle w:val="IndexLink"/>
              </w:rPr>
              <w:t>232</w:t>
            </w:r>
            <w:r>
              <w:rPr>
                <w:rStyle w:val="IndexLink"/>
                <w:rtl w:val="true"/>
              </w:rPr>
              <w:t>:(</w:t>
            </w:r>
            <w:r>
              <w:rPr>
                <w:rStyle w:val="IndexLink"/>
                <w:rtl w:val="true"/>
              </w:rPr>
              <w:t>ره آورد إنفاق</w:t>
            </w:r>
            <w:r>
              <w:rPr>
                <w:rStyle w:val="IndexLink"/>
                <w:rtl w:val="true"/>
              </w:rPr>
              <w:t>)</w:t>
              <w:tab/>
            </w:r>
            <w:r>
              <w:rPr>
                <w:rStyle w:val="IndexLink"/>
              </w:rPr>
              <w:t>842</w:t>
            </w:r>
          </w:hyperlink>
        </w:p>
        <w:p>
          <w:pPr>
            <w:pStyle w:val="Contents4"/>
            <w:tabs>
              <w:tab w:val="clear" w:pos="8176"/>
              <w:tab w:val="right" w:pos="9026" w:leader="dot"/>
            </w:tabs>
            <w:rPr/>
          </w:pPr>
          <w:hyperlink w:anchor="__RefHeading___Toc45218_2844116495">
            <w:r>
              <w:rPr>
                <w:webHidden/>
                <w:rStyle w:val="IndexLink"/>
                <w:rtl w:val="true"/>
              </w:rPr>
              <w:t>متن عربی</w:t>
            </w:r>
            <w:r>
              <w:rPr>
                <w:rStyle w:val="IndexLink"/>
                <w:rtl w:val="true"/>
              </w:rPr>
              <w:tab/>
            </w:r>
            <w:r>
              <w:rPr>
                <w:rStyle w:val="IndexLink"/>
              </w:rPr>
              <w:t>842</w:t>
            </w:r>
          </w:hyperlink>
        </w:p>
        <w:p>
          <w:pPr>
            <w:pStyle w:val="Contents4"/>
            <w:tabs>
              <w:tab w:val="clear" w:pos="8176"/>
              <w:tab w:val="right" w:pos="9026" w:leader="dot"/>
            </w:tabs>
            <w:rPr/>
          </w:pPr>
          <w:hyperlink w:anchor="__RefHeading___Toc45220_2844116495">
            <w:r>
              <w:rPr>
                <w:webHidden/>
                <w:rStyle w:val="IndexLink"/>
                <w:rtl w:val="true"/>
              </w:rPr>
              <w:t>ترجمه</w:t>
            </w:r>
            <w:r>
              <w:rPr>
                <w:rStyle w:val="IndexLink"/>
                <w:rtl w:val="true"/>
              </w:rPr>
              <w:tab/>
            </w:r>
            <w:r>
              <w:rPr>
                <w:rStyle w:val="IndexLink"/>
              </w:rPr>
              <w:t>843</w:t>
            </w:r>
          </w:hyperlink>
        </w:p>
        <w:p>
          <w:pPr>
            <w:pStyle w:val="Contents3"/>
            <w:tabs>
              <w:tab w:val="clear" w:pos="8459"/>
              <w:tab w:val="right" w:pos="9026" w:leader="dot"/>
            </w:tabs>
            <w:rPr/>
          </w:pPr>
          <w:hyperlink w:anchor="__RefHeading___Toc45222_2844116495">
            <w:r>
              <w:rPr>
                <w:webHidden/>
                <w:rStyle w:val="IndexLink"/>
                <w:rtl w:val="true"/>
              </w:rPr>
              <w:t>حکمت</w:t>
            </w:r>
            <w:r>
              <w:rPr>
                <w:rStyle w:val="IndexLink"/>
              </w:rPr>
              <w:t>233</w:t>
            </w:r>
            <w:r>
              <w:rPr>
                <w:rStyle w:val="IndexLink"/>
                <w:rtl w:val="true"/>
              </w:rPr>
              <w:t>:(</w:t>
            </w:r>
            <w:r>
              <w:rPr>
                <w:rStyle w:val="IndexLink"/>
                <w:rtl w:val="true"/>
              </w:rPr>
              <w:t>پرهیز از آغازگری در مبارزه</w:t>
            </w:r>
            <w:r>
              <w:rPr>
                <w:rStyle w:val="IndexLink"/>
                <w:rtl w:val="true"/>
              </w:rPr>
              <w:t>)</w:t>
              <w:tab/>
            </w:r>
            <w:r>
              <w:rPr>
                <w:rStyle w:val="IndexLink"/>
              </w:rPr>
              <w:t>843</w:t>
            </w:r>
          </w:hyperlink>
        </w:p>
        <w:p>
          <w:pPr>
            <w:pStyle w:val="Contents4"/>
            <w:tabs>
              <w:tab w:val="clear" w:pos="8176"/>
              <w:tab w:val="right" w:pos="9026" w:leader="dot"/>
            </w:tabs>
            <w:rPr/>
          </w:pPr>
          <w:hyperlink w:anchor="__RefHeading___Toc45224_2844116495">
            <w:r>
              <w:rPr>
                <w:webHidden/>
                <w:rStyle w:val="IndexLink"/>
                <w:rtl w:val="true"/>
              </w:rPr>
              <w:t>متن عربی</w:t>
            </w:r>
            <w:r>
              <w:rPr>
                <w:rStyle w:val="IndexLink"/>
                <w:rtl w:val="true"/>
              </w:rPr>
              <w:tab/>
            </w:r>
            <w:r>
              <w:rPr>
                <w:rStyle w:val="IndexLink"/>
              </w:rPr>
              <w:t>843</w:t>
            </w:r>
          </w:hyperlink>
        </w:p>
        <w:p>
          <w:pPr>
            <w:pStyle w:val="Contents4"/>
            <w:tabs>
              <w:tab w:val="clear" w:pos="8176"/>
              <w:tab w:val="right" w:pos="9026" w:leader="dot"/>
            </w:tabs>
            <w:rPr/>
          </w:pPr>
          <w:hyperlink w:anchor="__RefHeading___Toc45226_2844116495">
            <w:r>
              <w:rPr>
                <w:webHidden/>
                <w:rStyle w:val="IndexLink"/>
                <w:rtl w:val="true"/>
              </w:rPr>
              <w:t>ترجمه</w:t>
            </w:r>
            <w:r>
              <w:rPr>
                <w:rStyle w:val="IndexLink"/>
                <w:rtl w:val="true"/>
              </w:rPr>
              <w:tab/>
            </w:r>
            <w:r>
              <w:rPr>
                <w:rStyle w:val="IndexLink"/>
              </w:rPr>
              <w:t>843</w:t>
            </w:r>
          </w:hyperlink>
        </w:p>
        <w:p>
          <w:pPr>
            <w:pStyle w:val="Contents3"/>
            <w:tabs>
              <w:tab w:val="clear" w:pos="8459"/>
              <w:tab w:val="right" w:pos="9026" w:leader="dot"/>
            </w:tabs>
            <w:rPr/>
          </w:pPr>
          <w:hyperlink w:anchor="__RefHeading___Toc45228_2844116495">
            <w:r>
              <w:rPr>
                <w:webHidden/>
                <w:rStyle w:val="IndexLink"/>
                <w:rtl w:val="true"/>
              </w:rPr>
              <w:t>حکمت</w:t>
            </w:r>
            <w:r>
              <w:rPr>
                <w:rStyle w:val="IndexLink"/>
              </w:rPr>
              <w:t>234</w:t>
            </w:r>
            <w:r>
              <w:rPr>
                <w:rStyle w:val="IndexLink"/>
                <w:rtl w:val="true"/>
              </w:rPr>
              <w:t>:(</w:t>
            </w:r>
            <w:r>
              <w:rPr>
                <w:rStyle w:val="IndexLink"/>
                <w:rtl w:val="true"/>
              </w:rPr>
              <w:t>تفاوت اخلاقی مردان و زنان</w:t>
            </w:r>
            <w:r>
              <w:rPr>
                <w:rStyle w:val="IndexLink"/>
                <w:rtl w:val="true"/>
              </w:rPr>
              <w:t>)</w:t>
              <w:tab/>
            </w:r>
            <w:r>
              <w:rPr>
                <w:rStyle w:val="IndexLink"/>
              </w:rPr>
              <w:t>843</w:t>
            </w:r>
          </w:hyperlink>
        </w:p>
        <w:p>
          <w:pPr>
            <w:pStyle w:val="Contents4"/>
            <w:tabs>
              <w:tab w:val="clear" w:pos="8176"/>
              <w:tab w:val="right" w:pos="9026" w:leader="dot"/>
            </w:tabs>
            <w:rPr/>
          </w:pPr>
          <w:hyperlink w:anchor="__RefHeading___Toc45230_2844116495">
            <w:r>
              <w:rPr>
                <w:webHidden/>
                <w:rStyle w:val="IndexLink"/>
                <w:rtl w:val="true"/>
              </w:rPr>
              <w:t>متن عربی</w:t>
            </w:r>
            <w:r>
              <w:rPr>
                <w:rStyle w:val="IndexLink"/>
                <w:rtl w:val="true"/>
              </w:rPr>
              <w:tab/>
            </w:r>
            <w:r>
              <w:rPr>
                <w:rStyle w:val="IndexLink"/>
              </w:rPr>
              <w:t>843</w:t>
            </w:r>
          </w:hyperlink>
        </w:p>
        <w:p>
          <w:pPr>
            <w:pStyle w:val="Contents4"/>
            <w:tabs>
              <w:tab w:val="clear" w:pos="8176"/>
              <w:tab w:val="right" w:pos="9026" w:leader="dot"/>
            </w:tabs>
            <w:rPr/>
          </w:pPr>
          <w:hyperlink w:anchor="__RefHeading___Toc45232_2844116495">
            <w:r>
              <w:rPr>
                <w:webHidden/>
                <w:rStyle w:val="IndexLink"/>
                <w:rtl w:val="true"/>
              </w:rPr>
              <w:t>ترجمه</w:t>
            </w:r>
            <w:r>
              <w:rPr>
                <w:rStyle w:val="IndexLink"/>
                <w:rtl w:val="true"/>
              </w:rPr>
              <w:tab/>
            </w:r>
            <w:r>
              <w:rPr>
                <w:rStyle w:val="IndexLink"/>
              </w:rPr>
              <w:t>844</w:t>
            </w:r>
          </w:hyperlink>
        </w:p>
        <w:p>
          <w:pPr>
            <w:pStyle w:val="Contents3"/>
            <w:tabs>
              <w:tab w:val="clear" w:pos="8459"/>
              <w:tab w:val="right" w:pos="9026" w:leader="dot"/>
            </w:tabs>
            <w:rPr/>
          </w:pPr>
          <w:hyperlink w:anchor="__RefHeading___Toc45234_2844116495">
            <w:r>
              <w:rPr>
                <w:webHidden/>
                <w:rStyle w:val="IndexLink"/>
                <w:rtl w:val="true"/>
              </w:rPr>
              <w:t>حکمت</w:t>
            </w:r>
            <w:r>
              <w:rPr>
                <w:rStyle w:val="IndexLink"/>
              </w:rPr>
              <w:t>235</w:t>
            </w:r>
            <w:r>
              <w:rPr>
                <w:rStyle w:val="IndexLink"/>
                <w:rtl w:val="true"/>
              </w:rPr>
              <w:t>:(</w:t>
            </w:r>
            <w:r>
              <w:rPr>
                <w:rStyle w:val="IndexLink"/>
                <w:rtl w:val="true"/>
              </w:rPr>
              <w:t>نشانه خردمندی</w:t>
            </w:r>
            <w:r>
              <w:rPr>
                <w:rStyle w:val="IndexLink"/>
                <w:rtl w:val="true"/>
              </w:rPr>
              <w:t>)</w:t>
              <w:tab/>
            </w:r>
            <w:r>
              <w:rPr>
                <w:rStyle w:val="IndexLink"/>
              </w:rPr>
              <w:t>844</w:t>
            </w:r>
          </w:hyperlink>
        </w:p>
        <w:p>
          <w:pPr>
            <w:pStyle w:val="Contents4"/>
            <w:tabs>
              <w:tab w:val="clear" w:pos="8176"/>
              <w:tab w:val="right" w:pos="9026" w:leader="dot"/>
            </w:tabs>
            <w:rPr/>
          </w:pPr>
          <w:hyperlink w:anchor="__RefHeading___Toc45236_2844116495">
            <w:r>
              <w:rPr>
                <w:webHidden/>
                <w:rStyle w:val="IndexLink"/>
                <w:rtl w:val="true"/>
              </w:rPr>
              <w:t>متن عربی</w:t>
            </w:r>
            <w:r>
              <w:rPr>
                <w:rStyle w:val="IndexLink"/>
                <w:rtl w:val="true"/>
              </w:rPr>
              <w:tab/>
            </w:r>
            <w:r>
              <w:rPr>
                <w:rStyle w:val="IndexLink"/>
              </w:rPr>
              <w:t>844</w:t>
            </w:r>
          </w:hyperlink>
        </w:p>
        <w:p>
          <w:pPr>
            <w:pStyle w:val="Contents4"/>
            <w:tabs>
              <w:tab w:val="clear" w:pos="8176"/>
              <w:tab w:val="right" w:pos="9026" w:leader="dot"/>
            </w:tabs>
            <w:rPr/>
          </w:pPr>
          <w:hyperlink w:anchor="__RefHeading___Toc45238_2844116495">
            <w:r>
              <w:rPr>
                <w:webHidden/>
                <w:rStyle w:val="IndexLink"/>
                <w:rtl w:val="true"/>
              </w:rPr>
              <w:t>ترجمه</w:t>
            </w:r>
            <w:r>
              <w:rPr>
                <w:rStyle w:val="IndexLink"/>
                <w:rtl w:val="true"/>
              </w:rPr>
              <w:tab/>
            </w:r>
            <w:r>
              <w:rPr>
                <w:rStyle w:val="IndexLink"/>
              </w:rPr>
              <w:t>844</w:t>
            </w:r>
          </w:hyperlink>
        </w:p>
        <w:p>
          <w:pPr>
            <w:pStyle w:val="Contents3"/>
            <w:tabs>
              <w:tab w:val="clear" w:pos="8459"/>
              <w:tab w:val="right" w:pos="9026" w:leader="dot"/>
            </w:tabs>
            <w:rPr/>
          </w:pPr>
          <w:hyperlink w:anchor="__RefHeading___Toc45240_2844116495">
            <w:r>
              <w:rPr>
                <w:webHidden/>
                <w:rStyle w:val="IndexLink"/>
                <w:rtl w:val="true"/>
              </w:rPr>
              <w:t>حکمت</w:t>
            </w:r>
            <w:r>
              <w:rPr>
                <w:rStyle w:val="IndexLink"/>
              </w:rPr>
              <w:t>236</w:t>
            </w:r>
            <w:r>
              <w:rPr>
                <w:rStyle w:val="IndexLink"/>
                <w:rtl w:val="true"/>
              </w:rPr>
              <w:t>:(</w:t>
            </w:r>
            <w:r>
              <w:rPr>
                <w:rStyle w:val="IndexLink"/>
                <w:rtl w:val="true"/>
              </w:rPr>
              <w:t>زشتی دنیای حرام</w:t>
            </w:r>
            <w:r>
              <w:rPr>
                <w:rStyle w:val="IndexLink"/>
                <w:rtl w:val="true"/>
              </w:rPr>
              <w:t>)</w:t>
              <w:tab/>
            </w:r>
            <w:r>
              <w:rPr>
                <w:rStyle w:val="IndexLink"/>
              </w:rPr>
              <w:t>844</w:t>
            </w:r>
          </w:hyperlink>
        </w:p>
        <w:p>
          <w:pPr>
            <w:pStyle w:val="Contents4"/>
            <w:tabs>
              <w:tab w:val="clear" w:pos="8176"/>
              <w:tab w:val="right" w:pos="9026" w:leader="dot"/>
            </w:tabs>
            <w:rPr/>
          </w:pPr>
          <w:hyperlink w:anchor="__RefHeading___Toc45242_2844116495">
            <w:r>
              <w:rPr>
                <w:webHidden/>
                <w:rStyle w:val="IndexLink"/>
                <w:rtl w:val="true"/>
              </w:rPr>
              <w:t>متن عربی</w:t>
            </w:r>
            <w:r>
              <w:rPr>
                <w:rStyle w:val="IndexLink"/>
                <w:rtl w:val="true"/>
              </w:rPr>
              <w:tab/>
            </w:r>
            <w:r>
              <w:rPr>
                <w:rStyle w:val="IndexLink"/>
              </w:rPr>
              <w:t>844</w:t>
            </w:r>
          </w:hyperlink>
        </w:p>
        <w:p>
          <w:pPr>
            <w:pStyle w:val="Contents4"/>
            <w:tabs>
              <w:tab w:val="clear" w:pos="8176"/>
              <w:tab w:val="right" w:pos="9026" w:leader="dot"/>
            </w:tabs>
            <w:rPr/>
          </w:pPr>
          <w:hyperlink w:anchor="__RefHeading___Toc45244_2844116495">
            <w:r>
              <w:rPr>
                <w:webHidden/>
                <w:rStyle w:val="IndexLink"/>
                <w:rtl w:val="true"/>
              </w:rPr>
              <w:t>ترجمه</w:t>
            </w:r>
            <w:r>
              <w:rPr>
                <w:rStyle w:val="IndexLink"/>
                <w:rtl w:val="true"/>
              </w:rPr>
              <w:tab/>
            </w:r>
            <w:r>
              <w:rPr>
                <w:rStyle w:val="IndexLink"/>
              </w:rPr>
              <w:t>844</w:t>
            </w:r>
          </w:hyperlink>
        </w:p>
        <w:p>
          <w:pPr>
            <w:pStyle w:val="Contents3"/>
            <w:tabs>
              <w:tab w:val="clear" w:pos="8459"/>
              <w:tab w:val="right" w:pos="9026" w:leader="dot"/>
            </w:tabs>
            <w:rPr/>
          </w:pPr>
          <w:hyperlink w:anchor="__RefHeading___Toc45246_2844116495">
            <w:r>
              <w:rPr>
                <w:webHidden/>
                <w:rStyle w:val="IndexLink"/>
                <w:rtl w:val="true"/>
              </w:rPr>
              <w:t>حکمت</w:t>
            </w:r>
            <w:r>
              <w:rPr>
                <w:rStyle w:val="IndexLink"/>
              </w:rPr>
              <w:t>237</w:t>
            </w:r>
            <w:r>
              <w:rPr>
                <w:rStyle w:val="IndexLink"/>
                <w:rtl w:val="true"/>
              </w:rPr>
              <w:t>:(</w:t>
            </w:r>
            <w:r>
              <w:rPr>
                <w:rStyle w:val="IndexLink"/>
                <w:rtl w:val="true"/>
              </w:rPr>
              <w:t>اقسام عبادت</w:t>
            </w:r>
            <w:r>
              <w:rPr>
                <w:rStyle w:val="IndexLink"/>
                <w:rtl w:val="true"/>
              </w:rPr>
              <w:t>)</w:t>
              <w:tab/>
            </w:r>
            <w:r>
              <w:rPr>
                <w:rStyle w:val="IndexLink"/>
              </w:rPr>
              <w:t>844</w:t>
            </w:r>
          </w:hyperlink>
        </w:p>
        <w:p>
          <w:pPr>
            <w:pStyle w:val="Contents4"/>
            <w:tabs>
              <w:tab w:val="clear" w:pos="8176"/>
              <w:tab w:val="right" w:pos="9026" w:leader="dot"/>
            </w:tabs>
            <w:rPr/>
          </w:pPr>
          <w:hyperlink w:anchor="__RefHeading___Toc45248_2844116495">
            <w:r>
              <w:rPr>
                <w:webHidden/>
                <w:rStyle w:val="IndexLink"/>
                <w:rtl w:val="true"/>
              </w:rPr>
              <w:t>متن عربی</w:t>
            </w:r>
            <w:r>
              <w:rPr>
                <w:rStyle w:val="IndexLink"/>
                <w:rtl w:val="true"/>
              </w:rPr>
              <w:tab/>
            </w:r>
            <w:r>
              <w:rPr>
                <w:rStyle w:val="IndexLink"/>
              </w:rPr>
              <w:t>844</w:t>
            </w:r>
          </w:hyperlink>
        </w:p>
        <w:p>
          <w:pPr>
            <w:pStyle w:val="Contents4"/>
            <w:tabs>
              <w:tab w:val="clear" w:pos="8176"/>
              <w:tab w:val="right" w:pos="9026" w:leader="dot"/>
            </w:tabs>
            <w:rPr/>
          </w:pPr>
          <w:hyperlink w:anchor="__RefHeading___Toc45250_2844116495">
            <w:r>
              <w:rPr>
                <w:webHidden/>
                <w:rStyle w:val="IndexLink"/>
                <w:rtl w:val="true"/>
              </w:rPr>
              <w:t>ترجمه</w:t>
            </w:r>
            <w:r>
              <w:rPr>
                <w:rStyle w:val="IndexLink"/>
                <w:rtl w:val="true"/>
              </w:rPr>
              <w:tab/>
            </w:r>
            <w:r>
              <w:rPr>
                <w:rStyle w:val="IndexLink"/>
              </w:rPr>
              <w:t>845</w:t>
            </w:r>
          </w:hyperlink>
        </w:p>
        <w:p>
          <w:pPr>
            <w:pStyle w:val="Contents3"/>
            <w:tabs>
              <w:tab w:val="clear" w:pos="8459"/>
              <w:tab w:val="right" w:pos="9026" w:leader="dot"/>
            </w:tabs>
            <w:rPr/>
          </w:pPr>
          <w:hyperlink w:anchor="__RefHeading___Toc45252_2844116495">
            <w:r>
              <w:rPr>
                <w:webHidden/>
                <w:rStyle w:val="IndexLink"/>
                <w:rtl w:val="true"/>
              </w:rPr>
              <w:t>حکمت</w:t>
            </w:r>
            <w:r>
              <w:rPr>
                <w:rStyle w:val="IndexLink"/>
              </w:rPr>
              <w:t>238</w:t>
            </w:r>
            <w:r>
              <w:rPr>
                <w:rStyle w:val="IndexLink"/>
                <w:rtl w:val="true"/>
              </w:rPr>
              <w:t>:(</w:t>
            </w:r>
            <w:r>
              <w:rPr>
                <w:rStyle w:val="IndexLink"/>
                <w:rtl w:val="true"/>
              </w:rPr>
              <w:t>مشکلات تشکیل خانواده</w:t>
            </w:r>
            <w:r>
              <w:rPr>
                <w:rStyle w:val="IndexLink"/>
                <w:rtl w:val="true"/>
              </w:rPr>
              <w:t>)</w:t>
              <w:tab/>
            </w:r>
            <w:r>
              <w:rPr>
                <w:rStyle w:val="IndexLink"/>
              </w:rPr>
              <w:t>845</w:t>
            </w:r>
          </w:hyperlink>
        </w:p>
        <w:p>
          <w:pPr>
            <w:pStyle w:val="Contents4"/>
            <w:tabs>
              <w:tab w:val="clear" w:pos="8176"/>
              <w:tab w:val="right" w:pos="9026" w:leader="dot"/>
            </w:tabs>
            <w:rPr/>
          </w:pPr>
          <w:hyperlink w:anchor="__RefHeading___Toc45254_2844116495">
            <w:r>
              <w:rPr>
                <w:webHidden/>
                <w:rStyle w:val="IndexLink"/>
                <w:rtl w:val="true"/>
              </w:rPr>
              <w:t>متن عربی</w:t>
            </w:r>
            <w:r>
              <w:rPr>
                <w:rStyle w:val="IndexLink"/>
                <w:rtl w:val="true"/>
              </w:rPr>
              <w:tab/>
            </w:r>
            <w:r>
              <w:rPr>
                <w:rStyle w:val="IndexLink"/>
              </w:rPr>
              <w:t>845</w:t>
            </w:r>
          </w:hyperlink>
        </w:p>
        <w:p>
          <w:pPr>
            <w:pStyle w:val="Contents4"/>
            <w:tabs>
              <w:tab w:val="clear" w:pos="8176"/>
              <w:tab w:val="right" w:pos="9026" w:leader="dot"/>
            </w:tabs>
            <w:rPr/>
          </w:pPr>
          <w:hyperlink w:anchor="__RefHeading___Toc45256_2844116495">
            <w:r>
              <w:rPr>
                <w:webHidden/>
                <w:rStyle w:val="IndexLink"/>
                <w:rtl w:val="true"/>
              </w:rPr>
              <w:t>ترجمه</w:t>
            </w:r>
            <w:r>
              <w:rPr>
                <w:rStyle w:val="IndexLink"/>
                <w:rtl w:val="true"/>
              </w:rPr>
              <w:tab/>
            </w:r>
            <w:r>
              <w:rPr>
                <w:rStyle w:val="IndexLink"/>
              </w:rPr>
              <w:t>845</w:t>
            </w:r>
          </w:hyperlink>
        </w:p>
        <w:p>
          <w:pPr>
            <w:pStyle w:val="Contents3"/>
            <w:tabs>
              <w:tab w:val="clear" w:pos="8459"/>
              <w:tab w:val="right" w:pos="9026" w:leader="dot"/>
            </w:tabs>
            <w:rPr/>
          </w:pPr>
          <w:hyperlink w:anchor="__RefHeading___Toc45258_2844116495">
            <w:r>
              <w:rPr>
                <w:webHidden/>
                <w:rStyle w:val="IndexLink"/>
                <w:rtl w:val="true"/>
              </w:rPr>
              <w:t>حکمت</w:t>
            </w:r>
            <w:r>
              <w:rPr>
                <w:rStyle w:val="IndexLink"/>
              </w:rPr>
              <w:t>239</w:t>
            </w:r>
            <w:r>
              <w:rPr>
                <w:rStyle w:val="IndexLink"/>
                <w:rtl w:val="true"/>
              </w:rPr>
              <w:t>:(</w:t>
            </w:r>
            <w:r>
              <w:rPr>
                <w:rStyle w:val="IndexLink"/>
                <w:rtl w:val="true"/>
              </w:rPr>
              <w:t>زشتی سستی و سخن چینی</w:t>
            </w:r>
            <w:r>
              <w:rPr>
                <w:rStyle w:val="IndexLink"/>
                <w:rtl w:val="true"/>
              </w:rPr>
              <w:t>)</w:t>
              <w:tab/>
            </w:r>
            <w:r>
              <w:rPr>
                <w:rStyle w:val="IndexLink"/>
              </w:rPr>
              <w:t>845</w:t>
            </w:r>
          </w:hyperlink>
        </w:p>
        <w:p>
          <w:pPr>
            <w:pStyle w:val="Contents4"/>
            <w:tabs>
              <w:tab w:val="clear" w:pos="8176"/>
              <w:tab w:val="right" w:pos="9026" w:leader="dot"/>
            </w:tabs>
            <w:rPr/>
          </w:pPr>
          <w:hyperlink w:anchor="__RefHeading___Toc45260_2844116495">
            <w:r>
              <w:rPr>
                <w:webHidden/>
                <w:rStyle w:val="IndexLink"/>
                <w:rtl w:val="true"/>
              </w:rPr>
              <w:t>متن عربی</w:t>
            </w:r>
            <w:r>
              <w:rPr>
                <w:rStyle w:val="IndexLink"/>
                <w:rtl w:val="true"/>
              </w:rPr>
              <w:tab/>
            </w:r>
            <w:r>
              <w:rPr>
                <w:rStyle w:val="IndexLink"/>
              </w:rPr>
              <w:t>845</w:t>
            </w:r>
          </w:hyperlink>
        </w:p>
        <w:p>
          <w:pPr>
            <w:pStyle w:val="Contents4"/>
            <w:tabs>
              <w:tab w:val="clear" w:pos="8176"/>
              <w:tab w:val="right" w:pos="9026" w:leader="dot"/>
            </w:tabs>
            <w:rPr/>
          </w:pPr>
          <w:hyperlink w:anchor="__RefHeading___Toc45262_2844116495">
            <w:r>
              <w:rPr>
                <w:webHidden/>
                <w:rStyle w:val="IndexLink"/>
                <w:rtl w:val="true"/>
              </w:rPr>
              <w:t>ترجمه</w:t>
            </w:r>
            <w:r>
              <w:rPr>
                <w:rStyle w:val="IndexLink"/>
                <w:rtl w:val="true"/>
              </w:rPr>
              <w:tab/>
            </w:r>
            <w:r>
              <w:rPr>
                <w:rStyle w:val="IndexLink"/>
              </w:rPr>
              <w:t>845</w:t>
            </w:r>
          </w:hyperlink>
        </w:p>
        <w:p>
          <w:pPr>
            <w:pStyle w:val="Contents3"/>
            <w:tabs>
              <w:tab w:val="clear" w:pos="8459"/>
              <w:tab w:val="right" w:pos="9026" w:leader="dot"/>
            </w:tabs>
            <w:rPr/>
          </w:pPr>
          <w:hyperlink w:anchor="__RefHeading___Toc45264_2844116495">
            <w:r>
              <w:rPr>
                <w:webHidden/>
                <w:rStyle w:val="IndexLink"/>
                <w:rtl w:val="true"/>
              </w:rPr>
              <w:t>حکمت</w:t>
            </w:r>
            <w:r>
              <w:rPr>
                <w:rStyle w:val="IndexLink"/>
              </w:rPr>
              <w:t>240</w:t>
            </w:r>
            <w:r>
              <w:rPr>
                <w:rStyle w:val="IndexLink"/>
                <w:rtl w:val="true"/>
              </w:rPr>
              <w:t>:(</w:t>
            </w:r>
            <w:r>
              <w:rPr>
                <w:rStyle w:val="IndexLink"/>
                <w:rtl w:val="true"/>
              </w:rPr>
              <w:t>غصب و ویرانی</w:t>
            </w:r>
            <w:r>
              <w:rPr>
                <w:rStyle w:val="IndexLink"/>
                <w:rtl w:val="true"/>
              </w:rPr>
              <w:t>)</w:t>
              <w:tab/>
            </w:r>
            <w:r>
              <w:rPr>
                <w:rStyle w:val="IndexLink"/>
              </w:rPr>
              <w:t>845</w:t>
            </w:r>
          </w:hyperlink>
        </w:p>
        <w:p>
          <w:pPr>
            <w:pStyle w:val="Contents4"/>
            <w:tabs>
              <w:tab w:val="clear" w:pos="8176"/>
              <w:tab w:val="right" w:pos="9026" w:leader="dot"/>
            </w:tabs>
            <w:rPr/>
          </w:pPr>
          <w:hyperlink w:anchor="__RefHeading___Toc45266_2844116495">
            <w:r>
              <w:rPr>
                <w:webHidden/>
                <w:rStyle w:val="IndexLink"/>
                <w:rtl w:val="true"/>
              </w:rPr>
              <w:t>متن عربی</w:t>
            </w:r>
            <w:r>
              <w:rPr>
                <w:rStyle w:val="IndexLink"/>
                <w:rtl w:val="true"/>
              </w:rPr>
              <w:tab/>
            </w:r>
            <w:r>
              <w:rPr>
                <w:rStyle w:val="IndexLink"/>
              </w:rPr>
              <w:t>845</w:t>
            </w:r>
          </w:hyperlink>
        </w:p>
        <w:p>
          <w:pPr>
            <w:pStyle w:val="Contents4"/>
            <w:tabs>
              <w:tab w:val="clear" w:pos="8176"/>
              <w:tab w:val="right" w:pos="9026" w:leader="dot"/>
            </w:tabs>
            <w:rPr/>
          </w:pPr>
          <w:hyperlink w:anchor="__RefHeading___Toc45268_2844116495">
            <w:r>
              <w:rPr>
                <w:webHidden/>
                <w:rStyle w:val="IndexLink"/>
                <w:rtl w:val="true"/>
              </w:rPr>
              <w:t>ترجمه</w:t>
            </w:r>
            <w:r>
              <w:rPr>
                <w:rStyle w:val="IndexLink"/>
                <w:rtl w:val="true"/>
              </w:rPr>
              <w:tab/>
            </w:r>
            <w:r>
              <w:rPr>
                <w:rStyle w:val="IndexLink"/>
              </w:rPr>
              <w:t>845</w:t>
            </w:r>
          </w:hyperlink>
        </w:p>
        <w:p>
          <w:pPr>
            <w:pStyle w:val="Contents3"/>
            <w:tabs>
              <w:tab w:val="clear" w:pos="8459"/>
              <w:tab w:val="right" w:pos="9026" w:leader="dot"/>
            </w:tabs>
            <w:rPr/>
          </w:pPr>
          <w:hyperlink w:anchor="__RefHeading___Toc45270_2844116495">
            <w:r>
              <w:rPr>
                <w:webHidden/>
                <w:rStyle w:val="IndexLink"/>
                <w:rtl w:val="true"/>
              </w:rPr>
              <w:t>حکمت</w:t>
            </w:r>
            <w:r>
              <w:rPr>
                <w:rStyle w:val="IndexLink"/>
              </w:rPr>
              <w:t>241</w:t>
            </w:r>
            <w:r>
              <w:rPr>
                <w:rStyle w:val="IndexLink"/>
                <w:rtl w:val="true"/>
              </w:rPr>
              <w:t>:(</w:t>
            </w:r>
            <w:r>
              <w:rPr>
                <w:rStyle w:val="IndexLink"/>
                <w:rtl w:val="true"/>
              </w:rPr>
              <w:t>آینده دردناک ستمکاران</w:t>
            </w:r>
            <w:r>
              <w:rPr>
                <w:rStyle w:val="IndexLink"/>
                <w:rtl w:val="true"/>
              </w:rPr>
              <w:t>)</w:t>
              <w:tab/>
            </w:r>
            <w:r>
              <w:rPr>
                <w:rStyle w:val="IndexLink"/>
              </w:rPr>
              <w:t>845</w:t>
            </w:r>
          </w:hyperlink>
        </w:p>
        <w:p>
          <w:pPr>
            <w:pStyle w:val="Contents4"/>
            <w:tabs>
              <w:tab w:val="clear" w:pos="8176"/>
              <w:tab w:val="right" w:pos="9026" w:leader="dot"/>
            </w:tabs>
            <w:rPr/>
          </w:pPr>
          <w:hyperlink w:anchor="__RefHeading___Toc45272_2844116495">
            <w:r>
              <w:rPr>
                <w:webHidden/>
                <w:rStyle w:val="IndexLink"/>
                <w:rtl w:val="true"/>
              </w:rPr>
              <w:t>متن عربی</w:t>
            </w:r>
            <w:r>
              <w:rPr>
                <w:rStyle w:val="IndexLink"/>
                <w:rtl w:val="true"/>
              </w:rPr>
              <w:tab/>
            </w:r>
            <w:r>
              <w:rPr>
                <w:rStyle w:val="IndexLink"/>
              </w:rPr>
              <w:t>845</w:t>
            </w:r>
          </w:hyperlink>
        </w:p>
        <w:p>
          <w:pPr>
            <w:pStyle w:val="Contents4"/>
            <w:tabs>
              <w:tab w:val="clear" w:pos="8176"/>
              <w:tab w:val="right" w:pos="9026" w:leader="dot"/>
            </w:tabs>
            <w:rPr/>
          </w:pPr>
          <w:hyperlink w:anchor="__RefHeading___Toc45274_2844116495">
            <w:r>
              <w:rPr>
                <w:webHidden/>
                <w:rStyle w:val="IndexLink"/>
                <w:rtl w:val="true"/>
              </w:rPr>
              <w:t>ترجمه</w:t>
            </w:r>
            <w:r>
              <w:rPr>
                <w:rStyle w:val="IndexLink"/>
                <w:rtl w:val="true"/>
              </w:rPr>
              <w:tab/>
            </w:r>
            <w:r>
              <w:rPr>
                <w:rStyle w:val="IndexLink"/>
              </w:rPr>
              <w:t>845</w:t>
            </w:r>
          </w:hyperlink>
        </w:p>
        <w:p>
          <w:pPr>
            <w:pStyle w:val="Contents3"/>
            <w:tabs>
              <w:tab w:val="clear" w:pos="8459"/>
              <w:tab w:val="right" w:pos="9026" w:leader="dot"/>
            </w:tabs>
            <w:rPr/>
          </w:pPr>
          <w:hyperlink w:anchor="__RefHeading___Toc45276_2844116495">
            <w:r>
              <w:rPr>
                <w:webHidden/>
                <w:rStyle w:val="IndexLink"/>
                <w:rtl w:val="true"/>
              </w:rPr>
              <w:t>حکمت</w:t>
            </w:r>
            <w:r>
              <w:rPr>
                <w:rStyle w:val="IndexLink"/>
              </w:rPr>
              <w:t>242</w:t>
            </w:r>
            <w:r>
              <w:rPr>
                <w:rStyle w:val="IndexLink"/>
                <w:rtl w:val="true"/>
              </w:rPr>
              <w:t>:(</w:t>
            </w:r>
            <w:r>
              <w:rPr>
                <w:rStyle w:val="IndexLink"/>
                <w:rtl w:val="true"/>
              </w:rPr>
              <w:t>ارزش ترس از خداوند</w:t>
            </w:r>
            <w:r>
              <w:rPr>
                <w:rStyle w:val="IndexLink"/>
                <w:rtl w:val="true"/>
              </w:rPr>
              <w:t>)</w:t>
              <w:tab/>
            </w:r>
            <w:r>
              <w:rPr>
                <w:rStyle w:val="IndexLink"/>
              </w:rPr>
              <w:t>845</w:t>
            </w:r>
          </w:hyperlink>
        </w:p>
        <w:p>
          <w:pPr>
            <w:pStyle w:val="Contents4"/>
            <w:tabs>
              <w:tab w:val="clear" w:pos="8176"/>
              <w:tab w:val="right" w:pos="9026" w:leader="dot"/>
            </w:tabs>
            <w:rPr/>
          </w:pPr>
          <w:hyperlink w:anchor="__RefHeading___Toc45278_2844116495">
            <w:r>
              <w:rPr>
                <w:webHidden/>
                <w:rStyle w:val="IndexLink"/>
                <w:rtl w:val="true"/>
              </w:rPr>
              <w:t>متن عربی</w:t>
            </w:r>
            <w:r>
              <w:rPr>
                <w:rStyle w:val="IndexLink"/>
                <w:rtl w:val="true"/>
              </w:rPr>
              <w:tab/>
            </w:r>
            <w:r>
              <w:rPr>
                <w:rStyle w:val="IndexLink"/>
              </w:rPr>
              <w:t>845</w:t>
            </w:r>
          </w:hyperlink>
        </w:p>
        <w:p>
          <w:pPr>
            <w:pStyle w:val="Contents4"/>
            <w:tabs>
              <w:tab w:val="clear" w:pos="8176"/>
              <w:tab w:val="right" w:pos="9026" w:leader="dot"/>
            </w:tabs>
            <w:rPr/>
          </w:pPr>
          <w:hyperlink w:anchor="__RefHeading___Toc45280_2844116495">
            <w:r>
              <w:rPr>
                <w:webHidden/>
                <w:rStyle w:val="IndexLink"/>
                <w:rtl w:val="true"/>
              </w:rPr>
              <w:t>ترجمه</w:t>
            </w:r>
            <w:r>
              <w:rPr>
                <w:rStyle w:val="IndexLink"/>
                <w:rtl w:val="true"/>
              </w:rPr>
              <w:tab/>
            </w:r>
            <w:r>
              <w:rPr>
                <w:rStyle w:val="IndexLink"/>
              </w:rPr>
              <w:t>846</w:t>
            </w:r>
          </w:hyperlink>
        </w:p>
        <w:p>
          <w:pPr>
            <w:pStyle w:val="Contents3"/>
            <w:tabs>
              <w:tab w:val="clear" w:pos="8459"/>
              <w:tab w:val="right" w:pos="9026" w:leader="dot"/>
            </w:tabs>
            <w:rPr/>
          </w:pPr>
          <w:hyperlink w:anchor="__RefHeading___Toc45282_2844116495">
            <w:r>
              <w:rPr>
                <w:webHidden/>
                <w:rStyle w:val="IndexLink"/>
                <w:rtl w:val="true"/>
              </w:rPr>
              <w:t>حکمت</w:t>
            </w:r>
            <w:r>
              <w:rPr>
                <w:rStyle w:val="IndexLink"/>
              </w:rPr>
              <w:t>243</w:t>
            </w:r>
            <w:r>
              <w:rPr>
                <w:rStyle w:val="IndexLink"/>
                <w:rtl w:val="true"/>
              </w:rPr>
              <w:t>:(</w:t>
            </w:r>
            <w:r>
              <w:rPr>
                <w:rStyle w:val="IndexLink"/>
                <w:rtl w:val="true"/>
              </w:rPr>
              <w:t>روش صحیح پاسخگویی</w:t>
            </w:r>
            <w:r>
              <w:rPr>
                <w:rStyle w:val="IndexLink"/>
                <w:rtl w:val="true"/>
              </w:rPr>
              <w:t>)</w:t>
              <w:tab/>
            </w:r>
            <w:r>
              <w:rPr>
                <w:rStyle w:val="IndexLink"/>
              </w:rPr>
              <w:t>846</w:t>
            </w:r>
          </w:hyperlink>
        </w:p>
        <w:p>
          <w:pPr>
            <w:pStyle w:val="Contents4"/>
            <w:tabs>
              <w:tab w:val="clear" w:pos="8176"/>
              <w:tab w:val="right" w:pos="9026" w:leader="dot"/>
            </w:tabs>
            <w:rPr/>
          </w:pPr>
          <w:hyperlink w:anchor="__RefHeading___Toc45284_2844116495">
            <w:r>
              <w:rPr>
                <w:webHidden/>
                <w:rStyle w:val="IndexLink"/>
                <w:rtl w:val="true"/>
              </w:rPr>
              <w:t>متن عربی</w:t>
            </w:r>
            <w:r>
              <w:rPr>
                <w:rStyle w:val="IndexLink"/>
                <w:rtl w:val="true"/>
              </w:rPr>
              <w:tab/>
            </w:r>
            <w:r>
              <w:rPr>
                <w:rStyle w:val="IndexLink"/>
              </w:rPr>
              <w:t>846</w:t>
            </w:r>
          </w:hyperlink>
        </w:p>
        <w:p>
          <w:pPr>
            <w:pStyle w:val="Contents4"/>
            <w:tabs>
              <w:tab w:val="clear" w:pos="8176"/>
              <w:tab w:val="right" w:pos="9026" w:leader="dot"/>
            </w:tabs>
            <w:rPr/>
          </w:pPr>
          <w:hyperlink w:anchor="__RefHeading___Toc45286_2844116495">
            <w:r>
              <w:rPr>
                <w:webHidden/>
                <w:rStyle w:val="IndexLink"/>
                <w:rtl w:val="true"/>
              </w:rPr>
              <w:t>ترجمه</w:t>
            </w:r>
            <w:r>
              <w:rPr>
                <w:rStyle w:val="IndexLink"/>
                <w:rtl w:val="true"/>
              </w:rPr>
              <w:tab/>
            </w:r>
            <w:r>
              <w:rPr>
                <w:rStyle w:val="IndexLink"/>
              </w:rPr>
              <w:t>846</w:t>
            </w:r>
          </w:hyperlink>
        </w:p>
        <w:p>
          <w:pPr>
            <w:pStyle w:val="Contents3"/>
            <w:tabs>
              <w:tab w:val="clear" w:pos="8459"/>
              <w:tab w:val="right" w:pos="9026" w:leader="dot"/>
            </w:tabs>
            <w:rPr/>
          </w:pPr>
          <w:hyperlink w:anchor="__RefHeading___Toc45288_2844116495">
            <w:r>
              <w:rPr>
                <w:webHidden/>
                <w:rStyle w:val="IndexLink"/>
                <w:rtl w:val="true"/>
              </w:rPr>
              <w:t>حکمت</w:t>
            </w:r>
            <w:r>
              <w:rPr>
                <w:rStyle w:val="IndexLink"/>
              </w:rPr>
              <w:t>244</w:t>
            </w:r>
            <w:r>
              <w:rPr>
                <w:rStyle w:val="IndexLink"/>
                <w:rtl w:val="true"/>
              </w:rPr>
              <w:t>:(</w:t>
            </w:r>
            <w:r>
              <w:rPr>
                <w:rStyle w:val="IndexLink"/>
                <w:rtl w:val="true"/>
              </w:rPr>
              <w:t>مسؤولیّت نعمت‌های الهی</w:t>
            </w:r>
            <w:r>
              <w:rPr>
                <w:rStyle w:val="IndexLink"/>
                <w:rtl w:val="true"/>
              </w:rPr>
              <w:t>)</w:t>
              <w:tab/>
            </w:r>
            <w:r>
              <w:rPr>
                <w:rStyle w:val="IndexLink"/>
              </w:rPr>
              <w:t>846</w:t>
            </w:r>
          </w:hyperlink>
        </w:p>
        <w:p>
          <w:pPr>
            <w:pStyle w:val="Contents4"/>
            <w:tabs>
              <w:tab w:val="clear" w:pos="8176"/>
              <w:tab w:val="right" w:pos="9026" w:leader="dot"/>
            </w:tabs>
            <w:rPr/>
          </w:pPr>
          <w:hyperlink w:anchor="__RefHeading___Toc45290_2844116495">
            <w:r>
              <w:rPr>
                <w:webHidden/>
                <w:rStyle w:val="IndexLink"/>
                <w:rtl w:val="true"/>
              </w:rPr>
              <w:t>متن عربی</w:t>
            </w:r>
            <w:r>
              <w:rPr>
                <w:rStyle w:val="IndexLink"/>
                <w:rtl w:val="true"/>
              </w:rPr>
              <w:tab/>
            </w:r>
            <w:r>
              <w:rPr>
                <w:rStyle w:val="IndexLink"/>
              </w:rPr>
              <w:t>846</w:t>
            </w:r>
          </w:hyperlink>
        </w:p>
        <w:p>
          <w:pPr>
            <w:pStyle w:val="Contents4"/>
            <w:tabs>
              <w:tab w:val="clear" w:pos="8176"/>
              <w:tab w:val="right" w:pos="9026" w:leader="dot"/>
            </w:tabs>
            <w:rPr/>
          </w:pPr>
          <w:hyperlink w:anchor="__RefHeading___Toc45292_2844116495">
            <w:r>
              <w:rPr>
                <w:webHidden/>
                <w:rStyle w:val="IndexLink"/>
                <w:rtl w:val="true"/>
              </w:rPr>
              <w:t>ترجمه</w:t>
            </w:r>
            <w:r>
              <w:rPr>
                <w:rStyle w:val="IndexLink"/>
                <w:rtl w:val="true"/>
              </w:rPr>
              <w:tab/>
            </w:r>
            <w:r>
              <w:rPr>
                <w:rStyle w:val="IndexLink"/>
              </w:rPr>
              <w:t>846</w:t>
            </w:r>
          </w:hyperlink>
        </w:p>
        <w:p>
          <w:pPr>
            <w:pStyle w:val="Contents3"/>
            <w:tabs>
              <w:tab w:val="clear" w:pos="8459"/>
              <w:tab w:val="right" w:pos="9026" w:leader="dot"/>
            </w:tabs>
            <w:rPr/>
          </w:pPr>
          <w:hyperlink w:anchor="__RefHeading___Toc45294_2844116495">
            <w:r>
              <w:rPr>
                <w:webHidden/>
                <w:rStyle w:val="IndexLink"/>
                <w:rtl w:val="true"/>
              </w:rPr>
              <w:t>حکمت</w:t>
            </w:r>
            <w:r>
              <w:rPr>
                <w:rStyle w:val="IndexLink"/>
              </w:rPr>
              <w:t>245</w:t>
            </w:r>
            <w:r>
              <w:rPr>
                <w:rStyle w:val="IndexLink"/>
                <w:rtl w:val="true"/>
              </w:rPr>
              <w:t>:(</w:t>
            </w:r>
            <w:r>
              <w:rPr>
                <w:rStyle w:val="IndexLink"/>
                <w:rtl w:val="true"/>
              </w:rPr>
              <w:t>کاستی قدرت و کنترل شهوت</w:t>
            </w:r>
            <w:r>
              <w:rPr>
                <w:rStyle w:val="IndexLink"/>
                <w:rtl w:val="true"/>
              </w:rPr>
              <w:t>)</w:t>
              <w:tab/>
            </w:r>
            <w:r>
              <w:rPr>
                <w:rStyle w:val="IndexLink"/>
              </w:rPr>
              <w:t>846</w:t>
            </w:r>
          </w:hyperlink>
        </w:p>
        <w:p>
          <w:pPr>
            <w:pStyle w:val="Contents4"/>
            <w:tabs>
              <w:tab w:val="clear" w:pos="8176"/>
              <w:tab w:val="right" w:pos="9026" w:leader="dot"/>
            </w:tabs>
            <w:rPr/>
          </w:pPr>
          <w:hyperlink w:anchor="__RefHeading___Toc45296_2844116495">
            <w:r>
              <w:rPr>
                <w:webHidden/>
                <w:rStyle w:val="IndexLink"/>
                <w:rtl w:val="true"/>
              </w:rPr>
              <w:t>متن عربی</w:t>
            </w:r>
            <w:r>
              <w:rPr>
                <w:rStyle w:val="IndexLink"/>
                <w:rtl w:val="true"/>
              </w:rPr>
              <w:tab/>
            </w:r>
            <w:r>
              <w:rPr>
                <w:rStyle w:val="IndexLink"/>
              </w:rPr>
              <w:t>846</w:t>
            </w:r>
          </w:hyperlink>
        </w:p>
        <w:p>
          <w:pPr>
            <w:pStyle w:val="Contents4"/>
            <w:tabs>
              <w:tab w:val="clear" w:pos="8176"/>
              <w:tab w:val="right" w:pos="9026" w:leader="dot"/>
            </w:tabs>
            <w:rPr/>
          </w:pPr>
          <w:hyperlink w:anchor="__RefHeading___Toc45298_2844116495">
            <w:r>
              <w:rPr>
                <w:webHidden/>
                <w:rStyle w:val="IndexLink"/>
                <w:rtl w:val="true"/>
              </w:rPr>
              <w:t>ترجمه</w:t>
            </w:r>
            <w:r>
              <w:rPr>
                <w:rStyle w:val="IndexLink"/>
                <w:rtl w:val="true"/>
              </w:rPr>
              <w:tab/>
            </w:r>
            <w:r>
              <w:rPr>
                <w:rStyle w:val="IndexLink"/>
              </w:rPr>
              <w:t>846</w:t>
            </w:r>
          </w:hyperlink>
        </w:p>
        <w:p>
          <w:pPr>
            <w:pStyle w:val="Contents3"/>
            <w:tabs>
              <w:tab w:val="clear" w:pos="8459"/>
              <w:tab w:val="right" w:pos="9026" w:leader="dot"/>
            </w:tabs>
            <w:rPr/>
          </w:pPr>
          <w:hyperlink w:anchor="__RefHeading___Toc45300_2844116495">
            <w:r>
              <w:rPr>
                <w:webHidden/>
                <w:rStyle w:val="IndexLink"/>
                <w:rtl w:val="true"/>
              </w:rPr>
              <w:t>حکمت</w:t>
            </w:r>
            <w:r>
              <w:rPr>
                <w:rStyle w:val="IndexLink"/>
              </w:rPr>
              <w:t>246</w:t>
            </w:r>
            <w:r>
              <w:rPr>
                <w:rStyle w:val="IndexLink"/>
                <w:rtl w:val="true"/>
              </w:rPr>
              <w:t>:(</w:t>
            </w:r>
            <w:r>
              <w:rPr>
                <w:rStyle w:val="IndexLink"/>
                <w:rtl w:val="true"/>
              </w:rPr>
              <w:t>هشدار از پشت کردن نعمت‌ها</w:t>
            </w:r>
            <w:r>
              <w:rPr>
                <w:rStyle w:val="IndexLink"/>
                <w:rtl w:val="true"/>
              </w:rPr>
              <w:t>)</w:t>
              <w:tab/>
            </w:r>
            <w:r>
              <w:rPr>
                <w:rStyle w:val="IndexLink"/>
              </w:rPr>
              <w:t>846</w:t>
            </w:r>
          </w:hyperlink>
        </w:p>
        <w:p>
          <w:pPr>
            <w:pStyle w:val="Contents4"/>
            <w:tabs>
              <w:tab w:val="clear" w:pos="8176"/>
              <w:tab w:val="right" w:pos="9026" w:leader="dot"/>
            </w:tabs>
            <w:rPr/>
          </w:pPr>
          <w:hyperlink w:anchor="__RefHeading___Toc45302_2844116495">
            <w:r>
              <w:rPr>
                <w:webHidden/>
                <w:rStyle w:val="IndexLink"/>
                <w:rtl w:val="true"/>
              </w:rPr>
              <w:t>متن عربی</w:t>
            </w:r>
            <w:r>
              <w:rPr>
                <w:rStyle w:val="IndexLink"/>
                <w:rtl w:val="true"/>
              </w:rPr>
              <w:tab/>
            </w:r>
            <w:r>
              <w:rPr>
                <w:rStyle w:val="IndexLink"/>
              </w:rPr>
              <w:t>846</w:t>
            </w:r>
          </w:hyperlink>
        </w:p>
        <w:p>
          <w:pPr>
            <w:pStyle w:val="Contents4"/>
            <w:tabs>
              <w:tab w:val="clear" w:pos="8176"/>
              <w:tab w:val="right" w:pos="9026" w:leader="dot"/>
            </w:tabs>
            <w:rPr/>
          </w:pPr>
          <w:hyperlink w:anchor="__RefHeading___Toc45304_2844116495">
            <w:r>
              <w:rPr>
                <w:webHidden/>
                <w:rStyle w:val="IndexLink"/>
                <w:rtl w:val="true"/>
              </w:rPr>
              <w:t>ترجمه</w:t>
            </w:r>
            <w:r>
              <w:rPr>
                <w:rStyle w:val="IndexLink"/>
                <w:rtl w:val="true"/>
              </w:rPr>
              <w:tab/>
            </w:r>
            <w:r>
              <w:rPr>
                <w:rStyle w:val="IndexLink"/>
              </w:rPr>
              <w:t>846</w:t>
            </w:r>
          </w:hyperlink>
        </w:p>
        <w:p>
          <w:pPr>
            <w:pStyle w:val="Contents3"/>
            <w:tabs>
              <w:tab w:val="clear" w:pos="8459"/>
              <w:tab w:val="right" w:pos="9026" w:leader="dot"/>
            </w:tabs>
            <w:rPr/>
          </w:pPr>
          <w:hyperlink w:anchor="__RefHeading___Toc45306_2844116495">
            <w:r>
              <w:rPr>
                <w:webHidden/>
                <w:rStyle w:val="IndexLink"/>
                <w:rtl w:val="true"/>
              </w:rPr>
              <w:t>حکمت</w:t>
            </w:r>
            <w:r>
              <w:rPr>
                <w:rStyle w:val="IndexLink"/>
              </w:rPr>
              <w:t>247</w:t>
            </w:r>
            <w:r>
              <w:rPr>
                <w:rStyle w:val="IndexLink"/>
                <w:rtl w:val="true"/>
              </w:rPr>
              <w:t>:(</w:t>
            </w:r>
            <w:r>
              <w:rPr>
                <w:rStyle w:val="IndexLink"/>
                <w:rtl w:val="true"/>
              </w:rPr>
              <w:t>ره‌آورد سخاوت</w:t>
            </w:r>
            <w:r>
              <w:rPr>
                <w:rStyle w:val="IndexLink"/>
                <w:rtl w:val="true"/>
              </w:rPr>
              <w:t>)</w:t>
              <w:tab/>
            </w:r>
            <w:r>
              <w:rPr>
                <w:rStyle w:val="IndexLink"/>
              </w:rPr>
              <w:t>846</w:t>
            </w:r>
          </w:hyperlink>
        </w:p>
        <w:p>
          <w:pPr>
            <w:pStyle w:val="Contents4"/>
            <w:tabs>
              <w:tab w:val="clear" w:pos="8176"/>
              <w:tab w:val="right" w:pos="9026" w:leader="dot"/>
            </w:tabs>
            <w:rPr/>
          </w:pPr>
          <w:hyperlink w:anchor="__RefHeading___Toc45308_2844116495">
            <w:r>
              <w:rPr>
                <w:webHidden/>
                <w:rStyle w:val="IndexLink"/>
                <w:rtl w:val="true"/>
              </w:rPr>
              <w:t>متن عربی</w:t>
            </w:r>
            <w:r>
              <w:rPr>
                <w:rStyle w:val="IndexLink"/>
                <w:rtl w:val="true"/>
              </w:rPr>
              <w:tab/>
            </w:r>
            <w:r>
              <w:rPr>
                <w:rStyle w:val="IndexLink"/>
              </w:rPr>
              <w:t>846</w:t>
            </w:r>
          </w:hyperlink>
        </w:p>
        <w:p>
          <w:pPr>
            <w:pStyle w:val="Contents4"/>
            <w:tabs>
              <w:tab w:val="clear" w:pos="8176"/>
              <w:tab w:val="right" w:pos="9026" w:leader="dot"/>
            </w:tabs>
            <w:rPr/>
          </w:pPr>
          <w:hyperlink w:anchor="__RefHeading___Toc45310_2844116495">
            <w:r>
              <w:rPr>
                <w:webHidden/>
                <w:rStyle w:val="IndexLink"/>
                <w:rtl w:val="true"/>
              </w:rPr>
              <w:t>ترجمه</w:t>
            </w:r>
            <w:r>
              <w:rPr>
                <w:rStyle w:val="IndexLink"/>
                <w:rtl w:val="true"/>
              </w:rPr>
              <w:tab/>
            </w:r>
            <w:r>
              <w:rPr>
                <w:rStyle w:val="IndexLink"/>
              </w:rPr>
              <w:t>846</w:t>
            </w:r>
          </w:hyperlink>
        </w:p>
        <w:p>
          <w:pPr>
            <w:pStyle w:val="Contents3"/>
            <w:tabs>
              <w:tab w:val="clear" w:pos="8459"/>
              <w:tab w:val="right" w:pos="9026" w:leader="dot"/>
            </w:tabs>
            <w:rPr/>
          </w:pPr>
          <w:hyperlink w:anchor="__RefHeading___Toc45312_2844116495">
            <w:r>
              <w:rPr>
                <w:webHidden/>
                <w:rStyle w:val="IndexLink"/>
                <w:rtl w:val="true"/>
              </w:rPr>
              <w:t>حکمت</w:t>
            </w:r>
            <w:r>
              <w:rPr>
                <w:rStyle w:val="IndexLink"/>
              </w:rPr>
              <w:t>248</w:t>
            </w:r>
            <w:r>
              <w:rPr>
                <w:rStyle w:val="IndexLink"/>
                <w:rtl w:val="true"/>
              </w:rPr>
              <w:t>:(</w:t>
            </w:r>
            <w:r>
              <w:rPr>
                <w:rStyle w:val="IndexLink"/>
                <w:rtl w:val="true"/>
              </w:rPr>
              <w:t>تقویت خوشبینی‌ها</w:t>
            </w:r>
            <w:r>
              <w:rPr>
                <w:rStyle w:val="IndexLink"/>
                <w:rtl w:val="true"/>
              </w:rPr>
              <w:t>)</w:t>
              <w:tab/>
            </w:r>
            <w:r>
              <w:rPr>
                <w:rStyle w:val="IndexLink"/>
              </w:rPr>
              <w:t>846</w:t>
            </w:r>
          </w:hyperlink>
        </w:p>
        <w:p>
          <w:pPr>
            <w:pStyle w:val="Contents4"/>
            <w:tabs>
              <w:tab w:val="clear" w:pos="8176"/>
              <w:tab w:val="right" w:pos="9026" w:leader="dot"/>
            </w:tabs>
            <w:rPr/>
          </w:pPr>
          <w:hyperlink w:anchor="__RefHeading___Toc45314_2844116495">
            <w:r>
              <w:rPr>
                <w:webHidden/>
                <w:rStyle w:val="IndexLink"/>
                <w:rtl w:val="true"/>
              </w:rPr>
              <w:t>متن عربی</w:t>
            </w:r>
            <w:r>
              <w:rPr>
                <w:rStyle w:val="IndexLink"/>
                <w:rtl w:val="true"/>
              </w:rPr>
              <w:tab/>
            </w:r>
            <w:r>
              <w:rPr>
                <w:rStyle w:val="IndexLink"/>
              </w:rPr>
              <w:t>846</w:t>
            </w:r>
          </w:hyperlink>
        </w:p>
        <w:p>
          <w:pPr>
            <w:pStyle w:val="Contents4"/>
            <w:tabs>
              <w:tab w:val="clear" w:pos="8176"/>
              <w:tab w:val="right" w:pos="9026" w:leader="dot"/>
            </w:tabs>
            <w:rPr/>
          </w:pPr>
          <w:hyperlink w:anchor="__RefHeading___Toc45316_2844116495">
            <w:r>
              <w:rPr>
                <w:webHidden/>
                <w:rStyle w:val="IndexLink"/>
                <w:rtl w:val="true"/>
              </w:rPr>
              <w:t>ترجمه</w:t>
            </w:r>
            <w:r>
              <w:rPr>
                <w:rStyle w:val="IndexLink"/>
                <w:rtl w:val="true"/>
              </w:rPr>
              <w:tab/>
            </w:r>
            <w:r>
              <w:rPr>
                <w:rStyle w:val="IndexLink"/>
              </w:rPr>
              <w:t>846</w:t>
            </w:r>
          </w:hyperlink>
        </w:p>
        <w:p>
          <w:pPr>
            <w:pStyle w:val="Contents3"/>
            <w:tabs>
              <w:tab w:val="clear" w:pos="8459"/>
              <w:tab w:val="right" w:pos="9026" w:leader="dot"/>
            </w:tabs>
            <w:rPr/>
          </w:pPr>
          <w:hyperlink w:anchor="__RefHeading___Toc45318_2844116495">
            <w:r>
              <w:rPr>
                <w:webHidden/>
                <w:rStyle w:val="IndexLink"/>
                <w:rtl w:val="true"/>
              </w:rPr>
              <w:t>حکمت</w:t>
            </w:r>
            <w:r>
              <w:rPr>
                <w:rStyle w:val="IndexLink"/>
              </w:rPr>
              <w:t>249</w:t>
            </w:r>
            <w:r>
              <w:rPr>
                <w:rStyle w:val="IndexLink"/>
                <w:rtl w:val="true"/>
              </w:rPr>
              <w:t>:(</w:t>
            </w:r>
            <w:r>
              <w:rPr>
                <w:rStyle w:val="IndexLink"/>
                <w:rtl w:val="true"/>
              </w:rPr>
              <w:t>بهترین عمل‌ها</w:t>
            </w:r>
            <w:r>
              <w:rPr>
                <w:rStyle w:val="IndexLink"/>
                <w:rtl w:val="true"/>
              </w:rPr>
              <w:t>)</w:t>
              <w:tab/>
            </w:r>
            <w:r>
              <w:rPr>
                <w:rStyle w:val="IndexLink"/>
              </w:rPr>
              <w:t>846</w:t>
            </w:r>
          </w:hyperlink>
        </w:p>
        <w:p>
          <w:pPr>
            <w:pStyle w:val="Contents4"/>
            <w:tabs>
              <w:tab w:val="clear" w:pos="8176"/>
              <w:tab w:val="right" w:pos="9026" w:leader="dot"/>
            </w:tabs>
            <w:rPr/>
          </w:pPr>
          <w:hyperlink w:anchor="__RefHeading___Toc45320_2844116495">
            <w:r>
              <w:rPr>
                <w:webHidden/>
                <w:rStyle w:val="IndexLink"/>
                <w:rtl w:val="true"/>
              </w:rPr>
              <w:t>متن عربی</w:t>
            </w:r>
            <w:r>
              <w:rPr>
                <w:rStyle w:val="IndexLink"/>
                <w:rtl w:val="true"/>
              </w:rPr>
              <w:tab/>
            </w:r>
            <w:r>
              <w:rPr>
                <w:rStyle w:val="IndexLink"/>
              </w:rPr>
              <w:t>846</w:t>
            </w:r>
          </w:hyperlink>
        </w:p>
        <w:p>
          <w:pPr>
            <w:pStyle w:val="Contents4"/>
            <w:tabs>
              <w:tab w:val="clear" w:pos="8176"/>
              <w:tab w:val="right" w:pos="9026" w:leader="dot"/>
            </w:tabs>
            <w:rPr/>
          </w:pPr>
          <w:hyperlink w:anchor="__RefHeading___Toc45322_2844116495">
            <w:r>
              <w:rPr>
                <w:webHidden/>
                <w:rStyle w:val="IndexLink"/>
                <w:rtl w:val="true"/>
              </w:rPr>
              <w:t>ترجمه</w:t>
            </w:r>
            <w:r>
              <w:rPr>
                <w:rStyle w:val="IndexLink"/>
                <w:rtl w:val="true"/>
              </w:rPr>
              <w:tab/>
            </w:r>
            <w:r>
              <w:rPr>
                <w:rStyle w:val="IndexLink"/>
              </w:rPr>
              <w:t>847</w:t>
            </w:r>
          </w:hyperlink>
        </w:p>
        <w:p>
          <w:pPr>
            <w:pStyle w:val="Contents3"/>
            <w:tabs>
              <w:tab w:val="clear" w:pos="8459"/>
              <w:tab w:val="right" w:pos="9026" w:leader="dot"/>
            </w:tabs>
            <w:rPr/>
          </w:pPr>
          <w:hyperlink w:anchor="__RefHeading___Toc45324_2844116495">
            <w:r>
              <w:rPr>
                <w:webHidden/>
                <w:rStyle w:val="IndexLink"/>
                <w:rtl w:val="true"/>
              </w:rPr>
              <w:t>حکمت</w:t>
            </w:r>
            <w:r>
              <w:rPr>
                <w:rStyle w:val="IndexLink"/>
              </w:rPr>
              <w:t>250</w:t>
            </w:r>
            <w:r>
              <w:rPr>
                <w:rStyle w:val="IndexLink"/>
                <w:rtl w:val="true"/>
              </w:rPr>
              <w:t>:(</w:t>
            </w:r>
            <w:r>
              <w:rPr>
                <w:rStyle w:val="IndexLink"/>
                <w:rtl w:val="true"/>
              </w:rPr>
              <w:t>خداشناسی در حوادث روزگار</w:t>
            </w:r>
            <w:r>
              <w:rPr>
                <w:rStyle w:val="IndexLink"/>
                <w:rtl w:val="true"/>
              </w:rPr>
              <w:t>)</w:t>
              <w:tab/>
            </w:r>
            <w:r>
              <w:rPr>
                <w:rStyle w:val="IndexLink"/>
              </w:rPr>
              <w:t>847</w:t>
            </w:r>
          </w:hyperlink>
        </w:p>
        <w:p>
          <w:pPr>
            <w:pStyle w:val="Contents4"/>
            <w:tabs>
              <w:tab w:val="clear" w:pos="8176"/>
              <w:tab w:val="right" w:pos="9026" w:leader="dot"/>
            </w:tabs>
            <w:rPr/>
          </w:pPr>
          <w:hyperlink w:anchor="__RefHeading___Toc45326_2844116495">
            <w:r>
              <w:rPr>
                <w:webHidden/>
                <w:rStyle w:val="IndexLink"/>
                <w:rtl w:val="true"/>
              </w:rPr>
              <w:t>متن عربی</w:t>
            </w:r>
            <w:r>
              <w:rPr>
                <w:rStyle w:val="IndexLink"/>
                <w:rtl w:val="true"/>
              </w:rPr>
              <w:tab/>
            </w:r>
            <w:r>
              <w:rPr>
                <w:rStyle w:val="IndexLink"/>
              </w:rPr>
              <w:t>847</w:t>
            </w:r>
          </w:hyperlink>
        </w:p>
        <w:p>
          <w:pPr>
            <w:pStyle w:val="Contents4"/>
            <w:tabs>
              <w:tab w:val="clear" w:pos="8176"/>
              <w:tab w:val="right" w:pos="9026" w:leader="dot"/>
            </w:tabs>
            <w:rPr/>
          </w:pPr>
          <w:hyperlink w:anchor="__RefHeading___Toc45328_2844116495">
            <w:r>
              <w:rPr>
                <w:webHidden/>
                <w:rStyle w:val="IndexLink"/>
                <w:rtl w:val="true"/>
              </w:rPr>
              <w:t>ترجمه</w:t>
            </w:r>
            <w:r>
              <w:rPr>
                <w:rStyle w:val="IndexLink"/>
                <w:rtl w:val="true"/>
              </w:rPr>
              <w:tab/>
            </w:r>
            <w:r>
              <w:rPr>
                <w:rStyle w:val="IndexLink"/>
              </w:rPr>
              <w:t>847</w:t>
            </w:r>
          </w:hyperlink>
        </w:p>
        <w:p>
          <w:pPr>
            <w:pStyle w:val="Contents3"/>
            <w:tabs>
              <w:tab w:val="clear" w:pos="8459"/>
              <w:tab w:val="right" w:pos="9026" w:leader="dot"/>
            </w:tabs>
            <w:rPr/>
          </w:pPr>
          <w:hyperlink w:anchor="__RefHeading___Toc45330_2844116495">
            <w:r>
              <w:rPr>
                <w:webHidden/>
                <w:rStyle w:val="IndexLink"/>
                <w:rtl w:val="true"/>
              </w:rPr>
              <w:t>حکمت</w:t>
            </w:r>
            <w:r>
              <w:rPr>
                <w:rStyle w:val="IndexLink"/>
              </w:rPr>
              <w:t>251</w:t>
            </w:r>
            <w:r>
              <w:rPr>
                <w:rStyle w:val="IndexLink"/>
                <w:rtl w:val="true"/>
              </w:rPr>
              <w:t>:(</w:t>
            </w:r>
            <w:r>
              <w:rPr>
                <w:rStyle w:val="IndexLink"/>
                <w:rtl w:val="true"/>
              </w:rPr>
              <w:t>تلخی‌های و شیرینی‌های دنیا و آخرت</w:t>
            </w:r>
            <w:r>
              <w:rPr>
                <w:rStyle w:val="IndexLink"/>
                <w:rtl w:val="true"/>
              </w:rPr>
              <w:t>)</w:t>
              <w:tab/>
            </w:r>
            <w:r>
              <w:rPr>
                <w:rStyle w:val="IndexLink"/>
              </w:rPr>
              <w:t>847</w:t>
            </w:r>
          </w:hyperlink>
        </w:p>
        <w:p>
          <w:pPr>
            <w:pStyle w:val="Contents4"/>
            <w:tabs>
              <w:tab w:val="clear" w:pos="8176"/>
              <w:tab w:val="right" w:pos="9026" w:leader="dot"/>
            </w:tabs>
            <w:rPr/>
          </w:pPr>
          <w:hyperlink w:anchor="__RefHeading___Toc45332_2844116495">
            <w:r>
              <w:rPr>
                <w:webHidden/>
                <w:rStyle w:val="IndexLink"/>
                <w:rtl w:val="true"/>
              </w:rPr>
              <w:t>متن عربی</w:t>
            </w:r>
            <w:r>
              <w:rPr>
                <w:rStyle w:val="IndexLink"/>
                <w:rtl w:val="true"/>
              </w:rPr>
              <w:tab/>
            </w:r>
            <w:r>
              <w:rPr>
                <w:rStyle w:val="IndexLink"/>
              </w:rPr>
              <w:t>847</w:t>
            </w:r>
          </w:hyperlink>
        </w:p>
        <w:p>
          <w:pPr>
            <w:pStyle w:val="Contents4"/>
            <w:tabs>
              <w:tab w:val="clear" w:pos="8176"/>
              <w:tab w:val="right" w:pos="9026" w:leader="dot"/>
            </w:tabs>
            <w:rPr/>
          </w:pPr>
          <w:hyperlink w:anchor="__RefHeading___Toc45334_2844116495">
            <w:r>
              <w:rPr>
                <w:webHidden/>
                <w:rStyle w:val="IndexLink"/>
                <w:rtl w:val="true"/>
              </w:rPr>
              <w:t>ترجمه</w:t>
            </w:r>
            <w:r>
              <w:rPr>
                <w:rStyle w:val="IndexLink"/>
                <w:rtl w:val="true"/>
              </w:rPr>
              <w:tab/>
            </w:r>
            <w:r>
              <w:rPr>
                <w:rStyle w:val="IndexLink"/>
              </w:rPr>
              <w:t>848</w:t>
            </w:r>
          </w:hyperlink>
        </w:p>
        <w:p>
          <w:pPr>
            <w:pStyle w:val="Contents3"/>
            <w:tabs>
              <w:tab w:val="clear" w:pos="8459"/>
              <w:tab w:val="right" w:pos="9026" w:leader="dot"/>
            </w:tabs>
            <w:rPr/>
          </w:pPr>
          <w:hyperlink w:anchor="__RefHeading___Toc45336_2844116495">
            <w:r>
              <w:rPr>
                <w:webHidden/>
                <w:rStyle w:val="IndexLink"/>
                <w:rtl w:val="true"/>
              </w:rPr>
              <w:t>حکمت</w:t>
            </w:r>
            <w:r>
              <w:rPr>
                <w:rStyle w:val="IndexLink"/>
              </w:rPr>
              <w:t>252</w:t>
            </w:r>
            <w:r>
              <w:rPr>
                <w:rStyle w:val="IndexLink"/>
                <w:rtl w:val="true"/>
              </w:rPr>
              <w:t>:(</w:t>
            </w:r>
            <w:r>
              <w:rPr>
                <w:rStyle w:val="IndexLink"/>
                <w:rtl w:val="true"/>
              </w:rPr>
              <w:t>فلسفه احکام الهی</w:t>
            </w:r>
            <w:r>
              <w:rPr>
                <w:rStyle w:val="IndexLink"/>
                <w:rtl w:val="true"/>
              </w:rPr>
              <w:t>)</w:t>
              <w:tab/>
            </w:r>
            <w:r>
              <w:rPr>
                <w:rStyle w:val="IndexLink"/>
              </w:rPr>
              <w:t>848</w:t>
            </w:r>
          </w:hyperlink>
        </w:p>
        <w:p>
          <w:pPr>
            <w:pStyle w:val="Contents4"/>
            <w:tabs>
              <w:tab w:val="clear" w:pos="8176"/>
              <w:tab w:val="right" w:pos="9026" w:leader="dot"/>
            </w:tabs>
            <w:rPr/>
          </w:pPr>
          <w:hyperlink w:anchor="__RefHeading___Toc45338_2844116495">
            <w:r>
              <w:rPr>
                <w:webHidden/>
                <w:rStyle w:val="IndexLink"/>
                <w:rtl w:val="true"/>
              </w:rPr>
              <w:t>متن عربی</w:t>
            </w:r>
            <w:r>
              <w:rPr>
                <w:rStyle w:val="IndexLink"/>
                <w:rtl w:val="true"/>
              </w:rPr>
              <w:tab/>
            </w:r>
            <w:r>
              <w:rPr>
                <w:rStyle w:val="IndexLink"/>
              </w:rPr>
              <w:t>848</w:t>
            </w:r>
          </w:hyperlink>
        </w:p>
        <w:p>
          <w:pPr>
            <w:pStyle w:val="Contents4"/>
            <w:tabs>
              <w:tab w:val="clear" w:pos="8176"/>
              <w:tab w:val="right" w:pos="9026" w:leader="dot"/>
            </w:tabs>
            <w:rPr/>
          </w:pPr>
          <w:hyperlink w:anchor="__RefHeading___Toc45340_2844116495">
            <w:r>
              <w:rPr>
                <w:webHidden/>
                <w:rStyle w:val="IndexLink"/>
                <w:rtl w:val="true"/>
              </w:rPr>
              <w:t>ترجمه</w:t>
            </w:r>
            <w:r>
              <w:rPr>
                <w:rStyle w:val="IndexLink"/>
                <w:rtl w:val="true"/>
              </w:rPr>
              <w:tab/>
            </w:r>
            <w:r>
              <w:rPr>
                <w:rStyle w:val="IndexLink"/>
              </w:rPr>
              <w:t>848</w:t>
            </w:r>
          </w:hyperlink>
        </w:p>
        <w:p>
          <w:pPr>
            <w:pStyle w:val="Contents3"/>
            <w:tabs>
              <w:tab w:val="clear" w:pos="8459"/>
              <w:tab w:val="right" w:pos="9026" w:leader="dot"/>
            </w:tabs>
            <w:rPr/>
          </w:pPr>
          <w:hyperlink w:anchor="__RefHeading___Toc45342_2844116495">
            <w:r>
              <w:rPr>
                <w:webHidden/>
                <w:rStyle w:val="IndexLink"/>
                <w:rtl w:val="true"/>
              </w:rPr>
              <w:t>حکمت</w:t>
            </w:r>
            <w:r>
              <w:rPr>
                <w:rStyle w:val="IndexLink"/>
              </w:rPr>
              <w:t>253</w:t>
            </w:r>
            <w:r>
              <w:rPr>
                <w:rStyle w:val="IndexLink"/>
                <w:rtl w:val="true"/>
              </w:rPr>
              <w:t>:(</w:t>
            </w:r>
            <w:r>
              <w:rPr>
                <w:rStyle w:val="IndexLink"/>
                <w:rtl w:val="true"/>
              </w:rPr>
              <w:t>روش سوگند دادن ستمکار</w:t>
            </w:r>
            <w:r>
              <w:rPr>
                <w:rStyle w:val="IndexLink"/>
                <w:rtl w:val="true"/>
              </w:rPr>
              <w:t>)</w:t>
              <w:tab/>
            </w:r>
            <w:r>
              <w:rPr>
                <w:rStyle w:val="IndexLink"/>
              </w:rPr>
              <w:t>849</w:t>
            </w:r>
          </w:hyperlink>
        </w:p>
        <w:p>
          <w:pPr>
            <w:pStyle w:val="Contents4"/>
            <w:tabs>
              <w:tab w:val="clear" w:pos="8176"/>
              <w:tab w:val="right" w:pos="9026" w:leader="dot"/>
            </w:tabs>
            <w:rPr/>
          </w:pPr>
          <w:hyperlink w:anchor="__RefHeading___Toc45344_2844116495">
            <w:r>
              <w:rPr>
                <w:webHidden/>
                <w:rStyle w:val="IndexLink"/>
                <w:rtl w:val="true"/>
              </w:rPr>
              <w:t>متن عربی</w:t>
            </w:r>
            <w:r>
              <w:rPr>
                <w:rStyle w:val="IndexLink"/>
                <w:rtl w:val="true"/>
              </w:rPr>
              <w:tab/>
            </w:r>
            <w:r>
              <w:rPr>
                <w:rStyle w:val="IndexLink"/>
              </w:rPr>
              <w:t>849</w:t>
            </w:r>
          </w:hyperlink>
        </w:p>
        <w:p>
          <w:pPr>
            <w:pStyle w:val="Contents4"/>
            <w:tabs>
              <w:tab w:val="clear" w:pos="8176"/>
              <w:tab w:val="right" w:pos="9026" w:leader="dot"/>
            </w:tabs>
            <w:rPr/>
          </w:pPr>
          <w:hyperlink w:anchor="__RefHeading___Toc45346_2844116495">
            <w:r>
              <w:rPr>
                <w:webHidden/>
                <w:rStyle w:val="IndexLink"/>
                <w:rtl w:val="true"/>
              </w:rPr>
              <w:t>ترجمه</w:t>
            </w:r>
            <w:r>
              <w:rPr>
                <w:rStyle w:val="IndexLink"/>
                <w:rtl w:val="true"/>
              </w:rPr>
              <w:tab/>
            </w:r>
            <w:r>
              <w:rPr>
                <w:rStyle w:val="IndexLink"/>
              </w:rPr>
              <w:t>849</w:t>
            </w:r>
          </w:hyperlink>
        </w:p>
        <w:p>
          <w:pPr>
            <w:pStyle w:val="Contents3"/>
            <w:tabs>
              <w:tab w:val="clear" w:pos="8459"/>
              <w:tab w:val="right" w:pos="9026" w:leader="dot"/>
            </w:tabs>
            <w:rPr/>
          </w:pPr>
          <w:hyperlink w:anchor="__RefHeading___Toc45348_2844116495">
            <w:r>
              <w:rPr>
                <w:webHidden/>
                <w:rStyle w:val="IndexLink"/>
                <w:rtl w:val="true"/>
              </w:rPr>
              <w:t>حکمت</w:t>
            </w:r>
            <w:r>
              <w:rPr>
                <w:rStyle w:val="IndexLink"/>
              </w:rPr>
              <w:t>254</w:t>
            </w:r>
            <w:r>
              <w:rPr>
                <w:rStyle w:val="IndexLink"/>
                <w:rtl w:val="true"/>
              </w:rPr>
              <w:t>:(</w:t>
            </w:r>
            <w:r>
              <w:rPr>
                <w:rStyle w:val="IndexLink"/>
                <w:rtl w:val="true"/>
              </w:rPr>
              <w:t>تلاش در انفاقهای اقتصادی</w:t>
            </w:r>
            <w:r>
              <w:rPr>
                <w:rStyle w:val="IndexLink"/>
                <w:rtl w:val="true"/>
              </w:rPr>
              <w:t>)</w:t>
              <w:tab/>
            </w:r>
            <w:r>
              <w:rPr>
                <w:rStyle w:val="IndexLink"/>
              </w:rPr>
              <w:t>849</w:t>
            </w:r>
          </w:hyperlink>
        </w:p>
        <w:p>
          <w:pPr>
            <w:pStyle w:val="Contents4"/>
            <w:tabs>
              <w:tab w:val="clear" w:pos="8176"/>
              <w:tab w:val="right" w:pos="9026" w:leader="dot"/>
            </w:tabs>
            <w:rPr/>
          </w:pPr>
          <w:hyperlink w:anchor="__RefHeading___Toc45350_2844116495">
            <w:r>
              <w:rPr>
                <w:webHidden/>
                <w:rStyle w:val="IndexLink"/>
                <w:rtl w:val="true"/>
              </w:rPr>
              <w:t>متن عربی</w:t>
            </w:r>
            <w:r>
              <w:rPr>
                <w:rStyle w:val="IndexLink"/>
                <w:rtl w:val="true"/>
              </w:rPr>
              <w:tab/>
            </w:r>
            <w:r>
              <w:rPr>
                <w:rStyle w:val="IndexLink"/>
              </w:rPr>
              <w:t>849</w:t>
            </w:r>
          </w:hyperlink>
        </w:p>
        <w:p>
          <w:pPr>
            <w:pStyle w:val="Contents4"/>
            <w:tabs>
              <w:tab w:val="clear" w:pos="8176"/>
              <w:tab w:val="right" w:pos="9026" w:leader="dot"/>
            </w:tabs>
            <w:rPr/>
          </w:pPr>
          <w:hyperlink w:anchor="__RefHeading___Toc45352_2844116495">
            <w:r>
              <w:rPr>
                <w:webHidden/>
                <w:rStyle w:val="IndexLink"/>
                <w:rtl w:val="true"/>
              </w:rPr>
              <w:t>ترجمه</w:t>
            </w:r>
            <w:r>
              <w:rPr>
                <w:rStyle w:val="IndexLink"/>
                <w:rtl w:val="true"/>
              </w:rPr>
              <w:tab/>
            </w:r>
            <w:r>
              <w:rPr>
                <w:rStyle w:val="IndexLink"/>
              </w:rPr>
              <w:t>849</w:t>
            </w:r>
          </w:hyperlink>
        </w:p>
        <w:p>
          <w:pPr>
            <w:pStyle w:val="Contents3"/>
            <w:tabs>
              <w:tab w:val="clear" w:pos="8459"/>
              <w:tab w:val="right" w:pos="9026" w:leader="dot"/>
            </w:tabs>
            <w:rPr/>
          </w:pPr>
          <w:hyperlink w:anchor="__RefHeading___Toc45354_2844116495">
            <w:r>
              <w:rPr>
                <w:webHidden/>
                <w:rStyle w:val="IndexLink"/>
                <w:rtl w:val="true"/>
              </w:rPr>
              <w:t>حکمت</w:t>
            </w:r>
            <w:r>
              <w:rPr>
                <w:rStyle w:val="IndexLink"/>
              </w:rPr>
              <w:t>255</w:t>
            </w:r>
            <w:r>
              <w:rPr>
                <w:rStyle w:val="IndexLink"/>
                <w:rtl w:val="true"/>
              </w:rPr>
              <w:t>:(</w:t>
            </w:r>
            <w:r>
              <w:rPr>
                <w:rStyle w:val="IndexLink"/>
                <w:rtl w:val="true"/>
              </w:rPr>
              <w:t>تندخویی و جنون</w:t>
            </w:r>
            <w:r>
              <w:rPr>
                <w:rStyle w:val="IndexLink"/>
                <w:rtl w:val="true"/>
              </w:rPr>
              <w:t>)</w:t>
              <w:tab/>
            </w:r>
            <w:r>
              <w:rPr>
                <w:rStyle w:val="IndexLink"/>
              </w:rPr>
              <w:t>849</w:t>
            </w:r>
          </w:hyperlink>
        </w:p>
        <w:p>
          <w:pPr>
            <w:pStyle w:val="Contents4"/>
            <w:tabs>
              <w:tab w:val="clear" w:pos="8176"/>
              <w:tab w:val="right" w:pos="9026" w:leader="dot"/>
            </w:tabs>
            <w:rPr/>
          </w:pPr>
          <w:hyperlink w:anchor="__RefHeading___Toc45356_2844116495">
            <w:r>
              <w:rPr>
                <w:webHidden/>
                <w:rStyle w:val="IndexLink"/>
                <w:rtl w:val="true"/>
              </w:rPr>
              <w:t>متن عربی</w:t>
            </w:r>
            <w:r>
              <w:rPr>
                <w:rStyle w:val="IndexLink"/>
                <w:rtl w:val="true"/>
              </w:rPr>
              <w:tab/>
            </w:r>
            <w:r>
              <w:rPr>
                <w:rStyle w:val="IndexLink"/>
              </w:rPr>
              <w:t>849</w:t>
            </w:r>
          </w:hyperlink>
        </w:p>
        <w:p>
          <w:pPr>
            <w:pStyle w:val="Contents4"/>
            <w:tabs>
              <w:tab w:val="clear" w:pos="8176"/>
              <w:tab w:val="right" w:pos="9026" w:leader="dot"/>
            </w:tabs>
            <w:rPr/>
          </w:pPr>
          <w:hyperlink w:anchor="__RefHeading___Toc45358_2844116495">
            <w:r>
              <w:rPr>
                <w:webHidden/>
                <w:rStyle w:val="IndexLink"/>
                <w:rtl w:val="true"/>
              </w:rPr>
              <w:t>ترجمه</w:t>
            </w:r>
            <w:r>
              <w:rPr>
                <w:rStyle w:val="IndexLink"/>
                <w:rtl w:val="true"/>
              </w:rPr>
              <w:tab/>
            </w:r>
            <w:r>
              <w:rPr>
                <w:rStyle w:val="IndexLink"/>
              </w:rPr>
              <w:t>849</w:t>
            </w:r>
          </w:hyperlink>
        </w:p>
        <w:p>
          <w:pPr>
            <w:pStyle w:val="Contents3"/>
            <w:tabs>
              <w:tab w:val="clear" w:pos="8459"/>
              <w:tab w:val="right" w:pos="9026" w:leader="dot"/>
            </w:tabs>
            <w:rPr/>
          </w:pPr>
          <w:hyperlink w:anchor="__RefHeading___Toc45360_2844116495">
            <w:r>
              <w:rPr>
                <w:webHidden/>
                <w:rStyle w:val="IndexLink"/>
                <w:rtl w:val="true"/>
              </w:rPr>
              <w:t>حکمت</w:t>
            </w:r>
            <w:r>
              <w:rPr>
                <w:rStyle w:val="IndexLink"/>
              </w:rPr>
              <w:t>256</w:t>
            </w:r>
            <w:r>
              <w:rPr>
                <w:rStyle w:val="IndexLink"/>
                <w:rtl w:val="true"/>
              </w:rPr>
              <w:t>:(</w:t>
            </w:r>
            <w:r>
              <w:rPr>
                <w:rStyle w:val="IndexLink"/>
                <w:rtl w:val="true"/>
              </w:rPr>
              <w:t>حسادت و بیماری</w:t>
            </w:r>
            <w:r>
              <w:rPr>
                <w:rStyle w:val="IndexLink"/>
                <w:rtl w:val="true"/>
              </w:rPr>
              <w:t>)</w:t>
              <w:tab/>
            </w:r>
            <w:r>
              <w:rPr>
                <w:rStyle w:val="IndexLink"/>
              </w:rPr>
              <w:t>849</w:t>
            </w:r>
          </w:hyperlink>
        </w:p>
        <w:p>
          <w:pPr>
            <w:pStyle w:val="Contents4"/>
            <w:tabs>
              <w:tab w:val="clear" w:pos="8176"/>
              <w:tab w:val="right" w:pos="9026" w:leader="dot"/>
            </w:tabs>
            <w:rPr/>
          </w:pPr>
          <w:hyperlink w:anchor="__RefHeading___Toc45362_2844116495">
            <w:r>
              <w:rPr>
                <w:webHidden/>
                <w:rStyle w:val="IndexLink"/>
                <w:rtl w:val="true"/>
              </w:rPr>
              <w:t>متن عربی</w:t>
            </w:r>
            <w:r>
              <w:rPr>
                <w:rStyle w:val="IndexLink"/>
                <w:rtl w:val="true"/>
              </w:rPr>
              <w:tab/>
            </w:r>
            <w:r>
              <w:rPr>
                <w:rStyle w:val="IndexLink"/>
              </w:rPr>
              <w:t>849</w:t>
            </w:r>
          </w:hyperlink>
        </w:p>
        <w:p>
          <w:pPr>
            <w:pStyle w:val="Contents4"/>
            <w:tabs>
              <w:tab w:val="clear" w:pos="8176"/>
              <w:tab w:val="right" w:pos="9026" w:leader="dot"/>
            </w:tabs>
            <w:rPr/>
          </w:pPr>
          <w:hyperlink w:anchor="__RefHeading___Toc45364_2844116495">
            <w:r>
              <w:rPr>
                <w:webHidden/>
                <w:rStyle w:val="IndexLink"/>
                <w:rtl w:val="true"/>
              </w:rPr>
              <w:t>ترجمه</w:t>
            </w:r>
            <w:r>
              <w:rPr>
                <w:rStyle w:val="IndexLink"/>
                <w:rtl w:val="true"/>
              </w:rPr>
              <w:tab/>
            </w:r>
            <w:r>
              <w:rPr>
                <w:rStyle w:val="IndexLink"/>
              </w:rPr>
              <w:t>849</w:t>
            </w:r>
          </w:hyperlink>
        </w:p>
        <w:p>
          <w:pPr>
            <w:pStyle w:val="Contents3"/>
            <w:tabs>
              <w:tab w:val="clear" w:pos="8459"/>
              <w:tab w:val="right" w:pos="9026" w:leader="dot"/>
            </w:tabs>
            <w:rPr/>
          </w:pPr>
          <w:hyperlink w:anchor="__RefHeading___Toc45366_2844116495">
            <w:r>
              <w:rPr>
                <w:webHidden/>
                <w:rStyle w:val="IndexLink"/>
                <w:rtl w:val="true"/>
              </w:rPr>
              <w:t>حکمت</w:t>
            </w:r>
            <w:r>
              <w:rPr>
                <w:rStyle w:val="IndexLink"/>
              </w:rPr>
              <w:t>257</w:t>
            </w:r>
            <w:r>
              <w:rPr>
                <w:rStyle w:val="IndexLink"/>
                <w:rtl w:val="true"/>
              </w:rPr>
              <w:t>:(</w:t>
            </w:r>
            <w:r>
              <w:rPr>
                <w:rStyle w:val="IndexLink"/>
                <w:rtl w:val="true"/>
              </w:rPr>
              <w:t xml:space="preserve">راه شاد کردن دیگران </w:t>
            </w:r>
            <w:r>
              <w:rPr>
                <w:rStyle w:val="IndexLink"/>
                <w:rtl w:val="true"/>
              </w:rPr>
              <w:t>(</w:t>
            </w:r>
            <w:r>
              <w:rPr>
                <w:rStyle w:val="IndexLink"/>
                <w:rtl w:val="true"/>
              </w:rPr>
              <w:t>اخلاق خانواده</w:t>
            </w:r>
            <w:r>
              <w:rPr>
                <w:rStyle w:val="IndexLink"/>
                <w:rtl w:val="true"/>
              </w:rPr>
              <w:t>))</w:t>
              <w:tab/>
            </w:r>
            <w:r>
              <w:rPr>
                <w:rStyle w:val="IndexLink"/>
              </w:rPr>
              <w:t>849</w:t>
            </w:r>
          </w:hyperlink>
        </w:p>
        <w:p>
          <w:pPr>
            <w:pStyle w:val="Contents4"/>
            <w:tabs>
              <w:tab w:val="clear" w:pos="8176"/>
              <w:tab w:val="right" w:pos="9026" w:leader="dot"/>
            </w:tabs>
            <w:rPr/>
          </w:pPr>
          <w:hyperlink w:anchor="__RefHeading___Toc45368_2844116495">
            <w:r>
              <w:rPr>
                <w:webHidden/>
                <w:rStyle w:val="IndexLink"/>
                <w:rtl w:val="true"/>
              </w:rPr>
              <w:t>متن عربی</w:t>
            </w:r>
            <w:r>
              <w:rPr>
                <w:rStyle w:val="IndexLink"/>
                <w:rtl w:val="true"/>
              </w:rPr>
              <w:tab/>
            </w:r>
            <w:r>
              <w:rPr>
                <w:rStyle w:val="IndexLink"/>
              </w:rPr>
              <w:t>849</w:t>
            </w:r>
          </w:hyperlink>
        </w:p>
        <w:p>
          <w:pPr>
            <w:pStyle w:val="Contents4"/>
            <w:tabs>
              <w:tab w:val="clear" w:pos="8176"/>
              <w:tab w:val="right" w:pos="9026" w:leader="dot"/>
            </w:tabs>
            <w:rPr/>
          </w:pPr>
          <w:hyperlink w:anchor="__RefHeading___Toc45370_2844116495">
            <w:r>
              <w:rPr>
                <w:webHidden/>
                <w:rStyle w:val="IndexLink"/>
                <w:rtl w:val="true"/>
              </w:rPr>
              <w:t>ترجمه</w:t>
            </w:r>
            <w:r>
              <w:rPr>
                <w:rStyle w:val="IndexLink"/>
                <w:rtl w:val="true"/>
              </w:rPr>
              <w:tab/>
            </w:r>
            <w:r>
              <w:rPr>
                <w:rStyle w:val="IndexLink"/>
              </w:rPr>
              <w:t>850</w:t>
            </w:r>
          </w:hyperlink>
        </w:p>
        <w:p>
          <w:pPr>
            <w:pStyle w:val="Contents3"/>
            <w:tabs>
              <w:tab w:val="clear" w:pos="8459"/>
              <w:tab w:val="right" w:pos="9026" w:leader="dot"/>
            </w:tabs>
            <w:rPr/>
          </w:pPr>
          <w:hyperlink w:anchor="__RefHeading___Toc45372_2844116495">
            <w:r>
              <w:rPr>
                <w:webHidden/>
                <w:rStyle w:val="IndexLink"/>
                <w:rtl w:val="true"/>
              </w:rPr>
              <w:t>حکمت</w:t>
            </w:r>
            <w:r>
              <w:rPr>
                <w:rStyle w:val="IndexLink"/>
              </w:rPr>
              <w:t>258</w:t>
            </w:r>
            <w:r>
              <w:rPr>
                <w:rStyle w:val="IndexLink"/>
                <w:rtl w:val="true"/>
              </w:rPr>
              <w:t>:(</w:t>
            </w:r>
            <w:r>
              <w:rPr>
                <w:rStyle w:val="IndexLink"/>
                <w:rtl w:val="true"/>
              </w:rPr>
              <w:t>صدقه و توانگری</w:t>
            </w:r>
            <w:r>
              <w:rPr>
                <w:rStyle w:val="IndexLink"/>
                <w:rtl w:val="true"/>
              </w:rPr>
              <w:t>)</w:t>
              <w:tab/>
            </w:r>
            <w:r>
              <w:rPr>
                <w:rStyle w:val="IndexLink"/>
              </w:rPr>
              <w:t>850</w:t>
            </w:r>
          </w:hyperlink>
        </w:p>
        <w:p>
          <w:pPr>
            <w:pStyle w:val="Contents4"/>
            <w:tabs>
              <w:tab w:val="clear" w:pos="8176"/>
              <w:tab w:val="right" w:pos="9026" w:leader="dot"/>
            </w:tabs>
            <w:rPr/>
          </w:pPr>
          <w:hyperlink w:anchor="__RefHeading___Toc45374_2844116495">
            <w:r>
              <w:rPr>
                <w:webHidden/>
                <w:rStyle w:val="IndexLink"/>
                <w:rtl w:val="true"/>
              </w:rPr>
              <w:t>متن عربی</w:t>
            </w:r>
            <w:r>
              <w:rPr>
                <w:rStyle w:val="IndexLink"/>
                <w:rtl w:val="true"/>
              </w:rPr>
              <w:tab/>
            </w:r>
            <w:r>
              <w:rPr>
                <w:rStyle w:val="IndexLink"/>
              </w:rPr>
              <w:t>850</w:t>
            </w:r>
          </w:hyperlink>
        </w:p>
        <w:p>
          <w:pPr>
            <w:pStyle w:val="Contents4"/>
            <w:tabs>
              <w:tab w:val="clear" w:pos="8176"/>
              <w:tab w:val="right" w:pos="9026" w:leader="dot"/>
            </w:tabs>
            <w:rPr/>
          </w:pPr>
          <w:hyperlink w:anchor="__RefHeading___Toc45376_2844116495">
            <w:r>
              <w:rPr>
                <w:webHidden/>
                <w:rStyle w:val="IndexLink"/>
                <w:rtl w:val="true"/>
              </w:rPr>
              <w:t>ترجمه</w:t>
            </w:r>
            <w:r>
              <w:rPr>
                <w:rStyle w:val="IndexLink"/>
                <w:rtl w:val="true"/>
              </w:rPr>
              <w:tab/>
            </w:r>
            <w:r>
              <w:rPr>
                <w:rStyle w:val="IndexLink"/>
              </w:rPr>
              <w:t>850</w:t>
            </w:r>
          </w:hyperlink>
        </w:p>
        <w:p>
          <w:pPr>
            <w:pStyle w:val="Contents3"/>
            <w:tabs>
              <w:tab w:val="clear" w:pos="8459"/>
              <w:tab w:val="right" w:pos="9026" w:leader="dot"/>
            </w:tabs>
            <w:rPr/>
          </w:pPr>
          <w:hyperlink w:anchor="__RefHeading___Toc45378_2844116495">
            <w:r>
              <w:rPr>
                <w:webHidden/>
                <w:rStyle w:val="IndexLink"/>
                <w:rtl w:val="true"/>
              </w:rPr>
              <w:t>حکمت</w:t>
            </w:r>
            <w:r>
              <w:rPr>
                <w:rStyle w:val="IndexLink"/>
              </w:rPr>
              <w:t>259</w:t>
            </w:r>
            <w:r>
              <w:rPr>
                <w:rStyle w:val="IndexLink"/>
                <w:rtl w:val="true"/>
              </w:rPr>
              <w:t>:(</w:t>
            </w:r>
            <w:r>
              <w:rPr>
                <w:rStyle w:val="IndexLink"/>
                <w:rtl w:val="true"/>
              </w:rPr>
              <w:t>شناخت جایگاه وفاداری</w:t>
            </w:r>
            <w:r>
              <w:rPr>
                <w:rStyle w:val="IndexLink"/>
                <w:rtl w:val="true"/>
              </w:rPr>
              <w:t>)</w:t>
              <w:tab/>
            </w:r>
            <w:r>
              <w:rPr>
                <w:rStyle w:val="IndexLink"/>
              </w:rPr>
              <w:t>850</w:t>
            </w:r>
          </w:hyperlink>
        </w:p>
        <w:p>
          <w:pPr>
            <w:pStyle w:val="Contents4"/>
            <w:tabs>
              <w:tab w:val="clear" w:pos="8176"/>
              <w:tab w:val="right" w:pos="9026" w:leader="dot"/>
            </w:tabs>
            <w:rPr/>
          </w:pPr>
          <w:hyperlink w:anchor="__RefHeading___Toc45380_2844116495">
            <w:r>
              <w:rPr>
                <w:webHidden/>
                <w:rStyle w:val="IndexLink"/>
                <w:rtl w:val="true"/>
              </w:rPr>
              <w:t>متن عربی</w:t>
            </w:r>
            <w:r>
              <w:rPr>
                <w:rStyle w:val="IndexLink"/>
                <w:rtl w:val="true"/>
              </w:rPr>
              <w:tab/>
            </w:r>
            <w:r>
              <w:rPr>
                <w:rStyle w:val="IndexLink"/>
              </w:rPr>
              <w:t>850</w:t>
            </w:r>
          </w:hyperlink>
        </w:p>
        <w:p>
          <w:pPr>
            <w:pStyle w:val="Contents4"/>
            <w:tabs>
              <w:tab w:val="clear" w:pos="8176"/>
              <w:tab w:val="right" w:pos="9026" w:leader="dot"/>
            </w:tabs>
            <w:rPr/>
          </w:pPr>
          <w:hyperlink w:anchor="__RefHeading___Toc45382_2844116495">
            <w:r>
              <w:rPr>
                <w:webHidden/>
                <w:rStyle w:val="IndexLink"/>
                <w:rtl w:val="true"/>
              </w:rPr>
              <w:t>ترجمه</w:t>
            </w:r>
            <w:r>
              <w:rPr>
                <w:rStyle w:val="IndexLink"/>
                <w:rtl w:val="true"/>
              </w:rPr>
              <w:tab/>
            </w:r>
            <w:r>
              <w:rPr>
                <w:rStyle w:val="IndexLink"/>
              </w:rPr>
              <w:t>850</w:t>
            </w:r>
          </w:hyperlink>
        </w:p>
        <w:p>
          <w:pPr>
            <w:pStyle w:val="Contents3"/>
            <w:tabs>
              <w:tab w:val="clear" w:pos="8459"/>
              <w:tab w:val="right" w:pos="9026" w:leader="dot"/>
            </w:tabs>
            <w:rPr/>
          </w:pPr>
          <w:hyperlink w:anchor="__RefHeading___Toc45384_2844116495">
            <w:r>
              <w:rPr>
                <w:webHidden/>
                <w:rStyle w:val="IndexLink"/>
                <w:rtl w:val="true"/>
              </w:rPr>
              <w:t>حکمت</w:t>
            </w:r>
            <w:r>
              <w:rPr>
                <w:rStyle w:val="IndexLink"/>
              </w:rPr>
              <w:t>260</w:t>
            </w:r>
            <w:r>
              <w:rPr>
                <w:rStyle w:val="IndexLink"/>
                <w:rtl w:val="true"/>
              </w:rPr>
              <w:t>:(</w:t>
            </w:r>
            <w:r>
              <w:rPr>
                <w:rStyle w:val="IndexLink"/>
                <w:rtl w:val="true"/>
              </w:rPr>
              <w:t>پرهیز از مهلت دادن‌های خدا</w:t>
            </w:r>
            <w:r>
              <w:rPr>
                <w:rStyle w:val="IndexLink"/>
                <w:rtl w:val="true"/>
              </w:rPr>
              <w:t>)</w:t>
              <w:tab/>
            </w:r>
            <w:r>
              <w:rPr>
                <w:rStyle w:val="IndexLink"/>
              </w:rPr>
              <w:t>850</w:t>
            </w:r>
          </w:hyperlink>
        </w:p>
        <w:p>
          <w:pPr>
            <w:pStyle w:val="Contents4"/>
            <w:tabs>
              <w:tab w:val="clear" w:pos="8176"/>
              <w:tab w:val="right" w:pos="9026" w:leader="dot"/>
            </w:tabs>
            <w:rPr/>
          </w:pPr>
          <w:hyperlink w:anchor="__RefHeading___Toc45386_2844116495">
            <w:r>
              <w:rPr>
                <w:webHidden/>
                <w:rStyle w:val="IndexLink"/>
                <w:rtl w:val="true"/>
              </w:rPr>
              <w:t>متن عربی</w:t>
            </w:r>
            <w:r>
              <w:rPr>
                <w:rStyle w:val="IndexLink"/>
                <w:rtl w:val="true"/>
              </w:rPr>
              <w:tab/>
            </w:r>
            <w:r>
              <w:rPr>
                <w:rStyle w:val="IndexLink"/>
              </w:rPr>
              <w:t>850</w:t>
            </w:r>
          </w:hyperlink>
        </w:p>
        <w:p>
          <w:pPr>
            <w:pStyle w:val="Contents4"/>
            <w:tabs>
              <w:tab w:val="clear" w:pos="8176"/>
              <w:tab w:val="right" w:pos="9026" w:leader="dot"/>
            </w:tabs>
            <w:rPr/>
          </w:pPr>
          <w:hyperlink w:anchor="__RefHeading___Toc45388_2844116495">
            <w:r>
              <w:rPr>
                <w:webHidden/>
                <w:rStyle w:val="IndexLink"/>
                <w:rtl w:val="true"/>
              </w:rPr>
              <w:t>ترجمه</w:t>
            </w:r>
            <w:r>
              <w:rPr>
                <w:rStyle w:val="IndexLink"/>
                <w:rtl w:val="true"/>
              </w:rPr>
              <w:tab/>
            </w:r>
            <w:r>
              <w:rPr>
                <w:rStyle w:val="IndexLink"/>
              </w:rPr>
              <w:t>850</w:t>
            </w:r>
          </w:hyperlink>
        </w:p>
        <w:p>
          <w:pPr>
            <w:pStyle w:val="Contents3"/>
            <w:tabs>
              <w:tab w:val="clear" w:pos="8459"/>
              <w:tab w:val="right" w:pos="9026" w:leader="dot"/>
            </w:tabs>
            <w:rPr/>
          </w:pPr>
          <w:hyperlink w:anchor="__RefHeading___Toc45390_2844116495">
            <w:r>
              <w:rPr>
                <w:webHidden/>
                <w:rStyle w:val="IndexLink"/>
                <w:rtl w:val="true"/>
              </w:rPr>
              <w:t>فصل نذکر فیه شیئا من غریب کلامه المحتاج إلی التفسیر</w:t>
            </w:r>
            <w:r>
              <w:rPr>
                <w:rStyle w:val="IndexLink"/>
                <w:rtl w:val="true"/>
              </w:rPr>
              <w:tab/>
            </w:r>
            <w:r>
              <w:rPr>
                <w:rStyle w:val="IndexLink"/>
              </w:rPr>
              <w:t>851</w:t>
            </w:r>
          </w:hyperlink>
        </w:p>
        <w:p>
          <w:pPr>
            <w:pStyle w:val="Contents4"/>
            <w:tabs>
              <w:tab w:val="clear" w:pos="8176"/>
              <w:tab w:val="right" w:pos="9026" w:leader="dot"/>
            </w:tabs>
            <w:rPr/>
          </w:pPr>
          <w:hyperlink w:anchor="__RefHeading___Toc45392_2844116495">
            <w:r>
              <w:rPr>
                <w:webHidden/>
                <w:rStyle w:val="IndexLink"/>
                <w:rtl w:val="true"/>
              </w:rPr>
              <w:t>اشاره</w:t>
            </w:r>
            <w:r>
              <w:rPr>
                <w:rStyle w:val="IndexLink"/>
                <w:rtl w:val="true"/>
              </w:rPr>
              <w:tab/>
            </w:r>
            <w:r>
              <w:rPr>
                <w:rStyle w:val="IndexLink"/>
              </w:rPr>
              <w:t>851</w:t>
            </w:r>
          </w:hyperlink>
        </w:p>
        <w:p>
          <w:pPr>
            <w:pStyle w:val="Contents4"/>
            <w:tabs>
              <w:tab w:val="clear" w:pos="8176"/>
              <w:tab w:val="right" w:pos="9026" w:leader="dot"/>
            </w:tabs>
            <w:rPr/>
          </w:pPr>
          <w:hyperlink w:anchor="__RefHeading___Toc45394_2844116495">
            <w:r>
              <w:rPr>
                <w:webHidden/>
                <w:rStyle w:val="IndexLink"/>
              </w:rPr>
              <w:t>1</w:t>
            </w:r>
            <w:r>
              <w:rPr>
                <w:rStyle w:val="IndexLink"/>
                <w:rtl w:val="true"/>
              </w:rPr>
              <w:t xml:space="preserve">- </w:t>
            </w:r>
            <w:r>
              <w:rPr>
                <w:rStyle w:val="IndexLink"/>
                <w:rtl w:val="true"/>
              </w:rPr>
              <w:t xml:space="preserve">و فی حدیثه علیه السلام </w:t>
            </w:r>
            <w:r>
              <w:rPr>
                <w:rStyle w:val="IndexLink"/>
                <w:rtl w:val="true"/>
              </w:rPr>
              <w:t>(</w:t>
            </w:r>
            <w:r>
              <w:rPr>
                <w:rStyle w:val="IndexLink"/>
                <w:rtl w:val="true"/>
              </w:rPr>
              <w:t>اشاره به ظهور امام زمان علیه السّلام</w:t>
            </w:r>
            <w:r>
              <w:rPr>
                <w:rStyle w:val="IndexLink"/>
                <w:rtl w:val="true"/>
              </w:rPr>
              <w:t>)</w:t>
              <w:tab/>
            </w:r>
            <w:r>
              <w:rPr>
                <w:rStyle w:val="IndexLink"/>
              </w:rPr>
              <w:t>851</w:t>
            </w:r>
          </w:hyperlink>
        </w:p>
        <w:p>
          <w:pPr>
            <w:pStyle w:val="Contents5"/>
            <w:tabs>
              <w:tab w:val="clear" w:pos="7892"/>
              <w:tab w:val="right" w:pos="9026" w:leader="dot"/>
            </w:tabs>
            <w:rPr/>
          </w:pPr>
          <w:hyperlink w:anchor="__RefHeading___Toc45396_2844116495">
            <w:r>
              <w:rPr>
                <w:webHidden/>
                <w:rStyle w:val="IndexLink"/>
                <w:rtl w:val="true"/>
              </w:rPr>
              <w:t>متن عربی</w:t>
            </w:r>
            <w:r>
              <w:rPr>
                <w:rStyle w:val="IndexLink"/>
                <w:rtl w:val="true"/>
              </w:rPr>
              <w:tab/>
            </w:r>
            <w:r>
              <w:rPr>
                <w:rStyle w:val="IndexLink"/>
              </w:rPr>
              <w:t>851</w:t>
            </w:r>
          </w:hyperlink>
        </w:p>
        <w:p>
          <w:pPr>
            <w:pStyle w:val="Contents5"/>
            <w:tabs>
              <w:tab w:val="clear" w:pos="7892"/>
              <w:tab w:val="right" w:pos="9026" w:leader="dot"/>
            </w:tabs>
            <w:rPr/>
          </w:pPr>
          <w:hyperlink w:anchor="__RefHeading___Toc45398_2844116495">
            <w:r>
              <w:rPr>
                <w:webHidden/>
                <w:rStyle w:val="IndexLink"/>
                <w:rtl w:val="true"/>
              </w:rPr>
              <w:t>ترجمه</w:t>
            </w:r>
            <w:r>
              <w:rPr>
                <w:rStyle w:val="IndexLink"/>
                <w:rtl w:val="true"/>
              </w:rPr>
              <w:tab/>
            </w:r>
            <w:r>
              <w:rPr>
                <w:rStyle w:val="IndexLink"/>
              </w:rPr>
              <w:t>851</w:t>
            </w:r>
          </w:hyperlink>
        </w:p>
        <w:p>
          <w:pPr>
            <w:pStyle w:val="Contents4"/>
            <w:tabs>
              <w:tab w:val="clear" w:pos="8176"/>
              <w:tab w:val="right" w:pos="9026" w:leader="dot"/>
            </w:tabs>
            <w:rPr/>
          </w:pPr>
          <w:hyperlink w:anchor="__RefHeading___Toc45400_2844116495">
            <w:r>
              <w:rPr>
                <w:webHidden/>
                <w:rStyle w:val="IndexLink"/>
              </w:rPr>
              <w:t>2</w:t>
            </w:r>
            <w:r>
              <w:rPr>
                <w:rStyle w:val="IndexLink"/>
                <w:rtl w:val="true"/>
              </w:rPr>
              <w:t xml:space="preserve">- </w:t>
            </w:r>
            <w:r>
              <w:rPr>
                <w:rStyle w:val="IndexLink"/>
                <w:rtl w:val="true"/>
              </w:rPr>
              <w:t>و فی حدیثه علیه السلام</w:t>
            </w:r>
            <w:r>
              <w:rPr>
                <w:rStyle w:val="IndexLink"/>
                <w:rtl w:val="true"/>
              </w:rPr>
              <w:t>(</w:t>
            </w:r>
            <w:r>
              <w:rPr>
                <w:rStyle w:val="IndexLink"/>
                <w:rtl w:val="true"/>
              </w:rPr>
              <w:t>سخنوری</w:t>
            </w:r>
            <w:r>
              <w:rPr>
                <w:rStyle w:val="IndexLink"/>
                <w:rtl w:val="true"/>
              </w:rPr>
              <w:t>)</w:t>
              <w:tab/>
            </w:r>
            <w:r>
              <w:rPr>
                <w:rStyle w:val="IndexLink"/>
              </w:rPr>
              <w:t>851</w:t>
            </w:r>
          </w:hyperlink>
        </w:p>
        <w:p>
          <w:pPr>
            <w:pStyle w:val="Contents5"/>
            <w:tabs>
              <w:tab w:val="clear" w:pos="7892"/>
              <w:tab w:val="right" w:pos="9026" w:leader="dot"/>
            </w:tabs>
            <w:rPr/>
          </w:pPr>
          <w:hyperlink w:anchor="__RefHeading___Toc45402_2844116495">
            <w:r>
              <w:rPr>
                <w:webHidden/>
                <w:rStyle w:val="IndexLink"/>
                <w:rtl w:val="true"/>
              </w:rPr>
              <w:t>متن عربی</w:t>
            </w:r>
            <w:r>
              <w:rPr>
                <w:rStyle w:val="IndexLink"/>
                <w:rtl w:val="true"/>
              </w:rPr>
              <w:tab/>
            </w:r>
            <w:r>
              <w:rPr>
                <w:rStyle w:val="IndexLink"/>
              </w:rPr>
              <w:t>851</w:t>
            </w:r>
          </w:hyperlink>
        </w:p>
        <w:p>
          <w:pPr>
            <w:pStyle w:val="Contents5"/>
            <w:tabs>
              <w:tab w:val="clear" w:pos="7892"/>
              <w:tab w:val="right" w:pos="9026" w:leader="dot"/>
            </w:tabs>
            <w:rPr/>
          </w:pPr>
          <w:hyperlink w:anchor="__RefHeading___Toc45404_2844116495">
            <w:r>
              <w:rPr>
                <w:webHidden/>
                <w:rStyle w:val="IndexLink"/>
                <w:rtl w:val="true"/>
              </w:rPr>
              <w:t>ترجمه</w:t>
            </w:r>
            <w:r>
              <w:rPr>
                <w:rStyle w:val="IndexLink"/>
                <w:rtl w:val="true"/>
              </w:rPr>
              <w:tab/>
            </w:r>
            <w:r>
              <w:rPr>
                <w:rStyle w:val="IndexLink"/>
              </w:rPr>
              <w:t>851</w:t>
            </w:r>
          </w:hyperlink>
        </w:p>
        <w:p>
          <w:pPr>
            <w:pStyle w:val="Contents4"/>
            <w:tabs>
              <w:tab w:val="clear" w:pos="8176"/>
              <w:tab w:val="right" w:pos="9026" w:leader="dot"/>
            </w:tabs>
            <w:rPr/>
          </w:pPr>
          <w:hyperlink w:anchor="__RefHeading___Toc45406_2844116495">
            <w:r>
              <w:rPr>
                <w:webHidden/>
                <w:rStyle w:val="IndexLink"/>
              </w:rPr>
              <w:t>3</w:t>
            </w:r>
            <w:r>
              <w:rPr>
                <w:rStyle w:val="IndexLink"/>
                <w:rtl w:val="true"/>
              </w:rPr>
              <w:t xml:space="preserve">- </w:t>
            </w:r>
            <w:r>
              <w:rPr>
                <w:rStyle w:val="IndexLink"/>
                <w:rtl w:val="true"/>
              </w:rPr>
              <w:t>و فی حدیثه علیه السلام</w:t>
            </w:r>
            <w:r>
              <w:rPr>
                <w:rStyle w:val="IndexLink"/>
                <w:rtl w:val="true"/>
              </w:rPr>
              <w:t>(</w:t>
            </w:r>
            <w:r>
              <w:rPr>
                <w:rStyle w:val="IndexLink"/>
                <w:rtl w:val="true"/>
              </w:rPr>
              <w:t>تأثیر ایمان در روح</w:t>
            </w:r>
            <w:r>
              <w:rPr>
                <w:rStyle w:val="IndexLink"/>
                <w:rtl w:val="true"/>
              </w:rPr>
              <w:t>)</w:t>
              <w:tab/>
            </w:r>
            <w:r>
              <w:rPr>
                <w:rStyle w:val="IndexLink"/>
              </w:rPr>
              <w:t>851</w:t>
            </w:r>
          </w:hyperlink>
        </w:p>
        <w:p>
          <w:pPr>
            <w:pStyle w:val="Contents5"/>
            <w:tabs>
              <w:tab w:val="clear" w:pos="7892"/>
              <w:tab w:val="right" w:pos="9026" w:leader="dot"/>
            </w:tabs>
            <w:rPr/>
          </w:pPr>
          <w:hyperlink w:anchor="__RefHeading___Toc45408_2844116495">
            <w:r>
              <w:rPr>
                <w:webHidden/>
                <w:rStyle w:val="IndexLink"/>
                <w:rtl w:val="true"/>
              </w:rPr>
              <w:t>متن عربی</w:t>
            </w:r>
            <w:r>
              <w:rPr>
                <w:rStyle w:val="IndexLink"/>
                <w:rtl w:val="true"/>
              </w:rPr>
              <w:tab/>
            </w:r>
            <w:r>
              <w:rPr>
                <w:rStyle w:val="IndexLink"/>
              </w:rPr>
              <w:t>851</w:t>
            </w:r>
          </w:hyperlink>
        </w:p>
        <w:p>
          <w:pPr>
            <w:pStyle w:val="Contents5"/>
            <w:tabs>
              <w:tab w:val="clear" w:pos="7892"/>
              <w:tab w:val="right" w:pos="9026" w:leader="dot"/>
            </w:tabs>
            <w:rPr/>
          </w:pPr>
          <w:hyperlink w:anchor="__RefHeading___Toc45410_2844116495">
            <w:r>
              <w:rPr>
                <w:webHidden/>
                <w:rStyle w:val="IndexLink"/>
                <w:rtl w:val="true"/>
              </w:rPr>
              <w:t>ترجمه</w:t>
            </w:r>
            <w:r>
              <w:rPr>
                <w:rStyle w:val="IndexLink"/>
                <w:rtl w:val="true"/>
              </w:rPr>
              <w:tab/>
            </w:r>
            <w:r>
              <w:rPr>
                <w:rStyle w:val="IndexLink"/>
              </w:rPr>
              <w:t>852</w:t>
            </w:r>
          </w:hyperlink>
        </w:p>
        <w:p>
          <w:pPr>
            <w:pStyle w:val="Contents4"/>
            <w:tabs>
              <w:tab w:val="clear" w:pos="8176"/>
              <w:tab w:val="right" w:pos="9026" w:leader="dot"/>
            </w:tabs>
            <w:rPr/>
          </w:pPr>
          <w:hyperlink w:anchor="__RefHeading___Toc45412_2844116495">
            <w:r>
              <w:rPr>
                <w:webHidden/>
                <w:rStyle w:val="IndexLink"/>
              </w:rPr>
              <w:t>4</w:t>
            </w:r>
            <w:r>
              <w:rPr>
                <w:rStyle w:val="IndexLink"/>
                <w:rtl w:val="true"/>
              </w:rPr>
              <w:t xml:space="preserve">- </w:t>
            </w:r>
            <w:r>
              <w:rPr>
                <w:rStyle w:val="IndexLink"/>
                <w:rtl w:val="true"/>
              </w:rPr>
              <w:t>و فی حدیثه علیه السلام</w:t>
            </w:r>
            <w:r>
              <w:rPr>
                <w:rStyle w:val="IndexLink"/>
                <w:rtl w:val="true"/>
              </w:rPr>
              <w:t>(</w:t>
            </w:r>
            <w:r>
              <w:rPr>
                <w:rStyle w:val="IndexLink"/>
                <w:rtl w:val="true"/>
              </w:rPr>
              <w:t>سرپرستی زنان</w:t>
            </w:r>
            <w:r>
              <w:rPr>
                <w:rStyle w:val="IndexLink"/>
                <w:rtl w:val="true"/>
              </w:rPr>
              <w:t>)</w:t>
              <w:tab/>
            </w:r>
            <w:r>
              <w:rPr>
                <w:rStyle w:val="IndexLink"/>
              </w:rPr>
              <w:t>852</w:t>
            </w:r>
          </w:hyperlink>
        </w:p>
        <w:p>
          <w:pPr>
            <w:pStyle w:val="Contents5"/>
            <w:tabs>
              <w:tab w:val="clear" w:pos="7892"/>
              <w:tab w:val="right" w:pos="9026" w:leader="dot"/>
            </w:tabs>
            <w:rPr/>
          </w:pPr>
          <w:hyperlink w:anchor="__RefHeading___Toc45414_2844116495">
            <w:r>
              <w:rPr>
                <w:webHidden/>
                <w:rStyle w:val="IndexLink"/>
                <w:rtl w:val="true"/>
              </w:rPr>
              <w:t>متن عربی</w:t>
            </w:r>
            <w:r>
              <w:rPr>
                <w:rStyle w:val="IndexLink"/>
                <w:rtl w:val="true"/>
              </w:rPr>
              <w:tab/>
            </w:r>
            <w:r>
              <w:rPr>
                <w:rStyle w:val="IndexLink"/>
              </w:rPr>
              <w:t>852</w:t>
            </w:r>
          </w:hyperlink>
        </w:p>
        <w:p>
          <w:pPr>
            <w:pStyle w:val="Contents5"/>
            <w:tabs>
              <w:tab w:val="clear" w:pos="7892"/>
              <w:tab w:val="right" w:pos="9026" w:leader="dot"/>
            </w:tabs>
            <w:rPr/>
          </w:pPr>
          <w:hyperlink w:anchor="__RefHeading___Toc45416_2844116495">
            <w:r>
              <w:rPr>
                <w:webHidden/>
                <w:rStyle w:val="IndexLink"/>
                <w:rtl w:val="true"/>
              </w:rPr>
              <w:t>ترجمه</w:t>
            </w:r>
            <w:r>
              <w:rPr>
                <w:rStyle w:val="IndexLink"/>
                <w:rtl w:val="true"/>
              </w:rPr>
              <w:tab/>
            </w:r>
            <w:r>
              <w:rPr>
                <w:rStyle w:val="IndexLink"/>
              </w:rPr>
              <w:t>853</w:t>
            </w:r>
          </w:hyperlink>
        </w:p>
        <w:p>
          <w:pPr>
            <w:pStyle w:val="Contents4"/>
            <w:tabs>
              <w:tab w:val="clear" w:pos="8176"/>
              <w:tab w:val="right" w:pos="9026" w:leader="dot"/>
            </w:tabs>
            <w:rPr/>
          </w:pPr>
          <w:hyperlink w:anchor="__RefHeading___Toc45418_2844116495">
            <w:r>
              <w:rPr>
                <w:webHidden/>
                <w:rStyle w:val="IndexLink"/>
              </w:rPr>
              <w:t>5</w:t>
            </w:r>
            <w:r>
              <w:rPr>
                <w:rStyle w:val="IndexLink"/>
                <w:rtl w:val="true"/>
              </w:rPr>
              <w:t xml:space="preserve">- </w:t>
            </w:r>
            <w:r>
              <w:rPr>
                <w:rStyle w:val="IndexLink"/>
                <w:rtl w:val="true"/>
              </w:rPr>
              <w:t>و فی حدیثه علیه السلام</w:t>
            </w:r>
            <w:r>
              <w:rPr>
                <w:rStyle w:val="IndexLink"/>
                <w:rtl w:val="true"/>
              </w:rPr>
              <w:t>(</w:t>
            </w:r>
            <w:r>
              <w:rPr>
                <w:rStyle w:val="IndexLink"/>
                <w:rtl w:val="true"/>
              </w:rPr>
              <w:t>تأثیر ایمان در روح</w:t>
            </w:r>
            <w:r>
              <w:rPr>
                <w:rStyle w:val="IndexLink"/>
                <w:rtl w:val="true"/>
              </w:rPr>
              <w:t>)</w:t>
              <w:tab/>
            </w:r>
            <w:r>
              <w:rPr>
                <w:rStyle w:val="IndexLink"/>
              </w:rPr>
              <w:t>854</w:t>
            </w:r>
          </w:hyperlink>
        </w:p>
        <w:p>
          <w:pPr>
            <w:pStyle w:val="Contents5"/>
            <w:tabs>
              <w:tab w:val="clear" w:pos="7892"/>
              <w:tab w:val="right" w:pos="9026" w:leader="dot"/>
            </w:tabs>
            <w:rPr/>
          </w:pPr>
          <w:hyperlink w:anchor="__RefHeading___Toc45420_2844116495">
            <w:r>
              <w:rPr>
                <w:webHidden/>
                <w:rStyle w:val="IndexLink"/>
                <w:rtl w:val="true"/>
              </w:rPr>
              <w:t>متن عربی</w:t>
            </w:r>
            <w:r>
              <w:rPr>
                <w:rStyle w:val="IndexLink"/>
                <w:rtl w:val="true"/>
              </w:rPr>
              <w:tab/>
            </w:r>
            <w:r>
              <w:rPr>
                <w:rStyle w:val="IndexLink"/>
              </w:rPr>
              <w:t>854</w:t>
            </w:r>
          </w:hyperlink>
        </w:p>
        <w:p>
          <w:pPr>
            <w:pStyle w:val="Contents5"/>
            <w:tabs>
              <w:tab w:val="clear" w:pos="7892"/>
              <w:tab w:val="right" w:pos="9026" w:leader="dot"/>
            </w:tabs>
            <w:rPr/>
          </w:pPr>
          <w:hyperlink w:anchor="__RefHeading___Toc45422_2844116495">
            <w:r>
              <w:rPr>
                <w:webHidden/>
                <w:rStyle w:val="IndexLink"/>
                <w:rtl w:val="true"/>
              </w:rPr>
              <w:t>ترجمه</w:t>
            </w:r>
            <w:r>
              <w:rPr>
                <w:rStyle w:val="IndexLink"/>
                <w:rtl w:val="true"/>
              </w:rPr>
              <w:tab/>
            </w:r>
            <w:r>
              <w:rPr>
                <w:rStyle w:val="IndexLink"/>
              </w:rPr>
              <w:t>854</w:t>
            </w:r>
          </w:hyperlink>
        </w:p>
        <w:p>
          <w:pPr>
            <w:pStyle w:val="Contents4"/>
            <w:tabs>
              <w:tab w:val="clear" w:pos="8176"/>
              <w:tab w:val="right" w:pos="9026" w:leader="dot"/>
            </w:tabs>
            <w:rPr/>
          </w:pPr>
          <w:hyperlink w:anchor="__RefHeading___Toc45424_2844116495">
            <w:r>
              <w:rPr>
                <w:webHidden/>
                <w:rStyle w:val="IndexLink"/>
              </w:rPr>
              <w:t>6</w:t>
            </w:r>
            <w:r>
              <w:rPr>
                <w:rStyle w:val="IndexLink"/>
                <w:rtl w:val="true"/>
              </w:rPr>
              <w:t xml:space="preserve">- </w:t>
            </w:r>
            <w:r>
              <w:rPr>
                <w:rStyle w:val="IndexLink"/>
                <w:rtl w:val="true"/>
              </w:rPr>
              <w:t>و فی حدیثه علیه السلام</w:t>
            </w:r>
            <w:r>
              <w:rPr>
                <w:rStyle w:val="IndexLink"/>
                <w:rtl w:val="true"/>
              </w:rPr>
              <w:t>(</w:t>
            </w:r>
            <w:r>
              <w:rPr>
                <w:rStyle w:val="IndexLink"/>
                <w:rtl w:val="true"/>
              </w:rPr>
              <w:t>ضرورت پرداخت زکات</w:t>
            </w:r>
            <w:r>
              <w:rPr>
                <w:rStyle w:val="IndexLink"/>
                <w:rtl w:val="true"/>
              </w:rPr>
              <w:t>)</w:t>
              <w:tab/>
            </w:r>
            <w:r>
              <w:rPr>
                <w:rStyle w:val="IndexLink"/>
              </w:rPr>
              <w:t>854</w:t>
            </w:r>
          </w:hyperlink>
        </w:p>
        <w:p>
          <w:pPr>
            <w:pStyle w:val="Contents5"/>
            <w:tabs>
              <w:tab w:val="clear" w:pos="7892"/>
              <w:tab w:val="right" w:pos="9026" w:leader="dot"/>
            </w:tabs>
            <w:rPr/>
          </w:pPr>
          <w:hyperlink w:anchor="__RefHeading___Toc45426_2844116495">
            <w:r>
              <w:rPr>
                <w:webHidden/>
                <w:rStyle w:val="IndexLink"/>
                <w:rtl w:val="true"/>
              </w:rPr>
              <w:t>متن عربی</w:t>
            </w:r>
            <w:r>
              <w:rPr>
                <w:rStyle w:val="IndexLink"/>
                <w:rtl w:val="true"/>
              </w:rPr>
              <w:tab/>
            </w:r>
            <w:r>
              <w:rPr>
                <w:rStyle w:val="IndexLink"/>
              </w:rPr>
              <w:t>854</w:t>
            </w:r>
          </w:hyperlink>
        </w:p>
        <w:p>
          <w:pPr>
            <w:pStyle w:val="Contents5"/>
            <w:tabs>
              <w:tab w:val="clear" w:pos="7892"/>
              <w:tab w:val="right" w:pos="9026" w:leader="dot"/>
            </w:tabs>
            <w:rPr/>
          </w:pPr>
          <w:hyperlink w:anchor="__RefHeading___Toc45428_2844116495">
            <w:r>
              <w:rPr>
                <w:webHidden/>
                <w:rStyle w:val="IndexLink"/>
                <w:rtl w:val="true"/>
              </w:rPr>
              <w:t>ترجمه</w:t>
            </w:r>
            <w:r>
              <w:rPr>
                <w:rStyle w:val="IndexLink"/>
                <w:rtl w:val="true"/>
              </w:rPr>
              <w:tab/>
            </w:r>
            <w:r>
              <w:rPr>
                <w:rStyle w:val="IndexLink"/>
              </w:rPr>
              <w:t>855</w:t>
            </w:r>
          </w:hyperlink>
        </w:p>
        <w:p>
          <w:pPr>
            <w:pStyle w:val="Contents4"/>
            <w:tabs>
              <w:tab w:val="clear" w:pos="8176"/>
              <w:tab w:val="right" w:pos="9026" w:leader="dot"/>
            </w:tabs>
            <w:rPr/>
          </w:pPr>
          <w:hyperlink w:anchor="__RefHeading___Toc45430_2844116495">
            <w:r>
              <w:rPr>
                <w:webHidden/>
                <w:rStyle w:val="IndexLink"/>
              </w:rPr>
              <w:t>7</w:t>
            </w:r>
            <w:r>
              <w:rPr>
                <w:rStyle w:val="IndexLink"/>
                <w:rtl w:val="true"/>
              </w:rPr>
              <w:t xml:space="preserve">- </w:t>
            </w:r>
            <w:r>
              <w:rPr>
                <w:rStyle w:val="IndexLink"/>
                <w:rtl w:val="true"/>
              </w:rPr>
              <w:t>و فی حدیثه علیه السلام</w:t>
            </w:r>
            <w:r>
              <w:rPr>
                <w:rStyle w:val="IndexLink"/>
                <w:rtl w:val="true"/>
              </w:rPr>
              <w:t>(</w:t>
            </w:r>
            <w:r>
              <w:rPr>
                <w:rStyle w:val="IndexLink"/>
                <w:rtl w:val="true"/>
              </w:rPr>
              <w:t>اخلاق نظامی</w:t>
            </w:r>
            <w:r>
              <w:rPr>
                <w:rStyle w:val="IndexLink"/>
                <w:rtl w:val="true"/>
              </w:rPr>
              <w:t>)</w:t>
              <w:tab/>
            </w:r>
            <w:r>
              <w:rPr>
                <w:rStyle w:val="IndexLink"/>
              </w:rPr>
              <w:t>855</w:t>
            </w:r>
          </w:hyperlink>
        </w:p>
        <w:p>
          <w:pPr>
            <w:pStyle w:val="Contents5"/>
            <w:tabs>
              <w:tab w:val="clear" w:pos="7892"/>
              <w:tab w:val="right" w:pos="9026" w:leader="dot"/>
            </w:tabs>
            <w:rPr/>
          </w:pPr>
          <w:hyperlink w:anchor="__RefHeading___Toc45432_2844116495">
            <w:r>
              <w:rPr>
                <w:webHidden/>
                <w:rStyle w:val="IndexLink"/>
                <w:rtl w:val="true"/>
              </w:rPr>
              <w:t>متن عربی</w:t>
            </w:r>
            <w:r>
              <w:rPr>
                <w:rStyle w:val="IndexLink"/>
                <w:rtl w:val="true"/>
              </w:rPr>
              <w:tab/>
            </w:r>
            <w:r>
              <w:rPr>
                <w:rStyle w:val="IndexLink"/>
              </w:rPr>
              <w:t>855</w:t>
            </w:r>
          </w:hyperlink>
        </w:p>
        <w:p>
          <w:pPr>
            <w:pStyle w:val="Contents5"/>
            <w:tabs>
              <w:tab w:val="clear" w:pos="7892"/>
              <w:tab w:val="right" w:pos="9026" w:leader="dot"/>
            </w:tabs>
            <w:rPr/>
          </w:pPr>
          <w:hyperlink w:anchor="__RefHeading___Toc45434_2844116495">
            <w:r>
              <w:rPr>
                <w:webHidden/>
                <w:rStyle w:val="IndexLink"/>
                <w:rtl w:val="true"/>
              </w:rPr>
              <w:t>ترجمه</w:t>
            </w:r>
            <w:r>
              <w:rPr>
                <w:rStyle w:val="IndexLink"/>
                <w:rtl w:val="true"/>
              </w:rPr>
              <w:tab/>
            </w:r>
            <w:r>
              <w:rPr>
                <w:rStyle w:val="IndexLink"/>
              </w:rPr>
              <w:t>855</w:t>
            </w:r>
          </w:hyperlink>
        </w:p>
        <w:p>
          <w:pPr>
            <w:pStyle w:val="Contents4"/>
            <w:tabs>
              <w:tab w:val="clear" w:pos="8176"/>
              <w:tab w:val="right" w:pos="9026" w:leader="dot"/>
            </w:tabs>
            <w:rPr/>
          </w:pPr>
          <w:hyperlink w:anchor="__RefHeading___Toc45436_2844116495">
            <w:r>
              <w:rPr>
                <w:webHidden/>
                <w:rStyle w:val="IndexLink"/>
              </w:rPr>
              <w:t>8</w:t>
            </w:r>
            <w:r>
              <w:rPr>
                <w:rStyle w:val="IndexLink"/>
                <w:rtl w:val="true"/>
              </w:rPr>
              <w:t xml:space="preserve">- </w:t>
            </w:r>
            <w:r>
              <w:rPr>
                <w:rStyle w:val="IndexLink"/>
                <w:rtl w:val="true"/>
              </w:rPr>
              <w:t>و فی حدیثه علیه السلام</w:t>
            </w:r>
            <w:r>
              <w:rPr>
                <w:rStyle w:val="IndexLink"/>
                <w:rtl w:val="true"/>
              </w:rPr>
              <w:t>(</w:t>
            </w:r>
            <w:r>
              <w:rPr>
                <w:rStyle w:val="IndexLink"/>
                <w:rtl w:val="true"/>
              </w:rPr>
              <w:t>امید به پیروزی</w:t>
            </w:r>
            <w:r>
              <w:rPr>
                <w:rStyle w:val="IndexLink"/>
                <w:rtl w:val="true"/>
              </w:rPr>
              <w:t>)</w:t>
              <w:tab/>
            </w:r>
            <w:r>
              <w:rPr>
                <w:rStyle w:val="IndexLink"/>
              </w:rPr>
              <w:t>856</w:t>
            </w:r>
          </w:hyperlink>
        </w:p>
        <w:p>
          <w:pPr>
            <w:pStyle w:val="Contents5"/>
            <w:tabs>
              <w:tab w:val="clear" w:pos="7892"/>
              <w:tab w:val="right" w:pos="9026" w:leader="dot"/>
            </w:tabs>
            <w:rPr/>
          </w:pPr>
          <w:hyperlink w:anchor="__RefHeading___Toc45438_2844116495">
            <w:r>
              <w:rPr>
                <w:webHidden/>
                <w:rStyle w:val="IndexLink"/>
                <w:rtl w:val="true"/>
              </w:rPr>
              <w:t>متن عربی</w:t>
            </w:r>
            <w:r>
              <w:rPr>
                <w:rStyle w:val="IndexLink"/>
                <w:rtl w:val="true"/>
              </w:rPr>
              <w:tab/>
            </w:r>
            <w:r>
              <w:rPr>
                <w:rStyle w:val="IndexLink"/>
              </w:rPr>
              <w:t>856</w:t>
            </w:r>
          </w:hyperlink>
        </w:p>
        <w:p>
          <w:pPr>
            <w:pStyle w:val="Contents5"/>
            <w:tabs>
              <w:tab w:val="clear" w:pos="7892"/>
              <w:tab w:val="right" w:pos="9026" w:leader="dot"/>
            </w:tabs>
            <w:rPr/>
          </w:pPr>
          <w:hyperlink w:anchor="__RefHeading___Toc45440_2844116495">
            <w:r>
              <w:rPr>
                <w:webHidden/>
                <w:rStyle w:val="IndexLink"/>
                <w:rtl w:val="true"/>
              </w:rPr>
              <w:t>ترجمه</w:t>
            </w:r>
            <w:r>
              <w:rPr>
                <w:rStyle w:val="IndexLink"/>
                <w:rtl w:val="true"/>
              </w:rPr>
              <w:tab/>
            </w:r>
            <w:r>
              <w:rPr>
                <w:rStyle w:val="IndexLink"/>
              </w:rPr>
              <w:t>856</w:t>
            </w:r>
          </w:hyperlink>
        </w:p>
        <w:p>
          <w:pPr>
            <w:pStyle w:val="Contents4"/>
            <w:tabs>
              <w:tab w:val="clear" w:pos="8176"/>
              <w:tab w:val="right" w:pos="9026" w:leader="dot"/>
            </w:tabs>
            <w:rPr/>
          </w:pPr>
          <w:hyperlink w:anchor="__RefHeading___Toc45442_2844116495">
            <w:r>
              <w:rPr>
                <w:webHidden/>
                <w:rStyle w:val="IndexLink"/>
              </w:rPr>
              <w:t>9</w:t>
            </w:r>
            <w:r>
              <w:rPr>
                <w:rStyle w:val="IndexLink"/>
                <w:rtl w:val="true"/>
              </w:rPr>
              <w:t xml:space="preserve">- </w:t>
            </w:r>
            <w:r>
              <w:rPr>
                <w:rStyle w:val="IndexLink"/>
                <w:rtl w:val="true"/>
              </w:rPr>
              <w:t>و فی حدیثه علیه السلام</w:t>
            </w:r>
            <w:r>
              <w:rPr>
                <w:rStyle w:val="IndexLink"/>
                <w:rtl w:val="true"/>
              </w:rPr>
              <w:t>(</w:t>
            </w:r>
            <w:r>
              <w:rPr>
                <w:rStyle w:val="IndexLink"/>
                <w:rtl w:val="true"/>
              </w:rPr>
              <w:t>جهاد پیامبر صلّی اللّه علیه و آله و سلّم</w:t>
            </w:r>
            <w:r>
              <w:rPr>
                <w:rStyle w:val="IndexLink"/>
                <w:rtl w:val="true"/>
              </w:rPr>
              <w:t>)</w:t>
              <w:tab/>
            </w:r>
            <w:r>
              <w:rPr>
                <w:rStyle w:val="IndexLink"/>
              </w:rPr>
              <w:t>856</w:t>
            </w:r>
          </w:hyperlink>
        </w:p>
        <w:p>
          <w:pPr>
            <w:pStyle w:val="Contents5"/>
            <w:tabs>
              <w:tab w:val="clear" w:pos="7892"/>
              <w:tab w:val="right" w:pos="9026" w:leader="dot"/>
            </w:tabs>
            <w:rPr/>
          </w:pPr>
          <w:hyperlink w:anchor="__RefHeading___Toc45444_2844116495">
            <w:r>
              <w:rPr>
                <w:webHidden/>
                <w:rStyle w:val="IndexLink"/>
                <w:rtl w:val="true"/>
              </w:rPr>
              <w:t>متن عربی</w:t>
            </w:r>
            <w:r>
              <w:rPr>
                <w:rStyle w:val="IndexLink"/>
                <w:rtl w:val="true"/>
              </w:rPr>
              <w:tab/>
            </w:r>
            <w:r>
              <w:rPr>
                <w:rStyle w:val="IndexLink"/>
              </w:rPr>
              <w:t>856</w:t>
            </w:r>
          </w:hyperlink>
        </w:p>
        <w:p>
          <w:pPr>
            <w:pStyle w:val="Contents5"/>
            <w:tabs>
              <w:tab w:val="clear" w:pos="7892"/>
              <w:tab w:val="right" w:pos="9026" w:leader="dot"/>
            </w:tabs>
            <w:rPr/>
          </w:pPr>
          <w:hyperlink w:anchor="__RefHeading___Toc45446_2844116495">
            <w:r>
              <w:rPr>
                <w:webHidden/>
                <w:rStyle w:val="IndexLink"/>
                <w:rtl w:val="true"/>
              </w:rPr>
              <w:t>ترجمه</w:t>
            </w:r>
            <w:r>
              <w:rPr>
                <w:rStyle w:val="IndexLink"/>
                <w:rtl w:val="true"/>
              </w:rPr>
              <w:tab/>
            </w:r>
            <w:r>
              <w:rPr>
                <w:rStyle w:val="IndexLink"/>
              </w:rPr>
              <w:t>857</w:t>
            </w:r>
          </w:hyperlink>
        </w:p>
        <w:p>
          <w:pPr>
            <w:pStyle w:val="Contents3"/>
            <w:tabs>
              <w:tab w:val="clear" w:pos="8459"/>
              <w:tab w:val="right" w:pos="9026" w:leader="dot"/>
            </w:tabs>
            <w:rPr/>
          </w:pPr>
          <w:hyperlink w:anchor="__RefHeading___Toc45448_2844116495">
            <w:r>
              <w:rPr>
                <w:webHidden/>
                <w:rStyle w:val="IndexLink"/>
                <w:rtl w:val="true"/>
              </w:rPr>
              <w:t>حکمت</w:t>
            </w:r>
            <w:r>
              <w:rPr>
                <w:rStyle w:val="IndexLink"/>
              </w:rPr>
              <w:t>261</w:t>
            </w:r>
            <w:r>
              <w:rPr>
                <w:rStyle w:val="IndexLink"/>
                <w:rtl w:val="true"/>
              </w:rPr>
              <w:t>:(</w:t>
            </w:r>
            <w:r>
              <w:rPr>
                <w:rStyle w:val="IndexLink"/>
                <w:rtl w:val="true"/>
              </w:rPr>
              <w:t>مظلومیّت امام علی علیه السّلام</w:t>
            </w:r>
            <w:r>
              <w:rPr>
                <w:rStyle w:val="IndexLink"/>
                <w:rtl w:val="true"/>
              </w:rPr>
              <w:t>)</w:t>
              <w:tab/>
            </w:r>
            <w:r>
              <w:rPr>
                <w:rStyle w:val="IndexLink"/>
              </w:rPr>
              <w:t>857</w:t>
            </w:r>
          </w:hyperlink>
        </w:p>
        <w:p>
          <w:pPr>
            <w:pStyle w:val="Contents4"/>
            <w:tabs>
              <w:tab w:val="clear" w:pos="8176"/>
              <w:tab w:val="right" w:pos="9026" w:leader="dot"/>
            </w:tabs>
            <w:rPr/>
          </w:pPr>
          <w:hyperlink w:anchor="__RefHeading___Toc45450_2844116495">
            <w:r>
              <w:rPr>
                <w:webHidden/>
                <w:rStyle w:val="IndexLink"/>
                <w:rtl w:val="true"/>
              </w:rPr>
              <w:t>متن عربی</w:t>
            </w:r>
            <w:r>
              <w:rPr>
                <w:rStyle w:val="IndexLink"/>
                <w:rtl w:val="true"/>
              </w:rPr>
              <w:tab/>
            </w:r>
            <w:r>
              <w:rPr>
                <w:rStyle w:val="IndexLink"/>
              </w:rPr>
              <w:t>857</w:t>
            </w:r>
          </w:hyperlink>
        </w:p>
        <w:p>
          <w:pPr>
            <w:pStyle w:val="Contents4"/>
            <w:tabs>
              <w:tab w:val="clear" w:pos="8176"/>
              <w:tab w:val="right" w:pos="9026" w:leader="dot"/>
            </w:tabs>
            <w:rPr/>
          </w:pPr>
          <w:hyperlink w:anchor="__RefHeading___Toc45452_2844116495">
            <w:r>
              <w:rPr>
                <w:webHidden/>
                <w:rStyle w:val="IndexLink"/>
                <w:rtl w:val="true"/>
              </w:rPr>
              <w:t>ترجمه</w:t>
            </w:r>
            <w:r>
              <w:rPr>
                <w:rStyle w:val="IndexLink"/>
                <w:rtl w:val="true"/>
              </w:rPr>
              <w:tab/>
            </w:r>
            <w:r>
              <w:rPr>
                <w:rStyle w:val="IndexLink"/>
              </w:rPr>
              <w:t>858</w:t>
            </w:r>
          </w:hyperlink>
        </w:p>
        <w:p>
          <w:pPr>
            <w:pStyle w:val="Contents3"/>
            <w:tabs>
              <w:tab w:val="clear" w:pos="8459"/>
              <w:tab w:val="right" w:pos="9026" w:leader="dot"/>
            </w:tabs>
            <w:rPr/>
          </w:pPr>
          <w:hyperlink w:anchor="__RefHeading___Toc45454_2844116495">
            <w:r>
              <w:rPr>
                <w:webHidden/>
                <w:rStyle w:val="IndexLink"/>
                <w:rtl w:val="true"/>
              </w:rPr>
              <w:t>حکمت</w:t>
            </w:r>
            <w:r>
              <w:rPr>
                <w:rStyle w:val="IndexLink"/>
              </w:rPr>
              <w:t>262</w:t>
            </w:r>
            <w:r>
              <w:rPr>
                <w:rStyle w:val="IndexLink"/>
                <w:rtl w:val="true"/>
              </w:rPr>
              <w:t>:(</w:t>
            </w:r>
            <w:r>
              <w:rPr>
                <w:rStyle w:val="IndexLink"/>
                <w:rtl w:val="true"/>
              </w:rPr>
              <w:t>مشکل حقّ ناشناسی</w:t>
            </w:r>
            <w:r>
              <w:rPr>
                <w:rStyle w:val="IndexLink"/>
                <w:rtl w:val="true"/>
              </w:rPr>
              <w:t>)</w:t>
              <w:tab/>
            </w:r>
            <w:r>
              <w:rPr>
                <w:rStyle w:val="IndexLink"/>
              </w:rPr>
              <w:t>858</w:t>
            </w:r>
          </w:hyperlink>
        </w:p>
        <w:p>
          <w:pPr>
            <w:pStyle w:val="Contents4"/>
            <w:tabs>
              <w:tab w:val="clear" w:pos="8176"/>
              <w:tab w:val="right" w:pos="9026" w:leader="dot"/>
            </w:tabs>
            <w:rPr/>
          </w:pPr>
          <w:hyperlink w:anchor="__RefHeading___Toc45456_2844116495">
            <w:r>
              <w:rPr>
                <w:webHidden/>
                <w:rStyle w:val="IndexLink"/>
                <w:rtl w:val="true"/>
              </w:rPr>
              <w:t>متن عربی</w:t>
            </w:r>
            <w:r>
              <w:rPr>
                <w:rStyle w:val="IndexLink"/>
                <w:rtl w:val="true"/>
              </w:rPr>
              <w:tab/>
            </w:r>
            <w:r>
              <w:rPr>
                <w:rStyle w:val="IndexLink"/>
              </w:rPr>
              <w:t>858</w:t>
            </w:r>
          </w:hyperlink>
        </w:p>
        <w:p>
          <w:pPr>
            <w:pStyle w:val="Contents4"/>
            <w:tabs>
              <w:tab w:val="clear" w:pos="8176"/>
              <w:tab w:val="right" w:pos="9026" w:leader="dot"/>
            </w:tabs>
            <w:rPr/>
          </w:pPr>
          <w:hyperlink w:anchor="__RefHeading___Toc45458_2844116495">
            <w:r>
              <w:rPr>
                <w:webHidden/>
                <w:rStyle w:val="IndexLink"/>
                <w:rtl w:val="true"/>
              </w:rPr>
              <w:t>ترجمه</w:t>
            </w:r>
            <w:r>
              <w:rPr>
                <w:rStyle w:val="IndexLink"/>
                <w:rtl w:val="true"/>
              </w:rPr>
              <w:tab/>
            </w:r>
            <w:r>
              <w:rPr>
                <w:rStyle w:val="IndexLink"/>
              </w:rPr>
              <w:t>859</w:t>
            </w:r>
          </w:hyperlink>
        </w:p>
        <w:p>
          <w:pPr>
            <w:pStyle w:val="Contents3"/>
            <w:tabs>
              <w:tab w:val="clear" w:pos="8459"/>
              <w:tab w:val="right" w:pos="9026" w:leader="dot"/>
            </w:tabs>
            <w:rPr/>
          </w:pPr>
          <w:hyperlink w:anchor="__RefHeading___Toc45460_2844116495">
            <w:r>
              <w:rPr>
                <w:webHidden/>
                <w:rStyle w:val="IndexLink"/>
                <w:rtl w:val="true"/>
              </w:rPr>
              <w:t>حکمت</w:t>
            </w:r>
            <w:r>
              <w:rPr>
                <w:rStyle w:val="IndexLink"/>
              </w:rPr>
              <w:t>263</w:t>
            </w:r>
            <w:r>
              <w:rPr>
                <w:rStyle w:val="IndexLink"/>
                <w:rtl w:val="true"/>
              </w:rPr>
              <w:t>:(</w:t>
            </w:r>
            <w:r>
              <w:rPr>
                <w:rStyle w:val="IndexLink"/>
                <w:rtl w:val="true"/>
              </w:rPr>
              <w:t>مشکل هم نشینی با قدرتمندان</w:t>
            </w:r>
            <w:r>
              <w:rPr>
                <w:rStyle w:val="IndexLink"/>
                <w:rtl w:val="true"/>
              </w:rPr>
              <w:t>)</w:t>
              <w:tab/>
            </w:r>
            <w:r>
              <w:rPr>
                <w:rStyle w:val="IndexLink"/>
              </w:rPr>
              <w:t>859</w:t>
            </w:r>
          </w:hyperlink>
        </w:p>
        <w:p>
          <w:pPr>
            <w:pStyle w:val="Contents4"/>
            <w:tabs>
              <w:tab w:val="clear" w:pos="8176"/>
              <w:tab w:val="right" w:pos="9026" w:leader="dot"/>
            </w:tabs>
            <w:rPr/>
          </w:pPr>
          <w:hyperlink w:anchor="__RefHeading___Toc45462_2844116495">
            <w:r>
              <w:rPr>
                <w:webHidden/>
                <w:rStyle w:val="IndexLink"/>
                <w:rtl w:val="true"/>
              </w:rPr>
              <w:t>متن عربی</w:t>
            </w:r>
            <w:r>
              <w:rPr>
                <w:rStyle w:val="IndexLink"/>
                <w:rtl w:val="true"/>
              </w:rPr>
              <w:tab/>
            </w:r>
            <w:r>
              <w:rPr>
                <w:rStyle w:val="IndexLink"/>
              </w:rPr>
              <w:t>859</w:t>
            </w:r>
          </w:hyperlink>
        </w:p>
        <w:p>
          <w:pPr>
            <w:pStyle w:val="Contents4"/>
            <w:tabs>
              <w:tab w:val="clear" w:pos="8176"/>
              <w:tab w:val="right" w:pos="9026" w:leader="dot"/>
            </w:tabs>
            <w:rPr/>
          </w:pPr>
          <w:hyperlink w:anchor="__RefHeading___Toc45464_2844116495">
            <w:r>
              <w:rPr>
                <w:webHidden/>
                <w:rStyle w:val="IndexLink"/>
                <w:rtl w:val="true"/>
              </w:rPr>
              <w:t>ترجمه</w:t>
            </w:r>
            <w:r>
              <w:rPr>
                <w:rStyle w:val="IndexLink"/>
                <w:rtl w:val="true"/>
              </w:rPr>
              <w:tab/>
            </w:r>
            <w:r>
              <w:rPr>
                <w:rStyle w:val="IndexLink"/>
              </w:rPr>
              <w:t>859</w:t>
            </w:r>
          </w:hyperlink>
        </w:p>
        <w:p>
          <w:pPr>
            <w:pStyle w:val="Contents3"/>
            <w:tabs>
              <w:tab w:val="clear" w:pos="8459"/>
              <w:tab w:val="right" w:pos="9026" w:leader="dot"/>
            </w:tabs>
            <w:rPr/>
          </w:pPr>
          <w:hyperlink w:anchor="__RefHeading___Toc45466_2844116495">
            <w:r>
              <w:rPr>
                <w:webHidden/>
                <w:rStyle w:val="IndexLink"/>
                <w:rtl w:val="true"/>
              </w:rPr>
              <w:t>حکمت</w:t>
            </w:r>
            <w:r>
              <w:rPr>
                <w:rStyle w:val="IndexLink"/>
              </w:rPr>
              <w:t>264</w:t>
            </w:r>
            <w:r>
              <w:rPr>
                <w:rStyle w:val="IndexLink"/>
                <w:rtl w:val="true"/>
              </w:rPr>
              <w:t>:(</w:t>
            </w:r>
            <w:r>
              <w:rPr>
                <w:rStyle w:val="IndexLink"/>
                <w:rtl w:val="true"/>
              </w:rPr>
              <w:t>نیکی به بازماندگان دیگران</w:t>
            </w:r>
            <w:r>
              <w:rPr>
                <w:rStyle w:val="IndexLink"/>
                <w:rtl w:val="true"/>
              </w:rPr>
              <w:t>)</w:t>
              <w:tab/>
            </w:r>
            <w:r>
              <w:rPr>
                <w:rStyle w:val="IndexLink"/>
              </w:rPr>
              <w:t>859</w:t>
            </w:r>
          </w:hyperlink>
        </w:p>
        <w:p>
          <w:pPr>
            <w:pStyle w:val="Contents4"/>
            <w:tabs>
              <w:tab w:val="clear" w:pos="8176"/>
              <w:tab w:val="right" w:pos="9026" w:leader="dot"/>
            </w:tabs>
            <w:rPr/>
          </w:pPr>
          <w:hyperlink w:anchor="__RefHeading___Toc45468_2844116495">
            <w:r>
              <w:rPr>
                <w:webHidden/>
                <w:rStyle w:val="IndexLink"/>
                <w:rtl w:val="true"/>
              </w:rPr>
              <w:t>متن عربی</w:t>
            </w:r>
            <w:r>
              <w:rPr>
                <w:rStyle w:val="IndexLink"/>
                <w:rtl w:val="true"/>
              </w:rPr>
              <w:tab/>
            </w:r>
            <w:r>
              <w:rPr>
                <w:rStyle w:val="IndexLink"/>
              </w:rPr>
              <w:t>859</w:t>
            </w:r>
          </w:hyperlink>
        </w:p>
        <w:p>
          <w:pPr>
            <w:pStyle w:val="Contents4"/>
            <w:tabs>
              <w:tab w:val="clear" w:pos="8176"/>
              <w:tab w:val="right" w:pos="9026" w:leader="dot"/>
            </w:tabs>
            <w:rPr/>
          </w:pPr>
          <w:hyperlink w:anchor="__RefHeading___Toc45470_2844116495">
            <w:r>
              <w:rPr>
                <w:webHidden/>
                <w:rStyle w:val="IndexLink"/>
                <w:rtl w:val="true"/>
              </w:rPr>
              <w:t>ترجمه</w:t>
            </w:r>
            <w:r>
              <w:rPr>
                <w:rStyle w:val="IndexLink"/>
                <w:rtl w:val="true"/>
              </w:rPr>
              <w:tab/>
            </w:r>
            <w:r>
              <w:rPr>
                <w:rStyle w:val="IndexLink"/>
              </w:rPr>
              <w:t>859</w:t>
            </w:r>
          </w:hyperlink>
        </w:p>
        <w:p>
          <w:pPr>
            <w:pStyle w:val="Contents3"/>
            <w:tabs>
              <w:tab w:val="clear" w:pos="8459"/>
              <w:tab w:val="right" w:pos="9026" w:leader="dot"/>
            </w:tabs>
            <w:rPr/>
          </w:pPr>
          <w:hyperlink w:anchor="__RefHeading___Toc45472_2844116495">
            <w:r>
              <w:rPr>
                <w:webHidden/>
                <w:rStyle w:val="IndexLink"/>
                <w:rtl w:val="true"/>
              </w:rPr>
              <w:t>حکمت</w:t>
            </w:r>
            <w:r>
              <w:rPr>
                <w:rStyle w:val="IndexLink"/>
              </w:rPr>
              <w:t>265</w:t>
            </w:r>
            <w:r>
              <w:rPr>
                <w:rStyle w:val="IndexLink"/>
                <w:rtl w:val="true"/>
              </w:rPr>
              <w:t>:(</w:t>
            </w:r>
            <w:r>
              <w:rPr>
                <w:rStyle w:val="IndexLink"/>
                <w:rtl w:val="true"/>
              </w:rPr>
              <w:t>گفتار حکیمان و درمان</w:t>
            </w:r>
            <w:r>
              <w:rPr>
                <w:rStyle w:val="IndexLink"/>
                <w:rtl w:val="true"/>
              </w:rPr>
              <w:t>)</w:t>
              <w:tab/>
            </w:r>
            <w:r>
              <w:rPr>
                <w:rStyle w:val="IndexLink"/>
              </w:rPr>
              <w:t>859</w:t>
            </w:r>
          </w:hyperlink>
        </w:p>
        <w:p>
          <w:pPr>
            <w:pStyle w:val="Contents4"/>
            <w:tabs>
              <w:tab w:val="clear" w:pos="8176"/>
              <w:tab w:val="right" w:pos="9026" w:leader="dot"/>
            </w:tabs>
            <w:rPr/>
          </w:pPr>
          <w:hyperlink w:anchor="__RefHeading___Toc45474_2844116495">
            <w:r>
              <w:rPr>
                <w:webHidden/>
                <w:rStyle w:val="IndexLink"/>
                <w:rtl w:val="true"/>
              </w:rPr>
              <w:t>متن عربی</w:t>
            </w:r>
            <w:r>
              <w:rPr>
                <w:rStyle w:val="IndexLink"/>
                <w:rtl w:val="true"/>
              </w:rPr>
              <w:tab/>
            </w:r>
            <w:r>
              <w:rPr>
                <w:rStyle w:val="IndexLink"/>
              </w:rPr>
              <w:t>859</w:t>
            </w:r>
          </w:hyperlink>
        </w:p>
        <w:p>
          <w:pPr>
            <w:pStyle w:val="Contents4"/>
            <w:tabs>
              <w:tab w:val="clear" w:pos="8176"/>
              <w:tab w:val="right" w:pos="9026" w:leader="dot"/>
            </w:tabs>
            <w:rPr/>
          </w:pPr>
          <w:hyperlink w:anchor="__RefHeading___Toc45476_2844116495">
            <w:r>
              <w:rPr>
                <w:webHidden/>
                <w:rStyle w:val="IndexLink"/>
                <w:rtl w:val="true"/>
              </w:rPr>
              <w:t>ترجمه</w:t>
            </w:r>
            <w:r>
              <w:rPr>
                <w:rStyle w:val="IndexLink"/>
                <w:rtl w:val="true"/>
              </w:rPr>
              <w:tab/>
            </w:r>
            <w:r>
              <w:rPr>
                <w:rStyle w:val="IndexLink"/>
              </w:rPr>
              <w:t>860</w:t>
            </w:r>
          </w:hyperlink>
        </w:p>
        <w:p>
          <w:pPr>
            <w:pStyle w:val="Contents3"/>
            <w:tabs>
              <w:tab w:val="clear" w:pos="8459"/>
              <w:tab w:val="right" w:pos="9026" w:leader="dot"/>
            </w:tabs>
            <w:rPr/>
          </w:pPr>
          <w:hyperlink w:anchor="__RefHeading___Toc45478_2844116495">
            <w:r>
              <w:rPr>
                <w:webHidden/>
                <w:rStyle w:val="IndexLink"/>
                <w:rtl w:val="true"/>
              </w:rPr>
              <w:t>حکمت</w:t>
            </w:r>
            <w:r>
              <w:rPr>
                <w:rStyle w:val="IndexLink"/>
              </w:rPr>
              <w:t>266</w:t>
            </w:r>
            <w:r>
              <w:rPr>
                <w:rStyle w:val="IndexLink"/>
                <w:rtl w:val="true"/>
              </w:rPr>
              <w:t>:(</w:t>
            </w:r>
            <w:r>
              <w:rPr>
                <w:rStyle w:val="IndexLink"/>
                <w:rtl w:val="true"/>
              </w:rPr>
              <w:t>روش صحیح پاسخ دادن</w:t>
            </w:r>
            <w:r>
              <w:rPr>
                <w:rStyle w:val="IndexLink"/>
                <w:rtl w:val="true"/>
              </w:rPr>
              <w:t>)</w:t>
              <w:tab/>
            </w:r>
            <w:r>
              <w:rPr>
                <w:rStyle w:val="IndexLink"/>
              </w:rPr>
              <w:t>860</w:t>
            </w:r>
          </w:hyperlink>
        </w:p>
        <w:p>
          <w:pPr>
            <w:pStyle w:val="Contents4"/>
            <w:tabs>
              <w:tab w:val="clear" w:pos="8176"/>
              <w:tab w:val="right" w:pos="9026" w:leader="dot"/>
            </w:tabs>
            <w:rPr/>
          </w:pPr>
          <w:hyperlink w:anchor="__RefHeading___Toc45480_2844116495">
            <w:r>
              <w:rPr>
                <w:webHidden/>
                <w:rStyle w:val="IndexLink"/>
                <w:rtl w:val="true"/>
              </w:rPr>
              <w:t>متن عربی</w:t>
            </w:r>
            <w:r>
              <w:rPr>
                <w:rStyle w:val="IndexLink"/>
                <w:rtl w:val="true"/>
              </w:rPr>
              <w:tab/>
            </w:r>
            <w:r>
              <w:rPr>
                <w:rStyle w:val="IndexLink"/>
              </w:rPr>
              <w:t>860</w:t>
            </w:r>
          </w:hyperlink>
        </w:p>
        <w:p>
          <w:pPr>
            <w:pStyle w:val="Contents4"/>
            <w:tabs>
              <w:tab w:val="clear" w:pos="8176"/>
              <w:tab w:val="right" w:pos="9026" w:leader="dot"/>
            </w:tabs>
            <w:rPr/>
          </w:pPr>
          <w:hyperlink w:anchor="__RefHeading___Toc45482_2844116495">
            <w:r>
              <w:rPr>
                <w:webHidden/>
                <w:rStyle w:val="IndexLink"/>
                <w:rtl w:val="true"/>
              </w:rPr>
              <w:t>ترجمه</w:t>
            </w:r>
            <w:r>
              <w:rPr>
                <w:rStyle w:val="IndexLink"/>
                <w:rtl w:val="true"/>
              </w:rPr>
              <w:tab/>
            </w:r>
            <w:r>
              <w:rPr>
                <w:rStyle w:val="IndexLink"/>
              </w:rPr>
              <w:t>860</w:t>
            </w:r>
          </w:hyperlink>
        </w:p>
        <w:p>
          <w:pPr>
            <w:pStyle w:val="Contents3"/>
            <w:tabs>
              <w:tab w:val="clear" w:pos="8459"/>
              <w:tab w:val="right" w:pos="9026" w:leader="dot"/>
            </w:tabs>
            <w:rPr/>
          </w:pPr>
          <w:hyperlink w:anchor="__RefHeading___Toc45484_2844116495">
            <w:r>
              <w:rPr>
                <w:webHidden/>
                <w:rStyle w:val="IndexLink"/>
                <w:rtl w:val="true"/>
              </w:rPr>
              <w:t>حکمت</w:t>
            </w:r>
            <w:r>
              <w:rPr>
                <w:rStyle w:val="IndexLink"/>
              </w:rPr>
              <w:t>267</w:t>
            </w:r>
            <w:r>
              <w:rPr>
                <w:rStyle w:val="IndexLink"/>
                <w:rtl w:val="true"/>
              </w:rPr>
              <w:t>:(</w:t>
            </w:r>
            <w:r>
              <w:rPr>
                <w:rStyle w:val="IndexLink"/>
                <w:rtl w:val="true"/>
              </w:rPr>
              <w:t>پرهیز از حرص ورزی در کسب روزی</w:t>
            </w:r>
            <w:r>
              <w:rPr>
                <w:rStyle w:val="IndexLink"/>
                <w:rtl w:val="true"/>
              </w:rPr>
              <w:t>)</w:t>
              <w:tab/>
            </w:r>
            <w:r>
              <w:rPr>
                <w:rStyle w:val="IndexLink"/>
              </w:rPr>
              <w:t>860</w:t>
            </w:r>
          </w:hyperlink>
        </w:p>
        <w:p>
          <w:pPr>
            <w:pStyle w:val="Contents4"/>
            <w:tabs>
              <w:tab w:val="clear" w:pos="8176"/>
              <w:tab w:val="right" w:pos="9026" w:leader="dot"/>
            </w:tabs>
            <w:rPr/>
          </w:pPr>
          <w:hyperlink w:anchor="__RefHeading___Toc45486_2844116495">
            <w:r>
              <w:rPr>
                <w:webHidden/>
                <w:rStyle w:val="IndexLink"/>
                <w:rtl w:val="true"/>
              </w:rPr>
              <w:t>متن عربی</w:t>
            </w:r>
            <w:r>
              <w:rPr>
                <w:rStyle w:val="IndexLink"/>
                <w:rtl w:val="true"/>
              </w:rPr>
              <w:tab/>
            </w:r>
            <w:r>
              <w:rPr>
                <w:rStyle w:val="IndexLink"/>
              </w:rPr>
              <w:t>860</w:t>
            </w:r>
          </w:hyperlink>
        </w:p>
        <w:p>
          <w:pPr>
            <w:pStyle w:val="Contents4"/>
            <w:tabs>
              <w:tab w:val="clear" w:pos="8176"/>
              <w:tab w:val="right" w:pos="9026" w:leader="dot"/>
            </w:tabs>
            <w:rPr/>
          </w:pPr>
          <w:hyperlink w:anchor="__RefHeading___Toc45488_2844116495">
            <w:r>
              <w:rPr>
                <w:webHidden/>
                <w:rStyle w:val="IndexLink"/>
                <w:rtl w:val="true"/>
              </w:rPr>
              <w:t>ترجمه</w:t>
            </w:r>
            <w:r>
              <w:rPr>
                <w:rStyle w:val="IndexLink"/>
                <w:rtl w:val="true"/>
              </w:rPr>
              <w:tab/>
            </w:r>
            <w:r>
              <w:rPr>
                <w:rStyle w:val="IndexLink"/>
              </w:rPr>
              <w:t>860</w:t>
            </w:r>
          </w:hyperlink>
        </w:p>
        <w:p>
          <w:pPr>
            <w:pStyle w:val="Contents3"/>
            <w:tabs>
              <w:tab w:val="clear" w:pos="8459"/>
              <w:tab w:val="right" w:pos="9026" w:leader="dot"/>
            </w:tabs>
            <w:rPr/>
          </w:pPr>
          <w:hyperlink w:anchor="__RefHeading___Toc45490_2844116495">
            <w:r>
              <w:rPr>
                <w:webHidden/>
                <w:rStyle w:val="IndexLink"/>
                <w:rtl w:val="true"/>
              </w:rPr>
              <w:t>حکمت</w:t>
            </w:r>
            <w:r>
              <w:rPr>
                <w:rStyle w:val="IndexLink"/>
              </w:rPr>
              <w:t>268</w:t>
            </w:r>
            <w:r>
              <w:rPr>
                <w:rStyle w:val="IndexLink"/>
                <w:rtl w:val="true"/>
              </w:rPr>
              <w:t>:(</w:t>
            </w:r>
            <w:r>
              <w:rPr>
                <w:rStyle w:val="IndexLink"/>
                <w:rtl w:val="true"/>
              </w:rPr>
              <w:t>اعتدال در دوستی‌ها و دشمنی‌ها</w:t>
            </w:r>
            <w:r>
              <w:rPr>
                <w:rStyle w:val="IndexLink"/>
                <w:rtl w:val="true"/>
              </w:rPr>
              <w:t>)</w:t>
              <w:tab/>
            </w:r>
            <w:r>
              <w:rPr>
                <w:rStyle w:val="IndexLink"/>
              </w:rPr>
              <w:t>860</w:t>
            </w:r>
          </w:hyperlink>
        </w:p>
        <w:p>
          <w:pPr>
            <w:pStyle w:val="Contents4"/>
            <w:tabs>
              <w:tab w:val="clear" w:pos="8176"/>
              <w:tab w:val="right" w:pos="9026" w:leader="dot"/>
            </w:tabs>
            <w:rPr/>
          </w:pPr>
          <w:hyperlink w:anchor="__RefHeading___Toc45492_2844116495">
            <w:r>
              <w:rPr>
                <w:webHidden/>
                <w:rStyle w:val="IndexLink"/>
                <w:rtl w:val="true"/>
              </w:rPr>
              <w:t>متن عربی</w:t>
            </w:r>
            <w:r>
              <w:rPr>
                <w:rStyle w:val="IndexLink"/>
                <w:rtl w:val="true"/>
              </w:rPr>
              <w:tab/>
            </w:r>
            <w:r>
              <w:rPr>
                <w:rStyle w:val="IndexLink"/>
              </w:rPr>
              <w:t>860</w:t>
            </w:r>
          </w:hyperlink>
        </w:p>
        <w:p>
          <w:pPr>
            <w:pStyle w:val="Contents4"/>
            <w:tabs>
              <w:tab w:val="clear" w:pos="8176"/>
              <w:tab w:val="right" w:pos="9026" w:leader="dot"/>
            </w:tabs>
            <w:rPr/>
          </w:pPr>
          <w:hyperlink w:anchor="__RefHeading___Toc45494_2844116495">
            <w:r>
              <w:rPr>
                <w:webHidden/>
                <w:rStyle w:val="IndexLink"/>
                <w:rtl w:val="true"/>
              </w:rPr>
              <w:t>ترجمه</w:t>
            </w:r>
            <w:r>
              <w:rPr>
                <w:rStyle w:val="IndexLink"/>
                <w:rtl w:val="true"/>
              </w:rPr>
              <w:tab/>
            </w:r>
            <w:r>
              <w:rPr>
                <w:rStyle w:val="IndexLink"/>
              </w:rPr>
              <w:t>860</w:t>
            </w:r>
          </w:hyperlink>
        </w:p>
        <w:p>
          <w:pPr>
            <w:pStyle w:val="Contents3"/>
            <w:tabs>
              <w:tab w:val="clear" w:pos="8459"/>
              <w:tab w:val="right" w:pos="9026" w:leader="dot"/>
            </w:tabs>
            <w:rPr/>
          </w:pPr>
          <w:hyperlink w:anchor="__RefHeading___Toc45496_2844116495">
            <w:r>
              <w:rPr>
                <w:webHidden/>
                <w:rStyle w:val="IndexLink"/>
                <w:rtl w:val="true"/>
              </w:rPr>
              <w:t>حکمت</w:t>
            </w:r>
            <w:r>
              <w:rPr>
                <w:rStyle w:val="IndexLink"/>
              </w:rPr>
              <w:t>269</w:t>
            </w:r>
            <w:r>
              <w:rPr>
                <w:rStyle w:val="IndexLink"/>
                <w:rtl w:val="true"/>
              </w:rPr>
              <w:t>:(</w:t>
            </w:r>
            <w:r>
              <w:rPr>
                <w:rStyle w:val="IndexLink"/>
                <w:rtl w:val="true"/>
              </w:rPr>
              <w:t>روش برخورد با دنیا</w:t>
            </w:r>
            <w:r>
              <w:rPr>
                <w:rStyle w:val="IndexLink"/>
                <w:rtl w:val="true"/>
              </w:rPr>
              <w:t>)</w:t>
              <w:tab/>
            </w:r>
            <w:r>
              <w:rPr>
                <w:rStyle w:val="IndexLink"/>
              </w:rPr>
              <w:t>860</w:t>
            </w:r>
          </w:hyperlink>
        </w:p>
        <w:p>
          <w:pPr>
            <w:pStyle w:val="Contents4"/>
            <w:tabs>
              <w:tab w:val="clear" w:pos="8176"/>
              <w:tab w:val="right" w:pos="9026" w:leader="dot"/>
            </w:tabs>
            <w:rPr/>
          </w:pPr>
          <w:hyperlink w:anchor="__RefHeading___Toc45498_2844116495">
            <w:r>
              <w:rPr>
                <w:webHidden/>
                <w:rStyle w:val="IndexLink"/>
                <w:rtl w:val="true"/>
              </w:rPr>
              <w:t>متن عربی</w:t>
            </w:r>
            <w:r>
              <w:rPr>
                <w:rStyle w:val="IndexLink"/>
                <w:rtl w:val="true"/>
              </w:rPr>
              <w:tab/>
            </w:r>
            <w:r>
              <w:rPr>
                <w:rStyle w:val="IndexLink"/>
              </w:rPr>
              <w:t>860</w:t>
            </w:r>
          </w:hyperlink>
        </w:p>
        <w:p>
          <w:pPr>
            <w:pStyle w:val="Contents4"/>
            <w:tabs>
              <w:tab w:val="clear" w:pos="8176"/>
              <w:tab w:val="right" w:pos="9026" w:leader="dot"/>
            </w:tabs>
            <w:rPr/>
          </w:pPr>
          <w:hyperlink w:anchor="__RefHeading___Toc45500_2844116495">
            <w:r>
              <w:rPr>
                <w:webHidden/>
                <w:rStyle w:val="IndexLink"/>
                <w:rtl w:val="true"/>
              </w:rPr>
              <w:t>ترجمه</w:t>
            </w:r>
            <w:r>
              <w:rPr>
                <w:rStyle w:val="IndexLink"/>
                <w:rtl w:val="true"/>
              </w:rPr>
              <w:tab/>
            </w:r>
            <w:r>
              <w:rPr>
                <w:rStyle w:val="IndexLink"/>
              </w:rPr>
              <w:t>861</w:t>
            </w:r>
          </w:hyperlink>
        </w:p>
        <w:p>
          <w:pPr>
            <w:pStyle w:val="Contents3"/>
            <w:tabs>
              <w:tab w:val="clear" w:pos="8459"/>
              <w:tab w:val="right" w:pos="9026" w:leader="dot"/>
            </w:tabs>
            <w:rPr/>
          </w:pPr>
          <w:hyperlink w:anchor="__RefHeading___Toc45502_2844116495">
            <w:r>
              <w:rPr>
                <w:webHidden/>
                <w:rStyle w:val="IndexLink"/>
                <w:rtl w:val="true"/>
              </w:rPr>
              <w:t>حکمت</w:t>
            </w:r>
            <w:r>
              <w:rPr>
                <w:rStyle w:val="IndexLink"/>
              </w:rPr>
              <w:t>270</w:t>
            </w:r>
            <w:r>
              <w:rPr>
                <w:rStyle w:val="IndexLink"/>
                <w:rtl w:val="true"/>
              </w:rPr>
              <w:t>:(</w:t>
            </w:r>
            <w:r>
              <w:rPr>
                <w:rStyle w:val="IndexLink"/>
                <w:rtl w:val="true"/>
              </w:rPr>
              <w:t>ضرورت حفظ اموال کعبه</w:t>
            </w:r>
            <w:r>
              <w:rPr>
                <w:rStyle w:val="IndexLink"/>
                <w:rtl w:val="true"/>
              </w:rPr>
              <w:t>)</w:t>
              <w:tab/>
            </w:r>
            <w:r>
              <w:rPr>
                <w:rStyle w:val="IndexLink"/>
              </w:rPr>
              <w:t>861</w:t>
            </w:r>
          </w:hyperlink>
        </w:p>
        <w:p>
          <w:pPr>
            <w:pStyle w:val="Contents4"/>
            <w:tabs>
              <w:tab w:val="clear" w:pos="8176"/>
              <w:tab w:val="right" w:pos="9026" w:leader="dot"/>
            </w:tabs>
            <w:rPr/>
          </w:pPr>
          <w:hyperlink w:anchor="__RefHeading___Toc45504_2844116495">
            <w:r>
              <w:rPr>
                <w:webHidden/>
                <w:rStyle w:val="IndexLink"/>
                <w:rtl w:val="true"/>
              </w:rPr>
              <w:t>متن عربی</w:t>
            </w:r>
            <w:r>
              <w:rPr>
                <w:rStyle w:val="IndexLink"/>
                <w:rtl w:val="true"/>
              </w:rPr>
              <w:tab/>
            </w:r>
            <w:r>
              <w:rPr>
                <w:rStyle w:val="IndexLink"/>
              </w:rPr>
              <w:t>861</w:t>
            </w:r>
          </w:hyperlink>
        </w:p>
        <w:p>
          <w:pPr>
            <w:pStyle w:val="Contents4"/>
            <w:tabs>
              <w:tab w:val="clear" w:pos="8176"/>
              <w:tab w:val="right" w:pos="9026" w:leader="dot"/>
            </w:tabs>
            <w:rPr/>
          </w:pPr>
          <w:hyperlink w:anchor="__RefHeading___Toc45506_2844116495">
            <w:r>
              <w:rPr>
                <w:webHidden/>
                <w:rStyle w:val="IndexLink"/>
                <w:rtl w:val="true"/>
              </w:rPr>
              <w:t>ترجمه</w:t>
            </w:r>
            <w:r>
              <w:rPr>
                <w:rStyle w:val="IndexLink"/>
                <w:rtl w:val="true"/>
              </w:rPr>
              <w:tab/>
            </w:r>
            <w:r>
              <w:rPr>
                <w:rStyle w:val="IndexLink"/>
              </w:rPr>
              <w:t>862</w:t>
            </w:r>
          </w:hyperlink>
        </w:p>
        <w:p>
          <w:pPr>
            <w:pStyle w:val="Contents3"/>
            <w:tabs>
              <w:tab w:val="clear" w:pos="8459"/>
              <w:tab w:val="right" w:pos="9026" w:leader="dot"/>
            </w:tabs>
            <w:rPr/>
          </w:pPr>
          <w:hyperlink w:anchor="__RefHeading___Toc45508_2844116495">
            <w:r>
              <w:rPr>
                <w:webHidden/>
                <w:rStyle w:val="IndexLink"/>
                <w:rtl w:val="true"/>
              </w:rPr>
              <w:t>حکمت</w:t>
            </w:r>
            <w:r>
              <w:rPr>
                <w:rStyle w:val="IndexLink"/>
              </w:rPr>
              <w:t>271</w:t>
            </w:r>
            <w:r>
              <w:rPr>
                <w:rStyle w:val="IndexLink"/>
                <w:rtl w:val="true"/>
              </w:rPr>
              <w:t>:(</w:t>
            </w:r>
            <w:r>
              <w:rPr>
                <w:rStyle w:val="IndexLink"/>
                <w:rtl w:val="true"/>
              </w:rPr>
              <w:t>روش صحیح قضاوت</w:t>
            </w:r>
            <w:r>
              <w:rPr>
                <w:rStyle w:val="IndexLink"/>
                <w:rtl w:val="true"/>
              </w:rPr>
              <w:t>)</w:t>
              <w:tab/>
            </w:r>
            <w:r>
              <w:rPr>
                <w:rStyle w:val="IndexLink"/>
              </w:rPr>
              <w:t>862</w:t>
            </w:r>
          </w:hyperlink>
        </w:p>
        <w:p>
          <w:pPr>
            <w:pStyle w:val="Contents4"/>
            <w:tabs>
              <w:tab w:val="clear" w:pos="8176"/>
              <w:tab w:val="right" w:pos="9026" w:leader="dot"/>
            </w:tabs>
            <w:rPr/>
          </w:pPr>
          <w:hyperlink w:anchor="__RefHeading___Toc45510_2844116495">
            <w:r>
              <w:rPr>
                <w:webHidden/>
                <w:rStyle w:val="IndexLink"/>
                <w:rtl w:val="true"/>
              </w:rPr>
              <w:t>متن عربی</w:t>
            </w:r>
            <w:r>
              <w:rPr>
                <w:rStyle w:val="IndexLink"/>
                <w:rtl w:val="true"/>
              </w:rPr>
              <w:tab/>
            </w:r>
            <w:r>
              <w:rPr>
                <w:rStyle w:val="IndexLink"/>
              </w:rPr>
              <w:t>862</w:t>
            </w:r>
          </w:hyperlink>
        </w:p>
        <w:p>
          <w:pPr>
            <w:pStyle w:val="Contents4"/>
            <w:tabs>
              <w:tab w:val="clear" w:pos="8176"/>
              <w:tab w:val="right" w:pos="9026" w:leader="dot"/>
            </w:tabs>
            <w:rPr/>
          </w:pPr>
          <w:hyperlink w:anchor="__RefHeading___Toc45512_2844116495">
            <w:r>
              <w:rPr>
                <w:webHidden/>
                <w:rStyle w:val="IndexLink"/>
                <w:rtl w:val="true"/>
              </w:rPr>
              <w:t>ترجمه</w:t>
            </w:r>
            <w:r>
              <w:rPr>
                <w:rStyle w:val="IndexLink"/>
                <w:rtl w:val="true"/>
              </w:rPr>
              <w:tab/>
            </w:r>
            <w:r>
              <w:rPr>
                <w:rStyle w:val="IndexLink"/>
              </w:rPr>
              <w:t>863</w:t>
            </w:r>
          </w:hyperlink>
        </w:p>
        <w:p>
          <w:pPr>
            <w:pStyle w:val="Contents3"/>
            <w:tabs>
              <w:tab w:val="clear" w:pos="8459"/>
              <w:tab w:val="right" w:pos="9026" w:leader="dot"/>
            </w:tabs>
            <w:rPr/>
          </w:pPr>
          <w:hyperlink w:anchor="__RefHeading___Toc45514_2844116495">
            <w:r>
              <w:rPr>
                <w:webHidden/>
                <w:rStyle w:val="IndexLink"/>
                <w:rtl w:val="true"/>
              </w:rPr>
              <w:t>حکمت</w:t>
            </w:r>
            <w:r>
              <w:rPr>
                <w:rStyle w:val="IndexLink"/>
              </w:rPr>
              <w:t>272</w:t>
            </w:r>
            <w:r>
              <w:rPr>
                <w:rStyle w:val="IndexLink"/>
                <w:rtl w:val="true"/>
              </w:rPr>
              <w:t>:(</w:t>
            </w:r>
            <w:r>
              <w:rPr>
                <w:rStyle w:val="IndexLink"/>
                <w:rtl w:val="true"/>
              </w:rPr>
              <w:t>ضرورت استقامت در برداشتن کجی‌ها</w:t>
            </w:r>
            <w:r>
              <w:rPr>
                <w:rStyle w:val="IndexLink"/>
                <w:rtl w:val="true"/>
              </w:rPr>
              <w:t>)</w:t>
              <w:tab/>
            </w:r>
            <w:r>
              <w:rPr>
                <w:rStyle w:val="IndexLink"/>
              </w:rPr>
              <w:t>863</w:t>
            </w:r>
          </w:hyperlink>
        </w:p>
        <w:p>
          <w:pPr>
            <w:pStyle w:val="Contents4"/>
            <w:tabs>
              <w:tab w:val="clear" w:pos="8176"/>
              <w:tab w:val="right" w:pos="9026" w:leader="dot"/>
            </w:tabs>
            <w:rPr/>
          </w:pPr>
          <w:hyperlink w:anchor="__RefHeading___Toc45516_2844116495">
            <w:r>
              <w:rPr>
                <w:webHidden/>
                <w:rStyle w:val="IndexLink"/>
                <w:rtl w:val="true"/>
              </w:rPr>
              <w:t>متن عربی</w:t>
            </w:r>
            <w:r>
              <w:rPr>
                <w:rStyle w:val="IndexLink"/>
                <w:rtl w:val="true"/>
              </w:rPr>
              <w:tab/>
            </w:r>
            <w:r>
              <w:rPr>
                <w:rStyle w:val="IndexLink"/>
              </w:rPr>
              <w:t>863</w:t>
            </w:r>
          </w:hyperlink>
        </w:p>
        <w:p>
          <w:pPr>
            <w:pStyle w:val="Contents4"/>
            <w:tabs>
              <w:tab w:val="clear" w:pos="8176"/>
              <w:tab w:val="right" w:pos="9026" w:leader="dot"/>
            </w:tabs>
            <w:rPr/>
          </w:pPr>
          <w:hyperlink w:anchor="__RefHeading___Toc45518_2844116495">
            <w:r>
              <w:rPr>
                <w:webHidden/>
                <w:rStyle w:val="IndexLink"/>
                <w:rtl w:val="true"/>
              </w:rPr>
              <w:t>ترجمه</w:t>
            </w:r>
            <w:r>
              <w:rPr>
                <w:rStyle w:val="IndexLink"/>
                <w:rtl w:val="true"/>
              </w:rPr>
              <w:tab/>
            </w:r>
            <w:r>
              <w:rPr>
                <w:rStyle w:val="IndexLink"/>
              </w:rPr>
              <w:t>863</w:t>
            </w:r>
          </w:hyperlink>
        </w:p>
        <w:p>
          <w:pPr>
            <w:pStyle w:val="Contents3"/>
            <w:tabs>
              <w:tab w:val="clear" w:pos="8459"/>
              <w:tab w:val="right" w:pos="9026" w:leader="dot"/>
            </w:tabs>
            <w:rPr/>
          </w:pPr>
          <w:hyperlink w:anchor="__RefHeading___Toc45520_2844116495">
            <w:r>
              <w:rPr>
                <w:webHidden/>
                <w:rStyle w:val="IndexLink"/>
                <w:rtl w:val="true"/>
              </w:rPr>
              <w:t>حکمت</w:t>
            </w:r>
            <w:r>
              <w:rPr>
                <w:rStyle w:val="IndexLink"/>
              </w:rPr>
              <w:t>273</w:t>
            </w:r>
            <w:r>
              <w:rPr>
                <w:rStyle w:val="IndexLink"/>
                <w:rtl w:val="true"/>
              </w:rPr>
              <w:t>:(</w:t>
            </w:r>
            <w:r>
              <w:rPr>
                <w:rStyle w:val="IndexLink"/>
                <w:rtl w:val="true"/>
              </w:rPr>
              <w:t>ضرورت توکّل به خداوند</w:t>
            </w:r>
            <w:r>
              <w:rPr>
                <w:rStyle w:val="IndexLink"/>
                <w:rtl w:val="true"/>
              </w:rPr>
              <w:t>)</w:t>
              <w:tab/>
            </w:r>
            <w:r>
              <w:rPr>
                <w:rStyle w:val="IndexLink"/>
              </w:rPr>
              <w:t>863</w:t>
            </w:r>
          </w:hyperlink>
        </w:p>
        <w:p>
          <w:pPr>
            <w:pStyle w:val="Contents4"/>
            <w:tabs>
              <w:tab w:val="clear" w:pos="8176"/>
              <w:tab w:val="right" w:pos="9026" w:leader="dot"/>
            </w:tabs>
            <w:rPr/>
          </w:pPr>
          <w:hyperlink w:anchor="__RefHeading___Toc45522_2844116495">
            <w:r>
              <w:rPr>
                <w:webHidden/>
                <w:rStyle w:val="IndexLink"/>
                <w:rtl w:val="true"/>
              </w:rPr>
              <w:t>متن عربی</w:t>
            </w:r>
            <w:r>
              <w:rPr>
                <w:rStyle w:val="IndexLink"/>
                <w:rtl w:val="true"/>
              </w:rPr>
              <w:tab/>
            </w:r>
            <w:r>
              <w:rPr>
                <w:rStyle w:val="IndexLink"/>
              </w:rPr>
              <w:t>863</w:t>
            </w:r>
          </w:hyperlink>
        </w:p>
        <w:p>
          <w:pPr>
            <w:pStyle w:val="Contents4"/>
            <w:tabs>
              <w:tab w:val="clear" w:pos="8176"/>
              <w:tab w:val="right" w:pos="9026" w:leader="dot"/>
            </w:tabs>
            <w:rPr/>
          </w:pPr>
          <w:hyperlink w:anchor="__RefHeading___Toc45524_2844116495">
            <w:r>
              <w:rPr>
                <w:webHidden/>
                <w:rStyle w:val="IndexLink"/>
                <w:rtl w:val="true"/>
              </w:rPr>
              <w:t>ترجمه</w:t>
            </w:r>
            <w:r>
              <w:rPr>
                <w:rStyle w:val="IndexLink"/>
                <w:rtl w:val="true"/>
              </w:rPr>
              <w:tab/>
            </w:r>
            <w:r>
              <w:rPr>
                <w:rStyle w:val="IndexLink"/>
              </w:rPr>
              <w:t>863</w:t>
            </w:r>
          </w:hyperlink>
        </w:p>
        <w:p>
          <w:pPr>
            <w:pStyle w:val="Contents3"/>
            <w:tabs>
              <w:tab w:val="clear" w:pos="8459"/>
              <w:tab w:val="right" w:pos="9026" w:leader="dot"/>
            </w:tabs>
            <w:rPr/>
          </w:pPr>
          <w:hyperlink w:anchor="__RefHeading___Toc45526_2844116495">
            <w:r>
              <w:rPr>
                <w:webHidden/>
                <w:rStyle w:val="IndexLink"/>
                <w:rtl w:val="true"/>
              </w:rPr>
              <w:t>حکمت</w:t>
            </w:r>
            <w:r>
              <w:rPr>
                <w:rStyle w:val="IndexLink"/>
              </w:rPr>
              <w:t>274</w:t>
            </w:r>
            <w:r>
              <w:rPr>
                <w:rStyle w:val="IndexLink"/>
                <w:rtl w:val="true"/>
              </w:rPr>
              <w:t>:(</w:t>
            </w:r>
            <w:r>
              <w:rPr>
                <w:rStyle w:val="IndexLink"/>
                <w:rtl w:val="true"/>
              </w:rPr>
              <w:t>ضرورت عمل گرایی</w:t>
            </w:r>
            <w:r>
              <w:rPr>
                <w:rStyle w:val="IndexLink"/>
                <w:rtl w:val="true"/>
              </w:rPr>
              <w:t>)</w:t>
              <w:tab/>
            </w:r>
            <w:r>
              <w:rPr>
                <w:rStyle w:val="IndexLink"/>
              </w:rPr>
              <w:t>863</w:t>
            </w:r>
          </w:hyperlink>
        </w:p>
        <w:p>
          <w:pPr>
            <w:pStyle w:val="Contents4"/>
            <w:tabs>
              <w:tab w:val="clear" w:pos="8176"/>
              <w:tab w:val="right" w:pos="9026" w:leader="dot"/>
            </w:tabs>
            <w:rPr/>
          </w:pPr>
          <w:hyperlink w:anchor="__RefHeading___Toc45528_2844116495">
            <w:r>
              <w:rPr>
                <w:webHidden/>
                <w:rStyle w:val="IndexLink"/>
                <w:rtl w:val="true"/>
              </w:rPr>
              <w:t>متن عربی</w:t>
            </w:r>
            <w:r>
              <w:rPr>
                <w:rStyle w:val="IndexLink"/>
                <w:rtl w:val="true"/>
              </w:rPr>
              <w:tab/>
            </w:r>
            <w:r>
              <w:rPr>
                <w:rStyle w:val="IndexLink"/>
              </w:rPr>
              <w:t>863</w:t>
            </w:r>
          </w:hyperlink>
        </w:p>
        <w:p>
          <w:pPr>
            <w:pStyle w:val="Contents4"/>
            <w:tabs>
              <w:tab w:val="clear" w:pos="8176"/>
              <w:tab w:val="right" w:pos="9026" w:leader="dot"/>
            </w:tabs>
            <w:rPr/>
          </w:pPr>
          <w:hyperlink w:anchor="__RefHeading___Toc45530_2844116495">
            <w:r>
              <w:rPr>
                <w:webHidden/>
                <w:rStyle w:val="IndexLink"/>
                <w:rtl w:val="true"/>
              </w:rPr>
              <w:t>ترجمه</w:t>
            </w:r>
            <w:r>
              <w:rPr>
                <w:rStyle w:val="IndexLink"/>
                <w:rtl w:val="true"/>
              </w:rPr>
              <w:tab/>
            </w:r>
            <w:r>
              <w:rPr>
                <w:rStyle w:val="IndexLink"/>
              </w:rPr>
              <w:t>863</w:t>
            </w:r>
          </w:hyperlink>
        </w:p>
        <w:p>
          <w:pPr>
            <w:pStyle w:val="Contents3"/>
            <w:tabs>
              <w:tab w:val="clear" w:pos="8459"/>
              <w:tab w:val="right" w:pos="9026" w:leader="dot"/>
            </w:tabs>
            <w:rPr/>
          </w:pPr>
          <w:hyperlink w:anchor="__RefHeading___Toc45532_2844116495">
            <w:r>
              <w:rPr>
                <w:webHidden/>
                <w:rStyle w:val="IndexLink"/>
                <w:rtl w:val="true"/>
              </w:rPr>
              <w:t>حکمت</w:t>
            </w:r>
            <w:r>
              <w:rPr>
                <w:rStyle w:val="IndexLink"/>
              </w:rPr>
              <w:t>275</w:t>
            </w:r>
            <w:r>
              <w:rPr>
                <w:rStyle w:val="IndexLink"/>
                <w:rtl w:val="true"/>
              </w:rPr>
              <w:t>:(</w:t>
            </w:r>
            <w:r>
              <w:rPr>
                <w:rStyle w:val="IndexLink"/>
                <w:rtl w:val="true"/>
              </w:rPr>
              <w:t>ضدّ ارزش‌های اخلاقی</w:t>
            </w:r>
            <w:r>
              <w:rPr>
                <w:rStyle w:val="IndexLink"/>
                <w:rtl w:val="true"/>
              </w:rPr>
              <w:t>)</w:t>
              <w:tab/>
            </w:r>
            <w:r>
              <w:rPr>
                <w:rStyle w:val="IndexLink"/>
              </w:rPr>
              <w:t>863</w:t>
            </w:r>
          </w:hyperlink>
        </w:p>
        <w:p>
          <w:pPr>
            <w:pStyle w:val="Contents4"/>
            <w:tabs>
              <w:tab w:val="clear" w:pos="8176"/>
              <w:tab w:val="right" w:pos="9026" w:leader="dot"/>
            </w:tabs>
            <w:rPr/>
          </w:pPr>
          <w:hyperlink w:anchor="__RefHeading___Toc45534_2844116495">
            <w:r>
              <w:rPr>
                <w:webHidden/>
                <w:rStyle w:val="IndexLink"/>
                <w:rtl w:val="true"/>
              </w:rPr>
              <w:t>متن عربی</w:t>
            </w:r>
            <w:r>
              <w:rPr>
                <w:rStyle w:val="IndexLink"/>
                <w:rtl w:val="true"/>
              </w:rPr>
              <w:tab/>
            </w:r>
            <w:r>
              <w:rPr>
                <w:rStyle w:val="IndexLink"/>
              </w:rPr>
              <w:t>863</w:t>
            </w:r>
          </w:hyperlink>
        </w:p>
        <w:p>
          <w:pPr>
            <w:pStyle w:val="Contents4"/>
            <w:tabs>
              <w:tab w:val="clear" w:pos="8176"/>
              <w:tab w:val="right" w:pos="9026" w:leader="dot"/>
            </w:tabs>
            <w:rPr/>
          </w:pPr>
          <w:hyperlink w:anchor="__RefHeading___Toc45536_2844116495">
            <w:r>
              <w:rPr>
                <w:webHidden/>
                <w:rStyle w:val="IndexLink"/>
                <w:rtl w:val="true"/>
              </w:rPr>
              <w:t>ترجمه</w:t>
            </w:r>
            <w:r>
              <w:rPr>
                <w:rStyle w:val="IndexLink"/>
                <w:rtl w:val="true"/>
              </w:rPr>
              <w:tab/>
            </w:r>
            <w:r>
              <w:rPr>
                <w:rStyle w:val="IndexLink"/>
              </w:rPr>
              <w:t>864</w:t>
            </w:r>
          </w:hyperlink>
        </w:p>
        <w:p>
          <w:pPr>
            <w:pStyle w:val="Contents3"/>
            <w:tabs>
              <w:tab w:val="clear" w:pos="8459"/>
              <w:tab w:val="right" w:pos="9026" w:leader="dot"/>
            </w:tabs>
            <w:rPr/>
          </w:pPr>
          <w:hyperlink w:anchor="__RefHeading___Toc45538_2844116495">
            <w:r>
              <w:rPr>
                <w:webHidden/>
                <w:rStyle w:val="IndexLink"/>
                <w:rtl w:val="true"/>
              </w:rPr>
              <w:t>حکمت</w:t>
            </w:r>
            <w:r>
              <w:rPr>
                <w:rStyle w:val="IndexLink"/>
              </w:rPr>
              <w:t>276</w:t>
            </w:r>
            <w:r>
              <w:rPr>
                <w:rStyle w:val="IndexLink"/>
                <w:rtl w:val="true"/>
              </w:rPr>
              <w:t>:(</w:t>
            </w:r>
            <w:r>
              <w:rPr>
                <w:rStyle w:val="IndexLink"/>
                <w:rtl w:val="true"/>
              </w:rPr>
              <w:t>پرهیز از دورویی‌ها</w:t>
            </w:r>
            <w:r>
              <w:rPr>
                <w:rStyle w:val="IndexLink"/>
                <w:rtl w:val="true"/>
              </w:rPr>
              <w:t>)</w:t>
              <w:tab/>
            </w:r>
            <w:r>
              <w:rPr>
                <w:rStyle w:val="IndexLink"/>
              </w:rPr>
              <w:t>864</w:t>
            </w:r>
          </w:hyperlink>
        </w:p>
        <w:p>
          <w:pPr>
            <w:pStyle w:val="Contents4"/>
            <w:tabs>
              <w:tab w:val="clear" w:pos="8176"/>
              <w:tab w:val="right" w:pos="9026" w:leader="dot"/>
            </w:tabs>
            <w:rPr/>
          </w:pPr>
          <w:hyperlink w:anchor="__RefHeading___Toc45540_2844116495">
            <w:r>
              <w:rPr>
                <w:webHidden/>
                <w:rStyle w:val="IndexLink"/>
                <w:rtl w:val="true"/>
              </w:rPr>
              <w:t>متن عربی</w:t>
            </w:r>
            <w:r>
              <w:rPr>
                <w:rStyle w:val="IndexLink"/>
                <w:rtl w:val="true"/>
              </w:rPr>
              <w:tab/>
            </w:r>
            <w:r>
              <w:rPr>
                <w:rStyle w:val="IndexLink"/>
              </w:rPr>
              <w:t>864</w:t>
            </w:r>
          </w:hyperlink>
        </w:p>
        <w:p>
          <w:pPr>
            <w:pStyle w:val="Contents4"/>
            <w:tabs>
              <w:tab w:val="clear" w:pos="8176"/>
              <w:tab w:val="right" w:pos="9026" w:leader="dot"/>
            </w:tabs>
            <w:rPr/>
          </w:pPr>
          <w:hyperlink w:anchor="__RefHeading___Toc45542_2844116495">
            <w:r>
              <w:rPr>
                <w:webHidden/>
                <w:rStyle w:val="IndexLink"/>
                <w:rtl w:val="true"/>
              </w:rPr>
              <w:t>ترجمه</w:t>
            </w:r>
            <w:r>
              <w:rPr>
                <w:rStyle w:val="IndexLink"/>
                <w:rtl w:val="true"/>
              </w:rPr>
              <w:tab/>
            </w:r>
            <w:r>
              <w:rPr>
                <w:rStyle w:val="IndexLink"/>
              </w:rPr>
              <w:t>864</w:t>
            </w:r>
          </w:hyperlink>
        </w:p>
        <w:p>
          <w:pPr>
            <w:pStyle w:val="Contents3"/>
            <w:tabs>
              <w:tab w:val="clear" w:pos="8459"/>
              <w:tab w:val="right" w:pos="9026" w:leader="dot"/>
            </w:tabs>
            <w:rPr/>
          </w:pPr>
          <w:hyperlink w:anchor="__RefHeading___Toc45544_2844116495">
            <w:r>
              <w:rPr>
                <w:webHidden/>
                <w:rStyle w:val="IndexLink"/>
                <w:rtl w:val="true"/>
              </w:rPr>
              <w:t>حکمت</w:t>
            </w:r>
            <w:r>
              <w:rPr>
                <w:rStyle w:val="IndexLink"/>
              </w:rPr>
              <w:t>277</w:t>
            </w:r>
            <w:r>
              <w:rPr>
                <w:rStyle w:val="IndexLink"/>
                <w:rtl w:val="true"/>
              </w:rPr>
              <w:t>:(</w:t>
            </w:r>
            <w:r>
              <w:rPr>
                <w:rStyle w:val="IndexLink"/>
                <w:rtl w:val="true"/>
              </w:rPr>
              <w:t>سوگند امام علیه السّلام</w:t>
            </w:r>
            <w:r>
              <w:rPr>
                <w:rStyle w:val="IndexLink"/>
                <w:rtl w:val="true"/>
              </w:rPr>
              <w:t>)</w:t>
              <w:tab/>
            </w:r>
            <w:r>
              <w:rPr>
                <w:rStyle w:val="IndexLink"/>
              </w:rPr>
              <w:t>864</w:t>
            </w:r>
          </w:hyperlink>
        </w:p>
        <w:p>
          <w:pPr>
            <w:pStyle w:val="Contents4"/>
            <w:tabs>
              <w:tab w:val="clear" w:pos="8176"/>
              <w:tab w:val="right" w:pos="9026" w:leader="dot"/>
            </w:tabs>
            <w:rPr/>
          </w:pPr>
          <w:hyperlink w:anchor="__RefHeading___Toc45546_2844116495">
            <w:r>
              <w:rPr>
                <w:webHidden/>
                <w:rStyle w:val="IndexLink"/>
                <w:rtl w:val="true"/>
              </w:rPr>
              <w:t>متن عربی</w:t>
            </w:r>
            <w:r>
              <w:rPr>
                <w:rStyle w:val="IndexLink"/>
                <w:rtl w:val="true"/>
              </w:rPr>
              <w:tab/>
            </w:r>
            <w:r>
              <w:rPr>
                <w:rStyle w:val="IndexLink"/>
              </w:rPr>
              <w:t>864</w:t>
            </w:r>
          </w:hyperlink>
        </w:p>
        <w:p>
          <w:pPr>
            <w:pStyle w:val="Contents4"/>
            <w:tabs>
              <w:tab w:val="clear" w:pos="8176"/>
              <w:tab w:val="right" w:pos="9026" w:leader="dot"/>
            </w:tabs>
            <w:rPr/>
          </w:pPr>
          <w:hyperlink w:anchor="__RefHeading___Toc45548_2844116495">
            <w:r>
              <w:rPr>
                <w:webHidden/>
                <w:rStyle w:val="IndexLink"/>
                <w:rtl w:val="true"/>
              </w:rPr>
              <w:t>ترجمه</w:t>
            </w:r>
            <w:r>
              <w:rPr>
                <w:rStyle w:val="IndexLink"/>
                <w:rtl w:val="true"/>
              </w:rPr>
              <w:tab/>
            </w:r>
            <w:r>
              <w:rPr>
                <w:rStyle w:val="IndexLink"/>
              </w:rPr>
              <w:t>864</w:t>
            </w:r>
          </w:hyperlink>
        </w:p>
        <w:p>
          <w:pPr>
            <w:pStyle w:val="Contents3"/>
            <w:tabs>
              <w:tab w:val="clear" w:pos="8459"/>
              <w:tab w:val="right" w:pos="9026" w:leader="dot"/>
            </w:tabs>
            <w:rPr/>
          </w:pPr>
          <w:hyperlink w:anchor="__RefHeading___Toc45550_2844116495">
            <w:r>
              <w:rPr>
                <w:webHidden/>
                <w:rStyle w:val="IndexLink"/>
                <w:rtl w:val="true"/>
              </w:rPr>
              <w:t>حکمت</w:t>
            </w:r>
            <w:r>
              <w:rPr>
                <w:rStyle w:val="IndexLink"/>
              </w:rPr>
              <w:t>278</w:t>
            </w:r>
            <w:r>
              <w:rPr>
                <w:rStyle w:val="IndexLink"/>
                <w:rtl w:val="true"/>
              </w:rPr>
              <w:t>:(</w:t>
            </w:r>
            <w:r>
              <w:rPr>
                <w:rStyle w:val="IndexLink"/>
                <w:rtl w:val="true"/>
              </w:rPr>
              <w:t>ارزش تداوم عمل</w:t>
            </w:r>
            <w:r>
              <w:rPr>
                <w:rStyle w:val="IndexLink"/>
                <w:rtl w:val="true"/>
              </w:rPr>
              <w:t>)</w:t>
              <w:tab/>
            </w:r>
            <w:r>
              <w:rPr>
                <w:rStyle w:val="IndexLink"/>
              </w:rPr>
              <w:t>865</w:t>
            </w:r>
          </w:hyperlink>
        </w:p>
        <w:p>
          <w:pPr>
            <w:pStyle w:val="Contents4"/>
            <w:tabs>
              <w:tab w:val="clear" w:pos="8176"/>
              <w:tab w:val="right" w:pos="9026" w:leader="dot"/>
            </w:tabs>
            <w:rPr/>
          </w:pPr>
          <w:hyperlink w:anchor="__RefHeading___Toc45552_2844116495">
            <w:r>
              <w:rPr>
                <w:webHidden/>
                <w:rStyle w:val="IndexLink"/>
                <w:rtl w:val="true"/>
              </w:rPr>
              <w:t>متن عربی</w:t>
            </w:r>
            <w:r>
              <w:rPr>
                <w:rStyle w:val="IndexLink"/>
                <w:rtl w:val="true"/>
              </w:rPr>
              <w:tab/>
            </w:r>
            <w:r>
              <w:rPr>
                <w:rStyle w:val="IndexLink"/>
              </w:rPr>
              <w:t>865</w:t>
            </w:r>
          </w:hyperlink>
        </w:p>
        <w:p>
          <w:pPr>
            <w:pStyle w:val="Contents4"/>
            <w:tabs>
              <w:tab w:val="clear" w:pos="8176"/>
              <w:tab w:val="right" w:pos="9026" w:leader="dot"/>
            </w:tabs>
            <w:rPr/>
          </w:pPr>
          <w:hyperlink w:anchor="__RefHeading___Toc45554_2844116495">
            <w:r>
              <w:rPr>
                <w:webHidden/>
                <w:rStyle w:val="IndexLink"/>
                <w:rtl w:val="true"/>
              </w:rPr>
              <w:t>ترجمه</w:t>
            </w:r>
            <w:r>
              <w:rPr>
                <w:rStyle w:val="IndexLink"/>
                <w:rtl w:val="true"/>
              </w:rPr>
              <w:tab/>
            </w:r>
            <w:r>
              <w:rPr>
                <w:rStyle w:val="IndexLink"/>
              </w:rPr>
              <w:t>865</w:t>
            </w:r>
          </w:hyperlink>
        </w:p>
        <w:p>
          <w:pPr>
            <w:pStyle w:val="Contents3"/>
            <w:tabs>
              <w:tab w:val="clear" w:pos="8459"/>
              <w:tab w:val="right" w:pos="9026" w:leader="dot"/>
            </w:tabs>
            <w:rPr/>
          </w:pPr>
          <w:hyperlink w:anchor="__RefHeading___Toc45556_2844116495">
            <w:r>
              <w:rPr>
                <w:webHidden/>
                <w:rStyle w:val="IndexLink"/>
                <w:rtl w:val="true"/>
              </w:rPr>
              <w:t>حکمت</w:t>
            </w:r>
            <w:r>
              <w:rPr>
                <w:rStyle w:val="IndexLink"/>
              </w:rPr>
              <w:t>279</w:t>
            </w:r>
            <w:r>
              <w:rPr>
                <w:rStyle w:val="IndexLink"/>
                <w:rtl w:val="true"/>
              </w:rPr>
              <w:t>:(</w:t>
            </w:r>
            <w:r>
              <w:rPr>
                <w:rStyle w:val="IndexLink"/>
                <w:rtl w:val="true"/>
              </w:rPr>
              <w:t>شناخت جایگاه واجبات و مستحبّات</w:t>
            </w:r>
            <w:r>
              <w:rPr>
                <w:rStyle w:val="IndexLink"/>
                <w:rtl w:val="true"/>
              </w:rPr>
              <w:t>)</w:t>
              <w:tab/>
            </w:r>
            <w:r>
              <w:rPr>
                <w:rStyle w:val="IndexLink"/>
              </w:rPr>
              <w:t>865</w:t>
            </w:r>
          </w:hyperlink>
        </w:p>
        <w:p>
          <w:pPr>
            <w:pStyle w:val="Contents4"/>
            <w:tabs>
              <w:tab w:val="clear" w:pos="8176"/>
              <w:tab w:val="right" w:pos="9026" w:leader="dot"/>
            </w:tabs>
            <w:rPr/>
          </w:pPr>
          <w:hyperlink w:anchor="__RefHeading___Toc45558_2844116495">
            <w:r>
              <w:rPr>
                <w:webHidden/>
                <w:rStyle w:val="IndexLink"/>
                <w:rtl w:val="true"/>
              </w:rPr>
              <w:t>متن عربی</w:t>
            </w:r>
            <w:r>
              <w:rPr>
                <w:rStyle w:val="IndexLink"/>
                <w:rtl w:val="true"/>
              </w:rPr>
              <w:tab/>
            </w:r>
            <w:r>
              <w:rPr>
                <w:rStyle w:val="IndexLink"/>
              </w:rPr>
              <w:t>865</w:t>
            </w:r>
          </w:hyperlink>
        </w:p>
        <w:p>
          <w:pPr>
            <w:pStyle w:val="Contents4"/>
            <w:tabs>
              <w:tab w:val="clear" w:pos="8176"/>
              <w:tab w:val="right" w:pos="9026" w:leader="dot"/>
            </w:tabs>
            <w:rPr/>
          </w:pPr>
          <w:hyperlink w:anchor="__RefHeading___Toc45560_2844116495">
            <w:r>
              <w:rPr>
                <w:webHidden/>
                <w:rStyle w:val="IndexLink"/>
                <w:rtl w:val="true"/>
              </w:rPr>
              <w:t>ترجمه</w:t>
            </w:r>
            <w:r>
              <w:rPr>
                <w:rStyle w:val="IndexLink"/>
                <w:rtl w:val="true"/>
              </w:rPr>
              <w:tab/>
            </w:r>
            <w:r>
              <w:rPr>
                <w:rStyle w:val="IndexLink"/>
              </w:rPr>
              <w:t>865</w:t>
            </w:r>
          </w:hyperlink>
        </w:p>
        <w:p>
          <w:pPr>
            <w:pStyle w:val="Contents3"/>
            <w:tabs>
              <w:tab w:val="clear" w:pos="8459"/>
              <w:tab w:val="right" w:pos="9026" w:leader="dot"/>
            </w:tabs>
            <w:rPr/>
          </w:pPr>
          <w:hyperlink w:anchor="__RefHeading___Toc45562_2844116495">
            <w:r>
              <w:rPr>
                <w:webHidden/>
                <w:rStyle w:val="IndexLink"/>
                <w:rtl w:val="true"/>
              </w:rPr>
              <w:t>حکمت</w:t>
            </w:r>
            <w:r>
              <w:rPr>
                <w:rStyle w:val="IndexLink"/>
              </w:rPr>
              <w:t>280</w:t>
            </w:r>
            <w:r>
              <w:rPr>
                <w:rStyle w:val="IndexLink"/>
                <w:rtl w:val="true"/>
              </w:rPr>
              <w:t>:(</w:t>
            </w:r>
            <w:r>
              <w:rPr>
                <w:rStyle w:val="IndexLink"/>
                <w:rtl w:val="true"/>
              </w:rPr>
              <w:t>یاد قیامت و آمادگی</w:t>
            </w:r>
            <w:r>
              <w:rPr>
                <w:rStyle w:val="IndexLink"/>
                <w:rtl w:val="true"/>
              </w:rPr>
              <w:t>)</w:t>
              <w:tab/>
            </w:r>
            <w:r>
              <w:rPr>
                <w:rStyle w:val="IndexLink"/>
              </w:rPr>
              <w:t>865</w:t>
            </w:r>
          </w:hyperlink>
        </w:p>
        <w:p>
          <w:pPr>
            <w:pStyle w:val="Contents4"/>
            <w:tabs>
              <w:tab w:val="clear" w:pos="8176"/>
              <w:tab w:val="right" w:pos="9026" w:leader="dot"/>
            </w:tabs>
            <w:rPr/>
          </w:pPr>
          <w:hyperlink w:anchor="__RefHeading___Toc45564_2844116495">
            <w:r>
              <w:rPr>
                <w:webHidden/>
                <w:rStyle w:val="IndexLink"/>
                <w:rtl w:val="true"/>
              </w:rPr>
              <w:t>متن عربی</w:t>
            </w:r>
            <w:r>
              <w:rPr>
                <w:rStyle w:val="IndexLink"/>
                <w:rtl w:val="true"/>
              </w:rPr>
              <w:tab/>
            </w:r>
            <w:r>
              <w:rPr>
                <w:rStyle w:val="IndexLink"/>
              </w:rPr>
              <w:t>865</w:t>
            </w:r>
          </w:hyperlink>
        </w:p>
        <w:p>
          <w:pPr>
            <w:pStyle w:val="Contents4"/>
            <w:tabs>
              <w:tab w:val="clear" w:pos="8176"/>
              <w:tab w:val="right" w:pos="9026" w:leader="dot"/>
            </w:tabs>
            <w:rPr/>
          </w:pPr>
          <w:hyperlink w:anchor="__RefHeading___Toc45566_2844116495">
            <w:r>
              <w:rPr>
                <w:webHidden/>
                <w:rStyle w:val="IndexLink"/>
                <w:rtl w:val="true"/>
              </w:rPr>
              <w:t>ترجمه</w:t>
            </w:r>
            <w:r>
              <w:rPr>
                <w:rStyle w:val="IndexLink"/>
                <w:rtl w:val="true"/>
              </w:rPr>
              <w:tab/>
            </w:r>
            <w:r>
              <w:rPr>
                <w:rStyle w:val="IndexLink"/>
              </w:rPr>
              <w:t>865</w:t>
            </w:r>
          </w:hyperlink>
        </w:p>
        <w:p>
          <w:pPr>
            <w:pStyle w:val="Contents3"/>
            <w:tabs>
              <w:tab w:val="clear" w:pos="8459"/>
              <w:tab w:val="right" w:pos="9026" w:leader="dot"/>
            </w:tabs>
            <w:rPr/>
          </w:pPr>
          <w:hyperlink w:anchor="__RefHeading___Toc45568_2844116495">
            <w:r>
              <w:rPr>
                <w:webHidden/>
                <w:rStyle w:val="IndexLink"/>
                <w:rtl w:val="true"/>
              </w:rPr>
              <w:t>حکمت</w:t>
            </w:r>
            <w:r>
              <w:rPr>
                <w:rStyle w:val="IndexLink"/>
              </w:rPr>
              <w:t>281</w:t>
            </w:r>
            <w:r>
              <w:rPr>
                <w:rStyle w:val="IndexLink"/>
                <w:rtl w:val="true"/>
              </w:rPr>
              <w:t>:(</w:t>
            </w:r>
            <w:r>
              <w:rPr>
                <w:rStyle w:val="IndexLink"/>
                <w:rtl w:val="true"/>
              </w:rPr>
              <w:t>برتری عقل از مشاهده چشم</w:t>
            </w:r>
            <w:r>
              <w:rPr>
                <w:rStyle w:val="IndexLink"/>
                <w:rtl w:val="true"/>
              </w:rPr>
              <w:t>)</w:t>
              <w:tab/>
            </w:r>
            <w:r>
              <w:rPr>
                <w:rStyle w:val="IndexLink"/>
              </w:rPr>
              <w:t>865</w:t>
            </w:r>
          </w:hyperlink>
        </w:p>
        <w:p>
          <w:pPr>
            <w:pStyle w:val="Contents4"/>
            <w:tabs>
              <w:tab w:val="clear" w:pos="8176"/>
              <w:tab w:val="right" w:pos="9026" w:leader="dot"/>
            </w:tabs>
            <w:rPr/>
          </w:pPr>
          <w:hyperlink w:anchor="__RefHeading___Toc45570_2844116495">
            <w:r>
              <w:rPr>
                <w:webHidden/>
                <w:rStyle w:val="IndexLink"/>
                <w:rtl w:val="true"/>
              </w:rPr>
              <w:t>متن عربی</w:t>
            </w:r>
            <w:r>
              <w:rPr>
                <w:rStyle w:val="IndexLink"/>
                <w:rtl w:val="true"/>
              </w:rPr>
              <w:tab/>
            </w:r>
            <w:r>
              <w:rPr>
                <w:rStyle w:val="IndexLink"/>
              </w:rPr>
              <w:t>865</w:t>
            </w:r>
          </w:hyperlink>
        </w:p>
        <w:p>
          <w:pPr>
            <w:pStyle w:val="Contents4"/>
            <w:tabs>
              <w:tab w:val="clear" w:pos="8176"/>
              <w:tab w:val="right" w:pos="9026" w:leader="dot"/>
            </w:tabs>
            <w:rPr/>
          </w:pPr>
          <w:hyperlink w:anchor="__RefHeading___Toc45572_2844116495">
            <w:r>
              <w:rPr>
                <w:webHidden/>
                <w:rStyle w:val="IndexLink"/>
                <w:rtl w:val="true"/>
              </w:rPr>
              <w:t>ترجمه</w:t>
            </w:r>
            <w:r>
              <w:rPr>
                <w:rStyle w:val="IndexLink"/>
                <w:rtl w:val="true"/>
              </w:rPr>
              <w:tab/>
            </w:r>
            <w:r>
              <w:rPr>
                <w:rStyle w:val="IndexLink"/>
              </w:rPr>
              <w:t>865</w:t>
            </w:r>
          </w:hyperlink>
        </w:p>
        <w:p>
          <w:pPr>
            <w:pStyle w:val="Contents3"/>
            <w:tabs>
              <w:tab w:val="clear" w:pos="8459"/>
              <w:tab w:val="right" w:pos="9026" w:leader="dot"/>
            </w:tabs>
            <w:rPr/>
          </w:pPr>
          <w:hyperlink w:anchor="__RefHeading___Toc45574_2844116495">
            <w:r>
              <w:rPr>
                <w:webHidden/>
                <w:rStyle w:val="IndexLink"/>
                <w:rtl w:val="true"/>
              </w:rPr>
              <w:t>حکمت</w:t>
            </w:r>
            <w:r>
              <w:rPr>
                <w:rStyle w:val="IndexLink"/>
              </w:rPr>
              <w:t>282</w:t>
            </w:r>
            <w:r>
              <w:rPr>
                <w:rStyle w:val="IndexLink"/>
                <w:rtl w:val="true"/>
              </w:rPr>
              <w:t>:(</w:t>
            </w:r>
            <w:r>
              <w:rPr>
                <w:rStyle w:val="IndexLink"/>
                <w:rtl w:val="true"/>
              </w:rPr>
              <w:t>غرور، آفت پندپذیری</w:t>
            </w:r>
            <w:r>
              <w:rPr>
                <w:rStyle w:val="IndexLink"/>
                <w:rtl w:val="true"/>
              </w:rPr>
              <w:t>)</w:t>
              <w:tab/>
            </w:r>
            <w:r>
              <w:rPr>
                <w:rStyle w:val="IndexLink"/>
              </w:rPr>
              <w:t>865</w:t>
            </w:r>
          </w:hyperlink>
        </w:p>
        <w:p>
          <w:pPr>
            <w:pStyle w:val="Contents4"/>
            <w:tabs>
              <w:tab w:val="clear" w:pos="8176"/>
              <w:tab w:val="right" w:pos="9026" w:leader="dot"/>
            </w:tabs>
            <w:rPr/>
          </w:pPr>
          <w:hyperlink w:anchor="__RefHeading___Toc45576_2844116495">
            <w:r>
              <w:rPr>
                <w:webHidden/>
                <w:rStyle w:val="IndexLink"/>
                <w:rtl w:val="true"/>
              </w:rPr>
              <w:t>متن عربی</w:t>
            </w:r>
            <w:r>
              <w:rPr>
                <w:rStyle w:val="IndexLink"/>
                <w:rtl w:val="true"/>
              </w:rPr>
              <w:tab/>
            </w:r>
            <w:r>
              <w:rPr>
                <w:rStyle w:val="IndexLink"/>
              </w:rPr>
              <w:t>865</w:t>
            </w:r>
          </w:hyperlink>
        </w:p>
        <w:p>
          <w:pPr>
            <w:pStyle w:val="Contents4"/>
            <w:tabs>
              <w:tab w:val="clear" w:pos="8176"/>
              <w:tab w:val="right" w:pos="9026" w:leader="dot"/>
            </w:tabs>
            <w:rPr/>
          </w:pPr>
          <w:hyperlink w:anchor="__RefHeading___Toc45578_2844116495">
            <w:r>
              <w:rPr>
                <w:webHidden/>
                <w:rStyle w:val="IndexLink"/>
                <w:rtl w:val="true"/>
              </w:rPr>
              <w:t>ترجمه</w:t>
            </w:r>
            <w:r>
              <w:rPr>
                <w:rStyle w:val="IndexLink"/>
                <w:rtl w:val="true"/>
              </w:rPr>
              <w:tab/>
            </w:r>
            <w:r>
              <w:rPr>
                <w:rStyle w:val="IndexLink"/>
              </w:rPr>
              <w:t>865</w:t>
            </w:r>
          </w:hyperlink>
        </w:p>
        <w:p>
          <w:pPr>
            <w:pStyle w:val="Contents3"/>
            <w:tabs>
              <w:tab w:val="clear" w:pos="8459"/>
              <w:tab w:val="right" w:pos="9026" w:leader="dot"/>
            </w:tabs>
            <w:rPr/>
          </w:pPr>
          <w:hyperlink w:anchor="__RefHeading___Toc45580_2844116495">
            <w:r>
              <w:rPr>
                <w:webHidden/>
                <w:rStyle w:val="IndexLink"/>
                <w:rtl w:val="true"/>
              </w:rPr>
              <w:t>حکمت</w:t>
            </w:r>
            <w:r>
              <w:rPr>
                <w:rStyle w:val="IndexLink"/>
              </w:rPr>
              <w:t>283</w:t>
            </w:r>
            <w:r>
              <w:rPr>
                <w:rStyle w:val="IndexLink"/>
                <w:rtl w:val="true"/>
              </w:rPr>
              <w:t>:(</w:t>
            </w:r>
            <w:r>
              <w:rPr>
                <w:rStyle w:val="IndexLink"/>
                <w:rtl w:val="true"/>
              </w:rPr>
              <w:t>علل سقوط جامعه</w:t>
            </w:r>
            <w:r>
              <w:rPr>
                <w:rStyle w:val="IndexLink"/>
                <w:rtl w:val="true"/>
              </w:rPr>
              <w:t>)</w:t>
              <w:tab/>
            </w:r>
            <w:r>
              <w:rPr>
                <w:rStyle w:val="IndexLink"/>
              </w:rPr>
              <w:t>865</w:t>
            </w:r>
          </w:hyperlink>
        </w:p>
        <w:p>
          <w:pPr>
            <w:pStyle w:val="Contents4"/>
            <w:tabs>
              <w:tab w:val="clear" w:pos="8176"/>
              <w:tab w:val="right" w:pos="9026" w:leader="dot"/>
            </w:tabs>
            <w:rPr/>
          </w:pPr>
          <w:hyperlink w:anchor="__RefHeading___Toc45582_2844116495">
            <w:r>
              <w:rPr>
                <w:webHidden/>
                <w:rStyle w:val="IndexLink"/>
                <w:rtl w:val="true"/>
              </w:rPr>
              <w:t>متن عربی</w:t>
            </w:r>
            <w:r>
              <w:rPr>
                <w:rStyle w:val="IndexLink"/>
                <w:rtl w:val="true"/>
              </w:rPr>
              <w:tab/>
            </w:r>
            <w:r>
              <w:rPr>
                <w:rStyle w:val="IndexLink"/>
              </w:rPr>
              <w:t>865</w:t>
            </w:r>
          </w:hyperlink>
        </w:p>
        <w:p>
          <w:pPr>
            <w:pStyle w:val="Contents4"/>
            <w:tabs>
              <w:tab w:val="clear" w:pos="8176"/>
              <w:tab w:val="right" w:pos="9026" w:leader="dot"/>
            </w:tabs>
            <w:rPr/>
          </w:pPr>
          <w:hyperlink w:anchor="__RefHeading___Toc45584_2844116495">
            <w:r>
              <w:rPr>
                <w:webHidden/>
                <w:rStyle w:val="IndexLink"/>
                <w:rtl w:val="true"/>
              </w:rPr>
              <w:t>ترجمه</w:t>
            </w:r>
            <w:r>
              <w:rPr>
                <w:rStyle w:val="IndexLink"/>
                <w:rtl w:val="true"/>
              </w:rPr>
              <w:tab/>
            </w:r>
            <w:r>
              <w:rPr>
                <w:rStyle w:val="IndexLink"/>
              </w:rPr>
              <w:t>865</w:t>
            </w:r>
          </w:hyperlink>
        </w:p>
        <w:p>
          <w:pPr>
            <w:pStyle w:val="Contents3"/>
            <w:tabs>
              <w:tab w:val="clear" w:pos="8459"/>
              <w:tab w:val="right" w:pos="9026" w:leader="dot"/>
            </w:tabs>
            <w:rPr/>
          </w:pPr>
          <w:hyperlink w:anchor="__RefHeading___Toc45586_2844116495">
            <w:r>
              <w:rPr>
                <w:webHidden/>
                <w:rStyle w:val="IndexLink"/>
                <w:rtl w:val="true"/>
              </w:rPr>
              <w:t>حکمت</w:t>
            </w:r>
            <w:r>
              <w:rPr>
                <w:rStyle w:val="IndexLink"/>
              </w:rPr>
              <w:t>284</w:t>
            </w:r>
            <w:r>
              <w:rPr>
                <w:rStyle w:val="IndexLink"/>
                <w:rtl w:val="true"/>
              </w:rPr>
              <w:t>:(</w:t>
            </w:r>
            <w:r>
              <w:rPr>
                <w:rStyle w:val="IndexLink"/>
                <w:rtl w:val="true"/>
              </w:rPr>
              <w:t>دانش نابود کننده عذرها</w:t>
            </w:r>
            <w:r>
              <w:rPr>
                <w:rStyle w:val="IndexLink"/>
                <w:rtl w:val="true"/>
              </w:rPr>
              <w:t>)</w:t>
              <w:tab/>
            </w:r>
            <w:r>
              <w:rPr>
                <w:rStyle w:val="IndexLink"/>
              </w:rPr>
              <w:t>865</w:t>
            </w:r>
          </w:hyperlink>
        </w:p>
        <w:p>
          <w:pPr>
            <w:pStyle w:val="Contents4"/>
            <w:tabs>
              <w:tab w:val="clear" w:pos="8176"/>
              <w:tab w:val="right" w:pos="9026" w:leader="dot"/>
            </w:tabs>
            <w:rPr/>
          </w:pPr>
          <w:hyperlink w:anchor="__RefHeading___Toc45588_2844116495">
            <w:r>
              <w:rPr>
                <w:webHidden/>
                <w:rStyle w:val="IndexLink"/>
                <w:rtl w:val="true"/>
              </w:rPr>
              <w:t>متن عربی</w:t>
            </w:r>
            <w:r>
              <w:rPr>
                <w:rStyle w:val="IndexLink"/>
                <w:rtl w:val="true"/>
              </w:rPr>
              <w:tab/>
            </w:r>
            <w:r>
              <w:rPr>
                <w:rStyle w:val="IndexLink"/>
              </w:rPr>
              <w:t>865</w:t>
            </w:r>
          </w:hyperlink>
        </w:p>
        <w:p>
          <w:pPr>
            <w:pStyle w:val="Contents4"/>
            <w:tabs>
              <w:tab w:val="clear" w:pos="8176"/>
              <w:tab w:val="right" w:pos="9026" w:leader="dot"/>
            </w:tabs>
            <w:rPr/>
          </w:pPr>
          <w:hyperlink w:anchor="__RefHeading___Toc45590_2844116495">
            <w:r>
              <w:rPr>
                <w:webHidden/>
                <w:rStyle w:val="IndexLink"/>
                <w:rtl w:val="true"/>
              </w:rPr>
              <w:t>ترجمه</w:t>
            </w:r>
            <w:r>
              <w:rPr>
                <w:rStyle w:val="IndexLink"/>
                <w:rtl w:val="true"/>
              </w:rPr>
              <w:tab/>
            </w:r>
            <w:r>
              <w:rPr>
                <w:rStyle w:val="IndexLink"/>
              </w:rPr>
              <w:t>865</w:t>
            </w:r>
          </w:hyperlink>
        </w:p>
        <w:p>
          <w:pPr>
            <w:pStyle w:val="Contents3"/>
            <w:tabs>
              <w:tab w:val="clear" w:pos="8459"/>
              <w:tab w:val="right" w:pos="9026" w:leader="dot"/>
            </w:tabs>
            <w:rPr/>
          </w:pPr>
          <w:hyperlink w:anchor="__RefHeading___Toc45592_2844116495">
            <w:r>
              <w:rPr>
                <w:webHidden/>
                <w:rStyle w:val="IndexLink"/>
                <w:rtl w:val="true"/>
              </w:rPr>
              <w:t>حکمت</w:t>
            </w:r>
            <w:r>
              <w:rPr>
                <w:rStyle w:val="IndexLink"/>
              </w:rPr>
              <w:t>285</w:t>
            </w:r>
            <w:r>
              <w:rPr>
                <w:rStyle w:val="IndexLink"/>
                <w:rtl w:val="true"/>
              </w:rPr>
              <w:t>:(</w:t>
            </w:r>
            <w:r>
              <w:rPr>
                <w:rStyle w:val="IndexLink"/>
                <w:rtl w:val="true"/>
              </w:rPr>
              <w:t>ضرورت استفاده از فرصت‌ها</w:t>
            </w:r>
            <w:r>
              <w:rPr>
                <w:rStyle w:val="IndexLink"/>
                <w:rtl w:val="true"/>
              </w:rPr>
              <w:t>)</w:t>
              <w:tab/>
            </w:r>
            <w:r>
              <w:rPr>
                <w:rStyle w:val="IndexLink"/>
              </w:rPr>
              <w:t>866</w:t>
            </w:r>
          </w:hyperlink>
        </w:p>
        <w:p>
          <w:pPr>
            <w:pStyle w:val="Contents4"/>
            <w:tabs>
              <w:tab w:val="clear" w:pos="8176"/>
              <w:tab w:val="right" w:pos="9026" w:leader="dot"/>
            </w:tabs>
            <w:rPr/>
          </w:pPr>
          <w:hyperlink w:anchor="__RefHeading___Toc45594_2844116495">
            <w:r>
              <w:rPr>
                <w:webHidden/>
                <w:rStyle w:val="IndexLink"/>
                <w:rtl w:val="true"/>
              </w:rPr>
              <w:t>متن عربی</w:t>
            </w:r>
            <w:r>
              <w:rPr>
                <w:rStyle w:val="IndexLink"/>
                <w:rtl w:val="true"/>
              </w:rPr>
              <w:tab/>
            </w:r>
            <w:r>
              <w:rPr>
                <w:rStyle w:val="IndexLink"/>
              </w:rPr>
              <w:t>866</w:t>
            </w:r>
          </w:hyperlink>
        </w:p>
        <w:p>
          <w:pPr>
            <w:pStyle w:val="Contents4"/>
            <w:tabs>
              <w:tab w:val="clear" w:pos="8176"/>
              <w:tab w:val="right" w:pos="9026" w:leader="dot"/>
            </w:tabs>
            <w:rPr/>
          </w:pPr>
          <w:hyperlink w:anchor="__RefHeading___Toc45596_2844116495">
            <w:r>
              <w:rPr>
                <w:webHidden/>
                <w:rStyle w:val="IndexLink"/>
                <w:rtl w:val="true"/>
              </w:rPr>
              <w:t>ترجمه</w:t>
            </w:r>
            <w:r>
              <w:rPr>
                <w:rStyle w:val="IndexLink"/>
                <w:rtl w:val="true"/>
              </w:rPr>
              <w:tab/>
            </w:r>
            <w:r>
              <w:rPr>
                <w:rStyle w:val="IndexLink"/>
              </w:rPr>
              <w:t>866</w:t>
            </w:r>
          </w:hyperlink>
        </w:p>
        <w:p>
          <w:pPr>
            <w:pStyle w:val="Contents3"/>
            <w:tabs>
              <w:tab w:val="clear" w:pos="8459"/>
              <w:tab w:val="right" w:pos="9026" w:leader="dot"/>
            </w:tabs>
            <w:rPr/>
          </w:pPr>
          <w:hyperlink w:anchor="__RefHeading___Toc45598_2844116495">
            <w:r>
              <w:rPr>
                <w:webHidden/>
                <w:rStyle w:val="IndexLink"/>
                <w:rtl w:val="true"/>
              </w:rPr>
              <w:t>حکمت</w:t>
            </w:r>
            <w:r>
              <w:rPr>
                <w:rStyle w:val="IndexLink"/>
              </w:rPr>
              <w:t>286</w:t>
            </w:r>
            <w:r>
              <w:rPr>
                <w:rStyle w:val="IndexLink"/>
                <w:rtl w:val="true"/>
              </w:rPr>
              <w:t>:(</w:t>
            </w:r>
            <w:r>
              <w:rPr>
                <w:rStyle w:val="IndexLink"/>
                <w:rtl w:val="true"/>
              </w:rPr>
              <w:t>سرانجام خوشی‌ها</w:t>
            </w:r>
            <w:r>
              <w:rPr>
                <w:rStyle w:val="IndexLink"/>
                <w:rtl w:val="true"/>
              </w:rPr>
              <w:t>)</w:t>
              <w:tab/>
            </w:r>
            <w:r>
              <w:rPr>
                <w:rStyle w:val="IndexLink"/>
              </w:rPr>
              <w:t>867</w:t>
            </w:r>
          </w:hyperlink>
        </w:p>
        <w:p>
          <w:pPr>
            <w:pStyle w:val="Contents4"/>
            <w:tabs>
              <w:tab w:val="clear" w:pos="8176"/>
              <w:tab w:val="right" w:pos="9026" w:leader="dot"/>
            </w:tabs>
            <w:rPr/>
          </w:pPr>
          <w:hyperlink w:anchor="__RefHeading___Toc45600_2844116495">
            <w:r>
              <w:rPr>
                <w:webHidden/>
                <w:rStyle w:val="IndexLink"/>
                <w:rtl w:val="true"/>
              </w:rPr>
              <w:t>متن عربی</w:t>
            </w:r>
            <w:r>
              <w:rPr>
                <w:rStyle w:val="IndexLink"/>
                <w:rtl w:val="true"/>
              </w:rPr>
              <w:tab/>
            </w:r>
            <w:r>
              <w:rPr>
                <w:rStyle w:val="IndexLink"/>
              </w:rPr>
              <w:t>867</w:t>
            </w:r>
          </w:hyperlink>
        </w:p>
        <w:p>
          <w:pPr>
            <w:pStyle w:val="Contents4"/>
            <w:tabs>
              <w:tab w:val="clear" w:pos="8176"/>
              <w:tab w:val="right" w:pos="9026" w:leader="dot"/>
            </w:tabs>
            <w:rPr/>
          </w:pPr>
          <w:hyperlink w:anchor="__RefHeading___Toc45602_2844116495">
            <w:r>
              <w:rPr>
                <w:webHidden/>
                <w:rStyle w:val="IndexLink"/>
                <w:rtl w:val="true"/>
              </w:rPr>
              <w:t>ترجمه</w:t>
            </w:r>
            <w:r>
              <w:rPr>
                <w:rStyle w:val="IndexLink"/>
                <w:rtl w:val="true"/>
              </w:rPr>
              <w:tab/>
            </w:r>
            <w:r>
              <w:rPr>
                <w:rStyle w:val="IndexLink"/>
              </w:rPr>
              <w:t>867</w:t>
            </w:r>
          </w:hyperlink>
        </w:p>
        <w:p>
          <w:pPr>
            <w:pStyle w:val="Contents3"/>
            <w:tabs>
              <w:tab w:val="clear" w:pos="8459"/>
              <w:tab w:val="right" w:pos="9026" w:leader="dot"/>
            </w:tabs>
            <w:rPr/>
          </w:pPr>
          <w:hyperlink w:anchor="__RefHeading___Toc45604_2844116495">
            <w:r>
              <w:rPr>
                <w:webHidden/>
                <w:rStyle w:val="IndexLink"/>
                <w:rtl w:val="true"/>
              </w:rPr>
              <w:t>حکمت</w:t>
            </w:r>
            <w:r>
              <w:rPr>
                <w:rStyle w:val="IndexLink"/>
              </w:rPr>
              <w:t>287</w:t>
            </w:r>
            <w:r>
              <w:rPr>
                <w:rStyle w:val="IndexLink"/>
                <w:rtl w:val="true"/>
              </w:rPr>
              <w:t>:(</w:t>
            </w:r>
            <w:r>
              <w:rPr>
                <w:rStyle w:val="IndexLink"/>
                <w:rtl w:val="true"/>
              </w:rPr>
              <w:t>مشکل درک قضا و قدر</w:t>
            </w:r>
            <w:r>
              <w:rPr>
                <w:rStyle w:val="IndexLink"/>
                <w:rtl w:val="true"/>
              </w:rPr>
              <w:t>)</w:t>
              <w:tab/>
            </w:r>
            <w:r>
              <w:rPr>
                <w:rStyle w:val="IndexLink"/>
              </w:rPr>
              <w:t>867</w:t>
            </w:r>
          </w:hyperlink>
        </w:p>
        <w:p>
          <w:pPr>
            <w:pStyle w:val="Contents4"/>
            <w:tabs>
              <w:tab w:val="clear" w:pos="8176"/>
              <w:tab w:val="right" w:pos="9026" w:leader="dot"/>
            </w:tabs>
            <w:rPr/>
          </w:pPr>
          <w:hyperlink w:anchor="__RefHeading___Toc45606_2844116495">
            <w:r>
              <w:rPr>
                <w:webHidden/>
                <w:rStyle w:val="IndexLink"/>
                <w:rtl w:val="true"/>
              </w:rPr>
              <w:t>متن عربی</w:t>
            </w:r>
            <w:r>
              <w:rPr>
                <w:rStyle w:val="IndexLink"/>
                <w:rtl w:val="true"/>
              </w:rPr>
              <w:tab/>
            </w:r>
            <w:r>
              <w:rPr>
                <w:rStyle w:val="IndexLink"/>
              </w:rPr>
              <w:t>867</w:t>
            </w:r>
          </w:hyperlink>
        </w:p>
        <w:p>
          <w:pPr>
            <w:pStyle w:val="Contents4"/>
            <w:tabs>
              <w:tab w:val="clear" w:pos="8176"/>
              <w:tab w:val="right" w:pos="9026" w:leader="dot"/>
            </w:tabs>
            <w:rPr/>
          </w:pPr>
          <w:hyperlink w:anchor="__RefHeading___Toc45608_2844116495">
            <w:r>
              <w:rPr>
                <w:webHidden/>
                <w:rStyle w:val="IndexLink"/>
                <w:rtl w:val="true"/>
              </w:rPr>
              <w:t>ترجمه</w:t>
            </w:r>
            <w:r>
              <w:rPr>
                <w:rStyle w:val="IndexLink"/>
                <w:rtl w:val="true"/>
              </w:rPr>
              <w:tab/>
            </w:r>
            <w:r>
              <w:rPr>
                <w:rStyle w:val="IndexLink"/>
              </w:rPr>
              <w:t>867</w:t>
            </w:r>
          </w:hyperlink>
        </w:p>
        <w:p>
          <w:pPr>
            <w:pStyle w:val="Contents3"/>
            <w:tabs>
              <w:tab w:val="clear" w:pos="8459"/>
              <w:tab w:val="right" w:pos="9026" w:leader="dot"/>
            </w:tabs>
            <w:rPr/>
          </w:pPr>
          <w:hyperlink w:anchor="__RefHeading___Toc45610_2844116495">
            <w:r>
              <w:rPr>
                <w:webHidden/>
                <w:rStyle w:val="IndexLink"/>
                <w:rtl w:val="true"/>
              </w:rPr>
              <w:t>حکمت</w:t>
            </w:r>
            <w:r>
              <w:rPr>
                <w:rStyle w:val="IndexLink"/>
              </w:rPr>
              <w:t>288</w:t>
            </w:r>
            <w:r>
              <w:rPr>
                <w:rStyle w:val="IndexLink"/>
                <w:rtl w:val="true"/>
              </w:rPr>
              <w:t>:(</w:t>
            </w:r>
            <w:r>
              <w:rPr>
                <w:rStyle w:val="IndexLink"/>
                <w:rtl w:val="true"/>
              </w:rPr>
              <w:t>جهل و خواری</w:t>
            </w:r>
            <w:r>
              <w:rPr>
                <w:rStyle w:val="IndexLink"/>
                <w:rtl w:val="true"/>
              </w:rPr>
              <w:t>)</w:t>
              <w:tab/>
            </w:r>
            <w:r>
              <w:rPr>
                <w:rStyle w:val="IndexLink"/>
              </w:rPr>
              <w:t>867</w:t>
            </w:r>
          </w:hyperlink>
        </w:p>
        <w:p>
          <w:pPr>
            <w:pStyle w:val="Contents4"/>
            <w:tabs>
              <w:tab w:val="clear" w:pos="8176"/>
              <w:tab w:val="right" w:pos="9026" w:leader="dot"/>
            </w:tabs>
            <w:rPr/>
          </w:pPr>
          <w:hyperlink w:anchor="__RefHeading___Toc45612_2844116495">
            <w:r>
              <w:rPr>
                <w:webHidden/>
                <w:rStyle w:val="IndexLink"/>
                <w:rtl w:val="true"/>
              </w:rPr>
              <w:t>متن عربی</w:t>
            </w:r>
            <w:r>
              <w:rPr>
                <w:rStyle w:val="IndexLink"/>
                <w:rtl w:val="true"/>
              </w:rPr>
              <w:tab/>
            </w:r>
            <w:r>
              <w:rPr>
                <w:rStyle w:val="IndexLink"/>
              </w:rPr>
              <w:t>867</w:t>
            </w:r>
          </w:hyperlink>
        </w:p>
        <w:p>
          <w:pPr>
            <w:pStyle w:val="Contents4"/>
            <w:tabs>
              <w:tab w:val="clear" w:pos="8176"/>
              <w:tab w:val="right" w:pos="9026" w:leader="dot"/>
            </w:tabs>
            <w:rPr/>
          </w:pPr>
          <w:hyperlink w:anchor="__RefHeading___Toc45614_2844116495">
            <w:r>
              <w:rPr>
                <w:webHidden/>
                <w:rStyle w:val="IndexLink"/>
                <w:rtl w:val="true"/>
              </w:rPr>
              <w:t>ترجمه</w:t>
            </w:r>
            <w:r>
              <w:rPr>
                <w:rStyle w:val="IndexLink"/>
                <w:rtl w:val="true"/>
              </w:rPr>
              <w:tab/>
            </w:r>
            <w:r>
              <w:rPr>
                <w:rStyle w:val="IndexLink"/>
              </w:rPr>
              <w:t>867</w:t>
            </w:r>
          </w:hyperlink>
        </w:p>
        <w:p>
          <w:pPr>
            <w:pStyle w:val="Contents3"/>
            <w:tabs>
              <w:tab w:val="clear" w:pos="8459"/>
              <w:tab w:val="right" w:pos="9026" w:leader="dot"/>
            </w:tabs>
            <w:rPr/>
          </w:pPr>
          <w:hyperlink w:anchor="__RefHeading___Toc45616_2844116495">
            <w:r>
              <w:rPr>
                <w:webHidden/>
                <w:rStyle w:val="IndexLink"/>
                <w:rtl w:val="true"/>
              </w:rPr>
              <w:t>حکمت</w:t>
            </w:r>
            <w:r>
              <w:rPr>
                <w:rStyle w:val="IndexLink"/>
              </w:rPr>
              <w:t>289</w:t>
            </w:r>
            <w:r>
              <w:rPr>
                <w:rStyle w:val="IndexLink"/>
                <w:rtl w:val="true"/>
              </w:rPr>
              <w:t>:(</w:t>
            </w:r>
            <w:r>
              <w:rPr>
                <w:rStyle w:val="IndexLink"/>
                <w:rtl w:val="true"/>
              </w:rPr>
              <w:t>الگوی کامل انسانیّت</w:t>
            </w:r>
            <w:r>
              <w:rPr>
                <w:rStyle w:val="IndexLink"/>
                <w:rtl w:val="true"/>
              </w:rPr>
              <w:t>)</w:t>
              <w:tab/>
            </w:r>
            <w:r>
              <w:rPr>
                <w:rStyle w:val="IndexLink"/>
              </w:rPr>
              <w:t>867</w:t>
            </w:r>
          </w:hyperlink>
        </w:p>
        <w:p>
          <w:pPr>
            <w:pStyle w:val="Contents4"/>
            <w:tabs>
              <w:tab w:val="clear" w:pos="8176"/>
              <w:tab w:val="right" w:pos="9026" w:leader="dot"/>
            </w:tabs>
            <w:rPr/>
          </w:pPr>
          <w:hyperlink w:anchor="__RefHeading___Toc45618_2844116495">
            <w:r>
              <w:rPr>
                <w:webHidden/>
                <w:rStyle w:val="IndexLink"/>
                <w:rtl w:val="true"/>
              </w:rPr>
              <w:t>متن عربی</w:t>
            </w:r>
            <w:r>
              <w:rPr>
                <w:rStyle w:val="IndexLink"/>
                <w:rtl w:val="true"/>
              </w:rPr>
              <w:tab/>
            </w:r>
            <w:r>
              <w:rPr>
                <w:rStyle w:val="IndexLink"/>
              </w:rPr>
              <w:t>867</w:t>
            </w:r>
          </w:hyperlink>
        </w:p>
        <w:p>
          <w:pPr>
            <w:pStyle w:val="Contents4"/>
            <w:tabs>
              <w:tab w:val="clear" w:pos="8176"/>
              <w:tab w:val="right" w:pos="9026" w:leader="dot"/>
            </w:tabs>
            <w:rPr/>
          </w:pPr>
          <w:hyperlink w:anchor="__RefHeading___Toc45620_2844116495">
            <w:r>
              <w:rPr>
                <w:webHidden/>
                <w:rStyle w:val="IndexLink"/>
                <w:rtl w:val="true"/>
              </w:rPr>
              <w:t>ترجمه</w:t>
            </w:r>
            <w:r>
              <w:rPr>
                <w:rStyle w:val="IndexLink"/>
                <w:rtl w:val="true"/>
              </w:rPr>
              <w:tab/>
            </w:r>
            <w:r>
              <w:rPr>
                <w:rStyle w:val="IndexLink"/>
              </w:rPr>
              <w:t>868</w:t>
            </w:r>
          </w:hyperlink>
        </w:p>
        <w:p>
          <w:pPr>
            <w:pStyle w:val="Contents3"/>
            <w:tabs>
              <w:tab w:val="clear" w:pos="8459"/>
              <w:tab w:val="right" w:pos="9026" w:leader="dot"/>
            </w:tabs>
            <w:rPr/>
          </w:pPr>
          <w:hyperlink w:anchor="__RefHeading___Toc45622_2844116495">
            <w:r>
              <w:rPr>
                <w:webHidden/>
                <w:rStyle w:val="IndexLink"/>
                <w:rtl w:val="true"/>
              </w:rPr>
              <w:t>حکمت</w:t>
            </w:r>
            <w:r>
              <w:rPr>
                <w:rStyle w:val="IndexLink"/>
              </w:rPr>
              <w:t>290</w:t>
            </w:r>
            <w:r>
              <w:rPr>
                <w:rStyle w:val="IndexLink"/>
                <w:rtl w:val="true"/>
              </w:rPr>
              <w:t>:(</w:t>
            </w:r>
            <w:r>
              <w:rPr>
                <w:rStyle w:val="IndexLink"/>
                <w:rtl w:val="true"/>
              </w:rPr>
              <w:t>مسؤولیّت نعمت‌ها</w:t>
            </w:r>
            <w:r>
              <w:rPr>
                <w:rStyle w:val="IndexLink"/>
                <w:rtl w:val="true"/>
              </w:rPr>
              <w:t>)</w:t>
              <w:tab/>
            </w:r>
            <w:r>
              <w:rPr>
                <w:rStyle w:val="IndexLink"/>
              </w:rPr>
              <w:t>868</w:t>
            </w:r>
          </w:hyperlink>
        </w:p>
        <w:p>
          <w:pPr>
            <w:pStyle w:val="Contents4"/>
            <w:tabs>
              <w:tab w:val="clear" w:pos="8176"/>
              <w:tab w:val="right" w:pos="9026" w:leader="dot"/>
            </w:tabs>
            <w:rPr/>
          </w:pPr>
          <w:hyperlink w:anchor="__RefHeading___Toc45624_2844116495">
            <w:r>
              <w:rPr>
                <w:webHidden/>
                <w:rStyle w:val="IndexLink"/>
                <w:rtl w:val="true"/>
              </w:rPr>
              <w:t>متن عربی</w:t>
            </w:r>
            <w:r>
              <w:rPr>
                <w:rStyle w:val="IndexLink"/>
                <w:rtl w:val="true"/>
              </w:rPr>
              <w:tab/>
            </w:r>
            <w:r>
              <w:rPr>
                <w:rStyle w:val="IndexLink"/>
              </w:rPr>
              <w:t>868</w:t>
            </w:r>
          </w:hyperlink>
        </w:p>
        <w:p>
          <w:pPr>
            <w:pStyle w:val="Contents4"/>
            <w:tabs>
              <w:tab w:val="clear" w:pos="8176"/>
              <w:tab w:val="right" w:pos="9026" w:leader="dot"/>
            </w:tabs>
            <w:rPr/>
          </w:pPr>
          <w:hyperlink w:anchor="__RefHeading___Toc45626_2844116495">
            <w:r>
              <w:rPr>
                <w:webHidden/>
                <w:rStyle w:val="IndexLink"/>
                <w:rtl w:val="true"/>
              </w:rPr>
              <w:t>ترجمه</w:t>
            </w:r>
            <w:r>
              <w:rPr>
                <w:rStyle w:val="IndexLink"/>
                <w:rtl w:val="true"/>
              </w:rPr>
              <w:tab/>
            </w:r>
            <w:r>
              <w:rPr>
                <w:rStyle w:val="IndexLink"/>
              </w:rPr>
              <w:t>868</w:t>
            </w:r>
          </w:hyperlink>
        </w:p>
        <w:p>
          <w:pPr>
            <w:pStyle w:val="Contents3"/>
            <w:tabs>
              <w:tab w:val="clear" w:pos="8459"/>
              <w:tab w:val="right" w:pos="9026" w:leader="dot"/>
            </w:tabs>
            <w:rPr/>
          </w:pPr>
          <w:hyperlink w:anchor="__RefHeading___Toc45628_2844116495">
            <w:r>
              <w:rPr>
                <w:webHidden/>
                <w:rStyle w:val="IndexLink"/>
                <w:rtl w:val="true"/>
              </w:rPr>
              <w:t>حکمت</w:t>
            </w:r>
            <w:r>
              <w:rPr>
                <w:rStyle w:val="IndexLink"/>
              </w:rPr>
              <w:t>291</w:t>
            </w:r>
            <w:r>
              <w:rPr>
                <w:rStyle w:val="IndexLink"/>
                <w:rtl w:val="true"/>
              </w:rPr>
              <w:t>:(</w:t>
            </w:r>
            <w:r>
              <w:rPr>
                <w:rStyle w:val="IndexLink"/>
                <w:rtl w:val="true"/>
              </w:rPr>
              <w:t>روش تسلیت گفتن</w:t>
            </w:r>
            <w:r>
              <w:rPr>
                <w:rStyle w:val="IndexLink"/>
                <w:rtl w:val="true"/>
              </w:rPr>
              <w:t>)</w:t>
              <w:tab/>
            </w:r>
            <w:r>
              <w:rPr>
                <w:rStyle w:val="IndexLink"/>
              </w:rPr>
              <w:t>869</w:t>
            </w:r>
          </w:hyperlink>
        </w:p>
        <w:p>
          <w:pPr>
            <w:pStyle w:val="Contents4"/>
            <w:tabs>
              <w:tab w:val="clear" w:pos="8176"/>
              <w:tab w:val="right" w:pos="9026" w:leader="dot"/>
            </w:tabs>
            <w:rPr/>
          </w:pPr>
          <w:hyperlink w:anchor="__RefHeading___Toc45630_2844116495">
            <w:r>
              <w:rPr>
                <w:webHidden/>
                <w:rStyle w:val="IndexLink"/>
                <w:rtl w:val="true"/>
              </w:rPr>
              <w:t>متن عربی</w:t>
            </w:r>
            <w:r>
              <w:rPr>
                <w:rStyle w:val="IndexLink"/>
                <w:rtl w:val="true"/>
              </w:rPr>
              <w:tab/>
            </w:r>
            <w:r>
              <w:rPr>
                <w:rStyle w:val="IndexLink"/>
              </w:rPr>
              <w:t>869</w:t>
            </w:r>
          </w:hyperlink>
        </w:p>
        <w:p>
          <w:pPr>
            <w:pStyle w:val="Contents4"/>
            <w:tabs>
              <w:tab w:val="clear" w:pos="8176"/>
              <w:tab w:val="right" w:pos="9026" w:leader="dot"/>
            </w:tabs>
            <w:rPr/>
          </w:pPr>
          <w:hyperlink w:anchor="__RefHeading___Toc45632_2844116495">
            <w:r>
              <w:rPr>
                <w:webHidden/>
                <w:rStyle w:val="IndexLink"/>
                <w:rtl w:val="true"/>
              </w:rPr>
              <w:t>ترجمه</w:t>
            </w:r>
            <w:r>
              <w:rPr>
                <w:rStyle w:val="IndexLink"/>
                <w:rtl w:val="true"/>
              </w:rPr>
              <w:tab/>
            </w:r>
            <w:r>
              <w:rPr>
                <w:rStyle w:val="IndexLink"/>
              </w:rPr>
              <w:t>869</w:t>
            </w:r>
          </w:hyperlink>
        </w:p>
        <w:p>
          <w:pPr>
            <w:pStyle w:val="Contents3"/>
            <w:tabs>
              <w:tab w:val="clear" w:pos="8459"/>
              <w:tab w:val="right" w:pos="9026" w:leader="dot"/>
            </w:tabs>
            <w:rPr/>
          </w:pPr>
          <w:hyperlink w:anchor="__RefHeading___Toc45634_2844116495">
            <w:r>
              <w:rPr>
                <w:webHidden/>
                <w:rStyle w:val="IndexLink"/>
                <w:rtl w:val="true"/>
              </w:rPr>
              <w:t>حکمت</w:t>
            </w:r>
            <w:r>
              <w:rPr>
                <w:rStyle w:val="IndexLink"/>
              </w:rPr>
              <w:t>292</w:t>
            </w:r>
            <w:r>
              <w:rPr>
                <w:rStyle w:val="IndexLink"/>
                <w:rtl w:val="true"/>
              </w:rPr>
              <w:t>:(</w:t>
            </w:r>
            <w:r>
              <w:rPr>
                <w:rStyle w:val="IndexLink"/>
                <w:rtl w:val="true"/>
              </w:rPr>
              <w:t>عزای پیامبر علیه السّلام و بی‌تابی‌ها</w:t>
            </w:r>
            <w:r>
              <w:rPr>
                <w:rStyle w:val="IndexLink"/>
                <w:rtl w:val="true"/>
              </w:rPr>
              <w:t>)</w:t>
              <w:tab/>
            </w:r>
            <w:r>
              <w:rPr>
                <w:rStyle w:val="IndexLink"/>
              </w:rPr>
              <w:t>869</w:t>
            </w:r>
          </w:hyperlink>
        </w:p>
        <w:p>
          <w:pPr>
            <w:pStyle w:val="Contents4"/>
            <w:tabs>
              <w:tab w:val="clear" w:pos="8176"/>
              <w:tab w:val="right" w:pos="9026" w:leader="dot"/>
            </w:tabs>
            <w:rPr/>
          </w:pPr>
          <w:hyperlink w:anchor="__RefHeading___Toc45636_2844116495">
            <w:r>
              <w:rPr>
                <w:webHidden/>
                <w:rStyle w:val="IndexLink"/>
                <w:rtl w:val="true"/>
              </w:rPr>
              <w:t>متن عربی</w:t>
            </w:r>
            <w:r>
              <w:rPr>
                <w:rStyle w:val="IndexLink"/>
                <w:rtl w:val="true"/>
              </w:rPr>
              <w:tab/>
            </w:r>
            <w:r>
              <w:rPr>
                <w:rStyle w:val="IndexLink"/>
              </w:rPr>
              <w:t>869</w:t>
            </w:r>
          </w:hyperlink>
        </w:p>
        <w:p>
          <w:pPr>
            <w:pStyle w:val="Contents4"/>
            <w:tabs>
              <w:tab w:val="clear" w:pos="8176"/>
              <w:tab w:val="right" w:pos="9026" w:leader="dot"/>
            </w:tabs>
            <w:rPr/>
          </w:pPr>
          <w:hyperlink w:anchor="__RefHeading___Toc45638_2844116495">
            <w:r>
              <w:rPr>
                <w:webHidden/>
                <w:rStyle w:val="IndexLink"/>
                <w:rtl w:val="true"/>
              </w:rPr>
              <w:t>ترجمه</w:t>
            </w:r>
            <w:r>
              <w:rPr>
                <w:rStyle w:val="IndexLink"/>
                <w:rtl w:val="true"/>
              </w:rPr>
              <w:tab/>
            </w:r>
            <w:r>
              <w:rPr>
                <w:rStyle w:val="IndexLink"/>
              </w:rPr>
              <w:t>869</w:t>
            </w:r>
          </w:hyperlink>
        </w:p>
        <w:p>
          <w:pPr>
            <w:pStyle w:val="Contents3"/>
            <w:tabs>
              <w:tab w:val="clear" w:pos="8459"/>
              <w:tab w:val="right" w:pos="9026" w:leader="dot"/>
            </w:tabs>
            <w:rPr/>
          </w:pPr>
          <w:hyperlink w:anchor="__RefHeading___Toc45640_2844116495">
            <w:r>
              <w:rPr>
                <w:webHidden/>
                <w:rStyle w:val="IndexLink"/>
                <w:rtl w:val="true"/>
              </w:rPr>
              <w:t>حکمت</w:t>
            </w:r>
            <w:r>
              <w:rPr>
                <w:rStyle w:val="IndexLink"/>
              </w:rPr>
              <w:t>293</w:t>
            </w:r>
            <w:r>
              <w:rPr>
                <w:rStyle w:val="IndexLink"/>
                <w:rtl w:val="true"/>
              </w:rPr>
              <w:t>:(</w:t>
            </w:r>
            <w:r>
              <w:rPr>
                <w:rStyle w:val="IndexLink"/>
                <w:rtl w:val="true"/>
              </w:rPr>
              <w:t>دوستی با احمق هرگز</w:t>
            </w:r>
            <w:r>
              <w:rPr>
                <w:rStyle w:val="IndexLink"/>
                <w:rtl w:val="true"/>
              </w:rPr>
              <w:t>!!)</w:t>
              <w:tab/>
            </w:r>
            <w:r>
              <w:rPr>
                <w:rStyle w:val="IndexLink"/>
              </w:rPr>
              <w:t>870</w:t>
            </w:r>
          </w:hyperlink>
        </w:p>
        <w:p>
          <w:pPr>
            <w:pStyle w:val="Contents4"/>
            <w:tabs>
              <w:tab w:val="clear" w:pos="8176"/>
              <w:tab w:val="right" w:pos="9026" w:leader="dot"/>
            </w:tabs>
            <w:rPr/>
          </w:pPr>
          <w:hyperlink w:anchor="__RefHeading___Toc45642_2844116495">
            <w:r>
              <w:rPr>
                <w:webHidden/>
                <w:rStyle w:val="IndexLink"/>
                <w:rtl w:val="true"/>
              </w:rPr>
              <w:t>متن عربی</w:t>
            </w:r>
            <w:r>
              <w:rPr>
                <w:rStyle w:val="IndexLink"/>
                <w:rtl w:val="true"/>
              </w:rPr>
              <w:tab/>
            </w:r>
            <w:r>
              <w:rPr>
                <w:rStyle w:val="IndexLink"/>
              </w:rPr>
              <w:t>870</w:t>
            </w:r>
          </w:hyperlink>
        </w:p>
        <w:p>
          <w:pPr>
            <w:pStyle w:val="Contents4"/>
            <w:tabs>
              <w:tab w:val="clear" w:pos="8176"/>
              <w:tab w:val="right" w:pos="9026" w:leader="dot"/>
            </w:tabs>
            <w:rPr/>
          </w:pPr>
          <w:hyperlink w:anchor="__RefHeading___Toc45644_2844116495">
            <w:r>
              <w:rPr>
                <w:webHidden/>
                <w:rStyle w:val="IndexLink"/>
                <w:rtl w:val="true"/>
              </w:rPr>
              <w:t>ترجمه</w:t>
            </w:r>
            <w:r>
              <w:rPr>
                <w:rStyle w:val="IndexLink"/>
                <w:rtl w:val="true"/>
              </w:rPr>
              <w:tab/>
            </w:r>
            <w:r>
              <w:rPr>
                <w:rStyle w:val="IndexLink"/>
              </w:rPr>
              <w:t>870</w:t>
            </w:r>
          </w:hyperlink>
        </w:p>
        <w:p>
          <w:pPr>
            <w:pStyle w:val="Contents3"/>
            <w:tabs>
              <w:tab w:val="clear" w:pos="8459"/>
              <w:tab w:val="right" w:pos="9026" w:leader="dot"/>
            </w:tabs>
            <w:rPr/>
          </w:pPr>
          <w:hyperlink w:anchor="__RefHeading___Toc45646_2844116495">
            <w:r>
              <w:rPr>
                <w:webHidden/>
                <w:rStyle w:val="IndexLink"/>
                <w:rtl w:val="true"/>
              </w:rPr>
              <w:t>حکمت</w:t>
            </w:r>
            <w:r>
              <w:rPr>
                <w:rStyle w:val="IndexLink"/>
              </w:rPr>
              <w:t>294</w:t>
            </w:r>
            <w:r>
              <w:rPr>
                <w:rStyle w:val="IndexLink"/>
                <w:rtl w:val="true"/>
              </w:rPr>
              <w:t>:(</w:t>
            </w:r>
            <w:r>
              <w:rPr>
                <w:rStyle w:val="IndexLink"/>
                <w:rtl w:val="true"/>
              </w:rPr>
              <w:t>فاصله میان شرق و غرب</w:t>
            </w:r>
            <w:r>
              <w:rPr>
                <w:rStyle w:val="IndexLink"/>
                <w:rtl w:val="true"/>
              </w:rPr>
              <w:t>)</w:t>
              <w:tab/>
            </w:r>
            <w:r>
              <w:rPr>
                <w:rStyle w:val="IndexLink"/>
              </w:rPr>
              <w:t>870</w:t>
            </w:r>
          </w:hyperlink>
        </w:p>
        <w:p>
          <w:pPr>
            <w:pStyle w:val="Contents4"/>
            <w:tabs>
              <w:tab w:val="clear" w:pos="8176"/>
              <w:tab w:val="right" w:pos="9026" w:leader="dot"/>
            </w:tabs>
            <w:rPr/>
          </w:pPr>
          <w:hyperlink w:anchor="__RefHeading___Toc45648_2844116495">
            <w:r>
              <w:rPr>
                <w:webHidden/>
                <w:rStyle w:val="IndexLink"/>
                <w:rtl w:val="true"/>
              </w:rPr>
              <w:t>متن عربی</w:t>
            </w:r>
            <w:r>
              <w:rPr>
                <w:rStyle w:val="IndexLink"/>
                <w:rtl w:val="true"/>
              </w:rPr>
              <w:tab/>
            </w:r>
            <w:r>
              <w:rPr>
                <w:rStyle w:val="IndexLink"/>
              </w:rPr>
              <w:t>870</w:t>
            </w:r>
          </w:hyperlink>
        </w:p>
        <w:p>
          <w:pPr>
            <w:pStyle w:val="Contents4"/>
            <w:tabs>
              <w:tab w:val="clear" w:pos="8176"/>
              <w:tab w:val="right" w:pos="9026" w:leader="dot"/>
            </w:tabs>
            <w:rPr/>
          </w:pPr>
          <w:hyperlink w:anchor="__RefHeading___Toc45650_2844116495">
            <w:r>
              <w:rPr>
                <w:webHidden/>
                <w:rStyle w:val="IndexLink"/>
                <w:rtl w:val="true"/>
              </w:rPr>
              <w:t>ترجمه</w:t>
            </w:r>
            <w:r>
              <w:rPr>
                <w:rStyle w:val="IndexLink"/>
                <w:rtl w:val="true"/>
              </w:rPr>
              <w:tab/>
            </w:r>
            <w:r>
              <w:rPr>
                <w:rStyle w:val="IndexLink"/>
              </w:rPr>
              <w:t>870</w:t>
            </w:r>
          </w:hyperlink>
        </w:p>
        <w:p>
          <w:pPr>
            <w:pStyle w:val="Contents3"/>
            <w:tabs>
              <w:tab w:val="clear" w:pos="8459"/>
              <w:tab w:val="right" w:pos="9026" w:leader="dot"/>
            </w:tabs>
            <w:rPr/>
          </w:pPr>
          <w:hyperlink w:anchor="__RefHeading___Toc45652_2844116495">
            <w:r>
              <w:rPr>
                <w:webHidden/>
                <w:rStyle w:val="IndexLink"/>
                <w:rtl w:val="true"/>
              </w:rPr>
              <w:t>حکمت</w:t>
            </w:r>
            <w:r>
              <w:rPr>
                <w:rStyle w:val="IndexLink"/>
              </w:rPr>
              <w:t>295</w:t>
            </w:r>
            <w:r>
              <w:rPr>
                <w:rStyle w:val="IndexLink"/>
                <w:rtl w:val="true"/>
              </w:rPr>
              <w:t>:(</w:t>
            </w:r>
            <w:r>
              <w:rPr>
                <w:rStyle w:val="IndexLink"/>
                <w:rtl w:val="true"/>
              </w:rPr>
              <w:t>شناخت دوستان و دشمنان</w:t>
            </w:r>
            <w:r>
              <w:rPr>
                <w:rStyle w:val="IndexLink"/>
                <w:rtl w:val="true"/>
              </w:rPr>
              <w:t>)</w:t>
              <w:tab/>
            </w:r>
            <w:r>
              <w:rPr>
                <w:rStyle w:val="IndexLink"/>
              </w:rPr>
              <w:t>870</w:t>
            </w:r>
          </w:hyperlink>
        </w:p>
        <w:p>
          <w:pPr>
            <w:pStyle w:val="Contents4"/>
            <w:tabs>
              <w:tab w:val="clear" w:pos="8176"/>
              <w:tab w:val="right" w:pos="9026" w:leader="dot"/>
            </w:tabs>
            <w:rPr/>
          </w:pPr>
          <w:hyperlink w:anchor="__RefHeading___Toc45654_2844116495">
            <w:r>
              <w:rPr>
                <w:webHidden/>
                <w:rStyle w:val="IndexLink"/>
                <w:rtl w:val="true"/>
              </w:rPr>
              <w:t>متن عربی</w:t>
            </w:r>
            <w:r>
              <w:rPr>
                <w:rStyle w:val="IndexLink"/>
                <w:rtl w:val="true"/>
              </w:rPr>
              <w:tab/>
            </w:r>
            <w:r>
              <w:rPr>
                <w:rStyle w:val="IndexLink"/>
              </w:rPr>
              <w:t>870</w:t>
            </w:r>
          </w:hyperlink>
        </w:p>
        <w:p>
          <w:pPr>
            <w:pStyle w:val="Contents4"/>
            <w:tabs>
              <w:tab w:val="clear" w:pos="8176"/>
              <w:tab w:val="right" w:pos="9026" w:leader="dot"/>
            </w:tabs>
            <w:rPr/>
          </w:pPr>
          <w:hyperlink w:anchor="__RefHeading___Toc45656_2844116495">
            <w:r>
              <w:rPr>
                <w:webHidden/>
                <w:rStyle w:val="IndexLink"/>
                <w:rtl w:val="true"/>
              </w:rPr>
              <w:t>ترجمه</w:t>
            </w:r>
            <w:r>
              <w:rPr>
                <w:rStyle w:val="IndexLink"/>
                <w:rtl w:val="true"/>
              </w:rPr>
              <w:tab/>
            </w:r>
            <w:r>
              <w:rPr>
                <w:rStyle w:val="IndexLink"/>
              </w:rPr>
              <w:t>870</w:t>
            </w:r>
          </w:hyperlink>
        </w:p>
        <w:p>
          <w:pPr>
            <w:pStyle w:val="Contents3"/>
            <w:tabs>
              <w:tab w:val="clear" w:pos="8459"/>
              <w:tab w:val="right" w:pos="9026" w:leader="dot"/>
            </w:tabs>
            <w:rPr/>
          </w:pPr>
          <w:hyperlink w:anchor="__RefHeading___Toc45658_2844116495">
            <w:r>
              <w:rPr>
                <w:webHidden/>
                <w:rStyle w:val="IndexLink"/>
                <w:rtl w:val="true"/>
              </w:rPr>
              <w:t>حکمت</w:t>
            </w:r>
            <w:r>
              <w:rPr>
                <w:rStyle w:val="IndexLink"/>
              </w:rPr>
              <w:t>296</w:t>
            </w:r>
            <w:r>
              <w:rPr>
                <w:rStyle w:val="IndexLink"/>
                <w:rtl w:val="true"/>
              </w:rPr>
              <w:t>:(</w:t>
            </w:r>
            <w:r>
              <w:rPr>
                <w:rStyle w:val="IndexLink"/>
                <w:rtl w:val="true"/>
              </w:rPr>
              <w:t>پرهیز از دشمنی‌ها</w:t>
            </w:r>
            <w:r>
              <w:rPr>
                <w:rStyle w:val="IndexLink"/>
                <w:rtl w:val="true"/>
              </w:rPr>
              <w:t>)</w:t>
              <w:tab/>
            </w:r>
            <w:r>
              <w:rPr>
                <w:rStyle w:val="IndexLink"/>
              </w:rPr>
              <w:t>870</w:t>
            </w:r>
          </w:hyperlink>
        </w:p>
        <w:p>
          <w:pPr>
            <w:pStyle w:val="Contents4"/>
            <w:tabs>
              <w:tab w:val="clear" w:pos="8176"/>
              <w:tab w:val="right" w:pos="9026" w:leader="dot"/>
            </w:tabs>
            <w:rPr/>
          </w:pPr>
          <w:hyperlink w:anchor="__RefHeading___Toc45660_2844116495">
            <w:r>
              <w:rPr>
                <w:webHidden/>
                <w:rStyle w:val="IndexLink"/>
                <w:rtl w:val="true"/>
              </w:rPr>
              <w:t>متن عربی</w:t>
            </w:r>
            <w:r>
              <w:rPr>
                <w:rStyle w:val="IndexLink"/>
                <w:rtl w:val="true"/>
              </w:rPr>
              <w:tab/>
            </w:r>
            <w:r>
              <w:rPr>
                <w:rStyle w:val="IndexLink"/>
              </w:rPr>
              <w:t>870</w:t>
            </w:r>
          </w:hyperlink>
        </w:p>
        <w:p>
          <w:pPr>
            <w:pStyle w:val="Contents4"/>
            <w:tabs>
              <w:tab w:val="clear" w:pos="8176"/>
              <w:tab w:val="right" w:pos="9026" w:leader="dot"/>
            </w:tabs>
            <w:rPr/>
          </w:pPr>
          <w:hyperlink w:anchor="__RefHeading___Toc45662_2844116495">
            <w:r>
              <w:rPr>
                <w:webHidden/>
                <w:rStyle w:val="IndexLink"/>
                <w:rtl w:val="true"/>
              </w:rPr>
              <w:t>ترجمه</w:t>
            </w:r>
            <w:r>
              <w:rPr>
                <w:rStyle w:val="IndexLink"/>
                <w:rtl w:val="true"/>
              </w:rPr>
              <w:tab/>
            </w:r>
            <w:r>
              <w:rPr>
                <w:rStyle w:val="IndexLink"/>
              </w:rPr>
              <w:t>870</w:t>
            </w:r>
          </w:hyperlink>
        </w:p>
        <w:p>
          <w:pPr>
            <w:pStyle w:val="Contents3"/>
            <w:tabs>
              <w:tab w:val="clear" w:pos="8459"/>
              <w:tab w:val="right" w:pos="9026" w:leader="dot"/>
            </w:tabs>
            <w:rPr/>
          </w:pPr>
          <w:hyperlink w:anchor="__RefHeading___Toc45664_2844116495">
            <w:r>
              <w:rPr>
                <w:webHidden/>
                <w:rStyle w:val="IndexLink"/>
                <w:rtl w:val="true"/>
              </w:rPr>
              <w:t>حکمت</w:t>
            </w:r>
            <w:r>
              <w:rPr>
                <w:rStyle w:val="IndexLink"/>
              </w:rPr>
              <w:t>297</w:t>
            </w:r>
            <w:r>
              <w:rPr>
                <w:rStyle w:val="IndexLink"/>
                <w:rtl w:val="true"/>
              </w:rPr>
              <w:t>:(</w:t>
            </w:r>
            <w:r>
              <w:rPr>
                <w:rStyle w:val="IndexLink"/>
                <w:rtl w:val="true"/>
              </w:rPr>
              <w:t>ضرورت عبرت گرفتن</w:t>
            </w:r>
            <w:r>
              <w:rPr>
                <w:rStyle w:val="IndexLink"/>
                <w:rtl w:val="true"/>
              </w:rPr>
              <w:t>)</w:t>
              <w:tab/>
            </w:r>
            <w:r>
              <w:rPr>
                <w:rStyle w:val="IndexLink"/>
              </w:rPr>
              <w:t>870</w:t>
            </w:r>
          </w:hyperlink>
        </w:p>
        <w:p>
          <w:pPr>
            <w:pStyle w:val="Contents4"/>
            <w:tabs>
              <w:tab w:val="clear" w:pos="8176"/>
              <w:tab w:val="right" w:pos="9026" w:leader="dot"/>
            </w:tabs>
            <w:rPr/>
          </w:pPr>
          <w:hyperlink w:anchor="__RefHeading___Toc45666_2844116495">
            <w:r>
              <w:rPr>
                <w:webHidden/>
                <w:rStyle w:val="IndexLink"/>
                <w:rtl w:val="true"/>
              </w:rPr>
              <w:t>متن عربی</w:t>
            </w:r>
            <w:r>
              <w:rPr>
                <w:rStyle w:val="IndexLink"/>
                <w:rtl w:val="true"/>
              </w:rPr>
              <w:tab/>
            </w:r>
            <w:r>
              <w:rPr>
                <w:rStyle w:val="IndexLink"/>
              </w:rPr>
              <w:t>870</w:t>
            </w:r>
          </w:hyperlink>
        </w:p>
        <w:p>
          <w:pPr>
            <w:pStyle w:val="Contents4"/>
            <w:tabs>
              <w:tab w:val="clear" w:pos="8176"/>
              <w:tab w:val="right" w:pos="9026" w:leader="dot"/>
            </w:tabs>
            <w:rPr/>
          </w:pPr>
          <w:hyperlink w:anchor="__RefHeading___Toc45668_2844116495">
            <w:r>
              <w:rPr>
                <w:webHidden/>
                <w:rStyle w:val="IndexLink"/>
                <w:rtl w:val="true"/>
              </w:rPr>
              <w:t>ترجمه</w:t>
            </w:r>
            <w:r>
              <w:rPr>
                <w:rStyle w:val="IndexLink"/>
                <w:rtl w:val="true"/>
              </w:rPr>
              <w:tab/>
            </w:r>
            <w:r>
              <w:rPr>
                <w:rStyle w:val="IndexLink"/>
              </w:rPr>
              <w:t>870</w:t>
            </w:r>
          </w:hyperlink>
        </w:p>
        <w:p>
          <w:pPr>
            <w:pStyle w:val="Contents3"/>
            <w:tabs>
              <w:tab w:val="clear" w:pos="8459"/>
              <w:tab w:val="right" w:pos="9026" w:leader="dot"/>
            </w:tabs>
            <w:rPr/>
          </w:pPr>
          <w:hyperlink w:anchor="__RefHeading___Toc45670_2844116495">
            <w:r>
              <w:rPr>
                <w:webHidden/>
                <w:rStyle w:val="IndexLink"/>
                <w:rtl w:val="true"/>
              </w:rPr>
              <w:t>حکمت</w:t>
            </w:r>
            <w:r>
              <w:rPr>
                <w:rStyle w:val="IndexLink"/>
              </w:rPr>
              <w:t>298</w:t>
            </w:r>
            <w:r>
              <w:rPr>
                <w:rStyle w:val="IndexLink"/>
                <w:rtl w:val="true"/>
              </w:rPr>
              <w:t>:(</w:t>
            </w:r>
            <w:r>
              <w:rPr>
                <w:rStyle w:val="IndexLink"/>
                <w:rtl w:val="true"/>
              </w:rPr>
              <w:t>اعتدال در دشمنی‌ها</w:t>
            </w:r>
            <w:r>
              <w:rPr>
                <w:rStyle w:val="IndexLink"/>
                <w:rtl w:val="true"/>
              </w:rPr>
              <w:t>)</w:t>
              <w:tab/>
            </w:r>
            <w:r>
              <w:rPr>
                <w:rStyle w:val="IndexLink"/>
              </w:rPr>
              <w:t>870</w:t>
            </w:r>
          </w:hyperlink>
        </w:p>
        <w:p>
          <w:pPr>
            <w:pStyle w:val="Contents4"/>
            <w:tabs>
              <w:tab w:val="clear" w:pos="8176"/>
              <w:tab w:val="right" w:pos="9026" w:leader="dot"/>
            </w:tabs>
            <w:rPr/>
          </w:pPr>
          <w:hyperlink w:anchor="__RefHeading___Toc45672_2844116495">
            <w:r>
              <w:rPr>
                <w:webHidden/>
                <w:rStyle w:val="IndexLink"/>
                <w:rtl w:val="true"/>
              </w:rPr>
              <w:t>متن عربی</w:t>
            </w:r>
            <w:r>
              <w:rPr>
                <w:rStyle w:val="IndexLink"/>
                <w:rtl w:val="true"/>
              </w:rPr>
              <w:tab/>
            </w:r>
            <w:r>
              <w:rPr>
                <w:rStyle w:val="IndexLink"/>
              </w:rPr>
              <w:t>870</w:t>
            </w:r>
          </w:hyperlink>
        </w:p>
        <w:p>
          <w:pPr>
            <w:pStyle w:val="Contents4"/>
            <w:tabs>
              <w:tab w:val="clear" w:pos="8176"/>
              <w:tab w:val="right" w:pos="9026" w:leader="dot"/>
            </w:tabs>
            <w:rPr/>
          </w:pPr>
          <w:hyperlink w:anchor="__RefHeading___Toc45674_2844116495">
            <w:r>
              <w:rPr>
                <w:webHidden/>
                <w:rStyle w:val="IndexLink"/>
                <w:rtl w:val="true"/>
              </w:rPr>
              <w:t>ترجمه</w:t>
            </w:r>
            <w:r>
              <w:rPr>
                <w:rStyle w:val="IndexLink"/>
                <w:rtl w:val="true"/>
              </w:rPr>
              <w:tab/>
            </w:r>
            <w:r>
              <w:rPr>
                <w:rStyle w:val="IndexLink"/>
              </w:rPr>
              <w:t>871</w:t>
            </w:r>
          </w:hyperlink>
        </w:p>
        <w:p>
          <w:pPr>
            <w:pStyle w:val="Contents3"/>
            <w:tabs>
              <w:tab w:val="clear" w:pos="8459"/>
              <w:tab w:val="right" w:pos="9026" w:leader="dot"/>
            </w:tabs>
            <w:rPr/>
          </w:pPr>
          <w:hyperlink w:anchor="__RefHeading___Toc45676_2844116495">
            <w:r>
              <w:rPr>
                <w:webHidden/>
                <w:rStyle w:val="IndexLink"/>
                <w:rtl w:val="true"/>
              </w:rPr>
              <w:t>حکمت</w:t>
            </w:r>
            <w:r>
              <w:rPr>
                <w:rStyle w:val="IndexLink"/>
              </w:rPr>
              <w:t>299</w:t>
            </w:r>
            <w:r>
              <w:rPr>
                <w:rStyle w:val="IndexLink"/>
                <w:rtl w:val="true"/>
              </w:rPr>
              <w:t>:(</w:t>
            </w:r>
            <w:r>
              <w:rPr>
                <w:rStyle w:val="IndexLink"/>
                <w:rtl w:val="true"/>
              </w:rPr>
              <w:t>نماز در نگرانی‌ها</w:t>
            </w:r>
            <w:r>
              <w:rPr>
                <w:rStyle w:val="IndexLink"/>
                <w:rtl w:val="true"/>
              </w:rPr>
              <w:t>)</w:t>
              <w:tab/>
            </w:r>
            <w:r>
              <w:rPr>
                <w:rStyle w:val="IndexLink"/>
              </w:rPr>
              <w:t>871</w:t>
            </w:r>
          </w:hyperlink>
        </w:p>
        <w:p>
          <w:pPr>
            <w:pStyle w:val="Contents4"/>
            <w:tabs>
              <w:tab w:val="clear" w:pos="8176"/>
              <w:tab w:val="right" w:pos="9026" w:leader="dot"/>
            </w:tabs>
            <w:rPr/>
          </w:pPr>
          <w:hyperlink w:anchor="__RefHeading___Toc45678_2844116495">
            <w:r>
              <w:rPr>
                <w:webHidden/>
                <w:rStyle w:val="IndexLink"/>
                <w:rtl w:val="true"/>
              </w:rPr>
              <w:t>متن عربی</w:t>
            </w:r>
            <w:r>
              <w:rPr>
                <w:rStyle w:val="IndexLink"/>
                <w:rtl w:val="true"/>
              </w:rPr>
              <w:tab/>
            </w:r>
            <w:r>
              <w:rPr>
                <w:rStyle w:val="IndexLink"/>
              </w:rPr>
              <w:t>871</w:t>
            </w:r>
          </w:hyperlink>
        </w:p>
        <w:p>
          <w:pPr>
            <w:pStyle w:val="Contents4"/>
            <w:tabs>
              <w:tab w:val="clear" w:pos="8176"/>
              <w:tab w:val="right" w:pos="9026" w:leader="dot"/>
            </w:tabs>
            <w:rPr/>
          </w:pPr>
          <w:hyperlink w:anchor="__RefHeading___Toc45680_2844116495">
            <w:r>
              <w:rPr>
                <w:webHidden/>
                <w:rStyle w:val="IndexLink"/>
                <w:rtl w:val="true"/>
              </w:rPr>
              <w:t>ترجمه</w:t>
            </w:r>
            <w:r>
              <w:rPr>
                <w:rStyle w:val="IndexLink"/>
                <w:rtl w:val="true"/>
              </w:rPr>
              <w:tab/>
            </w:r>
            <w:r>
              <w:rPr>
                <w:rStyle w:val="IndexLink"/>
              </w:rPr>
              <w:t>871</w:t>
            </w:r>
          </w:hyperlink>
        </w:p>
        <w:p>
          <w:pPr>
            <w:pStyle w:val="Contents3"/>
            <w:tabs>
              <w:tab w:val="clear" w:pos="8459"/>
              <w:tab w:val="right" w:pos="9026" w:leader="dot"/>
            </w:tabs>
            <w:rPr/>
          </w:pPr>
          <w:hyperlink w:anchor="__RefHeading___Toc45682_2844116495">
            <w:r>
              <w:rPr>
                <w:webHidden/>
                <w:rStyle w:val="IndexLink"/>
                <w:rtl w:val="true"/>
              </w:rPr>
              <w:t>حکمت</w:t>
            </w:r>
            <w:r>
              <w:rPr>
                <w:rStyle w:val="IndexLink"/>
              </w:rPr>
              <w:t>300</w:t>
            </w:r>
            <w:r>
              <w:rPr>
                <w:rStyle w:val="IndexLink"/>
                <w:rtl w:val="true"/>
              </w:rPr>
              <w:t>:(</w:t>
            </w:r>
            <w:r>
              <w:rPr>
                <w:rStyle w:val="IndexLink"/>
                <w:rtl w:val="true"/>
              </w:rPr>
              <w:t>شگفتی روزی بندگان</w:t>
            </w:r>
            <w:r>
              <w:rPr>
                <w:rStyle w:val="IndexLink"/>
                <w:rtl w:val="true"/>
              </w:rPr>
              <w:t>)</w:t>
              <w:tab/>
            </w:r>
            <w:r>
              <w:rPr>
                <w:rStyle w:val="IndexLink"/>
              </w:rPr>
              <w:t>871</w:t>
            </w:r>
          </w:hyperlink>
        </w:p>
        <w:p>
          <w:pPr>
            <w:pStyle w:val="Contents4"/>
            <w:tabs>
              <w:tab w:val="clear" w:pos="8176"/>
              <w:tab w:val="right" w:pos="9026" w:leader="dot"/>
            </w:tabs>
            <w:rPr/>
          </w:pPr>
          <w:hyperlink w:anchor="__RefHeading___Toc45684_2844116495">
            <w:r>
              <w:rPr>
                <w:webHidden/>
                <w:rStyle w:val="IndexLink"/>
                <w:rtl w:val="true"/>
              </w:rPr>
              <w:t>متن عربی</w:t>
            </w:r>
            <w:r>
              <w:rPr>
                <w:rStyle w:val="IndexLink"/>
                <w:rtl w:val="true"/>
              </w:rPr>
              <w:tab/>
            </w:r>
            <w:r>
              <w:rPr>
                <w:rStyle w:val="IndexLink"/>
              </w:rPr>
              <w:t>871</w:t>
            </w:r>
          </w:hyperlink>
        </w:p>
        <w:p>
          <w:pPr>
            <w:pStyle w:val="Contents4"/>
            <w:tabs>
              <w:tab w:val="clear" w:pos="8176"/>
              <w:tab w:val="right" w:pos="9026" w:leader="dot"/>
            </w:tabs>
            <w:rPr/>
          </w:pPr>
          <w:hyperlink w:anchor="__RefHeading___Toc45686_2844116495">
            <w:r>
              <w:rPr>
                <w:webHidden/>
                <w:rStyle w:val="IndexLink"/>
                <w:rtl w:val="true"/>
              </w:rPr>
              <w:t>ترجمه</w:t>
            </w:r>
            <w:r>
              <w:rPr>
                <w:rStyle w:val="IndexLink"/>
                <w:rtl w:val="true"/>
              </w:rPr>
              <w:tab/>
            </w:r>
            <w:r>
              <w:rPr>
                <w:rStyle w:val="IndexLink"/>
              </w:rPr>
              <w:t>871</w:t>
            </w:r>
          </w:hyperlink>
        </w:p>
        <w:p>
          <w:pPr>
            <w:pStyle w:val="Contents3"/>
            <w:tabs>
              <w:tab w:val="clear" w:pos="8459"/>
              <w:tab w:val="right" w:pos="9026" w:leader="dot"/>
            </w:tabs>
            <w:rPr/>
          </w:pPr>
          <w:hyperlink w:anchor="__RefHeading___Toc45688_2844116495">
            <w:r>
              <w:rPr>
                <w:webHidden/>
                <w:rStyle w:val="IndexLink"/>
                <w:rtl w:val="true"/>
              </w:rPr>
              <w:t>حکمت</w:t>
            </w:r>
            <w:r>
              <w:rPr>
                <w:rStyle w:val="IndexLink"/>
              </w:rPr>
              <w:t>301</w:t>
            </w:r>
            <w:r>
              <w:rPr>
                <w:rStyle w:val="IndexLink"/>
                <w:rtl w:val="true"/>
              </w:rPr>
              <w:t>:(</w:t>
            </w:r>
            <w:r>
              <w:rPr>
                <w:rStyle w:val="IndexLink"/>
                <w:rtl w:val="true"/>
              </w:rPr>
              <w:t>احتیاط در فرستادن پیک‌ها و نامه‌ها</w:t>
            </w:r>
            <w:r>
              <w:rPr>
                <w:rStyle w:val="IndexLink"/>
                <w:rtl w:val="true"/>
              </w:rPr>
              <w:t>)</w:t>
              <w:tab/>
            </w:r>
            <w:r>
              <w:rPr>
                <w:rStyle w:val="IndexLink"/>
              </w:rPr>
              <w:t>871</w:t>
            </w:r>
          </w:hyperlink>
        </w:p>
        <w:p>
          <w:pPr>
            <w:pStyle w:val="Contents4"/>
            <w:tabs>
              <w:tab w:val="clear" w:pos="8176"/>
              <w:tab w:val="right" w:pos="9026" w:leader="dot"/>
            </w:tabs>
            <w:rPr/>
          </w:pPr>
          <w:hyperlink w:anchor="__RefHeading___Toc45690_2844116495">
            <w:r>
              <w:rPr>
                <w:webHidden/>
                <w:rStyle w:val="IndexLink"/>
                <w:rtl w:val="true"/>
              </w:rPr>
              <w:t>متن عربی</w:t>
            </w:r>
            <w:r>
              <w:rPr>
                <w:rStyle w:val="IndexLink"/>
                <w:rtl w:val="true"/>
              </w:rPr>
              <w:tab/>
            </w:r>
            <w:r>
              <w:rPr>
                <w:rStyle w:val="IndexLink"/>
              </w:rPr>
              <w:t>871</w:t>
            </w:r>
          </w:hyperlink>
        </w:p>
        <w:p>
          <w:pPr>
            <w:pStyle w:val="Contents4"/>
            <w:tabs>
              <w:tab w:val="clear" w:pos="8176"/>
              <w:tab w:val="right" w:pos="9026" w:leader="dot"/>
            </w:tabs>
            <w:rPr/>
          </w:pPr>
          <w:hyperlink w:anchor="__RefHeading___Toc45692_2844116495">
            <w:r>
              <w:rPr>
                <w:webHidden/>
                <w:rStyle w:val="IndexLink"/>
                <w:rtl w:val="true"/>
              </w:rPr>
              <w:t>ترجمه</w:t>
            </w:r>
            <w:r>
              <w:rPr>
                <w:rStyle w:val="IndexLink"/>
                <w:rtl w:val="true"/>
              </w:rPr>
              <w:tab/>
            </w:r>
            <w:r>
              <w:rPr>
                <w:rStyle w:val="IndexLink"/>
              </w:rPr>
              <w:t>871</w:t>
            </w:r>
          </w:hyperlink>
        </w:p>
        <w:p>
          <w:pPr>
            <w:pStyle w:val="Contents3"/>
            <w:tabs>
              <w:tab w:val="clear" w:pos="8459"/>
              <w:tab w:val="right" w:pos="9026" w:leader="dot"/>
            </w:tabs>
            <w:rPr/>
          </w:pPr>
          <w:hyperlink w:anchor="__RefHeading___Toc45694_2844116495">
            <w:r>
              <w:rPr>
                <w:webHidden/>
                <w:rStyle w:val="IndexLink"/>
                <w:rtl w:val="true"/>
              </w:rPr>
              <w:t>حکمت</w:t>
            </w:r>
            <w:r>
              <w:rPr>
                <w:rStyle w:val="IndexLink"/>
              </w:rPr>
              <w:t>302</w:t>
            </w:r>
            <w:r>
              <w:rPr>
                <w:rStyle w:val="IndexLink"/>
                <w:rtl w:val="true"/>
              </w:rPr>
              <w:t>:(</w:t>
            </w:r>
            <w:r>
              <w:rPr>
                <w:rStyle w:val="IndexLink"/>
                <w:rtl w:val="true"/>
              </w:rPr>
              <w:t>نیاز انسان به دعا</w:t>
            </w:r>
            <w:r>
              <w:rPr>
                <w:rStyle w:val="IndexLink"/>
                <w:rtl w:val="true"/>
              </w:rPr>
              <w:t>)</w:t>
              <w:tab/>
            </w:r>
            <w:r>
              <w:rPr>
                <w:rStyle w:val="IndexLink"/>
              </w:rPr>
              <w:t>871</w:t>
            </w:r>
          </w:hyperlink>
        </w:p>
        <w:p>
          <w:pPr>
            <w:pStyle w:val="Contents4"/>
            <w:tabs>
              <w:tab w:val="clear" w:pos="8176"/>
              <w:tab w:val="right" w:pos="9026" w:leader="dot"/>
            </w:tabs>
            <w:rPr/>
          </w:pPr>
          <w:hyperlink w:anchor="__RefHeading___Toc45696_2844116495">
            <w:r>
              <w:rPr>
                <w:webHidden/>
                <w:rStyle w:val="IndexLink"/>
                <w:rtl w:val="true"/>
              </w:rPr>
              <w:t>متن عربی</w:t>
            </w:r>
            <w:r>
              <w:rPr>
                <w:rStyle w:val="IndexLink"/>
                <w:rtl w:val="true"/>
              </w:rPr>
              <w:tab/>
            </w:r>
            <w:r>
              <w:rPr>
                <w:rStyle w:val="IndexLink"/>
              </w:rPr>
              <w:t>871</w:t>
            </w:r>
          </w:hyperlink>
        </w:p>
        <w:p>
          <w:pPr>
            <w:pStyle w:val="Contents4"/>
            <w:tabs>
              <w:tab w:val="clear" w:pos="8176"/>
              <w:tab w:val="right" w:pos="9026" w:leader="dot"/>
            </w:tabs>
            <w:rPr/>
          </w:pPr>
          <w:hyperlink w:anchor="__RefHeading___Toc45698_2844116495">
            <w:r>
              <w:rPr>
                <w:webHidden/>
                <w:rStyle w:val="IndexLink"/>
                <w:rtl w:val="true"/>
              </w:rPr>
              <w:t>ترجمه</w:t>
            </w:r>
            <w:r>
              <w:rPr>
                <w:rStyle w:val="IndexLink"/>
                <w:rtl w:val="true"/>
              </w:rPr>
              <w:tab/>
            </w:r>
            <w:r>
              <w:rPr>
                <w:rStyle w:val="IndexLink"/>
              </w:rPr>
              <w:t>871</w:t>
            </w:r>
          </w:hyperlink>
        </w:p>
        <w:p>
          <w:pPr>
            <w:pStyle w:val="Contents3"/>
            <w:tabs>
              <w:tab w:val="clear" w:pos="8459"/>
              <w:tab w:val="right" w:pos="9026" w:leader="dot"/>
            </w:tabs>
            <w:rPr/>
          </w:pPr>
          <w:hyperlink w:anchor="__RefHeading___Toc45700_2844116495">
            <w:r>
              <w:rPr>
                <w:webHidden/>
                <w:rStyle w:val="IndexLink"/>
                <w:rtl w:val="true"/>
              </w:rPr>
              <w:t>حکمت</w:t>
            </w:r>
            <w:r>
              <w:rPr>
                <w:rStyle w:val="IndexLink"/>
              </w:rPr>
              <w:t>303</w:t>
            </w:r>
            <w:r>
              <w:rPr>
                <w:rStyle w:val="IndexLink"/>
                <w:rtl w:val="true"/>
              </w:rPr>
              <w:t>:(</w:t>
            </w:r>
            <w:r>
              <w:rPr>
                <w:rStyle w:val="IndexLink"/>
                <w:rtl w:val="true"/>
              </w:rPr>
              <w:t>ارزش دنیا دوستی</w:t>
            </w:r>
            <w:r>
              <w:rPr>
                <w:rStyle w:val="IndexLink"/>
                <w:rtl w:val="true"/>
              </w:rPr>
              <w:t>)</w:t>
              <w:tab/>
            </w:r>
            <w:r>
              <w:rPr>
                <w:rStyle w:val="IndexLink"/>
              </w:rPr>
              <w:t>871</w:t>
            </w:r>
          </w:hyperlink>
        </w:p>
        <w:p>
          <w:pPr>
            <w:pStyle w:val="Contents4"/>
            <w:tabs>
              <w:tab w:val="clear" w:pos="8176"/>
              <w:tab w:val="right" w:pos="9026" w:leader="dot"/>
            </w:tabs>
            <w:rPr/>
          </w:pPr>
          <w:hyperlink w:anchor="__RefHeading___Toc45702_2844116495">
            <w:r>
              <w:rPr>
                <w:webHidden/>
                <w:rStyle w:val="IndexLink"/>
                <w:rtl w:val="true"/>
              </w:rPr>
              <w:t>متن عربی</w:t>
            </w:r>
            <w:r>
              <w:rPr>
                <w:rStyle w:val="IndexLink"/>
                <w:rtl w:val="true"/>
              </w:rPr>
              <w:tab/>
            </w:r>
            <w:r>
              <w:rPr>
                <w:rStyle w:val="IndexLink"/>
              </w:rPr>
              <w:t>871</w:t>
            </w:r>
          </w:hyperlink>
        </w:p>
        <w:p>
          <w:pPr>
            <w:pStyle w:val="Contents4"/>
            <w:tabs>
              <w:tab w:val="clear" w:pos="8176"/>
              <w:tab w:val="right" w:pos="9026" w:leader="dot"/>
            </w:tabs>
            <w:rPr/>
          </w:pPr>
          <w:hyperlink w:anchor="__RefHeading___Toc45704_2844116495">
            <w:r>
              <w:rPr>
                <w:webHidden/>
                <w:rStyle w:val="IndexLink"/>
                <w:rtl w:val="true"/>
              </w:rPr>
              <w:t>ترجمه</w:t>
            </w:r>
            <w:r>
              <w:rPr>
                <w:rStyle w:val="IndexLink"/>
                <w:rtl w:val="true"/>
              </w:rPr>
              <w:tab/>
            </w:r>
            <w:r>
              <w:rPr>
                <w:rStyle w:val="IndexLink"/>
              </w:rPr>
              <w:t>872</w:t>
            </w:r>
          </w:hyperlink>
        </w:p>
        <w:p>
          <w:pPr>
            <w:pStyle w:val="Contents3"/>
            <w:tabs>
              <w:tab w:val="clear" w:pos="8459"/>
              <w:tab w:val="right" w:pos="9026" w:leader="dot"/>
            </w:tabs>
            <w:rPr/>
          </w:pPr>
          <w:hyperlink w:anchor="__RefHeading___Toc45706_2844116495">
            <w:r>
              <w:rPr>
                <w:webHidden/>
                <w:rStyle w:val="IndexLink"/>
                <w:rtl w:val="true"/>
              </w:rPr>
              <w:t>حکمت</w:t>
            </w:r>
            <w:r>
              <w:rPr>
                <w:rStyle w:val="IndexLink"/>
              </w:rPr>
              <w:t>304</w:t>
            </w:r>
            <w:r>
              <w:rPr>
                <w:rStyle w:val="IndexLink"/>
                <w:rtl w:val="true"/>
              </w:rPr>
              <w:t>:(</w:t>
            </w:r>
            <w:r>
              <w:rPr>
                <w:rStyle w:val="IndexLink"/>
                <w:rtl w:val="true"/>
              </w:rPr>
              <w:t>ضرورت پاسخ دادن به درخواستها</w:t>
            </w:r>
            <w:r>
              <w:rPr>
                <w:rStyle w:val="IndexLink"/>
                <w:rtl w:val="true"/>
              </w:rPr>
              <w:t>)</w:t>
              <w:tab/>
            </w:r>
            <w:r>
              <w:rPr>
                <w:rStyle w:val="IndexLink"/>
              </w:rPr>
              <w:t>872</w:t>
            </w:r>
          </w:hyperlink>
        </w:p>
        <w:p>
          <w:pPr>
            <w:pStyle w:val="Contents4"/>
            <w:tabs>
              <w:tab w:val="clear" w:pos="8176"/>
              <w:tab w:val="right" w:pos="9026" w:leader="dot"/>
            </w:tabs>
            <w:rPr/>
          </w:pPr>
          <w:hyperlink w:anchor="__RefHeading___Toc45708_2844116495">
            <w:r>
              <w:rPr>
                <w:webHidden/>
                <w:rStyle w:val="IndexLink"/>
                <w:rtl w:val="true"/>
              </w:rPr>
              <w:t>متن عربی</w:t>
            </w:r>
            <w:r>
              <w:rPr>
                <w:rStyle w:val="IndexLink"/>
                <w:rtl w:val="true"/>
              </w:rPr>
              <w:tab/>
            </w:r>
            <w:r>
              <w:rPr>
                <w:rStyle w:val="IndexLink"/>
              </w:rPr>
              <w:t>872</w:t>
            </w:r>
          </w:hyperlink>
        </w:p>
        <w:p>
          <w:pPr>
            <w:pStyle w:val="Contents4"/>
            <w:tabs>
              <w:tab w:val="clear" w:pos="8176"/>
              <w:tab w:val="right" w:pos="9026" w:leader="dot"/>
            </w:tabs>
            <w:rPr/>
          </w:pPr>
          <w:hyperlink w:anchor="__RefHeading___Toc45710_2844116495">
            <w:r>
              <w:rPr>
                <w:webHidden/>
                <w:rStyle w:val="IndexLink"/>
                <w:rtl w:val="true"/>
              </w:rPr>
              <w:t>ترجمه</w:t>
            </w:r>
            <w:r>
              <w:rPr>
                <w:rStyle w:val="IndexLink"/>
                <w:rtl w:val="true"/>
              </w:rPr>
              <w:tab/>
            </w:r>
            <w:r>
              <w:rPr>
                <w:rStyle w:val="IndexLink"/>
              </w:rPr>
              <w:t>872</w:t>
            </w:r>
          </w:hyperlink>
        </w:p>
        <w:p>
          <w:pPr>
            <w:pStyle w:val="Contents3"/>
            <w:tabs>
              <w:tab w:val="clear" w:pos="8459"/>
              <w:tab w:val="right" w:pos="9026" w:leader="dot"/>
            </w:tabs>
            <w:rPr/>
          </w:pPr>
          <w:hyperlink w:anchor="__RefHeading___Toc45712_2844116495">
            <w:r>
              <w:rPr>
                <w:webHidden/>
                <w:rStyle w:val="IndexLink"/>
                <w:rtl w:val="true"/>
              </w:rPr>
              <w:t>حکمت</w:t>
            </w:r>
            <w:r>
              <w:rPr>
                <w:rStyle w:val="IndexLink"/>
              </w:rPr>
              <w:t>305</w:t>
            </w:r>
            <w:r>
              <w:rPr>
                <w:rStyle w:val="IndexLink"/>
                <w:rtl w:val="true"/>
              </w:rPr>
              <w:t>:(</w:t>
            </w:r>
            <w:r>
              <w:rPr>
                <w:rStyle w:val="IndexLink"/>
                <w:rtl w:val="true"/>
              </w:rPr>
              <w:t>غیرتمندی و ترک زنا</w:t>
            </w:r>
            <w:r>
              <w:rPr>
                <w:rStyle w:val="IndexLink"/>
                <w:rtl w:val="true"/>
              </w:rPr>
              <w:t>)</w:t>
              <w:tab/>
            </w:r>
            <w:r>
              <w:rPr>
                <w:rStyle w:val="IndexLink"/>
              </w:rPr>
              <w:t>872</w:t>
            </w:r>
          </w:hyperlink>
        </w:p>
        <w:p>
          <w:pPr>
            <w:pStyle w:val="Contents4"/>
            <w:tabs>
              <w:tab w:val="clear" w:pos="8176"/>
              <w:tab w:val="right" w:pos="9026" w:leader="dot"/>
            </w:tabs>
            <w:rPr/>
          </w:pPr>
          <w:hyperlink w:anchor="__RefHeading___Toc45714_2844116495">
            <w:r>
              <w:rPr>
                <w:webHidden/>
                <w:rStyle w:val="IndexLink"/>
                <w:rtl w:val="true"/>
              </w:rPr>
              <w:t>متن عربی</w:t>
            </w:r>
            <w:r>
              <w:rPr>
                <w:rStyle w:val="IndexLink"/>
                <w:rtl w:val="true"/>
              </w:rPr>
              <w:tab/>
            </w:r>
            <w:r>
              <w:rPr>
                <w:rStyle w:val="IndexLink"/>
              </w:rPr>
              <w:t>872</w:t>
            </w:r>
          </w:hyperlink>
        </w:p>
        <w:p>
          <w:pPr>
            <w:pStyle w:val="Contents4"/>
            <w:tabs>
              <w:tab w:val="clear" w:pos="8176"/>
              <w:tab w:val="right" w:pos="9026" w:leader="dot"/>
            </w:tabs>
            <w:rPr/>
          </w:pPr>
          <w:hyperlink w:anchor="__RefHeading___Toc45716_2844116495">
            <w:r>
              <w:rPr>
                <w:webHidden/>
                <w:rStyle w:val="IndexLink"/>
                <w:rtl w:val="true"/>
              </w:rPr>
              <w:t>ترجمه</w:t>
            </w:r>
            <w:r>
              <w:rPr>
                <w:rStyle w:val="IndexLink"/>
                <w:rtl w:val="true"/>
              </w:rPr>
              <w:tab/>
            </w:r>
            <w:r>
              <w:rPr>
                <w:rStyle w:val="IndexLink"/>
              </w:rPr>
              <w:t>872</w:t>
            </w:r>
          </w:hyperlink>
        </w:p>
        <w:p>
          <w:pPr>
            <w:pStyle w:val="Contents3"/>
            <w:tabs>
              <w:tab w:val="clear" w:pos="8459"/>
              <w:tab w:val="right" w:pos="9026" w:leader="dot"/>
            </w:tabs>
            <w:rPr/>
          </w:pPr>
          <w:hyperlink w:anchor="__RefHeading___Toc45718_2844116495">
            <w:r>
              <w:rPr>
                <w:webHidden/>
                <w:rStyle w:val="IndexLink"/>
                <w:rtl w:val="true"/>
              </w:rPr>
              <w:t>حکمت</w:t>
            </w:r>
            <w:r>
              <w:rPr>
                <w:rStyle w:val="IndexLink"/>
              </w:rPr>
              <w:t>306</w:t>
            </w:r>
            <w:r>
              <w:rPr>
                <w:rStyle w:val="IndexLink"/>
                <w:rtl w:val="true"/>
              </w:rPr>
              <w:t>:(</w:t>
            </w:r>
            <w:r>
              <w:rPr>
                <w:rStyle w:val="IndexLink"/>
                <w:rtl w:val="true"/>
              </w:rPr>
              <w:t>نگهدارندگی أجل</w:t>
            </w:r>
            <w:r>
              <w:rPr>
                <w:rStyle w:val="IndexLink"/>
                <w:rtl w:val="true"/>
              </w:rPr>
              <w:t>)</w:t>
              <w:tab/>
            </w:r>
            <w:r>
              <w:rPr>
                <w:rStyle w:val="IndexLink"/>
              </w:rPr>
              <w:t>872</w:t>
            </w:r>
          </w:hyperlink>
        </w:p>
        <w:p>
          <w:pPr>
            <w:pStyle w:val="Contents4"/>
            <w:tabs>
              <w:tab w:val="clear" w:pos="8176"/>
              <w:tab w:val="right" w:pos="9026" w:leader="dot"/>
            </w:tabs>
            <w:rPr/>
          </w:pPr>
          <w:hyperlink w:anchor="__RefHeading___Toc45720_2844116495">
            <w:r>
              <w:rPr>
                <w:webHidden/>
                <w:rStyle w:val="IndexLink"/>
                <w:rtl w:val="true"/>
              </w:rPr>
              <w:t>متن عربی</w:t>
            </w:r>
            <w:r>
              <w:rPr>
                <w:rStyle w:val="IndexLink"/>
                <w:rtl w:val="true"/>
              </w:rPr>
              <w:tab/>
            </w:r>
            <w:r>
              <w:rPr>
                <w:rStyle w:val="IndexLink"/>
              </w:rPr>
              <w:t>872</w:t>
            </w:r>
          </w:hyperlink>
        </w:p>
        <w:p>
          <w:pPr>
            <w:pStyle w:val="Contents4"/>
            <w:tabs>
              <w:tab w:val="clear" w:pos="8176"/>
              <w:tab w:val="right" w:pos="9026" w:leader="dot"/>
            </w:tabs>
            <w:rPr/>
          </w:pPr>
          <w:hyperlink w:anchor="__RefHeading___Toc45722_2844116495">
            <w:r>
              <w:rPr>
                <w:webHidden/>
                <w:rStyle w:val="IndexLink"/>
                <w:rtl w:val="true"/>
              </w:rPr>
              <w:t>ترجمه</w:t>
            </w:r>
            <w:r>
              <w:rPr>
                <w:rStyle w:val="IndexLink"/>
                <w:rtl w:val="true"/>
              </w:rPr>
              <w:tab/>
            </w:r>
            <w:r>
              <w:rPr>
                <w:rStyle w:val="IndexLink"/>
              </w:rPr>
              <w:t>872</w:t>
            </w:r>
          </w:hyperlink>
        </w:p>
        <w:p>
          <w:pPr>
            <w:pStyle w:val="Contents3"/>
            <w:tabs>
              <w:tab w:val="clear" w:pos="8459"/>
              <w:tab w:val="right" w:pos="9026" w:leader="dot"/>
            </w:tabs>
            <w:rPr/>
          </w:pPr>
          <w:hyperlink w:anchor="__RefHeading___Toc45724_2844116495">
            <w:r>
              <w:rPr>
                <w:webHidden/>
                <w:rStyle w:val="IndexLink"/>
                <w:rtl w:val="true"/>
              </w:rPr>
              <w:t>حکمت</w:t>
            </w:r>
            <w:r>
              <w:rPr>
                <w:rStyle w:val="IndexLink"/>
              </w:rPr>
              <w:t>307</w:t>
            </w:r>
            <w:r>
              <w:rPr>
                <w:rStyle w:val="IndexLink"/>
                <w:rtl w:val="true"/>
              </w:rPr>
              <w:t>:(</w:t>
            </w:r>
            <w:r>
              <w:rPr>
                <w:rStyle w:val="IndexLink"/>
                <w:rtl w:val="true"/>
              </w:rPr>
              <w:t>روانشناسی عبادات</w:t>
            </w:r>
            <w:r>
              <w:rPr>
                <w:rStyle w:val="IndexLink"/>
                <w:rtl w:val="true"/>
              </w:rPr>
              <w:t>)</w:t>
              <w:tab/>
            </w:r>
            <w:r>
              <w:rPr>
                <w:rStyle w:val="IndexLink"/>
              </w:rPr>
              <w:t>872</w:t>
            </w:r>
          </w:hyperlink>
        </w:p>
        <w:p>
          <w:pPr>
            <w:pStyle w:val="Contents4"/>
            <w:tabs>
              <w:tab w:val="clear" w:pos="8176"/>
              <w:tab w:val="right" w:pos="9026" w:leader="dot"/>
            </w:tabs>
            <w:rPr/>
          </w:pPr>
          <w:hyperlink w:anchor="__RefHeading___Toc45726_2844116495">
            <w:r>
              <w:rPr>
                <w:webHidden/>
                <w:rStyle w:val="IndexLink"/>
                <w:rtl w:val="true"/>
              </w:rPr>
              <w:t>متن عربی</w:t>
            </w:r>
            <w:r>
              <w:rPr>
                <w:rStyle w:val="IndexLink"/>
                <w:rtl w:val="true"/>
              </w:rPr>
              <w:tab/>
            </w:r>
            <w:r>
              <w:rPr>
                <w:rStyle w:val="IndexLink"/>
              </w:rPr>
              <w:t>872</w:t>
            </w:r>
          </w:hyperlink>
        </w:p>
        <w:p>
          <w:pPr>
            <w:pStyle w:val="Contents4"/>
            <w:tabs>
              <w:tab w:val="clear" w:pos="8176"/>
              <w:tab w:val="right" w:pos="9026" w:leader="dot"/>
            </w:tabs>
            <w:rPr/>
          </w:pPr>
          <w:hyperlink w:anchor="__RefHeading___Toc45728_2844116495">
            <w:r>
              <w:rPr>
                <w:webHidden/>
                <w:rStyle w:val="IndexLink"/>
                <w:rtl w:val="true"/>
              </w:rPr>
              <w:t>ترجمه</w:t>
            </w:r>
            <w:r>
              <w:rPr>
                <w:rStyle w:val="IndexLink"/>
                <w:rtl w:val="true"/>
              </w:rPr>
              <w:tab/>
            </w:r>
            <w:r>
              <w:rPr>
                <w:rStyle w:val="IndexLink"/>
              </w:rPr>
              <w:t>872</w:t>
            </w:r>
          </w:hyperlink>
        </w:p>
        <w:p>
          <w:pPr>
            <w:pStyle w:val="Contents3"/>
            <w:tabs>
              <w:tab w:val="clear" w:pos="8459"/>
              <w:tab w:val="right" w:pos="9026" w:leader="dot"/>
            </w:tabs>
            <w:rPr/>
          </w:pPr>
          <w:hyperlink w:anchor="__RefHeading___Toc45730_2844116495">
            <w:r>
              <w:rPr>
                <w:webHidden/>
                <w:rStyle w:val="IndexLink"/>
                <w:rtl w:val="true"/>
              </w:rPr>
              <w:t>حکمت</w:t>
            </w:r>
            <w:r>
              <w:rPr>
                <w:rStyle w:val="IndexLink"/>
              </w:rPr>
              <w:t>308</w:t>
            </w:r>
            <w:r>
              <w:rPr>
                <w:rStyle w:val="IndexLink"/>
                <w:rtl w:val="true"/>
              </w:rPr>
              <w:t>:(</w:t>
            </w:r>
            <w:r>
              <w:rPr>
                <w:rStyle w:val="IndexLink"/>
                <w:rtl w:val="true"/>
              </w:rPr>
              <w:t>ره آورد دوستی پدران</w:t>
            </w:r>
            <w:r>
              <w:rPr>
                <w:rStyle w:val="IndexLink"/>
                <w:rtl w:val="true"/>
              </w:rPr>
              <w:t>)</w:t>
              <w:tab/>
            </w:r>
            <w:r>
              <w:rPr>
                <w:rStyle w:val="IndexLink"/>
              </w:rPr>
              <w:t>872</w:t>
            </w:r>
          </w:hyperlink>
        </w:p>
        <w:p>
          <w:pPr>
            <w:pStyle w:val="Contents4"/>
            <w:tabs>
              <w:tab w:val="clear" w:pos="8176"/>
              <w:tab w:val="right" w:pos="9026" w:leader="dot"/>
            </w:tabs>
            <w:rPr/>
          </w:pPr>
          <w:hyperlink w:anchor="__RefHeading___Toc45732_2844116495">
            <w:r>
              <w:rPr>
                <w:webHidden/>
                <w:rStyle w:val="IndexLink"/>
                <w:rtl w:val="true"/>
              </w:rPr>
              <w:t>متن عربی</w:t>
            </w:r>
            <w:r>
              <w:rPr>
                <w:rStyle w:val="IndexLink"/>
                <w:rtl w:val="true"/>
              </w:rPr>
              <w:tab/>
            </w:r>
            <w:r>
              <w:rPr>
                <w:rStyle w:val="IndexLink"/>
              </w:rPr>
              <w:t>872</w:t>
            </w:r>
          </w:hyperlink>
        </w:p>
        <w:p>
          <w:pPr>
            <w:pStyle w:val="Contents4"/>
            <w:tabs>
              <w:tab w:val="clear" w:pos="8176"/>
              <w:tab w:val="right" w:pos="9026" w:leader="dot"/>
            </w:tabs>
            <w:rPr/>
          </w:pPr>
          <w:hyperlink w:anchor="__RefHeading___Toc45734_2844116495">
            <w:r>
              <w:rPr>
                <w:webHidden/>
                <w:rStyle w:val="IndexLink"/>
                <w:rtl w:val="true"/>
              </w:rPr>
              <w:t>ترجمه</w:t>
            </w:r>
            <w:r>
              <w:rPr>
                <w:rStyle w:val="IndexLink"/>
                <w:rtl w:val="true"/>
              </w:rPr>
              <w:tab/>
            </w:r>
            <w:r>
              <w:rPr>
                <w:rStyle w:val="IndexLink"/>
              </w:rPr>
              <w:t>872</w:t>
            </w:r>
          </w:hyperlink>
        </w:p>
        <w:p>
          <w:pPr>
            <w:pStyle w:val="Contents3"/>
            <w:tabs>
              <w:tab w:val="clear" w:pos="8459"/>
              <w:tab w:val="right" w:pos="9026" w:leader="dot"/>
            </w:tabs>
            <w:rPr/>
          </w:pPr>
          <w:hyperlink w:anchor="__RefHeading___Toc45736_2844116495">
            <w:r>
              <w:rPr>
                <w:webHidden/>
                <w:rStyle w:val="IndexLink"/>
                <w:rtl w:val="true"/>
              </w:rPr>
              <w:t>حکمت</w:t>
            </w:r>
            <w:r>
              <w:rPr>
                <w:rStyle w:val="IndexLink"/>
              </w:rPr>
              <w:t>309</w:t>
            </w:r>
            <w:r>
              <w:rPr>
                <w:rStyle w:val="IndexLink"/>
                <w:rtl w:val="true"/>
              </w:rPr>
              <w:t>:(</w:t>
            </w:r>
            <w:r>
              <w:rPr>
                <w:rStyle w:val="IndexLink"/>
                <w:rtl w:val="true"/>
              </w:rPr>
              <w:t>ارزش گمان مؤمن</w:t>
            </w:r>
            <w:r>
              <w:rPr>
                <w:rStyle w:val="IndexLink"/>
                <w:rtl w:val="true"/>
              </w:rPr>
              <w:t>)</w:t>
              <w:tab/>
            </w:r>
            <w:r>
              <w:rPr>
                <w:rStyle w:val="IndexLink"/>
              </w:rPr>
              <w:t>872</w:t>
            </w:r>
          </w:hyperlink>
        </w:p>
        <w:p>
          <w:pPr>
            <w:pStyle w:val="Contents4"/>
            <w:tabs>
              <w:tab w:val="clear" w:pos="8176"/>
              <w:tab w:val="right" w:pos="9026" w:leader="dot"/>
            </w:tabs>
            <w:rPr/>
          </w:pPr>
          <w:hyperlink w:anchor="__RefHeading___Toc45738_2844116495">
            <w:r>
              <w:rPr>
                <w:webHidden/>
                <w:rStyle w:val="IndexLink"/>
                <w:rtl w:val="true"/>
              </w:rPr>
              <w:t>متن عربی</w:t>
            </w:r>
            <w:r>
              <w:rPr>
                <w:rStyle w:val="IndexLink"/>
                <w:rtl w:val="true"/>
              </w:rPr>
              <w:tab/>
            </w:r>
            <w:r>
              <w:rPr>
                <w:rStyle w:val="IndexLink"/>
              </w:rPr>
              <w:t>872</w:t>
            </w:r>
          </w:hyperlink>
        </w:p>
        <w:p>
          <w:pPr>
            <w:pStyle w:val="Contents4"/>
            <w:tabs>
              <w:tab w:val="clear" w:pos="8176"/>
              <w:tab w:val="right" w:pos="9026" w:leader="dot"/>
            </w:tabs>
            <w:rPr/>
          </w:pPr>
          <w:hyperlink w:anchor="__RefHeading___Toc45740_2844116495">
            <w:r>
              <w:rPr>
                <w:webHidden/>
                <w:rStyle w:val="IndexLink"/>
                <w:rtl w:val="true"/>
              </w:rPr>
              <w:t>ترجمه</w:t>
            </w:r>
            <w:r>
              <w:rPr>
                <w:rStyle w:val="IndexLink"/>
                <w:rtl w:val="true"/>
              </w:rPr>
              <w:tab/>
            </w:r>
            <w:r>
              <w:rPr>
                <w:rStyle w:val="IndexLink"/>
              </w:rPr>
              <w:t>872</w:t>
            </w:r>
          </w:hyperlink>
        </w:p>
        <w:p>
          <w:pPr>
            <w:pStyle w:val="Contents3"/>
            <w:tabs>
              <w:tab w:val="clear" w:pos="8459"/>
              <w:tab w:val="right" w:pos="9026" w:leader="dot"/>
            </w:tabs>
            <w:rPr/>
          </w:pPr>
          <w:hyperlink w:anchor="__RefHeading___Toc45742_2844116495">
            <w:r>
              <w:rPr>
                <w:webHidden/>
                <w:rStyle w:val="IndexLink"/>
                <w:rtl w:val="true"/>
              </w:rPr>
              <w:t>حکمت</w:t>
            </w:r>
            <w:r>
              <w:rPr>
                <w:rStyle w:val="IndexLink"/>
              </w:rPr>
              <w:t>310</w:t>
            </w:r>
            <w:r>
              <w:rPr>
                <w:rStyle w:val="IndexLink"/>
                <w:rtl w:val="true"/>
              </w:rPr>
              <w:t>:(</w:t>
            </w:r>
            <w:r>
              <w:rPr>
                <w:rStyle w:val="IndexLink"/>
                <w:rtl w:val="true"/>
              </w:rPr>
              <w:t>ضرورت اطمینان به وعده‌های الهی</w:t>
            </w:r>
            <w:r>
              <w:rPr>
                <w:rStyle w:val="IndexLink"/>
                <w:rtl w:val="true"/>
              </w:rPr>
              <w:t>)</w:t>
              <w:tab/>
            </w:r>
            <w:r>
              <w:rPr>
                <w:rStyle w:val="IndexLink"/>
              </w:rPr>
              <w:t>874</w:t>
            </w:r>
          </w:hyperlink>
        </w:p>
        <w:p>
          <w:pPr>
            <w:pStyle w:val="Contents4"/>
            <w:tabs>
              <w:tab w:val="clear" w:pos="8176"/>
              <w:tab w:val="right" w:pos="9026" w:leader="dot"/>
            </w:tabs>
            <w:rPr/>
          </w:pPr>
          <w:hyperlink w:anchor="__RefHeading___Toc45744_2844116495">
            <w:r>
              <w:rPr>
                <w:webHidden/>
                <w:rStyle w:val="IndexLink"/>
                <w:rtl w:val="true"/>
              </w:rPr>
              <w:t>متن عربی</w:t>
            </w:r>
            <w:r>
              <w:rPr>
                <w:rStyle w:val="IndexLink"/>
                <w:rtl w:val="true"/>
              </w:rPr>
              <w:tab/>
            </w:r>
            <w:r>
              <w:rPr>
                <w:rStyle w:val="IndexLink"/>
              </w:rPr>
              <w:t>874</w:t>
            </w:r>
          </w:hyperlink>
        </w:p>
        <w:p>
          <w:pPr>
            <w:pStyle w:val="Contents4"/>
            <w:tabs>
              <w:tab w:val="clear" w:pos="8176"/>
              <w:tab w:val="right" w:pos="9026" w:leader="dot"/>
            </w:tabs>
            <w:rPr/>
          </w:pPr>
          <w:hyperlink w:anchor="__RefHeading___Toc45746_2844116495">
            <w:r>
              <w:rPr>
                <w:webHidden/>
                <w:rStyle w:val="IndexLink"/>
                <w:rtl w:val="true"/>
              </w:rPr>
              <w:t>ترجمه</w:t>
            </w:r>
            <w:r>
              <w:rPr>
                <w:rStyle w:val="IndexLink"/>
                <w:rtl w:val="true"/>
              </w:rPr>
              <w:tab/>
            </w:r>
            <w:r>
              <w:rPr>
                <w:rStyle w:val="IndexLink"/>
              </w:rPr>
              <w:t>874</w:t>
            </w:r>
          </w:hyperlink>
        </w:p>
        <w:p>
          <w:pPr>
            <w:pStyle w:val="Contents3"/>
            <w:tabs>
              <w:tab w:val="clear" w:pos="8459"/>
              <w:tab w:val="right" w:pos="9026" w:leader="dot"/>
            </w:tabs>
            <w:rPr/>
          </w:pPr>
          <w:hyperlink w:anchor="__RefHeading___Toc45748_2844116495">
            <w:r>
              <w:rPr>
                <w:webHidden/>
                <w:rStyle w:val="IndexLink"/>
                <w:rtl w:val="true"/>
              </w:rPr>
              <w:t>حکمت</w:t>
            </w:r>
            <w:r>
              <w:rPr>
                <w:rStyle w:val="IndexLink"/>
              </w:rPr>
              <w:t>311</w:t>
            </w:r>
            <w:r>
              <w:rPr>
                <w:rStyle w:val="IndexLink"/>
                <w:rtl w:val="true"/>
              </w:rPr>
              <w:t>:(</w:t>
            </w:r>
            <w:r>
              <w:rPr>
                <w:rStyle w:val="IndexLink"/>
                <w:rtl w:val="true"/>
              </w:rPr>
              <w:t>نفرین امام علیه السّلام</w:t>
            </w:r>
            <w:r>
              <w:rPr>
                <w:rStyle w:val="IndexLink"/>
                <w:rtl w:val="true"/>
              </w:rPr>
              <w:t>)</w:t>
              <w:tab/>
            </w:r>
            <w:r>
              <w:rPr>
                <w:rStyle w:val="IndexLink"/>
              </w:rPr>
              <w:t>874</w:t>
            </w:r>
          </w:hyperlink>
        </w:p>
        <w:p>
          <w:pPr>
            <w:pStyle w:val="Contents4"/>
            <w:tabs>
              <w:tab w:val="clear" w:pos="8176"/>
              <w:tab w:val="right" w:pos="9026" w:leader="dot"/>
            </w:tabs>
            <w:rPr/>
          </w:pPr>
          <w:hyperlink w:anchor="__RefHeading___Toc45750_2844116495">
            <w:r>
              <w:rPr>
                <w:webHidden/>
                <w:rStyle w:val="IndexLink"/>
                <w:rtl w:val="true"/>
              </w:rPr>
              <w:t>متن عربی</w:t>
            </w:r>
            <w:r>
              <w:rPr>
                <w:rStyle w:val="IndexLink"/>
                <w:rtl w:val="true"/>
              </w:rPr>
              <w:tab/>
            </w:r>
            <w:r>
              <w:rPr>
                <w:rStyle w:val="IndexLink"/>
              </w:rPr>
              <w:t>874</w:t>
            </w:r>
          </w:hyperlink>
        </w:p>
        <w:p>
          <w:pPr>
            <w:pStyle w:val="Contents4"/>
            <w:tabs>
              <w:tab w:val="clear" w:pos="8176"/>
              <w:tab w:val="right" w:pos="9026" w:leader="dot"/>
            </w:tabs>
            <w:rPr/>
          </w:pPr>
          <w:hyperlink w:anchor="__RefHeading___Toc45752_2844116495">
            <w:r>
              <w:rPr>
                <w:webHidden/>
                <w:rStyle w:val="IndexLink"/>
                <w:rtl w:val="true"/>
              </w:rPr>
              <w:t>ترجمه</w:t>
            </w:r>
            <w:r>
              <w:rPr>
                <w:rStyle w:val="IndexLink"/>
                <w:rtl w:val="true"/>
              </w:rPr>
              <w:tab/>
            </w:r>
            <w:r>
              <w:rPr>
                <w:rStyle w:val="IndexLink"/>
              </w:rPr>
              <w:t>874</w:t>
            </w:r>
          </w:hyperlink>
        </w:p>
        <w:p>
          <w:pPr>
            <w:pStyle w:val="Contents3"/>
            <w:tabs>
              <w:tab w:val="clear" w:pos="8459"/>
              <w:tab w:val="right" w:pos="9026" w:leader="dot"/>
            </w:tabs>
            <w:rPr/>
          </w:pPr>
          <w:hyperlink w:anchor="__RefHeading___Toc45754_2844116495">
            <w:r>
              <w:rPr>
                <w:webHidden/>
                <w:rStyle w:val="IndexLink"/>
                <w:rtl w:val="true"/>
              </w:rPr>
              <w:t>حکمت</w:t>
            </w:r>
            <w:r>
              <w:rPr>
                <w:rStyle w:val="IndexLink"/>
              </w:rPr>
              <w:t>312</w:t>
            </w:r>
            <w:r>
              <w:rPr>
                <w:rStyle w:val="IndexLink"/>
                <w:rtl w:val="true"/>
              </w:rPr>
              <w:t>:(</w:t>
            </w:r>
            <w:r>
              <w:rPr>
                <w:rStyle w:val="IndexLink"/>
                <w:rtl w:val="true"/>
              </w:rPr>
              <w:t>روانشناسی عبادات</w:t>
            </w:r>
            <w:r>
              <w:rPr>
                <w:rStyle w:val="IndexLink"/>
                <w:rtl w:val="true"/>
              </w:rPr>
              <w:t>)</w:t>
              <w:tab/>
            </w:r>
            <w:r>
              <w:rPr>
                <w:rStyle w:val="IndexLink"/>
              </w:rPr>
              <w:t>874</w:t>
            </w:r>
          </w:hyperlink>
        </w:p>
        <w:p>
          <w:pPr>
            <w:pStyle w:val="Contents4"/>
            <w:tabs>
              <w:tab w:val="clear" w:pos="8176"/>
              <w:tab w:val="right" w:pos="9026" w:leader="dot"/>
            </w:tabs>
            <w:rPr/>
          </w:pPr>
          <w:hyperlink w:anchor="__RefHeading___Toc45756_2844116495">
            <w:r>
              <w:rPr>
                <w:webHidden/>
                <w:rStyle w:val="IndexLink"/>
                <w:rtl w:val="true"/>
              </w:rPr>
              <w:t>متن عربی</w:t>
            </w:r>
            <w:r>
              <w:rPr>
                <w:rStyle w:val="IndexLink"/>
                <w:rtl w:val="true"/>
              </w:rPr>
              <w:tab/>
            </w:r>
            <w:r>
              <w:rPr>
                <w:rStyle w:val="IndexLink"/>
              </w:rPr>
              <w:t>874</w:t>
            </w:r>
          </w:hyperlink>
        </w:p>
        <w:p>
          <w:pPr>
            <w:pStyle w:val="Contents4"/>
            <w:tabs>
              <w:tab w:val="clear" w:pos="8176"/>
              <w:tab w:val="right" w:pos="9026" w:leader="dot"/>
            </w:tabs>
            <w:rPr/>
          </w:pPr>
          <w:hyperlink w:anchor="__RefHeading___Toc45758_2844116495">
            <w:r>
              <w:rPr>
                <w:webHidden/>
                <w:rStyle w:val="IndexLink"/>
                <w:rtl w:val="true"/>
              </w:rPr>
              <w:t>ترجمه</w:t>
            </w:r>
            <w:r>
              <w:rPr>
                <w:rStyle w:val="IndexLink"/>
                <w:rtl w:val="true"/>
              </w:rPr>
              <w:tab/>
            </w:r>
            <w:r>
              <w:rPr>
                <w:rStyle w:val="IndexLink"/>
              </w:rPr>
              <w:t>874</w:t>
            </w:r>
          </w:hyperlink>
        </w:p>
        <w:p>
          <w:pPr>
            <w:pStyle w:val="Contents3"/>
            <w:tabs>
              <w:tab w:val="clear" w:pos="8459"/>
              <w:tab w:val="right" w:pos="9026" w:leader="dot"/>
            </w:tabs>
            <w:rPr/>
          </w:pPr>
          <w:hyperlink w:anchor="__RefHeading___Toc45760_2844116495">
            <w:r>
              <w:rPr>
                <w:webHidden/>
                <w:rStyle w:val="IndexLink"/>
                <w:rtl w:val="true"/>
              </w:rPr>
              <w:t>حکمت</w:t>
            </w:r>
            <w:r>
              <w:rPr>
                <w:rStyle w:val="IndexLink"/>
              </w:rPr>
              <w:t>313</w:t>
            </w:r>
            <w:r>
              <w:rPr>
                <w:rStyle w:val="IndexLink"/>
                <w:rtl w:val="true"/>
              </w:rPr>
              <w:t>:(</w:t>
            </w:r>
            <w:r>
              <w:rPr>
                <w:rStyle w:val="IndexLink"/>
                <w:rtl w:val="true"/>
              </w:rPr>
              <w:t>جامعیّت قرآن</w:t>
            </w:r>
            <w:r>
              <w:rPr>
                <w:rStyle w:val="IndexLink"/>
                <w:rtl w:val="true"/>
              </w:rPr>
              <w:t>)</w:t>
              <w:tab/>
            </w:r>
            <w:r>
              <w:rPr>
                <w:rStyle w:val="IndexLink"/>
              </w:rPr>
              <w:t>875</w:t>
            </w:r>
          </w:hyperlink>
        </w:p>
        <w:p>
          <w:pPr>
            <w:pStyle w:val="Contents4"/>
            <w:tabs>
              <w:tab w:val="clear" w:pos="8176"/>
              <w:tab w:val="right" w:pos="9026" w:leader="dot"/>
            </w:tabs>
            <w:rPr/>
          </w:pPr>
          <w:hyperlink w:anchor="__RefHeading___Toc45762_2844116495">
            <w:r>
              <w:rPr>
                <w:webHidden/>
                <w:rStyle w:val="IndexLink"/>
                <w:rtl w:val="true"/>
              </w:rPr>
              <w:t>متن عربی</w:t>
            </w:r>
            <w:r>
              <w:rPr>
                <w:rStyle w:val="IndexLink"/>
                <w:rtl w:val="true"/>
              </w:rPr>
              <w:tab/>
            </w:r>
            <w:r>
              <w:rPr>
                <w:rStyle w:val="IndexLink"/>
              </w:rPr>
              <w:t>875</w:t>
            </w:r>
          </w:hyperlink>
        </w:p>
        <w:p>
          <w:pPr>
            <w:pStyle w:val="Contents4"/>
            <w:tabs>
              <w:tab w:val="clear" w:pos="8176"/>
              <w:tab w:val="right" w:pos="9026" w:leader="dot"/>
            </w:tabs>
            <w:rPr/>
          </w:pPr>
          <w:hyperlink w:anchor="__RefHeading___Toc45764_2844116495">
            <w:r>
              <w:rPr>
                <w:webHidden/>
                <w:rStyle w:val="IndexLink"/>
                <w:rtl w:val="true"/>
              </w:rPr>
              <w:t>ترجمه</w:t>
            </w:r>
            <w:r>
              <w:rPr>
                <w:rStyle w:val="IndexLink"/>
                <w:rtl w:val="true"/>
              </w:rPr>
              <w:tab/>
            </w:r>
            <w:r>
              <w:rPr>
                <w:rStyle w:val="IndexLink"/>
              </w:rPr>
              <w:t>875</w:t>
            </w:r>
          </w:hyperlink>
        </w:p>
        <w:p>
          <w:pPr>
            <w:pStyle w:val="Contents3"/>
            <w:tabs>
              <w:tab w:val="clear" w:pos="8459"/>
              <w:tab w:val="right" w:pos="9026" w:leader="dot"/>
            </w:tabs>
            <w:rPr/>
          </w:pPr>
          <w:hyperlink w:anchor="__RefHeading___Toc45766_2844116495">
            <w:r>
              <w:rPr>
                <w:webHidden/>
                <w:rStyle w:val="IndexLink"/>
                <w:rtl w:val="true"/>
              </w:rPr>
              <w:t>حکمت</w:t>
            </w:r>
            <w:r>
              <w:rPr>
                <w:rStyle w:val="IndexLink"/>
              </w:rPr>
              <w:t>314</w:t>
            </w:r>
            <w:r>
              <w:rPr>
                <w:rStyle w:val="IndexLink"/>
                <w:rtl w:val="true"/>
              </w:rPr>
              <w:t>:(</w:t>
            </w:r>
            <w:r>
              <w:rPr>
                <w:rStyle w:val="IndexLink"/>
                <w:rtl w:val="true"/>
              </w:rPr>
              <w:t>روش برخورد با متجاوز</w:t>
            </w:r>
            <w:r>
              <w:rPr>
                <w:rStyle w:val="IndexLink"/>
                <w:rtl w:val="true"/>
              </w:rPr>
              <w:t>)</w:t>
              <w:tab/>
            </w:r>
            <w:r>
              <w:rPr>
                <w:rStyle w:val="IndexLink"/>
              </w:rPr>
              <w:t>875</w:t>
            </w:r>
          </w:hyperlink>
        </w:p>
        <w:p>
          <w:pPr>
            <w:pStyle w:val="Contents4"/>
            <w:tabs>
              <w:tab w:val="clear" w:pos="8176"/>
              <w:tab w:val="right" w:pos="9026" w:leader="dot"/>
            </w:tabs>
            <w:rPr/>
          </w:pPr>
          <w:hyperlink w:anchor="__RefHeading___Toc45768_2844116495">
            <w:r>
              <w:rPr>
                <w:webHidden/>
                <w:rStyle w:val="IndexLink"/>
                <w:rtl w:val="true"/>
              </w:rPr>
              <w:t>متن عربی</w:t>
            </w:r>
            <w:r>
              <w:rPr>
                <w:rStyle w:val="IndexLink"/>
                <w:rtl w:val="true"/>
              </w:rPr>
              <w:tab/>
            </w:r>
            <w:r>
              <w:rPr>
                <w:rStyle w:val="IndexLink"/>
              </w:rPr>
              <w:t>875</w:t>
            </w:r>
          </w:hyperlink>
        </w:p>
        <w:p>
          <w:pPr>
            <w:pStyle w:val="Contents4"/>
            <w:tabs>
              <w:tab w:val="clear" w:pos="8176"/>
              <w:tab w:val="right" w:pos="9026" w:leader="dot"/>
            </w:tabs>
            <w:rPr/>
          </w:pPr>
          <w:hyperlink w:anchor="__RefHeading___Toc45770_2844116495">
            <w:r>
              <w:rPr>
                <w:webHidden/>
                <w:rStyle w:val="IndexLink"/>
                <w:rtl w:val="true"/>
              </w:rPr>
              <w:t>ترجمه</w:t>
            </w:r>
            <w:r>
              <w:rPr>
                <w:rStyle w:val="IndexLink"/>
                <w:rtl w:val="true"/>
              </w:rPr>
              <w:tab/>
            </w:r>
            <w:r>
              <w:rPr>
                <w:rStyle w:val="IndexLink"/>
              </w:rPr>
              <w:t>875</w:t>
            </w:r>
          </w:hyperlink>
        </w:p>
        <w:p>
          <w:pPr>
            <w:pStyle w:val="Contents3"/>
            <w:tabs>
              <w:tab w:val="clear" w:pos="8459"/>
              <w:tab w:val="right" w:pos="9026" w:leader="dot"/>
            </w:tabs>
            <w:rPr/>
          </w:pPr>
          <w:hyperlink w:anchor="__RefHeading___Toc45772_2844116495">
            <w:r>
              <w:rPr>
                <w:webHidden/>
                <w:rStyle w:val="IndexLink"/>
                <w:rtl w:val="true"/>
              </w:rPr>
              <w:t>حکمت</w:t>
            </w:r>
            <w:r>
              <w:rPr>
                <w:rStyle w:val="IndexLink"/>
              </w:rPr>
              <w:t>315</w:t>
            </w:r>
            <w:r>
              <w:rPr>
                <w:rStyle w:val="IndexLink"/>
                <w:rtl w:val="true"/>
              </w:rPr>
              <w:t>:(</w:t>
            </w:r>
            <w:r>
              <w:rPr>
                <w:rStyle w:val="IndexLink"/>
                <w:rtl w:val="true"/>
              </w:rPr>
              <w:t>روش نویسندگی</w:t>
            </w:r>
            <w:r>
              <w:rPr>
                <w:rStyle w:val="IndexLink"/>
                <w:rtl w:val="true"/>
              </w:rPr>
              <w:t>)</w:t>
              <w:tab/>
            </w:r>
            <w:r>
              <w:rPr>
                <w:rStyle w:val="IndexLink"/>
              </w:rPr>
              <w:t>875</w:t>
            </w:r>
          </w:hyperlink>
        </w:p>
        <w:p>
          <w:pPr>
            <w:pStyle w:val="Contents4"/>
            <w:tabs>
              <w:tab w:val="clear" w:pos="8176"/>
              <w:tab w:val="right" w:pos="9026" w:leader="dot"/>
            </w:tabs>
            <w:rPr/>
          </w:pPr>
          <w:hyperlink w:anchor="__RefHeading___Toc45774_2844116495">
            <w:r>
              <w:rPr>
                <w:webHidden/>
                <w:rStyle w:val="IndexLink"/>
                <w:rtl w:val="true"/>
              </w:rPr>
              <w:t>متن عربی</w:t>
            </w:r>
            <w:r>
              <w:rPr>
                <w:rStyle w:val="IndexLink"/>
                <w:rtl w:val="true"/>
              </w:rPr>
              <w:tab/>
            </w:r>
            <w:r>
              <w:rPr>
                <w:rStyle w:val="IndexLink"/>
              </w:rPr>
              <w:t>875</w:t>
            </w:r>
          </w:hyperlink>
        </w:p>
        <w:p>
          <w:pPr>
            <w:pStyle w:val="Contents4"/>
            <w:tabs>
              <w:tab w:val="clear" w:pos="8176"/>
              <w:tab w:val="right" w:pos="9026" w:leader="dot"/>
            </w:tabs>
            <w:rPr/>
          </w:pPr>
          <w:hyperlink w:anchor="__RefHeading___Toc45776_2844116495">
            <w:r>
              <w:rPr>
                <w:webHidden/>
                <w:rStyle w:val="IndexLink"/>
                <w:rtl w:val="true"/>
              </w:rPr>
              <w:t>ترجمه</w:t>
            </w:r>
            <w:r>
              <w:rPr>
                <w:rStyle w:val="IndexLink"/>
                <w:rtl w:val="true"/>
              </w:rPr>
              <w:tab/>
            </w:r>
            <w:r>
              <w:rPr>
                <w:rStyle w:val="IndexLink"/>
              </w:rPr>
              <w:t>875</w:t>
            </w:r>
          </w:hyperlink>
        </w:p>
        <w:p>
          <w:pPr>
            <w:pStyle w:val="Contents3"/>
            <w:tabs>
              <w:tab w:val="clear" w:pos="8459"/>
              <w:tab w:val="right" w:pos="9026" w:leader="dot"/>
            </w:tabs>
            <w:rPr/>
          </w:pPr>
          <w:hyperlink w:anchor="__RefHeading___Toc45778_2844116495">
            <w:r>
              <w:rPr>
                <w:webHidden/>
                <w:rStyle w:val="IndexLink"/>
                <w:rtl w:val="true"/>
              </w:rPr>
              <w:t>حکمت</w:t>
            </w:r>
            <w:r>
              <w:rPr>
                <w:rStyle w:val="IndexLink"/>
              </w:rPr>
              <w:t>316</w:t>
            </w:r>
            <w:r>
              <w:rPr>
                <w:rStyle w:val="IndexLink"/>
                <w:rtl w:val="true"/>
              </w:rPr>
              <w:t>:(</w:t>
            </w:r>
            <w:r>
              <w:rPr>
                <w:rStyle w:val="IndexLink"/>
                <w:rtl w:val="true"/>
              </w:rPr>
              <w:t>پیشوایی مؤمنان و تبهکاران</w:t>
            </w:r>
            <w:r>
              <w:rPr>
                <w:rStyle w:val="IndexLink"/>
                <w:rtl w:val="true"/>
              </w:rPr>
              <w:t>)</w:t>
              <w:tab/>
            </w:r>
            <w:r>
              <w:rPr>
                <w:rStyle w:val="IndexLink"/>
              </w:rPr>
              <w:t>875</w:t>
            </w:r>
          </w:hyperlink>
        </w:p>
        <w:p>
          <w:pPr>
            <w:pStyle w:val="Contents4"/>
            <w:tabs>
              <w:tab w:val="clear" w:pos="8176"/>
              <w:tab w:val="right" w:pos="9026" w:leader="dot"/>
            </w:tabs>
            <w:rPr/>
          </w:pPr>
          <w:hyperlink w:anchor="__RefHeading___Toc45780_2844116495">
            <w:r>
              <w:rPr>
                <w:webHidden/>
                <w:rStyle w:val="IndexLink"/>
                <w:rtl w:val="true"/>
              </w:rPr>
              <w:t>متن عربی</w:t>
            </w:r>
            <w:r>
              <w:rPr>
                <w:rStyle w:val="IndexLink"/>
                <w:rtl w:val="true"/>
              </w:rPr>
              <w:tab/>
            </w:r>
            <w:r>
              <w:rPr>
                <w:rStyle w:val="IndexLink"/>
              </w:rPr>
              <w:t>875</w:t>
            </w:r>
          </w:hyperlink>
        </w:p>
        <w:p>
          <w:pPr>
            <w:pStyle w:val="Contents4"/>
            <w:tabs>
              <w:tab w:val="clear" w:pos="8176"/>
              <w:tab w:val="right" w:pos="9026" w:leader="dot"/>
            </w:tabs>
            <w:rPr/>
          </w:pPr>
          <w:hyperlink w:anchor="__RefHeading___Toc45782_2844116495">
            <w:r>
              <w:rPr>
                <w:webHidden/>
                <w:rStyle w:val="IndexLink"/>
                <w:rtl w:val="true"/>
              </w:rPr>
              <w:t>ترجمه</w:t>
            </w:r>
            <w:r>
              <w:rPr>
                <w:rStyle w:val="IndexLink"/>
                <w:rtl w:val="true"/>
              </w:rPr>
              <w:tab/>
            </w:r>
            <w:r>
              <w:rPr>
                <w:rStyle w:val="IndexLink"/>
              </w:rPr>
              <w:t>875</w:t>
            </w:r>
          </w:hyperlink>
        </w:p>
        <w:p>
          <w:pPr>
            <w:pStyle w:val="Contents3"/>
            <w:tabs>
              <w:tab w:val="clear" w:pos="8459"/>
              <w:tab w:val="right" w:pos="9026" w:leader="dot"/>
            </w:tabs>
            <w:rPr/>
          </w:pPr>
          <w:hyperlink w:anchor="__RefHeading___Toc45784_2844116495">
            <w:r>
              <w:rPr>
                <w:webHidden/>
                <w:rStyle w:val="IndexLink"/>
                <w:rtl w:val="true"/>
              </w:rPr>
              <w:t>حکمت</w:t>
            </w:r>
            <w:r>
              <w:rPr>
                <w:rStyle w:val="IndexLink"/>
              </w:rPr>
              <w:t>317</w:t>
            </w:r>
            <w:r>
              <w:rPr>
                <w:rStyle w:val="IndexLink"/>
                <w:rtl w:val="true"/>
              </w:rPr>
              <w:t>:(</w:t>
            </w:r>
            <w:r>
              <w:rPr>
                <w:rStyle w:val="IndexLink"/>
                <w:rtl w:val="true"/>
              </w:rPr>
              <w:t>اختلاف مسلمین و انحراف یهودیان</w:t>
            </w:r>
            <w:r>
              <w:rPr>
                <w:rStyle w:val="IndexLink"/>
                <w:rtl w:val="true"/>
              </w:rPr>
              <w:t>)</w:t>
              <w:tab/>
            </w:r>
            <w:r>
              <w:rPr>
                <w:rStyle w:val="IndexLink"/>
              </w:rPr>
              <w:t>875</w:t>
            </w:r>
          </w:hyperlink>
        </w:p>
        <w:p>
          <w:pPr>
            <w:pStyle w:val="Contents4"/>
            <w:tabs>
              <w:tab w:val="clear" w:pos="8176"/>
              <w:tab w:val="right" w:pos="9026" w:leader="dot"/>
            </w:tabs>
            <w:rPr/>
          </w:pPr>
          <w:hyperlink w:anchor="__RefHeading___Toc45786_2844116495">
            <w:r>
              <w:rPr>
                <w:webHidden/>
                <w:rStyle w:val="IndexLink"/>
                <w:rtl w:val="true"/>
              </w:rPr>
              <w:t>متن عربی</w:t>
            </w:r>
            <w:r>
              <w:rPr>
                <w:rStyle w:val="IndexLink"/>
                <w:rtl w:val="true"/>
              </w:rPr>
              <w:tab/>
            </w:r>
            <w:r>
              <w:rPr>
                <w:rStyle w:val="IndexLink"/>
              </w:rPr>
              <w:t>875</w:t>
            </w:r>
          </w:hyperlink>
        </w:p>
        <w:p>
          <w:pPr>
            <w:pStyle w:val="Contents4"/>
            <w:tabs>
              <w:tab w:val="clear" w:pos="8176"/>
              <w:tab w:val="right" w:pos="9026" w:leader="dot"/>
            </w:tabs>
            <w:rPr/>
          </w:pPr>
          <w:hyperlink w:anchor="__RefHeading___Toc45788_2844116495">
            <w:r>
              <w:rPr>
                <w:webHidden/>
                <w:rStyle w:val="IndexLink"/>
                <w:rtl w:val="true"/>
              </w:rPr>
              <w:t>ترجمه</w:t>
            </w:r>
            <w:r>
              <w:rPr>
                <w:rStyle w:val="IndexLink"/>
                <w:rtl w:val="true"/>
              </w:rPr>
              <w:tab/>
            </w:r>
            <w:r>
              <w:rPr>
                <w:rStyle w:val="IndexLink"/>
              </w:rPr>
              <w:t>875</w:t>
            </w:r>
          </w:hyperlink>
        </w:p>
        <w:p>
          <w:pPr>
            <w:pStyle w:val="Contents3"/>
            <w:tabs>
              <w:tab w:val="clear" w:pos="8459"/>
              <w:tab w:val="right" w:pos="9026" w:leader="dot"/>
            </w:tabs>
            <w:rPr/>
          </w:pPr>
          <w:hyperlink w:anchor="__RefHeading___Toc45790_2844116495">
            <w:r>
              <w:rPr>
                <w:webHidden/>
                <w:rStyle w:val="IndexLink"/>
                <w:rtl w:val="true"/>
              </w:rPr>
              <w:t>حکمت</w:t>
            </w:r>
            <w:r>
              <w:rPr>
                <w:rStyle w:val="IndexLink"/>
              </w:rPr>
              <w:t>318</w:t>
            </w:r>
            <w:r>
              <w:rPr>
                <w:rStyle w:val="IndexLink"/>
                <w:rtl w:val="true"/>
              </w:rPr>
              <w:t>:(</w:t>
            </w:r>
            <w:r>
              <w:rPr>
                <w:rStyle w:val="IndexLink"/>
                <w:rtl w:val="true"/>
              </w:rPr>
              <w:t>قاطعیّت در مبارزات</w:t>
            </w:r>
            <w:r>
              <w:rPr>
                <w:rStyle w:val="IndexLink"/>
                <w:rtl w:val="true"/>
              </w:rPr>
              <w:t>)</w:t>
              <w:tab/>
            </w:r>
            <w:r>
              <w:rPr>
                <w:rStyle w:val="IndexLink"/>
              </w:rPr>
              <w:t>876</w:t>
            </w:r>
          </w:hyperlink>
        </w:p>
        <w:p>
          <w:pPr>
            <w:pStyle w:val="Contents4"/>
            <w:tabs>
              <w:tab w:val="clear" w:pos="8176"/>
              <w:tab w:val="right" w:pos="9026" w:leader="dot"/>
            </w:tabs>
            <w:rPr/>
          </w:pPr>
          <w:hyperlink w:anchor="__RefHeading___Toc45792_2844116495">
            <w:r>
              <w:rPr>
                <w:webHidden/>
                <w:rStyle w:val="IndexLink"/>
                <w:rtl w:val="true"/>
              </w:rPr>
              <w:t>متن عربی</w:t>
            </w:r>
            <w:r>
              <w:rPr>
                <w:rStyle w:val="IndexLink"/>
                <w:rtl w:val="true"/>
              </w:rPr>
              <w:tab/>
            </w:r>
            <w:r>
              <w:rPr>
                <w:rStyle w:val="IndexLink"/>
              </w:rPr>
              <w:t>876</w:t>
            </w:r>
          </w:hyperlink>
        </w:p>
        <w:p>
          <w:pPr>
            <w:pStyle w:val="Contents4"/>
            <w:tabs>
              <w:tab w:val="clear" w:pos="8176"/>
              <w:tab w:val="right" w:pos="9026" w:leader="dot"/>
            </w:tabs>
            <w:rPr/>
          </w:pPr>
          <w:hyperlink w:anchor="__RefHeading___Toc45794_2844116495">
            <w:r>
              <w:rPr>
                <w:webHidden/>
                <w:rStyle w:val="IndexLink"/>
                <w:rtl w:val="true"/>
              </w:rPr>
              <w:t>ترجمه</w:t>
            </w:r>
            <w:r>
              <w:rPr>
                <w:rStyle w:val="IndexLink"/>
                <w:rtl w:val="true"/>
              </w:rPr>
              <w:tab/>
            </w:r>
            <w:r>
              <w:rPr>
                <w:rStyle w:val="IndexLink"/>
              </w:rPr>
              <w:t>876</w:t>
            </w:r>
          </w:hyperlink>
        </w:p>
        <w:p>
          <w:pPr>
            <w:pStyle w:val="Contents3"/>
            <w:tabs>
              <w:tab w:val="clear" w:pos="8459"/>
              <w:tab w:val="right" w:pos="9026" w:leader="dot"/>
            </w:tabs>
            <w:rPr/>
          </w:pPr>
          <w:hyperlink w:anchor="__RefHeading___Toc45796_2844116495">
            <w:r>
              <w:rPr>
                <w:webHidden/>
                <w:rStyle w:val="IndexLink"/>
                <w:rtl w:val="true"/>
              </w:rPr>
              <w:t>حکمت</w:t>
            </w:r>
            <w:r>
              <w:rPr>
                <w:rStyle w:val="IndexLink"/>
              </w:rPr>
              <w:t>319</w:t>
            </w:r>
            <w:r>
              <w:rPr>
                <w:rStyle w:val="IndexLink"/>
                <w:rtl w:val="true"/>
              </w:rPr>
              <w:t>:(</w:t>
            </w:r>
            <w:r>
              <w:rPr>
                <w:rStyle w:val="IndexLink"/>
                <w:rtl w:val="true"/>
              </w:rPr>
              <w:t>ره‌آورد شوم تهیدستی</w:t>
            </w:r>
            <w:r>
              <w:rPr>
                <w:rStyle w:val="IndexLink"/>
                <w:rtl w:val="true"/>
              </w:rPr>
              <w:t>)</w:t>
              <w:tab/>
            </w:r>
            <w:r>
              <w:rPr>
                <w:rStyle w:val="IndexLink"/>
              </w:rPr>
              <w:t>876</w:t>
            </w:r>
          </w:hyperlink>
        </w:p>
        <w:p>
          <w:pPr>
            <w:pStyle w:val="Contents4"/>
            <w:tabs>
              <w:tab w:val="clear" w:pos="8176"/>
              <w:tab w:val="right" w:pos="9026" w:leader="dot"/>
            </w:tabs>
            <w:rPr/>
          </w:pPr>
          <w:hyperlink w:anchor="__RefHeading___Toc45798_2844116495">
            <w:r>
              <w:rPr>
                <w:webHidden/>
                <w:rStyle w:val="IndexLink"/>
                <w:rtl w:val="true"/>
              </w:rPr>
              <w:t>متن عربی</w:t>
            </w:r>
            <w:r>
              <w:rPr>
                <w:rStyle w:val="IndexLink"/>
                <w:rtl w:val="true"/>
              </w:rPr>
              <w:tab/>
            </w:r>
            <w:r>
              <w:rPr>
                <w:rStyle w:val="IndexLink"/>
              </w:rPr>
              <w:t>876</w:t>
            </w:r>
          </w:hyperlink>
        </w:p>
        <w:p>
          <w:pPr>
            <w:pStyle w:val="Contents4"/>
            <w:tabs>
              <w:tab w:val="clear" w:pos="8176"/>
              <w:tab w:val="right" w:pos="9026" w:leader="dot"/>
            </w:tabs>
            <w:rPr/>
          </w:pPr>
          <w:hyperlink w:anchor="__RefHeading___Toc45800_2844116495">
            <w:r>
              <w:rPr>
                <w:webHidden/>
                <w:rStyle w:val="IndexLink"/>
                <w:rtl w:val="true"/>
              </w:rPr>
              <w:t>ترجمه</w:t>
            </w:r>
            <w:r>
              <w:rPr>
                <w:rStyle w:val="IndexLink"/>
                <w:rtl w:val="true"/>
              </w:rPr>
              <w:tab/>
            </w:r>
            <w:r>
              <w:rPr>
                <w:rStyle w:val="IndexLink"/>
              </w:rPr>
              <w:t>876</w:t>
            </w:r>
          </w:hyperlink>
        </w:p>
        <w:p>
          <w:pPr>
            <w:pStyle w:val="Contents3"/>
            <w:tabs>
              <w:tab w:val="clear" w:pos="8459"/>
              <w:tab w:val="right" w:pos="9026" w:leader="dot"/>
            </w:tabs>
            <w:rPr/>
          </w:pPr>
          <w:hyperlink w:anchor="__RefHeading___Toc45802_2844116495">
            <w:r>
              <w:rPr>
                <w:webHidden/>
                <w:rStyle w:val="IndexLink"/>
                <w:rtl w:val="true"/>
              </w:rPr>
              <w:t>حکمت</w:t>
            </w:r>
            <w:r>
              <w:rPr>
                <w:rStyle w:val="IndexLink"/>
              </w:rPr>
              <w:t>320</w:t>
            </w:r>
            <w:r>
              <w:rPr>
                <w:rStyle w:val="IndexLink"/>
                <w:rtl w:val="true"/>
              </w:rPr>
              <w:t>:(</w:t>
            </w:r>
            <w:r>
              <w:rPr>
                <w:rStyle w:val="IndexLink"/>
                <w:rtl w:val="true"/>
              </w:rPr>
              <w:t>روش صحیح پرسیدن</w:t>
            </w:r>
            <w:r>
              <w:rPr>
                <w:rStyle w:val="IndexLink"/>
                <w:rtl w:val="true"/>
              </w:rPr>
              <w:t>)</w:t>
              <w:tab/>
            </w:r>
            <w:r>
              <w:rPr>
                <w:rStyle w:val="IndexLink"/>
              </w:rPr>
              <w:t>876</w:t>
            </w:r>
          </w:hyperlink>
        </w:p>
        <w:p>
          <w:pPr>
            <w:pStyle w:val="Contents4"/>
            <w:tabs>
              <w:tab w:val="clear" w:pos="8176"/>
              <w:tab w:val="right" w:pos="9026" w:leader="dot"/>
            </w:tabs>
            <w:rPr/>
          </w:pPr>
          <w:hyperlink w:anchor="__RefHeading___Toc45804_2844116495">
            <w:r>
              <w:rPr>
                <w:webHidden/>
                <w:rStyle w:val="IndexLink"/>
                <w:rtl w:val="true"/>
              </w:rPr>
              <w:t>متن عربی</w:t>
            </w:r>
            <w:r>
              <w:rPr>
                <w:rStyle w:val="IndexLink"/>
                <w:rtl w:val="true"/>
              </w:rPr>
              <w:tab/>
            </w:r>
            <w:r>
              <w:rPr>
                <w:rStyle w:val="IndexLink"/>
              </w:rPr>
              <w:t>876</w:t>
            </w:r>
          </w:hyperlink>
        </w:p>
        <w:p>
          <w:pPr>
            <w:pStyle w:val="Contents4"/>
            <w:tabs>
              <w:tab w:val="clear" w:pos="8176"/>
              <w:tab w:val="right" w:pos="9026" w:leader="dot"/>
            </w:tabs>
            <w:rPr/>
          </w:pPr>
          <w:hyperlink w:anchor="__RefHeading___Toc45806_2844116495">
            <w:r>
              <w:rPr>
                <w:webHidden/>
                <w:rStyle w:val="IndexLink"/>
                <w:rtl w:val="true"/>
              </w:rPr>
              <w:t>ترجمه</w:t>
            </w:r>
            <w:r>
              <w:rPr>
                <w:rStyle w:val="IndexLink"/>
                <w:rtl w:val="true"/>
              </w:rPr>
              <w:tab/>
            </w:r>
            <w:r>
              <w:rPr>
                <w:rStyle w:val="IndexLink"/>
              </w:rPr>
              <w:t>876</w:t>
            </w:r>
          </w:hyperlink>
        </w:p>
        <w:p>
          <w:pPr>
            <w:pStyle w:val="Contents3"/>
            <w:tabs>
              <w:tab w:val="clear" w:pos="8459"/>
              <w:tab w:val="right" w:pos="9026" w:leader="dot"/>
            </w:tabs>
            <w:rPr/>
          </w:pPr>
          <w:hyperlink w:anchor="__RefHeading___Toc45808_2844116495">
            <w:r>
              <w:rPr>
                <w:webHidden/>
                <w:rStyle w:val="IndexLink"/>
                <w:rtl w:val="true"/>
              </w:rPr>
              <w:t>حکمت</w:t>
            </w:r>
            <w:r>
              <w:rPr>
                <w:rStyle w:val="IndexLink"/>
              </w:rPr>
              <w:t>321</w:t>
            </w:r>
            <w:r>
              <w:rPr>
                <w:rStyle w:val="IndexLink"/>
                <w:rtl w:val="true"/>
              </w:rPr>
              <w:t>:(</w:t>
            </w:r>
            <w:r>
              <w:rPr>
                <w:rStyle w:val="IndexLink"/>
                <w:rtl w:val="true"/>
              </w:rPr>
              <w:t>قاطعیّت رهبری در مشورت</w:t>
            </w:r>
            <w:r>
              <w:rPr>
                <w:rStyle w:val="IndexLink"/>
                <w:rtl w:val="true"/>
              </w:rPr>
              <w:t>)</w:t>
              <w:tab/>
            </w:r>
            <w:r>
              <w:rPr>
                <w:rStyle w:val="IndexLink"/>
              </w:rPr>
              <w:t>876</w:t>
            </w:r>
          </w:hyperlink>
        </w:p>
        <w:p>
          <w:pPr>
            <w:pStyle w:val="Contents4"/>
            <w:tabs>
              <w:tab w:val="clear" w:pos="8176"/>
              <w:tab w:val="right" w:pos="9026" w:leader="dot"/>
            </w:tabs>
            <w:rPr/>
          </w:pPr>
          <w:hyperlink w:anchor="__RefHeading___Toc45810_2844116495">
            <w:r>
              <w:rPr>
                <w:webHidden/>
                <w:rStyle w:val="IndexLink"/>
                <w:rtl w:val="true"/>
              </w:rPr>
              <w:t>متن عربی</w:t>
            </w:r>
            <w:r>
              <w:rPr>
                <w:rStyle w:val="IndexLink"/>
                <w:rtl w:val="true"/>
              </w:rPr>
              <w:tab/>
            </w:r>
            <w:r>
              <w:rPr>
                <w:rStyle w:val="IndexLink"/>
              </w:rPr>
              <w:t>876</w:t>
            </w:r>
          </w:hyperlink>
        </w:p>
        <w:p>
          <w:pPr>
            <w:pStyle w:val="Contents4"/>
            <w:tabs>
              <w:tab w:val="clear" w:pos="8176"/>
              <w:tab w:val="right" w:pos="9026" w:leader="dot"/>
            </w:tabs>
            <w:rPr/>
          </w:pPr>
          <w:hyperlink w:anchor="__RefHeading___Toc45812_2844116495">
            <w:r>
              <w:rPr>
                <w:webHidden/>
                <w:rStyle w:val="IndexLink"/>
                <w:rtl w:val="true"/>
              </w:rPr>
              <w:t>ترجمه</w:t>
            </w:r>
            <w:r>
              <w:rPr>
                <w:rStyle w:val="IndexLink"/>
                <w:rtl w:val="true"/>
              </w:rPr>
              <w:tab/>
            </w:r>
            <w:r>
              <w:rPr>
                <w:rStyle w:val="IndexLink"/>
              </w:rPr>
              <w:t>877</w:t>
            </w:r>
          </w:hyperlink>
        </w:p>
        <w:p>
          <w:pPr>
            <w:pStyle w:val="Contents3"/>
            <w:tabs>
              <w:tab w:val="clear" w:pos="8459"/>
              <w:tab w:val="right" w:pos="9026" w:leader="dot"/>
            </w:tabs>
            <w:rPr/>
          </w:pPr>
          <w:hyperlink w:anchor="__RefHeading___Toc45814_2844116495">
            <w:r>
              <w:rPr>
                <w:webHidden/>
                <w:rStyle w:val="IndexLink"/>
                <w:rtl w:val="true"/>
              </w:rPr>
              <w:t>حکمت</w:t>
            </w:r>
            <w:r>
              <w:rPr>
                <w:rStyle w:val="IndexLink"/>
              </w:rPr>
              <w:t>322</w:t>
            </w:r>
            <w:r>
              <w:rPr>
                <w:rStyle w:val="IndexLink"/>
                <w:rtl w:val="true"/>
              </w:rPr>
              <w:t>:(</w:t>
            </w:r>
            <w:r>
              <w:rPr>
                <w:rStyle w:val="IndexLink"/>
                <w:rtl w:val="true"/>
              </w:rPr>
              <w:t>ضرورت تقویت روحیّه مردم پس از جنگ</w:t>
            </w:r>
            <w:r>
              <w:rPr>
                <w:rStyle w:val="IndexLink"/>
                <w:rtl w:val="true"/>
              </w:rPr>
              <w:t>)</w:t>
              <w:tab/>
            </w:r>
            <w:r>
              <w:rPr>
                <w:rStyle w:val="IndexLink"/>
              </w:rPr>
              <w:t>877</w:t>
            </w:r>
          </w:hyperlink>
        </w:p>
        <w:p>
          <w:pPr>
            <w:pStyle w:val="Contents4"/>
            <w:tabs>
              <w:tab w:val="clear" w:pos="8176"/>
              <w:tab w:val="right" w:pos="9026" w:leader="dot"/>
            </w:tabs>
            <w:rPr/>
          </w:pPr>
          <w:hyperlink w:anchor="__RefHeading___Toc45816_2844116495">
            <w:r>
              <w:rPr>
                <w:webHidden/>
                <w:rStyle w:val="IndexLink"/>
                <w:rtl w:val="true"/>
              </w:rPr>
              <w:t>متن عربی</w:t>
            </w:r>
            <w:r>
              <w:rPr>
                <w:rStyle w:val="IndexLink"/>
                <w:rtl w:val="true"/>
              </w:rPr>
              <w:tab/>
            </w:r>
            <w:r>
              <w:rPr>
                <w:rStyle w:val="IndexLink"/>
              </w:rPr>
              <w:t>877</w:t>
            </w:r>
          </w:hyperlink>
        </w:p>
        <w:p>
          <w:pPr>
            <w:pStyle w:val="Contents4"/>
            <w:tabs>
              <w:tab w:val="clear" w:pos="8176"/>
              <w:tab w:val="right" w:pos="9026" w:leader="dot"/>
            </w:tabs>
            <w:rPr/>
          </w:pPr>
          <w:hyperlink w:anchor="__RefHeading___Toc45818_2844116495">
            <w:r>
              <w:rPr>
                <w:webHidden/>
                <w:rStyle w:val="IndexLink"/>
                <w:rtl w:val="true"/>
              </w:rPr>
              <w:t>ترجمه</w:t>
            </w:r>
            <w:r>
              <w:rPr>
                <w:rStyle w:val="IndexLink"/>
                <w:rtl w:val="true"/>
              </w:rPr>
              <w:tab/>
            </w:r>
            <w:r>
              <w:rPr>
                <w:rStyle w:val="IndexLink"/>
              </w:rPr>
              <w:t>877</w:t>
            </w:r>
          </w:hyperlink>
        </w:p>
        <w:p>
          <w:pPr>
            <w:pStyle w:val="Contents3"/>
            <w:tabs>
              <w:tab w:val="clear" w:pos="8459"/>
              <w:tab w:val="right" w:pos="9026" w:leader="dot"/>
            </w:tabs>
            <w:rPr/>
          </w:pPr>
          <w:hyperlink w:anchor="__RefHeading___Toc45820_2844116495">
            <w:r>
              <w:rPr>
                <w:webHidden/>
                <w:rStyle w:val="IndexLink"/>
                <w:rtl w:val="true"/>
              </w:rPr>
              <w:t>حکمت</w:t>
            </w:r>
            <w:r>
              <w:rPr>
                <w:rStyle w:val="IndexLink"/>
              </w:rPr>
              <w:t>323</w:t>
            </w:r>
            <w:r>
              <w:rPr>
                <w:rStyle w:val="IndexLink"/>
                <w:rtl w:val="true"/>
              </w:rPr>
              <w:t>:(</w:t>
            </w:r>
            <w:r>
              <w:rPr>
                <w:rStyle w:val="IndexLink"/>
                <w:rtl w:val="true"/>
              </w:rPr>
              <w:t>علل انحراف خوارج</w:t>
            </w:r>
            <w:r>
              <w:rPr>
                <w:rStyle w:val="IndexLink"/>
                <w:rtl w:val="true"/>
              </w:rPr>
              <w:t>)</w:t>
              <w:tab/>
            </w:r>
            <w:r>
              <w:rPr>
                <w:rStyle w:val="IndexLink"/>
              </w:rPr>
              <w:t>877</w:t>
            </w:r>
          </w:hyperlink>
        </w:p>
        <w:p>
          <w:pPr>
            <w:pStyle w:val="Contents4"/>
            <w:tabs>
              <w:tab w:val="clear" w:pos="8176"/>
              <w:tab w:val="right" w:pos="9026" w:leader="dot"/>
            </w:tabs>
            <w:rPr/>
          </w:pPr>
          <w:hyperlink w:anchor="__RefHeading___Toc45822_2844116495">
            <w:r>
              <w:rPr>
                <w:webHidden/>
                <w:rStyle w:val="IndexLink"/>
                <w:rtl w:val="true"/>
              </w:rPr>
              <w:t>متن عربی</w:t>
            </w:r>
            <w:r>
              <w:rPr>
                <w:rStyle w:val="IndexLink"/>
                <w:rtl w:val="true"/>
              </w:rPr>
              <w:tab/>
            </w:r>
            <w:r>
              <w:rPr>
                <w:rStyle w:val="IndexLink"/>
              </w:rPr>
              <w:t>877</w:t>
            </w:r>
          </w:hyperlink>
        </w:p>
        <w:p>
          <w:pPr>
            <w:pStyle w:val="Contents4"/>
            <w:tabs>
              <w:tab w:val="clear" w:pos="8176"/>
              <w:tab w:val="right" w:pos="9026" w:leader="dot"/>
            </w:tabs>
            <w:rPr/>
          </w:pPr>
          <w:hyperlink w:anchor="__RefHeading___Toc45824_2844116495">
            <w:r>
              <w:rPr>
                <w:webHidden/>
                <w:rStyle w:val="IndexLink"/>
                <w:rtl w:val="true"/>
              </w:rPr>
              <w:t>ترجمه</w:t>
            </w:r>
            <w:r>
              <w:rPr>
                <w:rStyle w:val="IndexLink"/>
                <w:rtl w:val="true"/>
              </w:rPr>
              <w:tab/>
            </w:r>
            <w:r>
              <w:rPr>
                <w:rStyle w:val="IndexLink"/>
              </w:rPr>
              <w:t>878</w:t>
            </w:r>
          </w:hyperlink>
        </w:p>
        <w:p>
          <w:pPr>
            <w:pStyle w:val="Contents3"/>
            <w:tabs>
              <w:tab w:val="clear" w:pos="8459"/>
              <w:tab w:val="right" w:pos="9026" w:leader="dot"/>
            </w:tabs>
            <w:rPr/>
          </w:pPr>
          <w:hyperlink w:anchor="__RefHeading___Toc45826_2844116495">
            <w:r>
              <w:rPr>
                <w:webHidden/>
                <w:rStyle w:val="IndexLink"/>
                <w:rtl w:val="true"/>
              </w:rPr>
              <w:t>حکمت</w:t>
            </w:r>
            <w:r>
              <w:rPr>
                <w:rStyle w:val="IndexLink"/>
              </w:rPr>
              <w:t>324</w:t>
            </w:r>
            <w:r>
              <w:rPr>
                <w:rStyle w:val="IndexLink"/>
                <w:rtl w:val="true"/>
              </w:rPr>
              <w:t>:(</w:t>
            </w:r>
            <w:r>
              <w:rPr>
                <w:rStyle w:val="IndexLink"/>
                <w:rtl w:val="true"/>
              </w:rPr>
              <w:t>خداترس در خلوتگاهها</w:t>
            </w:r>
            <w:r>
              <w:rPr>
                <w:rStyle w:val="IndexLink"/>
                <w:rtl w:val="true"/>
              </w:rPr>
              <w:t>)</w:t>
              <w:tab/>
            </w:r>
            <w:r>
              <w:rPr>
                <w:rStyle w:val="IndexLink"/>
              </w:rPr>
              <w:t>878</w:t>
            </w:r>
          </w:hyperlink>
        </w:p>
        <w:p>
          <w:pPr>
            <w:pStyle w:val="Contents4"/>
            <w:tabs>
              <w:tab w:val="clear" w:pos="8176"/>
              <w:tab w:val="right" w:pos="9026" w:leader="dot"/>
            </w:tabs>
            <w:rPr/>
          </w:pPr>
          <w:hyperlink w:anchor="__RefHeading___Toc45828_2844116495">
            <w:r>
              <w:rPr>
                <w:webHidden/>
                <w:rStyle w:val="IndexLink"/>
                <w:rtl w:val="true"/>
              </w:rPr>
              <w:t>متن عربی</w:t>
            </w:r>
            <w:r>
              <w:rPr>
                <w:rStyle w:val="IndexLink"/>
                <w:rtl w:val="true"/>
              </w:rPr>
              <w:tab/>
            </w:r>
            <w:r>
              <w:rPr>
                <w:rStyle w:val="IndexLink"/>
              </w:rPr>
              <w:t>878</w:t>
            </w:r>
          </w:hyperlink>
        </w:p>
        <w:p>
          <w:pPr>
            <w:pStyle w:val="Contents4"/>
            <w:tabs>
              <w:tab w:val="clear" w:pos="8176"/>
              <w:tab w:val="right" w:pos="9026" w:leader="dot"/>
            </w:tabs>
            <w:rPr/>
          </w:pPr>
          <w:hyperlink w:anchor="__RefHeading___Toc45830_2844116495">
            <w:r>
              <w:rPr>
                <w:webHidden/>
                <w:rStyle w:val="IndexLink"/>
                <w:rtl w:val="true"/>
              </w:rPr>
              <w:t>ترجمه</w:t>
            </w:r>
            <w:r>
              <w:rPr>
                <w:rStyle w:val="IndexLink"/>
                <w:rtl w:val="true"/>
              </w:rPr>
              <w:tab/>
            </w:r>
            <w:r>
              <w:rPr>
                <w:rStyle w:val="IndexLink"/>
              </w:rPr>
              <w:t>878</w:t>
            </w:r>
          </w:hyperlink>
        </w:p>
        <w:p>
          <w:pPr>
            <w:pStyle w:val="Contents3"/>
            <w:tabs>
              <w:tab w:val="clear" w:pos="8459"/>
              <w:tab w:val="right" w:pos="9026" w:leader="dot"/>
            </w:tabs>
            <w:rPr/>
          </w:pPr>
          <w:hyperlink w:anchor="__RefHeading___Toc45832_2844116495">
            <w:r>
              <w:rPr>
                <w:webHidden/>
                <w:rStyle w:val="IndexLink"/>
                <w:rtl w:val="true"/>
              </w:rPr>
              <w:t>حکمت</w:t>
            </w:r>
            <w:r>
              <w:rPr>
                <w:rStyle w:val="IndexLink"/>
              </w:rPr>
              <w:t>325</w:t>
            </w:r>
            <w:r>
              <w:rPr>
                <w:rStyle w:val="IndexLink"/>
                <w:rtl w:val="true"/>
              </w:rPr>
              <w:t>:(</w:t>
            </w:r>
            <w:r>
              <w:rPr>
                <w:rStyle w:val="IndexLink"/>
                <w:rtl w:val="true"/>
              </w:rPr>
              <w:t>اندوه عزای محمد بن ابی بکر</w:t>
            </w:r>
            <w:r>
              <w:rPr>
                <w:rStyle w:val="IndexLink"/>
                <w:rtl w:val="true"/>
              </w:rPr>
              <w:t>)</w:t>
              <w:tab/>
            </w:r>
            <w:r>
              <w:rPr>
                <w:rStyle w:val="IndexLink"/>
              </w:rPr>
              <w:t>878</w:t>
            </w:r>
          </w:hyperlink>
        </w:p>
        <w:p>
          <w:pPr>
            <w:pStyle w:val="Contents4"/>
            <w:tabs>
              <w:tab w:val="clear" w:pos="8176"/>
              <w:tab w:val="right" w:pos="9026" w:leader="dot"/>
            </w:tabs>
            <w:rPr/>
          </w:pPr>
          <w:hyperlink w:anchor="__RefHeading___Toc45834_2844116495">
            <w:r>
              <w:rPr>
                <w:webHidden/>
                <w:rStyle w:val="IndexLink"/>
                <w:rtl w:val="true"/>
              </w:rPr>
              <w:t>متن عربی</w:t>
            </w:r>
            <w:r>
              <w:rPr>
                <w:rStyle w:val="IndexLink"/>
                <w:rtl w:val="true"/>
              </w:rPr>
              <w:tab/>
            </w:r>
            <w:r>
              <w:rPr>
                <w:rStyle w:val="IndexLink"/>
              </w:rPr>
              <w:t>878</w:t>
            </w:r>
          </w:hyperlink>
        </w:p>
        <w:p>
          <w:pPr>
            <w:pStyle w:val="Contents4"/>
            <w:tabs>
              <w:tab w:val="clear" w:pos="8176"/>
              <w:tab w:val="right" w:pos="9026" w:leader="dot"/>
            </w:tabs>
            <w:rPr/>
          </w:pPr>
          <w:hyperlink w:anchor="__RefHeading___Toc45836_2844116495">
            <w:r>
              <w:rPr>
                <w:webHidden/>
                <w:rStyle w:val="IndexLink"/>
                <w:rtl w:val="true"/>
              </w:rPr>
              <w:t>ترجمه</w:t>
            </w:r>
            <w:r>
              <w:rPr>
                <w:rStyle w:val="IndexLink"/>
                <w:rtl w:val="true"/>
              </w:rPr>
              <w:tab/>
            </w:r>
            <w:r>
              <w:rPr>
                <w:rStyle w:val="IndexLink"/>
              </w:rPr>
              <w:t>878</w:t>
            </w:r>
          </w:hyperlink>
        </w:p>
        <w:p>
          <w:pPr>
            <w:pStyle w:val="Contents3"/>
            <w:tabs>
              <w:tab w:val="clear" w:pos="8459"/>
              <w:tab w:val="right" w:pos="9026" w:leader="dot"/>
            </w:tabs>
            <w:rPr/>
          </w:pPr>
          <w:hyperlink w:anchor="__RefHeading___Toc45838_2844116495">
            <w:r>
              <w:rPr>
                <w:webHidden/>
                <w:rStyle w:val="IndexLink"/>
                <w:rtl w:val="true"/>
              </w:rPr>
              <w:t>حکمت</w:t>
            </w:r>
            <w:r>
              <w:rPr>
                <w:rStyle w:val="IndexLink"/>
              </w:rPr>
              <w:t>326</w:t>
            </w:r>
            <w:r>
              <w:rPr>
                <w:rStyle w:val="IndexLink"/>
                <w:rtl w:val="true"/>
              </w:rPr>
              <w:t>:(</w:t>
            </w:r>
            <w:r>
              <w:rPr>
                <w:rStyle w:val="IndexLink"/>
                <w:rtl w:val="true"/>
              </w:rPr>
              <w:t>مهلت پذیرش توبه</w:t>
            </w:r>
            <w:r>
              <w:rPr>
                <w:rStyle w:val="IndexLink"/>
                <w:rtl w:val="true"/>
              </w:rPr>
              <w:t>)</w:t>
              <w:tab/>
            </w:r>
            <w:r>
              <w:rPr>
                <w:rStyle w:val="IndexLink"/>
              </w:rPr>
              <w:t>878</w:t>
            </w:r>
          </w:hyperlink>
        </w:p>
        <w:p>
          <w:pPr>
            <w:pStyle w:val="Contents4"/>
            <w:tabs>
              <w:tab w:val="clear" w:pos="8176"/>
              <w:tab w:val="right" w:pos="9026" w:leader="dot"/>
            </w:tabs>
            <w:rPr/>
          </w:pPr>
          <w:hyperlink w:anchor="__RefHeading___Toc45840_2844116495">
            <w:r>
              <w:rPr>
                <w:webHidden/>
                <w:rStyle w:val="IndexLink"/>
                <w:rtl w:val="true"/>
              </w:rPr>
              <w:t>متن عربی</w:t>
            </w:r>
            <w:r>
              <w:rPr>
                <w:rStyle w:val="IndexLink"/>
                <w:rtl w:val="true"/>
              </w:rPr>
              <w:tab/>
            </w:r>
            <w:r>
              <w:rPr>
                <w:rStyle w:val="IndexLink"/>
              </w:rPr>
              <w:t>878</w:t>
            </w:r>
          </w:hyperlink>
        </w:p>
        <w:p>
          <w:pPr>
            <w:pStyle w:val="Contents4"/>
            <w:tabs>
              <w:tab w:val="clear" w:pos="8176"/>
              <w:tab w:val="right" w:pos="9026" w:leader="dot"/>
            </w:tabs>
            <w:rPr/>
          </w:pPr>
          <w:hyperlink w:anchor="__RefHeading___Toc45842_2844116495">
            <w:r>
              <w:rPr>
                <w:webHidden/>
                <w:rStyle w:val="IndexLink"/>
                <w:rtl w:val="true"/>
              </w:rPr>
              <w:t>ترجمه</w:t>
            </w:r>
            <w:r>
              <w:rPr>
                <w:rStyle w:val="IndexLink"/>
                <w:rtl w:val="true"/>
              </w:rPr>
              <w:tab/>
            </w:r>
            <w:r>
              <w:rPr>
                <w:rStyle w:val="IndexLink"/>
              </w:rPr>
              <w:t>878</w:t>
            </w:r>
          </w:hyperlink>
        </w:p>
        <w:p>
          <w:pPr>
            <w:pStyle w:val="Contents3"/>
            <w:tabs>
              <w:tab w:val="clear" w:pos="8459"/>
              <w:tab w:val="right" w:pos="9026" w:leader="dot"/>
            </w:tabs>
            <w:rPr/>
          </w:pPr>
          <w:hyperlink w:anchor="__RefHeading___Toc45844_2844116495">
            <w:r>
              <w:rPr>
                <w:webHidden/>
                <w:rStyle w:val="IndexLink"/>
                <w:rtl w:val="true"/>
              </w:rPr>
              <w:t>حکمت</w:t>
            </w:r>
            <w:r>
              <w:rPr>
                <w:rStyle w:val="IndexLink"/>
              </w:rPr>
              <w:t>327</w:t>
            </w:r>
            <w:r>
              <w:rPr>
                <w:rStyle w:val="IndexLink"/>
                <w:rtl w:val="true"/>
              </w:rPr>
              <w:t>:(</w:t>
            </w:r>
            <w:r>
              <w:rPr>
                <w:rStyle w:val="IndexLink"/>
                <w:rtl w:val="true"/>
              </w:rPr>
              <w:t>پیروزیهای دروغین</w:t>
            </w:r>
            <w:r>
              <w:rPr>
                <w:rStyle w:val="IndexLink"/>
                <w:rtl w:val="true"/>
              </w:rPr>
              <w:t>)</w:t>
              <w:tab/>
            </w:r>
            <w:r>
              <w:rPr>
                <w:rStyle w:val="IndexLink"/>
              </w:rPr>
              <w:t>878</w:t>
            </w:r>
          </w:hyperlink>
        </w:p>
        <w:p>
          <w:pPr>
            <w:pStyle w:val="Contents4"/>
            <w:tabs>
              <w:tab w:val="clear" w:pos="8176"/>
              <w:tab w:val="right" w:pos="9026" w:leader="dot"/>
            </w:tabs>
            <w:rPr/>
          </w:pPr>
          <w:hyperlink w:anchor="__RefHeading___Toc45846_2844116495">
            <w:r>
              <w:rPr>
                <w:webHidden/>
                <w:rStyle w:val="IndexLink"/>
                <w:rtl w:val="true"/>
              </w:rPr>
              <w:t>متن عربی</w:t>
            </w:r>
            <w:r>
              <w:rPr>
                <w:rStyle w:val="IndexLink"/>
                <w:rtl w:val="true"/>
              </w:rPr>
              <w:tab/>
            </w:r>
            <w:r>
              <w:rPr>
                <w:rStyle w:val="IndexLink"/>
              </w:rPr>
              <w:t>878</w:t>
            </w:r>
          </w:hyperlink>
        </w:p>
        <w:p>
          <w:pPr>
            <w:pStyle w:val="Contents4"/>
            <w:tabs>
              <w:tab w:val="clear" w:pos="8176"/>
              <w:tab w:val="right" w:pos="9026" w:leader="dot"/>
            </w:tabs>
            <w:rPr/>
          </w:pPr>
          <w:hyperlink w:anchor="__RefHeading___Toc45848_2844116495">
            <w:r>
              <w:rPr>
                <w:webHidden/>
                <w:rStyle w:val="IndexLink"/>
                <w:rtl w:val="true"/>
              </w:rPr>
              <w:t>ترجمه</w:t>
            </w:r>
            <w:r>
              <w:rPr>
                <w:rStyle w:val="IndexLink"/>
                <w:rtl w:val="true"/>
              </w:rPr>
              <w:tab/>
            </w:r>
            <w:r>
              <w:rPr>
                <w:rStyle w:val="IndexLink"/>
              </w:rPr>
              <w:t>878</w:t>
            </w:r>
          </w:hyperlink>
        </w:p>
        <w:p>
          <w:pPr>
            <w:pStyle w:val="Contents3"/>
            <w:tabs>
              <w:tab w:val="clear" w:pos="8459"/>
              <w:tab w:val="right" w:pos="9026" w:leader="dot"/>
            </w:tabs>
            <w:rPr/>
          </w:pPr>
          <w:hyperlink w:anchor="__RefHeading___Toc45850_2844116495">
            <w:r>
              <w:rPr>
                <w:webHidden/>
                <w:rStyle w:val="IndexLink"/>
                <w:rtl w:val="true"/>
              </w:rPr>
              <w:t>حکمت</w:t>
            </w:r>
            <w:r>
              <w:rPr>
                <w:rStyle w:val="IndexLink"/>
              </w:rPr>
              <w:t>328</w:t>
            </w:r>
            <w:r>
              <w:rPr>
                <w:rStyle w:val="IndexLink"/>
                <w:rtl w:val="true"/>
              </w:rPr>
              <w:t>:(</w:t>
            </w:r>
            <w:r>
              <w:rPr>
                <w:rStyle w:val="IndexLink"/>
                <w:rtl w:val="true"/>
              </w:rPr>
              <w:t>وظیفه سرمایه‌داران</w:t>
            </w:r>
            <w:r>
              <w:rPr>
                <w:rStyle w:val="IndexLink"/>
                <w:rtl w:val="true"/>
              </w:rPr>
              <w:t>)</w:t>
              <w:tab/>
            </w:r>
            <w:r>
              <w:rPr>
                <w:rStyle w:val="IndexLink"/>
              </w:rPr>
              <w:t>878</w:t>
            </w:r>
          </w:hyperlink>
        </w:p>
        <w:p>
          <w:pPr>
            <w:pStyle w:val="Contents4"/>
            <w:tabs>
              <w:tab w:val="clear" w:pos="8176"/>
              <w:tab w:val="right" w:pos="9026" w:leader="dot"/>
            </w:tabs>
            <w:rPr/>
          </w:pPr>
          <w:hyperlink w:anchor="__RefHeading___Toc45852_2844116495">
            <w:r>
              <w:rPr>
                <w:webHidden/>
                <w:rStyle w:val="IndexLink"/>
                <w:rtl w:val="true"/>
              </w:rPr>
              <w:t>متن عربی</w:t>
            </w:r>
            <w:r>
              <w:rPr>
                <w:rStyle w:val="IndexLink"/>
                <w:rtl w:val="true"/>
              </w:rPr>
              <w:tab/>
            </w:r>
            <w:r>
              <w:rPr>
                <w:rStyle w:val="IndexLink"/>
              </w:rPr>
              <w:t>878</w:t>
            </w:r>
          </w:hyperlink>
        </w:p>
        <w:p>
          <w:pPr>
            <w:pStyle w:val="Contents4"/>
            <w:tabs>
              <w:tab w:val="clear" w:pos="8176"/>
              <w:tab w:val="right" w:pos="9026" w:leader="dot"/>
            </w:tabs>
            <w:rPr/>
          </w:pPr>
          <w:hyperlink w:anchor="__RefHeading___Toc45854_2844116495">
            <w:r>
              <w:rPr>
                <w:webHidden/>
                <w:rStyle w:val="IndexLink"/>
                <w:rtl w:val="true"/>
              </w:rPr>
              <w:t>ترجمه</w:t>
            </w:r>
            <w:r>
              <w:rPr>
                <w:rStyle w:val="IndexLink"/>
                <w:rtl w:val="true"/>
              </w:rPr>
              <w:tab/>
            </w:r>
            <w:r>
              <w:rPr>
                <w:rStyle w:val="IndexLink"/>
              </w:rPr>
              <w:t>879</w:t>
            </w:r>
          </w:hyperlink>
        </w:p>
        <w:p>
          <w:pPr>
            <w:pStyle w:val="Contents3"/>
            <w:tabs>
              <w:tab w:val="clear" w:pos="8459"/>
              <w:tab w:val="right" w:pos="9026" w:leader="dot"/>
            </w:tabs>
            <w:rPr/>
          </w:pPr>
          <w:hyperlink w:anchor="__RefHeading___Toc45856_2844116495">
            <w:r>
              <w:rPr>
                <w:webHidden/>
                <w:rStyle w:val="IndexLink"/>
                <w:rtl w:val="true"/>
              </w:rPr>
              <w:t>حکمت</w:t>
            </w:r>
            <w:r>
              <w:rPr>
                <w:rStyle w:val="IndexLink"/>
              </w:rPr>
              <w:t>329</w:t>
            </w:r>
            <w:r>
              <w:rPr>
                <w:rStyle w:val="IndexLink"/>
                <w:rtl w:val="true"/>
              </w:rPr>
              <w:t>:(</w:t>
            </w:r>
            <w:r>
              <w:rPr>
                <w:rStyle w:val="IndexLink"/>
                <w:rtl w:val="true"/>
              </w:rPr>
              <w:t>بی‌نیازی از عذر خواهی</w:t>
            </w:r>
            <w:r>
              <w:rPr>
                <w:rStyle w:val="IndexLink"/>
                <w:rtl w:val="true"/>
              </w:rPr>
              <w:t>)</w:t>
              <w:tab/>
            </w:r>
            <w:r>
              <w:rPr>
                <w:rStyle w:val="IndexLink"/>
              </w:rPr>
              <w:t>879</w:t>
            </w:r>
          </w:hyperlink>
        </w:p>
        <w:p>
          <w:pPr>
            <w:pStyle w:val="Contents4"/>
            <w:tabs>
              <w:tab w:val="clear" w:pos="8176"/>
              <w:tab w:val="right" w:pos="9026" w:leader="dot"/>
            </w:tabs>
            <w:rPr/>
          </w:pPr>
          <w:hyperlink w:anchor="__RefHeading___Toc45858_2844116495">
            <w:r>
              <w:rPr>
                <w:webHidden/>
                <w:rStyle w:val="IndexLink"/>
                <w:rtl w:val="true"/>
              </w:rPr>
              <w:t>متن عربی</w:t>
            </w:r>
            <w:r>
              <w:rPr>
                <w:rStyle w:val="IndexLink"/>
                <w:rtl w:val="true"/>
              </w:rPr>
              <w:tab/>
            </w:r>
            <w:r>
              <w:rPr>
                <w:rStyle w:val="IndexLink"/>
              </w:rPr>
              <w:t>879</w:t>
            </w:r>
          </w:hyperlink>
        </w:p>
        <w:p>
          <w:pPr>
            <w:pStyle w:val="Contents4"/>
            <w:tabs>
              <w:tab w:val="clear" w:pos="8176"/>
              <w:tab w:val="right" w:pos="9026" w:leader="dot"/>
            </w:tabs>
            <w:rPr/>
          </w:pPr>
          <w:hyperlink w:anchor="__RefHeading___Toc45860_2844116495">
            <w:r>
              <w:rPr>
                <w:webHidden/>
                <w:rStyle w:val="IndexLink"/>
                <w:rtl w:val="true"/>
              </w:rPr>
              <w:t>ترجمه</w:t>
            </w:r>
            <w:r>
              <w:rPr>
                <w:rStyle w:val="IndexLink"/>
                <w:rtl w:val="true"/>
              </w:rPr>
              <w:tab/>
            </w:r>
            <w:r>
              <w:rPr>
                <w:rStyle w:val="IndexLink"/>
              </w:rPr>
              <w:t>879</w:t>
            </w:r>
          </w:hyperlink>
        </w:p>
        <w:p>
          <w:pPr>
            <w:pStyle w:val="Contents3"/>
            <w:tabs>
              <w:tab w:val="clear" w:pos="8459"/>
              <w:tab w:val="right" w:pos="9026" w:leader="dot"/>
            </w:tabs>
            <w:rPr/>
          </w:pPr>
          <w:hyperlink w:anchor="__RefHeading___Toc45862_2844116495">
            <w:r>
              <w:rPr>
                <w:webHidden/>
                <w:rStyle w:val="IndexLink"/>
                <w:rtl w:val="true"/>
              </w:rPr>
              <w:t>حکمت</w:t>
            </w:r>
            <w:r>
              <w:rPr>
                <w:rStyle w:val="IndexLink"/>
              </w:rPr>
              <w:t>330</w:t>
            </w:r>
            <w:r>
              <w:rPr>
                <w:rStyle w:val="IndexLink"/>
                <w:rtl w:val="true"/>
              </w:rPr>
              <w:t>:(</w:t>
            </w:r>
            <w:r>
              <w:rPr>
                <w:rStyle w:val="IndexLink"/>
                <w:rtl w:val="true"/>
              </w:rPr>
              <w:t>مسؤولیت نعمت‌ها</w:t>
            </w:r>
            <w:r>
              <w:rPr>
                <w:rStyle w:val="IndexLink"/>
                <w:rtl w:val="true"/>
              </w:rPr>
              <w:t>)</w:t>
              <w:tab/>
            </w:r>
            <w:r>
              <w:rPr>
                <w:rStyle w:val="IndexLink"/>
              </w:rPr>
              <w:t>879</w:t>
            </w:r>
          </w:hyperlink>
        </w:p>
        <w:p>
          <w:pPr>
            <w:pStyle w:val="Contents4"/>
            <w:tabs>
              <w:tab w:val="clear" w:pos="8176"/>
              <w:tab w:val="right" w:pos="9026" w:leader="dot"/>
            </w:tabs>
            <w:rPr/>
          </w:pPr>
          <w:hyperlink w:anchor="__RefHeading___Toc45864_2844116495">
            <w:r>
              <w:rPr>
                <w:webHidden/>
                <w:rStyle w:val="IndexLink"/>
                <w:rtl w:val="true"/>
              </w:rPr>
              <w:t>متن عربی</w:t>
            </w:r>
            <w:r>
              <w:rPr>
                <w:rStyle w:val="IndexLink"/>
                <w:rtl w:val="true"/>
              </w:rPr>
              <w:tab/>
            </w:r>
            <w:r>
              <w:rPr>
                <w:rStyle w:val="IndexLink"/>
              </w:rPr>
              <w:t>879</w:t>
            </w:r>
          </w:hyperlink>
        </w:p>
        <w:p>
          <w:pPr>
            <w:pStyle w:val="Contents4"/>
            <w:tabs>
              <w:tab w:val="clear" w:pos="8176"/>
              <w:tab w:val="right" w:pos="9026" w:leader="dot"/>
            </w:tabs>
            <w:rPr/>
          </w:pPr>
          <w:hyperlink w:anchor="__RefHeading___Toc45866_2844116495">
            <w:r>
              <w:rPr>
                <w:webHidden/>
                <w:rStyle w:val="IndexLink"/>
                <w:rtl w:val="true"/>
              </w:rPr>
              <w:t>ترجمه</w:t>
            </w:r>
            <w:r>
              <w:rPr>
                <w:rStyle w:val="IndexLink"/>
                <w:rtl w:val="true"/>
              </w:rPr>
              <w:tab/>
            </w:r>
            <w:r>
              <w:rPr>
                <w:rStyle w:val="IndexLink"/>
              </w:rPr>
              <w:t>879</w:t>
            </w:r>
          </w:hyperlink>
        </w:p>
        <w:p>
          <w:pPr>
            <w:pStyle w:val="Contents3"/>
            <w:tabs>
              <w:tab w:val="clear" w:pos="8459"/>
              <w:tab w:val="right" w:pos="9026" w:leader="dot"/>
            </w:tabs>
            <w:rPr/>
          </w:pPr>
          <w:hyperlink w:anchor="__RefHeading___Toc45868_2844116495">
            <w:r>
              <w:rPr>
                <w:webHidden/>
                <w:rStyle w:val="IndexLink"/>
                <w:rtl w:val="true"/>
              </w:rPr>
              <w:t>حکمت</w:t>
            </w:r>
            <w:r>
              <w:rPr>
                <w:rStyle w:val="IndexLink"/>
              </w:rPr>
              <w:t>331</w:t>
            </w:r>
            <w:r>
              <w:rPr>
                <w:rStyle w:val="IndexLink"/>
                <w:rtl w:val="true"/>
              </w:rPr>
              <w:t>:(</w:t>
            </w:r>
            <w:r>
              <w:rPr>
                <w:rStyle w:val="IndexLink"/>
                <w:rtl w:val="true"/>
              </w:rPr>
              <w:t>ارزش اطاعت و بندگی</w:t>
            </w:r>
            <w:r>
              <w:rPr>
                <w:rStyle w:val="IndexLink"/>
                <w:rtl w:val="true"/>
              </w:rPr>
              <w:t>)</w:t>
              <w:tab/>
            </w:r>
            <w:r>
              <w:rPr>
                <w:rStyle w:val="IndexLink"/>
              </w:rPr>
              <w:t>879</w:t>
            </w:r>
          </w:hyperlink>
        </w:p>
        <w:p>
          <w:pPr>
            <w:pStyle w:val="Contents4"/>
            <w:tabs>
              <w:tab w:val="clear" w:pos="8176"/>
              <w:tab w:val="right" w:pos="9026" w:leader="dot"/>
            </w:tabs>
            <w:rPr/>
          </w:pPr>
          <w:hyperlink w:anchor="__RefHeading___Toc45870_2844116495">
            <w:r>
              <w:rPr>
                <w:webHidden/>
                <w:rStyle w:val="IndexLink"/>
                <w:rtl w:val="true"/>
              </w:rPr>
              <w:t>متن عربی</w:t>
            </w:r>
            <w:r>
              <w:rPr>
                <w:rStyle w:val="IndexLink"/>
                <w:rtl w:val="true"/>
              </w:rPr>
              <w:tab/>
            </w:r>
            <w:r>
              <w:rPr>
                <w:rStyle w:val="IndexLink"/>
              </w:rPr>
              <w:t>879</w:t>
            </w:r>
          </w:hyperlink>
        </w:p>
        <w:p>
          <w:pPr>
            <w:pStyle w:val="Contents4"/>
            <w:tabs>
              <w:tab w:val="clear" w:pos="8176"/>
              <w:tab w:val="right" w:pos="9026" w:leader="dot"/>
            </w:tabs>
            <w:rPr/>
          </w:pPr>
          <w:hyperlink w:anchor="__RefHeading___Toc45872_2844116495">
            <w:r>
              <w:rPr>
                <w:webHidden/>
                <w:rStyle w:val="IndexLink"/>
                <w:rtl w:val="true"/>
              </w:rPr>
              <w:t>ترجمه</w:t>
            </w:r>
            <w:r>
              <w:rPr>
                <w:rStyle w:val="IndexLink"/>
                <w:rtl w:val="true"/>
              </w:rPr>
              <w:tab/>
            </w:r>
            <w:r>
              <w:rPr>
                <w:rStyle w:val="IndexLink"/>
              </w:rPr>
              <w:t>879</w:t>
            </w:r>
          </w:hyperlink>
        </w:p>
        <w:p>
          <w:pPr>
            <w:pStyle w:val="Contents3"/>
            <w:tabs>
              <w:tab w:val="clear" w:pos="8459"/>
              <w:tab w:val="right" w:pos="9026" w:leader="dot"/>
            </w:tabs>
            <w:rPr/>
          </w:pPr>
          <w:hyperlink w:anchor="__RefHeading___Toc45874_2844116495">
            <w:r>
              <w:rPr>
                <w:webHidden/>
                <w:rStyle w:val="IndexLink"/>
                <w:rtl w:val="true"/>
              </w:rPr>
              <w:t>حکمت</w:t>
            </w:r>
            <w:r>
              <w:rPr>
                <w:rStyle w:val="IndexLink"/>
              </w:rPr>
              <w:t>332</w:t>
            </w:r>
            <w:r>
              <w:rPr>
                <w:rStyle w:val="IndexLink"/>
                <w:rtl w:val="true"/>
              </w:rPr>
              <w:t>:(</w:t>
            </w:r>
            <w:r>
              <w:rPr>
                <w:rStyle w:val="IndexLink"/>
                <w:rtl w:val="true"/>
              </w:rPr>
              <w:t>مسؤولیّت رهبری</w:t>
            </w:r>
            <w:r>
              <w:rPr>
                <w:rStyle w:val="IndexLink"/>
                <w:rtl w:val="true"/>
              </w:rPr>
              <w:t>)</w:t>
              <w:tab/>
            </w:r>
            <w:r>
              <w:rPr>
                <w:rStyle w:val="IndexLink"/>
              </w:rPr>
              <w:t>879</w:t>
            </w:r>
          </w:hyperlink>
        </w:p>
        <w:p>
          <w:pPr>
            <w:pStyle w:val="Contents4"/>
            <w:tabs>
              <w:tab w:val="clear" w:pos="8176"/>
              <w:tab w:val="right" w:pos="9026" w:leader="dot"/>
            </w:tabs>
            <w:rPr/>
          </w:pPr>
          <w:hyperlink w:anchor="__RefHeading___Toc45876_2844116495">
            <w:r>
              <w:rPr>
                <w:webHidden/>
                <w:rStyle w:val="IndexLink"/>
                <w:rtl w:val="true"/>
              </w:rPr>
              <w:t>متن عربی</w:t>
            </w:r>
            <w:r>
              <w:rPr>
                <w:rStyle w:val="IndexLink"/>
                <w:rtl w:val="true"/>
              </w:rPr>
              <w:tab/>
            </w:r>
            <w:r>
              <w:rPr>
                <w:rStyle w:val="IndexLink"/>
              </w:rPr>
              <w:t>879</w:t>
            </w:r>
          </w:hyperlink>
        </w:p>
        <w:p>
          <w:pPr>
            <w:pStyle w:val="Contents4"/>
            <w:tabs>
              <w:tab w:val="clear" w:pos="8176"/>
              <w:tab w:val="right" w:pos="9026" w:leader="dot"/>
            </w:tabs>
            <w:rPr/>
          </w:pPr>
          <w:hyperlink w:anchor="__RefHeading___Toc45878_2844116495">
            <w:r>
              <w:rPr>
                <w:webHidden/>
                <w:rStyle w:val="IndexLink"/>
                <w:rtl w:val="true"/>
              </w:rPr>
              <w:t>ترجمه</w:t>
            </w:r>
            <w:r>
              <w:rPr>
                <w:rStyle w:val="IndexLink"/>
                <w:rtl w:val="true"/>
              </w:rPr>
              <w:tab/>
            </w:r>
            <w:r>
              <w:rPr>
                <w:rStyle w:val="IndexLink"/>
              </w:rPr>
              <w:t>879</w:t>
            </w:r>
          </w:hyperlink>
        </w:p>
        <w:p>
          <w:pPr>
            <w:pStyle w:val="Contents3"/>
            <w:tabs>
              <w:tab w:val="clear" w:pos="8459"/>
              <w:tab w:val="right" w:pos="9026" w:leader="dot"/>
            </w:tabs>
            <w:rPr/>
          </w:pPr>
          <w:hyperlink w:anchor="__RefHeading___Toc45880_2844116495">
            <w:r>
              <w:rPr>
                <w:webHidden/>
                <w:rStyle w:val="IndexLink"/>
                <w:rtl w:val="true"/>
              </w:rPr>
              <w:t>حکمت</w:t>
            </w:r>
            <w:r>
              <w:rPr>
                <w:rStyle w:val="IndexLink"/>
              </w:rPr>
              <w:t>333</w:t>
            </w:r>
            <w:r>
              <w:rPr>
                <w:rStyle w:val="IndexLink"/>
                <w:rtl w:val="true"/>
              </w:rPr>
              <w:t>:(</w:t>
            </w:r>
            <w:r>
              <w:rPr>
                <w:rStyle w:val="IndexLink"/>
                <w:rtl w:val="true"/>
              </w:rPr>
              <w:t>روانشناسی مؤمن</w:t>
            </w:r>
            <w:r>
              <w:rPr>
                <w:rStyle w:val="IndexLink"/>
                <w:rtl w:val="true"/>
              </w:rPr>
              <w:t>)</w:t>
              <w:tab/>
            </w:r>
            <w:r>
              <w:rPr>
                <w:rStyle w:val="IndexLink"/>
              </w:rPr>
              <w:t>879</w:t>
            </w:r>
          </w:hyperlink>
        </w:p>
        <w:p>
          <w:pPr>
            <w:pStyle w:val="Contents4"/>
            <w:tabs>
              <w:tab w:val="clear" w:pos="8176"/>
              <w:tab w:val="right" w:pos="9026" w:leader="dot"/>
            </w:tabs>
            <w:rPr/>
          </w:pPr>
          <w:hyperlink w:anchor="__RefHeading___Toc45882_2844116495">
            <w:r>
              <w:rPr>
                <w:webHidden/>
                <w:rStyle w:val="IndexLink"/>
                <w:rtl w:val="true"/>
              </w:rPr>
              <w:t>متن عربی</w:t>
            </w:r>
            <w:r>
              <w:rPr>
                <w:rStyle w:val="IndexLink"/>
                <w:rtl w:val="true"/>
              </w:rPr>
              <w:tab/>
            </w:r>
            <w:r>
              <w:rPr>
                <w:rStyle w:val="IndexLink"/>
              </w:rPr>
              <w:t>879</w:t>
            </w:r>
          </w:hyperlink>
        </w:p>
        <w:p>
          <w:pPr>
            <w:pStyle w:val="Contents4"/>
            <w:tabs>
              <w:tab w:val="clear" w:pos="8176"/>
              <w:tab w:val="right" w:pos="9026" w:leader="dot"/>
            </w:tabs>
            <w:rPr/>
          </w:pPr>
          <w:hyperlink w:anchor="__RefHeading___Toc45884_2844116495">
            <w:r>
              <w:rPr>
                <w:webHidden/>
                <w:rStyle w:val="IndexLink"/>
                <w:rtl w:val="true"/>
              </w:rPr>
              <w:t>ترجمه</w:t>
            </w:r>
            <w:r>
              <w:rPr>
                <w:rStyle w:val="IndexLink"/>
                <w:rtl w:val="true"/>
              </w:rPr>
              <w:tab/>
            </w:r>
            <w:r>
              <w:rPr>
                <w:rStyle w:val="IndexLink"/>
              </w:rPr>
              <w:t>879</w:t>
            </w:r>
          </w:hyperlink>
        </w:p>
        <w:p>
          <w:pPr>
            <w:pStyle w:val="Contents3"/>
            <w:tabs>
              <w:tab w:val="clear" w:pos="8459"/>
              <w:tab w:val="right" w:pos="9026" w:leader="dot"/>
            </w:tabs>
            <w:rPr/>
          </w:pPr>
          <w:hyperlink w:anchor="__RefHeading___Toc45886_2844116495">
            <w:r>
              <w:rPr>
                <w:webHidden/>
                <w:rStyle w:val="IndexLink"/>
                <w:rtl w:val="true"/>
              </w:rPr>
              <w:t>حکمت</w:t>
            </w:r>
            <w:r>
              <w:rPr>
                <w:rStyle w:val="IndexLink"/>
              </w:rPr>
              <w:t>334</w:t>
            </w:r>
            <w:r>
              <w:rPr>
                <w:rStyle w:val="IndexLink"/>
                <w:rtl w:val="true"/>
              </w:rPr>
              <w:t>:(</w:t>
            </w:r>
            <w:r>
              <w:rPr>
                <w:rStyle w:val="IndexLink"/>
                <w:rtl w:val="true"/>
              </w:rPr>
              <w:t>یاد مرگ و آرزوها</w:t>
            </w:r>
            <w:r>
              <w:rPr>
                <w:rStyle w:val="IndexLink"/>
                <w:rtl w:val="true"/>
              </w:rPr>
              <w:t>)</w:t>
              <w:tab/>
            </w:r>
            <w:r>
              <w:rPr>
                <w:rStyle w:val="IndexLink"/>
              </w:rPr>
              <w:t>880</w:t>
            </w:r>
          </w:hyperlink>
        </w:p>
        <w:p>
          <w:pPr>
            <w:pStyle w:val="Contents4"/>
            <w:tabs>
              <w:tab w:val="clear" w:pos="8176"/>
              <w:tab w:val="right" w:pos="9026" w:leader="dot"/>
            </w:tabs>
            <w:rPr/>
          </w:pPr>
          <w:hyperlink w:anchor="__RefHeading___Toc45888_2844116495">
            <w:r>
              <w:rPr>
                <w:webHidden/>
                <w:rStyle w:val="IndexLink"/>
                <w:rtl w:val="true"/>
              </w:rPr>
              <w:t>متن عربی</w:t>
            </w:r>
            <w:r>
              <w:rPr>
                <w:rStyle w:val="IndexLink"/>
                <w:rtl w:val="true"/>
              </w:rPr>
              <w:tab/>
            </w:r>
            <w:r>
              <w:rPr>
                <w:rStyle w:val="IndexLink"/>
              </w:rPr>
              <w:t>880</w:t>
            </w:r>
          </w:hyperlink>
        </w:p>
        <w:p>
          <w:pPr>
            <w:pStyle w:val="Contents4"/>
            <w:tabs>
              <w:tab w:val="clear" w:pos="8176"/>
              <w:tab w:val="right" w:pos="9026" w:leader="dot"/>
            </w:tabs>
            <w:rPr/>
          </w:pPr>
          <w:hyperlink w:anchor="__RefHeading___Toc45890_2844116495">
            <w:r>
              <w:rPr>
                <w:webHidden/>
                <w:rStyle w:val="IndexLink"/>
                <w:rtl w:val="true"/>
              </w:rPr>
              <w:t>ترجمه</w:t>
            </w:r>
            <w:r>
              <w:rPr>
                <w:rStyle w:val="IndexLink"/>
                <w:rtl w:val="true"/>
              </w:rPr>
              <w:tab/>
            </w:r>
            <w:r>
              <w:rPr>
                <w:rStyle w:val="IndexLink"/>
              </w:rPr>
              <w:t>880</w:t>
            </w:r>
          </w:hyperlink>
        </w:p>
        <w:p>
          <w:pPr>
            <w:pStyle w:val="Contents3"/>
            <w:tabs>
              <w:tab w:val="clear" w:pos="8459"/>
              <w:tab w:val="right" w:pos="9026" w:leader="dot"/>
            </w:tabs>
            <w:rPr/>
          </w:pPr>
          <w:hyperlink w:anchor="__RefHeading___Toc45892_2844116495">
            <w:r>
              <w:rPr>
                <w:webHidden/>
                <w:rStyle w:val="IndexLink"/>
                <w:rtl w:val="true"/>
              </w:rPr>
              <w:t>حکمت</w:t>
            </w:r>
            <w:r>
              <w:rPr>
                <w:rStyle w:val="IndexLink"/>
              </w:rPr>
              <w:t>335</w:t>
            </w:r>
            <w:r>
              <w:rPr>
                <w:rStyle w:val="IndexLink"/>
                <w:rtl w:val="true"/>
              </w:rPr>
              <w:t>:(</w:t>
            </w:r>
            <w:r>
              <w:rPr>
                <w:rStyle w:val="IndexLink"/>
                <w:rtl w:val="true"/>
              </w:rPr>
              <w:t>آفات اموال</w:t>
            </w:r>
            <w:r>
              <w:rPr>
                <w:rStyle w:val="IndexLink"/>
                <w:rtl w:val="true"/>
              </w:rPr>
              <w:t>)</w:t>
              <w:tab/>
            </w:r>
            <w:r>
              <w:rPr>
                <w:rStyle w:val="IndexLink"/>
              </w:rPr>
              <w:t>880</w:t>
            </w:r>
          </w:hyperlink>
        </w:p>
        <w:p>
          <w:pPr>
            <w:pStyle w:val="Contents4"/>
            <w:tabs>
              <w:tab w:val="clear" w:pos="8176"/>
              <w:tab w:val="right" w:pos="9026" w:leader="dot"/>
            </w:tabs>
            <w:rPr/>
          </w:pPr>
          <w:hyperlink w:anchor="__RefHeading___Toc45894_2844116495">
            <w:r>
              <w:rPr>
                <w:webHidden/>
                <w:rStyle w:val="IndexLink"/>
                <w:rtl w:val="true"/>
              </w:rPr>
              <w:t>متن عربی</w:t>
            </w:r>
            <w:r>
              <w:rPr>
                <w:rStyle w:val="IndexLink"/>
                <w:rtl w:val="true"/>
              </w:rPr>
              <w:tab/>
            </w:r>
            <w:r>
              <w:rPr>
                <w:rStyle w:val="IndexLink"/>
              </w:rPr>
              <w:t>880</w:t>
            </w:r>
          </w:hyperlink>
        </w:p>
        <w:p>
          <w:pPr>
            <w:pStyle w:val="Contents4"/>
            <w:tabs>
              <w:tab w:val="clear" w:pos="8176"/>
              <w:tab w:val="right" w:pos="9026" w:leader="dot"/>
            </w:tabs>
            <w:rPr/>
          </w:pPr>
          <w:hyperlink w:anchor="__RefHeading___Toc45896_2844116495">
            <w:r>
              <w:rPr>
                <w:webHidden/>
                <w:rStyle w:val="IndexLink"/>
                <w:rtl w:val="true"/>
              </w:rPr>
              <w:t>ترجمه</w:t>
            </w:r>
            <w:r>
              <w:rPr>
                <w:rStyle w:val="IndexLink"/>
                <w:rtl w:val="true"/>
              </w:rPr>
              <w:tab/>
            </w:r>
            <w:r>
              <w:rPr>
                <w:rStyle w:val="IndexLink"/>
              </w:rPr>
              <w:t>880</w:t>
            </w:r>
          </w:hyperlink>
        </w:p>
        <w:p>
          <w:pPr>
            <w:pStyle w:val="Contents3"/>
            <w:tabs>
              <w:tab w:val="clear" w:pos="8459"/>
              <w:tab w:val="right" w:pos="9026" w:leader="dot"/>
            </w:tabs>
            <w:rPr/>
          </w:pPr>
          <w:hyperlink w:anchor="__RefHeading___Toc45898_2844116495">
            <w:r>
              <w:rPr>
                <w:webHidden/>
                <w:rStyle w:val="IndexLink"/>
                <w:rtl w:val="true"/>
              </w:rPr>
              <w:t>حکمت</w:t>
            </w:r>
            <w:r>
              <w:rPr>
                <w:rStyle w:val="IndexLink"/>
              </w:rPr>
              <w:t>336</w:t>
            </w:r>
            <w:r>
              <w:rPr>
                <w:rStyle w:val="IndexLink"/>
                <w:rtl w:val="true"/>
              </w:rPr>
              <w:t>:(</w:t>
            </w:r>
            <w:r>
              <w:rPr>
                <w:rStyle w:val="IndexLink"/>
                <w:rtl w:val="true"/>
              </w:rPr>
              <w:t>مسؤولیّت وعده دادن</w:t>
            </w:r>
            <w:r>
              <w:rPr>
                <w:rStyle w:val="IndexLink"/>
                <w:rtl w:val="true"/>
              </w:rPr>
              <w:t>)</w:t>
              <w:tab/>
            </w:r>
            <w:r>
              <w:rPr>
                <w:rStyle w:val="IndexLink"/>
              </w:rPr>
              <w:t>880</w:t>
            </w:r>
          </w:hyperlink>
        </w:p>
        <w:p>
          <w:pPr>
            <w:pStyle w:val="Contents4"/>
            <w:tabs>
              <w:tab w:val="clear" w:pos="8176"/>
              <w:tab w:val="right" w:pos="9026" w:leader="dot"/>
            </w:tabs>
            <w:rPr/>
          </w:pPr>
          <w:hyperlink w:anchor="__RefHeading___Toc45900_2844116495">
            <w:r>
              <w:rPr>
                <w:webHidden/>
                <w:rStyle w:val="IndexLink"/>
                <w:rtl w:val="true"/>
              </w:rPr>
              <w:t>متن عربی</w:t>
            </w:r>
            <w:r>
              <w:rPr>
                <w:rStyle w:val="IndexLink"/>
                <w:rtl w:val="true"/>
              </w:rPr>
              <w:tab/>
            </w:r>
            <w:r>
              <w:rPr>
                <w:rStyle w:val="IndexLink"/>
              </w:rPr>
              <w:t>880</w:t>
            </w:r>
          </w:hyperlink>
        </w:p>
        <w:p>
          <w:pPr>
            <w:pStyle w:val="Contents4"/>
            <w:tabs>
              <w:tab w:val="clear" w:pos="8176"/>
              <w:tab w:val="right" w:pos="9026" w:leader="dot"/>
            </w:tabs>
            <w:rPr/>
          </w:pPr>
          <w:hyperlink w:anchor="__RefHeading___Toc45902_2844116495">
            <w:r>
              <w:rPr>
                <w:webHidden/>
                <w:rStyle w:val="IndexLink"/>
                <w:rtl w:val="true"/>
              </w:rPr>
              <w:t>ترجمه</w:t>
            </w:r>
            <w:r>
              <w:rPr>
                <w:rStyle w:val="IndexLink"/>
                <w:rtl w:val="true"/>
              </w:rPr>
              <w:tab/>
            </w:r>
            <w:r>
              <w:rPr>
                <w:rStyle w:val="IndexLink"/>
              </w:rPr>
              <w:t>880</w:t>
            </w:r>
          </w:hyperlink>
        </w:p>
        <w:p>
          <w:pPr>
            <w:pStyle w:val="Contents3"/>
            <w:tabs>
              <w:tab w:val="clear" w:pos="8459"/>
              <w:tab w:val="right" w:pos="9026" w:leader="dot"/>
            </w:tabs>
            <w:rPr/>
          </w:pPr>
          <w:hyperlink w:anchor="__RefHeading___Toc45904_2844116495">
            <w:r>
              <w:rPr>
                <w:webHidden/>
                <w:rStyle w:val="IndexLink"/>
                <w:rtl w:val="true"/>
              </w:rPr>
              <w:t>حکمت</w:t>
            </w:r>
            <w:r>
              <w:rPr>
                <w:rStyle w:val="IndexLink"/>
              </w:rPr>
              <w:t>337</w:t>
            </w:r>
            <w:r>
              <w:rPr>
                <w:rStyle w:val="IndexLink"/>
                <w:rtl w:val="true"/>
              </w:rPr>
              <w:t>:(</w:t>
            </w:r>
            <w:r>
              <w:rPr>
                <w:rStyle w:val="IndexLink"/>
                <w:rtl w:val="true"/>
              </w:rPr>
              <w:t>ضرورت عمل گرایی</w:t>
            </w:r>
            <w:r>
              <w:rPr>
                <w:rStyle w:val="IndexLink"/>
                <w:rtl w:val="true"/>
              </w:rPr>
              <w:t>)</w:t>
              <w:tab/>
            </w:r>
            <w:r>
              <w:rPr>
                <w:rStyle w:val="IndexLink"/>
              </w:rPr>
              <w:t>880</w:t>
            </w:r>
          </w:hyperlink>
        </w:p>
        <w:p>
          <w:pPr>
            <w:pStyle w:val="Contents4"/>
            <w:tabs>
              <w:tab w:val="clear" w:pos="8176"/>
              <w:tab w:val="right" w:pos="9026" w:leader="dot"/>
            </w:tabs>
            <w:rPr/>
          </w:pPr>
          <w:hyperlink w:anchor="__RefHeading___Toc45906_2844116495">
            <w:r>
              <w:rPr>
                <w:webHidden/>
                <w:rStyle w:val="IndexLink"/>
                <w:rtl w:val="true"/>
              </w:rPr>
              <w:t>متن عربی</w:t>
            </w:r>
            <w:r>
              <w:rPr>
                <w:rStyle w:val="IndexLink"/>
                <w:rtl w:val="true"/>
              </w:rPr>
              <w:tab/>
            </w:r>
            <w:r>
              <w:rPr>
                <w:rStyle w:val="IndexLink"/>
              </w:rPr>
              <w:t>880</w:t>
            </w:r>
          </w:hyperlink>
        </w:p>
        <w:p>
          <w:pPr>
            <w:pStyle w:val="Contents4"/>
            <w:tabs>
              <w:tab w:val="clear" w:pos="8176"/>
              <w:tab w:val="right" w:pos="9026" w:leader="dot"/>
            </w:tabs>
            <w:rPr/>
          </w:pPr>
          <w:hyperlink w:anchor="__RefHeading___Toc45908_2844116495">
            <w:r>
              <w:rPr>
                <w:webHidden/>
                <w:rStyle w:val="IndexLink"/>
                <w:rtl w:val="true"/>
              </w:rPr>
              <w:t>ترجمه</w:t>
            </w:r>
            <w:r>
              <w:rPr>
                <w:rStyle w:val="IndexLink"/>
                <w:rtl w:val="true"/>
              </w:rPr>
              <w:tab/>
            </w:r>
            <w:r>
              <w:rPr>
                <w:rStyle w:val="IndexLink"/>
              </w:rPr>
              <w:t>880</w:t>
            </w:r>
          </w:hyperlink>
        </w:p>
        <w:p>
          <w:pPr>
            <w:pStyle w:val="Contents3"/>
            <w:tabs>
              <w:tab w:val="clear" w:pos="8459"/>
              <w:tab w:val="right" w:pos="9026" w:leader="dot"/>
            </w:tabs>
            <w:rPr/>
          </w:pPr>
          <w:hyperlink w:anchor="__RefHeading___Toc45910_2844116495">
            <w:r>
              <w:rPr>
                <w:webHidden/>
                <w:rStyle w:val="IndexLink"/>
                <w:rtl w:val="true"/>
              </w:rPr>
              <w:t>حکمت</w:t>
            </w:r>
            <w:r>
              <w:rPr>
                <w:rStyle w:val="IndexLink"/>
              </w:rPr>
              <w:t>338</w:t>
            </w:r>
            <w:r>
              <w:rPr>
                <w:rStyle w:val="IndexLink"/>
                <w:rtl w:val="true"/>
              </w:rPr>
              <w:t>:(</w:t>
            </w:r>
            <w:r>
              <w:rPr>
                <w:rStyle w:val="IndexLink"/>
                <w:rtl w:val="true"/>
              </w:rPr>
              <w:t>اقسام علم</w:t>
            </w:r>
            <w:r>
              <w:rPr>
                <w:rStyle w:val="IndexLink"/>
                <w:rtl w:val="true"/>
              </w:rPr>
              <w:t>)</w:t>
              <w:tab/>
            </w:r>
            <w:r>
              <w:rPr>
                <w:rStyle w:val="IndexLink"/>
              </w:rPr>
              <w:t>880</w:t>
            </w:r>
          </w:hyperlink>
        </w:p>
        <w:p>
          <w:pPr>
            <w:pStyle w:val="Contents4"/>
            <w:tabs>
              <w:tab w:val="clear" w:pos="8176"/>
              <w:tab w:val="right" w:pos="9026" w:leader="dot"/>
            </w:tabs>
            <w:rPr/>
          </w:pPr>
          <w:hyperlink w:anchor="__RefHeading___Toc45912_2844116495">
            <w:r>
              <w:rPr>
                <w:webHidden/>
                <w:rStyle w:val="IndexLink"/>
                <w:rtl w:val="true"/>
              </w:rPr>
              <w:t>متن عربی</w:t>
            </w:r>
            <w:r>
              <w:rPr>
                <w:rStyle w:val="IndexLink"/>
                <w:rtl w:val="true"/>
              </w:rPr>
              <w:tab/>
            </w:r>
            <w:r>
              <w:rPr>
                <w:rStyle w:val="IndexLink"/>
              </w:rPr>
              <w:t>880</w:t>
            </w:r>
          </w:hyperlink>
        </w:p>
        <w:p>
          <w:pPr>
            <w:pStyle w:val="Contents4"/>
            <w:tabs>
              <w:tab w:val="clear" w:pos="8176"/>
              <w:tab w:val="right" w:pos="9026" w:leader="dot"/>
            </w:tabs>
            <w:rPr/>
          </w:pPr>
          <w:hyperlink w:anchor="__RefHeading___Toc45914_2844116495">
            <w:r>
              <w:rPr>
                <w:webHidden/>
                <w:rStyle w:val="IndexLink"/>
                <w:rtl w:val="true"/>
              </w:rPr>
              <w:t>ترجمه</w:t>
            </w:r>
            <w:r>
              <w:rPr>
                <w:rStyle w:val="IndexLink"/>
                <w:rtl w:val="true"/>
              </w:rPr>
              <w:tab/>
            </w:r>
            <w:r>
              <w:rPr>
                <w:rStyle w:val="IndexLink"/>
              </w:rPr>
              <w:t>880</w:t>
            </w:r>
          </w:hyperlink>
        </w:p>
        <w:p>
          <w:pPr>
            <w:pStyle w:val="Contents3"/>
            <w:tabs>
              <w:tab w:val="clear" w:pos="8459"/>
              <w:tab w:val="right" w:pos="9026" w:leader="dot"/>
            </w:tabs>
            <w:rPr/>
          </w:pPr>
          <w:hyperlink w:anchor="__RefHeading___Toc45916_2844116495">
            <w:r>
              <w:rPr>
                <w:webHidden/>
                <w:rStyle w:val="IndexLink"/>
                <w:rtl w:val="true"/>
              </w:rPr>
              <w:t>حکمت</w:t>
            </w:r>
            <w:r>
              <w:rPr>
                <w:rStyle w:val="IndexLink"/>
              </w:rPr>
              <w:t>339</w:t>
            </w:r>
            <w:r>
              <w:rPr>
                <w:rStyle w:val="IndexLink"/>
                <w:rtl w:val="true"/>
              </w:rPr>
              <w:t>:(</w:t>
            </w:r>
            <w:r>
              <w:rPr>
                <w:rStyle w:val="IndexLink"/>
                <w:rtl w:val="true"/>
              </w:rPr>
              <w:t>قدرت و حاکمیّت اندیشه</w:t>
            </w:r>
            <w:r>
              <w:rPr>
                <w:rStyle w:val="IndexLink"/>
                <w:rtl w:val="true"/>
              </w:rPr>
              <w:t>)</w:t>
              <w:tab/>
            </w:r>
            <w:r>
              <w:rPr>
                <w:rStyle w:val="IndexLink"/>
              </w:rPr>
              <w:t>880</w:t>
            </w:r>
          </w:hyperlink>
        </w:p>
        <w:p>
          <w:pPr>
            <w:pStyle w:val="Contents4"/>
            <w:tabs>
              <w:tab w:val="clear" w:pos="8176"/>
              <w:tab w:val="right" w:pos="9026" w:leader="dot"/>
            </w:tabs>
            <w:rPr/>
          </w:pPr>
          <w:hyperlink w:anchor="__RefHeading___Toc45918_2844116495">
            <w:r>
              <w:rPr>
                <w:webHidden/>
                <w:rStyle w:val="IndexLink"/>
                <w:rtl w:val="true"/>
              </w:rPr>
              <w:t>متن عربی</w:t>
            </w:r>
            <w:r>
              <w:rPr>
                <w:rStyle w:val="IndexLink"/>
                <w:rtl w:val="true"/>
              </w:rPr>
              <w:tab/>
            </w:r>
            <w:r>
              <w:rPr>
                <w:rStyle w:val="IndexLink"/>
              </w:rPr>
              <w:t>880</w:t>
            </w:r>
          </w:hyperlink>
        </w:p>
        <w:p>
          <w:pPr>
            <w:pStyle w:val="Contents4"/>
            <w:tabs>
              <w:tab w:val="clear" w:pos="8176"/>
              <w:tab w:val="right" w:pos="9026" w:leader="dot"/>
            </w:tabs>
            <w:rPr/>
          </w:pPr>
          <w:hyperlink w:anchor="__RefHeading___Toc45920_2844116495">
            <w:r>
              <w:rPr>
                <w:webHidden/>
                <w:rStyle w:val="IndexLink"/>
                <w:rtl w:val="true"/>
              </w:rPr>
              <w:t>ترجمه</w:t>
            </w:r>
            <w:r>
              <w:rPr>
                <w:rStyle w:val="IndexLink"/>
                <w:rtl w:val="true"/>
              </w:rPr>
              <w:tab/>
            </w:r>
            <w:r>
              <w:rPr>
                <w:rStyle w:val="IndexLink"/>
              </w:rPr>
              <w:t>880</w:t>
            </w:r>
          </w:hyperlink>
        </w:p>
        <w:p>
          <w:pPr>
            <w:pStyle w:val="Contents3"/>
            <w:tabs>
              <w:tab w:val="clear" w:pos="8459"/>
              <w:tab w:val="right" w:pos="9026" w:leader="dot"/>
            </w:tabs>
            <w:rPr/>
          </w:pPr>
          <w:hyperlink w:anchor="__RefHeading___Toc45922_2844116495">
            <w:r>
              <w:rPr>
                <w:webHidden/>
                <w:rStyle w:val="IndexLink"/>
                <w:rtl w:val="true"/>
              </w:rPr>
              <w:t>حکمت</w:t>
            </w:r>
            <w:r>
              <w:rPr>
                <w:rStyle w:val="IndexLink"/>
              </w:rPr>
              <w:t>340</w:t>
            </w:r>
            <w:r>
              <w:rPr>
                <w:rStyle w:val="IndexLink"/>
                <w:rtl w:val="true"/>
              </w:rPr>
              <w:t>:(</w:t>
            </w:r>
            <w:r>
              <w:rPr>
                <w:rStyle w:val="IndexLink"/>
                <w:rtl w:val="true"/>
              </w:rPr>
              <w:t>ارزش پاکدامنی و شکرگزاری</w:t>
            </w:r>
            <w:r>
              <w:rPr>
                <w:rStyle w:val="IndexLink"/>
                <w:rtl w:val="true"/>
              </w:rPr>
              <w:t>)</w:t>
              <w:tab/>
            </w:r>
            <w:r>
              <w:rPr>
                <w:rStyle w:val="IndexLink"/>
              </w:rPr>
              <w:t>880</w:t>
            </w:r>
          </w:hyperlink>
        </w:p>
        <w:p>
          <w:pPr>
            <w:pStyle w:val="Contents4"/>
            <w:tabs>
              <w:tab w:val="clear" w:pos="8176"/>
              <w:tab w:val="right" w:pos="9026" w:leader="dot"/>
            </w:tabs>
            <w:rPr/>
          </w:pPr>
          <w:hyperlink w:anchor="__RefHeading___Toc45924_2844116495">
            <w:r>
              <w:rPr>
                <w:webHidden/>
                <w:rStyle w:val="IndexLink"/>
                <w:rtl w:val="true"/>
              </w:rPr>
              <w:t>متن عربی</w:t>
            </w:r>
            <w:r>
              <w:rPr>
                <w:rStyle w:val="IndexLink"/>
                <w:rtl w:val="true"/>
              </w:rPr>
              <w:tab/>
            </w:r>
            <w:r>
              <w:rPr>
                <w:rStyle w:val="IndexLink"/>
              </w:rPr>
              <w:t>880</w:t>
            </w:r>
          </w:hyperlink>
        </w:p>
        <w:p>
          <w:pPr>
            <w:pStyle w:val="Contents4"/>
            <w:tabs>
              <w:tab w:val="clear" w:pos="8176"/>
              <w:tab w:val="right" w:pos="9026" w:leader="dot"/>
            </w:tabs>
            <w:rPr/>
          </w:pPr>
          <w:hyperlink w:anchor="__RefHeading___Toc45926_2844116495">
            <w:r>
              <w:rPr>
                <w:webHidden/>
                <w:rStyle w:val="IndexLink"/>
                <w:rtl w:val="true"/>
              </w:rPr>
              <w:t>ترجمه</w:t>
            </w:r>
            <w:r>
              <w:rPr>
                <w:rStyle w:val="IndexLink"/>
                <w:rtl w:val="true"/>
              </w:rPr>
              <w:tab/>
            </w:r>
            <w:r>
              <w:rPr>
                <w:rStyle w:val="IndexLink"/>
              </w:rPr>
              <w:t>882</w:t>
            </w:r>
          </w:hyperlink>
        </w:p>
        <w:p>
          <w:pPr>
            <w:pStyle w:val="Contents3"/>
            <w:tabs>
              <w:tab w:val="clear" w:pos="8459"/>
              <w:tab w:val="right" w:pos="9026" w:leader="dot"/>
            </w:tabs>
            <w:rPr/>
          </w:pPr>
          <w:hyperlink w:anchor="__RefHeading___Toc45928_2844116495">
            <w:r>
              <w:rPr>
                <w:webHidden/>
                <w:rStyle w:val="IndexLink"/>
                <w:rtl w:val="true"/>
              </w:rPr>
              <w:t>حکمت</w:t>
            </w:r>
            <w:r>
              <w:rPr>
                <w:rStyle w:val="IndexLink"/>
              </w:rPr>
              <w:t>341</w:t>
            </w:r>
            <w:r>
              <w:rPr>
                <w:rStyle w:val="IndexLink"/>
                <w:rtl w:val="true"/>
              </w:rPr>
              <w:t>:(</w:t>
            </w:r>
            <w:r>
              <w:rPr>
                <w:rStyle w:val="IndexLink"/>
                <w:rtl w:val="true"/>
              </w:rPr>
              <w:t>روز دردناک ظالم</w:t>
            </w:r>
            <w:r>
              <w:rPr>
                <w:rStyle w:val="IndexLink"/>
                <w:rtl w:val="true"/>
              </w:rPr>
              <w:t>)</w:t>
              <w:tab/>
            </w:r>
            <w:r>
              <w:rPr>
                <w:rStyle w:val="IndexLink"/>
              </w:rPr>
              <w:t>882</w:t>
            </w:r>
          </w:hyperlink>
        </w:p>
        <w:p>
          <w:pPr>
            <w:pStyle w:val="Contents4"/>
            <w:tabs>
              <w:tab w:val="clear" w:pos="8176"/>
              <w:tab w:val="right" w:pos="9026" w:leader="dot"/>
            </w:tabs>
            <w:rPr/>
          </w:pPr>
          <w:hyperlink w:anchor="__RefHeading___Toc45930_2844116495">
            <w:r>
              <w:rPr>
                <w:webHidden/>
                <w:rStyle w:val="IndexLink"/>
                <w:rtl w:val="true"/>
              </w:rPr>
              <w:t>متن عربی</w:t>
            </w:r>
            <w:r>
              <w:rPr>
                <w:rStyle w:val="IndexLink"/>
                <w:rtl w:val="true"/>
              </w:rPr>
              <w:tab/>
            </w:r>
            <w:r>
              <w:rPr>
                <w:rStyle w:val="IndexLink"/>
              </w:rPr>
              <w:t>882</w:t>
            </w:r>
          </w:hyperlink>
        </w:p>
        <w:p>
          <w:pPr>
            <w:pStyle w:val="Contents4"/>
            <w:tabs>
              <w:tab w:val="clear" w:pos="8176"/>
              <w:tab w:val="right" w:pos="9026" w:leader="dot"/>
            </w:tabs>
            <w:rPr/>
          </w:pPr>
          <w:hyperlink w:anchor="__RefHeading___Toc45932_2844116495">
            <w:r>
              <w:rPr>
                <w:webHidden/>
                <w:rStyle w:val="IndexLink"/>
                <w:rtl w:val="true"/>
              </w:rPr>
              <w:t>ترجمه</w:t>
            </w:r>
            <w:r>
              <w:rPr>
                <w:rStyle w:val="IndexLink"/>
                <w:rtl w:val="true"/>
              </w:rPr>
              <w:tab/>
            </w:r>
            <w:r>
              <w:rPr>
                <w:rStyle w:val="IndexLink"/>
              </w:rPr>
              <w:t>882</w:t>
            </w:r>
          </w:hyperlink>
        </w:p>
        <w:p>
          <w:pPr>
            <w:pStyle w:val="Contents3"/>
            <w:tabs>
              <w:tab w:val="clear" w:pos="8459"/>
              <w:tab w:val="right" w:pos="9026" w:leader="dot"/>
            </w:tabs>
            <w:rPr/>
          </w:pPr>
          <w:hyperlink w:anchor="__RefHeading___Toc45934_2844116495">
            <w:r>
              <w:rPr>
                <w:webHidden/>
                <w:rStyle w:val="IndexLink"/>
                <w:rtl w:val="true"/>
              </w:rPr>
              <w:t>حکمت</w:t>
            </w:r>
            <w:r>
              <w:rPr>
                <w:rStyle w:val="IndexLink"/>
              </w:rPr>
              <w:t>342</w:t>
            </w:r>
            <w:r>
              <w:rPr>
                <w:rStyle w:val="IndexLink"/>
                <w:rtl w:val="true"/>
              </w:rPr>
              <w:t>:(</w:t>
            </w:r>
            <w:r>
              <w:rPr>
                <w:rStyle w:val="IndexLink"/>
                <w:rtl w:val="true"/>
              </w:rPr>
              <w:t>راه بی‌نیازی</w:t>
            </w:r>
            <w:r>
              <w:rPr>
                <w:rStyle w:val="IndexLink"/>
                <w:rtl w:val="true"/>
              </w:rPr>
              <w:t>)</w:t>
              <w:tab/>
            </w:r>
            <w:r>
              <w:rPr>
                <w:rStyle w:val="IndexLink"/>
              </w:rPr>
              <w:t>882</w:t>
            </w:r>
          </w:hyperlink>
        </w:p>
        <w:p>
          <w:pPr>
            <w:pStyle w:val="Contents4"/>
            <w:tabs>
              <w:tab w:val="clear" w:pos="8176"/>
              <w:tab w:val="right" w:pos="9026" w:leader="dot"/>
            </w:tabs>
            <w:rPr/>
          </w:pPr>
          <w:hyperlink w:anchor="__RefHeading___Toc45936_2844116495">
            <w:r>
              <w:rPr>
                <w:webHidden/>
                <w:rStyle w:val="IndexLink"/>
                <w:rtl w:val="true"/>
              </w:rPr>
              <w:t>متن عربی</w:t>
            </w:r>
            <w:r>
              <w:rPr>
                <w:rStyle w:val="IndexLink"/>
                <w:rtl w:val="true"/>
              </w:rPr>
              <w:tab/>
            </w:r>
            <w:r>
              <w:rPr>
                <w:rStyle w:val="IndexLink"/>
              </w:rPr>
              <w:t>882</w:t>
            </w:r>
          </w:hyperlink>
        </w:p>
        <w:p>
          <w:pPr>
            <w:pStyle w:val="Contents4"/>
            <w:tabs>
              <w:tab w:val="clear" w:pos="8176"/>
              <w:tab w:val="right" w:pos="9026" w:leader="dot"/>
            </w:tabs>
            <w:rPr/>
          </w:pPr>
          <w:hyperlink w:anchor="__RefHeading___Toc45938_2844116495">
            <w:r>
              <w:rPr>
                <w:webHidden/>
                <w:rStyle w:val="IndexLink"/>
                <w:rtl w:val="true"/>
              </w:rPr>
              <w:t>ترجمه</w:t>
            </w:r>
            <w:r>
              <w:rPr>
                <w:rStyle w:val="IndexLink"/>
                <w:rtl w:val="true"/>
              </w:rPr>
              <w:tab/>
            </w:r>
            <w:r>
              <w:rPr>
                <w:rStyle w:val="IndexLink"/>
              </w:rPr>
              <w:t>882</w:t>
            </w:r>
          </w:hyperlink>
        </w:p>
        <w:p>
          <w:pPr>
            <w:pStyle w:val="Contents3"/>
            <w:tabs>
              <w:tab w:val="clear" w:pos="8459"/>
              <w:tab w:val="right" w:pos="9026" w:leader="dot"/>
            </w:tabs>
            <w:rPr/>
          </w:pPr>
          <w:hyperlink w:anchor="__RefHeading___Toc45940_2844116495">
            <w:r>
              <w:rPr>
                <w:webHidden/>
                <w:rStyle w:val="IndexLink"/>
                <w:rtl w:val="true"/>
              </w:rPr>
              <w:t>حکمت</w:t>
            </w:r>
            <w:r>
              <w:rPr>
                <w:rStyle w:val="IndexLink"/>
              </w:rPr>
              <w:t>343</w:t>
            </w:r>
            <w:r>
              <w:rPr>
                <w:rStyle w:val="IndexLink"/>
                <w:rtl w:val="true"/>
              </w:rPr>
              <w:t>:(</w:t>
            </w:r>
            <w:r>
              <w:rPr>
                <w:rStyle w:val="IndexLink"/>
                <w:rtl w:val="true"/>
              </w:rPr>
              <w:t>شناخت مردم و ضدّ ارزشها</w:t>
            </w:r>
            <w:r>
              <w:rPr>
                <w:rStyle w:val="IndexLink"/>
                <w:rtl w:val="true"/>
              </w:rPr>
              <w:t>)</w:t>
              <w:tab/>
            </w:r>
            <w:r>
              <w:rPr>
                <w:rStyle w:val="IndexLink"/>
              </w:rPr>
              <w:t>882</w:t>
            </w:r>
          </w:hyperlink>
        </w:p>
        <w:p>
          <w:pPr>
            <w:pStyle w:val="Contents4"/>
            <w:tabs>
              <w:tab w:val="clear" w:pos="8176"/>
              <w:tab w:val="right" w:pos="9026" w:leader="dot"/>
            </w:tabs>
            <w:rPr/>
          </w:pPr>
          <w:hyperlink w:anchor="__RefHeading___Toc45942_2844116495">
            <w:r>
              <w:rPr>
                <w:webHidden/>
                <w:rStyle w:val="IndexLink"/>
                <w:rtl w:val="true"/>
              </w:rPr>
              <w:t>متن عربی</w:t>
            </w:r>
            <w:r>
              <w:rPr>
                <w:rStyle w:val="IndexLink"/>
                <w:rtl w:val="true"/>
              </w:rPr>
              <w:tab/>
            </w:r>
            <w:r>
              <w:rPr>
                <w:rStyle w:val="IndexLink"/>
              </w:rPr>
              <w:t>882</w:t>
            </w:r>
          </w:hyperlink>
        </w:p>
        <w:p>
          <w:pPr>
            <w:pStyle w:val="Contents4"/>
            <w:tabs>
              <w:tab w:val="clear" w:pos="8176"/>
              <w:tab w:val="right" w:pos="9026" w:leader="dot"/>
            </w:tabs>
            <w:rPr/>
          </w:pPr>
          <w:hyperlink w:anchor="__RefHeading___Toc45944_2844116495">
            <w:r>
              <w:rPr>
                <w:webHidden/>
                <w:rStyle w:val="IndexLink"/>
                <w:rtl w:val="true"/>
              </w:rPr>
              <w:t>ترجمه</w:t>
            </w:r>
            <w:r>
              <w:rPr>
                <w:rStyle w:val="IndexLink"/>
                <w:rtl w:val="true"/>
              </w:rPr>
              <w:tab/>
            </w:r>
            <w:r>
              <w:rPr>
                <w:rStyle w:val="IndexLink"/>
              </w:rPr>
              <w:t>882</w:t>
            </w:r>
          </w:hyperlink>
        </w:p>
        <w:p>
          <w:pPr>
            <w:pStyle w:val="Contents3"/>
            <w:tabs>
              <w:tab w:val="clear" w:pos="8459"/>
              <w:tab w:val="right" w:pos="9026" w:leader="dot"/>
            </w:tabs>
            <w:rPr/>
          </w:pPr>
          <w:hyperlink w:anchor="__RefHeading___Toc45946_2844116495">
            <w:r>
              <w:rPr>
                <w:webHidden/>
                <w:rStyle w:val="IndexLink"/>
                <w:rtl w:val="true"/>
              </w:rPr>
              <w:t>حکمت</w:t>
            </w:r>
            <w:r>
              <w:rPr>
                <w:rStyle w:val="IndexLink"/>
              </w:rPr>
              <w:t>344</w:t>
            </w:r>
            <w:r>
              <w:rPr>
                <w:rStyle w:val="IndexLink"/>
                <w:rtl w:val="true"/>
              </w:rPr>
              <w:t>:(</w:t>
            </w:r>
            <w:r>
              <w:rPr>
                <w:rStyle w:val="IndexLink"/>
                <w:rtl w:val="true"/>
              </w:rPr>
              <w:t>ضرورت توجّه به فنا پذیری دنیا</w:t>
            </w:r>
            <w:r>
              <w:rPr>
                <w:rStyle w:val="IndexLink"/>
                <w:rtl w:val="true"/>
              </w:rPr>
              <w:t>)</w:t>
              <w:tab/>
            </w:r>
            <w:r>
              <w:rPr>
                <w:rStyle w:val="IndexLink"/>
              </w:rPr>
              <w:t>882</w:t>
            </w:r>
          </w:hyperlink>
        </w:p>
        <w:p>
          <w:pPr>
            <w:pStyle w:val="Contents4"/>
            <w:tabs>
              <w:tab w:val="clear" w:pos="8176"/>
              <w:tab w:val="right" w:pos="9026" w:leader="dot"/>
            </w:tabs>
            <w:rPr/>
          </w:pPr>
          <w:hyperlink w:anchor="__RefHeading___Toc45948_2844116495">
            <w:r>
              <w:rPr>
                <w:webHidden/>
                <w:rStyle w:val="IndexLink"/>
                <w:rtl w:val="true"/>
              </w:rPr>
              <w:t>متن عربی</w:t>
            </w:r>
            <w:r>
              <w:rPr>
                <w:rStyle w:val="IndexLink"/>
                <w:rtl w:val="true"/>
              </w:rPr>
              <w:tab/>
            </w:r>
            <w:r>
              <w:rPr>
                <w:rStyle w:val="IndexLink"/>
              </w:rPr>
              <w:t>882</w:t>
            </w:r>
          </w:hyperlink>
        </w:p>
        <w:p>
          <w:pPr>
            <w:pStyle w:val="Contents4"/>
            <w:tabs>
              <w:tab w:val="clear" w:pos="8176"/>
              <w:tab w:val="right" w:pos="9026" w:leader="dot"/>
            </w:tabs>
            <w:rPr/>
          </w:pPr>
          <w:hyperlink w:anchor="__RefHeading___Toc45950_2844116495">
            <w:r>
              <w:rPr>
                <w:webHidden/>
                <w:rStyle w:val="IndexLink"/>
                <w:rtl w:val="true"/>
              </w:rPr>
              <w:t>ترجمه</w:t>
            </w:r>
            <w:r>
              <w:rPr>
                <w:rStyle w:val="IndexLink"/>
                <w:rtl w:val="true"/>
              </w:rPr>
              <w:tab/>
            </w:r>
            <w:r>
              <w:rPr>
                <w:rStyle w:val="IndexLink"/>
              </w:rPr>
              <w:t>883</w:t>
            </w:r>
          </w:hyperlink>
        </w:p>
        <w:p>
          <w:pPr>
            <w:pStyle w:val="Contents3"/>
            <w:tabs>
              <w:tab w:val="clear" w:pos="8459"/>
              <w:tab w:val="right" w:pos="9026" w:leader="dot"/>
            </w:tabs>
            <w:rPr/>
          </w:pPr>
          <w:hyperlink w:anchor="__RefHeading___Toc45952_2844116495">
            <w:r>
              <w:rPr>
                <w:webHidden/>
                <w:rStyle w:val="IndexLink"/>
                <w:rtl w:val="true"/>
              </w:rPr>
              <w:t>حکمت</w:t>
            </w:r>
            <w:r>
              <w:rPr>
                <w:rStyle w:val="IndexLink"/>
              </w:rPr>
              <w:t>345</w:t>
            </w:r>
            <w:r>
              <w:rPr>
                <w:rStyle w:val="IndexLink"/>
                <w:rtl w:val="true"/>
              </w:rPr>
              <w:t>:(</w:t>
            </w:r>
            <w:r>
              <w:rPr>
                <w:rStyle w:val="IndexLink"/>
                <w:rtl w:val="true"/>
              </w:rPr>
              <w:t>یکی از راههای پاک ماندن</w:t>
            </w:r>
            <w:r>
              <w:rPr>
                <w:rStyle w:val="IndexLink"/>
                <w:rtl w:val="true"/>
              </w:rPr>
              <w:t>)</w:t>
              <w:tab/>
            </w:r>
            <w:r>
              <w:rPr>
                <w:rStyle w:val="IndexLink"/>
              </w:rPr>
              <w:t>883</w:t>
            </w:r>
          </w:hyperlink>
        </w:p>
        <w:p>
          <w:pPr>
            <w:pStyle w:val="Contents4"/>
            <w:tabs>
              <w:tab w:val="clear" w:pos="8176"/>
              <w:tab w:val="right" w:pos="9026" w:leader="dot"/>
            </w:tabs>
            <w:rPr/>
          </w:pPr>
          <w:hyperlink w:anchor="__RefHeading___Toc45954_2844116495">
            <w:r>
              <w:rPr>
                <w:webHidden/>
                <w:rStyle w:val="IndexLink"/>
                <w:rtl w:val="true"/>
              </w:rPr>
              <w:t>متن عربی</w:t>
            </w:r>
            <w:r>
              <w:rPr>
                <w:rStyle w:val="IndexLink"/>
                <w:rtl w:val="true"/>
              </w:rPr>
              <w:tab/>
            </w:r>
            <w:r>
              <w:rPr>
                <w:rStyle w:val="IndexLink"/>
              </w:rPr>
              <w:t>883</w:t>
            </w:r>
          </w:hyperlink>
        </w:p>
        <w:p>
          <w:pPr>
            <w:pStyle w:val="Contents4"/>
            <w:tabs>
              <w:tab w:val="clear" w:pos="8176"/>
              <w:tab w:val="right" w:pos="9026" w:leader="dot"/>
            </w:tabs>
            <w:rPr/>
          </w:pPr>
          <w:hyperlink w:anchor="__RefHeading___Toc45956_2844116495">
            <w:r>
              <w:rPr>
                <w:webHidden/>
                <w:rStyle w:val="IndexLink"/>
                <w:rtl w:val="true"/>
              </w:rPr>
              <w:t>ترجمه</w:t>
            </w:r>
            <w:r>
              <w:rPr>
                <w:rStyle w:val="IndexLink"/>
                <w:rtl w:val="true"/>
              </w:rPr>
              <w:tab/>
            </w:r>
            <w:r>
              <w:rPr>
                <w:rStyle w:val="IndexLink"/>
              </w:rPr>
              <w:t>883</w:t>
            </w:r>
          </w:hyperlink>
        </w:p>
        <w:p>
          <w:pPr>
            <w:pStyle w:val="Contents3"/>
            <w:tabs>
              <w:tab w:val="clear" w:pos="8459"/>
              <w:tab w:val="right" w:pos="9026" w:leader="dot"/>
            </w:tabs>
            <w:rPr/>
          </w:pPr>
          <w:hyperlink w:anchor="__RefHeading___Toc45958_2844116495">
            <w:r>
              <w:rPr>
                <w:webHidden/>
                <w:rStyle w:val="IndexLink"/>
                <w:rtl w:val="true"/>
              </w:rPr>
              <w:t>حکمت</w:t>
            </w:r>
            <w:r>
              <w:rPr>
                <w:rStyle w:val="IndexLink"/>
              </w:rPr>
              <w:t>346</w:t>
            </w:r>
            <w:r>
              <w:rPr>
                <w:rStyle w:val="IndexLink"/>
                <w:rtl w:val="true"/>
              </w:rPr>
              <w:t>:(</w:t>
            </w:r>
            <w:r>
              <w:rPr>
                <w:rStyle w:val="IndexLink"/>
                <w:rtl w:val="true"/>
              </w:rPr>
              <w:t>مشکلات درخواست کردن</w:t>
            </w:r>
            <w:r>
              <w:rPr>
                <w:rStyle w:val="IndexLink"/>
                <w:rtl w:val="true"/>
              </w:rPr>
              <w:t>)</w:t>
              <w:tab/>
            </w:r>
            <w:r>
              <w:rPr>
                <w:rStyle w:val="IndexLink"/>
              </w:rPr>
              <w:t>883</w:t>
            </w:r>
          </w:hyperlink>
        </w:p>
        <w:p>
          <w:pPr>
            <w:pStyle w:val="Contents4"/>
            <w:tabs>
              <w:tab w:val="clear" w:pos="8176"/>
              <w:tab w:val="right" w:pos="9026" w:leader="dot"/>
            </w:tabs>
            <w:rPr/>
          </w:pPr>
          <w:hyperlink w:anchor="__RefHeading___Toc45960_2844116495">
            <w:r>
              <w:rPr>
                <w:webHidden/>
                <w:rStyle w:val="IndexLink"/>
                <w:rtl w:val="true"/>
              </w:rPr>
              <w:t>متن عربی</w:t>
            </w:r>
            <w:r>
              <w:rPr>
                <w:rStyle w:val="IndexLink"/>
                <w:rtl w:val="true"/>
              </w:rPr>
              <w:tab/>
            </w:r>
            <w:r>
              <w:rPr>
                <w:rStyle w:val="IndexLink"/>
              </w:rPr>
              <w:t>883</w:t>
            </w:r>
          </w:hyperlink>
        </w:p>
        <w:p>
          <w:pPr>
            <w:pStyle w:val="Contents4"/>
            <w:tabs>
              <w:tab w:val="clear" w:pos="8176"/>
              <w:tab w:val="right" w:pos="9026" w:leader="dot"/>
            </w:tabs>
            <w:rPr/>
          </w:pPr>
          <w:hyperlink w:anchor="__RefHeading___Toc45962_2844116495">
            <w:r>
              <w:rPr>
                <w:webHidden/>
                <w:rStyle w:val="IndexLink"/>
                <w:rtl w:val="true"/>
              </w:rPr>
              <w:t>ترجمه</w:t>
            </w:r>
            <w:r>
              <w:rPr>
                <w:rStyle w:val="IndexLink"/>
                <w:rtl w:val="true"/>
              </w:rPr>
              <w:tab/>
            </w:r>
            <w:r>
              <w:rPr>
                <w:rStyle w:val="IndexLink"/>
              </w:rPr>
              <w:t>883</w:t>
            </w:r>
          </w:hyperlink>
        </w:p>
        <w:p>
          <w:pPr>
            <w:pStyle w:val="Contents3"/>
            <w:tabs>
              <w:tab w:val="clear" w:pos="8459"/>
              <w:tab w:val="right" w:pos="9026" w:leader="dot"/>
            </w:tabs>
            <w:rPr/>
          </w:pPr>
          <w:hyperlink w:anchor="__RefHeading___Toc45964_2844116495">
            <w:r>
              <w:rPr>
                <w:webHidden/>
                <w:rStyle w:val="IndexLink"/>
                <w:rtl w:val="true"/>
              </w:rPr>
              <w:t>حکمت</w:t>
            </w:r>
            <w:r>
              <w:rPr>
                <w:rStyle w:val="IndexLink"/>
              </w:rPr>
              <w:t>347</w:t>
            </w:r>
            <w:r>
              <w:rPr>
                <w:rStyle w:val="IndexLink"/>
                <w:rtl w:val="true"/>
              </w:rPr>
              <w:t>:(</w:t>
            </w:r>
            <w:r>
              <w:rPr>
                <w:rStyle w:val="IndexLink"/>
                <w:rtl w:val="true"/>
              </w:rPr>
              <w:t>جایگاه ستایش</w:t>
            </w:r>
            <w:r>
              <w:rPr>
                <w:rStyle w:val="IndexLink"/>
                <w:rtl w:val="true"/>
              </w:rPr>
              <w:t>)</w:t>
              <w:tab/>
            </w:r>
            <w:r>
              <w:rPr>
                <w:rStyle w:val="IndexLink"/>
              </w:rPr>
              <w:t>883</w:t>
            </w:r>
          </w:hyperlink>
        </w:p>
        <w:p>
          <w:pPr>
            <w:pStyle w:val="Contents4"/>
            <w:tabs>
              <w:tab w:val="clear" w:pos="8176"/>
              <w:tab w:val="right" w:pos="9026" w:leader="dot"/>
            </w:tabs>
            <w:rPr/>
          </w:pPr>
          <w:hyperlink w:anchor="__RefHeading___Toc45966_2844116495">
            <w:r>
              <w:rPr>
                <w:webHidden/>
                <w:rStyle w:val="IndexLink"/>
                <w:rtl w:val="true"/>
              </w:rPr>
              <w:t>متن عربی</w:t>
            </w:r>
            <w:r>
              <w:rPr>
                <w:rStyle w:val="IndexLink"/>
                <w:rtl w:val="true"/>
              </w:rPr>
              <w:tab/>
            </w:r>
            <w:r>
              <w:rPr>
                <w:rStyle w:val="IndexLink"/>
              </w:rPr>
              <w:t>883</w:t>
            </w:r>
          </w:hyperlink>
        </w:p>
        <w:p>
          <w:pPr>
            <w:pStyle w:val="Contents4"/>
            <w:tabs>
              <w:tab w:val="clear" w:pos="8176"/>
              <w:tab w:val="right" w:pos="9026" w:leader="dot"/>
            </w:tabs>
            <w:rPr/>
          </w:pPr>
          <w:hyperlink w:anchor="__RefHeading___Toc45968_2844116495">
            <w:r>
              <w:rPr>
                <w:webHidden/>
                <w:rStyle w:val="IndexLink"/>
                <w:rtl w:val="true"/>
              </w:rPr>
              <w:t>ترجمه</w:t>
            </w:r>
            <w:r>
              <w:rPr>
                <w:rStyle w:val="IndexLink"/>
                <w:rtl w:val="true"/>
              </w:rPr>
              <w:tab/>
            </w:r>
            <w:r>
              <w:rPr>
                <w:rStyle w:val="IndexLink"/>
              </w:rPr>
              <w:t>883</w:t>
            </w:r>
          </w:hyperlink>
        </w:p>
        <w:p>
          <w:pPr>
            <w:pStyle w:val="Contents3"/>
            <w:tabs>
              <w:tab w:val="clear" w:pos="8459"/>
              <w:tab w:val="right" w:pos="9026" w:leader="dot"/>
            </w:tabs>
            <w:rPr/>
          </w:pPr>
          <w:hyperlink w:anchor="__RefHeading___Toc45970_2844116495">
            <w:r>
              <w:rPr>
                <w:webHidden/>
                <w:rStyle w:val="IndexLink"/>
                <w:rtl w:val="true"/>
              </w:rPr>
              <w:t>حکمت</w:t>
            </w:r>
            <w:r>
              <w:rPr>
                <w:rStyle w:val="IndexLink"/>
              </w:rPr>
              <w:t>348</w:t>
            </w:r>
            <w:r>
              <w:rPr>
                <w:rStyle w:val="IndexLink"/>
                <w:rtl w:val="true"/>
              </w:rPr>
              <w:t>:(</w:t>
            </w:r>
            <w:r>
              <w:rPr>
                <w:rStyle w:val="IndexLink"/>
                <w:rtl w:val="true"/>
              </w:rPr>
              <w:t>سخت‌ترین گناه</w:t>
            </w:r>
            <w:r>
              <w:rPr>
                <w:rStyle w:val="IndexLink"/>
                <w:rtl w:val="true"/>
              </w:rPr>
              <w:t>)</w:t>
              <w:tab/>
            </w:r>
            <w:r>
              <w:rPr>
                <w:rStyle w:val="IndexLink"/>
              </w:rPr>
              <w:t>883</w:t>
            </w:r>
          </w:hyperlink>
        </w:p>
        <w:p>
          <w:pPr>
            <w:pStyle w:val="Contents4"/>
            <w:tabs>
              <w:tab w:val="clear" w:pos="8176"/>
              <w:tab w:val="right" w:pos="9026" w:leader="dot"/>
            </w:tabs>
            <w:rPr/>
          </w:pPr>
          <w:hyperlink w:anchor="__RefHeading___Toc45972_2844116495">
            <w:r>
              <w:rPr>
                <w:webHidden/>
                <w:rStyle w:val="IndexLink"/>
                <w:rtl w:val="true"/>
              </w:rPr>
              <w:t>متن عربی</w:t>
            </w:r>
            <w:r>
              <w:rPr>
                <w:rStyle w:val="IndexLink"/>
                <w:rtl w:val="true"/>
              </w:rPr>
              <w:tab/>
            </w:r>
            <w:r>
              <w:rPr>
                <w:rStyle w:val="IndexLink"/>
              </w:rPr>
              <w:t>883</w:t>
            </w:r>
          </w:hyperlink>
        </w:p>
        <w:p>
          <w:pPr>
            <w:pStyle w:val="Contents4"/>
            <w:tabs>
              <w:tab w:val="clear" w:pos="8176"/>
              <w:tab w:val="right" w:pos="9026" w:leader="dot"/>
            </w:tabs>
            <w:rPr/>
          </w:pPr>
          <w:hyperlink w:anchor="__RefHeading___Toc45974_2844116495">
            <w:r>
              <w:rPr>
                <w:webHidden/>
                <w:rStyle w:val="IndexLink"/>
                <w:rtl w:val="true"/>
              </w:rPr>
              <w:t>ترجمه</w:t>
            </w:r>
            <w:r>
              <w:rPr>
                <w:rStyle w:val="IndexLink"/>
                <w:rtl w:val="true"/>
              </w:rPr>
              <w:tab/>
            </w:r>
            <w:r>
              <w:rPr>
                <w:rStyle w:val="IndexLink"/>
              </w:rPr>
              <w:t>883</w:t>
            </w:r>
          </w:hyperlink>
        </w:p>
        <w:p>
          <w:pPr>
            <w:pStyle w:val="Contents3"/>
            <w:tabs>
              <w:tab w:val="clear" w:pos="8459"/>
              <w:tab w:val="right" w:pos="9026" w:leader="dot"/>
            </w:tabs>
            <w:rPr/>
          </w:pPr>
          <w:hyperlink w:anchor="__RefHeading___Toc45976_2844116495">
            <w:r>
              <w:rPr>
                <w:webHidden/>
                <w:rStyle w:val="IndexLink"/>
                <w:rtl w:val="true"/>
              </w:rPr>
              <w:t>حکمت</w:t>
            </w:r>
            <w:r>
              <w:rPr>
                <w:rStyle w:val="IndexLink"/>
              </w:rPr>
              <w:t>349</w:t>
            </w:r>
            <w:r>
              <w:rPr>
                <w:rStyle w:val="IndexLink"/>
                <w:rtl w:val="true"/>
              </w:rPr>
              <w:t>:(</w:t>
            </w:r>
            <w:r>
              <w:rPr>
                <w:rStyle w:val="IndexLink"/>
                <w:rtl w:val="true"/>
              </w:rPr>
              <w:t>الگوی انسان کامل</w:t>
            </w:r>
            <w:r>
              <w:rPr>
                <w:rStyle w:val="IndexLink"/>
                <w:rtl w:val="true"/>
              </w:rPr>
              <w:t>)</w:t>
              <w:tab/>
            </w:r>
            <w:r>
              <w:rPr>
                <w:rStyle w:val="IndexLink"/>
              </w:rPr>
              <w:t>883</w:t>
            </w:r>
          </w:hyperlink>
        </w:p>
        <w:p>
          <w:pPr>
            <w:pStyle w:val="Contents4"/>
            <w:tabs>
              <w:tab w:val="clear" w:pos="8176"/>
              <w:tab w:val="right" w:pos="9026" w:leader="dot"/>
            </w:tabs>
            <w:rPr/>
          </w:pPr>
          <w:hyperlink w:anchor="__RefHeading___Toc45978_2844116495">
            <w:r>
              <w:rPr>
                <w:webHidden/>
                <w:rStyle w:val="IndexLink"/>
                <w:rtl w:val="true"/>
              </w:rPr>
              <w:t>متن عربی</w:t>
            </w:r>
            <w:r>
              <w:rPr>
                <w:rStyle w:val="IndexLink"/>
                <w:rtl w:val="true"/>
              </w:rPr>
              <w:tab/>
            </w:r>
            <w:r>
              <w:rPr>
                <w:rStyle w:val="IndexLink"/>
              </w:rPr>
              <w:t>883</w:t>
            </w:r>
          </w:hyperlink>
        </w:p>
        <w:p>
          <w:pPr>
            <w:pStyle w:val="Contents4"/>
            <w:tabs>
              <w:tab w:val="clear" w:pos="8176"/>
              <w:tab w:val="right" w:pos="9026" w:leader="dot"/>
            </w:tabs>
            <w:rPr/>
          </w:pPr>
          <w:hyperlink w:anchor="__RefHeading___Toc45980_2844116495">
            <w:r>
              <w:rPr>
                <w:webHidden/>
                <w:rStyle w:val="IndexLink"/>
                <w:rtl w:val="true"/>
              </w:rPr>
              <w:t>ترجمه</w:t>
            </w:r>
            <w:r>
              <w:rPr>
                <w:rStyle w:val="IndexLink"/>
                <w:rtl w:val="true"/>
              </w:rPr>
              <w:tab/>
            </w:r>
            <w:r>
              <w:rPr>
                <w:rStyle w:val="IndexLink"/>
              </w:rPr>
              <w:t>884</w:t>
            </w:r>
          </w:hyperlink>
        </w:p>
        <w:p>
          <w:pPr>
            <w:pStyle w:val="Contents3"/>
            <w:tabs>
              <w:tab w:val="clear" w:pos="8459"/>
              <w:tab w:val="right" w:pos="9026" w:leader="dot"/>
            </w:tabs>
            <w:rPr/>
          </w:pPr>
          <w:hyperlink w:anchor="__RefHeading___Toc45982_2844116495">
            <w:r>
              <w:rPr>
                <w:webHidden/>
                <w:rStyle w:val="IndexLink"/>
                <w:rtl w:val="true"/>
              </w:rPr>
              <w:t>حکمت</w:t>
            </w:r>
            <w:r>
              <w:rPr>
                <w:rStyle w:val="IndexLink"/>
              </w:rPr>
              <w:t>350</w:t>
            </w:r>
            <w:r>
              <w:rPr>
                <w:rStyle w:val="IndexLink"/>
                <w:rtl w:val="true"/>
              </w:rPr>
              <w:t>:(</w:t>
            </w:r>
            <w:r>
              <w:rPr>
                <w:rStyle w:val="IndexLink"/>
                <w:rtl w:val="true"/>
              </w:rPr>
              <w:t>روانشناسی مردان ستمکار</w:t>
            </w:r>
            <w:r>
              <w:rPr>
                <w:rStyle w:val="IndexLink"/>
                <w:rtl w:val="true"/>
              </w:rPr>
              <w:t>)</w:t>
              <w:tab/>
            </w:r>
            <w:r>
              <w:rPr>
                <w:rStyle w:val="IndexLink"/>
              </w:rPr>
              <w:t>884</w:t>
            </w:r>
          </w:hyperlink>
        </w:p>
        <w:p>
          <w:pPr>
            <w:pStyle w:val="Contents4"/>
            <w:tabs>
              <w:tab w:val="clear" w:pos="8176"/>
              <w:tab w:val="right" w:pos="9026" w:leader="dot"/>
            </w:tabs>
            <w:rPr/>
          </w:pPr>
          <w:hyperlink w:anchor="__RefHeading___Toc45984_2844116495">
            <w:r>
              <w:rPr>
                <w:webHidden/>
                <w:rStyle w:val="IndexLink"/>
                <w:rtl w:val="true"/>
              </w:rPr>
              <w:t>متن عربی</w:t>
            </w:r>
            <w:r>
              <w:rPr>
                <w:rStyle w:val="IndexLink"/>
                <w:rtl w:val="true"/>
              </w:rPr>
              <w:tab/>
            </w:r>
            <w:r>
              <w:rPr>
                <w:rStyle w:val="IndexLink"/>
              </w:rPr>
              <w:t>884</w:t>
            </w:r>
          </w:hyperlink>
        </w:p>
        <w:p>
          <w:pPr>
            <w:pStyle w:val="Contents4"/>
            <w:tabs>
              <w:tab w:val="clear" w:pos="8176"/>
              <w:tab w:val="right" w:pos="9026" w:leader="dot"/>
            </w:tabs>
            <w:rPr/>
          </w:pPr>
          <w:hyperlink w:anchor="__RefHeading___Toc45986_2844116495">
            <w:r>
              <w:rPr>
                <w:webHidden/>
                <w:rStyle w:val="IndexLink"/>
                <w:rtl w:val="true"/>
              </w:rPr>
              <w:t>ترجمه</w:t>
            </w:r>
            <w:r>
              <w:rPr>
                <w:rStyle w:val="IndexLink"/>
                <w:rtl w:val="true"/>
              </w:rPr>
              <w:tab/>
            </w:r>
            <w:r>
              <w:rPr>
                <w:rStyle w:val="IndexLink"/>
              </w:rPr>
              <w:t>885</w:t>
            </w:r>
          </w:hyperlink>
        </w:p>
        <w:p>
          <w:pPr>
            <w:pStyle w:val="Contents3"/>
            <w:tabs>
              <w:tab w:val="clear" w:pos="8459"/>
              <w:tab w:val="right" w:pos="9026" w:leader="dot"/>
            </w:tabs>
            <w:rPr/>
          </w:pPr>
          <w:hyperlink w:anchor="__RefHeading___Toc45988_2844116495">
            <w:r>
              <w:rPr>
                <w:webHidden/>
                <w:rStyle w:val="IndexLink"/>
                <w:rtl w:val="true"/>
              </w:rPr>
              <w:t>حکمت</w:t>
            </w:r>
            <w:r>
              <w:rPr>
                <w:rStyle w:val="IndexLink"/>
              </w:rPr>
              <w:t>351</w:t>
            </w:r>
            <w:r>
              <w:rPr>
                <w:rStyle w:val="IndexLink"/>
                <w:rtl w:val="true"/>
              </w:rPr>
              <w:t>:(</w:t>
            </w:r>
            <w:r>
              <w:rPr>
                <w:rStyle w:val="IndexLink"/>
                <w:rtl w:val="true"/>
              </w:rPr>
              <w:t>امیدواری در سختی‌ها</w:t>
            </w:r>
            <w:r>
              <w:rPr>
                <w:rStyle w:val="IndexLink"/>
                <w:rtl w:val="true"/>
              </w:rPr>
              <w:t>)</w:t>
              <w:tab/>
            </w:r>
            <w:r>
              <w:rPr>
                <w:rStyle w:val="IndexLink"/>
              </w:rPr>
              <w:t>885</w:t>
            </w:r>
          </w:hyperlink>
        </w:p>
        <w:p>
          <w:pPr>
            <w:pStyle w:val="Contents4"/>
            <w:tabs>
              <w:tab w:val="clear" w:pos="8176"/>
              <w:tab w:val="right" w:pos="9026" w:leader="dot"/>
            </w:tabs>
            <w:rPr/>
          </w:pPr>
          <w:hyperlink w:anchor="__RefHeading___Toc45990_2844116495">
            <w:r>
              <w:rPr>
                <w:webHidden/>
                <w:rStyle w:val="IndexLink"/>
                <w:rtl w:val="true"/>
              </w:rPr>
              <w:t>متن عربی</w:t>
            </w:r>
            <w:r>
              <w:rPr>
                <w:rStyle w:val="IndexLink"/>
                <w:rtl w:val="true"/>
              </w:rPr>
              <w:tab/>
            </w:r>
            <w:r>
              <w:rPr>
                <w:rStyle w:val="IndexLink"/>
              </w:rPr>
              <w:t>885</w:t>
            </w:r>
          </w:hyperlink>
        </w:p>
        <w:p>
          <w:pPr>
            <w:pStyle w:val="Contents4"/>
            <w:tabs>
              <w:tab w:val="clear" w:pos="8176"/>
              <w:tab w:val="right" w:pos="9026" w:leader="dot"/>
            </w:tabs>
            <w:rPr/>
          </w:pPr>
          <w:hyperlink w:anchor="__RefHeading___Toc45992_2844116495">
            <w:r>
              <w:rPr>
                <w:webHidden/>
                <w:rStyle w:val="IndexLink"/>
                <w:rtl w:val="true"/>
              </w:rPr>
              <w:t>ترجمه</w:t>
            </w:r>
            <w:r>
              <w:rPr>
                <w:rStyle w:val="IndexLink"/>
                <w:rtl w:val="true"/>
              </w:rPr>
              <w:tab/>
            </w:r>
            <w:r>
              <w:rPr>
                <w:rStyle w:val="IndexLink"/>
              </w:rPr>
              <w:t>885</w:t>
            </w:r>
          </w:hyperlink>
        </w:p>
        <w:p>
          <w:pPr>
            <w:pStyle w:val="Contents3"/>
            <w:tabs>
              <w:tab w:val="clear" w:pos="8459"/>
              <w:tab w:val="right" w:pos="9026" w:leader="dot"/>
            </w:tabs>
            <w:rPr/>
          </w:pPr>
          <w:hyperlink w:anchor="__RefHeading___Toc45994_2844116495">
            <w:r>
              <w:rPr>
                <w:webHidden/>
                <w:rStyle w:val="IndexLink"/>
                <w:rtl w:val="true"/>
              </w:rPr>
              <w:t>حکمت</w:t>
            </w:r>
            <w:r>
              <w:rPr>
                <w:rStyle w:val="IndexLink"/>
              </w:rPr>
              <w:t>352</w:t>
            </w:r>
            <w:r>
              <w:rPr>
                <w:rStyle w:val="IndexLink"/>
                <w:rtl w:val="true"/>
              </w:rPr>
              <w:t>:(</w:t>
            </w:r>
            <w:r>
              <w:rPr>
                <w:rStyle w:val="IndexLink"/>
                <w:rtl w:val="true"/>
              </w:rPr>
              <w:t>اعتدال در پرداخت به امور خانواده</w:t>
            </w:r>
            <w:r>
              <w:rPr>
                <w:rStyle w:val="IndexLink"/>
                <w:rtl w:val="true"/>
              </w:rPr>
              <w:t>)</w:t>
              <w:tab/>
            </w:r>
            <w:r>
              <w:rPr>
                <w:rStyle w:val="IndexLink"/>
              </w:rPr>
              <w:t>885</w:t>
            </w:r>
          </w:hyperlink>
        </w:p>
        <w:p>
          <w:pPr>
            <w:pStyle w:val="Contents4"/>
            <w:tabs>
              <w:tab w:val="clear" w:pos="8176"/>
              <w:tab w:val="right" w:pos="9026" w:leader="dot"/>
            </w:tabs>
            <w:rPr/>
          </w:pPr>
          <w:hyperlink w:anchor="__RefHeading___Toc45996_2844116495">
            <w:r>
              <w:rPr>
                <w:webHidden/>
                <w:rStyle w:val="IndexLink"/>
                <w:rtl w:val="true"/>
              </w:rPr>
              <w:t>متن عربی</w:t>
            </w:r>
            <w:r>
              <w:rPr>
                <w:rStyle w:val="IndexLink"/>
                <w:rtl w:val="true"/>
              </w:rPr>
              <w:tab/>
            </w:r>
            <w:r>
              <w:rPr>
                <w:rStyle w:val="IndexLink"/>
              </w:rPr>
              <w:t>885</w:t>
            </w:r>
          </w:hyperlink>
        </w:p>
        <w:p>
          <w:pPr>
            <w:pStyle w:val="Contents4"/>
            <w:tabs>
              <w:tab w:val="clear" w:pos="8176"/>
              <w:tab w:val="right" w:pos="9026" w:leader="dot"/>
            </w:tabs>
            <w:rPr/>
          </w:pPr>
          <w:hyperlink w:anchor="__RefHeading___Toc45998_2844116495">
            <w:r>
              <w:rPr>
                <w:webHidden/>
                <w:rStyle w:val="IndexLink"/>
                <w:rtl w:val="true"/>
              </w:rPr>
              <w:t>ترجمه</w:t>
            </w:r>
            <w:r>
              <w:rPr>
                <w:rStyle w:val="IndexLink"/>
                <w:rtl w:val="true"/>
              </w:rPr>
              <w:tab/>
            </w:r>
            <w:r>
              <w:rPr>
                <w:rStyle w:val="IndexLink"/>
              </w:rPr>
              <w:t>885</w:t>
            </w:r>
          </w:hyperlink>
        </w:p>
        <w:p>
          <w:pPr>
            <w:pStyle w:val="Contents3"/>
            <w:tabs>
              <w:tab w:val="clear" w:pos="8459"/>
              <w:tab w:val="right" w:pos="9026" w:leader="dot"/>
            </w:tabs>
            <w:rPr/>
          </w:pPr>
          <w:hyperlink w:anchor="__RefHeading___Toc46000_2844116495">
            <w:r>
              <w:rPr>
                <w:webHidden/>
                <w:rStyle w:val="IndexLink"/>
                <w:rtl w:val="true"/>
              </w:rPr>
              <w:t>حکمت</w:t>
            </w:r>
            <w:r>
              <w:rPr>
                <w:rStyle w:val="IndexLink"/>
              </w:rPr>
              <w:t>353</w:t>
            </w:r>
            <w:r>
              <w:rPr>
                <w:rStyle w:val="IndexLink"/>
                <w:rtl w:val="true"/>
              </w:rPr>
              <w:t>:(</w:t>
            </w:r>
            <w:r>
              <w:rPr>
                <w:rStyle w:val="IndexLink"/>
                <w:rtl w:val="true"/>
              </w:rPr>
              <w:t>بزرگترین عیب</w:t>
            </w:r>
            <w:r>
              <w:rPr>
                <w:rStyle w:val="IndexLink"/>
                <w:rtl w:val="true"/>
              </w:rPr>
              <w:t>)</w:t>
              <w:tab/>
            </w:r>
            <w:r>
              <w:rPr>
                <w:rStyle w:val="IndexLink"/>
              </w:rPr>
              <w:t>885</w:t>
            </w:r>
          </w:hyperlink>
        </w:p>
        <w:p>
          <w:pPr>
            <w:pStyle w:val="Contents4"/>
            <w:tabs>
              <w:tab w:val="clear" w:pos="8176"/>
              <w:tab w:val="right" w:pos="9026" w:leader="dot"/>
            </w:tabs>
            <w:rPr/>
          </w:pPr>
          <w:hyperlink w:anchor="__RefHeading___Toc46002_2844116495">
            <w:r>
              <w:rPr>
                <w:webHidden/>
                <w:rStyle w:val="IndexLink"/>
                <w:rtl w:val="true"/>
              </w:rPr>
              <w:t>متن عربی</w:t>
            </w:r>
            <w:r>
              <w:rPr>
                <w:rStyle w:val="IndexLink"/>
                <w:rtl w:val="true"/>
              </w:rPr>
              <w:tab/>
            </w:r>
            <w:r>
              <w:rPr>
                <w:rStyle w:val="IndexLink"/>
              </w:rPr>
              <w:t>885</w:t>
            </w:r>
          </w:hyperlink>
        </w:p>
        <w:p>
          <w:pPr>
            <w:pStyle w:val="Contents4"/>
            <w:tabs>
              <w:tab w:val="clear" w:pos="8176"/>
              <w:tab w:val="right" w:pos="9026" w:leader="dot"/>
            </w:tabs>
            <w:rPr/>
          </w:pPr>
          <w:hyperlink w:anchor="__RefHeading___Toc46004_2844116495">
            <w:r>
              <w:rPr>
                <w:webHidden/>
                <w:rStyle w:val="IndexLink"/>
                <w:rtl w:val="true"/>
              </w:rPr>
              <w:t>ترجمه</w:t>
            </w:r>
            <w:r>
              <w:rPr>
                <w:rStyle w:val="IndexLink"/>
                <w:rtl w:val="true"/>
              </w:rPr>
              <w:tab/>
            </w:r>
            <w:r>
              <w:rPr>
                <w:rStyle w:val="IndexLink"/>
              </w:rPr>
              <w:t>885</w:t>
            </w:r>
          </w:hyperlink>
        </w:p>
        <w:p>
          <w:pPr>
            <w:pStyle w:val="Contents3"/>
            <w:tabs>
              <w:tab w:val="clear" w:pos="8459"/>
              <w:tab w:val="right" w:pos="9026" w:leader="dot"/>
            </w:tabs>
            <w:rPr/>
          </w:pPr>
          <w:hyperlink w:anchor="__RefHeading___Toc46006_2844116495">
            <w:r>
              <w:rPr>
                <w:webHidden/>
                <w:rStyle w:val="IndexLink"/>
                <w:rtl w:val="true"/>
              </w:rPr>
              <w:t>حکمت</w:t>
            </w:r>
            <w:r>
              <w:rPr>
                <w:rStyle w:val="IndexLink"/>
              </w:rPr>
              <w:t>354</w:t>
            </w:r>
            <w:r>
              <w:rPr>
                <w:rStyle w:val="IndexLink"/>
                <w:rtl w:val="true"/>
              </w:rPr>
              <w:t>:(</w:t>
            </w:r>
            <w:r>
              <w:rPr>
                <w:rStyle w:val="IndexLink"/>
                <w:rtl w:val="true"/>
              </w:rPr>
              <w:t>روش تبریک گفتن در تولّد فرزند</w:t>
            </w:r>
            <w:r>
              <w:rPr>
                <w:rStyle w:val="IndexLink"/>
                <w:rtl w:val="true"/>
              </w:rPr>
              <w:t>)</w:t>
              <w:tab/>
            </w:r>
            <w:r>
              <w:rPr>
                <w:rStyle w:val="IndexLink"/>
              </w:rPr>
              <w:t>885</w:t>
            </w:r>
          </w:hyperlink>
        </w:p>
        <w:p>
          <w:pPr>
            <w:pStyle w:val="Contents4"/>
            <w:tabs>
              <w:tab w:val="clear" w:pos="8176"/>
              <w:tab w:val="right" w:pos="9026" w:leader="dot"/>
            </w:tabs>
            <w:rPr/>
          </w:pPr>
          <w:hyperlink w:anchor="__RefHeading___Toc46008_2844116495">
            <w:r>
              <w:rPr>
                <w:webHidden/>
                <w:rStyle w:val="IndexLink"/>
                <w:rtl w:val="true"/>
              </w:rPr>
              <w:t>متن عربی</w:t>
            </w:r>
            <w:r>
              <w:rPr>
                <w:rStyle w:val="IndexLink"/>
                <w:rtl w:val="true"/>
              </w:rPr>
              <w:tab/>
            </w:r>
            <w:r>
              <w:rPr>
                <w:rStyle w:val="IndexLink"/>
              </w:rPr>
              <w:t>885</w:t>
            </w:r>
          </w:hyperlink>
        </w:p>
        <w:p>
          <w:pPr>
            <w:pStyle w:val="Contents4"/>
            <w:tabs>
              <w:tab w:val="clear" w:pos="8176"/>
              <w:tab w:val="right" w:pos="9026" w:leader="dot"/>
            </w:tabs>
            <w:rPr/>
          </w:pPr>
          <w:hyperlink w:anchor="__RefHeading___Toc46010_2844116495">
            <w:r>
              <w:rPr>
                <w:webHidden/>
                <w:rStyle w:val="IndexLink"/>
                <w:rtl w:val="true"/>
              </w:rPr>
              <w:t>ترجمه</w:t>
            </w:r>
            <w:r>
              <w:rPr>
                <w:rStyle w:val="IndexLink"/>
                <w:rtl w:val="true"/>
              </w:rPr>
              <w:tab/>
            </w:r>
            <w:r>
              <w:rPr>
                <w:rStyle w:val="IndexLink"/>
              </w:rPr>
              <w:t>885</w:t>
            </w:r>
          </w:hyperlink>
        </w:p>
        <w:p>
          <w:pPr>
            <w:pStyle w:val="Contents3"/>
            <w:tabs>
              <w:tab w:val="clear" w:pos="8459"/>
              <w:tab w:val="right" w:pos="9026" w:leader="dot"/>
            </w:tabs>
            <w:rPr/>
          </w:pPr>
          <w:hyperlink w:anchor="__RefHeading___Toc46012_2844116495">
            <w:r>
              <w:rPr>
                <w:webHidden/>
                <w:rStyle w:val="IndexLink"/>
                <w:rtl w:val="true"/>
              </w:rPr>
              <w:t>حکمت</w:t>
            </w:r>
            <w:r>
              <w:rPr>
                <w:rStyle w:val="IndexLink"/>
              </w:rPr>
              <w:t>355</w:t>
            </w:r>
            <w:r>
              <w:rPr>
                <w:rStyle w:val="IndexLink"/>
                <w:rtl w:val="true"/>
              </w:rPr>
              <w:t>:(</w:t>
            </w:r>
            <w:r>
              <w:rPr>
                <w:rStyle w:val="IndexLink"/>
                <w:rtl w:val="true"/>
              </w:rPr>
              <w:t>پرهیز از تجمّل گرایی</w:t>
            </w:r>
            <w:r>
              <w:rPr>
                <w:rStyle w:val="IndexLink"/>
                <w:rtl w:val="true"/>
              </w:rPr>
              <w:t>)</w:t>
              <w:tab/>
            </w:r>
            <w:r>
              <w:rPr>
                <w:rStyle w:val="IndexLink"/>
              </w:rPr>
              <w:t>886</w:t>
            </w:r>
          </w:hyperlink>
        </w:p>
        <w:p>
          <w:pPr>
            <w:pStyle w:val="Contents4"/>
            <w:tabs>
              <w:tab w:val="clear" w:pos="8176"/>
              <w:tab w:val="right" w:pos="9026" w:leader="dot"/>
            </w:tabs>
            <w:rPr/>
          </w:pPr>
          <w:hyperlink w:anchor="__RefHeading___Toc46014_2844116495">
            <w:r>
              <w:rPr>
                <w:webHidden/>
                <w:rStyle w:val="IndexLink"/>
                <w:rtl w:val="true"/>
              </w:rPr>
              <w:t>متن عربی</w:t>
            </w:r>
            <w:r>
              <w:rPr>
                <w:rStyle w:val="IndexLink"/>
                <w:rtl w:val="true"/>
              </w:rPr>
              <w:tab/>
            </w:r>
            <w:r>
              <w:rPr>
                <w:rStyle w:val="IndexLink"/>
              </w:rPr>
              <w:t>886</w:t>
            </w:r>
          </w:hyperlink>
        </w:p>
        <w:p>
          <w:pPr>
            <w:pStyle w:val="Contents4"/>
            <w:tabs>
              <w:tab w:val="clear" w:pos="8176"/>
              <w:tab w:val="right" w:pos="9026" w:leader="dot"/>
            </w:tabs>
            <w:rPr/>
          </w:pPr>
          <w:hyperlink w:anchor="__RefHeading___Toc46016_2844116495">
            <w:r>
              <w:rPr>
                <w:webHidden/>
                <w:rStyle w:val="IndexLink"/>
                <w:rtl w:val="true"/>
              </w:rPr>
              <w:t>ترجمه</w:t>
            </w:r>
            <w:r>
              <w:rPr>
                <w:rStyle w:val="IndexLink"/>
                <w:rtl w:val="true"/>
              </w:rPr>
              <w:tab/>
            </w:r>
            <w:r>
              <w:rPr>
                <w:rStyle w:val="IndexLink"/>
              </w:rPr>
              <w:t>886</w:t>
            </w:r>
          </w:hyperlink>
        </w:p>
        <w:p>
          <w:pPr>
            <w:pStyle w:val="Contents3"/>
            <w:tabs>
              <w:tab w:val="clear" w:pos="8459"/>
              <w:tab w:val="right" w:pos="9026" w:leader="dot"/>
            </w:tabs>
            <w:rPr/>
          </w:pPr>
          <w:hyperlink w:anchor="__RefHeading___Toc46018_2844116495">
            <w:r>
              <w:rPr>
                <w:webHidden/>
                <w:rStyle w:val="IndexLink"/>
                <w:rtl w:val="true"/>
              </w:rPr>
              <w:t>حکمت</w:t>
            </w:r>
            <w:r>
              <w:rPr>
                <w:rStyle w:val="IndexLink"/>
              </w:rPr>
              <w:t>357</w:t>
            </w:r>
            <w:r>
              <w:rPr>
                <w:rStyle w:val="IndexLink"/>
                <w:rtl w:val="true"/>
              </w:rPr>
              <w:t>:(</w:t>
            </w:r>
            <w:r>
              <w:rPr>
                <w:rStyle w:val="IndexLink"/>
                <w:rtl w:val="true"/>
              </w:rPr>
              <w:t>روش تسلیت گفتن</w:t>
            </w:r>
            <w:r>
              <w:rPr>
                <w:rStyle w:val="IndexLink"/>
                <w:rtl w:val="true"/>
              </w:rPr>
              <w:t>)</w:t>
              <w:tab/>
            </w:r>
            <w:r>
              <w:rPr>
                <w:rStyle w:val="IndexLink"/>
              </w:rPr>
              <w:t>886</w:t>
            </w:r>
          </w:hyperlink>
        </w:p>
        <w:p>
          <w:pPr>
            <w:pStyle w:val="Contents4"/>
            <w:tabs>
              <w:tab w:val="clear" w:pos="8176"/>
              <w:tab w:val="right" w:pos="9026" w:leader="dot"/>
            </w:tabs>
            <w:rPr/>
          </w:pPr>
          <w:hyperlink w:anchor="__RefHeading___Toc46020_2844116495">
            <w:r>
              <w:rPr>
                <w:webHidden/>
                <w:rStyle w:val="IndexLink"/>
                <w:rtl w:val="true"/>
              </w:rPr>
              <w:t>متن عربی</w:t>
            </w:r>
            <w:r>
              <w:rPr>
                <w:rStyle w:val="IndexLink"/>
                <w:rtl w:val="true"/>
              </w:rPr>
              <w:tab/>
            </w:r>
            <w:r>
              <w:rPr>
                <w:rStyle w:val="IndexLink"/>
              </w:rPr>
              <w:t>886</w:t>
            </w:r>
          </w:hyperlink>
        </w:p>
        <w:p>
          <w:pPr>
            <w:pStyle w:val="Contents4"/>
            <w:tabs>
              <w:tab w:val="clear" w:pos="8176"/>
              <w:tab w:val="right" w:pos="9026" w:leader="dot"/>
            </w:tabs>
            <w:rPr/>
          </w:pPr>
          <w:hyperlink w:anchor="__RefHeading___Toc46022_2844116495">
            <w:r>
              <w:rPr>
                <w:webHidden/>
                <w:rStyle w:val="IndexLink"/>
                <w:rtl w:val="true"/>
              </w:rPr>
              <w:t>ترجمه</w:t>
            </w:r>
            <w:r>
              <w:rPr>
                <w:rStyle w:val="IndexLink"/>
                <w:rtl w:val="true"/>
              </w:rPr>
              <w:tab/>
            </w:r>
            <w:r>
              <w:rPr>
                <w:rStyle w:val="IndexLink"/>
              </w:rPr>
              <w:t>886</w:t>
            </w:r>
          </w:hyperlink>
        </w:p>
        <w:p>
          <w:pPr>
            <w:pStyle w:val="Contents3"/>
            <w:tabs>
              <w:tab w:val="clear" w:pos="8459"/>
              <w:tab w:val="right" w:pos="9026" w:leader="dot"/>
            </w:tabs>
            <w:rPr/>
          </w:pPr>
          <w:hyperlink w:anchor="__RefHeading___Toc46024_2844116495">
            <w:r>
              <w:rPr>
                <w:webHidden/>
                <w:rStyle w:val="IndexLink"/>
                <w:rtl w:val="true"/>
              </w:rPr>
              <w:t>حکمت</w:t>
            </w:r>
            <w:r>
              <w:rPr>
                <w:rStyle w:val="IndexLink"/>
              </w:rPr>
              <w:t>356</w:t>
            </w:r>
            <w:r>
              <w:rPr>
                <w:rStyle w:val="IndexLink"/>
                <w:rtl w:val="true"/>
              </w:rPr>
              <w:t>:(</w:t>
            </w:r>
            <w:r>
              <w:rPr>
                <w:rStyle w:val="IndexLink"/>
                <w:rtl w:val="true"/>
              </w:rPr>
              <w:t>قدرت خداوند در روزی رسانی</w:t>
            </w:r>
            <w:r>
              <w:rPr>
                <w:rStyle w:val="IndexLink"/>
                <w:rtl w:val="true"/>
              </w:rPr>
              <w:t>)</w:t>
              <w:tab/>
            </w:r>
            <w:r>
              <w:rPr>
                <w:rStyle w:val="IndexLink"/>
              </w:rPr>
              <w:t>886</w:t>
            </w:r>
          </w:hyperlink>
        </w:p>
        <w:p>
          <w:pPr>
            <w:pStyle w:val="Contents4"/>
            <w:tabs>
              <w:tab w:val="clear" w:pos="8176"/>
              <w:tab w:val="right" w:pos="9026" w:leader="dot"/>
            </w:tabs>
            <w:rPr/>
          </w:pPr>
          <w:hyperlink w:anchor="__RefHeading___Toc46026_2844116495">
            <w:r>
              <w:rPr>
                <w:webHidden/>
                <w:rStyle w:val="IndexLink"/>
                <w:rtl w:val="true"/>
              </w:rPr>
              <w:t>متن عربی</w:t>
            </w:r>
            <w:r>
              <w:rPr>
                <w:rStyle w:val="IndexLink"/>
                <w:rtl w:val="true"/>
              </w:rPr>
              <w:tab/>
            </w:r>
            <w:r>
              <w:rPr>
                <w:rStyle w:val="IndexLink"/>
              </w:rPr>
              <w:t>886</w:t>
            </w:r>
          </w:hyperlink>
        </w:p>
        <w:p>
          <w:pPr>
            <w:pStyle w:val="Contents4"/>
            <w:tabs>
              <w:tab w:val="clear" w:pos="8176"/>
              <w:tab w:val="right" w:pos="9026" w:leader="dot"/>
            </w:tabs>
            <w:rPr/>
          </w:pPr>
          <w:hyperlink w:anchor="__RefHeading___Toc46028_2844116495">
            <w:r>
              <w:rPr>
                <w:webHidden/>
                <w:rStyle w:val="IndexLink"/>
                <w:rtl w:val="true"/>
              </w:rPr>
              <w:t>ترجمه</w:t>
            </w:r>
            <w:r>
              <w:rPr>
                <w:rStyle w:val="IndexLink"/>
                <w:rtl w:val="true"/>
              </w:rPr>
              <w:tab/>
            </w:r>
            <w:r>
              <w:rPr>
                <w:rStyle w:val="IndexLink"/>
              </w:rPr>
              <w:t>886</w:t>
            </w:r>
          </w:hyperlink>
        </w:p>
        <w:p>
          <w:pPr>
            <w:pStyle w:val="Contents3"/>
            <w:tabs>
              <w:tab w:val="clear" w:pos="8459"/>
              <w:tab w:val="right" w:pos="9026" w:leader="dot"/>
            </w:tabs>
            <w:rPr/>
          </w:pPr>
          <w:hyperlink w:anchor="__RefHeading___Toc46030_2844116495">
            <w:r>
              <w:rPr>
                <w:webHidden/>
                <w:rStyle w:val="IndexLink"/>
                <w:rtl w:val="true"/>
              </w:rPr>
              <w:t>حکمت</w:t>
            </w:r>
            <w:r>
              <w:rPr>
                <w:rStyle w:val="IndexLink"/>
              </w:rPr>
              <w:t>358</w:t>
            </w:r>
            <w:r>
              <w:rPr>
                <w:rStyle w:val="IndexLink"/>
                <w:rtl w:val="true"/>
              </w:rPr>
              <w:t>:(</w:t>
            </w:r>
            <w:r>
              <w:rPr>
                <w:rStyle w:val="IndexLink"/>
                <w:rtl w:val="true"/>
              </w:rPr>
              <w:t>مسؤولیّت نعمت‌ها</w:t>
            </w:r>
            <w:r>
              <w:rPr>
                <w:rStyle w:val="IndexLink"/>
                <w:rtl w:val="true"/>
              </w:rPr>
              <w:t>)</w:t>
              <w:tab/>
            </w:r>
            <w:r>
              <w:rPr>
                <w:rStyle w:val="IndexLink"/>
              </w:rPr>
              <w:t>886</w:t>
            </w:r>
          </w:hyperlink>
        </w:p>
        <w:p>
          <w:pPr>
            <w:pStyle w:val="Contents4"/>
            <w:tabs>
              <w:tab w:val="clear" w:pos="8176"/>
              <w:tab w:val="right" w:pos="9026" w:leader="dot"/>
            </w:tabs>
            <w:rPr/>
          </w:pPr>
          <w:hyperlink w:anchor="__RefHeading___Toc46032_2844116495">
            <w:r>
              <w:rPr>
                <w:webHidden/>
                <w:rStyle w:val="IndexLink"/>
                <w:rtl w:val="true"/>
              </w:rPr>
              <w:t>متن عربی</w:t>
            </w:r>
            <w:r>
              <w:rPr>
                <w:rStyle w:val="IndexLink"/>
                <w:rtl w:val="true"/>
              </w:rPr>
              <w:tab/>
            </w:r>
            <w:r>
              <w:rPr>
                <w:rStyle w:val="IndexLink"/>
              </w:rPr>
              <w:t>886</w:t>
            </w:r>
          </w:hyperlink>
        </w:p>
        <w:p>
          <w:pPr>
            <w:pStyle w:val="Contents4"/>
            <w:tabs>
              <w:tab w:val="clear" w:pos="8176"/>
              <w:tab w:val="right" w:pos="9026" w:leader="dot"/>
            </w:tabs>
            <w:rPr/>
          </w:pPr>
          <w:hyperlink w:anchor="__RefHeading___Toc46034_2844116495">
            <w:r>
              <w:rPr>
                <w:webHidden/>
                <w:rStyle w:val="IndexLink"/>
                <w:rtl w:val="true"/>
              </w:rPr>
              <w:t>ترجمه</w:t>
            </w:r>
            <w:r>
              <w:rPr>
                <w:rStyle w:val="IndexLink"/>
                <w:rtl w:val="true"/>
              </w:rPr>
              <w:tab/>
            </w:r>
            <w:r>
              <w:rPr>
                <w:rStyle w:val="IndexLink"/>
              </w:rPr>
              <w:t>886</w:t>
            </w:r>
          </w:hyperlink>
        </w:p>
        <w:p>
          <w:pPr>
            <w:pStyle w:val="Contents3"/>
            <w:tabs>
              <w:tab w:val="clear" w:pos="8459"/>
              <w:tab w:val="right" w:pos="9026" w:leader="dot"/>
            </w:tabs>
            <w:rPr/>
          </w:pPr>
          <w:hyperlink w:anchor="__RefHeading___Toc46036_2844116495">
            <w:r>
              <w:rPr>
                <w:webHidden/>
                <w:rStyle w:val="IndexLink"/>
                <w:rtl w:val="true"/>
              </w:rPr>
              <w:t>حکمت</w:t>
            </w:r>
            <w:r>
              <w:rPr>
                <w:rStyle w:val="IndexLink"/>
              </w:rPr>
              <w:t>359</w:t>
            </w:r>
            <w:r>
              <w:rPr>
                <w:rStyle w:val="IndexLink"/>
                <w:rtl w:val="true"/>
              </w:rPr>
              <w:t>:(</w:t>
            </w:r>
            <w:r>
              <w:rPr>
                <w:rStyle w:val="IndexLink"/>
                <w:rtl w:val="true"/>
              </w:rPr>
              <w:t>راه خودسازی</w:t>
            </w:r>
            <w:r>
              <w:rPr>
                <w:rStyle w:val="IndexLink"/>
                <w:rtl w:val="true"/>
              </w:rPr>
              <w:t>)</w:t>
              <w:tab/>
            </w:r>
            <w:r>
              <w:rPr>
                <w:rStyle w:val="IndexLink"/>
              </w:rPr>
              <w:t>887</w:t>
            </w:r>
          </w:hyperlink>
        </w:p>
        <w:p>
          <w:pPr>
            <w:pStyle w:val="Contents4"/>
            <w:tabs>
              <w:tab w:val="clear" w:pos="8176"/>
              <w:tab w:val="right" w:pos="9026" w:leader="dot"/>
            </w:tabs>
            <w:rPr/>
          </w:pPr>
          <w:hyperlink w:anchor="__RefHeading___Toc46038_2844116495">
            <w:r>
              <w:rPr>
                <w:webHidden/>
                <w:rStyle w:val="IndexLink"/>
                <w:rtl w:val="true"/>
              </w:rPr>
              <w:t>متن عربی</w:t>
            </w:r>
            <w:r>
              <w:rPr>
                <w:rStyle w:val="IndexLink"/>
                <w:rtl w:val="true"/>
              </w:rPr>
              <w:tab/>
            </w:r>
            <w:r>
              <w:rPr>
                <w:rStyle w:val="IndexLink"/>
              </w:rPr>
              <w:t>887</w:t>
            </w:r>
          </w:hyperlink>
        </w:p>
        <w:p>
          <w:pPr>
            <w:pStyle w:val="Contents4"/>
            <w:tabs>
              <w:tab w:val="clear" w:pos="8176"/>
              <w:tab w:val="right" w:pos="9026" w:leader="dot"/>
            </w:tabs>
            <w:rPr/>
          </w:pPr>
          <w:hyperlink w:anchor="__RefHeading___Toc46040_2844116495">
            <w:r>
              <w:rPr>
                <w:webHidden/>
                <w:rStyle w:val="IndexLink"/>
                <w:rtl w:val="true"/>
              </w:rPr>
              <w:t>ترجمه</w:t>
            </w:r>
            <w:r>
              <w:rPr>
                <w:rStyle w:val="IndexLink"/>
                <w:rtl w:val="true"/>
              </w:rPr>
              <w:tab/>
            </w:r>
            <w:r>
              <w:rPr>
                <w:rStyle w:val="IndexLink"/>
              </w:rPr>
              <w:t>887</w:t>
            </w:r>
          </w:hyperlink>
        </w:p>
        <w:p>
          <w:pPr>
            <w:pStyle w:val="Contents3"/>
            <w:tabs>
              <w:tab w:val="clear" w:pos="8459"/>
              <w:tab w:val="right" w:pos="9026" w:leader="dot"/>
            </w:tabs>
            <w:rPr/>
          </w:pPr>
          <w:hyperlink w:anchor="__RefHeading___Toc46042_2844116495">
            <w:r>
              <w:rPr>
                <w:webHidden/>
                <w:rStyle w:val="IndexLink"/>
                <w:rtl w:val="true"/>
              </w:rPr>
              <w:t>حکمت</w:t>
            </w:r>
            <w:r>
              <w:rPr>
                <w:rStyle w:val="IndexLink"/>
              </w:rPr>
              <w:t>360</w:t>
            </w:r>
            <w:r>
              <w:rPr>
                <w:rStyle w:val="IndexLink"/>
                <w:rtl w:val="true"/>
              </w:rPr>
              <w:t>:(</w:t>
            </w:r>
            <w:r>
              <w:rPr>
                <w:rStyle w:val="IndexLink"/>
                <w:rtl w:val="true"/>
              </w:rPr>
              <w:t>ضرورت پرهیز از بدگمانی</w:t>
            </w:r>
            <w:r>
              <w:rPr>
                <w:rStyle w:val="IndexLink"/>
                <w:rtl w:val="true"/>
              </w:rPr>
              <w:t>)</w:t>
              <w:tab/>
            </w:r>
            <w:r>
              <w:rPr>
                <w:rStyle w:val="IndexLink"/>
              </w:rPr>
              <w:t>887</w:t>
            </w:r>
          </w:hyperlink>
        </w:p>
        <w:p>
          <w:pPr>
            <w:pStyle w:val="Contents4"/>
            <w:tabs>
              <w:tab w:val="clear" w:pos="8176"/>
              <w:tab w:val="right" w:pos="9026" w:leader="dot"/>
            </w:tabs>
            <w:rPr/>
          </w:pPr>
          <w:hyperlink w:anchor="__RefHeading___Toc46044_2844116495">
            <w:r>
              <w:rPr>
                <w:webHidden/>
                <w:rStyle w:val="IndexLink"/>
                <w:rtl w:val="true"/>
              </w:rPr>
              <w:t>متن عربی</w:t>
            </w:r>
            <w:r>
              <w:rPr>
                <w:rStyle w:val="IndexLink"/>
                <w:rtl w:val="true"/>
              </w:rPr>
              <w:tab/>
            </w:r>
            <w:r>
              <w:rPr>
                <w:rStyle w:val="IndexLink"/>
              </w:rPr>
              <w:t>887</w:t>
            </w:r>
          </w:hyperlink>
        </w:p>
        <w:p>
          <w:pPr>
            <w:pStyle w:val="Contents4"/>
            <w:tabs>
              <w:tab w:val="clear" w:pos="8176"/>
              <w:tab w:val="right" w:pos="9026" w:leader="dot"/>
            </w:tabs>
            <w:rPr/>
          </w:pPr>
          <w:hyperlink w:anchor="__RefHeading___Toc46046_2844116495">
            <w:r>
              <w:rPr>
                <w:webHidden/>
                <w:rStyle w:val="IndexLink"/>
                <w:rtl w:val="true"/>
              </w:rPr>
              <w:t>ترجمه</w:t>
            </w:r>
            <w:r>
              <w:rPr>
                <w:rStyle w:val="IndexLink"/>
                <w:rtl w:val="true"/>
              </w:rPr>
              <w:tab/>
            </w:r>
            <w:r>
              <w:rPr>
                <w:rStyle w:val="IndexLink"/>
              </w:rPr>
              <w:t>887</w:t>
            </w:r>
          </w:hyperlink>
        </w:p>
        <w:p>
          <w:pPr>
            <w:pStyle w:val="Contents3"/>
            <w:tabs>
              <w:tab w:val="clear" w:pos="8459"/>
              <w:tab w:val="right" w:pos="9026" w:leader="dot"/>
            </w:tabs>
            <w:rPr/>
          </w:pPr>
          <w:hyperlink w:anchor="__RefHeading___Toc46048_2844116495">
            <w:r>
              <w:rPr>
                <w:webHidden/>
                <w:rStyle w:val="IndexLink"/>
                <w:rtl w:val="true"/>
              </w:rPr>
              <w:t>حکمت</w:t>
            </w:r>
            <w:r>
              <w:rPr>
                <w:rStyle w:val="IndexLink"/>
              </w:rPr>
              <w:t>361</w:t>
            </w:r>
            <w:r>
              <w:rPr>
                <w:rStyle w:val="IndexLink"/>
                <w:rtl w:val="true"/>
              </w:rPr>
              <w:t>:(</w:t>
            </w:r>
            <w:r>
              <w:rPr>
                <w:rStyle w:val="IndexLink"/>
                <w:rtl w:val="true"/>
              </w:rPr>
              <w:t>روش خواستن از خدا</w:t>
            </w:r>
            <w:r>
              <w:rPr>
                <w:rStyle w:val="IndexLink"/>
                <w:rtl w:val="true"/>
              </w:rPr>
              <w:t>)</w:t>
              <w:tab/>
            </w:r>
            <w:r>
              <w:rPr>
                <w:rStyle w:val="IndexLink"/>
              </w:rPr>
              <w:t>887</w:t>
            </w:r>
          </w:hyperlink>
        </w:p>
        <w:p>
          <w:pPr>
            <w:pStyle w:val="Contents4"/>
            <w:tabs>
              <w:tab w:val="clear" w:pos="8176"/>
              <w:tab w:val="right" w:pos="9026" w:leader="dot"/>
            </w:tabs>
            <w:rPr/>
          </w:pPr>
          <w:hyperlink w:anchor="__RefHeading___Toc46050_2844116495">
            <w:r>
              <w:rPr>
                <w:webHidden/>
                <w:rStyle w:val="IndexLink"/>
                <w:rtl w:val="true"/>
              </w:rPr>
              <w:t>متن عربی</w:t>
            </w:r>
            <w:r>
              <w:rPr>
                <w:rStyle w:val="IndexLink"/>
                <w:rtl w:val="true"/>
              </w:rPr>
              <w:tab/>
            </w:r>
            <w:r>
              <w:rPr>
                <w:rStyle w:val="IndexLink"/>
              </w:rPr>
              <w:t>887</w:t>
            </w:r>
          </w:hyperlink>
        </w:p>
        <w:p>
          <w:pPr>
            <w:pStyle w:val="Contents4"/>
            <w:tabs>
              <w:tab w:val="clear" w:pos="8176"/>
              <w:tab w:val="right" w:pos="9026" w:leader="dot"/>
            </w:tabs>
            <w:rPr/>
          </w:pPr>
          <w:hyperlink w:anchor="__RefHeading___Toc46052_2844116495">
            <w:r>
              <w:rPr>
                <w:webHidden/>
                <w:rStyle w:val="IndexLink"/>
                <w:rtl w:val="true"/>
              </w:rPr>
              <w:t>ترجمه</w:t>
            </w:r>
            <w:r>
              <w:rPr>
                <w:rStyle w:val="IndexLink"/>
                <w:rtl w:val="true"/>
              </w:rPr>
              <w:tab/>
            </w:r>
            <w:r>
              <w:rPr>
                <w:rStyle w:val="IndexLink"/>
              </w:rPr>
              <w:t>887</w:t>
            </w:r>
          </w:hyperlink>
        </w:p>
        <w:p>
          <w:pPr>
            <w:pStyle w:val="Contents3"/>
            <w:tabs>
              <w:tab w:val="clear" w:pos="8459"/>
              <w:tab w:val="right" w:pos="9026" w:leader="dot"/>
            </w:tabs>
            <w:rPr/>
          </w:pPr>
          <w:hyperlink w:anchor="__RefHeading___Toc46054_2844116495">
            <w:r>
              <w:rPr>
                <w:webHidden/>
                <w:rStyle w:val="IndexLink"/>
                <w:rtl w:val="true"/>
              </w:rPr>
              <w:t>حکمت</w:t>
            </w:r>
            <w:r>
              <w:rPr>
                <w:rStyle w:val="IndexLink"/>
              </w:rPr>
              <w:t>362</w:t>
            </w:r>
            <w:r>
              <w:rPr>
                <w:rStyle w:val="IndexLink"/>
                <w:rtl w:val="true"/>
              </w:rPr>
              <w:t>:(</w:t>
            </w:r>
            <w:r>
              <w:rPr>
                <w:rStyle w:val="IndexLink"/>
                <w:rtl w:val="true"/>
              </w:rPr>
              <w:t>ضرورت پرهیز از جدال و درگیری</w:t>
            </w:r>
            <w:r>
              <w:rPr>
                <w:rStyle w:val="IndexLink"/>
                <w:rtl w:val="true"/>
              </w:rPr>
              <w:t>)</w:t>
              <w:tab/>
            </w:r>
            <w:r>
              <w:rPr>
                <w:rStyle w:val="IndexLink"/>
              </w:rPr>
              <w:t>888</w:t>
            </w:r>
          </w:hyperlink>
        </w:p>
        <w:p>
          <w:pPr>
            <w:pStyle w:val="Contents4"/>
            <w:tabs>
              <w:tab w:val="clear" w:pos="8176"/>
              <w:tab w:val="right" w:pos="9026" w:leader="dot"/>
            </w:tabs>
            <w:rPr/>
          </w:pPr>
          <w:hyperlink w:anchor="__RefHeading___Toc46056_2844116495">
            <w:r>
              <w:rPr>
                <w:webHidden/>
                <w:rStyle w:val="IndexLink"/>
                <w:rtl w:val="true"/>
              </w:rPr>
              <w:t>متن عربی</w:t>
            </w:r>
            <w:r>
              <w:rPr>
                <w:rStyle w:val="IndexLink"/>
                <w:rtl w:val="true"/>
              </w:rPr>
              <w:tab/>
            </w:r>
            <w:r>
              <w:rPr>
                <w:rStyle w:val="IndexLink"/>
              </w:rPr>
              <w:t>888</w:t>
            </w:r>
          </w:hyperlink>
        </w:p>
        <w:p>
          <w:pPr>
            <w:pStyle w:val="Contents4"/>
            <w:tabs>
              <w:tab w:val="clear" w:pos="8176"/>
              <w:tab w:val="right" w:pos="9026" w:leader="dot"/>
            </w:tabs>
            <w:rPr/>
          </w:pPr>
          <w:hyperlink w:anchor="__RefHeading___Toc46058_2844116495">
            <w:r>
              <w:rPr>
                <w:webHidden/>
                <w:rStyle w:val="IndexLink"/>
                <w:rtl w:val="true"/>
              </w:rPr>
              <w:t>ترجمه</w:t>
            </w:r>
            <w:r>
              <w:rPr>
                <w:rStyle w:val="IndexLink"/>
                <w:rtl w:val="true"/>
              </w:rPr>
              <w:tab/>
            </w:r>
            <w:r>
              <w:rPr>
                <w:rStyle w:val="IndexLink"/>
              </w:rPr>
              <w:t>888</w:t>
            </w:r>
          </w:hyperlink>
        </w:p>
        <w:p>
          <w:pPr>
            <w:pStyle w:val="Contents3"/>
            <w:tabs>
              <w:tab w:val="clear" w:pos="8459"/>
              <w:tab w:val="right" w:pos="9026" w:leader="dot"/>
            </w:tabs>
            <w:rPr/>
          </w:pPr>
          <w:hyperlink w:anchor="__RefHeading___Toc46060_2844116495">
            <w:r>
              <w:rPr>
                <w:webHidden/>
                <w:rStyle w:val="IndexLink"/>
                <w:rtl w:val="true"/>
              </w:rPr>
              <w:t>حکمت</w:t>
            </w:r>
            <w:r>
              <w:rPr>
                <w:rStyle w:val="IndexLink"/>
              </w:rPr>
              <w:t>363</w:t>
            </w:r>
            <w:r>
              <w:rPr>
                <w:rStyle w:val="IndexLink"/>
                <w:rtl w:val="true"/>
              </w:rPr>
              <w:t>:(</w:t>
            </w:r>
            <w:r>
              <w:rPr>
                <w:rStyle w:val="IndexLink"/>
                <w:rtl w:val="true"/>
              </w:rPr>
              <w:t>نشانه بی‌خردی</w:t>
            </w:r>
            <w:r>
              <w:rPr>
                <w:rStyle w:val="IndexLink"/>
                <w:rtl w:val="true"/>
              </w:rPr>
              <w:t>)</w:t>
              <w:tab/>
            </w:r>
            <w:r>
              <w:rPr>
                <w:rStyle w:val="IndexLink"/>
              </w:rPr>
              <w:t>888</w:t>
            </w:r>
          </w:hyperlink>
        </w:p>
        <w:p>
          <w:pPr>
            <w:pStyle w:val="Contents4"/>
            <w:tabs>
              <w:tab w:val="clear" w:pos="8176"/>
              <w:tab w:val="right" w:pos="9026" w:leader="dot"/>
            </w:tabs>
            <w:rPr/>
          </w:pPr>
          <w:hyperlink w:anchor="__RefHeading___Toc46062_2844116495">
            <w:r>
              <w:rPr>
                <w:webHidden/>
                <w:rStyle w:val="IndexLink"/>
                <w:rtl w:val="true"/>
              </w:rPr>
              <w:t>متن عربی</w:t>
            </w:r>
            <w:r>
              <w:rPr>
                <w:rStyle w:val="IndexLink"/>
                <w:rtl w:val="true"/>
              </w:rPr>
              <w:tab/>
            </w:r>
            <w:r>
              <w:rPr>
                <w:rStyle w:val="IndexLink"/>
              </w:rPr>
              <w:t>888</w:t>
            </w:r>
          </w:hyperlink>
        </w:p>
        <w:p>
          <w:pPr>
            <w:pStyle w:val="Contents4"/>
            <w:tabs>
              <w:tab w:val="clear" w:pos="8176"/>
              <w:tab w:val="right" w:pos="9026" w:leader="dot"/>
            </w:tabs>
            <w:rPr/>
          </w:pPr>
          <w:hyperlink w:anchor="__RefHeading___Toc46064_2844116495">
            <w:r>
              <w:rPr>
                <w:webHidden/>
                <w:rStyle w:val="IndexLink"/>
                <w:rtl w:val="true"/>
              </w:rPr>
              <w:t>ترجمه</w:t>
            </w:r>
            <w:r>
              <w:rPr>
                <w:rStyle w:val="IndexLink"/>
                <w:rtl w:val="true"/>
              </w:rPr>
              <w:tab/>
            </w:r>
            <w:r>
              <w:rPr>
                <w:rStyle w:val="IndexLink"/>
              </w:rPr>
              <w:t>888</w:t>
            </w:r>
          </w:hyperlink>
        </w:p>
        <w:p>
          <w:pPr>
            <w:pStyle w:val="Contents3"/>
            <w:tabs>
              <w:tab w:val="clear" w:pos="8459"/>
              <w:tab w:val="right" w:pos="9026" w:leader="dot"/>
            </w:tabs>
            <w:rPr/>
          </w:pPr>
          <w:hyperlink w:anchor="__RefHeading___Toc46066_2844116495">
            <w:r>
              <w:rPr>
                <w:webHidden/>
                <w:rStyle w:val="IndexLink"/>
                <w:rtl w:val="true"/>
              </w:rPr>
              <w:t>حکمت</w:t>
            </w:r>
            <w:r>
              <w:rPr>
                <w:rStyle w:val="IndexLink"/>
              </w:rPr>
              <w:t>364</w:t>
            </w:r>
            <w:r>
              <w:rPr>
                <w:rStyle w:val="IndexLink"/>
                <w:rtl w:val="true"/>
              </w:rPr>
              <w:t>:(</w:t>
            </w:r>
            <w:r>
              <w:rPr>
                <w:rStyle w:val="IndexLink"/>
                <w:rtl w:val="true"/>
              </w:rPr>
              <w:t>جایگاه پرسیدن</w:t>
            </w:r>
            <w:r>
              <w:rPr>
                <w:rStyle w:val="IndexLink"/>
                <w:rtl w:val="true"/>
              </w:rPr>
              <w:t>)</w:t>
              <w:tab/>
            </w:r>
            <w:r>
              <w:rPr>
                <w:rStyle w:val="IndexLink"/>
              </w:rPr>
              <w:t>888</w:t>
            </w:r>
          </w:hyperlink>
        </w:p>
        <w:p>
          <w:pPr>
            <w:pStyle w:val="Contents4"/>
            <w:tabs>
              <w:tab w:val="clear" w:pos="8176"/>
              <w:tab w:val="right" w:pos="9026" w:leader="dot"/>
            </w:tabs>
            <w:rPr/>
          </w:pPr>
          <w:hyperlink w:anchor="__RefHeading___Toc46068_2844116495">
            <w:r>
              <w:rPr>
                <w:webHidden/>
                <w:rStyle w:val="IndexLink"/>
                <w:rtl w:val="true"/>
              </w:rPr>
              <w:t>متن عربی</w:t>
            </w:r>
            <w:r>
              <w:rPr>
                <w:rStyle w:val="IndexLink"/>
                <w:rtl w:val="true"/>
              </w:rPr>
              <w:tab/>
            </w:r>
            <w:r>
              <w:rPr>
                <w:rStyle w:val="IndexLink"/>
              </w:rPr>
              <w:t>888</w:t>
            </w:r>
          </w:hyperlink>
        </w:p>
        <w:p>
          <w:pPr>
            <w:pStyle w:val="Contents4"/>
            <w:tabs>
              <w:tab w:val="clear" w:pos="8176"/>
              <w:tab w:val="right" w:pos="9026" w:leader="dot"/>
            </w:tabs>
            <w:rPr/>
          </w:pPr>
          <w:hyperlink w:anchor="__RefHeading___Toc46070_2844116495">
            <w:r>
              <w:rPr>
                <w:webHidden/>
                <w:rStyle w:val="IndexLink"/>
                <w:rtl w:val="true"/>
              </w:rPr>
              <w:t>ترجمه</w:t>
            </w:r>
            <w:r>
              <w:rPr>
                <w:rStyle w:val="IndexLink"/>
                <w:rtl w:val="true"/>
              </w:rPr>
              <w:tab/>
            </w:r>
            <w:r>
              <w:rPr>
                <w:rStyle w:val="IndexLink"/>
              </w:rPr>
              <w:t>888</w:t>
            </w:r>
          </w:hyperlink>
        </w:p>
        <w:p>
          <w:pPr>
            <w:pStyle w:val="Contents3"/>
            <w:tabs>
              <w:tab w:val="clear" w:pos="8459"/>
              <w:tab w:val="right" w:pos="9026" w:leader="dot"/>
            </w:tabs>
            <w:rPr/>
          </w:pPr>
          <w:hyperlink w:anchor="__RefHeading___Toc46072_2844116495">
            <w:r>
              <w:rPr>
                <w:webHidden/>
                <w:rStyle w:val="IndexLink"/>
                <w:rtl w:val="true"/>
              </w:rPr>
              <w:t>حکمت</w:t>
            </w:r>
            <w:r>
              <w:rPr>
                <w:rStyle w:val="IndexLink"/>
              </w:rPr>
              <w:t>365</w:t>
            </w:r>
            <w:r>
              <w:rPr>
                <w:rStyle w:val="IndexLink"/>
                <w:rtl w:val="true"/>
              </w:rPr>
              <w:t>:(</w:t>
            </w:r>
            <w:r>
              <w:rPr>
                <w:rStyle w:val="IndexLink"/>
                <w:rtl w:val="true"/>
              </w:rPr>
              <w:t>ارزش‌های اخلاقی</w:t>
            </w:r>
            <w:r>
              <w:rPr>
                <w:rStyle w:val="IndexLink"/>
                <w:rtl w:val="true"/>
              </w:rPr>
              <w:t>)</w:t>
              <w:tab/>
            </w:r>
            <w:r>
              <w:rPr>
                <w:rStyle w:val="IndexLink"/>
              </w:rPr>
              <w:t>888</w:t>
            </w:r>
          </w:hyperlink>
        </w:p>
        <w:p>
          <w:pPr>
            <w:pStyle w:val="Contents4"/>
            <w:tabs>
              <w:tab w:val="clear" w:pos="8176"/>
              <w:tab w:val="right" w:pos="9026" w:leader="dot"/>
            </w:tabs>
            <w:rPr/>
          </w:pPr>
          <w:hyperlink w:anchor="__RefHeading___Toc46074_2844116495">
            <w:r>
              <w:rPr>
                <w:webHidden/>
                <w:rStyle w:val="IndexLink"/>
                <w:rtl w:val="true"/>
              </w:rPr>
              <w:t>متن عربی</w:t>
            </w:r>
            <w:r>
              <w:rPr>
                <w:rStyle w:val="IndexLink"/>
                <w:rtl w:val="true"/>
              </w:rPr>
              <w:tab/>
            </w:r>
            <w:r>
              <w:rPr>
                <w:rStyle w:val="IndexLink"/>
              </w:rPr>
              <w:t>888</w:t>
            </w:r>
          </w:hyperlink>
        </w:p>
        <w:p>
          <w:pPr>
            <w:pStyle w:val="Contents4"/>
            <w:tabs>
              <w:tab w:val="clear" w:pos="8176"/>
              <w:tab w:val="right" w:pos="9026" w:leader="dot"/>
            </w:tabs>
            <w:rPr/>
          </w:pPr>
          <w:hyperlink w:anchor="__RefHeading___Toc46076_2844116495">
            <w:r>
              <w:rPr>
                <w:webHidden/>
                <w:rStyle w:val="IndexLink"/>
                <w:rtl w:val="true"/>
              </w:rPr>
              <w:t>ترجمه</w:t>
            </w:r>
            <w:r>
              <w:rPr>
                <w:rStyle w:val="IndexLink"/>
                <w:rtl w:val="true"/>
              </w:rPr>
              <w:tab/>
            </w:r>
            <w:r>
              <w:rPr>
                <w:rStyle w:val="IndexLink"/>
              </w:rPr>
              <w:t>888</w:t>
            </w:r>
          </w:hyperlink>
        </w:p>
        <w:p>
          <w:pPr>
            <w:pStyle w:val="Contents3"/>
            <w:tabs>
              <w:tab w:val="clear" w:pos="8459"/>
              <w:tab w:val="right" w:pos="9026" w:leader="dot"/>
            </w:tabs>
            <w:rPr/>
          </w:pPr>
          <w:hyperlink w:anchor="__RefHeading___Toc46078_2844116495">
            <w:r>
              <w:rPr>
                <w:webHidden/>
                <w:rStyle w:val="IndexLink"/>
                <w:rtl w:val="true"/>
              </w:rPr>
              <w:t>حکمت</w:t>
            </w:r>
            <w:r>
              <w:rPr>
                <w:rStyle w:val="IndexLink"/>
              </w:rPr>
              <w:t>366</w:t>
            </w:r>
            <w:r>
              <w:rPr>
                <w:rStyle w:val="IndexLink"/>
                <w:rtl w:val="true"/>
              </w:rPr>
              <w:t>:(</w:t>
            </w:r>
            <w:r>
              <w:rPr>
                <w:rStyle w:val="IndexLink"/>
                <w:rtl w:val="true"/>
              </w:rPr>
              <w:t>هماهنگی علم و عمل</w:t>
            </w:r>
            <w:r>
              <w:rPr>
                <w:rStyle w:val="IndexLink"/>
                <w:rtl w:val="true"/>
              </w:rPr>
              <w:t>)</w:t>
              <w:tab/>
            </w:r>
            <w:r>
              <w:rPr>
                <w:rStyle w:val="IndexLink"/>
              </w:rPr>
              <w:t>888</w:t>
            </w:r>
          </w:hyperlink>
        </w:p>
        <w:p>
          <w:pPr>
            <w:pStyle w:val="Contents4"/>
            <w:tabs>
              <w:tab w:val="clear" w:pos="8176"/>
              <w:tab w:val="right" w:pos="9026" w:leader="dot"/>
            </w:tabs>
            <w:rPr/>
          </w:pPr>
          <w:hyperlink w:anchor="__RefHeading___Toc46080_2844116495">
            <w:r>
              <w:rPr>
                <w:webHidden/>
                <w:rStyle w:val="IndexLink"/>
                <w:rtl w:val="true"/>
              </w:rPr>
              <w:t>متن عربی</w:t>
            </w:r>
            <w:r>
              <w:rPr>
                <w:rStyle w:val="IndexLink"/>
                <w:rtl w:val="true"/>
              </w:rPr>
              <w:tab/>
            </w:r>
            <w:r>
              <w:rPr>
                <w:rStyle w:val="IndexLink"/>
              </w:rPr>
              <w:t>888</w:t>
            </w:r>
          </w:hyperlink>
        </w:p>
        <w:p>
          <w:pPr>
            <w:pStyle w:val="Contents4"/>
            <w:tabs>
              <w:tab w:val="clear" w:pos="8176"/>
              <w:tab w:val="right" w:pos="9026" w:leader="dot"/>
            </w:tabs>
            <w:rPr/>
          </w:pPr>
          <w:hyperlink w:anchor="__RefHeading___Toc46082_2844116495">
            <w:r>
              <w:rPr>
                <w:webHidden/>
                <w:rStyle w:val="IndexLink"/>
                <w:rtl w:val="true"/>
              </w:rPr>
              <w:t>ترجمه</w:t>
            </w:r>
            <w:r>
              <w:rPr>
                <w:rStyle w:val="IndexLink"/>
                <w:rtl w:val="true"/>
              </w:rPr>
              <w:tab/>
            </w:r>
            <w:r>
              <w:rPr>
                <w:rStyle w:val="IndexLink"/>
              </w:rPr>
              <w:t>888</w:t>
            </w:r>
          </w:hyperlink>
        </w:p>
        <w:p>
          <w:pPr>
            <w:pStyle w:val="Contents3"/>
            <w:tabs>
              <w:tab w:val="clear" w:pos="8459"/>
              <w:tab w:val="right" w:pos="9026" w:leader="dot"/>
            </w:tabs>
            <w:rPr/>
          </w:pPr>
          <w:hyperlink w:anchor="__RefHeading___Toc46084_2844116495">
            <w:r>
              <w:rPr>
                <w:webHidden/>
                <w:rStyle w:val="IndexLink"/>
                <w:rtl w:val="true"/>
              </w:rPr>
              <w:t>حکمت</w:t>
            </w:r>
            <w:r>
              <w:rPr>
                <w:rStyle w:val="IndexLink"/>
              </w:rPr>
              <w:t>367</w:t>
            </w:r>
            <w:r>
              <w:rPr>
                <w:rStyle w:val="IndexLink"/>
                <w:rtl w:val="true"/>
              </w:rPr>
              <w:t>:(</w:t>
            </w:r>
            <w:r>
              <w:rPr>
                <w:rStyle w:val="IndexLink"/>
                <w:rtl w:val="true"/>
              </w:rPr>
              <w:t>روش برخورد با دنیا</w:t>
            </w:r>
            <w:r>
              <w:rPr>
                <w:rStyle w:val="IndexLink"/>
                <w:rtl w:val="true"/>
              </w:rPr>
              <w:t>)</w:t>
              <w:tab/>
            </w:r>
            <w:r>
              <w:rPr>
                <w:rStyle w:val="IndexLink"/>
              </w:rPr>
              <w:t>888</w:t>
            </w:r>
          </w:hyperlink>
        </w:p>
        <w:p>
          <w:pPr>
            <w:pStyle w:val="Contents4"/>
            <w:tabs>
              <w:tab w:val="clear" w:pos="8176"/>
              <w:tab w:val="right" w:pos="9026" w:leader="dot"/>
            </w:tabs>
            <w:rPr/>
          </w:pPr>
          <w:hyperlink w:anchor="__RefHeading___Toc46086_2844116495">
            <w:r>
              <w:rPr>
                <w:webHidden/>
                <w:rStyle w:val="IndexLink"/>
                <w:rtl w:val="true"/>
              </w:rPr>
              <w:t>متن عربی</w:t>
            </w:r>
            <w:r>
              <w:rPr>
                <w:rStyle w:val="IndexLink"/>
                <w:rtl w:val="true"/>
              </w:rPr>
              <w:tab/>
            </w:r>
            <w:r>
              <w:rPr>
                <w:rStyle w:val="IndexLink"/>
              </w:rPr>
              <w:t>888</w:t>
            </w:r>
          </w:hyperlink>
        </w:p>
        <w:p>
          <w:pPr>
            <w:pStyle w:val="Contents4"/>
            <w:tabs>
              <w:tab w:val="clear" w:pos="8176"/>
              <w:tab w:val="right" w:pos="9026" w:leader="dot"/>
            </w:tabs>
            <w:rPr/>
          </w:pPr>
          <w:hyperlink w:anchor="__RefHeading___Toc46088_2844116495">
            <w:r>
              <w:rPr>
                <w:webHidden/>
                <w:rStyle w:val="IndexLink"/>
                <w:rtl w:val="true"/>
              </w:rPr>
              <w:t>ترجمه</w:t>
            </w:r>
            <w:r>
              <w:rPr>
                <w:rStyle w:val="IndexLink"/>
                <w:rtl w:val="true"/>
              </w:rPr>
              <w:tab/>
            </w:r>
            <w:r>
              <w:rPr>
                <w:rStyle w:val="IndexLink"/>
              </w:rPr>
              <w:t>889</w:t>
            </w:r>
          </w:hyperlink>
        </w:p>
        <w:p>
          <w:pPr>
            <w:pStyle w:val="Contents3"/>
            <w:tabs>
              <w:tab w:val="clear" w:pos="8459"/>
              <w:tab w:val="right" w:pos="9026" w:leader="dot"/>
            </w:tabs>
            <w:rPr/>
          </w:pPr>
          <w:hyperlink w:anchor="__RefHeading___Toc46090_2844116495">
            <w:r>
              <w:rPr>
                <w:webHidden/>
                <w:rStyle w:val="IndexLink"/>
                <w:rtl w:val="true"/>
              </w:rPr>
              <w:t>حکمت</w:t>
            </w:r>
            <w:r>
              <w:rPr>
                <w:rStyle w:val="IndexLink"/>
              </w:rPr>
              <w:t>368</w:t>
            </w:r>
            <w:r>
              <w:rPr>
                <w:rStyle w:val="IndexLink"/>
                <w:rtl w:val="true"/>
              </w:rPr>
              <w:t>:(</w:t>
            </w:r>
            <w:r>
              <w:rPr>
                <w:rStyle w:val="IndexLink"/>
                <w:rtl w:val="true"/>
              </w:rPr>
              <w:t>فلسفه کیفر و پاداش</w:t>
            </w:r>
            <w:r>
              <w:rPr>
                <w:rStyle w:val="IndexLink"/>
                <w:rtl w:val="true"/>
              </w:rPr>
              <w:t>)</w:t>
              <w:tab/>
            </w:r>
            <w:r>
              <w:rPr>
                <w:rStyle w:val="IndexLink"/>
              </w:rPr>
              <w:t>890</w:t>
            </w:r>
          </w:hyperlink>
        </w:p>
        <w:p>
          <w:pPr>
            <w:pStyle w:val="Contents4"/>
            <w:tabs>
              <w:tab w:val="clear" w:pos="8176"/>
              <w:tab w:val="right" w:pos="9026" w:leader="dot"/>
            </w:tabs>
            <w:rPr/>
          </w:pPr>
          <w:hyperlink w:anchor="__RefHeading___Toc46092_2844116495">
            <w:r>
              <w:rPr>
                <w:webHidden/>
                <w:rStyle w:val="IndexLink"/>
                <w:rtl w:val="true"/>
              </w:rPr>
              <w:t>متن عربی</w:t>
            </w:r>
            <w:r>
              <w:rPr>
                <w:rStyle w:val="IndexLink"/>
                <w:rtl w:val="true"/>
              </w:rPr>
              <w:tab/>
            </w:r>
            <w:r>
              <w:rPr>
                <w:rStyle w:val="IndexLink"/>
              </w:rPr>
              <w:t>890</w:t>
            </w:r>
          </w:hyperlink>
        </w:p>
        <w:p>
          <w:pPr>
            <w:pStyle w:val="Contents4"/>
            <w:tabs>
              <w:tab w:val="clear" w:pos="8176"/>
              <w:tab w:val="right" w:pos="9026" w:leader="dot"/>
            </w:tabs>
            <w:rPr/>
          </w:pPr>
          <w:hyperlink w:anchor="__RefHeading___Toc46094_2844116495">
            <w:r>
              <w:rPr>
                <w:webHidden/>
                <w:rStyle w:val="IndexLink"/>
                <w:rtl w:val="true"/>
              </w:rPr>
              <w:t>ترجمه</w:t>
            </w:r>
            <w:r>
              <w:rPr>
                <w:rStyle w:val="IndexLink"/>
                <w:rtl w:val="true"/>
              </w:rPr>
              <w:tab/>
            </w:r>
            <w:r>
              <w:rPr>
                <w:rStyle w:val="IndexLink"/>
              </w:rPr>
              <w:t>890</w:t>
            </w:r>
          </w:hyperlink>
        </w:p>
        <w:p>
          <w:pPr>
            <w:pStyle w:val="Contents3"/>
            <w:tabs>
              <w:tab w:val="clear" w:pos="8459"/>
              <w:tab w:val="right" w:pos="9026" w:leader="dot"/>
            </w:tabs>
            <w:rPr/>
          </w:pPr>
          <w:hyperlink w:anchor="__RefHeading___Toc46096_2844116495">
            <w:r>
              <w:rPr>
                <w:webHidden/>
                <w:rStyle w:val="IndexLink"/>
                <w:rtl w:val="true"/>
              </w:rPr>
              <w:t>حکمت</w:t>
            </w:r>
            <w:r>
              <w:rPr>
                <w:rStyle w:val="IndexLink"/>
              </w:rPr>
              <w:t>369</w:t>
            </w:r>
            <w:r>
              <w:rPr>
                <w:rStyle w:val="IndexLink"/>
                <w:rtl w:val="true"/>
              </w:rPr>
              <w:t>:(</w:t>
            </w:r>
            <w:r>
              <w:rPr>
                <w:rStyle w:val="IndexLink"/>
                <w:rtl w:val="true"/>
              </w:rPr>
              <w:t>خبر از مسخ ارزش‌ها</w:t>
            </w:r>
            <w:r>
              <w:rPr>
                <w:rStyle w:val="IndexLink"/>
                <w:rtl w:val="true"/>
              </w:rPr>
              <w:t>)</w:t>
              <w:tab/>
            </w:r>
            <w:r>
              <w:rPr>
                <w:rStyle w:val="IndexLink"/>
              </w:rPr>
              <w:t>890</w:t>
            </w:r>
          </w:hyperlink>
        </w:p>
        <w:p>
          <w:pPr>
            <w:pStyle w:val="Contents4"/>
            <w:tabs>
              <w:tab w:val="clear" w:pos="8176"/>
              <w:tab w:val="right" w:pos="9026" w:leader="dot"/>
            </w:tabs>
            <w:rPr/>
          </w:pPr>
          <w:hyperlink w:anchor="__RefHeading___Toc46098_2844116495">
            <w:r>
              <w:rPr>
                <w:webHidden/>
                <w:rStyle w:val="IndexLink"/>
                <w:rtl w:val="true"/>
              </w:rPr>
              <w:t>متن عربی</w:t>
            </w:r>
            <w:r>
              <w:rPr>
                <w:rStyle w:val="IndexLink"/>
                <w:rtl w:val="true"/>
              </w:rPr>
              <w:tab/>
            </w:r>
            <w:r>
              <w:rPr>
                <w:rStyle w:val="IndexLink"/>
              </w:rPr>
              <w:t>890</w:t>
            </w:r>
          </w:hyperlink>
        </w:p>
        <w:p>
          <w:pPr>
            <w:pStyle w:val="Contents4"/>
            <w:tabs>
              <w:tab w:val="clear" w:pos="8176"/>
              <w:tab w:val="right" w:pos="9026" w:leader="dot"/>
            </w:tabs>
            <w:rPr/>
          </w:pPr>
          <w:hyperlink w:anchor="__RefHeading___Toc46100_2844116495">
            <w:r>
              <w:rPr>
                <w:webHidden/>
                <w:rStyle w:val="IndexLink"/>
                <w:rtl w:val="true"/>
              </w:rPr>
              <w:t>ترجمه</w:t>
            </w:r>
            <w:r>
              <w:rPr>
                <w:rStyle w:val="IndexLink"/>
                <w:rtl w:val="true"/>
              </w:rPr>
              <w:tab/>
            </w:r>
            <w:r>
              <w:rPr>
                <w:rStyle w:val="IndexLink"/>
              </w:rPr>
              <w:t>890</w:t>
            </w:r>
          </w:hyperlink>
        </w:p>
        <w:p>
          <w:pPr>
            <w:pStyle w:val="Contents3"/>
            <w:tabs>
              <w:tab w:val="clear" w:pos="8459"/>
              <w:tab w:val="right" w:pos="9026" w:leader="dot"/>
            </w:tabs>
            <w:rPr/>
          </w:pPr>
          <w:hyperlink w:anchor="__RefHeading___Toc46102_2844116495">
            <w:r>
              <w:rPr>
                <w:webHidden/>
                <w:rStyle w:val="IndexLink"/>
                <w:rtl w:val="true"/>
              </w:rPr>
              <w:t>حکمت</w:t>
            </w:r>
            <w:r>
              <w:rPr>
                <w:rStyle w:val="IndexLink"/>
              </w:rPr>
              <w:t>370</w:t>
            </w:r>
            <w:r>
              <w:rPr>
                <w:rStyle w:val="IndexLink"/>
                <w:rtl w:val="true"/>
              </w:rPr>
              <w:t>:(</w:t>
            </w:r>
            <w:r>
              <w:rPr>
                <w:rStyle w:val="IndexLink"/>
                <w:rtl w:val="true"/>
              </w:rPr>
              <w:t>هدفداری انسان و ضرورت تقوا</w:t>
            </w:r>
            <w:r>
              <w:rPr>
                <w:rStyle w:val="IndexLink"/>
                <w:rtl w:val="true"/>
              </w:rPr>
              <w:t>)</w:t>
              <w:tab/>
            </w:r>
            <w:r>
              <w:rPr>
                <w:rStyle w:val="IndexLink"/>
              </w:rPr>
              <w:t>891</w:t>
            </w:r>
          </w:hyperlink>
        </w:p>
        <w:p>
          <w:pPr>
            <w:pStyle w:val="Contents4"/>
            <w:tabs>
              <w:tab w:val="clear" w:pos="8176"/>
              <w:tab w:val="right" w:pos="9026" w:leader="dot"/>
            </w:tabs>
            <w:rPr/>
          </w:pPr>
          <w:hyperlink w:anchor="__RefHeading___Toc46104_2844116495">
            <w:r>
              <w:rPr>
                <w:webHidden/>
                <w:rStyle w:val="IndexLink"/>
                <w:rtl w:val="true"/>
              </w:rPr>
              <w:t>متن عربی</w:t>
            </w:r>
            <w:r>
              <w:rPr>
                <w:rStyle w:val="IndexLink"/>
                <w:rtl w:val="true"/>
              </w:rPr>
              <w:tab/>
            </w:r>
            <w:r>
              <w:rPr>
                <w:rStyle w:val="IndexLink"/>
              </w:rPr>
              <w:t>891</w:t>
            </w:r>
          </w:hyperlink>
        </w:p>
        <w:p>
          <w:pPr>
            <w:pStyle w:val="Contents4"/>
            <w:tabs>
              <w:tab w:val="clear" w:pos="8176"/>
              <w:tab w:val="right" w:pos="9026" w:leader="dot"/>
            </w:tabs>
            <w:rPr/>
          </w:pPr>
          <w:hyperlink w:anchor="__RefHeading___Toc46106_2844116495">
            <w:r>
              <w:rPr>
                <w:webHidden/>
                <w:rStyle w:val="IndexLink"/>
                <w:rtl w:val="true"/>
              </w:rPr>
              <w:t>ترجمه</w:t>
            </w:r>
            <w:r>
              <w:rPr>
                <w:rStyle w:val="IndexLink"/>
                <w:rtl w:val="true"/>
              </w:rPr>
              <w:tab/>
            </w:r>
            <w:r>
              <w:rPr>
                <w:rStyle w:val="IndexLink"/>
              </w:rPr>
              <w:t>891</w:t>
            </w:r>
          </w:hyperlink>
        </w:p>
        <w:p>
          <w:pPr>
            <w:pStyle w:val="Contents3"/>
            <w:tabs>
              <w:tab w:val="clear" w:pos="8459"/>
              <w:tab w:val="right" w:pos="9026" w:leader="dot"/>
            </w:tabs>
            <w:rPr/>
          </w:pPr>
          <w:hyperlink w:anchor="__RefHeading___Toc46108_2844116495">
            <w:r>
              <w:rPr>
                <w:webHidden/>
                <w:rStyle w:val="IndexLink"/>
                <w:rtl w:val="true"/>
              </w:rPr>
              <w:t>حکمت</w:t>
            </w:r>
            <w:r>
              <w:rPr>
                <w:rStyle w:val="IndexLink"/>
              </w:rPr>
              <w:t>371</w:t>
            </w:r>
            <w:r>
              <w:rPr>
                <w:rStyle w:val="IndexLink"/>
                <w:rtl w:val="true"/>
              </w:rPr>
              <w:t>:(</w:t>
            </w:r>
            <w:r>
              <w:rPr>
                <w:rStyle w:val="IndexLink"/>
                <w:rtl w:val="true"/>
              </w:rPr>
              <w:t>ارزش‌های والای اخلاقی</w:t>
            </w:r>
            <w:r>
              <w:rPr>
                <w:rStyle w:val="IndexLink"/>
                <w:rtl w:val="true"/>
              </w:rPr>
              <w:t>)</w:t>
              <w:tab/>
            </w:r>
            <w:r>
              <w:rPr>
                <w:rStyle w:val="IndexLink"/>
              </w:rPr>
              <w:t>891</w:t>
            </w:r>
          </w:hyperlink>
        </w:p>
        <w:p>
          <w:pPr>
            <w:pStyle w:val="Contents4"/>
            <w:tabs>
              <w:tab w:val="clear" w:pos="8176"/>
              <w:tab w:val="right" w:pos="9026" w:leader="dot"/>
            </w:tabs>
            <w:rPr/>
          </w:pPr>
          <w:hyperlink w:anchor="__RefHeading___Toc46110_2844116495">
            <w:r>
              <w:rPr>
                <w:webHidden/>
                <w:rStyle w:val="IndexLink"/>
                <w:rtl w:val="true"/>
              </w:rPr>
              <w:t>متن عربی</w:t>
            </w:r>
            <w:r>
              <w:rPr>
                <w:rStyle w:val="IndexLink"/>
                <w:rtl w:val="true"/>
              </w:rPr>
              <w:tab/>
            </w:r>
            <w:r>
              <w:rPr>
                <w:rStyle w:val="IndexLink"/>
              </w:rPr>
              <w:t>891</w:t>
            </w:r>
          </w:hyperlink>
        </w:p>
        <w:p>
          <w:pPr>
            <w:pStyle w:val="Contents4"/>
            <w:tabs>
              <w:tab w:val="clear" w:pos="8176"/>
              <w:tab w:val="right" w:pos="9026" w:leader="dot"/>
            </w:tabs>
            <w:rPr/>
          </w:pPr>
          <w:hyperlink w:anchor="__RefHeading___Toc46112_2844116495">
            <w:r>
              <w:rPr>
                <w:webHidden/>
                <w:rStyle w:val="IndexLink"/>
                <w:rtl w:val="true"/>
              </w:rPr>
              <w:t>ترجمه</w:t>
            </w:r>
            <w:r>
              <w:rPr>
                <w:rStyle w:val="IndexLink"/>
                <w:rtl w:val="true"/>
              </w:rPr>
              <w:tab/>
            </w:r>
            <w:r>
              <w:rPr>
                <w:rStyle w:val="IndexLink"/>
              </w:rPr>
              <w:t>892</w:t>
            </w:r>
          </w:hyperlink>
        </w:p>
        <w:p>
          <w:pPr>
            <w:pStyle w:val="Contents3"/>
            <w:tabs>
              <w:tab w:val="clear" w:pos="8459"/>
              <w:tab w:val="right" w:pos="9026" w:leader="dot"/>
            </w:tabs>
            <w:rPr/>
          </w:pPr>
          <w:hyperlink w:anchor="__RefHeading___Toc46114_2844116495">
            <w:r>
              <w:rPr>
                <w:webHidden/>
                <w:rStyle w:val="IndexLink"/>
                <w:rtl w:val="true"/>
              </w:rPr>
              <w:t>حکمت</w:t>
            </w:r>
            <w:r>
              <w:rPr>
                <w:rStyle w:val="IndexLink"/>
              </w:rPr>
              <w:t>372</w:t>
            </w:r>
            <w:r>
              <w:rPr>
                <w:rStyle w:val="IndexLink"/>
                <w:rtl w:val="true"/>
              </w:rPr>
              <w:t>:(</w:t>
            </w:r>
            <w:r>
              <w:rPr>
                <w:rStyle w:val="IndexLink"/>
                <w:rtl w:val="true"/>
              </w:rPr>
              <w:t>عوامل استحکام دین و دنیا</w:t>
            </w:r>
            <w:r>
              <w:rPr>
                <w:rStyle w:val="IndexLink"/>
                <w:rtl w:val="true"/>
              </w:rPr>
              <w:t>)</w:t>
              <w:tab/>
            </w:r>
            <w:r>
              <w:rPr>
                <w:rStyle w:val="IndexLink"/>
              </w:rPr>
              <w:t>892</w:t>
            </w:r>
          </w:hyperlink>
        </w:p>
        <w:p>
          <w:pPr>
            <w:pStyle w:val="Contents4"/>
            <w:tabs>
              <w:tab w:val="clear" w:pos="8176"/>
              <w:tab w:val="right" w:pos="9026" w:leader="dot"/>
            </w:tabs>
            <w:rPr/>
          </w:pPr>
          <w:hyperlink w:anchor="__RefHeading___Toc46116_2844116495">
            <w:r>
              <w:rPr>
                <w:webHidden/>
                <w:rStyle w:val="IndexLink"/>
                <w:rtl w:val="true"/>
              </w:rPr>
              <w:t>متن عربی</w:t>
            </w:r>
            <w:r>
              <w:rPr>
                <w:rStyle w:val="IndexLink"/>
                <w:rtl w:val="true"/>
              </w:rPr>
              <w:tab/>
            </w:r>
            <w:r>
              <w:rPr>
                <w:rStyle w:val="IndexLink"/>
              </w:rPr>
              <w:t>892</w:t>
            </w:r>
          </w:hyperlink>
        </w:p>
        <w:p>
          <w:pPr>
            <w:pStyle w:val="Contents4"/>
            <w:tabs>
              <w:tab w:val="clear" w:pos="8176"/>
              <w:tab w:val="right" w:pos="9026" w:leader="dot"/>
            </w:tabs>
            <w:rPr/>
          </w:pPr>
          <w:hyperlink w:anchor="__RefHeading___Toc46118_2844116495">
            <w:r>
              <w:rPr>
                <w:webHidden/>
                <w:rStyle w:val="IndexLink"/>
                <w:rtl w:val="true"/>
              </w:rPr>
              <w:t>ترجمه</w:t>
            </w:r>
            <w:r>
              <w:rPr>
                <w:rStyle w:val="IndexLink"/>
                <w:rtl w:val="true"/>
              </w:rPr>
              <w:tab/>
            </w:r>
            <w:r>
              <w:rPr>
                <w:rStyle w:val="IndexLink"/>
              </w:rPr>
              <w:t>892</w:t>
            </w:r>
          </w:hyperlink>
        </w:p>
        <w:p>
          <w:pPr>
            <w:pStyle w:val="Contents3"/>
            <w:tabs>
              <w:tab w:val="clear" w:pos="8459"/>
              <w:tab w:val="right" w:pos="9026" w:leader="dot"/>
            </w:tabs>
            <w:rPr/>
          </w:pPr>
          <w:hyperlink w:anchor="__RefHeading___Toc46120_2844116495">
            <w:r>
              <w:rPr>
                <w:webHidden/>
                <w:rStyle w:val="IndexLink"/>
                <w:rtl w:val="true"/>
              </w:rPr>
              <w:t>حکمت</w:t>
            </w:r>
            <w:r>
              <w:rPr>
                <w:rStyle w:val="IndexLink"/>
              </w:rPr>
              <w:t>373</w:t>
            </w:r>
            <w:r>
              <w:rPr>
                <w:rStyle w:val="IndexLink"/>
                <w:rtl w:val="true"/>
              </w:rPr>
              <w:t>:(</w:t>
            </w:r>
            <w:r>
              <w:rPr>
                <w:rStyle w:val="IndexLink"/>
                <w:rtl w:val="true"/>
              </w:rPr>
              <w:t>مراحل امر به معروف و نهی از منکر</w:t>
            </w:r>
            <w:r>
              <w:rPr>
                <w:rStyle w:val="IndexLink"/>
                <w:rtl w:val="true"/>
              </w:rPr>
              <w:t>)</w:t>
              <w:tab/>
            </w:r>
            <w:r>
              <w:rPr>
                <w:rStyle w:val="IndexLink"/>
              </w:rPr>
              <w:t>893</w:t>
            </w:r>
          </w:hyperlink>
        </w:p>
        <w:p>
          <w:pPr>
            <w:pStyle w:val="Contents4"/>
            <w:tabs>
              <w:tab w:val="clear" w:pos="8176"/>
              <w:tab w:val="right" w:pos="9026" w:leader="dot"/>
            </w:tabs>
            <w:rPr/>
          </w:pPr>
          <w:hyperlink w:anchor="__RefHeading___Toc46122_2844116495">
            <w:r>
              <w:rPr>
                <w:webHidden/>
                <w:rStyle w:val="IndexLink"/>
                <w:rtl w:val="true"/>
              </w:rPr>
              <w:t>متن عربی</w:t>
            </w:r>
            <w:r>
              <w:rPr>
                <w:rStyle w:val="IndexLink"/>
                <w:rtl w:val="true"/>
              </w:rPr>
              <w:tab/>
            </w:r>
            <w:r>
              <w:rPr>
                <w:rStyle w:val="IndexLink"/>
              </w:rPr>
              <w:t>893</w:t>
            </w:r>
          </w:hyperlink>
        </w:p>
        <w:p>
          <w:pPr>
            <w:pStyle w:val="Contents4"/>
            <w:tabs>
              <w:tab w:val="clear" w:pos="8176"/>
              <w:tab w:val="right" w:pos="9026" w:leader="dot"/>
            </w:tabs>
            <w:rPr/>
          </w:pPr>
          <w:hyperlink w:anchor="__RefHeading___Toc46124_2844116495">
            <w:r>
              <w:rPr>
                <w:webHidden/>
                <w:rStyle w:val="IndexLink"/>
                <w:rtl w:val="true"/>
              </w:rPr>
              <w:t>ترجمه</w:t>
            </w:r>
            <w:r>
              <w:rPr>
                <w:rStyle w:val="IndexLink"/>
                <w:rtl w:val="true"/>
              </w:rPr>
              <w:tab/>
            </w:r>
            <w:r>
              <w:rPr>
                <w:rStyle w:val="IndexLink"/>
              </w:rPr>
              <w:t>893</w:t>
            </w:r>
          </w:hyperlink>
        </w:p>
        <w:p>
          <w:pPr>
            <w:pStyle w:val="Contents3"/>
            <w:tabs>
              <w:tab w:val="clear" w:pos="8459"/>
              <w:tab w:val="right" w:pos="9026" w:leader="dot"/>
            </w:tabs>
            <w:rPr/>
          </w:pPr>
          <w:hyperlink w:anchor="__RefHeading___Toc46126_2844116495">
            <w:r>
              <w:rPr>
                <w:webHidden/>
                <w:rStyle w:val="IndexLink"/>
                <w:rtl w:val="true"/>
              </w:rPr>
              <w:t>حکمت</w:t>
            </w:r>
            <w:r>
              <w:rPr>
                <w:rStyle w:val="IndexLink"/>
              </w:rPr>
              <w:t>374</w:t>
            </w:r>
            <w:r>
              <w:rPr>
                <w:rStyle w:val="IndexLink"/>
                <w:rtl w:val="true"/>
              </w:rPr>
              <w:t>:(</w:t>
            </w:r>
            <w:r>
              <w:rPr>
                <w:rStyle w:val="IndexLink"/>
                <w:rtl w:val="true"/>
              </w:rPr>
              <w:t>مراحل امر به معروف و نهی از منکر</w:t>
            </w:r>
            <w:r>
              <w:rPr>
                <w:rStyle w:val="IndexLink"/>
                <w:rtl w:val="true"/>
              </w:rPr>
              <w:t>)</w:t>
              <w:tab/>
            </w:r>
            <w:r>
              <w:rPr>
                <w:rStyle w:val="IndexLink"/>
              </w:rPr>
              <w:t>894</w:t>
            </w:r>
          </w:hyperlink>
        </w:p>
        <w:p>
          <w:pPr>
            <w:pStyle w:val="Contents4"/>
            <w:tabs>
              <w:tab w:val="clear" w:pos="8176"/>
              <w:tab w:val="right" w:pos="9026" w:leader="dot"/>
            </w:tabs>
            <w:rPr/>
          </w:pPr>
          <w:hyperlink w:anchor="__RefHeading___Toc46128_2844116495">
            <w:r>
              <w:rPr>
                <w:webHidden/>
                <w:rStyle w:val="IndexLink"/>
                <w:rtl w:val="true"/>
              </w:rPr>
              <w:t>متن عربی</w:t>
            </w:r>
            <w:r>
              <w:rPr>
                <w:rStyle w:val="IndexLink"/>
                <w:rtl w:val="true"/>
              </w:rPr>
              <w:tab/>
            </w:r>
            <w:r>
              <w:rPr>
                <w:rStyle w:val="IndexLink"/>
              </w:rPr>
              <w:t>894</w:t>
            </w:r>
          </w:hyperlink>
        </w:p>
        <w:p>
          <w:pPr>
            <w:pStyle w:val="Contents4"/>
            <w:tabs>
              <w:tab w:val="clear" w:pos="8176"/>
              <w:tab w:val="right" w:pos="9026" w:leader="dot"/>
            </w:tabs>
            <w:rPr/>
          </w:pPr>
          <w:hyperlink w:anchor="__RefHeading___Toc46130_2844116495">
            <w:r>
              <w:rPr>
                <w:webHidden/>
                <w:rStyle w:val="IndexLink"/>
                <w:rtl w:val="true"/>
              </w:rPr>
              <w:t>ترجمه</w:t>
            </w:r>
            <w:r>
              <w:rPr>
                <w:rStyle w:val="IndexLink"/>
                <w:rtl w:val="true"/>
              </w:rPr>
              <w:tab/>
            </w:r>
            <w:r>
              <w:rPr>
                <w:rStyle w:val="IndexLink"/>
              </w:rPr>
              <w:t>894</w:t>
            </w:r>
          </w:hyperlink>
        </w:p>
        <w:p>
          <w:pPr>
            <w:pStyle w:val="Contents3"/>
            <w:tabs>
              <w:tab w:val="clear" w:pos="8459"/>
              <w:tab w:val="right" w:pos="9026" w:leader="dot"/>
            </w:tabs>
            <w:rPr/>
          </w:pPr>
          <w:hyperlink w:anchor="__RefHeading___Toc46132_2844116495">
            <w:r>
              <w:rPr>
                <w:webHidden/>
                <w:rStyle w:val="IndexLink"/>
                <w:rtl w:val="true"/>
              </w:rPr>
              <w:t>حکمت</w:t>
            </w:r>
            <w:r>
              <w:rPr>
                <w:rStyle w:val="IndexLink"/>
              </w:rPr>
              <w:t>375</w:t>
            </w:r>
            <w:r>
              <w:rPr>
                <w:rStyle w:val="IndexLink"/>
                <w:rtl w:val="true"/>
              </w:rPr>
              <w:t>:(</w:t>
            </w:r>
            <w:r>
              <w:rPr>
                <w:rStyle w:val="IndexLink"/>
                <w:rtl w:val="true"/>
              </w:rPr>
              <w:t>مراحل شکست در مبارزه</w:t>
            </w:r>
            <w:r>
              <w:rPr>
                <w:rStyle w:val="IndexLink"/>
                <w:rtl w:val="true"/>
              </w:rPr>
              <w:t>)</w:t>
              <w:tab/>
            </w:r>
            <w:r>
              <w:rPr>
                <w:rStyle w:val="IndexLink"/>
              </w:rPr>
              <w:t>895</w:t>
            </w:r>
          </w:hyperlink>
        </w:p>
        <w:p>
          <w:pPr>
            <w:pStyle w:val="Contents4"/>
            <w:tabs>
              <w:tab w:val="clear" w:pos="8176"/>
              <w:tab w:val="right" w:pos="9026" w:leader="dot"/>
            </w:tabs>
            <w:rPr/>
          </w:pPr>
          <w:hyperlink w:anchor="__RefHeading___Toc46134_2844116495">
            <w:r>
              <w:rPr>
                <w:webHidden/>
                <w:rStyle w:val="IndexLink"/>
                <w:rtl w:val="true"/>
              </w:rPr>
              <w:t>متن عربی</w:t>
            </w:r>
            <w:r>
              <w:rPr>
                <w:rStyle w:val="IndexLink"/>
                <w:rtl w:val="true"/>
              </w:rPr>
              <w:tab/>
            </w:r>
            <w:r>
              <w:rPr>
                <w:rStyle w:val="IndexLink"/>
              </w:rPr>
              <w:t>895</w:t>
            </w:r>
          </w:hyperlink>
        </w:p>
        <w:p>
          <w:pPr>
            <w:pStyle w:val="Contents4"/>
            <w:tabs>
              <w:tab w:val="clear" w:pos="8176"/>
              <w:tab w:val="right" w:pos="9026" w:leader="dot"/>
            </w:tabs>
            <w:rPr/>
          </w:pPr>
          <w:hyperlink w:anchor="__RefHeading___Toc46136_2844116495">
            <w:r>
              <w:rPr>
                <w:webHidden/>
                <w:rStyle w:val="IndexLink"/>
                <w:rtl w:val="true"/>
              </w:rPr>
              <w:t>ترجمه</w:t>
            </w:r>
            <w:r>
              <w:rPr>
                <w:rStyle w:val="IndexLink"/>
                <w:rtl w:val="true"/>
              </w:rPr>
              <w:tab/>
            </w:r>
            <w:r>
              <w:rPr>
                <w:rStyle w:val="IndexLink"/>
              </w:rPr>
              <w:t>895</w:t>
            </w:r>
          </w:hyperlink>
        </w:p>
        <w:p>
          <w:pPr>
            <w:pStyle w:val="Contents3"/>
            <w:tabs>
              <w:tab w:val="clear" w:pos="8459"/>
              <w:tab w:val="right" w:pos="9026" w:leader="dot"/>
            </w:tabs>
            <w:rPr/>
          </w:pPr>
          <w:hyperlink w:anchor="__RefHeading___Toc46138_2844116495">
            <w:r>
              <w:rPr>
                <w:webHidden/>
                <w:rStyle w:val="IndexLink"/>
                <w:rtl w:val="true"/>
              </w:rPr>
              <w:t>حکمت</w:t>
            </w:r>
            <w:r>
              <w:rPr>
                <w:rStyle w:val="IndexLink"/>
              </w:rPr>
              <w:t>376</w:t>
            </w:r>
            <w:r>
              <w:rPr>
                <w:rStyle w:val="IndexLink"/>
                <w:rtl w:val="true"/>
              </w:rPr>
              <w:t>:(</w:t>
            </w:r>
            <w:r>
              <w:rPr>
                <w:rStyle w:val="IndexLink"/>
                <w:rtl w:val="true"/>
              </w:rPr>
              <w:t>سر انجام حق و باطل</w:t>
            </w:r>
            <w:r>
              <w:rPr>
                <w:rStyle w:val="IndexLink"/>
                <w:rtl w:val="true"/>
              </w:rPr>
              <w:t>)</w:t>
              <w:tab/>
            </w:r>
            <w:r>
              <w:rPr>
                <w:rStyle w:val="IndexLink"/>
              </w:rPr>
              <w:t>895</w:t>
            </w:r>
          </w:hyperlink>
        </w:p>
        <w:p>
          <w:pPr>
            <w:pStyle w:val="Contents4"/>
            <w:tabs>
              <w:tab w:val="clear" w:pos="8176"/>
              <w:tab w:val="right" w:pos="9026" w:leader="dot"/>
            </w:tabs>
            <w:rPr/>
          </w:pPr>
          <w:hyperlink w:anchor="__RefHeading___Toc46140_2844116495">
            <w:r>
              <w:rPr>
                <w:webHidden/>
                <w:rStyle w:val="IndexLink"/>
                <w:rtl w:val="true"/>
              </w:rPr>
              <w:t>متن عربی</w:t>
            </w:r>
            <w:r>
              <w:rPr>
                <w:rStyle w:val="IndexLink"/>
                <w:rtl w:val="true"/>
              </w:rPr>
              <w:tab/>
            </w:r>
            <w:r>
              <w:rPr>
                <w:rStyle w:val="IndexLink"/>
              </w:rPr>
              <w:t>895</w:t>
            </w:r>
          </w:hyperlink>
        </w:p>
        <w:p>
          <w:pPr>
            <w:pStyle w:val="Contents4"/>
            <w:tabs>
              <w:tab w:val="clear" w:pos="8176"/>
              <w:tab w:val="right" w:pos="9026" w:leader="dot"/>
            </w:tabs>
            <w:rPr/>
          </w:pPr>
          <w:hyperlink w:anchor="__RefHeading___Toc46142_2844116495">
            <w:r>
              <w:rPr>
                <w:webHidden/>
                <w:rStyle w:val="IndexLink"/>
                <w:rtl w:val="true"/>
              </w:rPr>
              <w:t>ترجمه</w:t>
            </w:r>
            <w:r>
              <w:rPr>
                <w:rStyle w:val="IndexLink"/>
                <w:rtl w:val="true"/>
              </w:rPr>
              <w:tab/>
            </w:r>
            <w:r>
              <w:rPr>
                <w:rStyle w:val="IndexLink"/>
              </w:rPr>
              <w:t>895</w:t>
            </w:r>
          </w:hyperlink>
        </w:p>
        <w:p>
          <w:pPr>
            <w:pStyle w:val="Contents3"/>
            <w:tabs>
              <w:tab w:val="clear" w:pos="8459"/>
              <w:tab w:val="right" w:pos="9026" w:leader="dot"/>
            </w:tabs>
            <w:rPr/>
          </w:pPr>
          <w:hyperlink w:anchor="__RefHeading___Toc46144_2844116495">
            <w:r>
              <w:rPr>
                <w:webHidden/>
                <w:rStyle w:val="IndexLink"/>
                <w:rtl w:val="true"/>
              </w:rPr>
              <w:t>حکمت</w:t>
            </w:r>
            <w:r>
              <w:rPr>
                <w:rStyle w:val="IndexLink"/>
              </w:rPr>
              <w:t>377</w:t>
            </w:r>
            <w:r>
              <w:rPr>
                <w:rStyle w:val="IndexLink"/>
                <w:rtl w:val="true"/>
              </w:rPr>
              <w:t>:(</w:t>
            </w:r>
            <w:r>
              <w:rPr>
                <w:rStyle w:val="IndexLink"/>
                <w:rtl w:val="true"/>
              </w:rPr>
              <w:t>ضرورت ترسیدن از عذاب الهی</w:t>
            </w:r>
            <w:r>
              <w:rPr>
                <w:rStyle w:val="IndexLink"/>
                <w:rtl w:val="true"/>
              </w:rPr>
              <w:t>)</w:t>
              <w:tab/>
            </w:r>
            <w:r>
              <w:rPr>
                <w:rStyle w:val="IndexLink"/>
              </w:rPr>
              <w:t>895</w:t>
            </w:r>
          </w:hyperlink>
        </w:p>
        <w:p>
          <w:pPr>
            <w:pStyle w:val="Contents4"/>
            <w:tabs>
              <w:tab w:val="clear" w:pos="8176"/>
              <w:tab w:val="right" w:pos="9026" w:leader="dot"/>
            </w:tabs>
            <w:rPr/>
          </w:pPr>
          <w:hyperlink w:anchor="__RefHeading___Toc46146_2844116495">
            <w:r>
              <w:rPr>
                <w:webHidden/>
                <w:rStyle w:val="IndexLink"/>
                <w:rtl w:val="true"/>
              </w:rPr>
              <w:t>متن عربی</w:t>
            </w:r>
            <w:r>
              <w:rPr>
                <w:rStyle w:val="IndexLink"/>
                <w:rtl w:val="true"/>
              </w:rPr>
              <w:tab/>
            </w:r>
            <w:r>
              <w:rPr>
                <w:rStyle w:val="IndexLink"/>
              </w:rPr>
              <w:t>895</w:t>
            </w:r>
          </w:hyperlink>
        </w:p>
        <w:p>
          <w:pPr>
            <w:pStyle w:val="Contents4"/>
            <w:tabs>
              <w:tab w:val="clear" w:pos="8176"/>
              <w:tab w:val="right" w:pos="9026" w:leader="dot"/>
            </w:tabs>
            <w:rPr/>
          </w:pPr>
          <w:hyperlink w:anchor="__RefHeading___Toc46148_2844116495">
            <w:r>
              <w:rPr>
                <w:webHidden/>
                <w:rStyle w:val="IndexLink"/>
                <w:rtl w:val="true"/>
              </w:rPr>
              <w:t>ترجمه</w:t>
            </w:r>
            <w:r>
              <w:rPr>
                <w:rStyle w:val="IndexLink"/>
                <w:rtl w:val="true"/>
              </w:rPr>
              <w:tab/>
            </w:r>
            <w:r>
              <w:rPr>
                <w:rStyle w:val="IndexLink"/>
              </w:rPr>
              <w:t>896</w:t>
            </w:r>
          </w:hyperlink>
        </w:p>
        <w:p>
          <w:pPr>
            <w:pStyle w:val="Contents3"/>
            <w:tabs>
              <w:tab w:val="clear" w:pos="8459"/>
              <w:tab w:val="right" w:pos="9026" w:leader="dot"/>
            </w:tabs>
            <w:rPr/>
          </w:pPr>
          <w:hyperlink w:anchor="__RefHeading___Toc46150_2844116495">
            <w:r>
              <w:rPr>
                <w:webHidden/>
                <w:rStyle w:val="IndexLink"/>
                <w:rtl w:val="true"/>
              </w:rPr>
              <w:t>حکمت</w:t>
            </w:r>
            <w:r>
              <w:rPr>
                <w:rStyle w:val="IndexLink"/>
              </w:rPr>
              <w:t>378</w:t>
            </w:r>
            <w:r>
              <w:rPr>
                <w:rStyle w:val="IndexLink"/>
                <w:rtl w:val="true"/>
              </w:rPr>
              <w:t>:(</w:t>
            </w:r>
            <w:r>
              <w:rPr>
                <w:rStyle w:val="IndexLink"/>
                <w:rtl w:val="true"/>
              </w:rPr>
              <w:t>آثار شوم بخل ورزی</w:t>
            </w:r>
            <w:r>
              <w:rPr>
                <w:rStyle w:val="IndexLink"/>
                <w:rtl w:val="true"/>
              </w:rPr>
              <w:t>)</w:t>
              <w:tab/>
            </w:r>
            <w:r>
              <w:rPr>
                <w:rStyle w:val="IndexLink"/>
              </w:rPr>
              <w:t>896</w:t>
            </w:r>
          </w:hyperlink>
        </w:p>
        <w:p>
          <w:pPr>
            <w:pStyle w:val="Contents4"/>
            <w:tabs>
              <w:tab w:val="clear" w:pos="8176"/>
              <w:tab w:val="right" w:pos="9026" w:leader="dot"/>
            </w:tabs>
            <w:rPr/>
          </w:pPr>
          <w:hyperlink w:anchor="__RefHeading___Toc46152_2844116495">
            <w:r>
              <w:rPr>
                <w:webHidden/>
                <w:rStyle w:val="IndexLink"/>
                <w:rtl w:val="true"/>
              </w:rPr>
              <w:t>متن عربی</w:t>
            </w:r>
            <w:r>
              <w:rPr>
                <w:rStyle w:val="IndexLink"/>
                <w:rtl w:val="true"/>
              </w:rPr>
              <w:tab/>
            </w:r>
            <w:r>
              <w:rPr>
                <w:rStyle w:val="IndexLink"/>
              </w:rPr>
              <w:t>896</w:t>
            </w:r>
          </w:hyperlink>
        </w:p>
        <w:p>
          <w:pPr>
            <w:pStyle w:val="Contents4"/>
            <w:tabs>
              <w:tab w:val="clear" w:pos="8176"/>
              <w:tab w:val="right" w:pos="9026" w:leader="dot"/>
            </w:tabs>
            <w:rPr/>
          </w:pPr>
          <w:hyperlink w:anchor="__RefHeading___Toc46154_2844116495">
            <w:r>
              <w:rPr>
                <w:webHidden/>
                <w:rStyle w:val="IndexLink"/>
                <w:rtl w:val="true"/>
              </w:rPr>
              <w:t>ترجمه</w:t>
            </w:r>
            <w:r>
              <w:rPr>
                <w:rStyle w:val="IndexLink"/>
                <w:rtl w:val="true"/>
              </w:rPr>
              <w:tab/>
            </w:r>
            <w:r>
              <w:rPr>
                <w:rStyle w:val="IndexLink"/>
              </w:rPr>
              <w:t>896</w:t>
            </w:r>
          </w:hyperlink>
        </w:p>
        <w:p>
          <w:pPr>
            <w:pStyle w:val="Contents3"/>
            <w:tabs>
              <w:tab w:val="clear" w:pos="8459"/>
              <w:tab w:val="right" w:pos="9026" w:leader="dot"/>
            </w:tabs>
            <w:rPr/>
          </w:pPr>
          <w:hyperlink w:anchor="__RefHeading___Toc46156_2844116495">
            <w:r>
              <w:rPr>
                <w:webHidden/>
                <w:rStyle w:val="IndexLink"/>
                <w:rtl w:val="true"/>
              </w:rPr>
              <w:t>حکمت</w:t>
            </w:r>
            <w:r>
              <w:rPr>
                <w:rStyle w:val="IndexLink"/>
              </w:rPr>
              <w:t>379</w:t>
            </w:r>
            <w:r>
              <w:rPr>
                <w:rStyle w:val="IndexLink"/>
                <w:rtl w:val="true"/>
              </w:rPr>
              <w:t>:(</w:t>
            </w:r>
            <w:r>
              <w:rPr>
                <w:rStyle w:val="IndexLink"/>
                <w:rtl w:val="true"/>
              </w:rPr>
              <w:t>اقسام روزی و پرهیز از حرص زدن</w:t>
            </w:r>
            <w:r>
              <w:rPr>
                <w:rStyle w:val="IndexLink"/>
                <w:rtl w:val="true"/>
              </w:rPr>
              <w:t>)</w:t>
              <w:tab/>
            </w:r>
            <w:r>
              <w:rPr>
                <w:rStyle w:val="IndexLink"/>
              </w:rPr>
              <w:t>896</w:t>
            </w:r>
          </w:hyperlink>
        </w:p>
        <w:p>
          <w:pPr>
            <w:pStyle w:val="Contents4"/>
            <w:tabs>
              <w:tab w:val="clear" w:pos="8176"/>
              <w:tab w:val="right" w:pos="9026" w:leader="dot"/>
            </w:tabs>
            <w:rPr/>
          </w:pPr>
          <w:hyperlink w:anchor="__RefHeading___Toc46158_2844116495">
            <w:r>
              <w:rPr>
                <w:webHidden/>
                <w:rStyle w:val="IndexLink"/>
                <w:rtl w:val="true"/>
              </w:rPr>
              <w:t>متن عربی</w:t>
            </w:r>
            <w:r>
              <w:rPr>
                <w:rStyle w:val="IndexLink"/>
                <w:rtl w:val="true"/>
              </w:rPr>
              <w:tab/>
            </w:r>
            <w:r>
              <w:rPr>
                <w:rStyle w:val="IndexLink"/>
              </w:rPr>
              <w:t>896</w:t>
            </w:r>
          </w:hyperlink>
        </w:p>
        <w:p>
          <w:pPr>
            <w:pStyle w:val="Contents4"/>
            <w:tabs>
              <w:tab w:val="clear" w:pos="8176"/>
              <w:tab w:val="right" w:pos="9026" w:leader="dot"/>
            </w:tabs>
            <w:rPr/>
          </w:pPr>
          <w:hyperlink w:anchor="__RefHeading___Toc46160_2844116495">
            <w:r>
              <w:rPr>
                <w:webHidden/>
                <w:rStyle w:val="IndexLink"/>
                <w:rtl w:val="true"/>
              </w:rPr>
              <w:t>ترجمه</w:t>
            </w:r>
            <w:r>
              <w:rPr>
                <w:rStyle w:val="IndexLink"/>
                <w:rtl w:val="true"/>
              </w:rPr>
              <w:tab/>
            </w:r>
            <w:r>
              <w:rPr>
                <w:rStyle w:val="IndexLink"/>
              </w:rPr>
              <w:t>896</w:t>
            </w:r>
          </w:hyperlink>
        </w:p>
        <w:p>
          <w:pPr>
            <w:pStyle w:val="Contents3"/>
            <w:tabs>
              <w:tab w:val="clear" w:pos="8459"/>
              <w:tab w:val="right" w:pos="9026" w:leader="dot"/>
            </w:tabs>
            <w:rPr/>
          </w:pPr>
          <w:hyperlink w:anchor="__RefHeading___Toc46162_2844116495">
            <w:r>
              <w:rPr>
                <w:webHidden/>
                <w:rStyle w:val="IndexLink"/>
                <w:rtl w:val="true"/>
              </w:rPr>
              <w:t>حکمت</w:t>
            </w:r>
            <w:r>
              <w:rPr>
                <w:rStyle w:val="IndexLink"/>
              </w:rPr>
              <w:t>380</w:t>
            </w:r>
            <w:r>
              <w:rPr>
                <w:rStyle w:val="IndexLink"/>
                <w:rtl w:val="true"/>
              </w:rPr>
              <w:t>:(</w:t>
            </w:r>
            <w:r>
              <w:rPr>
                <w:rStyle w:val="IndexLink"/>
                <w:rtl w:val="true"/>
              </w:rPr>
              <w:t>ضرورت یاد مرگ</w:t>
            </w:r>
            <w:r>
              <w:rPr>
                <w:rStyle w:val="IndexLink"/>
                <w:rtl w:val="true"/>
              </w:rPr>
              <w:t>)</w:t>
              <w:tab/>
            </w:r>
            <w:r>
              <w:rPr>
                <w:rStyle w:val="IndexLink"/>
              </w:rPr>
              <w:t>897</w:t>
            </w:r>
          </w:hyperlink>
        </w:p>
        <w:p>
          <w:pPr>
            <w:pStyle w:val="Contents4"/>
            <w:tabs>
              <w:tab w:val="clear" w:pos="8176"/>
              <w:tab w:val="right" w:pos="9026" w:leader="dot"/>
            </w:tabs>
            <w:rPr/>
          </w:pPr>
          <w:hyperlink w:anchor="__RefHeading___Toc46164_2844116495">
            <w:r>
              <w:rPr>
                <w:webHidden/>
                <w:rStyle w:val="IndexLink"/>
                <w:rtl w:val="true"/>
              </w:rPr>
              <w:t>متن عربی</w:t>
            </w:r>
            <w:r>
              <w:rPr>
                <w:rStyle w:val="IndexLink"/>
                <w:rtl w:val="true"/>
              </w:rPr>
              <w:tab/>
            </w:r>
            <w:r>
              <w:rPr>
                <w:rStyle w:val="IndexLink"/>
              </w:rPr>
              <w:t>897</w:t>
            </w:r>
          </w:hyperlink>
        </w:p>
        <w:p>
          <w:pPr>
            <w:pStyle w:val="Contents4"/>
            <w:tabs>
              <w:tab w:val="clear" w:pos="8176"/>
              <w:tab w:val="right" w:pos="9026" w:leader="dot"/>
            </w:tabs>
            <w:rPr/>
          </w:pPr>
          <w:hyperlink w:anchor="__RefHeading___Toc46166_2844116495">
            <w:r>
              <w:rPr>
                <w:webHidden/>
                <w:rStyle w:val="IndexLink"/>
                <w:rtl w:val="true"/>
              </w:rPr>
              <w:t>ترجمه</w:t>
            </w:r>
            <w:r>
              <w:rPr>
                <w:rStyle w:val="IndexLink"/>
                <w:rtl w:val="true"/>
              </w:rPr>
              <w:tab/>
            </w:r>
            <w:r>
              <w:rPr>
                <w:rStyle w:val="IndexLink"/>
              </w:rPr>
              <w:t>897</w:t>
            </w:r>
          </w:hyperlink>
        </w:p>
        <w:p>
          <w:pPr>
            <w:pStyle w:val="Contents3"/>
            <w:tabs>
              <w:tab w:val="clear" w:pos="8459"/>
              <w:tab w:val="right" w:pos="9026" w:leader="dot"/>
            </w:tabs>
            <w:rPr/>
          </w:pPr>
          <w:hyperlink w:anchor="__RefHeading___Toc46168_2844116495">
            <w:r>
              <w:rPr>
                <w:webHidden/>
                <w:rStyle w:val="IndexLink"/>
                <w:rtl w:val="true"/>
              </w:rPr>
              <w:t>حکمت</w:t>
            </w:r>
            <w:r>
              <w:rPr>
                <w:rStyle w:val="IndexLink"/>
              </w:rPr>
              <w:t>381</w:t>
            </w:r>
            <w:r>
              <w:rPr>
                <w:rStyle w:val="IndexLink"/>
                <w:rtl w:val="true"/>
              </w:rPr>
              <w:t>:(</w:t>
            </w:r>
            <w:r>
              <w:rPr>
                <w:rStyle w:val="IndexLink"/>
                <w:rtl w:val="true"/>
              </w:rPr>
              <w:t>ضرورت راز داری و کنترل زبان</w:t>
            </w:r>
            <w:r>
              <w:rPr>
                <w:rStyle w:val="IndexLink"/>
                <w:rtl w:val="true"/>
              </w:rPr>
              <w:t>)</w:t>
              <w:tab/>
            </w:r>
            <w:r>
              <w:rPr>
                <w:rStyle w:val="IndexLink"/>
              </w:rPr>
              <w:t>897</w:t>
            </w:r>
          </w:hyperlink>
        </w:p>
        <w:p>
          <w:pPr>
            <w:pStyle w:val="Contents4"/>
            <w:tabs>
              <w:tab w:val="clear" w:pos="8176"/>
              <w:tab w:val="right" w:pos="9026" w:leader="dot"/>
            </w:tabs>
            <w:rPr/>
          </w:pPr>
          <w:hyperlink w:anchor="__RefHeading___Toc46170_2844116495">
            <w:r>
              <w:rPr>
                <w:webHidden/>
                <w:rStyle w:val="IndexLink"/>
                <w:rtl w:val="true"/>
              </w:rPr>
              <w:t>متن عربی</w:t>
            </w:r>
            <w:r>
              <w:rPr>
                <w:rStyle w:val="IndexLink"/>
                <w:rtl w:val="true"/>
              </w:rPr>
              <w:tab/>
            </w:r>
            <w:r>
              <w:rPr>
                <w:rStyle w:val="IndexLink"/>
              </w:rPr>
              <w:t>897</w:t>
            </w:r>
          </w:hyperlink>
        </w:p>
        <w:p>
          <w:pPr>
            <w:pStyle w:val="Contents4"/>
            <w:tabs>
              <w:tab w:val="clear" w:pos="8176"/>
              <w:tab w:val="right" w:pos="9026" w:leader="dot"/>
            </w:tabs>
            <w:rPr/>
          </w:pPr>
          <w:hyperlink w:anchor="__RefHeading___Toc46172_2844116495">
            <w:r>
              <w:rPr>
                <w:webHidden/>
                <w:rStyle w:val="IndexLink"/>
                <w:rtl w:val="true"/>
              </w:rPr>
              <w:t>ترجمه</w:t>
            </w:r>
            <w:r>
              <w:rPr>
                <w:rStyle w:val="IndexLink"/>
                <w:rtl w:val="true"/>
              </w:rPr>
              <w:tab/>
            </w:r>
            <w:r>
              <w:rPr>
                <w:rStyle w:val="IndexLink"/>
              </w:rPr>
              <w:t>897</w:t>
            </w:r>
          </w:hyperlink>
        </w:p>
        <w:p>
          <w:pPr>
            <w:pStyle w:val="Contents3"/>
            <w:tabs>
              <w:tab w:val="clear" w:pos="8459"/>
              <w:tab w:val="right" w:pos="9026" w:leader="dot"/>
            </w:tabs>
            <w:rPr/>
          </w:pPr>
          <w:hyperlink w:anchor="__RefHeading___Toc46174_2844116495">
            <w:r>
              <w:rPr>
                <w:webHidden/>
                <w:rStyle w:val="IndexLink"/>
                <w:rtl w:val="true"/>
              </w:rPr>
              <w:t>حکمت</w:t>
            </w:r>
            <w:r>
              <w:rPr>
                <w:rStyle w:val="IndexLink"/>
              </w:rPr>
              <w:t>382</w:t>
            </w:r>
            <w:r>
              <w:rPr>
                <w:rStyle w:val="IndexLink"/>
                <w:rtl w:val="true"/>
              </w:rPr>
              <w:t>:(</w:t>
            </w:r>
            <w:r>
              <w:rPr>
                <w:rStyle w:val="IndexLink"/>
                <w:rtl w:val="true"/>
              </w:rPr>
              <w:t>ارزش سکوت</w:t>
            </w:r>
            <w:r>
              <w:rPr>
                <w:rStyle w:val="IndexLink"/>
                <w:rtl w:val="true"/>
              </w:rPr>
              <w:t>)</w:t>
              <w:tab/>
            </w:r>
            <w:r>
              <w:rPr>
                <w:rStyle w:val="IndexLink"/>
              </w:rPr>
              <w:t>898</w:t>
            </w:r>
          </w:hyperlink>
        </w:p>
        <w:p>
          <w:pPr>
            <w:pStyle w:val="Contents4"/>
            <w:tabs>
              <w:tab w:val="clear" w:pos="8176"/>
              <w:tab w:val="right" w:pos="9026" w:leader="dot"/>
            </w:tabs>
            <w:rPr/>
          </w:pPr>
          <w:hyperlink w:anchor="__RefHeading___Toc46176_2844116495">
            <w:r>
              <w:rPr>
                <w:webHidden/>
                <w:rStyle w:val="IndexLink"/>
                <w:rtl w:val="true"/>
              </w:rPr>
              <w:t>متن عربی</w:t>
            </w:r>
            <w:r>
              <w:rPr>
                <w:rStyle w:val="IndexLink"/>
                <w:rtl w:val="true"/>
              </w:rPr>
              <w:tab/>
            </w:r>
            <w:r>
              <w:rPr>
                <w:rStyle w:val="IndexLink"/>
              </w:rPr>
              <w:t>898</w:t>
            </w:r>
          </w:hyperlink>
        </w:p>
        <w:p>
          <w:pPr>
            <w:pStyle w:val="Contents4"/>
            <w:tabs>
              <w:tab w:val="clear" w:pos="8176"/>
              <w:tab w:val="right" w:pos="9026" w:leader="dot"/>
            </w:tabs>
            <w:rPr/>
          </w:pPr>
          <w:hyperlink w:anchor="__RefHeading___Toc46178_2844116495">
            <w:r>
              <w:rPr>
                <w:webHidden/>
                <w:rStyle w:val="IndexLink"/>
                <w:rtl w:val="true"/>
              </w:rPr>
              <w:t>ترجمه</w:t>
            </w:r>
            <w:r>
              <w:rPr>
                <w:rStyle w:val="IndexLink"/>
                <w:rtl w:val="true"/>
              </w:rPr>
              <w:tab/>
            </w:r>
            <w:r>
              <w:rPr>
                <w:rStyle w:val="IndexLink"/>
              </w:rPr>
              <w:t>898</w:t>
            </w:r>
          </w:hyperlink>
        </w:p>
        <w:p>
          <w:pPr>
            <w:pStyle w:val="Contents3"/>
            <w:tabs>
              <w:tab w:val="clear" w:pos="8459"/>
              <w:tab w:val="right" w:pos="9026" w:leader="dot"/>
            </w:tabs>
            <w:rPr/>
          </w:pPr>
          <w:hyperlink w:anchor="__RefHeading___Toc46180_2844116495">
            <w:r>
              <w:rPr>
                <w:webHidden/>
                <w:rStyle w:val="IndexLink"/>
                <w:rtl w:val="true"/>
              </w:rPr>
              <w:t>حکمت</w:t>
            </w:r>
            <w:r>
              <w:rPr>
                <w:rStyle w:val="IndexLink"/>
              </w:rPr>
              <w:t>383</w:t>
            </w:r>
            <w:r>
              <w:rPr>
                <w:rStyle w:val="IndexLink"/>
                <w:rtl w:val="true"/>
              </w:rPr>
              <w:t>:(</w:t>
            </w:r>
            <w:r>
              <w:rPr>
                <w:rStyle w:val="IndexLink"/>
                <w:rtl w:val="true"/>
              </w:rPr>
              <w:t>تلاش در اطاعت و بندگی</w:t>
            </w:r>
            <w:r>
              <w:rPr>
                <w:rStyle w:val="IndexLink"/>
                <w:rtl w:val="true"/>
              </w:rPr>
              <w:t>)</w:t>
              <w:tab/>
            </w:r>
            <w:r>
              <w:rPr>
                <w:rStyle w:val="IndexLink"/>
              </w:rPr>
              <w:t>898</w:t>
            </w:r>
          </w:hyperlink>
        </w:p>
        <w:p>
          <w:pPr>
            <w:pStyle w:val="Contents4"/>
            <w:tabs>
              <w:tab w:val="clear" w:pos="8176"/>
              <w:tab w:val="right" w:pos="9026" w:leader="dot"/>
            </w:tabs>
            <w:rPr/>
          </w:pPr>
          <w:hyperlink w:anchor="__RefHeading___Toc46182_2844116495">
            <w:r>
              <w:rPr>
                <w:webHidden/>
                <w:rStyle w:val="IndexLink"/>
                <w:rtl w:val="true"/>
              </w:rPr>
              <w:t>متن عربی</w:t>
            </w:r>
            <w:r>
              <w:rPr>
                <w:rStyle w:val="IndexLink"/>
                <w:rtl w:val="true"/>
              </w:rPr>
              <w:tab/>
            </w:r>
            <w:r>
              <w:rPr>
                <w:rStyle w:val="IndexLink"/>
              </w:rPr>
              <w:t>898</w:t>
            </w:r>
          </w:hyperlink>
        </w:p>
        <w:p>
          <w:pPr>
            <w:pStyle w:val="Contents4"/>
            <w:tabs>
              <w:tab w:val="clear" w:pos="8176"/>
              <w:tab w:val="right" w:pos="9026" w:leader="dot"/>
            </w:tabs>
            <w:rPr/>
          </w:pPr>
          <w:hyperlink w:anchor="__RefHeading___Toc46184_2844116495">
            <w:r>
              <w:rPr>
                <w:webHidden/>
                <w:rStyle w:val="IndexLink"/>
                <w:rtl w:val="true"/>
              </w:rPr>
              <w:t>ترجمه</w:t>
            </w:r>
            <w:r>
              <w:rPr>
                <w:rStyle w:val="IndexLink"/>
                <w:rtl w:val="true"/>
              </w:rPr>
              <w:tab/>
            </w:r>
            <w:r>
              <w:rPr>
                <w:rStyle w:val="IndexLink"/>
              </w:rPr>
              <w:t>898</w:t>
            </w:r>
          </w:hyperlink>
        </w:p>
        <w:p>
          <w:pPr>
            <w:pStyle w:val="Contents3"/>
            <w:tabs>
              <w:tab w:val="clear" w:pos="8459"/>
              <w:tab w:val="right" w:pos="9026" w:leader="dot"/>
            </w:tabs>
            <w:rPr/>
          </w:pPr>
          <w:hyperlink w:anchor="__RefHeading___Toc46186_2844116495">
            <w:r>
              <w:rPr>
                <w:webHidden/>
                <w:rStyle w:val="IndexLink"/>
                <w:rtl w:val="true"/>
              </w:rPr>
              <w:t>حکمت</w:t>
            </w:r>
            <w:r>
              <w:rPr>
                <w:rStyle w:val="IndexLink"/>
              </w:rPr>
              <w:t>384</w:t>
            </w:r>
            <w:r>
              <w:rPr>
                <w:rStyle w:val="IndexLink"/>
                <w:rtl w:val="true"/>
              </w:rPr>
              <w:t>:(</w:t>
            </w:r>
            <w:r>
              <w:rPr>
                <w:rStyle w:val="IndexLink"/>
                <w:rtl w:val="true"/>
              </w:rPr>
              <w:t>راه چگونه زیستن</w:t>
            </w:r>
            <w:r>
              <w:rPr>
                <w:rStyle w:val="IndexLink"/>
                <w:rtl w:val="true"/>
              </w:rPr>
              <w:t>)</w:t>
              <w:tab/>
            </w:r>
            <w:r>
              <w:rPr>
                <w:rStyle w:val="IndexLink"/>
              </w:rPr>
              <w:t>898</w:t>
            </w:r>
          </w:hyperlink>
        </w:p>
        <w:p>
          <w:pPr>
            <w:pStyle w:val="Contents4"/>
            <w:tabs>
              <w:tab w:val="clear" w:pos="8176"/>
              <w:tab w:val="right" w:pos="9026" w:leader="dot"/>
            </w:tabs>
            <w:rPr/>
          </w:pPr>
          <w:hyperlink w:anchor="__RefHeading___Toc46188_2844116495">
            <w:r>
              <w:rPr>
                <w:webHidden/>
                <w:rStyle w:val="IndexLink"/>
                <w:rtl w:val="true"/>
              </w:rPr>
              <w:t>متن عربی</w:t>
            </w:r>
            <w:r>
              <w:rPr>
                <w:rStyle w:val="IndexLink"/>
                <w:rtl w:val="true"/>
              </w:rPr>
              <w:tab/>
            </w:r>
            <w:r>
              <w:rPr>
                <w:rStyle w:val="IndexLink"/>
              </w:rPr>
              <w:t>898</w:t>
            </w:r>
          </w:hyperlink>
        </w:p>
        <w:p>
          <w:pPr>
            <w:pStyle w:val="Contents4"/>
            <w:tabs>
              <w:tab w:val="clear" w:pos="8176"/>
              <w:tab w:val="right" w:pos="9026" w:leader="dot"/>
            </w:tabs>
            <w:rPr/>
          </w:pPr>
          <w:hyperlink w:anchor="__RefHeading___Toc46190_2844116495">
            <w:r>
              <w:rPr>
                <w:webHidden/>
                <w:rStyle w:val="IndexLink"/>
                <w:rtl w:val="true"/>
              </w:rPr>
              <w:t>ترجمه</w:t>
            </w:r>
            <w:r>
              <w:rPr>
                <w:rStyle w:val="IndexLink"/>
                <w:rtl w:val="true"/>
              </w:rPr>
              <w:tab/>
            </w:r>
            <w:r>
              <w:rPr>
                <w:rStyle w:val="IndexLink"/>
              </w:rPr>
              <w:t>898</w:t>
            </w:r>
          </w:hyperlink>
        </w:p>
        <w:p>
          <w:pPr>
            <w:pStyle w:val="Contents3"/>
            <w:tabs>
              <w:tab w:val="clear" w:pos="8459"/>
              <w:tab w:val="right" w:pos="9026" w:leader="dot"/>
            </w:tabs>
            <w:rPr/>
          </w:pPr>
          <w:hyperlink w:anchor="__RefHeading___Toc46192_2844116495">
            <w:r>
              <w:rPr>
                <w:webHidden/>
                <w:rStyle w:val="IndexLink"/>
                <w:rtl w:val="true"/>
              </w:rPr>
              <w:t>حکمت</w:t>
            </w:r>
            <w:r>
              <w:rPr>
                <w:rStyle w:val="IndexLink"/>
              </w:rPr>
              <w:t>385</w:t>
            </w:r>
            <w:r>
              <w:rPr>
                <w:rStyle w:val="IndexLink"/>
                <w:rtl w:val="true"/>
              </w:rPr>
              <w:t>:(</w:t>
            </w:r>
            <w:r>
              <w:rPr>
                <w:rStyle w:val="IndexLink"/>
                <w:rtl w:val="true"/>
              </w:rPr>
              <w:t>دنیا شناسی</w:t>
            </w:r>
            <w:r>
              <w:rPr>
                <w:rStyle w:val="IndexLink"/>
                <w:rtl w:val="true"/>
              </w:rPr>
              <w:t>)</w:t>
              <w:tab/>
            </w:r>
            <w:r>
              <w:rPr>
                <w:rStyle w:val="IndexLink"/>
              </w:rPr>
              <w:t>898</w:t>
            </w:r>
          </w:hyperlink>
        </w:p>
        <w:p>
          <w:pPr>
            <w:pStyle w:val="Contents4"/>
            <w:tabs>
              <w:tab w:val="clear" w:pos="8176"/>
              <w:tab w:val="right" w:pos="9026" w:leader="dot"/>
            </w:tabs>
            <w:rPr/>
          </w:pPr>
          <w:hyperlink w:anchor="__RefHeading___Toc46194_2844116495">
            <w:r>
              <w:rPr>
                <w:webHidden/>
                <w:rStyle w:val="IndexLink"/>
                <w:rtl w:val="true"/>
              </w:rPr>
              <w:t>متن عربی</w:t>
            </w:r>
            <w:r>
              <w:rPr>
                <w:rStyle w:val="IndexLink"/>
                <w:rtl w:val="true"/>
              </w:rPr>
              <w:tab/>
            </w:r>
            <w:r>
              <w:rPr>
                <w:rStyle w:val="IndexLink"/>
              </w:rPr>
              <w:t>898</w:t>
            </w:r>
          </w:hyperlink>
        </w:p>
        <w:p>
          <w:pPr>
            <w:pStyle w:val="Contents4"/>
            <w:tabs>
              <w:tab w:val="clear" w:pos="8176"/>
              <w:tab w:val="right" w:pos="9026" w:leader="dot"/>
            </w:tabs>
            <w:rPr/>
          </w:pPr>
          <w:hyperlink w:anchor="__RefHeading___Toc46196_2844116495">
            <w:r>
              <w:rPr>
                <w:webHidden/>
                <w:rStyle w:val="IndexLink"/>
                <w:rtl w:val="true"/>
              </w:rPr>
              <w:t>ترجمه</w:t>
            </w:r>
            <w:r>
              <w:rPr>
                <w:rStyle w:val="IndexLink"/>
                <w:rtl w:val="true"/>
              </w:rPr>
              <w:tab/>
            </w:r>
            <w:r>
              <w:rPr>
                <w:rStyle w:val="IndexLink"/>
              </w:rPr>
              <w:t>898</w:t>
            </w:r>
          </w:hyperlink>
        </w:p>
        <w:p>
          <w:pPr>
            <w:pStyle w:val="Contents3"/>
            <w:tabs>
              <w:tab w:val="clear" w:pos="8459"/>
              <w:tab w:val="right" w:pos="9026" w:leader="dot"/>
            </w:tabs>
            <w:rPr/>
          </w:pPr>
          <w:hyperlink w:anchor="__RefHeading___Toc46198_2844116495">
            <w:r>
              <w:rPr>
                <w:webHidden/>
                <w:rStyle w:val="IndexLink"/>
                <w:rtl w:val="true"/>
              </w:rPr>
              <w:t>حکمت</w:t>
            </w:r>
            <w:r>
              <w:rPr>
                <w:rStyle w:val="IndexLink"/>
              </w:rPr>
              <w:t>386</w:t>
            </w:r>
            <w:r>
              <w:rPr>
                <w:rStyle w:val="IndexLink"/>
                <w:rtl w:val="true"/>
              </w:rPr>
              <w:t>:(</w:t>
            </w:r>
            <w:r>
              <w:rPr>
                <w:rStyle w:val="IndexLink"/>
                <w:rtl w:val="true"/>
              </w:rPr>
              <w:t>ضرورت استقامت</w:t>
            </w:r>
            <w:r>
              <w:rPr>
                <w:rStyle w:val="IndexLink"/>
                <w:rtl w:val="true"/>
              </w:rPr>
              <w:t>)</w:t>
              <w:tab/>
            </w:r>
            <w:r>
              <w:rPr>
                <w:rStyle w:val="IndexLink"/>
              </w:rPr>
              <w:t>899</w:t>
            </w:r>
          </w:hyperlink>
        </w:p>
        <w:p>
          <w:pPr>
            <w:pStyle w:val="Contents4"/>
            <w:tabs>
              <w:tab w:val="clear" w:pos="8176"/>
              <w:tab w:val="right" w:pos="9026" w:leader="dot"/>
            </w:tabs>
            <w:rPr/>
          </w:pPr>
          <w:hyperlink w:anchor="__RefHeading___Toc46200_2844116495">
            <w:r>
              <w:rPr>
                <w:webHidden/>
                <w:rStyle w:val="IndexLink"/>
                <w:rtl w:val="true"/>
              </w:rPr>
              <w:t>متن عربی</w:t>
            </w:r>
            <w:r>
              <w:rPr>
                <w:rStyle w:val="IndexLink"/>
                <w:rtl w:val="true"/>
              </w:rPr>
              <w:tab/>
            </w:r>
            <w:r>
              <w:rPr>
                <w:rStyle w:val="IndexLink"/>
              </w:rPr>
              <w:t>899</w:t>
            </w:r>
          </w:hyperlink>
        </w:p>
        <w:p>
          <w:pPr>
            <w:pStyle w:val="Contents4"/>
            <w:tabs>
              <w:tab w:val="clear" w:pos="8176"/>
              <w:tab w:val="right" w:pos="9026" w:leader="dot"/>
            </w:tabs>
            <w:rPr/>
          </w:pPr>
          <w:hyperlink w:anchor="__RefHeading___Toc46202_2844116495">
            <w:r>
              <w:rPr>
                <w:webHidden/>
                <w:rStyle w:val="IndexLink"/>
                <w:rtl w:val="true"/>
              </w:rPr>
              <w:t>ترجمه</w:t>
            </w:r>
            <w:r>
              <w:rPr>
                <w:rStyle w:val="IndexLink"/>
                <w:rtl w:val="true"/>
              </w:rPr>
              <w:tab/>
            </w:r>
            <w:r>
              <w:rPr>
                <w:rStyle w:val="IndexLink"/>
              </w:rPr>
              <w:t>899</w:t>
            </w:r>
          </w:hyperlink>
        </w:p>
        <w:p>
          <w:pPr>
            <w:pStyle w:val="Contents3"/>
            <w:tabs>
              <w:tab w:val="clear" w:pos="8459"/>
              <w:tab w:val="right" w:pos="9026" w:leader="dot"/>
            </w:tabs>
            <w:rPr/>
          </w:pPr>
          <w:hyperlink w:anchor="__RefHeading___Toc46204_2844116495">
            <w:r>
              <w:rPr>
                <w:webHidden/>
                <w:rStyle w:val="IndexLink"/>
                <w:rtl w:val="true"/>
              </w:rPr>
              <w:t>حکمت</w:t>
            </w:r>
            <w:r>
              <w:rPr>
                <w:rStyle w:val="IndexLink"/>
              </w:rPr>
              <w:t>387</w:t>
            </w:r>
            <w:r>
              <w:rPr>
                <w:rStyle w:val="IndexLink"/>
                <w:rtl w:val="true"/>
              </w:rPr>
              <w:t>:(</w:t>
            </w:r>
            <w:r>
              <w:rPr>
                <w:rStyle w:val="IndexLink"/>
                <w:rtl w:val="true"/>
              </w:rPr>
              <w:t>شناخت خوبی‌ها و بدی‌ها</w:t>
            </w:r>
            <w:r>
              <w:rPr>
                <w:rStyle w:val="IndexLink"/>
                <w:rtl w:val="true"/>
              </w:rPr>
              <w:t>)</w:t>
              <w:tab/>
            </w:r>
            <w:r>
              <w:rPr>
                <w:rStyle w:val="IndexLink"/>
              </w:rPr>
              <w:t>899</w:t>
            </w:r>
          </w:hyperlink>
        </w:p>
        <w:p>
          <w:pPr>
            <w:pStyle w:val="Contents4"/>
            <w:tabs>
              <w:tab w:val="clear" w:pos="8176"/>
              <w:tab w:val="right" w:pos="9026" w:leader="dot"/>
            </w:tabs>
            <w:rPr/>
          </w:pPr>
          <w:hyperlink w:anchor="__RefHeading___Toc46206_2844116495">
            <w:r>
              <w:rPr>
                <w:webHidden/>
                <w:rStyle w:val="IndexLink"/>
                <w:rtl w:val="true"/>
              </w:rPr>
              <w:t>متن عربی</w:t>
            </w:r>
            <w:r>
              <w:rPr>
                <w:rStyle w:val="IndexLink"/>
                <w:rtl w:val="true"/>
              </w:rPr>
              <w:tab/>
            </w:r>
            <w:r>
              <w:rPr>
                <w:rStyle w:val="IndexLink"/>
              </w:rPr>
              <w:t>899</w:t>
            </w:r>
          </w:hyperlink>
        </w:p>
        <w:p>
          <w:pPr>
            <w:pStyle w:val="Contents4"/>
            <w:tabs>
              <w:tab w:val="clear" w:pos="8176"/>
              <w:tab w:val="right" w:pos="9026" w:leader="dot"/>
            </w:tabs>
            <w:rPr/>
          </w:pPr>
          <w:hyperlink w:anchor="__RefHeading___Toc46208_2844116495">
            <w:r>
              <w:rPr>
                <w:webHidden/>
                <w:rStyle w:val="IndexLink"/>
                <w:rtl w:val="true"/>
              </w:rPr>
              <w:t>ترجمه</w:t>
            </w:r>
            <w:r>
              <w:rPr>
                <w:rStyle w:val="IndexLink"/>
                <w:rtl w:val="true"/>
              </w:rPr>
              <w:tab/>
            </w:r>
            <w:r>
              <w:rPr>
                <w:rStyle w:val="IndexLink"/>
              </w:rPr>
              <w:t>899</w:t>
            </w:r>
          </w:hyperlink>
        </w:p>
        <w:p>
          <w:pPr>
            <w:pStyle w:val="Contents3"/>
            <w:tabs>
              <w:tab w:val="clear" w:pos="8459"/>
              <w:tab w:val="right" w:pos="9026" w:leader="dot"/>
            </w:tabs>
            <w:rPr/>
          </w:pPr>
          <w:hyperlink w:anchor="__RefHeading___Toc46210_2844116495">
            <w:r>
              <w:rPr>
                <w:webHidden/>
                <w:rStyle w:val="IndexLink"/>
                <w:rtl w:val="true"/>
              </w:rPr>
              <w:t>حکمت</w:t>
            </w:r>
            <w:r>
              <w:rPr>
                <w:rStyle w:val="IndexLink"/>
              </w:rPr>
              <w:t>388</w:t>
            </w:r>
            <w:r>
              <w:rPr>
                <w:rStyle w:val="IndexLink"/>
                <w:rtl w:val="true"/>
              </w:rPr>
              <w:t>:(</w:t>
            </w:r>
            <w:r>
              <w:rPr>
                <w:rStyle w:val="IndexLink"/>
                <w:rtl w:val="true"/>
              </w:rPr>
              <w:t>فقر زدایی و سلامت</w:t>
            </w:r>
            <w:r>
              <w:rPr>
                <w:rStyle w:val="IndexLink"/>
                <w:rtl w:val="true"/>
              </w:rPr>
              <w:t>)</w:t>
              <w:tab/>
            </w:r>
            <w:r>
              <w:rPr>
                <w:rStyle w:val="IndexLink"/>
              </w:rPr>
              <w:t>899</w:t>
            </w:r>
          </w:hyperlink>
        </w:p>
        <w:p>
          <w:pPr>
            <w:pStyle w:val="Contents4"/>
            <w:tabs>
              <w:tab w:val="clear" w:pos="8176"/>
              <w:tab w:val="right" w:pos="9026" w:leader="dot"/>
            </w:tabs>
            <w:rPr/>
          </w:pPr>
          <w:hyperlink w:anchor="__RefHeading___Toc46212_2844116495">
            <w:r>
              <w:rPr>
                <w:webHidden/>
                <w:rStyle w:val="IndexLink"/>
                <w:rtl w:val="true"/>
              </w:rPr>
              <w:t>متن عربی</w:t>
            </w:r>
            <w:r>
              <w:rPr>
                <w:rStyle w:val="IndexLink"/>
                <w:rtl w:val="true"/>
              </w:rPr>
              <w:tab/>
            </w:r>
            <w:r>
              <w:rPr>
                <w:rStyle w:val="IndexLink"/>
              </w:rPr>
              <w:t>899</w:t>
            </w:r>
          </w:hyperlink>
        </w:p>
        <w:p>
          <w:pPr>
            <w:pStyle w:val="Contents4"/>
            <w:tabs>
              <w:tab w:val="clear" w:pos="8176"/>
              <w:tab w:val="right" w:pos="9026" w:leader="dot"/>
            </w:tabs>
            <w:rPr/>
          </w:pPr>
          <w:hyperlink w:anchor="__RefHeading___Toc46214_2844116495">
            <w:r>
              <w:rPr>
                <w:webHidden/>
                <w:rStyle w:val="IndexLink"/>
                <w:rtl w:val="true"/>
              </w:rPr>
              <w:t>ترجمه</w:t>
            </w:r>
            <w:r>
              <w:rPr>
                <w:rStyle w:val="IndexLink"/>
                <w:rtl w:val="true"/>
              </w:rPr>
              <w:tab/>
            </w:r>
            <w:r>
              <w:rPr>
                <w:rStyle w:val="IndexLink"/>
              </w:rPr>
              <w:t>899</w:t>
            </w:r>
          </w:hyperlink>
        </w:p>
        <w:p>
          <w:pPr>
            <w:pStyle w:val="Contents3"/>
            <w:tabs>
              <w:tab w:val="clear" w:pos="8459"/>
              <w:tab w:val="right" w:pos="9026" w:leader="dot"/>
            </w:tabs>
            <w:rPr/>
          </w:pPr>
          <w:hyperlink w:anchor="__RefHeading___Toc46216_2844116495">
            <w:r>
              <w:rPr>
                <w:webHidden/>
                <w:rStyle w:val="IndexLink"/>
                <w:rtl w:val="true"/>
              </w:rPr>
              <w:t>حکمت</w:t>
            </w:r>
            <w:r>
              <w:rPr>
                <w:rStyle w:val="IndexLink"/>
              </w:rPr>
              <w:t>389</w:t>
            </w:r>
            <w:r>
              <w:rPr>
                <w:rStyle w:val="IndexLink"/>
                <w:rtl w:val="true"/>
              </w:rPr>
              <w:t>:(</w:t>
            </w:r>
            <w:r>
              <w:rPr>
                <w:rStyle w:val="IndexLink"/>
                <w:rtl w:val="true"/>
              </w:rPr>
              <w:t>ضرورت عمل گرایی</w:t>
            </w:r>
            <w:r>
              <w:rPr>
                <w:rStyle w:val="IndexLink"/>
                <w:rtl w:val="true"/>
              </w:rPr>
              <w:t>)</w:t>
              <w:tab/>
            </w:r>
            <w:r>
              <w:rPr>
                <w:rStyle w:val="IndexLink"/>
              </w:rPr>
              <w:t>899</w:t>
            </w:r>
          </w:hyperlink>
        </w:p>
        <w:p>
          <w:pPr>
            <w:pStyle w:val="Contents4"/>
            <w:tabs>
              <w:tab w:val="clear" w:pos="8176"/>
              <w:tab w:val="right" w:pos="9026" w:leader="dot"/>
            </w:tabs>
            <w:rPr/>
          </w:pPr>
          <w:hyperlink w:anchor="__RefHeading___Toc46218_2844116495">
            <w:r>
              <w:rPr>
                <w:webHidden/>
                <w:rStyle w:val="IndexLink"/>
                <w:rtl w:val="true"/>
              </w:rPr>
              <w:t>متن عربی</w:t>
            </w:r>
            <w:r>
              <w:rPr>
                <w:rStyle w:val="IndexLink"/>
                <w:rtl w:val="true"/>
              </w:rPr>
              <w:tab/>
            </w:r>
            <w:r>
              <w:rPr>
                <w:rStyle w:val="IndexLink"/>
              </w:rPr>
              <w:t>899</w:t>
            </w:r>
          </w:hyperlink>
        </w:p>
        <w:p>
          <w:pPr>
            <w:pStyle w:val="Contents4"/>
            <w:tabs>
              <w:tab w:val="clear" w:pos="8176"/>
              <w:tab w:val="right" w:pos="9026" w:leader="dot"/>
            </w:tabs>
            <w:rPr/>
          </w:pPr>
          <w:hyperlink w:anchor="__RefHeading___Toc46220_2844116495">
            <w:r>
              <w:rPr>
                <w:webHidden/>
                <w:rStyle w:val="IndexLink"/>
                <w:rtl w:val="true"/>
              </w:rPr>
              <w:t>ترجمه</w:t>
            </w:r>
            <w:r>
              <w:rPr>
                <w:rStyle w:val="IndexLink"/>
                <w:rtl w:val="true"/>
              </w:rPr>
              <w:tab/>
            </w:r>
            <w:r>
              <w:rPr>
                <w:rStyle w:val="IndexLink"/>
              </w:rPr>
              <w:t>899</w:t>
            </w:r>
          </w:hyperlink>
        </w:p>
        <w:p>
          <w:pPr>
            <w:pStyle w:val="Contents3"/>
            <w:tabs>
              <w:tab w:val="clear" w:pos="8459"/>
              <w:tab w:val="right" w:pos="9026" w:leader="dot"/>
            </w:tabs>
            <w:rPr/>
          </w:pPr>
          <w:hyperlink w:anchor="__RefHeading___Toc46222_2844116495">
            <w:r>
              <w:rPr>
                <w:webHidden/>
                <w:rStyle w:val="IndexLink"/>
                <w:rtl w:val="true"/>
              </w:rPr>
              <w:t>حکمت</w:t>
            </w:r>
            <w:r>
              <w:rPr>
                <w:rStyle w:val="IndexLink"/>
              </w:rPr>
              <w:t>390</w:t>
            </w:r>
            <w:r>
              <w:rPr>
                <w:rStyle w:val="IndexLink"/>
                <w:rtl w:val="true"/>
              </w:rPr>
              <w:t>:(</w:t>
            </w:r>
            <w:r>
              <w:rPr>
                <w:rStyle w:val="IndexLink"/>
                <w:rtl w:val="true"/>
              </w:rPr>
              <w:t>برنامه ریزی صحیح در زندگی</w:t>
            </w:r>
            <w:r>
              <w:rPr>
                <w:rStyle w:val="IndexLink"/>
                <w:rtl w:val="true"/>
              </w:rPr>
              <w:t>)</w:t>
              <w:tab/>
            </w:r>
            <w:r>
              <w:rPr>
                <w:rStyle w:val="IndexLink"/>
              </w:rPr>
              <w:t>900</w:t>
            </w:r>
          </w:hyperlink>
        </w:p>
        <w:p>
          <w:pPr>
            <w:pStyle w:val="Contents4"/>
            <w:tabs>
              <w:tab w:val="clear" w:pos="8176"/>
              <w:tab w:val="right" w:pos="9026" w:leader="dot"/>
            </w:tabs>
            <w:rPr/>
          </w:pPr>
          <w:hyperlink w:anchor="__RefHeading___Toc46224_2844116495">
            <w:r>
              <w:rPr>
                <w:webHidden/>
                <w:rStyle w:val="IndexLink"/>
                <w:rtl w:val="true"/>
              </w:rPr>
              <w:t>متن عربی</w:t>
            </w:r>
            <w:r>
              <w:rPr>
                <w:rStyle w:val="IndexLink"/>
                <w:rtl w:val="true"/>
              </w:rPr>
              <w:tab/>
            </w:r>
            <w:r>
              <w:rPr>
                <w:rStyle w:val="IndexLink"/>
              </w:rPr>
              <w:t>900</w:t>
            </w:r>
          </w:hyperlink>
        </w:p>
        <w:p>
          <w:pPr>
            <w:pStyle w:val="Contents4"/>
            <w:tabs>
              <w:tab w:val="clear" w:pos="8176"/>
              <w:tab w:val="right" w:pos="9026" w:leader="dot"/>
            </w:tabs>
            <w:rPr/>
          </w:pPr>
          <w:hyperlink w:anchor="__RefHeading___Toc46226_2844116495">
            <w:r>
              <w:rPr>
                <w:webHidden/>
                <w:rStyle w:val="IndexLink"/>
                <w:rtl w:val="true"/>
              </w:rPr>
              <w:t>ترجمه</w:t>
            </w:r>
            <w:r>
              <w:rPr>
                <w:rStyle w:val="IndexLink"/>
                <w:rtl w:val="true"/>
              </w:rPr>
              <w:tab/>
            </w:r>
            <w:r>
              <w:rPr>
                <w:rStyle w:val="IndexLink"/>
              </w:rPr>
              <w:t>900</w:t>
            </w:r>
          </w:hyperlink>
        </w:p>
        <w:p>
          <w:pPr>
            <w:pStyle w:val="Contents3"/>
            <w:tabs>
              <w:tab w:val="clear" w:pos="8459"/>
              <w:tab w:val="right" w:pos="9026" w:leader="dot"/>
            </w:tabs>
            <w:rPr/>
          </w:pPr>
          <w:hyperlink w:anchor="__RefHeading___Toc46228_2844116495">
            <w:r>
              <w:rPr>
                <w:webHidden/>
                <w:rStyle w:val="IndexLink"/>
                <w:rtl w:val="true"/>
              </w:rPr>
              <w:t>حکمت</w:t>
            </w:r>
            <w:r>
              <w:rPr>
                <w:rStyle w:val="IndexLink"/>
              </w:rPr>
              <w:t>391</w:t>
            </w:r>
            <w:r>
              <w:rPr>
                <w:rStyle w:val="IndexLink"/>
                <w:rtl w:val="true"/>
              </w:rPr>
              <w:t>:(</w:t>
            </w:r>
            <w:r>
              <w:rPr>
                <w:rStyle w:val="IndexLink"/>
                <w:rtl w:val="true"/>
              </w:rPr>
              <w:t>ضرورت ترک حرام و غفلت زدگی</w:t>
            </w:r>
            <w:r>
              <w:rPr>
                <w:rStyle w:val="IndexLink"/>
                <w:rtl w:val="true"/>
              </w:rPr>
              <w:t>)</w:t>
              <w:tab/>
            </w:r>
            <w:r>
              <w:rPr>
                <w:rStyle w:val="IndexLink"/>
              </w:rPr>
              <w:t>900</w:t>
            </w:r>
          </w:hyperlink>
        </w:p>
        <w:p>
          <w:pPr>
            <w:pStyle w:val="Contents4"/>
            <w:tabs>
              <w:tab w:val="clear" w:pos="8176"/>
              <w:tab w:val="right" w:pos="9026" w:leader="dot"/>
            </w:tabs>
            <w:rPr/>
          </w:pPr>
          <w:hyperlink w:anchor="__RefHeading___Toc46230_2844116495">
            <w:r>
              <w:rPr>
                <w:webHidden/>
                <w:rStyle w:val="IndexLink"/>
                <w:rtl w:val="true"/>
              </w:rPr>
              <w:t>متن عربی</w:t>
            </w:r>
            <w:r>
              <w:rPr>
                <w:rStyle w:val="IndexLink"/>
                <w:rtl w:val="true"/>
              </w:rPr>
              <w:tab/>
            </w:r>
            <w:r>
              <w:rPr>
                <w:rStyle w:val="IndexLink"/>
              </w:rPr>
              <w:t>900</w:t>
            </w:r>
          </w:hyperlink>
        </w:p>
        <w:p>
          <w:pPr>
            <w:pStyle w:val="Contents4"/>
            <w:tabs>
              <w:tab w:val="clear" w:pos="8176"/>
              <w:tab w:val="right" w:pos="9026" w:leader="dot"/>
            </w:tabs>
            <w:rPr/>
          </w:pPr>
          <w:hyperlink w:anchor="__RefHeading___Toc46232_2844116495">
            <w:r>
              <w:rPr>
                <w:webHidden/>
                <w:rStyle w:val="IndexLink"/>
                <w:rtl w:val="true"/>
              </w:rPr>
              <w:t>ترجمه</w:t>
            </w:r>
            <w:r>
              <w:rPr>
                <w:rStyle w:val="IndexLink"/>
                <w:rtl w:val="true"/>
              </w:rPr>
              <w:tab/>
            </w:r>
            <w:r>
              <w:rPr>
                <w:rStyle w:val="IndexLink"/>
              </w:rPr>
              <w:t>900</w:t>
            </w:r>
          </w:hyperlink>
        </w:p>
        <w:p>
          <w:pPr>
            <w:pStyle w:val="Contents3"/>
            <w:tabs>
              <w:tab w:val="clear" w:pos="8459"/>
              <w:tab w:val="right" w:pos="9026" w:leader="dot"/>
            </w:tabs>
            <w:rPr/>
          </w:pPr>
          <w:hyperlink w:anchor="__RefHeading___Toc46234_2844116495">
            <w:r>
              <w:rPr>
                <w:webHidden/>
                <w:rStyle w:val="IndexLink"/>
                <w:rtl w:val="true"/>
              </w:rPr>
              <w:t>حکمت</w:t>
            </w:r>
            <w:r>
              <w:rPr>
                <w:rStyle w:val="IndexLink"/>
              </w:rPr>
              <w:t>392</w:t>
            </w:r>
            <w:r>
              <w:rPr>
                <w:rStyle w:val="IndexLink"/>
                <w:rtl w:val="true"/>
              </w:rPr>
              <w:t>:(</w:t>
            </w:r>
            <w:r>
              <w:rPr>
                <w:rStyle w:val="IndexLink"/>
                <w:rtl w:val="true"/>
              </w:rPr>
              <w:t xml:space="preserve">راه شناخت انسان‌ها </w:t>
            </w:r>
            <w:r>
              <w:rPr>
                <w:rStyle w:val="IndexLink"/>
                <w:rtl w:val="true"/>
              </w:rPr>
              <w:t>(</w:t>
            </w:r>
            <w:r>
              <w:rPr>
                <w:rStyle w:val="IndexLink"/>
                <w:rtl w:val="true"/>
              </w:rPr>
              <w:t>سخن گفتن</w:t>
            </w:r>
            <w:r>
              <w:rPr>
                <w:rStyle w:val="IndexLink"/>
                <w:rtl w:val="true"/>
              </w:rPr>
              <w:t>))</w:t>
              <w:tab/>
            </w:r>
            <w:r>
              <w:rPr>
                <w:rStyle w:val="IndexLink"/>
              </w:rPr>
              <w:t>900</w:t>
            </w:r>
          </w:hyperlink>
        </w:p>
        <w:p>
          <w:pPr>
            <w:pStyle w:val="Contents4"/>
            <w:tabs>
              <w:tab w:val="clear" w:pos="8176"/>
              <w:tab w:val="right" w:pos="9026" w:leader="dot"/>
            </w:tabs>
            <w:rPr/>
          </w:pPr>
          <w:hyperlink w:anchor="__RefHeading___Toc46236_2844116495">
            <w:r>
              <w:rPr>
                <w:webHidden/>
                <w:rStyle w:val="IndexLink"/>
                <w:rtl w:val="true"/>
              </w:rPr>
              <w:t>متن عربی</w:t>
            </w:r>
            <w:r>
              <w:rPr>
                <w:rStyle w:val="IndexLink"/>
                <w:rtl w:val="true"/>
              </w:rPr>
              <w:tab/>
            </w:r>
            <w:r>
              <w:rPr>
                <w:rStyle w:val="IndexLink"/>
              </w:rPr>
              <w:t>900</w:t>
            </w:r>
          </w:hyperlink>
        </w:p>
        <w:p>
          <w:pPr>
            <w:pStyle w:val="Contents4"/>
            <w:tabs>
              <w:tab w:val="clear" w:pos="8176"/>
              <w:tab w:val="right" w:pos="9026" w:leader="dot"/>
            </w:tabs>
            <w:rPr/>
          </w:pPr>
          <w:hyperlink w:anchor="__RefHeading___Toc46238_2844116495">
            <w:r>
              <w:rPr>
                <w:webHidden/>
                <w:rStyle w:val="IndexLink"/>
                <w:rtl w:val="true"/>
              </w:rPr>
              <w:t>ترجمه</w:t>
            </w:r>
            <w:r>
              <w:rPr>
                <w:rStyle w:val="IndexLink"/>
                <w:rtl w:val="true"/>
              </w:rPr>
              <w:tab/>
            </w:r>
            <w:r>
              <w:rPr>
                <w:rStyle w:val="IndexLink"/>
              </w:rPr>
              <w:t>900</w:t>
            </w:r>
          </w:hyperlink>
        </w:p>
        <w:p>
          <w:pPr>
            <w:pStyle w:val="Contents3"/>
            <w:tabs>
              <w:tab w:val="clear" w:pos="8459"/>
              <w:tab w:val="right" w:pos="9026" w:leader="dot"/>
            </w:tabs>
            <w:rPr/>
          </w:pPr>
          <w:hyperlink w:anchor="__RefHeading___Toc46240_2844116495">
            <w:r>
              <w:rPr>
                <w:webHidden/>
                <w:rStyle w:val="IndexLink"/>
                <w:rtl w:val="true"/>
              </w:rPr>
              <w:t>حکمت</w:t>
            </w:r>
            <w:r>
              <w:rPr>
                <w:rStyle w:val="IndexLink"/>
              </w:rPr>
              <w:t>393</w:t>
            </w:r>
            <w:r>
              <w:rPr>
                <w:rStyle w:val="IndexLink"/>
                <w:rtl w:val="true"/>
              </w:rPr>
              <w:t>:(</w:t>
            </w:r>
            <w:r>
              <w:rPr>
                <w:rStyle w:val="IndexLink"/>
                <w:rtl w:val="true"/>
              </w:rPr>
              <w:t>روش برخورد با دنیا</w:t>
            </w:r>
            <w:r>
              <w:rPr>
                <w:rStyle w:val="IndexLink"/>
                <w:rtl w:val="true"/>
              </w:rPr>
              <w:t>)</w:t>
              <w:tab/>
            </w:r>
            <w:r>
              <w:rPr>
                <w:rStyle w:val="IndexLink"/>
              </w:rPr>
              <w:t>900</w:t>
            </w:r>
          </w:hyperlink>
        </w:p>
        <w:p>
          <w:pPr>
            <w:pStyle w:val="Contents4"/>
            <w:tabs>
              <w:tab w:val="clear" w:pos="8176"/>
              <w:tab w:val="right" w:pos="9026" w:leader="dot"/>
            </w:tabs>
            <w:rPr/>
          </w:pPr>
          <w:hyperlink w:anchor="__RefHeading___Toc46242_2844116495">
            <w:r>
              <w:rPr>
                <w:webHidden/>
                <w:rStyle w:val="IndexLink"/>
                <w:rtl w:val="true"/>
              </w:rPr>
              <w:t>متن عربی</w:t>
            </w:r>
            <w:r>
              <w:rPr>
                <w:rStyle w:val="IndexLink"/>
                <w:rtl w:val="true"/>
              </w:rPr>
              <w:tab/>
            </w:r>
            <w:r>
              <w:rPr>
                <w:rStyle w:val="IndexLink"/>
              </w:rPr>
              <w:t>900</w:t>
            </w:r>
          </w:hyperlink>
        </w:p>
        <w:p>
          <w:pPr>
            <w:pStyle w:val="Contents4"/>
            <w:tabs>
              <w:tab w:val="clear" w:pos="8176"/>
              <w:tab w:val="right" w:pos="9026" w:leader="dot"/>
            </w:tabs>
            <w:rPr/>
          </w:pPr>
          <w:hyperlink w:anchor="__RefHeading___Toc46244_2844116495">
            <w:r>
              <w:rPr>
                <w:webHidden/>
                <w:rStyle w:val="IndexLink"/>
                <w:rtl w:val="true"/>
              </w:rPr>
              <w:t>ترجمه</w:t>
            </w:r>
            <w:r>
              <w:rPr>
                <w:rStyle w:val="IndexLink"/>
                <w:rtl w:val="true"/>
              </w:rPr>
              <w:tab/>
            </w:r>
            <w:r>
              <w:rPr>
                <w:rStyle w:val="IndexLink"/>
              </w:rPr>
              <w:t>900</w:t>
            </w:r>
          </w:hyperlink>
        </w:p>
        <w:p>
          <w:pPr>
            <w:pStyle w:val="Contents3"/>
            <w:tabs>
              <w:tab w:val="clear" w:pos="8459"/>
              <w:tab w:val="right" w:pos="9026" w:leader="dot"/>
            </w:tabs>
            <w:rPr/>
          </w:pPr>
          <w:hyperlink w:anchor="__RefHeading___Toc46246_2844116495">
            <w:r>
              <w:rPr>
                <w:webHidden/>
                <w:rStyle w:val="IndexLink"/>
                <w:rtl w:val="true"/>
              </w:rPr>
              <w:t>حکمت</w:t>
            </w:r>
            <w:r>
              <w:rPr>
                <w:rStyle w:val="IndexLink"/>
              </w:rPr>
              <w:t>394</w:t>
            </w:r>
            <w:r>
              <w:rPr>
                <w:rStyle w:val="IndexLink"/>
                <w:rtl w:val="true"/>
              </w:rPr>
              <w:t>:(</w:t>
            </w:r>
            <w:r>
              <w:rPr>
                <w:rStyle w:val="IndexLink"/>
                <w:rtl w:val="true"/>
              </w:rPr>
              <w:t>ارزش سخن</w:t>
            </w:r>
            <w:r>
              <w:rPr>
                <w:rStyle w:val="IndexLink"/>
                <w:rtl w:val="true"/>
              </w:rPr>
              <w:t>)</w:t>
              <w:tab/>
            </w:r>
            <w:r>
              <w:rPr>
                <w:rStyle w:val="IndexLink"/>
              </w:rPr>
              <w:t>900</w:t>
            </w:r>
          </w:hyperlink>
        </w:p>
        <w:p>
          <w:pPr>
            <w:pStyle w:val="Contents4"/>
            <w:tabs>
              <w:tab w:val="clear" w:pos="8176"/>
              <w:tab w:val="right" w:pos="9026" w:leader="dot"/>
            </w:tabs>
            <w:rPr/>
          </w:pPr>
          <w:hyperlink w:anchor="__RefHeading___Toc46248_2844116495">
            <w:r>
              <w:rPr>
                <w:webHidden/>
                <w:rStyle w:val="IndexLink"/>
                <w:rtl w:val="true"/>
              </w:rPr>
              <w:t>متن عربی</w:t>
            </w:r>
            <w:r>
              <w:rPr>
                <w:rStyle w:val="IndexLink"/>
                <w:rtl w:val="true"/>
              </w:rPr>
              <w:tab/>
            </w:r>
            <w:r>
              <w:rPr>
                <w:rStyle w:val="IndexLink"/>
              </w:rPr>
              <w:t>900</w:t>
            </w:r>
          </w:hyperlink>
        </w:p>
        <w:p>
          <w:pPr>
            <w:pStyle w:val="Contents4"/>
            <w:tabs>
              <w:tab w:val="clear" w:pos="8176"/>
              <w:tab w:val="right" w:pos="9026" w:leader="dot"/>
            </w:tabs>
            <w:rPr/>
          </w:pPr>
          <w:hyperlink w:anchor="__RefHeading___Toc46250_2844116495">
            <w:r>
              <w:rPr>
                <w:webHidden/>
                <w:rStyle w:val="IndexLink"/>
                <w:rtl w:val="true"/>
              </w:rPr>
              <w:t>ترجمه</w:t>
            </w:r>
            <w:r>
              <w:rPr>
                <w:rStyle w:val="IndexLink"/>
                <w:rtl w:val="true"/>
              </w:rPr>
              <w:tab/>
            </w:r>
            <w:r>
              <w:rPr>
                <w:rStyle w:val="IndexLink"/>
              </w:rPr>
              <w:t>900</w:t>
            </w:r>
          </w:hyperlink>
        </w:p>
        <w:p>
          <w:pPr>
            <w:pStyle w:val="Contents3"/>
            <w:tabs>
              <w:tab w:val="clear" w:pos="8459"/>
              <w:tab w:val="right" w:pos="9026" w:leader="dot"/>
            </w:tabs>
            <w:rPr/>
          </w:pPr>
          <w:hyperlink w:anchor="__RefHeading___Toc46252_2844116495">
            <w:r>
              <w:rPr>
                <w:webHidden/>
                <w:rStyle w:val="IndexLink"/>
                <w:rtl w:val="true"/>
              </w:rPr>
              <w:t>حکمت</w:t>
            </w:r>
            <w:r>
              <w:rPr>
                <w:rStyle w:val="IndexLink"/>
              </w:rPr>
              <w:t>395</w:t>
            </w:r>
            <w:r>
              <w:rPr>
                <w:rStyle w:val="IndexLink"/>
                <w:rtl w:val="true"/>
              </w:rPr>
              <w:t>:(</w:t>
            </w:r>
            <w:r>
              <w:rPr>
                <w:rStyle w:val="IndexLink"/>
                <w:rtl w:val="true"/>
              </w:rPr>
              <w:t>ارزش قناعت</w:t>
            </w:r>
            <w:r>
              <w:rPr>
                <w:rStyle w:val="IndexLink"/>
                <w:rtl w:val="true"/>
              </w:rPr>
              <w:t>)</w:t>
              <w:tab/>
            </w:r>
            <w:r>
              <w:rPr>
                <w:rStyle w:val="IndexLink"/>
              </w:rPr>
              <w:t>901</w:t>
            </w:r>
          </w:hyperlink>
        </w:p>
        <w:p>
          <w:pPr>
            <w:pStyle w:val="Contents4"/>
            <w:tabs>
              <w:tab w:val="clear" w:pos="8176"/>
              <w:tab w:val="right" w:pos="9026" w:leader="dot"/>
            </w:tabs>
            <w:rPr/>
          </w:pPr>
          <w:hyperlink w:anchor="__RefHeading___Toc46254_2844116495">
            <w:r>
              <w:rPr>
                <w:webHidden/>
                <w:rStyle w:val="IndexLink"/>
                <w:rtl w:val="true"/>
              </w:rPr>
              <w:t>متن عربی</w:t>
            </w:r>
            <w:r>
              <w:rPr>
                <w:rStyle w:val="IndexLink"/>
                <w:rtl w:val="true"/>
              </w:rPr>
              <w:tab/>
            </w:r>
            <w:r>
              <w:rPr>
                <w:rStyle w:val="IndexLink"/>
              </w:rPr>
              <w:t>901</w:t>
            </w:r>
          </w:hyperlink>
        </w:p>
        <w:p>
          <w:pPr>
            <w:pStyle w:val="Contents4"/>
            <w:tabs>
              <w:tab w:val="clear" w:pos="8176"/>
              <w:tab w:val="right" w:pos="9026" w:leader="dot"/>
            </w:tabs>
            <w:rPr/>
          </w:pPr>
          <w:hyperlink w:anchor="__RefHeading___Toc46256_2844116495">
            <w:r>
              <w:rPr>
                <w:webHidden/>
                <w:rStyle w:val="IndexLink"/>
                <w:rtl w:val="true"/>
              </w:rPr>
              <w:t>ترجمه</w:t>
            </w:r>
            <w:r>
              <w:rPr>
                <w:rStyle w:val="IndexLink"/>
                <w:rtl w:val="true"/>
              </w:rPr>
              <w:tab/>
            </w:r>
            <w:r>
              <w:rPr>
                <w:rStyle w:val="IndexLink"/>
              </w:rPr>
              <w:t>901</w:t>
            </w:r>
          </w:hyperlink>
        </w:p>
        <w:p>
          <w:pPr>
            <w:pStyle w:val="Contents3"/>
            <w:tabs>
              <w:tab w:val="clear" w:pos="8459"/>
              <w:tab w:val="right" w:pos="9026" w:leader="dot"/>
            </w:tabs>
            <w:rPr/>
          </w:pPr>
          <w:hyperlink w:anchor="__RefHeading___Toc46258_2844116495">
            <w:r>
              <w:rPr>
                <w:webHidden/>
                <w:rStyle w:val="IndexLink"/>
                <w:rtl w:val="true"/>
              </w:rPr>
              <w:t>حکمت</w:t>
            </w:r>
            <w:r>
              <w:rPr>
                <w:rStyle w:val="IndexLink"/>
              </w:rPr>
              <w:t>396</w:t>
            </w:r>
            <w:r>
              <w:rPr>
                <w:rStyle w:val="IndexLink"/>
                <w:rtl w:val="true"/>
              </w:rPr>
              <w:t>:(</w:t>
            </w:r>
            <w:r>
              <w:rPr>
                <w:rStyle w:val="IndexLink"/>
                <w:rtl w:val="true"/>
              </w:rPr>
              <w:t>راه خوب زیستن</w:t>
            </w:r>
            <w:r>
              <w:rPr>
                <w:rStyle w:val="IndexLink"/>
                <w:rtl w:val="true"/>
              </w:rPr>
              <w:t>)</w:t>
              <w:tab/>
            </w:r>
            <w:r>
              <w:rPr>
                <w:rStyle w:val="IndexLink"/>
              </w:rPr>
              <w:t>901</w:t>
            </w:r>
          </w:hyperlink>
        </w:p>
        <w:p>
          <w:pPr>
            <w:pStyle w:val="Contents4"/>
            <w:tabs>
              <w:tab w:val="clear" w:pos="8176"/>
              <w:tab w:val="right" w:pos="9026" w:leader="dot"/>
            </w:tabs>
            <w:rPr/>
          </w:pPr>
          <w:hyperlink w:anchor="__RefHeading___Toc46260_2844116495">
            <w:r>
              <w:rPr>
                <w:webHidden/>
                <w:rStyle w:val="IndexLink"/>
                <w:rtl w:val="true"/>
              </w:rPr>
              <w:t>متن عربی</w:t>
            </w:r>
            <w:r>
              <w:rPr>
                <w:rStyle w:val="IndexLink"/>
                <w:rtl w:val="true"/>
              </w:rPr>
              <w:tab/>
            </w:r>
            <w:r>
              <w:rPr>
                <w:rStyle w:val="IndexLink"/>
              </w:rPr>
              <w:t>901</w:t>
            </w:r>
          </w:hyperlink>
        </w:p>
        <w:p>
          <w:pPr>
            <w:pStyle w:val="Contents4"/>
            <w:tabs>
              <w:tab w:val="clear" w:pos="8176"/>
              <w:tab w:val="right" w:pos="9026" w:leader="dot"/>
            </w:tabs>
            <w:rPr/>
          </w:pPr>
          <w:hyperlink w:anchor="__RefHeading___Toc46262_2844116495">
            <w:r>
              <w:rPr>
                <w:webHidden/>
                <w:rStyle w:val="IndexLink"/>
                <w:rtl w:val="true"/>
              </w:rPr>
              <w:t>ترجمه</w:t>
            </w:r>
            <w:r>
              <w:rPr>
                <w:rStyle w:val="IndexLink"/>
                <w:rtl w:val="true"/>
              </w:rPr>
              <w:tab/>
            </w:r>
            <w:r>
              <w:rPr>
                <w:rStyle w:val="IndexLink"/>
              </w:rPr>
              <w:t>901</w:t>
            </w:r>
          </w:hyperlink>
        </w:p>
        <w:p>
          <w:pPr>
            <w:pStyle w:val="Contents3"/>
            <w:tabs>
              <w:tab w:val="clear" w:pos="8459"/>
              <w:tab w:val="right" w:pos="9026" w:leader="dot"/>
            </w:tabs>
            <w:rPr/>
          </w:pPr>
          <w:hyperlink w:anchor="__RefHeading___Toc46264_2844116495">
            <w:r>
              <w:rPr>
                <w:webHidden/>
                <w:rStyle w:val="IndexLink"/>
                <w:rtl w:val="true"/>
              </w:rPr>
              <w:t>حکمت</w:t>
            </w:r>
            <w:r>
              <w:rPr>
                <w:rStyle w:val="IndexLink"/>
              </w:rPr>
              <w:t>397</w:t>
            </w:r>
            <w:r>
              <w:rPr>
                <w:rStyle w:val="IndexLink"/>
                <w:rtl w:val="true"/>
              </w:rPr>
              <w:t>:(</w:t>
            </w:r>
            <w:r>
              <w:rPr>
                <w:rStyle w:val="IndexLink"/>
                <w:rtl w:val="true"/>
              </w:rPr>
              <w:t>عطر خوب</w:t>
            </w:r>
            <w:r>
              <w:rPr>
                <w:rStyle w:val="IndexLink"/>
                <w:rtl w:val="true"/>
              </w:rPr>
              <w:t>)</w:t>
              <w:tab/>
            </w:r>
            <w:r>
              <w:rPr>
                <w:rStyle w:val="IndexLink"/>
              </w:rPr>
              <w:t>901</w:t>
            </w:r>
          </w:hyperlink>
        </w:p>
        <w:p>
          <w:pPr>
            <w:pStyle w:val="Contents4"/>
            <w:tabs>
              <w:tab w:val="clear" w:pos="8176"/>
              <w:tab w:val="right" w:pos="9026" w:leader="dot"/>
            </w:tabs>
            <w:rPr/>
          </w:pPr>
          <w:hyperlink w:anchor="__RefHeading___Toc46266_2844116495">
            <w:r>
              <w:rPr>
                <w:webHidden/>
                <w:rStyle w:val="IndexLink"/>
                <w:rtl w:val="true"/>
              </w:rPr>
              <w:t>متن عربی</w:t>
            </w:r>
            <w:r>
              <w:rPr>
                <w:rStyle w:val="IndexLink"/>
                <w:rtl w:val="true"/>
              </w:rPr>
              <w:tab/>
            </w:r>
            <w:r>
              <w:rPr>
                <w:rStyle w:val="IndexLink"/>
              </w:rPr>
              <w:t>901</w:t>
            </w:r>
          </w:hyperlink>
        </w:p>
        <w:p>
          <w:pPr>
            <w:pStyle w:val="Contents4"/>
            <w:tabs>
              <w:tab w:val="clear" w:pos="8176"/>
              <w:tab w:val="right" w:pos="9026" w:leader="dot"/>
            </w:tabs>
            <w:rPr/>
          </w:pPr>
          <w:hyperlink w:anchor="__RefHeading___Toc46268_2844116495">
            <w:r>
              <w:rPr>
                <w:webHidden/>
                <w:rStyle w:val="IndexLink"/>
                <w:rtl w:val="true"/>
              </w:rPr>
              <w:t>ترجمه</w:t>
            </w:r>
            <w:r>
              <w:rPr>
                <w:rStyle w:val="IndexLink"/>
                <w:rtl w:val="true"/>
              </w:rPr>
              <w:tab/>
            </w:r>
            <w:r>
              <w:rPr>
                <w:rStyle w:val="IndexLink"/>
              </w:rPr>
              <w:t>901</w:t>
            </w:r>
          </w:hyperlink>
        </w:p>
        <w:p>
          <w:pPr>
            <w:pStyle w:val="Contents3"/>
            <w:tabs>
              <w:tab w:val="clear" w:pos="8459"/>
              <w:tab w:val="right" w:pos="9026" w:leader="dot"/>
            </w:tabs>
            <w:rPr/>
          </w:pPr>
          <w:hyperlink w:anchor="__RefHeading___Toc46270_2844116495">
            <w:r>
              <w:rPr>
                <w:webHidden/>
                <w:rStyle w:val="IndexLink"/>
                <w:rtl w:val="true"/>
              </w:rPr>
              <w:t>حکمت</w:t>
            </w:r>
            <w:r>
              <w:rPr>
                <w:rStyle w:val="IndexLink"/>
              </w:rPr>
              <w:t>398</w:t>
            </w:r>
            <w:r>
              <w:rPr>
                <w:rStyle w:val="IndexLink"/>
                <w:rtl w:val="true"/>
              </w:rPr>
              <w:t>:(</w:t>
            </w:r>
            <w:r>
              <w:rPr>
                <w:rStyle w:val="IndexLink"/>
                <w:rtl w:val="true"/>
              </w:rPr>
              <w:t>ترک غرور و یاد مرگ</w:t>
            </w:r>
            <w:r>
              <w:rPr>
                <w:rStyle w:val="IndexLink"/>
                <w:rtl w:val="true"/>
              </w:rPr>
              <w:t>)</w:t>
              <w:tab/>
            </w:r>
            <w:r>
              <w:rPr>
                <w:rStyle w:val="IndexLink"/>
              </w:rPr>
              <w:t>901</w:t>
            </w:r>
          </w:hyperlink>
        </w:p>
        <w:p>
          <w:pPr>
            <w:pStyle w:val="Contents4"/>
            <w:tabs>
              <w:tab w:val="clear" w:pos="8176"/>
              <w:tab w:val="right" w:pos="9026" w:leader="dot"/>
            </w:tabs>
            <w:rPr/>
          </w:pPr>
          <w:hyperlink w:anchor="__RefHeading___Toc46272_2844116495">
            <w:r>
              <w:rPr>
                <w:webHidden/>
                <w:rStyle w:val="IndexLink"/>
                <w:rtl w:val="true"/>
              </w:rPr>
              <w:t>متن عربی</w:t>
            </w:r>
            <w:r>
              <w:rPr>
                <w:rStyle w:val="IndexLink"/>
                <w:rtl w:val="true"/>
              </w:rPr>
              <w:tab/>
            </w:r>
            <w:r>
              <w:rPr>
                <w:rStyle w:val="IndexLink"/>
              </w:rPr>
              <w:t>901</w:t>
            </w:r>
          </w:hyperlink>
        </w:p>
        <w:p>
          <w:pPr>
            <w:pStyle w:val="Contents4"/>
            <w:tabs>
              <w:tab w:val="clear" w:pos="8176"/>
              <w:tab w:val="right" w:pos="9026" w:leader="dot"/>
            </w:tabs>
            <w:rPr/>
          </w:pPr>
          <w:hyperlink w:anchor="__RefHeading___Toc46274_2844116495">
            <w:r>
              <w:rPr>
                <w:webHidden/>
                <w:rStyle w:val="IndexLink"/>
                <w:rtl w:val="true"/>
              </w:rPr>
              <w:t>ترجمه</w:t>
            </w:r>
            <w:r>
              <w:rPr>
                <w:rStyle w:val="IndexLink"/>
                <w:rtl w:val="true"/>
              </w:rPr>
              <w:tab/>
            </w:r>
            <w:r>
              <w:rPr>
                <w:rStyle w:val="IndexLink"/>
              </w:rPr>
              <w:t>901</w:t>
            </w:r>
          </w:hyperlink>
        </w:p>
        <w:p>
          <w:pPr>
            <w:pStyle w:val="Contents3"/>
            <w:tabs>
              <w:tab w:val="clear" w:pos="8459"/>
              <w:tab w:val="right" w:pos="9026" w:leader="dot"/>
            </w:tabs>
            <w:rPr/>
          </w:pPr>
          <w:hyperlink w:anchor="__RefHeading___Toc46276_2844116495">
            <w:r>
              <w:rPr>
                <w:webHidden/>
                <w:rStyle w:val="IndexLink"/>
                <w:rtl w:val="true"/>
              </w:rPr>
              <w:t>حکمت</w:t>
            </w:r>
            <w:r>
              <w:rPr>
                <w:rStyle w:val="IndexLink"/>
              </w:rPr>
              <w:t>399</w:t>
            </w:r>
            <w:r>
              <w:rPr>
                <w:rStyle w:val="IndexLink"/>
                <w:rtl w:val="true"/>
              </w:rPr>
              <w:t>:(</w:t>
            </w:r>
            <w:r>
              <w:rPr>
                <w:rStyle w:val="IndexLink"/>
                <w:rtl w:val="true"/>
              </w:rPr>
              <w:t>حقوق متقابل پدر و فرزند</w:t>
            </w:r>
            <w:r>
              <w:rPr>
                <w:rStyle w:val="IndexLink"/>
                <w:rtl w:val="true"/>
              </w:rPr>
              <w:t>)</w:t>
              <w:tab/>
            </w:r>
            <w:r>
              <w:rPr>
                <w:rStyle w:val="IndexLink"/>
              </w:rPr>
              <w:t>901</w:t>
            </w:r>
          </w:hyperlink>
        </w:p>
        <w:p>
          <w:pPr>
            <w:pStyle w:val="Contents4"/>
            <w:tabs>
              <w:tab w:val="clear" w:pos="8176"/>
              <w:tab w:val="right" w:pos="9026" w:leader="dot"/>
            </w:tabs>
            <w:rPr/>
          </w:pPr>
          <w:hyperlink w:anchor="__RefHeading___Toc46278_2844116495">
            <w:r>
              <w:rPr>
                <w:webHidden/>
                <w:rStyle w:val="IndexLink"/>
                <w:rtl w:val="true"/>
              </w:rPr>
              <w:t>متن عربی</w:t>
            </w:r>
            <w:r>
              <w:rPr>
                <w:rStyle w:val="IndexLink"/>
                <w:rtl w:val="true"/>
              </w:rPr>
              <w:tab/>
            </w:r>
            <w:r>
              <w:rPr>
                <w:rStyle w:val="IndexLink"/>
              </w:rPr>
              <w:t>901</w:t>
            </w:r>
          </w:hyperlink>
        </w:p>
        <w:p>
          <w:pPr>
            <w:pStyle w:val="Contents4"/>
            <w:tabs>
              <w:tab w:val="clear" w:pos="8176"/>
              <w:tab w:val="right" w:pos="9026" w:leader="dot"/>
            </w:tabs>
            <w:rPr/>
          </w:pPr>
          <w:hyperlink w:anchor="__RefHeading___Toc46280_2844116495">
            <w:r>
              <w:rPr>
                <w:webHidden/>
                <w:rStyle w:val="IndexLink"/>
                <w:rtl w:val="true"/>
              </w:rPr>
              <w:t>ترجمه</w:t>
            </w:r>
            <w:r>
              <w:rPr>
                <w:rStyle w:val="IndexLink"/>
                <w:rtl w:val="true"/>
              </w:rPr>
              <w:tab/>
            </w:r>
            <w:r>
              <w:rPr>
                <w:rStyle w:val="IndexLink"/>
              </w:rPr>
              <w:t>901</w:t>
            </w:r>
          </w:hyperlink>
        </w:p>
        <w:p>
          <w:pPr>
            <w:pStyle w:val="Contents3"/>
            <w:tabs>
              <w:tab w:val="clear" w:pos="8459"/>
              <w:tab w:val="right" w:pos="9026" w:leader="dot"/>
            </w:tabs>
            <w:rPr/>
          </w:pPr>
          <w:hyperlink w:anchor="__RefHeading___Toc46282_2844116495">
            <w:r>
              <w:rPr>
                <w:webHidden/>
                <w:rStyle w:val="IndexLink"/>
                <w:rtl w:val="true"/>
              </w:rPr>
              <w:t>حکمت</w:t>
            </w:r>
            <w:r>
              <w:rPr>
                <w:rStyle w:val="IndexLink"/>
              </w:rPr>
              <w:t>400</w:t>
            </w:r>
            <w:r>
              <w:rPr>
                <w:rStyle w:val="IndexLink"/>
                <w:rtl w:val="true"/>
              </w:rPr>
              <w:t>:(</w:t>
            </w:r>
            <w:r>
              <w:rPr>
                <w:rStyle w:val="IndexLink"/>
                <w:rtl w:val="true"/>
              </w:rPr>
              <w:t>شناخت واقعیّت‌ها و خرافات</w:t>
            </w:r>
            <w:r>
              <w:rPr>
                <w:rStyle w:val="IndexLink"/>
                <w:rtl w:val="true"/>
              </w:rPr>
              <w:t>)</w:t>
              <w:tab/>
            </w:r>
            <w:r>
              <w:rPr>
                <w:rStyle w:val="IndexLink"/>
              </w:rPr>
              <w:t>902</w:t>
            </w:r>
          </w:hyperlink>
        </w:p>
        <w:p>
          <w:pPr>
            <w:pStyle w:val="Contents4"/>
            <w:tabs>
              <w:tab w:val="clear" w:pos="8176"/>
              <w:tab w:val="right" w:pos="9026" w:leader="dot"/>
            </w:tabs>
            <w:rPr/>
          </w:pPr>
          <w:hyperlink w:anchor="__RefHeading___Toc46284_2844116495">
            <w:r>
              <w:rPr>
                <w:webHidden/>
                <w:rStyle w:val="IndexLink"/>
                <w:rtl w:val="true"/>
              </w:rPr>
              <w:t>متن عربی</w:t>
            </w:r>
            <w:r>
              <w:rPr>
                <w:rStyle w:val="IndexLink"/>
                <w:rtl w:val="true"/>
              </w:rPr>
              <w:tab/>
            </w:r>
            <w:r>
              <w:rPr>
                <w:rStyle w:val="IndexLink"/>
              </w:rPr>
              <w:t>902</w:t>
            </w:r>
          </w:hyperlink>
        </w:p>
        <w:p>
          <w:pPr>
            <w:pStyle w:val="Contents4"/>
            <w:tabs>
              <w:tab w:val="clear" w:pos="8176"/>
              <w:tab w:val="right" w:pos="9026" w:leader="dot"/>
            </w:tabs>
            <w:rPr/>
          </w:pPr>
          <w:hyperlink w:anchor="__RefHeading___Toc46286_2844116495">
            <w:r>
              <w:rPr>
                <w:webHidden/>
                <w:rStyle w:val="IndexLink"/>
                <w:rtl w:val="true"/>
              </w:rPr>
              <w:t>ترجمه</w:t>
            </w:r>
            <w:r>
              <w:rPr>
                <w:rStyle w:val="IndexLink"/>
                <w:rtl w:val="true"/>
              </w:rPr>
              <w:tab/>
            </w:r>
            <w:r>
              <w:rPr>
                <w:rStyle w:val="IndexLink"/>
              </w:rPr>
              <w:t>902</w:t>
            </w:r>
          </w:hyperlink>
        </w:p>
        <w:p>
          <w:pPr>
            <w:pStyle w:val="Contents3"/>
            <w:tabs>
              <w:tab w:val="clear" w:pos="8459"/>
              <w:tab w:val="right" w:pos="9026" w:leader="dot"/>
            </w:tabs>
            <w:rPr/>
          </w:pPr>
          <w:hyperlink w:anchor="__RefHeading___Toc46288_2844116495">
            <w:r>
              <w:rPr>
                <w:webHidden/>
                <w:rStyle w:val="IndexLink"/>
                <w:rtl w:val="true"/>
              </w:rPr>
              <w:t>حکمت</w:t>
            </w:r>
            <w:r>
              <w:rPr>
                <w:rStyle w:val="IndexLink"/>
              </w:rPr>
              <w:t>401</w:t>
            </w:r>
            <w:r>
              <w:rPr>
                <w:rStyle w:val="IndexLink"/>
                <w:rtl w:val="true"/>
              </w:rPr>
              <w:t>:(</w:t>
            </w:r>
            <w:r>
              <w:rPr>
                <w:rStyle w:val="IndexLink"/>
                <w:rtl w:val="true"/>
              </w:rPr>
              <w:t>ضرورت هماهنگی با مردم</w:t>
            </w:r>
            <w:r>
              <w:rPr>
                <w:rStyle w:val="IndexLink"/>
                <w:rtl w:val="true"/>
              </w:rPr>
              <w:t>)</w:t>
              <w:tab/>
            </w:r>
            <w:r>
              <w:rPr>
                <w:rStyle w:val="IndexLink"/>
              </w:rPr>
              <w:t>902</w:t>
            </w:r>
          </w:hyperlink>
        </w:p>
        <w:p>
          <w:pPr>
            <w:pStyle w:val="Contents4"/>
            <w:tabs>
              <w:tab w:val="clear" w:pos="8176"/>
              <w:tab w:val="right" w:pos="9026" w:leader="dot"/>
            </w:tabs>
            <w:rPr/>
          </w:pPr>
          <w:hyperlink w:anchor="__RefHeading___Toc46290_2844116495">
            <w:r>
              <w:rPr>
                <w:webHidden/>
                <w:rStyle w:val="IndexLink"/>
                <w:rtl w:val="true"/>
              </w:rPr>
              <w:t>متن عربی</w:t>
            </w:r>
            <w:r>
              <w:rPr>
                <w:rStyle w:val="IndexLink"/>
                <w:rtl w:val="true"/>
              </w:rPr>
              <w:tab/>
            </w:r>
            <w:r>
              <w:rPr>
                <w:rStyle w:val="IndexLink"/>
              </w:rPr>
              <w:t>902</w:t>
            </w:r>
          </w:hyperlink>
        </w:p>
        <w:p>
          <w:pPr>
            <w:pStyle w:val="Contents4"/>
            <w:tabs>
              <w:tab w:val="clear" w:pos="8176"/>
              <w:tab w:val="right" w:pos="9026" w:leader="dot"/>
            </w:tabs>
            <w:rPr/>
          </w:pPr>
          <w:hyperlink w:anchor="__RefHeading___Toc46292_2844116495">
            <w:r>
              <w:rPr>
                <w:webHidden/>
                <w:rStyle w:val="IndexLink"/>
                <w:rtl w:val="true"/>
              </w:rPr>
              <w:t>ترجمه</w:t>
            </w:r>
            <w:r>
              <w:rPr>
                <w:rStyle w:val="IndexLink"/>
                <w:rtl w:val="true"/>
              </w:rPr>
              <w:tab/>
            </w:r>
            <w:r>
              <w:rPr>
                <w:rStyle w:val="IndexLink"/>
              </w:rPr>
              <w:t>902</w:t>
            </w:r>
          </w:hyperlink>
        </w:p>
        <w:p>
          <w:pPr>
            <w:pStyle w:val="Contents3"/>
            <w:tabs>
              <w:tab w:val="clear" w:pos="8459"/>
              <w:tab w:val="right" w:pos="9026" w:leader="dot"/>
            </w:tabs>
            <w:rPr/>
          </w:pPr>
          <w:hyperlink w:anchor="__RefHeading___Toc46294_2844116495">
            <w:r>
              <w:rPr>
                <w:webHidden/>
                <w:rStyle w:val="IndexLink"/>
                <w:rtl w:val="true"/>
              </w:rPr>
              <w:t>حکمت</w:t>
            </w:r>
            <w:r>
              <w:rPr>
                <w:rStyle w:val="IndexLink"/>
              </w:rPr>
              <w:t>402</w:t>
            </w:r>
            <w:r>
              <w:rPr>
                <w:rStyle w:val="IndexLink"/>
                <w:rtl w:val="true"/>
              </w:rPr>
              <w:t>:(</w:t>
            </w:r>
            <w:r>
              <w:rPr>
                <w:rStyle w:val="IndexLink"/>
                <w:rtl w:val="true"/>
              </w:rPr>
              <w:t>ضرورت موقعیّت شناسی</w:t>
            </w:r>
            <w:r>
              <w:rPr>
                <w:rStyle w:val="IndexLink"/>
                <w:rtl w:val="true"/>
              </w:rPr>
              <w:t>)</w:t>
              <w:tab/>
            </w:r>
            <w:r>
              <w:rPr>
                <w:rStyle w:val="IndexLink"/>
              </w:rPr>
              <w:t>902</w:t>
            </w:r>
          </w:hyperlink>
        </w:p>
        <w:p>
          <w:pPr>
            <w:pStyle w:val="Contents4"/>
            <w:tabs>
              <w:tab w:val="clear" w:pos="8176"/>
              <w:tab w:val="right" w:pos="9026" w:leader="dot"/>
            </w:tabs>
            <w:rPr/>
          </w:pPr>
          <w:hyperlink w:anchor="__RefHeading___Toc46296_2844116495">
            <w:r>
              <w:rPr>
                <w:webHidden/>
                <w:rStyle w:val="IndexLink"/>
                <w:rtl w:val="true"/>
              </w:rPr>
              <w:t>متن عربی</w:t>
            </w:r>
            <w:r>
              <w:rPr>
                <w:rStyle w:val="IndexLink"/>
                <w:rtl w:val="true"/>
              </w:rPr>
              <w:tab/>
            </w:r>
            <w:r>
              <w:rPr>
                <w:rStyle w:val="IndexLink"/>
              </w:rPr>
              <w:t>902</w:t>
            </w:r>
          </w:hyperlink>
        </w:p>
        <w:p>
          <w:pPr>
            <w:pStyle w:val="Contents4"/>
            <w:tabs>
              <w:tab w:val="clear" w:pos="8176"/>
              <w:tab w:val="right" w:pos="9026" w:leader="dot"/>
            </w:tabs>
            <w:rPr/>
          </w:pPr>
          <w:hyperlink w:anchor="__RefHeading___Toc46298_2844116495">
            <w:r>
              <w:rPr>
                <w:webHidden/>
                <w:rStyle w:val="IndexLink"/>
                <w:rtl w:val="true"/>
              </w:rPr>
              <w:t>ترجمه</w:t>
            </w:r>
            <w:r>
              <w:rPr>
                <w:rStyle w:val="IndexLink"/>
                <w:rtl w:val="true"/>
              </w:rPr>
              <w:tab/>
            </w:r>
            <w:r>
              <w:rPr>
                <w:rStyle w:val="IndexLink"/>
              </w:rPr>
              <w:t>902</w:t>
            </w:r>
          </w:hyperlink>
        </w:p>
        <w:p>
          <w:pPr>
            <w:pStyle w:val="Contents3"/>
            <w:tabs>
              <w:tab w:val="clear" w:pos="8459"/>
              <w:tab w:val="right" w:pos="9026" w:leader="dot"/>
            </w:tabs>
            <w:rPr/>
          </w:pPr>
          <w:hyperlink w:anchor="__RefHeading___Toc46300_2844116495">
            <w:r>
              <w:rPr>
                <w:webHidden/>
                <w:rStyle w:val="IndexLink"/>
                <w:rtl w:val="true"/>
              </w:rPr>
              <w:t>حکمت</w:t>
            </w:r>
            <w:r>
              <w:rPr>
                <w:rStyle w:val="IndexLink"/>
              </w:rPr>
              <w:t>403</w:t>
            </w:r>
            <w:r>
              <w:rPr>
                <w:rStyle w:val="IndexLink"/>
                <w:rtl w:val="true"/>
              </w:rPr>
              <w:t>:(</w:t>
            </w:r>
            <w:r>
              <w:rPr>
                <w:rStyle w:val="IndexLink"/>
                <w:rtl w:val="true"/>
              </w:rPr>
              <w:t>پرهیز از کارهای گوناگون</w:t>
            </w:r>
            <w:r>
              <w:rPr>
                <w:rStyle w:val="IndexLink"/>
                <w:rtl w:val="true"/>
              </w:rPr>
              <w:t>)</w:t>
              <w:tab/>
            </w:r>
            <w:r>
              <w:rPr>
                <w:rStyle w:val="IndexLink"/>
              </w:rPr>
              <w:t>903</w:t>
            </w:r>
          </w:hyperlink>
        </w:p>
        <w:p>
          <w:pPr>
            <w:pStyle w:val="Contents4"/>
            <w:tabs>
              <w:tab w:val="clear" w:pos="8176"/>
              <w:tab w:val="right" w:pos="9026" w:leader="dot"/>
            </w:tabs>
            <w:rPr/>
          </w:pPr>
          <w:hyperlink w:anchor="__RefHeading___Toc46302_2844116495">
            <w:r>
              <w:rPr>
                <w:webHidden/>
                <w:rStyle w:val="IndexLink"/>
                <w:rtl w:val="true"/>
              </w:rPr>
              <w:t>متن عربی</w:t>
            </w:r>
            <w:r>
              <w:rPr>
                <w:rStyle w:val="IndexLink"/>
                <w:rtl w:val="true"/>
              </w:rPr>
              <w:tab/>
            </w:r>
            <w:r>
              <w:rPr>
                <w:rStyle w:val="IndexLink"/>
              </w:rPr>
              <w:t>903</w:t>
            </w:r>
          </w:hyperlink>
        </w:p>
        <w:p>
          <w:pPr>
            <w:pStyle w:val="Contents4"/>
            <w:tabs>
              <w:tab w:val="clear" w:pos="8176"/>
              <w:tab w:val="right" w:pos="9026" w:leader="dot"/>
            </w:tabs>
            <w:rPr/>
          </w:pPr>
          <w:hyperlink w:anchor="__RefHeading___Toc46304_2844116495">
            <w:r>
              <w:rPr>
                <w:webHidden/>
                <w:rStyle w:val="IndexLink"/>
                <w:rtl w:val="true"/>
              </w:rPr>
              <w:t>ترجمه</w:t>
            </w:r>
            <w:r>
              <w:rPr>
                <w:rStyle w:val="IndexLink"/>
                <w:rtl w:val="true"/>
              </w:rPr>
              <w:tab/>
            </w:r>
            <w:r>
              <w:rPr>
                <w:rStyle w:val="IndexLink"/>
              </w:rPr>
              <w:t>903</w:t>
            </w:r>
          </w:hyperlink>
        </w:p>
        <w:p>
          <w:pPr>
            <w:pStyle w:val="Contents3"/>
            <w:tabs>
              <w:tab w:val="clear" w:pos="8459"/>
              <w:tab w:val="right" w:pos="9026" w:leader="dot"/>
            </w:tabs>
            <w:rPr/>
          </w:pPr>
          <w:hyperlink w:anchor="__RefHeading___Toc46306_2844116495">
            <w:r>
              <w:rPr>
                <w:webHidden/>
                <w:rStyle w:val="IndexLink"/>
                <w:rtl w:val="true"/>
              </w:rPr>
              <w:t>حکمت</w:t>
            </w:r>
            <w:r>
              <w:rPr>
                <w:rStyle w:val="IndexLink"/>
              </w:rPr>
              <w:t>404</w:t>
            </w:r>
            <w:r>
              <w:rPr>
                <w:rStyle w:val="IndexLink"/>
                <w:rtl w:val="true"/>
              </w:rPr>
              <w:t>:(</w:t>
            </w:r>
            <w:r>
              <w:rPr>
                <w:rStyle w:val="IndexLink"/>
                <w:rtl w:val="true"/>
              </w:rPr>
              <w:t>تفسیر لا حول و لا قوة الّا باللَّه</w:t>
            </w:r>
            <w:r>
              <w:rPr>
                <w:rStyle w:val="IndexLink"/>
                <w:rtl w:val="true"/>
              </w:rPr>
              <w:t>)</w:t>
              <w:tab/>
            </w:r>
            <w:r>
              <w:rPr>
                <w:rStyle w:val="IndexLink"/>
              </w:rPr>
              <w:t>903</w:t>
            </w:r>
          </w:hyperlink>
        </w:p>
        <w:p>
          <w:pPr>
            <w:pStyle w:val="Contents4"/>
            <w:tabs>
              <w:tab w:val="clear" w:pos="8176"/>
              <w:tab w:val="right" w:pos="9026" w:leader="dot"/>
            </w:tabs>
            <w:rPr/>
          </w:pPr>
          <w:hyperlink w:anchor="__RefHeading___Toc46308_2844116495">
            <w:r>
              <w:rPr>
                <w:webHidden/>
                <w:rStyle w:val="IndexLink"/>
                <w:rtl w:val="true"/>
              </w:rPr>
              <w:t>متن عربی</w:t>
            </w:r>
            <w:r>
              <w:rPr>
                <w:rStyle w:val="IndexLink"/>
                <w:rtl w:val="true"/>
              </w:rPr>
              <w:tab/>
            </w:r>
            <w:r>
              <w:rPr>
                <w:rStyle w:val="IndexLink"/>
              </w:rPr>
              <w:t>903</w:t>
            </w:r>
          </w:hyperlink>
        </w:p>
        <w:p>
          <w:pPr>
            <w:pStyle w:val="Contents4"/>
            <w:tabs>
              <w:tab w:val="clear" w:pos="8176"/>
              <w:tab w:val="right" w:pos="9026" w:leader="dot"/>
            </w:tabs>
            <w:rPr/>
          </w:pPr>
          <w:hyperlink w:anchor="__RefHeading___Toc46310_2844116495">
            <w:r>
              <w:rPr>
                <w:webHidden/>
                <w:rStyle w:val="IndexLink"/>
                <w:rtl w:val="true"/>
              </w:rPr>
              <w:t>ترجمه</w:t>
            </w:r>
            <w:r>
              <w:rPr>
                <w:rStyle w:val="IndexLink"/>
                <w:rtl w:val="true"/>
              </w:rPr>
              <w:tab/>
            </w:r>
            <w:r>
              <w:rPr>
                <w:rStyle w:val="IndexLink"/>
              </w:rPr>
              <w:t>903</w:t>
            </w:r>
          </w:hyperlink>
        </w:p>
        <w:p>
          <w:pPr>
            <w:pStyle w:val="Contents3"/>
            <w:tabs>
              <w:tab w:val="clear" w:pos="8459"/>
              <w:tab w:val="right" w:pos="9026" w:leader="dot"/>
            </w:tabs>
            <w:rPr/>
          </w:pPr>
          <w:hyperlink w:anchor="__RefHeading___Toc46312_2844116495">
            <w:r>
              <w:rPr>
                <w:webHidden/>
                <w:rStyle w:val="IndexLink"/>
                <w:rtl w:val="true"/>
              </w:rPr>
              <w:t>حکمت</w:t>
            </w:r>
            <w:r>
              <w:rPr>
                <w:rStyle w:val="IndexLink"/>
              </w:rPr>
              <w:t>405</w:t>
            </w:r>
            <w:r>
              <w:rPr>
                <w:rStyle w:val="IndexLink"/>
                <w:rtl w:val="true"/>
              </w:rPr>
              <w:t>:(</w:t>
            </w:r>
            <w:r>
              <w:rPr>
                <w:rStyle w:val="IndexLink"/>
                <w:rtl w:val="true"/>
              </w:rPr>
              <w:t>جاهلان متظاهر به دین</w:t>
            </w:r>
            <w:r>
              <w:rPr>
                <w:rStyle w:val="IndexLink"/>
                <w:rtl w:val="true"/>
              </w:rPr>
              <w:t>)</w:t>
              <w:tab/>
            </w:r>
            <w:r>
              <w:rPr>
                <w:rStyle w:val="IndexLink"/>
              </w:rPr>
              <w:t>903</w:t>
            </w:r>
          </w:hyperlink>
        </w:p>
        <w:p>
          <w:pPr>
            <w:pStyle w:val="Contents4"/>
            <w:tabs>
              <w:tab w:val="clear" w:pos="8176"/>
              <w:tab w:val="right" w:pos="9026" w:leader="dot"/>
            </w:tabs>
            <w:rPr/>
          </w:pPr>
          <w:hyperlink w:anchor="__RefHeading___Toc46314_2844116495">
            <w:r>
              <w:rPr>
                <w:webHidden/>
                <w:rStyle w:val="IndexLink"/>
                <w:rtl w:val="true"/>
              </w:rPr>
              <w:t>متن عربی</w:t>
            </w:r>
            <w:r>
              <w:rPr>
                <w:rStyle w:val="IndexLink"/>
                <w:rtl w:val="true"/>
              </w:rPr>
              <w:tab/>
            </w:r>
            <w:r>
              <w:rPr>
                <w:rStyle w:val="IndexLink"/>
              </w:rPr>
              <w:t>903</w:t>
            </w:r>
          </w:hyperlink>
        </w:p>
        <w:p>
          <w:pPr>
            <w:pStyle w:val="Contents4"/>
            <w:tabs>
              <w:tab w:val="clear" w:pos="8176"/>
              <w:tab w:val="right" w:pos="9026" w:leader="dot"/>
            </w:tabs>
            <w:rPr/>
          </w:pPr>
          <w:hyperlink w:anchor="__RefHeading___Toc46316_2844116495">
            <w:r>
              <w:rPr>
                <w:webHidden/>
                <w:rStyle w:val="IndexLink"/>
                <w:rtl w:val="true"/>
              </w:rPr>
              <w:t>ترجمه</w:t>
            </w:r>
            <w:r>
              <w:rPr>
                <w:rStyle w:val="IndexLink"/>
                <w:rtl w:val="true"/>
              </w:rPr>
              <w:tab/>
            </w:r>
            <w:r>
              <w:rPr>
                <w:rStyle w:val="IndexLink"/>
              </w:rPr>
              <w:t>903</w:t>
            </w:r>
          </w:hyperlink>
        </w:p>
        <w:p>
          <w:pPr>
            <w:pStyle w:val="Contents3"/>
            <w:tabs>
              <w:tab w:val="clear" w:pos="8459"/>
              <w:tab w:val="right" w:pos="9026" w:leader="dot"/>
            </w:tabs>
            <w:rPr/>
          </w:pPr>
          <w:hyperlink w:anchor="__RefHeading___Toc46318_2844116495">
            <w:r>
              <w:rPr>
                <w:webHidden/>
                <w:rStyle w:val="IndexLink"/>
                <w:rtl w:val="true"/>
              </w:rPr>
              <w:t>حکمت</w:t>
            </w:r>
            <w:r>
              <w:rPr>
                <w:rStyle w:val="IndexLink"/>
              </w:rPr>
              <w:t>406</w:t>
            </w:r>
            <w:r>
              <w:rPr>
                <w:rStyle w:val="IndexLink"/>
                <w:rtl w:val="true"/>
              </w:rPr>
              <w:t>:(</w:t>
            </w:r>
            <w:r>
              <w:rPr>
                <w:rStyle w:val="IndexLink"/>
                <w:rtl w:val="true"/>
              </w:rPr>
              <w:t>اخلاق تهیدستان و توانگران</w:t>
            </w:r>
            <w:r>
              <w:rPr>
                <w:rStyle w:val="IndexLink"/>
                <w:rtl w:val="true"/>
              </w:rPr>
              <w:t>)</w:t>
              <w:tab/>
            </w:r>
            <w:r>
              <w:rPr>
                <w:rStyle w:val="IndexLink"/>
              </w:rPr>
              <w:t>903</w:t>
            </w:r>
          </w:hyperlink>
        </w:p>
        <w:p>
          <w:pPr>
            <w:pStyle w:val="Contents4"/>
            <w:tabs>
              <w:tab w:val="clear" w:pos="8176"/>
              <w:tab w:val="right" w:pos="9026" w:leader="dot"/>
            </w:tabs>
            <w:rPr/>
          </w:pPr>
          <w:hyperlink w:anchor="__RefHeading___Toc46320_2844116495">
            <w:r>
              <w:rPr>
                <w:webHidden/>
                <w:rStyle w:val="IndexLink"/>
                <w:rtl w:val="true"/>
              </w:rPr>
              <w:t>متن عربی</w:t>
            </w:r>
            <w:r>
              <w:rPr>
                <w:rStyle w:val="IndexLink"/>
                <w:rtl w:val="true"/>
              </w:rPr>
              <w:tab/>
            </w:r>
            <w:r>
              <w:rPr>
                <w:rStyle w:val="IndexLink"/>
              </w:rPr>
              <w:t>903</w:t>
            </w:r>
          </w:hyperlink>
        </w:p>
        <w:p>
          <w:pPr>
            <w:pStyle w:val="Contents4"/>
            <w:tabs>
              <w:tab w:val="clear" w:pos="8176"/>
              <w:tab w:val="right" w:pos="9026" w:leader="dot"/>
            </w:tabs>
            <w:rPr/>
          </w:pPr>
          <w:hyperlink w:anchor="__RefHeading___Toc46322_2844116495">
            <w:r>
              <w:rPr>
                <w:webHidden/>
                <w:rStyle w:val="IndexLink"/>
                <w:rtl w:val="true"/>
              </w:rPr>
              <w:t>ترجمه</w:t>
            </w:r>
            <w:r>
              <w:rPr>
                <w:rStyle w:val="IndexLink"/>
                <w:rtl w:val="true"/>
              </w:rPr>
              <w:tab/>
            </w:r>
            <w:r>
              <w:rPr>
                <w:rStyle w:val="IndexLink"/>
              </w:rPr>
              <w:t>904</w:t>
            </w:r>
          </w:hyperlink>
        </w:p>
        <w:p>
          <w:pPr>
            <w:pStyle w:val="Contents3"/>
            <w:tabs>
              <w:tab w:val="clear" w:pos="8459"/>
              <w:tab w:val="right" w:pos="9026" w:leader="dot"/>
            </w:tabs>
            <w:rPr/>
          </w:pPr>
          <w:hyperlink w:anchor="__RefHeading___Toc46324_2844116495">
            <w:r>
              <w:rPr>
                <w:webHidden/>
                <w:rStyle w:val="IndexLink"/>
                <w:rtl w:val="true"/>
              </w:rPr>
              <w:t>حکمت</w:t>
            </w:r>
            <w:r>
              <w:rPr>
                <w:rStyle w:val="IndexLink"/>
              </w:rPr>
              <w:t>407</w:t>
            </w:r>
            <w:r>
              <w:rPr>
                <w:rStyle w:val="IndexLink"/>
                <w:rtl w:val="true"/>
              </w:rPr>
              <w:t>:(</w:t>
            </w:r>
            <w:r>
              <w:rPr>
                <w:rStyle w:val="IndexLink"/>
                <w:rtl w:val="true"/>
              </w:rPr>
              <w:t>ارزش عقل</w:t>
            </w:r>
            <w:r>
              <w:rPr>
                <w:rStyle w:val="IndexLink"/>
                <w:rtl w:val="true"/>
              </w:rPr>
              <w:t>)</w:t>
              <w:tab/>
            </w:r>
            <w:r>
              <w:rPr>
                <w:rStyle w:val="IndexLink"/>
              </w:rPr>
              <w:t>904</w:t>
            </w:r>
          </w:hyperlink>
        </w:p>
        <w:p>
          <w:pPr>
            <w:pStyle w:val="Contents4"/>
            <w:tabs>
              <w:tab w:val="clear" w:pos="8176"/>
              <w:tab w:val="right" w:pos="9026" w:leader="dot"/>
            </w:tabs>
            <w:rPr/>
          </w:pPr>
          <w:hyperlink w:anchor="__RefHeading___Toc46326_2844116495">
            <w:r>
              <w:rPr>
                <w:webHidden/>
                <w:rStyle w:val="IndexLink"/>
                <w:rtl w:val="true"/>
              </w:rPr>
              <w:t>متن عربی</w:t>
            </w:r>
            <w:r>
              <w:rPr>
                <w:rStyle w:val="IndexLink"/>
                <w:rtl w:val="true"/>
              </w:rPr>
              <w:tab/>
            </w:r>
            <w:r>
              <w:rPr>
                <w:rStyle w:val="IndexLink"/>
              </w:rPr>
              <w:t>904</w:t>
            </w:r>
          </w:hyperlink>
        </w:p>
        <w:p>
          <w:pPr>
            <w:pStyle w:val="Contents4"/>
            <w:tabs>
              <w:tab w:val="clear" w:pos="8176"/>
              <w:tab w:val="right" w:pos="9026" w:leader="dot"/>
            </w:tabs>
            <w:rPr/>
          </w:pPr>
          <w:hyperlink w:anchor="__RefHeading___Toc46328_2844116495">
            <w:r>
              <w:rPr>
                <w:webHidden/>
                <w:rStyle w:val="IndexLink"/>
                <w:rtl w:val="true"/>
              </w:rPr>
              <w:t>ترجمه</w:t>
            </w:r>
            <w:r>
              <w:rPr>
                <w:rStyle w:val="IndexLink"/>
                <w:rtl w:val="true"/>
              </w:rPr>
              <w:tab/>
            </w:r>
            <w:r>
              <w:rPr>
                <w:rStyle w:val="IndexLink"/>
              </w:rPr>
              <w:t>904</w:t>
            </w:r>
          </w:hyperlink>
        </w:p>
        <w:p>
          <w:pPr>
            <w:pStyle w:val="Contents3"/>
            <w:tabs>
              <w:tab w:val="clear" w:pos="8459"/>
              <w:tab w:val="right" w:pos="9026" w:leader="dot"/>
            </w:tabs>
            <w:rPr/>
          </w:pPr>
          <w:hyperlink w:anchor="__RefHeading___Toc46330_2844116495">
            <w:r>
              <w:rPr>
                <w:webHidden/>
                <w:rStyle w:val="IndexLink"/>
                <w:rtl w:val="true"/>
              </w:rPr>
              <w:t>حکمت</w:t>
            </w:r>
            <w:r>
              <w:rPr>
                <w:rStyle w:val="IndexLink"/>
              </w:rPr>
              <w:t>408</w:t>
            </w:r>
            <w:r>
              <w:rPr>
                <w:rStyle w:val="IndexLink"/>
                <w:rtl w:val="true"/>
              </w:rPr>
              <w:t>:(</w:t>
            </w:r>
            <w:r>
              <w:rPr>
                <w:rStyle w:val="IndexLink"/>
                <w:rtl w:val="true"/>
              </w:rPr>
              <w:t>سر انجام حق ستیزی</w:t>
            </w:r>
            <w:r>
              <w:rPr>
                <w:rStyle w:val="IndexLink"/>
                <w:rtl w:val="true"/>
              </w:rPr>
              <w:t>)</w:t>
              <w:tab/>
            </w:r>
            <w:r>
              <w:rPr>
                <w:rStyle w:val="IndexLink"/>
              </w:rPr>
              <w:t>904</w:t>
            </w:r>
          </w:hyperlink>
        </w:p>
        <w:p>
          <w:pPr>
            <w:pStyle w:val="Contents4"/>
            <w:tabs>
              <w:tab w:val="clear" w:pos="8176"/>
              <w:tab w:val="right" w:pos="9026" w:leader="dot"/>
            </w:tabs>
            <w:rPr/>
          </w:pPr>
          <w:hyperlink w:anchor="__RefHeading___Toc46332_2844116495">
            <w:r>
              <w:rPr>
                <w:webHidden/>
                <w:rStyle w:val="IndexLink"/>
                <w:rtl w:val="true"/>
              </w:rPr>
              <w:t>متن عربی</w:t>
            </w:r>
            <w:r>
              <w:rPr>
                <w:rStyle w:val="IndexLink"/>
                <w:rtl w:val="true"/>
              </w:rPr>
              <w:tab/>
            </w:r>
            <w:r>
              <w:rPr>
                <w:rStyle w:val="IndexLink"/>
              </w:rPr>
              <w:t>904</w:t>
            </w:r>
          </w:hyperlink>
        </w:p>
        <w:p>
          <w:pPr>
            <w:pStyle w:val="Contents4"/>
            <w:tabs>
              <w:tab w:val="clear" w:pos="8176"/>
              <w:tab w:val="right" w:pos="9026" w:leader="dot"/>
            </w:tabs>
            <w:rPr/>
          </w:pPr>
          <w:hyperlink w:anchor="__RefHeading___Toc46334_2844116495">
            <w:r>
              <w:rPr>
                <w:webHidden/>
                <w:rStyle w:val="IndexLink"/>
                <w:rtl w:val="true"/>
              </w:rPr>
              <w:t>ترجمه</w:t>
            </w:r>
            <w:r>
              <w:rPr>
                <w:rStyle w:val="IndexLink"/>
                <w:rtl w:val="true"/>
              </w:rPr>
              <w:tab/>
            </w:r>
            <w:r>
              <w:rPr>
                <w:rStyle w:val="IndexLink"/>
              </w:rPr>
              <w:t>904</w:t>
            </w:r>
          </w:hyperlink>
        </w:p>
        <w:p>
          <w:pPr>
            <w:pStyle w:val="Contents3"/>
            <w:tabs>
              <w:tab w:val="clear" w:pos="8459"/>
              <w:tab w:val="right" w:pos="9026" w:leader="dot"/>
            </w:tabs>
            <w:rPr/>
          </w:pPr>
          <w:hyperlink w:anchor="__RefHeading___Toc46336_2844116495">
            <w:r>
              <w:rPr>
                <w:webHidden/>
                <w:rStyle w:val="IndexLink"/>
                <w:rtl w:val="true"/>
              </w:rPr>
              <w:t>حکمت</w:t>
            </w:r>
            <w:r>
              <w:rPr>
                <w:rStyle w:val="IndexLink"/>
              </w:rPr>
              <w:t>409</w:t>
            </w:r>
            <w:r>
              <w:rPr>
                <w:rStyle w:val="IndexLink"/>
                <w:rtl w:val="true"/>
              </w:rPr>
              <w:t>:(</w:t>
            </w:r>
            <w:r>
              <w:rPr>
                <w:rStyle w:val="IndexLink"/>
                <w:rtl w:val="true"/>
              </w:rPr>
              <w:t>هماهنگی قلب و چشم</w:t>
            </w:r>
            <w:r>
              <w:rPr>
                <w:rStyle w:val="IndexLink"/>
                <w:rtl w:val="true"/>
              </w:rPr>
              <w:t>)</w:t>
              <w:tab/>
            </w:r>
            <w:r>
              <w:rPr>
                <w:rStyle w:val="IndexLink"/>
              </w:rPr>
              <w:t>904</w:t>
            </w:r>
          </w:hyperlink>
        </w:p>
        <w:p>
          <w:pPr>
            <w:pStyle w:val="Contents4"/>
            <w:tabs>
              <w:tab w:val="clear" w:pos="8176"/>
              <w:tab w:val="right" w:pos="9026" w:leader="dot"/>
            </w:tabs>
            <w:rPr/>
          </w:pPr>
          <w:hyperlink w:anchor="__RefHeading___Toc46338_2844116495">
            <w:r>
              <w:rPr>
                <w:webHidden/>
                <w:rStyle w:val="IndexLink"/>
                <w:rtl w:val="true"/>
              </w:rPr>
              <w:t>متن عربی</w:t>
            </w:r>
            <w:r>
              <w:rPr>
                <w:rStyle w:val="IndexLink"/>
                <w:rtl w:val="true"/>
              </w:rPr>
              <w:tab/>
            </w:r>
            <w:r>
              <w:rPr>
                <w:rStyle w:val="IndexLink"/>
              </w:rPr>
              <w:t>904</w:t>
            </w:r>
          </w:hyperlink>
        </w:p>
        <w:p>
          <w:pPr>
            <w:pStyle w:val="Contents4"/>
            <w:tabs>
              <w:tab w:val="clear" w:pos="8176"/>
              <w:tab w:val="right" w:pos="9026" w:leader="dot"/>
            </w:tabs>
            <w:rPr/>
          </w:pPr>
          <w:hyperlink w:anchor="__RefHeading___Toc46340_2844116495">
            <w:r>
              <w:rPr>
                <w:webHidden/>
                <w:rStyle w:val="IndexLink"/>
                <w:rtl w:val="true"/>
              </w:rPr>
              <w:t>ترجمه</w:t>
            </w:r>
            <w:r>
              <w:rPr>
                <w:rStyle w:val="IndexLink"/>
                <w:rtl w:val="true"/>
              </w:rPr>
              <w:tab/>
            </w:r>
            <w:r>
              <w:rPr>
                <w:rStyle w:val="IndexLink"/>
              </w:rPr>
              <w:t>904</w:t>
            </w:r>
          </w:hyperlink>
        </w:p>
        <w:p>
          <w:pPr>
            <w:pStyle w:val="Contents3"/>
            <w:tabs>
              <w:tab w:val="clear" w:pos="8459"/>
              <w:tab w:val="right" w:pos="9026" w:leader="dot"/>
            </w:tabs>
            <w:rPr/>
          </w:pPr>
          <w:hyperlink w:anchor="__RefHeading___Toc46342_2844116495">
            <w:r>
              <w:rPr>
                <w:webHidden/>
                <w:rStyle w:val="IndexLink"/>
                <w:rtl w:val="true"/>
              </w:rPr>
              <w:t>حکمت</w:t>
            </w:r>
            <w:r>
              <w:rPr>
                <w:rStyle w:val="IndexLink"/>
              </w:rPr>
              <w:t>410</w:t>
            </w:r>
            <w:r>
              <w:rPr>
                <w:rStyle w:val="IndexLink"/>
                <w:rtl w:val="true"/>
              </w:rPr>
              <w:t>:(</w:t>
            </w:r>
            <w:r>
              <w:rPr>
                <w:rStyle w:val="IndexLink"/>
                <w:rtl w:val="true"/>
              </w:rPr>
              <w:t>ارزش پرهیزگاری</w:t>
            </w:r>
            <w:r>
              <w:rPr>
                <w:rStyle w:val="IndexLink"/>
                <w:rtl w:val="true"/>
              </w:rPr>
              <w:t>)</w:t>
              <w:tab/>
            </w:r>
            <w:r>
              <w:rPr>
                <w:rStyle w:val="IndexLink"/>
              </w:rPr>
              <w:t>904</w:t>
            </w:r>
          </w:hyperlink>
        </w:p>
        <w:p>
          <w:pPr>
            <w:pStyle w:val="Contents4"/>
            <w:tabs>
              <w:tab w:val="clear" w:pos="8176"/>
              <w:tab w:val="right" w:pos="9026" w:leader="dot"/>
            </w:tabs>
            <w:rPr/>
          </w:pPr>
          <w:hyperlink w:anchor="__RefHeading___Toc46344_2844116495">
            <w:r>
              <w:rPr>
                <w:webHidden/>
                <w:rStyle w:val="IndexLink"/>
                <w:rtl w:val="true"/>
              </w:rPr>
              <w:t>متن عربی</w:t>
            </w:r>
            <w:r>
              <w:rPr>
                <w:rStyle w:val="IndexLink"/>
                <w:rtl w:val="true"/>
              </w:rPr>
              <w:tab/>
            </w:r>
            <w:r>
              <w:rPr>
                <w:rStyle w:val="IndexLink"/>
              </w:rPr>
              <w:t>904</w:t>
            </w:r>
          </w:hyperlink>
        </w:p>
        <w:p>
          <w:pPr>
            <w:pStyle w:val="Contents4"/>
            <w:tabs>
              <w:tab w:val="clear" w:pos="8176"/>
              <w:tab w:val="right" w:pos="9026" w:leader="dot"/>
            </w:tabs>
            <w:rPr/>
          </w:pPr>
          <w:hyperlink w:anchor="__RefHeading___Toc46346_2844116495">
            <w:r>
              <w:rPr>
                <w:webHidden/>
                <w:rStyle w:val="IndexLink"/>
                <w:rtl w:val="true"/>
              </w:rPr>
              <w:t>ترجمه</w:t>
            </w:r>
            <w:r>
              <w:rPr>
                <w:rStyle w:val="IndexLink"/>
                <w:rtl w:val="true"/>
              </w:rPr>
              <w:tab/>
            </w:r>
            <w:r>
              <w:rPr>
                <w:rStyle w:val="IndexLink"/>
              </w:rPr>
              <w:t>904</w:t>
            </w:r>
          </w:hyperlink>
        </w:p>
        <w:p>
          <w:pPr>
            <w:pStyle w:val="Contents3"/>
            <w:tabs>
              <w:tab w:val="clear" w:pos="8459"/>
              <w:tab w:val="right" w:pos="9026" w:leader="dot"/>
            </w:tabs>
            <w:rPr/>
          </w:pPr>
          <w:hyperlink w:anchor="__RefHeading___Toc46348_2844116495">
            <w:r>
              <w:rPr>
                <w:webHidden/>
                <w:rStyle w:val="IndexLink"/>
                <w:rtl w:val="true"/>
              </w:rPr>
              <w:t>حکمت</w:t>
            </w:r>
            <w:r>
              <w:rPr>
                <w:rStyle w:val="IndexLink"/>
              </w:rPr>
              <w:t>411</w:t>
            </w:r>
            <w:r>
              <w:rPr>
                <w:rStyle w:val="IndexLink"/>
                <w:rtl w:val="true"/>
              </w:rPr>
              <w:t>:(</w:t>
            </w:r>
            <w:r>
              <w:rPr>
                <w:rStyle w:val="IndexLink"/>
                <w:rtl w:val="true"/>
              </w:rPr>
              <w:t>احترام به استاد</w:t>
            </w:r>
            <w:r>
              <w:rPr>
                <w:rStyle w:val="IndexLink"/>
                <w:rtl w:val="true"/>
              </w:rPr>
              <w:t>)</w:t>
              <w:tab/>
            </w:r>
            <w:r>
              <w:rPr>
                <w:rStyle w:val="IndexLink"/>
              </w:rPr>
              <w:t>904</w:t>
            </w:r>
          </w:hyperlink>
        </w:p>
        <w:p>
          <w:pPr>
            <w:pStyle w:val="Contents4"/>
            <w:tabs>
              <w:tab w:val="clear" w:pos="8176"/>
              <w:tab w:val="right" w:pos="9026" w:leader="dot"/>
            </w:tabs>
            <w:rPr/>
          </w:pPr>
          <w:hyperlink w:anchor="__RefHeading___Toc46350_2844116495">
            <w:r>
              <w:rPr>
                <w:webHidden/>
                <w:rStyle w:val="IndexLink"/>
                <w:rtl w:val="true"/>
              </w:rPr>
              <w:t>متن عربی</w:t>
            </w:r>
            <w:r>
              <w:rPr>
                <w:rStyle w:val="IndexLink"/>
                <w:rtl w:val="true"/>
              </w:rPr>
              <w:tab/>
            </w:r>
            <w:r>
              <w:rPr>
                <w:rStyle w:val="IndexLink"/>
              </w:rPr>
              <w:t>904</w:t>
            </w:r>
          </w:hyperlink>
        </w:p>
        <w:p>
          <w:pPr>
            <w:pStyle w:val="Contents4"/>
            <w:tabs>
              <w:tab w:val="clear" w:pos="8176"/>
              <w:tab w:val="right" w:pos="9026" w:leader="dot"/>
            </w:tabs>
            <w:rPr/>
          </w:pPr>
          <w:hyperlink w:anchor="__RefHeading___Toc46352_2844116495">
            <w:r>
              <w:rPr>
                <w:webHidden/>
                <w:rStyle w:val="IndexLink"/>
                <w:rtl w:val="true"/>
              </w:rPr>
              <w:t>ترجمه</w:t>
            </w:r>
            <w:r>
              <w:rPr>
                <w:rStyle w:val="IndexLink"/>
                <w:rtl w:val="true"/>
              </w:rPr>
              <w:tab/>
            </w:r>
            <w:r>
              <w:rPr>
                <w:rStyle w:val="IndexLink"/>
              </w:rPr>
              <w:t>904</w:t>
            </w:r>
          </w:hyperlink>
        </w:p>
        <w:p>
          <w:pPr>
            <w:pStyle w:val="Contents3"/>
            <w:tabs>
              <w:tab w:val="clear" w:pos="8459"/>
              <w:tab w:val="right" w:pos="9026" w:leader="dot"/>
            </w:tabs>
            <w:rPr/>
          </w:pPr>
          <w:hyperlink w:anchor="__RefHeading___Toc46354_2844116495">
            <w:r>
              <w:rPr>
                <w:webHidden/>
                <w:rStyle w:val="IndexLink"/>
                <w:rtl w:val="true"/>
              </w:rPr>
              <w:t>حکمت</w:t>
            </w:r>
            <w:r>
              <w:rPr>
                <w:rStyle w:val="IndexLink"/>
              </w:rPr>
              <w:t>412</w:t>
            </w:r>
            <w:r>
              <w:rPr>
                <w:rStyle w:val="IndexLink"/>
                <w:rtl w:val="true"/>
              </w:rPr>
              <w:t>:(</w:t>
            </w:r>
            <w:r>
              <w:rPr>
                <w:rStyle w:val="IndexLink"/>
                <w:rtl w:val="true"/>
              </w:rPr>
              <w:t>راه خود سازی</w:t>
            </w:r>
            <w:r>
              <w:rPr>
                <w:rStyle w:val="IndexLink"/>
                <w:rtl w:val="true"/>
              </w:rPr>
              <w:t>)</w:t>
              <w:tab/>
            </w:r>
            <w:r>
              <w:rPr>
                <w:rStyle w:val="IndexLink"/>
              </w:rPr>
              <w:t>904</w:t>
            </w:r>
          </w:hyperlink>
        </w:p>
        <w:p>
          <w:pPr>
            <w:pStyle w:val="Contents4"/>
            <w:tabs>
              <w:tab w:val="clear" w:pos="8176"/>
              <w:tab w:val="right" w:pos="9026" w:leader="dot"/>
            </w:tabs>
            <w:rPr/>
          </w:pPr>
          <w:hyperlink w:anchor="__RefHeading___Toc46356_2844116495">
            <w:r>
              <w:rPr>
                <w:webHidden/>
                <w:rStyle w:val="IndexLink"/>
                <w:rtl w:val="true"/>
              </w:rPr>
              <w:t>متن عربی</w:t>
            </w:r>
            <w:r>
              <w:rPr>
                <w:rStyle w:val="IndexLink"/>
                <w:rtl w:val="true"/>
              </w:rPr>
              <w:tab/>
            </w:r>
            <w:r>
              <w:rPr>
                <w:rStyle w:val="IndexLink"/>
              </w:rPr>
              <w:t>904</w:t>
            </w:r>
          </w:hyperlink>
        </w:p>
        <w:p>
          <w:pPr>
            <w:pStyle w:val="Contents4"/>
            <w:tabs>
              <w:tab w:val="clear" w:pos="8176"/>
              <w:tab w:val="right" w:pos="9026" w:leader="dot"/>
            </w:tabs>
            <w:rPr/>
          </w:pPr>
          <w:hyperlink w:anchor="__RefHeading___Toc46358_2844116495">
            <w:r>
              <w:rPr>
                <w:webHidden/>
                <w:rStyle w:val="IndexLink"/>
                <w:rtl w:val="true"/>
              </w:rPr>
              <w:t>ترجمه</w:t>
            </w:r>
            <w:r>
              <w:rPr>
                <w:rStyle w:val="IndexLink"/>
                <w:rtl w:val="true"/>
              </w:rPr>
              <w:tab/>
            </w:r>
            <w:r>
              <w:rPr>
                <w:rStyle w:val="IndexLink"/>
              </w:rPr>
              <w:t>904</w:t>
            </w:r>
          </w:hyperlink>
        </w:p>
        <w:p>
          <w:pPr>
            <w:pStyle w:val="Contents3"/>
            <w:tabs>
              <w:tab w:val="clear" w:pos="8459"/>
              <w:tab w:val="right" w:pos="9026" w:leader="dot"/>
            </w:tabs>
            <w:rPr/>
          </w:pPr>
          <w:hyperlink w:anchor="__RefHeading___Toc46360_2844116495">
            <w:r>
              <w:rPr>
                <w:webHidden/>
                <w:rStyle w:val="IndexLink"/>
                <w:rtl w:val="true"/>
              </w:rPr>
              <w:t>حکمت</w:t>
            </w:r>
            <w:r>
              <w:rPr>
                <w:rStyle w:val="IndexLink"/>
              </w:rPr>
              <w:t>413</w:t>
            </w:r>
            <w:r>
              <w:rPr>
                <w:rStyle w:val="IndexLink"/>
                <w:rtl w:val="true"/>
              </w:rPr>
              <w:t>:(</w:t>
            </w:r>
            <w:r>
              <w:rPr>
                <w:rStyle w:val="IndexLink"/>
                <w:rtl w:val="true"/>
              </w:rPr>
              <w:t>راه تحمّل مصیبت‌ها</w:t>
            </w:r>
            <w:r>
              <w:rPr>
                <w:rStyle w:val="IndexLink"/>
                <w:rtl w:val="true"/>
              </w:rPr>
              <w:t>)</w:t>
              <w:tab/>
            </w:r>
            <w:r>
              <w:rPr>
                <w:rStyle w:val="IndexLink"/>
              </w:rPr>
              <w:t>904</w:t>
            </w:r>
          </w:hyperlink>
        </w:p>
        <w:p>
          <w:pPr>
            <w:pStyle w:val="Contents4"/>
            <w:tabs>
              <w:tab w:val="clear" w:pos="8176"/>
              <w:tab w:val="right" w:pos="9026" w:leader="dot"/>
            </w:tabs>
            <w:rPr/>
          </w:pPr>
          <w:hyperlink w:anchor="__RefHeading___Toc46362_2844116495">
            <w:r>
              <w:rPr>
                <w:webHidden/>
                <w:rStyle w:val="IndexLink"/>
                <w:rtl w:val="true"/>
              </w:rPr>
              <w:t>متن عربی</w:t>
            </w:r>
            <w:r>
              <w:rPr>
                <w:rStyle w:val="IndexLink"/>
                <w:rtl w:val="true"/>
              </w:rPr>
              <w:tab/>
            </w:r>
            <w:r>
              <w:rPr>
                <w:rStyle w:val="IndexLink"/>
              </w:rPr>
              <w:t>904</w:t>
            </w:r>
          </w:hyperlink>
        </w:p>
        <w:p>
          <w:pPr>
            <w:pStyle w:val="Contents4"/>
            <w:tabs>
              <w:tab w:val="clear" w:pos="8176"/>
              <w:tab w:val="right" w:pos="9026" w:leader="dot"/>
            </w:tabs>
            <w:rPr/>
          </w:pPr>
          <w:hyperlink w:anchor="__RefHeading___Toc46364_2844116495">
            <w:r>
              <w:rPr>
                <w:webHidden/>
                <w:rStyle w:val="IndexLink"/>
                <w:rtl w:val="true"/>
              </w:rPr>
              <w:t>ترجمه</w:t>
            </w:r>
            <w:r>
              <w:rPr>
                <w:rStyle w:val="IndexLink"/>
                <w:rtl w:val="true"/>
              </w:rPr>
              <w:tab/>
            </w:r>
            <w:r>
              <w:rPr>
                <w:rStyle w:val="IndexLink"/>
              </w:rPr>
              <w:t>905</w:t>
            </w:r>
          </w:hyperlink>
        </w:p>
        <w:p>
          <w:pPr>
            <w:pStyle w:val="Contents3"/>
            <w:tabs>
              <w:tab w:val="clear" w:pos="8459"/>
              <w:tab w:val="right" w:pos="9026" w:leader="dot"/>
            </w:tabs>
            <w:rPr/>
          </w:pPr>
          <w:hyperlink w:anchor="__RefHeading___Toc46366_2844116495">
            <w:r>
              <w:rPr>
                <w:webHidden/>
                <w:rStyle w:val="IndexLink"/>
                <w:rtl w:val="true"/>
              </w:rPr>
              <w:t>حکمت</w:t>
            </w:r>
            <w:r>
              <w:rPr>
                <w:rStyle w:val="IndexLink"/>
              </w:rPr>
              <w:t>414</w:t>
            </w:r>
            <w:r>
              <w:rPr>
                <w:rStyle w:val="IndexLink"/>
                <w:rtl w:val="true"/>
              </w:rPr>
              <w:t>:(</w:t>
            </w:r>
            <w:r>
              <w:rPr>
                <w:rStyle w:val="IndexLink"/>
                <w:rtl w:val="true"/>
              </w:rPr>
              <w:t>راه تحمّل مصیبت‌ها</w:t>
            </w:r>
            <w:r>
              <w:rPr>
                <w:rStyle w:val="IndexLink"/>
                <w:rtl w:val="true"/>
              </w:rPr>
              <w:t>)</w:t>
              <w:tab/>
            </w:r>
            <w:r>
              <w:rPr>
                <w:rStyle w:val="IndexLink"/>
              </w:rPr>
              <w:t>905</w:t>
            </w:r>
          </w:hyperlink>
        </w:p>
        <w:p>
          <w:pPr>
            <w:pStyle w:val="Contents4"/>
            <w:tabs>
              <w:tab w:val="clear" w:pos="8176"/>
              <w:tab w:val="right" w:pos="9026" w:leader="dot"/>
            </w:tabs>
            <w:rPr/>
          </w:pPr>
          <w:hyperlink w:anchor="__RefHeading___Toc46368_2844116495">
            <w:r>
              <w:rPr>
                <w:webHidden/>
                <w:rStyle w:val="IndexLink"/>
                <w:rtl w:val="true"/>
              </w:rPr>
              <w:t>متن عربی</w:t>
            </w:r>
            <w:r>
              <w:rPr>
                <w:rStyle w:val="IndexLink"/>
                <w:rtl w:val="true"/>
              </w:rPr>
              <w:tab/>
            </w:r>
            <w:r>
              <w:rPr>
                <w:rStyle w:val="IndexLink"/>
              </w:rPr>
              <w:t>905</w:t>
            </w:r>
          </w:hyperlink>
        </w:p>
        <w:p>
          <w:pPr>
            <w:pStyle w:val="Contents4"/>
            <w:tabs>
              <w:tab w:val="clear" w:pos="8176"/>
              <w:tab w:val="right" w:pos="9026" w:leader="dot"/>
            </w:tabs>
            <w:rPr/>
          </w:pPr>
          <w:hyperlink w:anchor="__RefHeading___Toc46370_2844116495">
            <w:r>
              <w:rPr>
                <w:webHidden/>
                <w:rStyle w:val="IndexLink"/>
                <w:rtl w:val="true"/>
              </w:rPr>
              <w:t>ترجمه</w:t>
            </w:r>
            <w:r>
              <w:rPr>
                <w:rStyle w:val="IndexLink"/>
                <w:rtl w:val="true"/>
              </w:rPr>
              <w:tab/>
            </w:r>
            <w:r>
              <w:rPr>
                <w:rStyle w:val="IndexLink"/>
              </w:rPr>
              <w:t>906</w:t>
            </w:r>
          </w:hyperlink>
        </w:p>
        <w:p>
          <w:pPr>
            <w:pStyle w:val="Contents3"/>
            <w:tabs>
              <w:tab w:val="clear" w:pos="8459"/>
              <w:tab w:val="right" w:pos="9026" w:leader="dot"/>
            </w:tabs>
            <w:rPr/>
          </w:pPr>
          <w:hyperlink w:anchor="__RefHeading___Toc46372_2844116495">
            <w:r>
              <w:rPr>
                <w:webHidden/>
                <w:rStyle w:val="IndexLink"/>
                <w:rtl w:val="true"/>
              </w:rPr>
              <w:t>حکمت</w:t>
            </w:r>
            <w:r>
              <w:rPr>
                <w:rStyle w:val="IndexLink"/>
              </w:rPr>
              <w:t>415</w:t>
            </w:r>
            <w:r>
              <w:rPr>
                <w:rStyle w:val="IndexLink"/>
                <w:rtl w:val="true"/>
              </w:rPr>
              <w:t>:(</w:t>
            </w:r>
            <w:r>
              <w:rPr>
                <w:rStyle w:val="IndexLink"/>
                <w:rtl w:val="true"/>
              </w:rPr>
              <w:t>دنیا شناسی</w:t>
            </w:r>
            <w:r>
              <w:rPr>
                <w:rStyle w:val="IndexLink"/>
                <w:rtl w:val="true"/>
              </w:rPr>
              <w:t>)</w:t>
              <w:tab/>
            </w:r>
            <w:r>
              <w:rPr>
                <w:rStyle w:val="IndexLink"/>
              </w:rPr>
              <w:t>906</w:t>
            </w:r>
          </w:hyperlink>
        </w:p>
        <w:p>
          <w:pPr>
            <w:pStyle w:val="Contents4"/>
            <w:tabs>
              <w:tab w:val="clear" w:pos="8176"/>
              <w:tab w:val="right" w:pos="9026" w:leader="dot"/>
            </w:tabs>
            <w:rPr/>
          </w:pPr>
          <w:hyperlink w:anchor="__RefHeading___Toc46374_2844116495">
            <w:r>
              <w:rPr>
                <w:webHidden/>
                <w:rStyle w:val="IndexLink"/>
                <w:rtl w:val="true"/>
              </w:rPr>
              <w:t>متن عربی</w:t>
            </w:r>
            <w:r>
              <w:rPr>
                <w:rStyle w:val="IndexLink"/>
                <w:rtl w:val="true"/>
              </w:rPr>
              <w:tab/>
            </w:r>
            <w:r>
              <w:rPr>
                <w:rStyle w:val="IndexLink"/>
              </w:rPr>
              <w:t>906</w:t>
            </w:r>
          </w:hyperlink>
        </w:p>
        <w:p>
          <w:pPr>
            <w:pStyle w:val="Contents4"/>
            <w:tabs>
              <w:tab w:val="clear" w:pos="8176"/>
              <w:tab w:val="right" w:pos="9026" w:leader="dot"/>
            </w:tabs>
            <w:rPr/>
          </w:pPr>
          <w:hyperlink w:anchor="__RefHeading___Toc46376_2844116495">
            <w:r>
              <w:rPr>
                <w:webHidden/>
                <w:rStyle w:val="IndexLink"/>
                <w:rtl w:val="true"/>
              </w:rPr>
              <w:t>ترجمه</w:t>
            </w:r>
            <w:r>
              <w:rPr>
                <w:rStyle w:val="IndexLink"/>
                <w:rtl w:val="true"/>
              </w:rPr>
              <w:tab/>
            </w:r>
            <w:r>
              <w:rPr>
                <w:rStyle w:val="IndexLink"/>
              </w:rPr>
              <w:t>906</w:t>
            </w:r>
          </w:hyperlink>
        </w:p>
        <w:p>
          <w:pPr>
            <w:pStyle w:val="Contents3"/>
            <w:tabs>
              <w:tab w:val="clear" w:pos="8459"/>
              <w:tab w:val="right" w:pos="9026" w:leader="dot"/>
            </w:tabs>
            <w:rPr/>
          </w:pPr>
          <w:hyperlink w:anchor="__RefHeading___Toc46378_2844116495">
            <w:r>
              <w:rPr>
                <w:webHidden/>
                <w:rStyle w:val="IndexLink"/>
                <w:rtl w:val="true"/>
              </w:rPr>
              <w:t>حکمت</w:t>
            </w:r>
            <w:r>
              <w:rPr>
                <w:rStyle w:val="IndexLink"/>
              </w:rPr>
              <w:t>416</w:t>
            </w:r>
            <w:r>
              <w:rPr>
                <w:rStyle w:val="IndexLink"/>
                <w:rtl w:val="true"/>
              </w:rPr>
              <w:t>:(</w:t>
            </w:r>
            <w:r>
              <w:rPr>
                <w:rStyle w:val="IndexLink"/>
                <w:rtl w:val="true"/>
              </w:rPr>
              <w:t>روش برخورد با دنیا</w:t>
            </w:r>
            <w:r>
              <w:rPr>
                <w:rStyle w:val="IndexLink"/>
                <w:rtl w:val="true"/>
              </w:rPr>
              <w:t>)</w:t>
              <w:tab/>
            </w:r>
            <w:r>
              <w:rPr>
                <w:rStyle w:val="IndexLink"/>
              </w:rPr>
              <w:t>906</w:t>
            </w:r>
          </w:hyperlink>
        </w:p>
        <w:p>
          <w:pPr>
            <w:pStyle w:val="Contents4"/>
            <w:tabs>
              <w:tab w:val="clear" w:pos="8176"/>
              <w:tab w:val="right" w:pos="9026" w:leader="dot"/>
            </w:tabs>
            <w:rPr/>
          </w:pPr>
          <w:hyperlink w:anchor="__RefHeading___Toc46380_2844116495">
            <w:r>
              <w:rPr>
                <w:webHidden/>
                <w:rStyle w:val="IndexLink"/>
                <w:rtl w:val="true"/>
              </w:rPr>
              <w:t>متن عربی</w:t>
            </w:r>
            <w:r>
              <w:rPr>
                <w:rStyle w:val="IndexLink"/>
                <w:rtl w:val="true"/>
              </w:rPr>
              <w:tab/>
            </w:r>
            <w:r>
              <w:rPr>
                <w:rStyle w:val="IndexLink"/>
              </w:rPr>
              <w:t>906</w:t>
            </w:r>
          </w:hyperlink>
        </w:p>
        <w:p>
          <w:pPr>
            <w:pStyle w:val="Contents4"/>
            <w:tabs>
              <w:tab w:val="clear" w:pos="8176"/>
              <w:tab w:val="right" w:pos="9026" w:leader="dot"/>
            </w:tabs>
            <w:rPr/>
          </w:pPr>
          <w:hyperlink w:anchor="__RefHeading___Toc46382_2844116495">
            <w:r>
              <w:rPr>
                <w:webHidden/>
                <w:rStyle w:val="IndexLink"/>
                <w:rtl w:val="true"/>
              </w:rPr>
              <w:t>ترجمه</w:t>
            </w:r>
            <w:r>
              <w:rPr>
                <w:rStyle w:val="IndexLink"/>
                <w:rtl w:val="true"/>
              </w:rPr>
              <w:tab/>
            </w:r>
            <w:r>
              <w:rPr>
                <w:rStyle w:val="IndexLink"/>
              </w:rPr>
              <w:t>906</w:t>
            </w:r>
          </w:hyperlink>
        </w:p>
        <w:p>
          <w:pPr>
            <w:pStyle w:val="Contents3"/>
            <w:tabs>
              <w:tab w:val="clear" w:pos="8459"/>
              <w:tab w:val="right" w:pos="9026" w:leader="dot"/>
            </w:tabs>
            <w:rPr/>
          </w:pPr>
          <w:hyperlink w:anchor="__RefHeading___Toc46384_2844116495">
            <w:r>
              <w:rPr>
                <w:webHidden/>
                <w:rStyle w:val="IndexLink"/>
                <w:rtl w:val="true"/>
              </w:rPr>
              <w:t>حکمت</w:t>
            </w:r>
            <w:r>
              <w:rPr>
                <w:rStyle w:val="IndexLink"/>
              </w:rPr>
              <w:t>417</w:t>
            </w:r>
            <w:r>
              <w:rPr>
                <w:rStyle w:val="IndexLink"/>
                <w:rtl w:val="true"/>
              </w:rPr>
              <w:t>:(</w:t>
            </w:r>
            <w:r>
              <w:rPr>
                <w:rStyle w:val="IndexLink"/>
                <w:rtl w:val="true"/>
              </w:rPr>
              <w:t>شرائط توبه و استغفار</w:t>
            </w:r>
            <w:r>
              <w:rPr>
                <w:rStyle w:val="IndexLink"/>
                <w:rtl w:val="true"/>
              </w:rPr>
              <w:t>)</w:t>
              <w:tab/>
            </w:r>
            <w:r>
              <w:rPr>
                <w:rStyle w:val="IndexLink"/>
              </w:rPr>
              <w:t>907</w:t>
            </w:r>
          </w:hyperlink>
        </w:p>
        <w:p>
          <w:pPr>
            <w:pStyle w:val="Contents4"/>
            <w:tabs>
              <w:tab w:val="clear" w:pos="8176"/>
              <w:tab w:val="right" w:pos="9026" w:leader="dot"/>
            </w:tabs>
            <w:rPr/>
          </w:pPr>
          <w:hyperlink w:anchor="__RefHeading___Toc46386_2844116495">
            <w:r>
              <w:rPr>
                <w:webHidden/>
                <w:rStyle w:val="IndexLink"/>
                <w:rtl w:val="true"/>
              </w:rPr>
              <w:t>متن عربی</w:t>
            </w:r>
            <w:r>
              <w:rPr>
                <w:rStyle w:val="IndexLink"/>
                <w:rtl w:val="true"/>
              </w:rPr>
              <w:tab/>
            </w:r>
            <w:r>
              <w:rPr>
                <w:rStyle w:val="IndexLink"/>
              </w:rPr>
              <w:t>907</w:t>
            </w:r>
          </w:hyperlink>
        </w:p>
        <w:p>
          <w:pPr>
            <w:pStyle w:val="Contents4"/>
            <w:tabs>
              <w:tab w:val="clear" w:pos="8176"/>
              <w:tab w:val="right" w:pos="9026" w:leader="dot"/>
            </w:tabs>
            <w:rPr/>
          </w:pPr>
          <w:hyperlink w:anchor="__RefHeading___Toc46388_2844116495">
            <w:r>
              <w:rPr>
                <w:webHidden/>
                <w:rStyle w:val="IndexLink"/>
                <w:rtl w:val="true"/>
              </w:rPr>
              <w:t>ترجمه</w:t>
            </w:r>
            <w:r>
              <w:rPr>
                <w:rStyle w:val="IndexLink"/>
                <w:rtl w:val="true"/>
              </w:rPr>
              <w:tab/>
            </w:r>
            <w:r>
              <w:rPr>
                <w:rStyle w:val="IndexLink"/>
              </w:rPr>
              <w:t>908</w:t>
            </w:r>
          </w:hyperlink>
        </w:p>
        <w:p>
          <w:pPr>
            <w:pStyle w:val="Contents3"/>
            <w:tabs>
              <w:tab w:val="clear" w:pos="8459"/>
              <w:tab w:val="right" w:pos="9026" w:leader="dot"/>
            </w:tabs>
            <w:rPr/>
          </w:pPr>
          <w:hyperlink w:anchor="__RefHeading___Toc46390_2844116495">
            <w:r>
              <w:rPr>
                <w:webHidden/>
                <w:rStyle w:val="IndexLink"/>
                <w:rtl w:val="true"/>
              </w:rPr>
              <w:t>حکمت</w:t>
            </w:r>
            <w:r>
              <w:rPr>
                <w:rStyle w:val="IndexLink"/>
              </w:rPr>
              <w:t>418</w:t>
            </w:r>
            <w:r>
              <w:rPr>
                <w:rStyle w:val="IndexLink"/>
                <w:rtl w:val="true"/>
              </w:rPr>
              <w:t>:(</w:t>
            </w:r>
            <w:r>
              <w:rPr>
                <w:rStyle w:val="IndexLink"/>
                <w:rtl w:val="true"/>
              </w:rPr>
              <w:t>ره آورد حلم</w:t>
            </w:r>
            <w:r>
              <w:rPr>
                <w:rStyle w:val="IndexLink"/>
                <w:rtl w:val="true"/>
              </w:rPr>
              <w:t>)</w:t>
              <w:tab/>
            </w:r>
            <w:r>
              <w:rPr>
                <w:rStyle w:val="IndexLink"/>
              </w:rPr>
              <w:t>908</w:t>
            </w:r>
          </w:hyperlink>
        </w:p>
        <w:p>
          <w:pPr>
            <w:pStyle w:val="Contents4"/>
            <w:tabs>
              <w:tab w:val="clear" w:pos="8176"/>
              <w:tab w:val="right" w:pos="9026" w:leader="dot"/>
            </w:tabs>
            <w:rPr/>
          </w:pPr>
          <w:hyperlink w:anchor="__RefHeading___Toc46392_2844116495">
            <w:r>
              <w:rPr>
                <w:webHidden/>
                <w:rStyle w:val="IndexLink"/>
                <w:rtl w:val="true"/>
              </w:rPr>
              <w:t>متن عربی</w:t>
            </w:r>
            <w:r>
              <w:rPr>
                <w:rStyle w:val="IndexLink"/>
                <w:rtl w:val="true"/>
              </w:rPr>
              <w:tab/>
            </w:r>
            <w:r>
              <w:rPr>
                <w:rStyle w:val="IndexLink"/>
              </w:rPr>
              <w:t>908</w:t>
            </w:r>
          </w:hyperlink>
        </w:p>
        <w:p>
          <w:pPr>
            <w:pStyle w:val="Contents4"/>
            <w:tabs>
              <w:tab w:val="clear" w:pos="8176"/>
              <w:tab w:val="right" w:pos="9026" w:leader="dot"/>
            </w:tabs>
            <w:rPr/>
          </w:pPr>
          <w:hyperlink w:anchor="__RefHeading___Toc46394_2844116495">
            <w:r>
              <w:rPr>
                <w:webHidden/>
                <w:rStyle w:val="IndexLink"/>
                <w:rtl w:val="true"/>
              </w:rPr>
              <w:t>ترجمه</w:t>
            </w:r>
            <w:r>
              <w:rPr>
                <w:rStyle w:val="IndexLink"/>
                <w:rtl w:val="true"/>
              </w:rPr>
              <w:tab/>
            </w:r>
            <w:r>
              <w:rPr>
                <w:rStyle w:val="IndexLink"/>
              </w:rPr>
              <w:t>908</w:t>
            </w:r>
          </w:hyperlink>
        </w:p>
        <w:p>
          <w:pPr>
            <w:pStyle w:val="Contents3"/>
            <w:tabs>
              <w:tab w:val="clear" w:pos="8459"/>
              <w:tab w:val="right" w:pos="9026" w:leader="dot"/>
            </w:tabs>
            <w:rPr/>
          </w:pPr>
          <w:hyperlink w:anchor="__RefHeading___Toc46396_2844116495">
            <w:r>
              <w:rPr>
                <w:webHidden/>
                <w:rStyle w:val="IndexLink"/>
                <w:rtl w:val="true"/>
              </w:rPr>
              <w:t>حکمت</w:t>
            </w:r>
            <w:r>
              <w:rPr>
                <w:rStyle w:val="IndexLink"/>
              </w:rPr>
              <w:t>419</w:t>
            </w:r>
            <w:r>
              <w:rPr>
                <w:rStyle w:val="IndexLink"/>
                <w:rtl w:val="true"/>
              </w:rPr>
              <w:t>:(</w:t>
            </w:r>
            <w:r>
              <w:rPr>
                <w:rStyle w:val="IndexLink"/>
                <w:rtl w:val="true"/>
              </w:rPr>
              <w:t>مشکلات انسان</w:t>
            </w:r>
            <w:r>
              <w:rPr>
                <w:rStyle w:val="IndexLink"/>
                <w:rtl w:val="true"/>
              </w:rPr>
              <w:t>)</w:t>
              <w:tab/>
            </w:r>
            <w:r>
              <w:rPr>
                <w:rStyle w:val="IndexLink"/>
              </w:rPr>
              <w:t>908</w:t>
            </w:r>
          </w:hyperlink>
        </w:p>
        <w:p>
          <w:pPr>
            <w:pStyle w:val="Contents4"/>
            <w:tabs>
              <w:tab w:val="clear" w:pos="8176"/>
              <w:tab w:val="right" w:pos="9026" w:leader="dot"/>
            </w:tabs>
            <w:rPr/>
          </w:pPr>
          <w:hyperlink w:anchor="__RefHeading___Toc46398_2844116495">
            <w:r>
              <w:rPr>
                <w:webHidden/>
                <w:rStyle w:val="IndexLink"/>
                <w:rtl w:val="true"/>
              </w:rPr>
              <w:t>متن عربی</w:t>
            </w:r>
            <w:r>
              <w:rPr>
                <w:rStyle w:val="IndexLink"/>
                <w:rtl w:val="true"/>
              </w:rPr>
              <w:tab/>
            </w:r>
            <w:r>
              <w:rPr>
                <w:rStyle w:val="IndexLink"/>
              </w:rPr>
              <w:t>908</w:t>
            </w:r>
          </w:hyperlink>
        </w:p>
        <w:p>
          <w:pPr>
            <w:pStyle w:val="Contents4"/>
            <w:tabs>
              <w:tab w:val="clear" w:pos="8176"/>
              <w:tab w:val="right" w:pos="9026" w:leader="dot"/>
            </w:tabs>
            <w:rPr/>
          </w:pPr>
          <w:hyperlink w:anchor="__RefHeading___Toc46400_2844116495">
            <w:r>
              <w:rPr>
                <w:webHidden/>
                <w:rStyle w:val="IndexLink"/>
                <w:rtl w:val="true"/>
              </w:rPr>
              <w:t>ترجمه</w:t>
            </w:r>
            <w:r>
              <w:rPr>
                <w:rStyle w:val="IndexLink"/>
                <w:rtl w:val="true"/>
              </w:rPr>
              <w:tab/>
            </w:r>
            <w:r>
              <w:rPr>
                <w:rStyle w:val="IndexLink"/>
              </w:rPr>
              <w:t>908</w:t>
            </w:r>
          </w:hyperlink>
        </w:p>
        <w:p>
          <w:pPr>
            <w:pStyle w:val="Contents3"/>
            <w:tabs>
              <w:tab w:val="clear" w:pos="8459"/>
              <w:tab w:val="right" w:pos="9026" w:leader="dot"/>
            </w:tabs>
            <w:rPr/>
          </w:pPr>
          <w:hyperlink w:anchor="__RefHeading___Toc46402_2844116495">
            <w:r>
              <w:rPr>
                <w:webHidden/>
                <w:rStyle w:val="IndexLink"/>
                <w:rtl w:val="true"/>
              </w:rPr>
              <w:t>حکمت</w:t>
            </w:r>
            <w:r>
              <w:rPr>
                <w:rStyle w:val="IndexLink"/>
              </w:rPr>
              <w:t>420</w:t>
            </w:r>
            <w:r>
              <w:rPr>
                <w:rStyle w:val="IndexLink"/>
                <w:rtl w:val="true"/>
              </w:rPr>
              <w:t>:(</w:t>
            </w:r>
            <w:r>
              <w:rPr>
                <w:rStyle w:val="IndexLink"/>
                <w:rtl w:val="true"/>
              </w:rPr>
              <w:t>راه درمان شهوت، و عفو اهانت کننده</w:t>
            </w:r>
            <w:r>
              <w:rPr>
                <w:rStyle w:val="IndexLink"/>
                <w:rtl w:val="true"/>
              </w:rPr>
              <w:t>)</w:t>
              <w:tab/>
            </w:r>
            <w:r>
              <w:rPr>
                <w:rStyle w:val="IndexLink"/>
              </w:rPr>
              <w:t>909</w:t>
            </w:r>
          </w:hyperlink>
        </w:p>
        <w:p>
          <w:pPr>
            <w:pStyle w:val="Contents4"/>
            <w:tabs>
              <w:tab w:val="clear" w:pos="8176"/>
              <w:tab w:val="right" w:pos="9026" w:leader="dot"/>
            </w:tabs>
            <w:rPr/>
          </w:pPr>
          <w:hyperlink w:anchor="__RefHeading___Toc46404_2844116495">
            <w:r>
              <w:rPr>
                <w:webHidden/>
                <w:rStyle w:val="IndexLink"/>
                <w:rtl w:val="true"/>
              </w:rPr>
              <w:t>متن عربی</w:t>
            </w:r>
            <w:r>
              <w:rPr>
                <w:rStyle w:val="IndexLink"/>
                <w:rtl w:val="true"/>
              </w:rPr>
              <w:tab/>
            </w:r>
            <w:r>
              <w:rPr>
                <w:rStyle w:val="IndexLink"/>
              </w:rPr>
              <w:t>909</w:t>
            </w:r>
          </w:hyperlink>
        </w:p>
        <w:p>
          <w:pPr>
            <w:pStyle w:val="Contents4"/>
            <w:tabs>
              <w:tab w:val="clear" w:pos="8176"/>
              <w:tab w:val="right" w:pos="9026" w:leader="dot"/>
            </w:tabs>
            <w:rPr/>
          </w:pPr>
          <w:hyperlink w:anchor="__RefHeading___Toc46406_2844116495">
            <w:r>
              <w:rPr>
                <w:webHidden/>
                <w:rStyle w:val="IndexLink"/>
                <w:rtl w:val="true"/>
              </w:rPr>
              <w:t>ترجمه</w:t>
            </w:r>
            <w:r>
              <w:rPr>
                <w:rStyle w:val="IndexLink"/>
                <w:rtl w:val="true"/>
              </w:rPr>
              <w:tab/>
            </w:r>
            <w:r>
              <w:rPr>
                <w:rStyle w:val="IndexLink"/>
              </w:rPr>
              <w:t>909</w:t>
            </w:r>
          </w:hyperlink>
        </w:p>
        <w:p>
          <w:pPr>
            <w:pStyle w:val="Contents3"/>
            <w:tabs>
              <w:tab w:val="clear" w:pos="8459"/>
              <w:tab w:val="right" w:pos="9026" w:leader="dot"/>
            </w:tabs>
            <w:rPr/>
          </w:pPr>
          <w:hyperlink w:anchor="__RefHeading___Toc46408_2844116495">
            <w:r>
              <w:rPr>
                <w:webHidden/>
                <w:rStyle w:val="IndexLink"/>
                <w:rtl w:val="true"/>
              </w:rPr>
              <w:t>حکمت</w:t>
            </w:r>
            <w:r>
              <w:rPr>
                <w:rStyle w:val="IndexLink"/>
              </w:rPr>
              <w:t>421</w:t>
            </w:r>
            <w:r>
              <w:rPr>
                <w:rStyle w:val="IndexLink"/>
                <w:rtl w:val="true"/>
              </w:rPr>
              <w:t>:(</w:t>
            </w:r>
            <w:r>
              <w:rPr>
                <w:rStyle w:val="IndexLink"/>
                <w:rtl w:val="true"/>
              </w:rPr>
              <w:t>ره آورد عقل</w:t>
            </w:r>
            <w:r>
              <w:rPr>
                <w:rStyle w:val="IndexLink"/>
                <w:rtl w:val="true"/>
              </w:rPr>
              <w:t>)</w:t>
              <w:tab/>
            </w:r>
            <w:r>
              <w:rPr>
                <w:rStyle w:val="IndexLink"/>
              </w:rPr>
              <w:t>909</w:t>
            </w:r>
          </w:hyperlink>
        </w:p>
        <w:p>
          <w:pPr>
            <w:pStyle w:val="Contents4"/>
            <w:tabs>
              <w:tab w:val="clear" w:pos="8176"/>
              <w:tab w:val="right" w:pos="9026" w:leader="dot"/>
            </w:tabs>
            <w:rPr/>
          </w:pPr>
          <w:hyperlink w:anchor="__RefHeading___Toc46410_2844116495">
            <w:r>
              <w:rPr>
                <w:webHidden/>
                <w:rStyle w:val="IndexLink"/>
                <w:rtl w:val="true"/>
              </w:rPr>
              <w:t>متن عربی</w:t>
            </w:r>
            <w:r>
              <w:rPr>
                <w:rStyle w:val="IndexLink"/>
                <w:rtl w:val="true"/>
              </w:rPr>
              <w:tab/>
            </w:r>
            <w:r>
              <w:rPr>
                <w:rStyle w:val="IndexLink"/>
              </w:rPr>
              <w:t>909</w:t>
            </w:r>
          </w:hyperlink>
        </w:p>
        <w:p>
          <w:pPr>
            <w:pStyle w:val="Contents4"/>
            <w:tabs>
              <w:tab w:val="clear" w:pos="8176"/>
              <w:tab w:val="right" w:pos="9026" w:leader="dot"/>
            </w:tabs>
            <w:rPr/>
          </w:pPr>
          <w:hyperlink w:anchor="__RefHeading___Toc46412_2844116495">
            <w:r>
              <w:rPr>
                <w:webHidden/>
                <w:rStyle w:val="IndexLink"/>
                <w:rtl w:val="true"/>
              </w:rPr>
              <w:t>ترجمه</w:t>
            </w:r>
            <w:r>
              <w:rPr>
                <w:rStyle w:val="IndexLink"/>
                <w:rtl w:val="true"/>
              </w:rPr>
              <w:tab/>
            </w:r>
            <w:r>
              <w:rPr>
                <w:rStyle w:val="IndexLink"/>
              </w:rPr>
              <w:t>909</w:t>
            </w:r>
          </w:hyperlink>
        </w:p>
        <w:p>
          <w:pPr>
            <w:pStyle w:val="Contents3"/>
            <w:tabs>
              <w:tab w:val="clear" w:pos="8459"/>
              <w:tab w:val="right" w:pos="9026" w:leader="dot"/>
            </w:tabs>
            <w:rPr/>
          </w:pPr>
          <w:hyperlink w:anchor="__RefHeading___Toc46414_2844116495">
            <w:r>
              <w:rPr>
                <w:webHidden/>
                <w:rStyle w:val="IndexLink"/>
                <w:rtl w:val="true"/>
              </w:rPr>
              <w:t>حکمت</w:t>
            </w:r>
            <w:r>
              <w:rPr>
                <w:rStyle w:val="IndexLink"/>
              </w:rPr>
              <w:t>422</w:t>
            </w:r>
            <w:r>
              <w:rPr>
                <w:rStyle w:val="IndexLink"/>
                <w:rtl w:val="true"/>
              </w:rPr>
              <w:t>:(</w:t>
            </w:r>
            <w:r>
              <w:rPr>
                <w:rStyle w:val="IndexLink"/>
                <w:rtl w:val="true"/>
              </w:rPr>
              <w:t>ارزش نیکوکاری</w:t>
            </w:r>
            <w:r>
              <w:rPr>
                <w:rStyle w:val="IndexLink"/>
                <w:rtl w:val="true"/>
              </w:rPr>
              <w:t>)</w:t>
              <w:tab/>
            </w:r>
            <w:r>
              <w:rPr>
                <w:rStyle w:val="IndexLink"/>
              </w:rPr>
              <w:t>909</w:t>
            </w:r>
          </w:hyperlink>
        </w:p>
        <w:p>
          <w:pPr>
            <w:pStyle w:val="Contents4"/>
            <w:tabs>
              <w:tab w:val="clear" w:pos="8176"/>
              <w:tab w:val="right" w:pos="9026" w:leader="dot"/>
            </w:tabs>
            <w:rPr/>
          </w:pPr>
          <w:hyperlink w:anchor="__RefHeading___Toc46416_2844116495">
            <w:r>
              <w:rPr>
                <w:webHidden/>
                <w:rStyle w:val="IndexLink"/>
                <w:rtl w:val="true"/>
              </w:rPr>
              <w:t>متن عربی</w:t>
            </w:r>
            <w:r>
              <w:rPr>
                <w:rStyle w:val="IndexLink"/>
                <w:rtl w:val="true"/>
              </w:rPr>
              <w:tab/>
            </w:r>
            <w:r>
              <w:rPr>
                <w:rStyle w:val="IndexLink"/>
              </w:rPr>
              <w:t>909</w:t>
            </w:r>
          </w:hyperlink>
        </w:p>
        <w:p>
          <w:pPr>
            <w:pStyle w:val="Contents4"/>
            <w:tabs>
              <w:tab w:val="clear" w:pos="8176"/>
              <w:tab w:val="right" w:pos="9026" w:leader="dot"/>
            </w:tabs>
            <w:rPr/>
          </w:pPr>
          <w:hyperlink w:anchor="__RefHeading___Toc46418_2844116495">
            <w:r>
              <w:rPr>
                <w:webHidden/>
                <w:rStyle w:val="IndexLink"/>
                <w:rtl w:val="true"/>
              </w:rPr>
              <w:t>ترجمه</w:t>
            </w:r>
            <w:r>
              <w:rPr>
                <w:rStyle w:val="IndexLink"/>
                <w:rtl w:val="true"/>
              </w:rPr>
              <w:tab/>
            </w:r>
            <w:r>
              <w:rPr>
                <w:rStyle w:val="IndexLink"/>
              </w:rPr>
              <w:t>909</w:t>
            </w:r>
          </w:hyperlink>
        </w:p>
        <w:p>
          <w:pPr>
            <w:pStyle w:val="Contents3"/>
            <w:tabs>
              <w:tab w:val="clear" w:pos="8459"/>
              <w:tab w:val="right" w:pos="9026" w:leader="dot"/>
            </w:tabs>
            <w:rPr/>
          </w:pPr>
          <w:hyperlink w:anchor="__RefHeading___Toc46420_2844116495">
            <w:r>
              <w:rPr>
                <w:webHidden/>
                <w:rStyle w:val="IndexLink"/>
                <w:rtl w:val="true"/>
              </w:rPr>
              <w:t>حکمت</w:t>
            </w:r>
            <w:r>
              <w:rPr>
                <w:rStyle w:val="IndexLink"/>
              </w:rPr>
              <w:t>423</w:t>
            </w:r>
            <w:r>
              <w:rPr>
                <w:rStyle w:val="IndexLink"/>
                <w:rtl w:val="true"/>
              </w:rPr>
              <w:t>:(</w:t>
            </w:r>
            <w:r>
              <w:rPr>
                <w:rStyle w:val="IndexLink"/>
                <w:rtl w:val="true"/>
              </w:rPr>
              <w:t>ره آورد خودسازی</w:t>
            </w:r>
            <w:r>
              <w:rPr>
                <w:rStyle w:val="IndexLink"/>
                <w:rtl w:val="true"/>
              </w:rPr>
              <w:t>)</w:t>
              <w:tab/>
            </w:r>
            <w:r>
              <w:rPr>
                <w:rStyle w:val="IndexLink"/>
              </w:rPr>
              <w:t>910</w:t>
            </w:r>
          </w:hyperlink>
        </w:p>
        <w:p>
          <w:pPr>
            <w:pStyle w:val="Contents4"/>
            <w:tabs>
              <w:tab w:val="clear" w:pos="8176"/>
              <w:tab w:val="right" w:pos="9026" w:leader="dot"/>
            </w:tabs>
            <w:rPr/>
          </w:pPr>
          <w:hyperlink w:anchor="__RefHeading___Toc46422_2844116495">
            <w:r>
              <w:rPr>
                <w:webHidden/>
                <w:rStyle w:val="IndexLink"/>
                <w:rtl w:val="true"/>
              </w:rPr>
              <w:t>متن عربی</w:t>
            </w:r>
            <w:r>
              <w:rPr>
                <w:rStyle w:val="IndexLink"/>
                <w:rtl w:val="true"/>
              </w:rPr>
              <w:tab/>
            </w:r>
            <w:r>
              <w:rPr>
                <w:rStyle w:val="IndexLink"/>
              </w:rPr>
              <w:t>910</w:t>
            </w:r>
          </w:hyperlink>
        </w:p>
        <w:p>
          <w:pPr>
            <w:pStyle w:val="Contents4"/>
            <w:tabs>
              <w:tab w:val="clear" w:pos="8176"/>
              <w:tab w:val="right" w:pos="9026" w:leader="dot"/>
            </w:tabs>
            <w:rPr/>
          </w:pPr>
          <w:hyperlink w:anchor="__RefHeading___Toc46424_2844116495">
            <w:r>
              <w:rPr>
                <w:webHidden/>
                <w:rStyle w:val="IndexLink"/>
                <w:rtl w:val="true"/>
              </w:rPr>
              <w:t>ترجمه</w:t>
            </w:r>
            <w:r>
              <w:rPr>
                <w:rStyle w:val="IndexLink"/>
                <w:rtl w:val="true"/>
              </w:rPr>
              <w:tab/>
            </w:r>
            <w:r>
              <w:rPr>
                <w:rStyle w:val="IndexLink"/>
              </w:rPr>
              <w:t>910</w:t>
            </w:r>
          </w:hyperlink>
        </w:p>
        <w:p>
          <w:pPr>
            <w:pStyle w:val="Contents3"/>
            <w:tabs>
              <w:tab w:val="clear" w:pos="8459"/>
              <w:tab w:val="right" w:pos="9026" w:leader="dot"/>
            </w:tabs>
            <w:rPr/>
          </w:pPr>
          <w:hyperlink w:anchor="__RefHeading___Toc46426_2844116495">
            <w:r>
              <w:rPr>
                <w:webHidden/>
                <w:rStyle w:val="IndexLink"/>
                <w:rtl w:val="true"/>
              </w:rPr>
              <w:t>حکمت</w:t>
            </w:r>
            <w:r>
              <w:rPr>
                <w:rStyle w:val="IndexLink"/>
              </w:rPr>
              <w:t>424</w:t>
            </w:r>
            <w:r>
              <w:rPr>
                <w:rStyle w:val="IndexLink"/>
                <w:rtl w:val="true"/>
              </w:rPr>
              <w:t>:(</w:t>
            </w:r>
            <w:r>
              <w:rPr>
                <w:rStyle w:val="IndexLink"/>
                <w:rtl w:val="true"/>
              </w:rPr>
              <w:t>ارزش عقل و بردباری</w:t>
            </w:r>
            <w:r>
              <w:rPr>
                <w:rStyle w:val="IndexLink"/>
                <w:rtl w:val="true"/>
              </w:rPr>
              <w:t>)</w:t>
              <w:tab/>
            </w:r>
            <w:r>
              <w:rPr>
                <w:rStyle w:val="IndexLink"/>
              </w:rPr>
              <w:t>910</w:t>
            </w:r>
          </w:hyperlink>
        </w:p>
        <w:p>
          <w:pPr>
            <w:pStyle w:val="Contents4"/>
            <w:tabs>
              <w:tab w:val="clear" w:pos="8176"/>
              <w:tab w:val="right" w:pos="9026" w:leader="dot"/>
            </w:tabs>
            <w:rPr/>
          </w:pPr>
          <w:hyperlink w:anchor="__RefHeading___Toc46428_2844116495">
            <w:r>
              <w:rPr>
                <w:webHidden/>
                <w:rStyle w:val="IndexLink"/>
                <w:rtl w:val="true"/>
              </w:rPr>
              <w:t>متن عربی</w:t>
            </w:r>
            <w:r>
              <w:rPr>
                <w:rStyle w:val="IndexLink"/>
                <w:rtl w:val="true"/>
              </w:rPr>
              <w:tab/>
            </w:r>
            <w:r>
              <w:rPr>
                <w:rStyle w:val="IndexLink"/>
              </w:rPr>
              <w:t>910</w:t>
            </w:r>
          </w:hyperlink>
        </w:p>
        <w:p>
          <w:pPr>
            <w:pStyle w:val="Contents4"/>
            <w:tabs>
              <w:tab w:val="clear" w:pos="8176"/>
              <w:tab w:val="right" w:pos="9026" w:leader="dot"/>
            </w:tabs>
            <w:rPr/>
          </w:pPr>
          <w:hyperlink w:anchor="__RefHeading___Toc46430_2844116495">
            <w:r>
              <w:rPr>
                <w:webHidden/>
                <w:rStyle w:val="IndexLink"/>
                <w:rtl w:val="true"/>
              </w:rPr>
              <w:t>ترجمه</w:t>
            </w:r>
            <w:r>
              <w:rPr>
                <w:rStyle w:val="IndexLink"/>
                <w:rtl w:val="true"/>
              </w:rPr>
              <w:tab/>
            </w:r>
            <w:r>
              <w:rPr>
                <w:rStyle w:val="IndexLink"/>
              </w:rPr>
              <w:t>910</w:t>
            </w:r>
          </w:hyperlink>
        </w:p>
        <w:p>
          <w:pPr>
            <w:pStyle w:val="Contents3"/>
            <w:tabs>
              <w:tab w:val="clear" w:pos="8459"/>
              <w:tab w:val="right" w:pos="9026" w:leader="dot"/>
            </w:tabs>
            <w:rPr/>
          </w:pPr>
          <w:hyperlink w:anchor="__RefHeading___Toc46432_2844116495">
            <w:r>
              <w:rPr>
                <w:webHidden/>
                <w:rStyle w:val="IndexLink"/>
                <w:rtl w:val="true"/>
              </w:rPr>
              <w:t>حکمت</w:t>
            </w:r>
            <w:r>
              <w:rPr>
                <w:rStyle w:val="IndexLink"/>
              </w:rPr>
              <w:t>425</w:t>
            </w:r>
            <w:r>
              <w:rPr>
                <w:rStyle w:val="IndexLink"/>
                <w:rtl w:val="true"/>
              </w:rPr>
              <w:t>:(</w:t>
            </w:r>
            <w:r>
              <w:rPr>
                <w:rStyle w:val="IndexLink"/>
                <w:rtl w:val="true"/>
              </w:rPr>
              <w:t>مسؤولیّت توانگران</w:t>
            </w:r>
            <w:r>
              <w:rPr>
                <w:rStyle w:val="IndexLink"/>
                <w:rtl w:val="true"/>
              </w:rPr>
              <w:t>)</w:t>
              <w:tab/>
            </w:r>
            <w:r>
              <w:rPr>
                <w:rStyle w:val="IndexLink"/>
              </w:rPr>
              <w:t>910</w:t>
            </w:r>
          </w:hyperlink>
        </w:p>
        <w:p>
          <w:pPr>
            <w:pStyle w:val="Contents4"/>
            <w:tabs>
              <w:tab w:val="clear" w:pos="8176"/>
              <w:tab w:val="right" w:pos="9026" w:leader="dot"/>
            </w:tabs>
            <w:rPr/>
          </w:pPr>
          <w:hyperlink w:anchor="__RefHeading___Toc46434_2844116495">
            <w:r>
              <w:rPr>
                <w:webHidden/>
                <w:rStyle w:val="IndexLink"/>
                <w:rtl w:val="true"/>
              </w:rPr>
              <w:t>متن عربی</w:t>
            </w:r>
            <w:r>
              <w:rPr>
                <w:rStyle w:val="IndexLink"/>
                <w:rtl w:val="true"/>
              </w:rPr>
              <w:tab/>
            </w:r>
            <w:r>
              <w:rPr>
                <w:rStyle w:val="IndexLink"/>
              </w:rPr>
              <w:t>910</w:t>
            </w:r>
          </w:hyperlink>
        </w:p>
        <w:p>
          <w:pPr>
            <w:pStyle w:val="Contents4"/>
            <w:tabs>
              <w:tab w:val="clear" w:pos="8176"/>
              <w:tab w:val="right" w:pos="9026" w:leader="dot"/>
            </w:tabs>
            <w:rPr/>
          </w:pPr>
          <w:hyperlink w:anchor="__RefHeading___Toc46436_2844116495">
            <w:r>
              <w:rPr>
                <w:webHidden/>
                <w:rStyle w:val="IndexLink"/>
                <w:rtl w:val="true"/>
              </w:rPr>
              <w:t>ترجمه</w:t>
            </w:r>
            <w:r>
              <w:rPr>
                <w:rStyle w:val="IndexLink"/>
                <w:rtl w:val="true"/>
              </w:rPr>
              <w:tab/>
            </w:r>
            <w:r>
              <w:rPr>
                <w:rStyle w:val="IndexLink"/>
              </w:rPr>
              <w:t>910</w:t>
            </w:r>
          </w:hyperlink>
        </w:p>
        <w:p>
          <w:pPr>
            <w:pStyle w:val="Contents3"/>
            <w:tabs>
              <w:tab w:val="clear" w:pos="8459"/>
              <w:tab w:val="right" w:pos="9026" w:leader="dot"/>
            </w:tabs>
            <w:rPr/>
          </w:pPr>
          <w:hyperlink w:anchor="__RefHeading___Toc46438_2844116495">
            <w:r>
              <w:rPr>
                <w:webHidden/>
                <w:rStyle w:val="IndexLink"/>
                <w:rtl w:val="true"/>
              </w:rPr>
              <w:t>حکمت</w:t>
            </w:r>
            <w:r>
              <w:rPr>
                <w:rStyle w:val="IndexLink"/>
              </w:rPr>
              <w:t>426</w:t>
            </w:r>
            <w:r>
              <w:rPr>
                <w:rStyle w:val="IndexLink"/>
                <w:rtl w:val="true"/>
              </w:rPr>
              <w:t>:(</w:t>
            </w:r>
            <w:r>
              <w:rPr>
                <w:rStyle w:val="IndexLink"/>
                <w:rtl w:val="true"/>
              </w:rPr>
              <w:t>دو چیز ناپایدار</w:t>
            </w:r>
            <w:r>
              <w:rPr>
                <w:rStyle w:val="IndexLink"/>
                <w:rtl w:val="true"/>
              </w:rPr>
              <w:t>)</w:t>
              <w:tab/>
            </w:r>
            <w:r>
              <w:rPr>
                <w:rStyle w:val="IndexLink"/>
              </w:rPr>
              <w:t>911</w:t>
            </w:r>
          </w:hyperlink>
        </w:p>
        <w:p>
          <w:pPr>
            <w:pStyle w:val="Contents4"/>
            <w:tabs>
              <w:tab w:val="clear" w:pos="8176"/>
              <w:tab w:val="right" w:pos="9026" w:leader="dot"/>
            </w:tabs>
            <w:rPr/>
          </w:pPr>
          <w:hyperlink w:anchor="__RefHeading___Toc46440_2844116495">
            <w:r>
              <w:rPr>
                <w:webHidden/>
                <w:rStyle w:val="IndexLink"/>
                <w:rtl w:val="true"/>
              </w:rPr>
              <w:t>متن عربی</w:t>
            </w:r>
            <w:r>
              <w:rPr>
                <w:rStyle w:val="IndexLink"/>
                <w:rtl w:val="true"/>
              </w:rPr>
              <w:tab/>
            </w:r>
            <w:r>
              <w:rPr>
                <w:rStyle w:val="IndexLink"/>
              </w:rPr>
              <w:t>911</w:t>
            </w:r>
          </w:hyperlink>
        </w:p>
        <w:p>
          <w:pPr>
            <w:pStyle w:val="Contents4"/>
            <w:tabs>
              <w:tab w:val="clear" w:pos="8176"/>
              <w:tab w:val="right" w:pos="9026" w:leader="dot"/>
            </w:tabs>
            <w:rPr/>
          </w:pPr>
          <w:hyperlink w:anchor="__RefHeading___Toc46442_2844116495">
            <w:r>
              <w:rPr>
                <w:webHidden/>
                <w:rStyle w:val="IndexLink"/>
                <w:rtl w:val="true"/>
              </w:rPr>
              <w:t>ترجمه</w:t>
            </w:r>
            <w:r>
              <w:rPr>
                <w:rStyle w:val="IndexLink"/>
                <w:rtl w:val="true"/>
              </w:rPr>
              <w:tab/>
            </w:r>
            <w:r>
              <w:rPr>
                <w:rStyle w:val="IndexLink"/>
              </w:rPr>
              <w:t>911</w:t>
            </w:r>
          </w:hyperlink>
        </w:p>
        <w:p>
          <w:pPr>
            <w:pStyle w:val="Contents3"/>
            <w:tabs>
              <w:tab w:val="clear" w:pos="8459"/>
              <w:tab w:val="right" w:pos="9026" w:leader="dot"/>
            </w:tabs>
            <w:rPr/>
          </w:pPr>
          <w:hyperlink w:anchor="__RefHeading___Toc46444_2844116495">
            <w:r>
              <w:rPr>
                <w:webHidden/>
                <w:rStyle w:val="IndexLink"/>
                <w:rtl w:val="true"/>
              </w:rPr>
              <w:t>حکمت</w:t>
            </w:r>
            <w:r>
              <w:rPr>
                <w:rStyle w:val="IndexLink"/>
              </w:rPr>
              <w:t>427</w:t>
            </w:r>
            <w:r>
              <w:rPr>
                <w:rStyle w:val="IndexLink"/>
                <w:rtl w:val="true"/>
              </w:rPr>
              <w:t>:(</w:t>
            </w:r>
            <w:r>
              <w:rPr>
                <w:rStyle w:val="IndexLink"/>
                <w:rtl w:val="true"/>
              </w:rPr>
              <w:t>جایگاه شکوه کردن</w:t>
            </w:r>
            <w:r>
              <w:rPr>
                <w:rStyle w:val="IndexLink"/>
                <w:rtl w:val="true"/>
              </w:rPr>
              <w:t>)</w:t>
              <w:tab/>
            </w:r>
            <w:r>
              <w:rPr>
                <w:rStyle w:val="IndexLink"/>
              </w:rPr>
              <w:t>911</w:t>
            </w:r>
          </w:hyperlink>
        </w:p>
        <w:p>
          <w:pPr>
            <w:pStyle w:val="Contents4"/>
            <w:tabs>
              <w:tab w:val="clear" w:pos="8176"/>
              <w:tab w:val="right" w:pos="9026" w:leader="dot"/>
            </w:tabs>
            <w:rPr/>
          </w:pPr>
          <w:hyperlink w:anchor="__RefHeading___Toc46446_2844116495">
            <w:r>
              <w:rPr>
                <w:webHidden/>
                <w:rStyle w:val="IndexLink"/>
                <w:rtl w:val="true"/>
              </w:rPr>
              <w:t>متن عربی</w:t>
            </w:r>
            <w:r>
              <w:rPr>
                <w:rStyle w:val="IndexLink"/>
                <w:rtl w:val="true"/>
              </w:rPr>
              <w:tab/>
            </w:r>
            <w:r>
              <w:rPr>
                <w:rStyle w:val="IndexLink"/>
              </w:rPr>
              <w:t>911</w:t>
            </w:r>
          </w:hyperlink>
        </w:p>
        <w:p>
          <w:pPr>
            <w:pStyle w:val="Contents4"/>
            <w:tabs>
              <w:tab w:val="clear" w:pos="8176"/>
              <w:tab w:val="right" w:pos="9026" w:leader="dot"/>
            </w:tabs>
            <w:rPr/>
          </w:pPr>
          <w:hyperlink w:anchor="__RefHeading___Toc46448_2844116495">
            <w:r>
              <w:rPr>
                <w:webHidden/>
                <w:rStyle w:val="IndexLink"/>
                <w:rtl w:val="true"/>
              </w:rPr>
              <w:t>ترجمه</w:t>
            </w:r>
            <w:r>
              <w:rPr>
                <w:rStyle w:val="IndexLink"/>
                <w:rtl w:val="true"/>
              </w:rPr>
              <w:tab/>
            </w:r>
            <w:r>
              <w:rPr>
                <w:rStyle w:val="IndexLink"/>
              </w:rPr>
              <w:t>911</w:t>
            </w:r>
          </w:hyperlink>
        </w:p>
        <w:p>
          <w:pPr>
            <w:pStyle w:val="Contents3"/>
            <w:tabs>
              <w:tab w:val="clear" w:pos="8459"/>
              <w:tab w:val="right" w:pos="9026" w:leader="dot"/>
            </w:tabs>
            <w:rPr/>
          </w:pPr>
          <w:hyperlink w:anchor="__RefHeading___Toc46450_2844116495">
            <w:r>
              <w:rPr>
                <w:webHidden/>
                <w:rStyle w:val="IndexLink"/>
                <w:rtl w:val="true"/>
              </w:rPr>
              <w:t>حکمت</w:t>
            </w:r>
            <w:r>
              <w:rPr>
                <w:rStyle w:val="IndexLink"/>
              </w:rPr>
              <w:t>428</w:t>
            </w:r>
            <w:r>
              <w:rPr>
                <w:rStyle w:val="IndexLink"/>
                <w:rtl w:val="true"/>
              </w:rPr>
              <w:t>:(</w:t>
            </w:r>
            <w:r>
              <w:rPr>
                <w:rStyle w:val="IndexLink"/>
                <w:rtl w:val="true"/>
              </w:rPr>
              <w:t>شناخت روز عید</w:t>
            </w:r>
            <w:r>
              <w:rPr>
                <w:rStyle w:val="IndexLink"/>
                <w:rtl w:val="true"/>
              </w:rPr>
              <w:t>)</w:t>
              <w:tab/>
            </w:r>
            <w:r>
              <w:rPr>
                <w:rStyle w:val="IndexLink"/>
              </w:rPr>
              <w:t>911</w:t>
            </w:r>
          </w:hyperlink>
        </w:p>
        <w:p>
          <w:pPr>
            <w:pStyle w:val="Contents4"/>
            <w:tabs>
              <w:tab w:val="clear" w:pos="8176"/>
              <w:tab w:val="right" w:pos="9026" w:leader="dot"/>
            </w:tabs>
            <w:rPr/>
          </w:pPr>
          <w:hyperlink w:anchor="__RefHeading___Toc46452_2844116495">
            <w:r>
              <w:rPr>
                <w:webHidden/>
                <w:rStyle w:val="IndexLink"/>
                <w:rtl w:val="true"/>
              </w:rPr>
              <w:t>متن عربی</w:t>
            </w:r>
            <w:r>
              <w:rPr>
                <w:rStyle w:val="IndexLink"/>
                <w:rtl w:val="true"/>
              </w:rPr>
              <w:tab/>
            </w:r>
            <w:r>
              <w:rPr>
                <w:rStyle w:val="IndexLink"/>
              </w:rPr>
              <w:t>911</w:t>
            </w:r>
          </w:hyperlink>
        </w:p>
        <w:p>
          <w:pPr>
            <w:pStyle w:val="Contents4"/>
            <w:tabs>
              <w:tab w:val="clear" w:pos="8176"/>
              <w:tab w:val="right" w:pos="9026" w:leader="dot"/>
            </w:tabs>
            <w:rPr/>
          </w:pPr>
          <w:hyperlink w:anchor="__RefHeading___Toc46454_2844116495">
            <w:r>
              <w:rPr>
                <w:webHidden/>
                <w:rStyle w:val="IndexLink"/>
                <w:rtl w:val="true"/>
              </w:rPr>
              <w:t>ترجمه</w:t>
            </w:r>
            <w:r>
              <w:rPr>
                <w:rStyle w:val="IndexLink"/>
                <w:rtl w:val="true"/>
              </w:rPr>
              <w:tab/>
            </w:r>
            <w:r>
              <w:rPr>
                <w:rStyle w:val="IndexLink"/>
              </w:rPr>
              <w:t>911</w:t>
            </w:r>
          </w:hyperlink>
        </w:p>
        <w:p>
          <w:pPr>
            <w:pStyle w:val="Contents3"/>
            <w:tabs>
              <w:tab w:val="clear" w:pos="8459"/>
              <w:tab w:val="right" w:pos="9026" w:leader="dot"/>
            </w:tabs>
            <w:rPr/>
          </w:pPr>
          <w:hyperlink w:anchor="__RefHeading___Toc46456_2844116495">
            <w:r>
              <w:rPr>
                <w:webHidden/>
                <w:rStyle w:val="IndexLink"/>
                <w:rtl w:val="true"/>
              </w:rPr>
              <w:t>حکمت</w:t>
            </w:r>
            <w:r>
              <w:rPr>
                <w:rStyle w:val="IndexLink"/>
              </w:rPr>
              <w:t>429</w:t>
            </w:r>
            <w:r>
              <w:rPr>
                <w:rStyle w:val="IndexLink"/>
                <w:rtl w:val="true"/>
              </w:rPr>
              <w:t>:(</w:t>
            </w:r>
            <w:r>
              <w:rPr>
                <w:rStyle w:val="IndexLink"/>
                <w:rtl w:val="true"/>
              </w:rPr>
              <w:t>اندوه سرمایه‌داران</w:t>
            </w:r>
            <w:r>
              <w:rPr>
                <w:rStyle w:val="IndexLink"/>
                <w:rtl w:val="true"/>
              </w:rPr>
              <w:t>)</w:t>
              <w:tab/>
            </w:r>
            <w:r>
              <w:rPr>
                <w:rStyle w:val="IndexLink"/>
              </w:rPr>
              <w:t>911</w:t>
            </w:r>
          </w:hyperlink>
        </w:p>
        <w:p>
          <w:pPr>
            <w:pStyle w:val="Contents4"/>
            <w:tabs>
              <w:tab w:val="clear" w:pos="8176"/>
              <w:tab w:val="right" w:pos="9026" w:leader="dot"/>
            </w:tabs>
            <w:rPr/>
          </w:pPr>
          <w:hyperlink w:anchor="__RefHeading___Toc46458_2844116495">
            <w:r>
              <w:rPr>
                <w:webHidden/>
                <w:rStyle w:val="IndexLink"/>
                <w:rtl w:val="true"/>
              </w:rPr>
              <w:t>متن عربی</w:t>
            </w:r>
            <w:r>
              <w:rPr>
                <w:rStyle w:val="IndexLink"/>
                <w:rtl w:val="true"/>
              </w:rPr>
              <w:tab/>
            </w:r>
            <w:r>
              <w:rPr>
                <w:rStyle w:val="IndexLink"/>
              </w:rPr>
              <w:t>911</w:t>
            </w:r>
          </w:hyperlink>
        </w:p>
        <w:p>
          <w:pPr>
            <w:pStyle w:val="Contents4"/>
            <w:tabs>
              <w:tab w:val="clear" w:pos="8176"/>
              <w:tab w:val="right" w:pos="9026" w:leader="dot"/>
            </w:tabs>
            <w:rPr/>
          </w:pPr>
          <w:hyperlink w:anchor="__RefHeading___Toc46460_2844116495">
            <w:r>
              <w:rPr>
                <w:webHidden/>
                <w:rStyle w:val="IndexLink"/>
                <w:rtl w:val="true"/>
              </w:rPr>
              <w:t>ترجمه</w:t>
            </w:r>
            <w:r>
              <w:rPr>
                <w:rStyle w:val="IndexLink"/>
                <w:rtl w:val="true"/>
              </w:rPr>
              <w:tab/>
            </w:r>
            <w:r>
              <w:rPr>
                <w:rStyle w:val="IndexLink"/>
              </w:rPr>
              <w:t>911</w:t>
            </w:r>
          </w:hyperlink>
        </w:p>
        <w:p>
          <w:pPr>
            <w:pStyle w:val="Contents3"/>
            <w:tabs>
              <w:tab w:val="clear" w:pos="8459"/>
              <w:tab w:val="right" w:pos="9026" w:leader="dot"/>
            </w:tabs>
            <w:rPr/>
          </w:pPr>
          <w:hyperlink w:anchor="__RefHeading___Toc46462_2844116495">
            <w:r>
              <w:rPr>
                <w:webHidden/>
                <w:rStyle w:val="IndexLink"/>
                <w:rtl w:val="true"/>
              </w:rPr>
              <w:t>حکمت</w:t>
            </w:r>
            <w:r>
              <w:rPr>
                <w:rStyle w:val="IndexLink"/>
              </w:rPr>
              <w:t>430</w:t>
            </w:r>
            <w:r>
              <w:rPr>
                <w:rStyle w:val="IndexLink"/>
                <w:rtl w:val="true"/>
              </w:rPr>
              <w:t>:(</w:t>
            </w:r>
            <w:r>
              <w:rPr>
                <w:rStyle w:val="IndexLink"/>
                <w:rtl w:val="true"/>
              </w:rPr>
              <w:t>اندوه زر اندوزی</w:t>
            </w:r>
            <w:r>
              <w:rPr>
                <w:rStyle w:val="IndexLink"/>
                <w:rtl w:val="true"/>
              </w:rPr>
              <w:t>)</w:t>
              <w:tab/>
            </w:r>
            <w:r>
              <w:rPr>
                <w:rStyle w:val="IndexLink"/>
              </w:rPr>
              <w:t>912</w:t>
            </w:r>
          </w:hyperlink>
        </w:p>
        <w:p>
          <w:pPr>
            <w:pStyle w:val="Contents4"/>
            <w:tabs>
              <w:tab w:val="clear" w:pos="8176"/>
              <w:tab w:val="right" w:pos="9026" w:leader="dot"/>
            </w:tabs>
            <w:rPr/>
          </w:pPr>
          <w:hyperlink w:anchor="__RefHeading___Toc46464_2844116495">
            <w:r>
              <w:rPr>
                <w:webHidden/>
                <w:rStyle w:val="IndexLink"/>
                <w:rtl w:val="true"/>
              </w:rPr>
              <w:t>متن عربی</w:t>
            </w:r>
            <w:r>
              <w:rPr>
                <w:rStyle w:val="IndexLink"/>
                <w:rtl w:val="true"/>
              </w:rPr>
              <w:tab/>
            </w:r>
            <w:r>
              <w:rPr>
                <w:rStyle w:val="IndexLink"/>
              </w:rPr>
              <w:t>912</w:t>
            </w:r>
          </w:hyperlink>
        </w:p>
        <w:p>
          <w:pPr>
            <w:pStyle w:val="Contents4"/>
            <w:tabs>
              <w:tab w:val="clear" w:pos="8176"/>
              <w:tab w:val="right" w:pos="9026" w:leader="dot"/>
            </w:tabs>
            <w:rPr/>
          </w:pPr>
          <w:hyperlink w:anchor="__RefHeading___Toc46466_2844116495">
            <w:r>
              <w:rPr>
                <w:webHidden/>
                <w:rStyle w:val="IndexLink"/>
                <w:rtl w:val="true"/>
              </w:rPr>
              <w:t>ترجمه</w:t>
            </w:r>
            <w:r>
              <w:rPr>
                <w:rStyle w:val="IndexLink"/>
                <w:rtl w:val="true"/>
              </w:rPr>
              <w:tab/>
            </w:r>
            <w:r>
              <w:rPr>
                <w:rStyle w:val="IndexLink"/>
              </w:rPr>
              <w:t>912</w:t>
            </w:r>
          </w:hyperlink>
        </w:p>
        <w:p>
          <w:pPr>
            <w:pStyle w:val="Contents3"/>
            <w:tabs>
              <w:tab w:val="clear" w:pos="8459"/>
              <w:tab w:val="right" w:pos="9026" w:leader="dot"/>
            </w:tabs>
            <w:rPr/>
          </w:pPr>
          <w:hyperlink w:anchor="__RefHeading___Toc46468_2844116495">
            <w:r>
              <w:rPr>
                <w:webHidden/>
                <w:rStyle w:val="IndexLink"/>
                <w:rtl w:val="true"/>
              </w:rPr>
              <w:t>حکمت</w:t>
            </w:r>
            <w:r>
              <w:rPr>
                <w:rStyle w:val="IndexLink"/>
              </w:rPr>
              <w:t>431</w:t>
            </w:r>
            <w:r>
              <w:rPr>
                <w:rStyle w:val="IndexLink"/>
                <w:rtl w:val="true"/>
              </w:rPr>
              <w:t>:(</w:t>
            </w:r>
            <w:r>
              <w:rPr>
                <w:rStyle w:val="IndexLink"/>
                <w:rtl w:val="true"/>
              </w:rPr>
              <w:t>اقسام روزی</w:t>
            </w:r>
            <w:r>
              <w:rPr>
                <w:rStyle w:val="IndexLink"/>
                <w:rtl w:val="true"/>
              </w:rPr>
              <w:t>)</w:t>
              <w:tab/>
            </w:r>
            <w:r>
              <w:rPr>
                <w:rStyle w:val="IndexLink"/>
              </w:rPr>
              <w:t>912</w:t>
            </w:r>
          </w:hyperlink>
        </w:p>
        <w:p>
          <w:pPr>
            <w:pStyle w:val="Contents4"/>
            <w:tabs>
              <w:tab w:val="clear" w:pos="8176"/>
              <w:tab w:val="right" w:pos="9026" w:leader="dot"/>
            </w:tabs>
            <w:rPr/>
          </w:pPr>
          <w:hyperlink w:anchor="__RefHeading___Toc46470_2844116495">
            <w:r>
              <w:rPr>
                <w:webHidden/>
                <w:rStyle w:val="IndexLink"/>
                <w:rtl w:val="true"/>
              </w:rPr>
              <w:t>متن عربی</w:t>
            </w:r>
            <w:r>
              <w:rPr>
                <w:rStyle w:val="IndexLink"/>
                <w:rtl w:val="true"/>
              </w:rPr>
              <w:tab/>
            </w:r>
            <w:r>
              <w:rPr>
                <w:rStyle w:val="IndexLink"/>
              </w:rPr>
              <w:t>912</w:t>
            </w:r>
          </w:hyperlink>
        </w:p>
        <w:p>
          <w:pPr>
            <w:pStyle w:val="Contents4"/>
            <w:tabs>
              <w:tab w:val="clear" w:pos="8176"/>
              <w:tab w:val="right" w:pos="9026" w:leader="dot"/>
            </w:tabs>
            <w:rPr/>
          </w:pPr>
          <w:hyperlink w:anchor="__RefHeading___Toc46472_2844116495">
            <w:r>
              <w:rPr>
                <w:webHidden/>
                <w:rStyle w:val="IndexLink"/>
                <w:rtl w:val="true"/>
              </w:rPr>
              <w:t>ترجمه</w:t>
            </w:r>
            <w:r>
              <w:rPr>
                <w:rStyle w:val="IndexLink"/>
                <w:rtl w:val="true"/>
              </w:rPr>
              <w:tab/>
            </w:r>
            <w:r>
              <w:rPr>
                <w:rStyle w:val="IndexLink"/>
              </w:rPr>
              <w:t>912</w:t>
            </w:r>
          </w:hyperlink>
        </w:p>
        <w:p>
          <w:pPr>
            <w:pStyle w:val="Contents3"/>
            <w:tabs>
              <w:tab w:val="clear" w:pos="8459"/>
              <w:tab w:val="right" w:pos="9026" w:leader="dot"/>
            </w:tabs>
            <w:rPr/>
          </w:pPr>
          <w:hyperlink w:anchor="__RefHeading___Toc46474_2844116495">
            <w:r>
              <w:rPr>
                <w:webHidden/>
                <w:rStyle w:val="IndexLink"/>
                <w:rtl w:val="true"/>
              </w:rPr>
              <w:t>حکمت</w:t>
            </w:r>
            <w:r>
              <w:rPr>
                <w:rStyle w:val="IndexLink"/>
              </w:rPr>
              <w:t>432</w:t>
            </w:r>
            <w:r>
              <w:rPr>
                <w:rStyle w:val="IndexLink"/>
                <w:rtl w:val="true"/>
              </w:rPr>
              <w:t>:(</w:t>
            </w:r>
            <w:r>
              <w:rPr>
                <w:rStyle w:val="IndexLink"/>
                <w:rtl w:val="true"/>
              </w:rPr>
              <w:t>ویژگی‌های دوستان خدا</w:t>
            </w:r>
            <w:r>
              <w:rPr>
                <w:rStyle w:val="IndexLink"/>
                <w:rtl w:val="true"/>
              </w:rPr>
              <w:t>)</w:t>
              <w:tab/>
            </w:r>
            <w:r>
              <w:rPr>
                <w:rStyle w:val="IndexLink"/>
              </w:rPr>
              <w:t>912</w:t>
            </w:r>
          </w:hyperlink>
        </w:p>
        <w:p>
          <w:pPr>
            <w:pStyle w:val="Contents4"/>
            <w:tabs>
              <w:tab w:val="clear" w:pos="8176"/>
              <w:tab w:val="right" w:pos="9026" w:leader="dot"/>
            </w:tabs>
            <w:rPr/>
          </w:pPr>
          <w:hyperlink w:anchor="__RefHeading___Toc46476_2844116495">
            <w:r>
              <w:rPr>
                <w:webHidden/>
                <w:rStyle w:val="IndexLink"/>
                <w:rtl w:val="true"/>
              </w:rPr>
              <w:t>متن عربی</w:t>
            </w:r>
            <w:r>
              <w:rPr>
                <w:rStyle w:val="IndexLink"/>
                <w:rtl w:val="true"/>
              </w:rPr>
              <w:tab/>
            </w:r>
            <w:r>
              <w:rPr>
                <w:rStyle w:val="IndexLink"/>
              </w:rPr>
              <w:t>912</w:t>
            </w:r>
          </w:hyperlink>
        </w:p>
        <w:p>
          <w:pPr>
            <w:pStyle w:val="Contents4"/>
            <w:tabs>
              <w:tab w:val="clear" w:pos="8176"/>
              <w:tab w:val="right" w:pos="9026" w:leader="dot"/>
            </w:tabs>
            <w:rPr/>
          </w:pPr>
          <w:hyperlink w:anchor="__RefHeading___Toc46478_2844116495">
            <w:r>
              <w:rPr>
                <w:webHidden/>
                <w:rStyle w:val="IndexLink"/>
                <w:rtl w:val="true"/>
              </w:rPr>
              <w:t>ترجمه</w:t>
            </w:r>
            <w:r>
              <w:rPr>
                <w:rStyle w:val="IndexLink"/>
                <w:rtl w:val="true"/>
              </w:rPr>
              <w:tab/>
            </w:r>
            <w:r>
              <w:rPr>
                <w:rStyle w:val="IndexLink"/>
              </w:rPr>
              <w:t>913</w:t>
            </w:r>
          </w:hyperlink>
        </w:p>
        <w:p>
          <w:pPr>
            <w:pStyle w:val="Contents3"/>
            <w:tabs>
              <w:tab w:val="clear" w:pos="8459"/>
              <w:tab w:val="right" w:pos="9026" w:leader="dot"/>
            </w:tabs>
            <w:rPr/>
          </w:pPr>
          <w:hyperlink w:anchor="__RefHeading___Toc46480_2844116495">
            <w:r>
              <w:rPr>
                <w:webHidden/>
                <w:rStyle w:val="IndexLink"/>
                <w:rtl w:val="true"/>
              </w:rPr>
              <w:t>حکمت</w:t>
            </w:r>
            <w:r>
              <w:rPr>
                <w:rStyle w:val="IndexLink"/>
              </w:rPr>
              <w:t>433</w:t>
            </w:r>
            <w:r>
              <w:rPr>
                <w:rStyle w:val="IndexLink"/>
                <w:rtl w:val="true"/>
              </w:rPr>
              <w:t>:(</w:t>
            </w:r>
            <w:r>
              <w:rPr>
                <w:rStyle w:val="IndexLink"/>
                <w:rtl w:val="true"/>
              </w:rPr>
              <w:t>ضرورت توجّه به فنا پذیری لذّت‌ها</w:t>
            </w:r>
            <w:r>
              <w:rPr>
                <w:rStyle w:val="IndexLink"/>
                <w:rtl w:val="true"/>
              </w:rPr>
              <w:t>)</w:t>
              <w:tab/>
            </w:r>
            <w:r>
              <w:rPr>
                <w:rStyle w:val="IndexLink"/>
              </w:rPr>
              <w:t>913</w:t>
            </w:r>
          </w:hyperlink>
        </w:p>
        <w:p>
          <w:pPr>
            <w:pStyle w:val="Contents4"/>
            <w:tabs>
              <w:tab w:val="clear" w:pos="8176"/>
              <w:tab w:val="right" w:pos="9026" w:leader="dot"/>
            </w:tabs>
            <w:rPr/>
          </w:pPr>
          <w:hyperlink w:anchor="__RefHeading___Toc46482_2844116495">
            <w:r>
              <w:rPr>
                <w:webHidden/>
                <w:rStyle w:val="IndexLink"/>
                <w:rtl w:val="true"/>
              </w:rPr>
              <w:t>متن عربی</w:t>
            </w:r>
            <w:r>
              <w:rPr>
                <w:rStyle w:val="IndexLink"/>
                <w:rtl w:val="true"/>
              </w:rPr>
              <w:tab/>
            </w:r>
            <w:r>
              <w:rPr>
                <w:rStyle w:val="IndexLink"/>
              </w:rPr>
              <w:t>913</w:t>
            </w:r>
          </w:hyperlink>
        </w:p>
        <w:p>
          <w:pPr>
            <w:pStyle w:val="Contents4"/>
            <w:tabs>
              <w:tab w:val="clear" w:pos="8176"/>
              <w:tab w:val="right" w:pos="9026" w:leader="dot"/>
            </w:tabs>
            <w:rPr/>
          </w:pPr>
          <w:hyperlink w:anchor="__RefHeading___Toc46484_2844116495">
            <w:r>
              <w:rPr>
                <w:webHidden/>
                <w:rStyle w:val="IndexLink"/>
                <w:rtl w:val="true"/>
              </w:rPr>
              <w:t>ترجمه</w:t>
            </w:r>
            <w:r>
              <w:rPr>
                <w:rStyle w:val="IndexLink"/>
                <w:rtl w:val="true"/>
              </w:rPr>
              <w:tab/>
            </w:r>
            <w:r>
              <w:rPr>
                <w:rStyle w:val="IndexLink"/>
              </w:rPr>
              <w:t>913</w:t>
            </w:r>
          </w:hyperlink>
        </w:p>
        <w:p>
          <w:pPr>
            <w:pStyle w:val="Contents3"/>
            <w:tabs>
              <w:tab w:val="clear" w:pos="8459"/>
              <w:tab w:val="right" w:pos="9026" w:leader="dot"/>
            </w:tabs>
            <w:rPr/>
          </w:pPr>
          <w:hyperlink w:anchor="__RefHeading___Toc46486_2844116495">
            <w:r>
              <w:rPr>
                <w:webHidden/>
                <w:rStyle w:val="IndexLink"/>
                <w:rtl w:val="true"/>
              </w:rPr>
              <w:t>حکمت</w:t>
            </w:r>
            <w:r>
              <w:rPr>
                <w:rStyle w:val="IndexLink"/>
              </w:rPr>
              <w:t>434</w:t>
            </w:r>
            <w:r>
              <w:rPr>
                <w:rStyle w:val="IndexLink"/>
                <w:rtl w:val="true"/>
              </w:rPr>
              <w:t>:(</w:t>
            </w:r>
            <w:r>
              <w:rPr>
                <w:rStyle w:val="IndexLink"/>
                <w:rtl w:val="true"/>
              </w:rPr>
              <w:t>آزمودن انسان‌ها</w:t>
            </w:r>
            <w:r>
              <w:rPr>
                <w:rStyle w:val="IndexLink"/>
                <w:rtl w:val="true"/>
              </w:rPr>
              <w:t>)</w:t>
              <w:tab/>
            </w:r>
            <w:r>
              <w:rPr>
                <w:rStyle w:val="IndexLink"/>
              </w:rPr>
              <w:t>913</w:t>
            </w:r>
          </w:hyperlink>
        </w:p>
        <w:p>
          <w:pPr>
            <w:pStyle w:val="Contents4"/>
            <w:tabs>
              <w:tab w:val="clear" w:pos="8176"/>
              <w:tab w:val="right" w:pos="9026" w:leader="dot"/>
            </w:tabs>
            <w:rPr/>
          </w:pPr>
          <w:hyperlink w:anchor="__RefHeading___Toc46488_2844116495">
            <w:r>
              <w:rPr>
                <w:webHidden/>
                <w:rStyle w:val="IndexLink"/>
                <w:rtl w:val="true"/>
              </w:rPr>
              <w:t>متن عربی</w:t>
            </w:r>
            <w:r>
              <w:rPr>
                <w:rStyle w:val="IndexLink"/>
                <w:rtl w:val="true"/>
              </w:rPr>
              <w:tab/>
            </w:r>
            <w:r>
              <w:rPr>
                <w:rStyle w:val="IndexLink"/>
              </w:rPr>
              <w:t>913</w:t>
            </w:r>
          </w:hyperlink>
        </w:p>
        <w:p>
          <w:pPr>
            <w:pStyle w:val="Contents4"/>
            <w:tabs>
              <w:tab w:val="clear" w:pos="8176"/>
              <w:tab w:val="right" w:pos="9026" w:leader="dot"/>
            </w:tabs>
            <w:rPr/>
          </w:pPr>
          <w:hyperlink w:anchor="__RefHeading___Toc46490_2844116495">
            <w:r>
              <w:rPr>
                <w:webHidden/>
                <w:rStyle w:val="IndexLink"/>
                <w:rtl w:val="true"/>
              </w:rPr>
              <w:t>ترجمه</w:t>
            </w:r>
            <w:r>
              <w:rPr>
                <w:rStyle w:val="IndexLink"/>
                <w:rtl w:val="true"/>
              </w:rPr>
              <w:tab/>
            </w:r>
            <w:r>
              <w:rPr>
                <w:rStyle w:val="IndexLink"/>
              </w:rPr>
              <w:t>913</w:t>
            </w:r>
          </w:hyperlink>
        </w:p>
        <w:p>
          <w:pPr>
            <w:pStyle w:val="Contents3"/>
            <w:tabs>
              <w:tab w:val="clear" w:pos="8459"/>
              <w:tab w:val="right" w:pos="9026" w:leader="dot"/>
            </w:tabs>
            <w:rPr/>
          </w:pPr>
          <w:hyperlink w:anchor="__RefHeading___Toc46492_2844116495">
            <w:r>
              <w:rPr>
                <w:webHidden/>
                <w:rStyle w:val="IndexLink"/>
                <w:rtl w:val="true"/>
              </w:rPr>
              <w:t>حکمت</w:t>
            </w:r>
            <w:r>
              <w:rPr>
                <w:rStyle w:val="IndexLink"/>
              </w:rPr>
              <w:t>435</w:t>
            </w:r>
            <w:r>
              <w:rPr>
                <w:rStyle w:val="IndexLink"/>
                <w:rtl w:val="true"/>
              </w:rPr>
              <w:t>:(</w:t>
            </w:r>
            <w:r>
              <w:rPr>
                <w:rStyle w:val="IndexLink"/>
                <w:rtl w:val="true"/>
              </w:rPr>
              <w:t>ارزش‌های والای اخلاقی</w:t>
            </w:r>
            <w:r>
              <w:rPr>
                <w:rStyle w:val="IndexLink"/>
                <w:rtl w:val="true"/>
              </w:rPr>
              <w:t>)</w:t>
              <w:tab/>
            </w:r>
            <w:r>
              <w:rPr>
                <w:rStyle w:val="IndexLink"/>
              </w:rPr>
              <w:t>914</w:t>
            </w:r>
          </w:hyperlink>
        </w:p>
        <w:p>
          <w:pPr>
            <w:pStyle w:val="Contents4"/>
            <w:tabs>
              <w:tab w:val="clear" w:pos="8176"/>
              <w:tab w:val="right" w:pos="9026" w:leader="dot"/>
            </w:tabs>
            <w:rPr/>
          </w:pPr>
          <w:hyperlink w:anchor="__RefHeading___Toc46494_2844116495">
            <w:r>
              <w:rPr>
                <w:webHidden/>
                <w:rStyle w:val="IndexLink"/>
                <w:rtl w:val="true"/>
              </w:rPr>
              <w:t>متن عربی</w:t>
            </w:r>
            <w:r>
              <w:rPr>
                <w:rStyle w:val="IndexLink"/>
                <w:rtl w:val="true"/>
              </w:rPr>
              <w:tab/>
            </w:r>
            <w:r>
              <w:rPr>
                <w:rStyle w:val="IndexLink"/>
              </w:rPr>
              <w:t>914</w:t>
            </w:r>
          </w:hyperlink>
        </w:p>
        <w:p>
          <w:pPr>
            <w:pStyle w:val="Contents4"/>
            <w:tabs>
              <w:tab w:val="clear" w:pos="8176"/>
              <w:tab w:val="right" w:pos="9026" w:leader="dot"/>
            </w:tabs>
            <w:rPr/>
          </w:pPr>
          <w:hyperlink w:anchor="__RefHeading___Toc46496_2844116495">
            <w:r>
              <w:rPr>
                <w:webHidden/>
                <w:rStyle w:val="IndexLink"/>
                <w:rtl w:val="true"/>
              </w:rPr>
              <w:t>ترجمه</w:t>
            </w:r>
            <w:r>
              <w:rPr>
                <w:rStyle w:val="IndexLink"/>
                <w:rtl w:val="true"/>
              </w:rPr>
              <w:tab/>
            </w:r>
            <w:r>
              <w:rPr>
                <w:rStyle w:val="IndexLink"/>
              </w:rPr>
              <w:t>914</w:t>
            </w:r>
          </w:hyperlink>
        </w:p>
        <w:p>
          <w:pPr>
            <w:pStyle w:val="Contents3"/>
            <w:tabs>
              <w:tab w:val="clear" w:pos="8459"/>
              <w:tab w:val="right" w:pos="9026" w:leader="dot"/>
            </w:tabs>
            <w:rPr/>
          </w:pPr>
          <w:hyperlink w:anchor="__RefHeading___Toc46498_2844116495">
            <w:r>
              <w:rPr>
                <w:webHidden/>
                <w:rStyle w:val="IndexLink"/>
                <w:rtl w:val="true"/>
              </w:rPr>
              <w:t>حکمت</w:t>
            </w:r>
            <w:r>
              <w:rPr>
                <w:rStyle w:val="IndexLink"/>
              </w:rPr>
              <w:t>436</w:t>
            </w:r>
            <w:r>
              <w:rPr>
                <w:rStyle w:val="IndexLink"/>
                <w:rtl w:val="true"/>
              </w:rPr>
              <w:t>:(</w:t>
            </w:r>
            <w:r>
              <w:rPr>
                <w:rStyle w:val="IndexLink"/>
                <w:rtl w:val="true"/>
              </w:rPr>
              <w:t>راه شناخت بزرگواران</w:t>
            </w:r>
            <w:r>
              <w:rPr>
                <w:rStyle w:val="IndexLink"/>
                <w:rtl w:val="true"/>
              </w:rPr>
              <w:t>)</w:t>
              <w:tab/>
            </w:r>
            <w:r>
              <w:rPr>
                <w:rStyle w:val="IndexLink"/>
              </w:rPr>
              <w:t>914</w:t>
            </w:r>
          </w:hyperlink>
        </w:p>
        <w:p>
          <w:pPr>
            <w:pStyle w:val="Contents4"/>
            <w:tabs>
              <w:tab w:val="clear" w:pos="8176"/>
              <w:tab w:val="right" w:pos="9026" w:leader="dot"/>
            </w:tabs>
            <w:rPr/>
          </w:pPr>
          <w:hyperlink w:anchor="__RefHeading___Toc46500_2844116495">
            <w:r>
              <w:rPr>
                <w:webHidden/>
                <w:rStyle w:val="IndexLink"/>
                <w:rtl w:val="true"/>
              </w:rPr>
              <w:t>متن عربی</w:t>
            </w:r>
            <w:r>
              <w:rPr>
                <w:rStyle w:val="IndexLink"/>
                <w:rtl w:val="true"/>
              </w:rPr>
              <w:tab/>
            </w:r>
            <w:r>
              <w:rPr>
                <w:rStyle w:val="IndexLink"/>
              </w:rPr>
              <w:t>914</w:t>
            </w:r>
          </w:hyperlink>
        </w:p>
        <w:p>
          <w:pPr>
            <w:pStyle w:val="Contents4"/>
            <w:tabs>
              <w:tab w:val="clear" w:pos="8176"/>
              <w:tab w:val="right" w:pos="9026" w:leader="dot"/>
            </w:tabs>
            <w:rPr/>
          </w:pPr>
          <w:hyperlink w:anchor="__RefHeading___Toc46502_2844116495">
            <w:r>
              <w:rPr>
                <w:webHidden/>
                <w:rStyle w:val="IndexLink"/>
                <w:rtl w:val="true"/>
              </w:rPr>
              <w:t>ترجمه</w:t>
            </w:r>
            <w:r>
              <w:rPr>
                <w:rStyle w:val="IndexLink"/>
                <w:rtl w:val="true"/>
              </w:rPr>
              <w:tab/>
            </w:r>
            <w:r>
              <w:rPr>
                <w:rStyle w:val="IndexLink"/>
              </w:rPr>
              <w:t>914</w:t>
            </w:r>
          </w:hyperlink>
        </w:p>
        <w:p>
          <w:pPr>
            <w:pStyle w:val="Contents3"/>
            <w:tabs>
              <w:tab w:val="clear" w:pos="8459"/>
              <w:tab w:val="right" w:pos="9026" w:leader="dot"/>
            </w:tabs>
            <w:rPr/>
          </w:pPr>
          <w:hyperlink w:anchor="__RefHeading___Toc46504_2844116495">
            <w:r>
              <w:rPr>
                <w:webHidden/>
                <w:rStyle w:val="IndexLink"/>
                <w:rtl w:val="true"/>
              </w:rPr>
              <w:t>حکمت</w:t>
            </w:r>
            <w:r>
              <w:rPr>
                <w:rStyle w:val="IndexLink"/>
              </w:rPr>
              <w:t>437</w:t>
            </w:r>
            <w:r>
              <w:rPr>
                <w:rStyle w:val="IndexLink"/>
                <w:rtl w:val="true"/>
              </w:rPr>
              <w:t>:(</w:t>
            </w:r>
            <w:r>
              <w:rPr>
                <w:rStyle w:val="IndexLink"/>
                <w:rtl w:val="true"/>
              </w:rPr>
              <w:t>شناخت عدل و بخشش</w:t>
            </w:r>
            <w:r>
              <w:rPr>
                <w:rStyle w:val="IndexLink"/>
                <w:rtl w:val="true"/>
              </w:rPr>
              <w:t>)</w:t>
              <w:tab/>
            </w:r>
            <w:r>
              <w:rPr>
                <w:rStyle w:val="IndexLink"/>
              </w:rPr>
              <w:t>914</w:t>
            </w:r>
          </w:hyperlink>
        </w:p>
        <w:p>
          <w:pPr>
            <w:pStyle w:val="Contents4"/>
            <w:tabs>
              <w:tab w:val="clear" w:pos="8176"/>
              <w:tab w:val="right" w:pos="9026" w:leader="dot"/>
            </w:tabs>
            <w:rPr/>
          </w:pPr>
          <w:hyperlink w:anchor="__RefHeading___Toc46506_2844116495">
            <w:r>
              <w:rPr>
                <w:webHidden/>
                <w:rStyle w:val="IndexLink"/>
                <w:rtl w:val="true"/>
              </w:rPr>
              <w:t>متن عربی</w:t>
            </w:r>
            <w:r>
              <w:rPr>
                <w:rStyle w:val="IndexLink"/>
                <w:rtl w:val="true"/>
              </w:rPr>
              <w:tab/>
            </w:r>
            <w:r>
              <w:rPr>
                <w:rStyle w:val="IndexLink"/>
              </w:rPr>
              <w:t>914</w:t>
            </w:r>
          </w:hyperlink>
        </w:p>
        <w:p>
          <w:pPr>
            <w:pStyle w:val="Contents4"/>
            <w:tabs>
              <w:tab w:val="clear" w:pos="8176"/>
              <w:tab w:val="right" w:pos="9026" w:leader="dot"/>
            </w:tabs>
            <w:rPr/>
          </w:pPr>
          <w:hyperlink w:anchor="__RefHeading___Toc46508_2844116495">
            <w:r>
              <w:rPr>
                <w:webHidden/>
                <w:rStyle w:val="IndexLink"/>
                <w:rtl w:val="true"/>
              </w:rPr>
              <w:t>ترجمه</w:t>
            </w:r>
            <w:r>
              <w:rPr>
                <w:rStyle w:val="IndexLink"/>
                <w:rtl w:val="true"/>
              </w:rPr>
              <w:tab/>
            </w:r>
            <w:r>
              <w:rPr>
                <w:rStyle w:val="IndexLink"/>
              </w:rPr>
              <w:t>914</w:t>
            </w:r>
          </w:hyperlink>
        </w:p>
        <w:p>
          <w:pPr>
            <w:pStyle w:val="Contents3"/>
            <w:tabs>
              <w:tab w:val="clear" w:pos="8459"/>
              <w:tab w:val="right" w:pos="9026" w:leader="dot"/>
            </w:tabs>
            <w:rPr/>
          </w:pPr>
          <w:hyperlink w:anchor="__RefHeading___Toc46510_2844116495">
            <w:r>
              <w:rPr>
                <w:webHidden/>
                <w:rStyle w:val="IndexLink"/>
                <w:rtl w:val="true"/>
              </w:rPr>
              <w:t>حکمت</w:t>
            </w:r>
            <w:r>
              <w:rPr>
                <w:rStyle w:val="IndexLink"/>
              </w:rPr>
              <w:t>438</w:t>
            </w:r>
            <w:r>
              <w:rPr>
                <w:rStyle w:val="IndexLink"/>
                <w:rtl w:val="true"/>
              </w:rPr>
              <w:t>:(</w:t>
            </w:r>
            <w:r>
              <w:rPr>
                <w:rStyle w:val="IndexLink"/>
                <w:rtl w:val="true"/>
              </w:rPr>
              <w:t>جهل و دشمنی</w:t>
            </w:r>
            <w:r>
              <w:rPr>
                <w:rStyle w:val="IndexLink"/>
                <w:rtl w:val="true"/>
              </w:rPr>
              <w:t>)</w:t>
              <w:tab/>
            </w:r>
            <w:r>
              <w:rPr>
                <w:rStyle w:val="IndexLink"/>
              </w:rPr>
              <w:t>914</w:t>
            </w:r>
          </w:hyperlink>
        </w:p>
        <w:p>
          <w:pPr>
            <w:pStyle w:val="Contents4"/>
            <w:tabs>
              <w:tab w:val="clear" w:pos="8176"/>
              <w:tab w:val="right" w:pos="9026" w:leader="dot"/>
            </w:tabs>
            <w:rPr/>
          </w:pPr>
          <w:hyperlink w:anchor="__RefHeading___Toc46512_2844116495">
            <w:r>
              <w:rPr>
                <w:webHidden/>
                <w:rStyle w:val="IndexLink"/>
                <w:rtl w:val="true"/>
              </w:rPr>
              <w:t>متن عربی</w:t>
            </w:r>
            <w:r>
              <w:rPr>
                <w:rStyle w:val="IndexLink"/>
                <w:rtl w:val="true"/>
              </w:rPr>
              <w:tab/>
            </w:r>
            <w:r>
              <w:rPr>
                <w:rStyle w:val="IndexLink"/>
              </w:rPr>
              <w:t>914</w:t>
            </w:r>
          </w:hyperlink>
        </w:p>
        <w:p>
          <w:pPr>
            <w:pStyle w:val="Contents4"/>
            <w:tabs>
              <w:tab w:val="clear" w:pos="8176"/>
              <w:tab w:val="right" w:pos="9026" w:leader="dot"/>
            </w:tabs>
            <w:rPr/>
          </w:pPr>
          <w:hyperlink w:anchor="__RefHeading___Toc46514_2844116495">
            <w:r>
              <w:rPr>
                <w:webHidden/>
                <w:rStyle w:val="IndexLink"/>
                <w:rtl w:val="true"/>
              </w:rPr>
              <w:t>ترجمه</w:t>
            </w:r>
            <w:r>
              <w:rPr>
                <w:rStyle w:val="IndexLink"/>
                <w:rtl w:val="true"/>
              </w:rPr>
              <w:tab/>
            </w:r>
            <w:r>
              <w:rPr>
                <w:rStyle w:val="IndexLink"/>
              </w:rPr>
              <w:t>915</w:t>
            </w:r>
          </w:hyperlink>
        </w:p>
        <w:p>
          <w:pPr>
            <w:pStyle w:val="Contents3"/>
            <w:tabs>
              <w:tab w:val="clear" w:pos="8459"/>
              <w:tab w:val="right" w:pos="9026" w:leader="dot"/>
            </w:tabs>
            <w:rPr/>
          </w:pPr>
          <w:hyperlink w:anchor="__RefHeading___Toc46516_2844116495">
            <w:r>
              <w:rPr>
                <w:webHidden/>
                <w:rStyle w:val="IndexLink"/>
                <w:rtl w:val="true"/>
              </w:rPr>
              <w:t>حکمت</w:t>
            </w:r>
            <w:r>
              <w:rPr>
                <w:rStyle w:val="IndexLink"/>
              </w:rPr>
              <w:t>439</w:t>
            </w:r>
            <w:r>
              <w:rPr>
                <w:rStyle w:val="IndexLink"/>
                <w:rtl w:val="true"/>
              </w:rPr>
              <w:t>:(</w:t>
            </w:r>
            <w:r>
              <w:rPr>
                <w:rStyle w:val="IndexLink"/>
                <w:rtl w:val="true"/>
              </w:rPr>
              <w:t>تعریف زهد و پارسایی</w:t>
            </w:r>
            <w:r>
              <w:rPr>
                <w:rStyle w:val="IndexLink"/>
                <w:rtl w:val="true"/>
              </w:rPr>
              <w:t>)</w:t>
              <w:tab/>
            </w:r>
            <w:r>
              <w:rPr>
                <w:rStyle w:val="IndexLink"/>
              </w:rPr>
              <w:t>915</w:t>
            </w:r>
          </w:hyperlink>
        </w:p>
        <w:p>
          <w:pPr>
            <w:pStyle w:val="Contents4"/>
            <w:tabs>
              <w:tab w:val="clear" w:pos="8176"/>
              <w:tab w:val="right" w:pos="9026" w:leader="dot"/>
            </w:tabs>
            <w:rPr/>
          </w:pPr>
          <w:hyperlink w:anchor="__RefHeading___Toc46518_2844116495">
            <w:r>
              <w:rPr>
                <w:webHidden/>
                <w:rStyle w:val="IndexLink"/>
                <w:rtl w:val="true"/>
              </w:rPr>
              <w:t>متن عربی</w:t>
            </w:r>
            <w:r>
              <w:rPr>
                <w:rStyle w:val="IndexLink"/>
                <w:rtl w:val="true"/>
              </w:rPr>
              <w:tab/>
            </w:r>
            <w:r>
              <w:rPr>
                <w:rStyle w:val="IndexLink"/>
              </w:rPr>
              <w:t>915</w:t>
            </w:r>
          </w:hyperlink>
        </w:p>
        <w:p>
          <w:pPr>
            <w:pStyle w:val="Contents4"/>
            <w:tabs>
              <w:tab w:val="clear" w:pos="8176"/>
              <w:tab w:val="right" w:pos="9026" w:leader="dot"/>
            </w:tabs>
            <w:rPr/>
          </w:pPr>
          <w:hyperlink w:anchor="__RefHeading___Toc46520_2844116495">
            <w:r>
              <w:rPr>
                <w:webHidden/>
                <w:rStyle w:val="IndexLink"/>
                <w:rtl w:val="true"/>
              </w:rPr>
              <w:t>ترجمه</w:t>
            </w:r>
            <w:r>
              <w:rPr>
                <w:rStyle w:val="IndexLink"/>
                <w:rtl w:val="true"/>
              </w:rPr>
              <w:tab/>
            </w:r>
            <w:r>
              <w:rPr>
                <w:rStyle w:val="IndexLink"/>
              </w:rPr>
              <w:t>915</w:t>
            </w:r>
          </w:hyperlink>
        </w:p>
        <w:p>
          <w:pPr>
            <w:pStyle w:val="Contents3"/>
            <w:tabs>
              <w:tab w:val="clear" w:pos="8459"/>
              <w:tab w:val="right" w:pos="9026" w:leader="dot"/>
            </w:tabs>
            <w:rPr/>
          </w:pPr>
          <w:hyperlink w:anchor="__RefHeading___Toc46522_2844116495">
            <w:r>
              <w:rPr>
                <w:webHidden/>
                <w:rStyle w:val="IndexLink"/>
                <w:rtl w:val="true"/>
              </w:rPr>
              <w:t>حکمت</w:t>
            </w:r>
            <w:r>
              <w:rPr>
                <w:rStyle w:val="IndexLink"/>
              </w:rPr>
              <w:t>440</w:t>
            </w:r>
            <w:r>
              <w:rPr>
                <w:rStyle w:val="IndexLink"/>
                <w:rtl w:val="true"/>
              </w:rPr>
              <w:t>:(</w:t>
            </w:r>
            <w:r>
              <w:rPr>
                <w:rStyle w:val="IndexLink"/>
                <w:rtl w:val="true"/>
              </w:rPr>
              <w:t>نقش خوابدیدن‌ها در زندگی</w:t>
            </w:r>
            <w:r>
              <w:rPr>
                <w:rStyle w:val="IndexLink"/>
                <w:rtl w:val="true"/>
              </w:rPr>
              <w:t>)</w:t>
              <w:tab/>
            </w:r>
            <w:r>
              <w:rPr>
                <w:rStyle w:val="IndexLink"/>
              </w:rPr>
              <w:t>915</w:t>
            </w:r>
          </w:hyperlink>
        </w:p>
        <w:p>
          <w:pPr>
            <w:pStyle w:val="Contents4"/>
            <w:tabs>
              <w:tab w:val="clear" w:pos="8176"/>
              <w:tab w:val="right" w:pos="9026" w:leader="dot"/>
            </w:tabs>
            <w:rPr/>
          </w:pPr>
          <w:hyperlink w:anchor="__RefHeading___Toc46524_2844116495">
            <w:r>
              <w:rPr>
                <w:webHidden/>
                <w:rStyle w:val="IndexLink"/>
                <w:rtl w:val="true"/>
              </w:rPr>
              <w:t>متن عربی</w:t>
            </w:r>
            <w:r>
              <w:rPr>
                <w:rStyle w:val="IndexLink"/>
                <w:rtl w:val="true"/>
              </w:rPr>
              <w:tab/>
            </w:r>
            <w:r>
              <w:rPr>
                <w:rStyle w:val="IndexLink"/>
              </w:rPr>
              <w:t>915</w:t>
            </w:r>
          </w:hyperlink>
        </w:p>
        <w:p>
          <w:pPr>
            <w:pStyle w:val="Contents4"/>
            <w:tabs>
              <w:tab w:val="clear" w:pos="8176"/>
              <w:tab w:val="right" w:pos="9026" w:leader="dot"/>
            </w:tabs>
            <w:rPr/>
          </w:pPr>
          <w:hyperlink w:anchor="__RefHeading___Toc46526_2844116495">
            <w:r>
              <w:rPr>
                <w:webHidden/>
                <w:rStyle w:val="IndexLink"/>
                <w:rtl w:val="true"/>
              </w:rPr>
              <w:t>ترجمه</w:t>
            </w:r>
            <w:r>
              <w:rPr>
                <w:rStyle w:val="IndexLink"/>
                <w:rtl w:val="true"/>
              </w:rPr>
              <w:tab/>
            </w:r>
            <w:r>
              <w:rPr>
                <w:rStyle w:val="IndexLink"/>
              </w:rPr>
              <w:t>915</w:t>
            </w:r>
          </w:hyperlink>
        </w:p>
        <w:p>
          <w:pPr>
            <w:pStyle w:val="Contents3"/>
            <w:tabs>
              <w:tab w:val="clear" w:pos="8459"/>
              <w:tab w:val="right" w:pos="9026" w:leader="dot"/>
            </w:tabs>
            <w:rPr/>
          </w:pPr>
          <w:hyperlink w:anchor="__RefHeading___Toc46528_2844116495">
            <w:r>
              <w:rPr>
                <w:webHidden/>
                <w:rStyle w:val="IndexLink"/>
                <w:rtl w:val="true"/>
              </w:rPr>
              <w:t>حکمت</w:t>
            </w:r>
            <w:r>
              <w:rPr>
                <w:rStyle w:val="IndexLink"/>
              </w:rPr>
              <w:t>441</w:t>
            </w:r>
            <w:r>
              <w:rPr>
                <w:rStyle w:val="IndexLink"/>
                <w:rtl w:val="true"/>
              </w:rPr>
              <w:t>:(</w:t>
            </w:r>
            <w:r>
              <w:rPr>
                <w:rStyle w:val="IndexLink"/>
                <w:rtl w:val="true"/>
              </w:rPr>
              <w:t>تجربه کاری و شناخت مدیران</w:t>
            </w:r>
            <w:r>
              <w:rPr>
                <w:rStyle w:val="IndexLink"/>
                <w:rtl w:val="true"/>
              </w:rPr>
              <w:t>)</w:t>
              <w:tab/>
            </w:r>
            <w:r>
              <w:rPr>
                <w:rStyle w:val="IndexLink"/>
              </w:rPr>
              <w:t>915</w:t>
            </w:r>
          </w:hyperlink>
        </w:p>
        <w:p>
          <w:pPr>
            <w:pStyle w:val="Contents4"/>
            <w:tabs>
              <w:tab w:val="clear" w:pos="8176"/>
              <w:tab w:val="right" w:pos="9026" w:leader="dot"/>
            </w:tabs>
            <w:rPr/>
          </w:pPr>
          <w:hyperlink w:anchor="__RefHeading___Toc46530_2844116495">
            <w:r>
              <w:rPr>
                <w:webHidden/>
                <w:rStyle w:val="IndexLink"/>
                <w:rtl w:val="true"/>
              </w:rPr>
              <w:t>متن عربی</w:t>
            </w:r>
            <w:r>
              <w:rPr>
                <w:rStyle w:val="IndexLink"/>
                <w:rtl w:val="true"/>
              </w:rPr>
              <w:tab/>
            </w:r>
            <w:r>
              <w:rPr>
                <w:rStyle w:val="IndexLink"/>
              </w:rPr>
              <w:t>915</w:t>
            </w:r>
          </w:hyperlink>
        </w:p>
        <w:p>
          <w:pPr>
            <w:pStyle w:val="Contents4"/>
            <w:tabs>
              <w:tab w:val="clear" w:pos="8176"/>
              <w:tab w:val="right" w:pos="9026" w:leader="dot"/>
            </w:tabs>
            <w:rPr/>
          </w:pPr>
          <w:hyperlink w:anchor="__RefHeading___Toc46532_2844116495">
            <w:r>
              <w:rPr>
                <w:webHidden/>
                <w:rStyle w:val="IndexLink"/>
                <w:rtl w:val="true"/>
              </w:rPr>
              <w:t>ترجمه</w:t>
            </w:r>
            <w:r>
              <w:rPr>
                <w:rStyle w:val="IndexLink"/>
                <w:rtl w:val="true"/>
              </w:rPr>
              <w:tab/>
            </w:r>
            <w:r>
              <w:rPr>
                <w:rStyle w:val="IndexLink"/>
              </w:rPr>
              <w:t>915</w:t>
            </w:r>
          </w:hyperlink>
        </w:p>
        <w:p>
          <w:pPr>
            <w:pStyle w:val="Contents3"/>
            <w:tabs>
              <w:tab w:val="clear" w:pos="8459"/>
              <w:tab w:val="right" w:pos="9026" w:leader="dot"/>
            </w:tabs>
            <w:rPr/>
          </w:pPr>
          <w:hyperlink w:anchor="__RefHeading___Toc46534_2844116495">
            <w:r>
              <w:rPr>
                <w:webHidden/>
                <w:rStyle w:val="IndexLink"/>
                <w:rtl w:val="true"/>
              </w:rPr>
              <w:t>حکمت</w:t>
            </w:r>
            <w:r>
              <w:rPr>
                <w:rStyle w:val="IndexLink"/>
              </w:rPr>
              <w:t>442</w:t>
            </w:r>
            <w:r>
              <w:rPr>
                <w:rStyle w:val="IndexLink"/>
                <w:rtl w:val="true"/>
              </w:rPr>
              <w:t>:(</w:t>
            </w:r>
            <w:r>
              <w:rPr>
                <w:rStyle w:val="IndexLink"/>
                <w:rtl w:val="true"/>
              </w:rPr>
              <w:t>راه انتخاب شهرها برای زندگی</w:t>
            </w:r>
            <w:r>
              <w:rPr>
                <w:rStyle w:val="IndexLink"/>
                <w:rtl w:val="true"/>
              </w:rPr>
              <w:t>)</w:t>
              <w:tab/>
            </w:r>
            <w:r>
              <w:rPr>
                <w:rStyle w:val="IndexLink"/>
              </w:rPr>
              <w:t>915</w:t>
            </w:r>
          </w:hyperlink>
        </w:p>
        <w:p>
          <w:pPr>
            <w:pStyle w:val="Contents4"/>
            <w:tabs>
              <w:tab w:val="clear" w:pos="8176"/>
              <w:tab w:val="right" w:pos="9026" w:leader="dot"/>
            </w:tabs>
            <w:rPr/>
          </w:pPr>
          <w:hyperlink w:anchor="__RefHeading___Toc46536_2844116495">
            <w:r>
              <w:rPr>
                <w:webHidden/>
                <w:rStyle w:val="IndexLink"/>
                <w:rtl w:val="true"/>
              </w:rPr>
              <w:t>متن عربی</w:t>
            </w:r>
            <w:r>
              <w:rPr>
                <w:rStyle w:val="IndexLink"/>
                <w:rtl w:val="true"/>
              </w:rPr>
              <w:tab/>
            </w:r>
            <w:r>
              <w:rPr>
                <w:rStyle w:val="IndexLink"/>
              </w:rPr>
              <w:t>915</w:t>
            </w:r>
          </w:hyperlink>
        </w:p>
        <w:p>
          <w:pPr>
            <w:pStyle w:val="Contents4"/>
            <w:tabs>
              <w:tab w:val="clear" w:pos="8176"/>
              <w:tab w:val="right" w:pos="9026" w:leader="dot"/>
            </w:tabs>
            <w:rPr/>
          </w:pPr>
          <w:hyperlink w:anchor="__RefHeading___Toc46538_2844116495">
            <w:r>
              <w:rPr>
                <w:webHidden/>
                <w:rStyle w:val="IndexLink"/>
                <w:rtl w:val="true"/>
              </w:rPr>
              <w:t>ترجمه</w:t>
            </w:r>
            <w:r>
              <w:rPr>
                <w:rStyle w:val="IndexLink"/>
                <w:rtl w:val="true"/>
              </w:rPr>
              <w:tab/>
            </w:r>
            <w:r>
              <w:rPr>
                <w:rStyle w:val="IndexLink"/>
              </w:rPr>
              <w:t>915</w:t>
            </w:r>
          </w:hyperlink>
        </w:p>
        <w:p>
          <w:pPr>
            <w:pStyle w:val="Contents3"/>
            <w:tabs>
              <w:tab w:val="clear" w:pos="8459"/>
              <w:tab w:val="right" w:pos="9026" w:leader="dot"/>
            </w:tabs>
            <w:rPr/>
          </w:pPr>
          <w:hyperlink w:anchor="__RefHeading___Toc46540_2844116495">
            <w:r>
              <w:rPr>
                <w:webHidden/>
                <w:rStyle w:val="IndexLink"/>
                <w:rtl w:val="true"/>
              </w:rPr>
              <w:t>حکمت</w:t>
            </w:r>
            <w:r>
              <w:rPr>
                <w:rStyle w:val="IndexLink"/>
              </w:rPr>
              <w:t>443</w:t>
            </w:r>
            <w:r>
              <w:rPr>
                <w:rStyle w:val="IndexLink"/>
                <w:rtl w:val="true"/>
              </w:rPr>
              <w:t>:(</w:t>
            </w:r>
            <w:r>
              <w:rPr>
                <w:rStyle w:val="IndexLink"/>
                <w:rtl w:val="true"/>
              </w:rPr>
              <w:t>ویژگی‌های مالک اشتر</w:t>
            </w:r>
            <w:r>
              <w:rPr>
                <w:rStyle w:val="IndexLink"/>
                <w:rtl w:val="true"/>
              </w:rPr>
              <w:t>)</w:t>
              <w:tab/>
            </w:r>
            <w:r>
              <w:rPr>
                <w:rStyle w:val="IndexLink"/>
              </w:rPr>
              <w:t>915</w:t>
            </w:r>
          </w:hyperlink>
        </w:p>
        <w:p>
          <w:pPr>
            <w:pStyle w:val="Contents4"/>
            <w:tabs>
              <w:tab w:val="clear" w:pos="8176"/>
              <w:tab w:val="right" w:pos="9026" w:leader="dot"/>
            </w:tabs>
            <w:rPr/>
          </w:pPr>
          <w:hyperlink w:anchor="__RefHeading___Toc46542_2844116495">
            <w:r>
              <w:rPr>
                <w:webHidden/>
                <w:rStyle w:val="IndexLink"/>
                <w:rtl w:val="true"/>
              </w:rPr>
              <w:t>متن عربی</w:t>
            </w:r>
            <w:r>
              <w:rPr>
                <w:rStyle w:val="IndexLink"/>
                <w:rtl w:val="true"/>
              </w:rPr>
              <w:tab/>
            </w:r>
            <w:r>
              <w:rPr>
                <w:rStyle w:val="IndexLink"/>
              </w:rPr>
              <w:t>915</w:t>
            </w:r>
          </w:hyperlink>
        </w:p>
        <w:p>
          <w:pPr>
            <w:pStyle w:val="Contents4"/>
            <w:tabs>
              <w:tab w:val="clear" w:pos="8176"/>
              <w:tab w:val="right" w:pos="9026" w:leader="dot"/>
            </w:tabs>
            <w:rPr/>
          </w:pPr>
          <w:hyperlink w:anchor="__RefHeading___Toc46544_2844116495">
            <w:r>
              <w:rPr>
                <w:webHidden/>
                <w:rStyle w:val="IndexLink"/>
                <w:rtl w:val="true"/>
              </w:rPr>
              <w:t>ترجمه</w:t>
            </w:r>
            <w:r>
              <w:rPr>
                <w:rStyle w:val="IndexLink"/>
                <w:rtl w:val="true"/>
              </w:rPr>
              <w:tab/>
            </w:r>
            <w:r>
              <w:rPr>
                <w:rStyle w:val="IndexLink"/>
              </w:rPr>
              <w:t>915</w:t>
            </w:r>
          </w:hyperlink>
        </w:p>
        <w:p>
          <w:pPr>
            <w:pStyle w:val="Contents3"/>
            <w:tabs>
              <w:tab w:val="clear" w:pos="8459"/>
              <w:tab w:val="right" w:pos="9026" w:leader="dot"/>
            </w:tabs>
            <w:rPr/>
          </w:pPr>
          <w:hyperlink w:anchor="__RefHeading___Toc46546_2844116495">
            <w:r>
              <w:rPr>
                <w:webHidden/>
                <w:rStyle w:val="IndexLink"/>
                <w:rtl w:val="true"/>
              </w:rPr>
              <w:t>حکمت</w:t>
            </w:r>
            <w:r>
              <w:rPr>
                <w:rStyle w:val="IndexLink"/>
              </w:rPr>
              <w:t>444</w:t>
            </w:r>
            <w:r>
              <w:rPr>
                <w:rStyle w:val="IndexLink"/>
                <w:rtl w:val="true"/>
              </w:rPr>
              <w:t>:(</w:t>
            </w:r>
            <w:r>
              <w:rPr>
                <w:rStyle w:val="IndexLink"/>
                <w:rtl w:val="true"/>
              </w:rPr>
              <w:t>ارزش تداوم کار</w:t>
            </w:r>
            <w:r>
              <w:rPr>
                <w:rStyle w:val="IndexLink"/>
                <w:rtl w:val="true"/>
              </w:rPr>
              <w:t>)</w:t>
              <w:tab/>
            </w:r>
            <w:r>
              <w:rPr>
                <w:rStyle w:val="IndexLink"/>
              </w:rPr>
              <w:t>917</w:t>
            </w:r>
          </w:hyperlink>
        </w:p>
        <w:p>
          <w:pPr>
            <w:pStyle w:val="Contents4"/>
            <w:tabs>
              <w:tab w:val="clear" w:pos="8176"/>
              <w:tab w:val="right" w:pos="9026" w:leader="dot"/>
            </w:tabs>
            <w:rPr/>
          </w:pPr>
          <w:hyperlink w:anchor="__RefHeading___Toc46548_2844116495">
            <w:r>
              <w:rPr>
                <w:webHidden/>
                <w:rStyle w:val="IndexLink"/>
                <w:rtl w:val="true"/>
              </w:rPr>
              <w:t>متن عربی</w:t>
            </w:r>
            <w:r>
              <w:rPr>
                <w:rStyle w:val="IndexLink"/>
                <w:rtl w:val="true"/>
              </w:rPr>
              <w:tab/>
            </w:r>
            <w:r>
              <w:rPr>
                <w:rStyle w:val="IndexLink"/>
              </w:rPr>
              <w:t>917</w:t>
            </w:r>
          </w:hyperlink>
        </w:p>
        <w:p>
          <w:pPr>
            <w:pStyle w:val="Contents4"/>
            <w:tabs>
              <w:tab w:val="clear" w:pos="8176"/>
              <w:tab w:val="right" w:pos="9026" w:leader="dot"/>
            </w:tabs>
            <w:rPr/>
          </w:pPr>
          <w:hyperlink w:anchor="__RefHeading___Toc46550_2844116495">
            <w:r>
              <w:rPr>
                <w:webHidden/>
                <w:rStyle w:val="IndexLink"/>
                <w:rtl w:val="true"/>
              </w:rPr>
              <w:t>ترجمه</w:t>
            </w:r>
            <w:r>
              <w:rPr>
                <w:rStyle w:val="IndexLink"/>
                <w:rtl w:val="true"/>
              </w:rPr>
              <w:tab/>
            </w:r>
            <w:r>
              <w:rPr>
                <w:rStyle w:val="IndexLink"/>
              </w:rPr>
              <w:t>917</w:t>
            </w:r>
          </w:hyperlink>
        </w:p>
        <w:p>
          <w:pPr>
            <w:pStyle w:val="Contents3"/>
            <w:tabs>
              <w:tab w:val="clear" w:pos="8459"/>
              <w:tab w:val="right" w:pos="9026" w:leader="dot"/>
            </w:tabs>
            <w:rPr/>
          </w:pPr>
          <w:hyperlink w:anchor="__RefHeading___Toc46552_2844116495">
            <w:r>
              <w:rPr>
                <w:webHidden/>
                <w:rStyle w:val="IndexLink"/>
                <w:rtl w:val="true"/>
              </w:rPr>
              <w:t>حکمت</w:t>
            </w:r>
            <w:r>
              <w:rPr>
                <w:rStyle w:val="IndexLink"/>
              </w:rPr>
              <w:t>445</w:t>
            </w:r>
            <w:r>
              <w:rPr>
                <w:rStyle w:val="IndexLink"/>
                <w:rtl w:val="true"/>
              </w:rPr>
              <w:t>:(</w:t>
            </w:r>
            <w:r>
              <w:rPr>
                <w:rStyle w:val="IndexLink"/>
                <w:rtl w:val="true"/>
              </w:rPr>
              <w:t>انسان شناسی</w:t>
            </w:r>
            <w:r>
              <w:rPr>
                <w:rStyle w:val="IndexLink"/>
                <w:rtl w:val="true"/>
              </w:rPr>
              <w:t>)</w:t>
              <w:tab/>
            </w:r>
            <w:r>
              <w:rPr>
                <w:rStyle w:val="IndexLink"/>
              </w:rPr>
              <w:t>917</w:t>
            </w:r>
          </w:hyperlink>
        </w:p>
        <w:p>
          <w:pPr>
            <w:pStyle w:val="Contents4"/>
            <w:tabs>
              <w:tab w:val="clear" w:pos="8176"/>
              <w:tab w:val="right" w:pos="9026" w:leader="dot"/>
            </w:tabs>
            <w:rPr/>
          </w:pPr>
          <w:hyperlink w:anchor="__RefHeading___Toc46554_2844116495">
            <w:r>
              <w:rPr>
                <w:webHidden/>
                <w:rStyle w:val="IndexLink"/>
                <w:rtl w:val="true"/>
              </w:rPr>
              <w:t>متن عربی</w:t>
            </w:r>
            <w:r>
              <w:rPr>
                <w:rStyle w:val="IndexLink"/>
                <w:rtl w:val="true"/>
              </w:rPr>
              <w:tab/>
            </w:r>
            <w:r>
              <w:rPr>
                <w:rStyle w:val="IndexLink"/>
              </w:rPr>
              <w:t>917</w:t>
            </w:r>
          </w:hyperlink>
        </w:p>
        <w:p>
          <w:pPr>
            <w:pStyle w:val="Contents4"/>
            <w:tabs>
              <w:tab w:val="clear" w:pos="8176"/>
              <w:tab w:val="right" w:pos="9026" w:leader="dot"/>
            </w:tabs>
            <w:rPr/>
          </w:pPr>
          <w:hyperlink w:anchor="__RefHeading___Toc46556_2844116495">
            <w:r>
              <w:rPr>
                <w:webHidden/>
                <w:rStyle w:val="IndexLink"/>
                <w:rtl w:val="true"/>
              </w:rPr>
              <w:t>ترجمه</w:t>
            </w:r>
            <w:r>
              <w:rPr>
                <w:rStyle w:val="IndexLink"/>
                <w:rtl w:val="true"/>
              </w:rPr>
              <w:tab/>
            </w:r>
            <w:r>
              <w:rPr>
                <w:rStyle w:val="IndexLink"/>
              </w:rPr>
              <w:t>917</w:t>
            </w:r>
          </w:hyperlink>
        </w:p>
        <w:p>
          <w:pPr>
            <w:pStyle w:val="Contents3"/>
            <w:tabs>
              <w:tab w:val="clear" w:pos="8459"/>
              <w:tab w:val="right" w:pos="9026" w:leader="dot"/>
            </w:tabs>
            <w:rPr/>
          </w:pPr>
          <w:hyperlink w:anchor="__RefHeading___Toc46558_2844116495">
            <w:r>
              <w:rPr>
                <w:webHidden/>
                <w:rStyle w:val="IndexLink"/>
                <w:rtl w:val="true"/>
              </w:rPr>
              <w:t>حکمت</w:t>
            </w:r>
            <w:r>
              <w:rPr>
                <w:rStyle w:val="IndexLink"/>
              </w:rPr>
              <w:t>446</w:t>
            </w:r>
            <w:r>
              <w:rPr>
                <w:rStyle w:val="IndexLink"/>
                <w:rtl w:val="true"/>
              </w:rPr>
              <w:t>:(</w:t>
            </w:r>
            <w:r>
              <w:rPr>
                <w:rStyle w:val="IndexLink"/>
                <w:rtl w:val="true"/>
              </w:rPr>
              <w:t>ضرورت پرداخت دیون مردم</w:t>
            </w:r>
            <w:r>
              <w:rPr>
                <w:rStyle w:val="IndexLink"/>
                <w:rtl w:val="true"/>
              </w:rPr>
              <w:t>)</w:t>
              <w:tab/>
            </w:r>
            <w:r>
              <w:rPr>
                <w:rStyle w:val="IndexLink"/>
              </w:rPr>
              <w:t>917</w:t>
            </w:r>
          </w:hyperlink>
        </w:p>
        <w:p>
          <w:pPr>
            <w:pStyle w:val="Contents4"/>
            <w:tabs>
              <w:tab w:val="clear" w:pos="8176"/>
              <w:tab w:val="right" w:pos="9026" w:leader="dot"/>
            </w:tabs>
            <w:rPr/>
          </w:pPr>
          <w:hyperlink w:anchor="__RefHeading___Toc46560_2844116495">
            <w:r>
              <w:rPr>
                <w:webHidden/>
                <w:rStyle w:val="IndexLink"/>
                <w:rtl w:val="true"/>
              </w:rPr>
              <w:t>متن عربی</w:t>
            </w:r>
            <w:r>
              <w:rPr>
                <w:rStyle w:val="IndexLink"/>
                <w:rtl w:val="true"/>
              </w:rPr>
              <w:tab/>
            </w:r>
            <w:r>
              <w:rPr>
                <w:rStyle w:val="IndexLink"/>
              </w:rPr>
              <w:t>917</w:t>
            </w:r>
          </w:hyperlink>
        </w:p>
        <w:p>
          <w:pPr>
            <w:pStyle w:val="Contents4"/>
            <w:tabs>
              <w:tab w:val="clear" w:pos="8176"/>
              <w:tab w:val="right" w:pos="9026" w:leader="dot"/>
            </w:tabs>
            <w:rPr/>
          </w:pPr>
          <w:hyperlink w:anchor="__RefHeading___Toc46562_2844116495">
            <w:r>
              <w:rPr>
                <w:webHidden/>
                <w:rStyle w:val="IndexLink"/>
                <w:rtl w:val="true"/>
              </w:rPr>
              <w:t>ترجمه</w:t>
            </w:r>
            <w:r>
              <w:rPr>
                <w:rStyle w:val="IndexLink"/>
                <w:rtl w:val="true"/>
              </w:rPr>
              <w:tab/>
            </w:r>
            <w:r>
              <w:rPr>
                <w:rStyle w:val="IndexLink"/>
              </w:rPr>
              <w:t>917</w:t>
            </w:r>
          </w:hyperlink>
        </w:p>
        <w:p>
          <w:pPr>
            <w:pStyle w:val="Contents3"/>
            <w:tabs>
              <w:tab w:val="clear" w:pos="8459"/>
              <w:tab w:val="right" w:pos="9026" w:leader="dot"/>
            </w:tabs>
            <w:rPr/>
          </w:pPr>
          <w:hyperlink w:anchor="__RefHeading___Toc46564_2844116495">
            <w:r>
              <w:rPr>
                <w:webHidden/>
                <w:rStyle w:val="IndexLink"/>
                <w:rtl w:val="true"/>
              </w:rPr>
              <w:t>حکمت</w:t>
            </w:r>
            <w:r>
              <w:rPr>
                <w:rStyle w:val="IndexLink"/>
              </w:rPr>
              <w:t>447</w:t>
            </w:r>
            <w:r>
              <w:rPr>
                <w:rStyle w:val="IndexLink"/>
                <w:rtl w:val="true"/>
              </w:rPr>
              <w:t>:(</w:t>
            </w:r>
            <w:r>
              <w:rPr>
                <w:rStyle w:val="IndexLink"/>
                <w:rtl w:val="true"/>
              </w:rPr>
              <w:t>ضرورت فقه در تجارت</w:t>
            </w:r>
            <w:r>
              <w:rPr>
                <w:rStyle w:val="IndexLink"/>
                <w:rtl w:val="true"/>
              </w:rPr>
              <w:t>)</w:t>
              <w:tab/>
            </w:r>
            <w:r>
              <w:rPr>
                <w:rStyle w:val="IndexLink"/>
              </w:rPr>
              <w:t>917</w:t>
            </w:r>
          </w:hyperlink>
        </w:p>
        <w:p>
          <w:pPr>
            <w:pStyle w:val="Contents4"/>
            <w:tabs>
              <w:tab w:val="clear" w:pos="8176"/>
              <w:tab w:val="right" w:pos="9026" w:leader="dot"/>
            </w:tabs>
            <w:rPr/>
          </w:pPr>
          <w:hyperlink w:anchor="__RefHeading___Toc46566_2844116495">
            <w:r>
              <w:rPr>
                <w:webHidden/>
                <w:rStyle w:val="IndexLink"/>
                <w:rtl w:val="true"/>
              </w:rPr>
              <w:t>متن عربی</w:t>
            </w:r>
            <w:r>
              <w:rPr>
                <w:rStyle w:val="IndexLink"/>
                <w:rtl w:val="true"/>
              </w:rPr>
              <w:tab/>
            </w:r>
            <w:r>
              <w:rPr>
                <w:rStyle w:val="IndexLink"/>
              </w:rPr>
              <w:t>917</w:t>
            </w:r>
          </w:hyperlink>
        </w:p>
        <w:p>
          <w:pPr>
            <w:pStyle w:val="Contents4"/>
            <w:tabs>
              <w:tab w:val="clear" w:pos="8176"/>
              <w:tab w:val="right" w:pos="9026" w:leader="dot"/>
            </w:tabs>
            <w:rPr/>
          </w:pPr>
          <w:hyperlink w:anchor="__RefHeading___Toc46568_2844116495">
            <w:r>
              <w:rPr>
                <w:webHidden/>
                <w:rStyle w:val="IndexLink"/>
                <w:rtl w:val="true"/>
              </w:rPr>
              <w:t>ترجمه</w:t>
            </w:r>
            <w:r>
              <w:rPr>
                <w:rStyle w:val="IndexLink"/>
                <w:rtl w:val="true"/>
              </w:rPr>
              <w:tab/>
            </w:r>
            <w:r>
              <w:rPr>
                <w:rStyle w:val="IndexLink"/>
              </w:rPr>
              <w:t>917</w:t>
            </w:r>
          </w:hyperlink>
        </w:p>
        <w:p>
          <w:pPr>
            <w:pStyle w:val="Contents3"/>
            <w:tabs>
              <w:tab w:val="clear" w:pos="8459"/>
              <w:tab w:val="right" w:pos="9026" w:leader="dot"/>
            </w:tabs>
            <w:rPr/>
          </w:pPr>
          <w:hyperlink w:anchor="__RefHeading___Toc46570_2844116495">
            <w:r>
              <w:rPr>
                <w:webHidden/>
                <w:rStyle w:val="IndexLink"/>
                <w:rtl w:val="true"/>
              </w:rPr>
              <w:t>حکمت</w:t>
            </w:r>
            <w:r>
              <w:rPr>
                <w:rStyle w:val="IndexLink"/>
              </w:rPr>
              <w:t>448</w:t>
            </w:r>
            <w:r>
              <w:rPr>
                <w:rStyle w:val="IndexLink"/>
                <w:rtl w:val="true"/>
              </w:rPr>
              <w:t>:(</w:t>
            </w:r>
            <w:r>
              <w:rPr>
                <w:rStyle w:val="IndexLink"/>
                <w:rtl w:val="true"/>
              </w:rPr>
              <w:t>راه برخورد با مصیبت‌ها</w:t>
            </w:r>
            <w:r>
              <w:rPr>
                <w:rStyle w:val="IndexLink"/>
                <w:rtl w:val="true"/>
              </w:rPr>
              <w:t>)</w:t>
              <w:tab/>
            </w:r>
            <w:r>
              <w:rPr>
                <w:rStyle w:val="IndexLink"/>
              </w:rPr>
              <w:t>917</w:t>
            </w:r>
          </w:hyperlink>
        </w:p>
        <w:p>
          <w:pPr>
            <w:pStyle w:val="Contents4"/>
            <w:tabs>
              <w:tab w:val="clear" w:pos="8176"/>
              <w:tab w:val="right" w:pos="9026" w:leader="dot"/>
            </w:tabs>
            <w:rPr/>
          </w:pPr>
          <w:hyperlink w:anchor="__RefHeading___Toc46572_2844116495">
            <w:r>
              <w:rPr>
                <w:webHidden/>
                <w:rStyle w:val="IndexLink"/>
                <w:rtl w:val="true"/>
              </w:rPr>
              <w:t>متن عربی</w:t>
            </w:r>
            <w:r>
              <w:rPr>
                <w:rStyle w:val="IndexLink"/>
                <w:rtl w:val="true"/>
              </w:rPr>
              <w:tab/>
            </w:r>
            <w:r>
              <w:rPr>
                <w:rStyle w:val="IndexLink"/>
              </w:rPr>
              <w:t>917</w:t>
            </w:r>
          </w:hyperlink>
        </w:p>
        <w:p>
          <w:pPr>
            <w:pStyle w:val="Contents4"/>
            <w:tabs>
              <w:tab w:val="clear" w:pos="8176"/>
              <w:tab w:val="right" w:pos="9026" w:leader="dot"/>
            </w:tabs>
            <w:rPr/>
          </w:pPr>
          <w:hyperlink w:anchor="__RefHeading___Toc46574_2844116495">
            <w:r>
              <w:rPr>
                <w:webHidden/>
                <w:rStyle w:val="IndexLink"/>
                <w:rtl w:val="true"/>
              </w:rPr>
              <w:t>ترجمه</w:t>
            </w:r>
            <w:r>
              <w:rPr>
                <w:rStyle w:val="IndexLink"/>
                <w:rtl w:val="true"/>
              </w:rPr>
              <w:tab/>
            </w:r>
            <w:r>
              <w:rPr>
                <w:rStyle w:val="IndexLink"/>
              </w:rPr>
              <w:t>917</w:t>
            </w:r>
          </w:hyperlink>
        </w:p>
        <w:p>
          <w:pPr>
            <w:pStyle w:val="Contents3"/>
            <w:tabs>
              <w:tab w:val="clear" w:pos="8459"/>
              <w:tab w:val="right" w:pos="9026" w:leader="dot"/>
            </w:tabs>
            <w:rPr/>
          </w:pPr>
          <w:hyperlink w:anchor="__RefHeading___Toc46576_2844116495">
            <w:r>
              <w:rPr>
                <w:webHidden/>
                <w:rStyle w:val="IndexLink"/>
                <w:rtl w:val="true"/>
              </w:rPr>
              <w:t>حکمت</w:t>
            </w:r>
            <w:r>
              <w:rPr>
                <w:rStyle w:val="IndexLink"/>
              </w:rPr>
              <w:t>449</w:t>
            </w:r>
            <w:r>
              <w:rPr>
                <w:rStyle w:val="IndexLink"/>
                <w:rtl w:val="true"/>
              </w:rPr>
              <w:t>:(</w:t>
            </w:r>
            <w:r>
              <w:rPr>
                <w:rStyle w:val="IndexLink"/>
                <w:rtl w:val="true"/>
              </w:rPr>
              <w:t>راه مبارزه با هوا پرستی</w:t>
            </w:r>
            <w:r>
              <w:rPr>
                <w:rStyle w:val="IndexLink"/>
                <w:rtl w:val="true"/>
              </w:rPr>
              <w:t>)</w:t>
              <w:tab/>
            </w:r>
            <w:r>
              <w:rPr>
                <w:rStyle w:val="IndexLink"/>
              </w:rPr>
              <w:t>917</w:t>
            </w:r>
          </w:hyperlink>
        </w:p>
        <w:p>
          <w:pPr>
            <w:pStyle w:val="Contents4"/>
            <w:tabs>
              <w:tab w:val="clear" w:pos="8176"/>
              <w:tab w:val="right" w:pos="9026" w:leader="dot"/>
            </w:tabs>
            <w:rPr/>
          </w:pPr>
          <w:hyperlink w:anchor="__RefHeading___Toc46578_2844116495">
            <w:r>
              <w:rPr>
                <w:webHidden/>
                <w:rStyle w:val="IndexLink"/>
                <w:rtl w:val="true"/>
              </w:rPr>
              <w:t>متن عربی</w:t>
            </w:r>
            <w:r>
              <w:rPr>
                <w:rStyle w:val="IndexLink"/>
                <w:rtl w:val="true"/>
              </w:rPr>
              <w:tab/>
            </w:r>
            <w:r>
              <w:rPr>
                <w:rStyle w:val="IndexLink"/>
              </w:rPr>
              <w:t>917</w:t>
            </w:r>
          </w:hyperlink>
        </w:p>
        <w:p>
          <w:pPr>
            <w:pStyle w:val="Contents4"/>
            <w:tabs>
              <w:tab w:val="clear" w:pos="8176"/>
              <w:tab w:val="right" w:pos="9026" w:leader="dot"/>
            </w:tabs>
            <w:rPr/>
          </w:pPr>
          <w:hyperlink w:anchor="__RefHeading___Toc46580_2844116495">
            <w:r>
              <w:rPr>
                <w:webHidden/>
                <w:rStyle w:val="IndexLink"/>
                <w:rtl w:val="true"/>
              </w:rPr>
              <w:t>ترجمه</w:t>
            </w:r>
            <w:r>
              <w:rPr>
                <w:rStyle w:val="IndexLink"/>
                <w:rtl w:val="true"/>
              </w:rPr>
              <w:tab/>
            </w:r>
            <w:r>
              <w:rPr>
                <w:rStyle w:val="IndexLink"/>
              </w:rPr>
              <w:t>917</w:t>
            </w:r>
          </w:hyperlink>
        </w:p>
        <w:p>
          <w:pPr>
            <w:pStyle w:val="Contents3"/>
            <w:tabs>
              <w:tab w:val="clear" w:pos="8459"/>
              <w:tab w:val="right" w:pos="9026" w:leader="dot"/>
            </w:tabs>
            <w:rPr/>
          </w:pPr>
          <w:hyperlink w:anchor="__RefHeading___Toc46582_2844116495">
            <w:r>
              <w:rPr>
                <w:webHidden/>
                <w:rStyle w:val="IndexLink"/>
                <w:rtl w:val="true"/>
              </w:rPr>
              <w:t>حکمت</w:t>
            </w:r>
            <w:r>
              <w:rPr>
                <w:rStyle w:val="IndexLink"/>
              </w:rPr>
              <w:t>450</w:t>
            </w:r>
            <w:r>
              <w:rPr>
                <w:rStyle w:val="IndexLink"/>
                <w:rtl w:val="true"/>
              </w:rPr>
              <w:t>:(</w:t>
            </w:r>
            <w:r>
              <w:rPr>
                <w:rStyle w:val="IndexLink"/>
                <w:rtl w:val="true"/>
              </w:rPr>
              <w:t>پرهیز از شوخی کردن</w:t>
            </w:r>
            <w:r>
              <w:rPr>
                <w:rStyle w:val="IndexLink"/>
                <w:rtl w:val="true"/>
              </w:rPr>
              <w:t>)</w:t>
              <w:tab/>
            </w:r>
            <w:r>
              <w:rPr>
                <w:rStyle w:val="IndexLink"/>
              </w:rPr>
              <w:t>917</w:t>
            </w:r>
          </w:hyperlink>
        </w:p>
        <w:p>
          <w:pPr>
            <w:pStyle w:val="Contents4"/>
            <w:tabs>
              <w:tab w:val="clear" w:pos="8176"/>
              <w:tab w:val="right" w:pos="9026" w:leader="dot"/>
            </w:tabs>
            <w:rPr/>
          </w:pPr>
          <w:hyperlink w:anchor="__RefHeading___Toc46584_2844116495">
            <w:r>
              <w:rPr>
                <w:webHidden/>
                <w:rStyle w:val="IndexLink"/>
                <w:rtl w:val="true"/>
              </w:rPr>
              <w:t>متن عربی</w:t>
            </w:r>
            <w:r>
              <w:rPr>
                <w:rStyle w:val="IndexLink"/>
                <w:rtl w:val="true"/>
              </w:rPr>
              <w:tab/>
            </w:r>
            <w:r>
              <w:rPr>
                <w:rStyle w:val="IndexLink"/>
              </w:rPr>
              <w:t>917</w:t>
            </w:r>
          </w:hyperlink>
        </w:p>
        <w:p>
          <w:pPr>
            <w:pStyle w:val="Contents4"/>
            <w:tabs>
              <w:tab w:val="clear" w:pos="8176"/>
              <w:tab w:val="right" w:pos="9026" w:leader="dot"/>
            </w:tabs>
            <w:rPr/>
          </w:pPr>
          <w:hyperlink w:anchor="__RefHeading___Toc46586_2844116495">
            <w:r>
              <w:rPr>
                <w:webHidden/>
                <w:rStyle w:val="IndexLink"/>
                <w:rtl w:val="true"/>
              </w:rPr>
              <w:t>ترجمه</w:t>
            </w:r>
            <w:r>
              <w:rPr>
                <w:rStyle w:val="IndexLink"/>
                <w:rtl w:val="true"/>
              </w:rPr>
              <w:tab/>
            </w:r>
            <w:r>
              <w:rPr>
                <w:rStyle w:val="IndexLink"/>
              </w:rPr>
              <w:t>918</w:t>
            </w:r>
          </w:hyperlink>
        </w:p>
        <w:p>
          <w:pPr>
            <w:pStyle w:val="Contents3"/>
            <w:tabs>
              <w:tab w:val="clear" w:pos="8459"/>
              <w:tab w:val="right" w:pos="9026" w:leader="dot"/>
            </w:tabs>
            <w:rPr/>
          </w:pPr>
          <w:hyperlink w:anchor="__RefHeading___Toc46588_2844116495">
            <w:r>
              <w:rPr>
                <w:webHidden/>
                <w:rStyle w:val="IndexLink"/>
                <w:rtl w:val="true"/>
              </w:rPr>
              <w:t>حکمت</w:t>
            </w:r>
            <w:r>
              <w:rPr>
                <w:rStyle w:val="IndexLink"/>
              </w:rPr>
              <w:t>451</w:t>
            </w:r>
            <w:r>
              <w:rPr>
                <w:rStyle w:val="IndexLink"/>
                <w:rtl w:val="true"/>
              </w:rPr>
              <w:t>:(</w:t>
            </w:r>
            <w:r>
              <w:rPr>
                <w:rStyle w:val="IndexLink"/>
                <w:rtl w:val="true"/>
              </w:rPr>
              <w:t>روش برخورد با مردم</w:t>
            </w:r>
            <w:r>
              <w:rPr>
                <w:rStyle w:val="IndexLink"/>
                <w:rtl w:val="true"/>
              </w:rPr>
              <w:t>)</w:t>
              <w:tab/>
            </w:r>
            <w:r>
              <w:rPr>
                <w:rStyle w:val="IndexLink"/>
              </w:rPr>
              <w:t>919</w:t>
            </w:r>
          </w:hyperlink>
        </w:p>
        <w:p>
          <w:pPr>
            <w:pStyle w:val="Contents4"/>
            <w:tabs>
              <w:tab w:val="clear" w:pos="8176"/>
              <w:tab w:val="right" w:pos="9026" w:leader="dot"/>
            </w:tabs>
            <w:rPr/>
          </w:pPr>
          <w:hyperlink w:anchor="__RefHeading___Toc46590_2844116495">
            <w:r>
              <w:rPr>
                <w:webHidden/>
                <w:rStyle w:val="IndexLink"/>
                <w:rtl w:val="true"/>
              </w:rPr>
              <w:t>متن عربی</w:t>
            </w:r>
            <w:r>
              <w:rPr>
                <w:rStyle w:val="IndexLink"/>
                <w:rtl w:val="true"/>
              </w:rPr>
              <w:tab/>
            </w:r>
            <w:r>
              <w:rPr>
                <w:rStyle w:val="IndexLink"/>
              </w:rPr>
              <w:t>919</w:t>
            </w:r>
          </w:hyperlink>
        </w:p>
        <w:p>
          <w:pPr>
            <w:pStyle w:val="Contents4"/>
            <w:tabs>
              <w:tab w:val="clear" w:pos="8176"/>
              <w:tab w:val="right" w:pos="9026" w:leader="dot"/>
            </w:tabs>
            <w:rPr/>
          </w:pPr>
          <w:hyperlink w:anchor="__RefHeading___Toc46592_2844116495">
            <w:r>
              <w:rPr>
                <w:webHidden/>
                <w:rStyle w:val="IndexLink"/>
                <w:rtl w:val="true"/>
              </w:rPr>
              <w:t>ترجمه</w:t>
            </w:r>
            <w:r>
              <w:rPr>
                <w:rStyle w:val="IndexLink"/>
                <w:rtl w:val="true"/>
              </w:rPr>
              <w:tab/>
            </w:r>
            <w:r>
              <w:rPr>
                <w:rStyle w:val="IndexLink"/>
              </w:rPr>
              <w:t>919</w:t>
            </w:r>
          </w:hyperlink>
        </w:p>
        <w:p>
          <w:pPr>
            <w:pStyle w:val="Contents3"/>
            <w:tabs>
              <w:tab w:val="clear" w:pos="8459"/>
              <w:tab w:val="right" w:pos="9026" w:leader="dot"/>
            </w:tabs>
            <w:rPr/>
          </w:pPr>
          <w:hyperlink w:anchor="__RefHeading___Toc46594_2844116495">
            <w:r>
              <w:rPr>
                <w:webHidden/>
                <w:rStyle w:val="IndexLink"/>
                <w:rtl w:val="true"/>
              </w:rPr>
              <w:t>حکمت</w:t>
            </w:r>
            <w:r>
              <w:rPr>
                <w:rStyle w:val="IndexLink"/>
              </w:rPr>
              <w:t>452</w:t>
            </w:r>
            <w:r>
              <w:rPr>
                <w:rStyle w:val="IndexLink"/>
                <w:rtl w:val="true"/>
              </w:rPr>
              <w:t>:(</w:t>
            </w:r>
            <w:r>
              <w:rPr>
                <w:rStyle w:val="IndexLink"/>
                <w:rtl w:val="true"/>
              </w:rPr>
              <w:t>معیار شناخت فقر و غنا</w:t>
            </w:r>
            <w:r>
              <w:rPr>
                <w:rStyle w:val="IndexLink"/>
                <w:rtl w:val="true"/>
              </w:rPr>
              <w:t>)</w:t>
              <w:tab/>
            </w:r>
            <w:r>
              <w:rPr>
                <w:rStyle w:val="IndexLink"/>
              </w:rPr>
              <w:t>919</w:t>
            </w:r>
          </w:hyperlink>
        </w:p>
        <w:p>
          <w:pPr>
            <w:pStyle w:val="Contents4"/>
            <w:tabs>
              <w:tab w:val="clear" w:pos="8176"/>
              <w:tab w:val="right" w:pos="9026" w:leader="dot"/>
            </w:tabs>
            <w:rPr/>
          </w:pPr>
          <w:hyperlink w:anchor="__RefHeading___Toc46596_2844116495">
            <w:r>
              <w:rPr>
                <w:webHidden/>
                <w:rStyle w:val="IndexLink"/>
                <w:rtl w:val="true"/>
              </w:rPr>
              <w:t>متن عربی</w:t>
            </w:r>
            <w:r>
              <w:rPr>
                <w:rStyle w:val="IndexLink"/>
                <w:rtl w:val="true"/>
              </w:rPr>
              <w:tab/>
            </w:r>
            <w:r>
              <w:rPr>
                <w:rStyle w:val="IndexLink"/>
              </w:rPr>
              <w:t>919</w:t>
            </w:r>
          </w:hyperlink>
        </w:p>
        <w:p>
          <w:pPr>
            <w:pStyle w:val="Contents4"/>
            <w:tabs>
              <w:tab w:val="clear" w:pos="8176"/>
              <w:tab w:val="right" w:pos="9026" w:leader="dot"/>
            </w:tabs>
            <w:rPr/>
          </w:pPr>
          <w:hyperlink w:anchor="__RefHeading___Toc46598_2844116495">
            <w:r>
              <w:rPr>
                <w:webHidden/>
                <w:rStyle w:val="IndexLink"/>
                <w:rtl w:val="true"/>
              </w:rPr>
              <w:t>ترجمه</w:t>
            </w:r>
            <w:r>
              <w:rPr>
                <w:rStyle w:val="IndexLink"/>
                <w:rtl w:val="true"/>
              </w:rPr>
              <w:tab/>
            </w:r>
            <w:r>
              <w:rPr>
                <w:rStyle w:val="IndexLink"/>
              </w:rPr>
              <w:t>919</w:t>
            </w:r>
          </w:hyperlink>
        </w:p>
        <w:p>
          <w:pPr>
            <w:pStyle w:val="Contents3"/>
            <w:tabs>
              <w:tab w:val="clear" w:pos="8459"/>
              <w:tab w:val="right" w:pos="9026" w:leader="dot"/>
            </w:tabs>
            <w:rPr/>
          </w:pPr>
          <w:hyperlink w:anchor="__RefHeading___Toc46600_2844116495">
            <w:r>
              <w:rPr>
                <w:webHidden/>
                <w:rStyle w:val="IndexLink"/>
                <w:rtl w:val="true"/>
              </w:rPr>
              <w:t>حکمت</w:t>
            </w:r>
            <w:r>
              <w:rPr>
                <w:rStyle w:val="IndexLink"/>
              </w:rPr>
              <w:t>453</w:t>
            </w:r>
            <w:r>
              <w:rPr>
                <w:rStyle w:val="IndexLink"/>
                <w:rtl w:val="true"/>
              </w:rPr>
              <w:t>:(</w:t>
            </w:r>
            <w:r>
              <w:rPr>
                <w:rStyle w:val="IndexLink"/>
                <w:rtl w:val="true"/>
              </w:rPr>
              <w:t>علل انحراف زبیر</w:t>
            </w:r>
            <w:r>
              <w:rPr>
                <w:rStyle w:val="IndexLink"/>
                <w:rtl w:val="true"/>
              </w:rPr>
              <w:t>)</w:t>
              <w:tab/>
            </w:r>
            <w:r>
              <w:rPr>
                <w:rStyle w:val="IndexLink"/>
              </w:rPr>
              <w:t>919</w:t>
            </w:r>
          </w:hyperlink>
        </w:p>
        <w:p>
          <w:pPr>
            <w:pStyle w:val="Contents4"/>
            <w:tabs>
              <w:tab w:val="clear" w:pos="8176"/>
              <w:tab w:val="right" w:pos="9026" w:leader="dot"/>
            </w:tabs>
            <w:rPr/>
          </w:pPr>
          <w:hyperlink w:anchor="__RefHeading___Toc46602_2844116495">
            <w:r>
              <w:rPr>
                <w:webHidden/>
                <w:rStyle w:val="IndexLink"/>
                <w:rtl w:val="true"/>
              </w:rPr>
              <w:t>متن عربی</w:t>
            </w:r>
            <w:r>
              <w:rPr>
                <w:rStyle w:val="IndexLink"/>
                <w:rtl w:val="true"/>
              </w:rPr>
              <w:tab/>
            </w:r>
            <w:r>
              <w:rPr>
                <w:rStyle w:val="IndexLink"/>
              </w:rPr>
              <w:t>919</w:t>
            </w:r>
          </w:hyperlink>
        </w:p>
        <w:p>
          <w:pPr>
            <w:pStyle w:val="Contents4"/>
            <w:tabs>
              <w:tab w:val="clear" w:pos="8176"/>
              <w:tab w:val="right" w:pos="9026" w:leader="dot"/>
            </w:tabs>
            <w:rPr/>
          </w:pPr>
          <w:hyperlink w:anchor="__RefHeading___Toc46604_2844116495">
            <w:r>
              <w:rPr>
                <w:webHidden/>
                <w:rStyle w:val="IndexLink"/>
                <w:rtl w:val="true"/>
              </w:rPr>
              <w:t>ترجمه</w:t>
            </w:r>
            <w:r>
              <w:rPr>
                <w:rStyle w:val="IndexLink"/>
                <w:rtl w:val="true"/>
              </w:rPr>
              <w:tab/>
            </w:r>
            <w:r>
              <w:rPr>
                <w:rStyle w:val="IndexLink"/>
              </w:rPr>
              <w:t>919</w:t>
            </w:r>
          </w:hyperlink>
        </w:p>
        <w:p>
          <w:pPr>
            <w:pStyle w:val="Contents3"/>
            <w:tabs>
              <w:tab w:val="clear" w:pos="8459"/>
              <w:tab w:val="right" w:pos="9026" w:leader="dot"/>
            </w:tabs>
            <w:rPr/>
          </w:pPr>
          <w:hyperlink w:anchor="__RefHeading___Toc46606_2844116495">
            <w:r>
              <w:rPr>
                <w:webHidden/>
                <w:rStyle w:val="IndexLink"/>
                <w:rtl w:val="true"/>
              </w:rPr>
              <w:t>حکمت</w:t>
            </w:r>
            <w:r>
              <w:rPr>
                <w:rStyle w:val="IndexLink"/>
              </w:rPr>
              <w:t>454</w:t>
            </w:r>
            <w:r>
              <w:rPr>
                <w:rStyle w:val="IndexLink"/>
                <w:rtl w:val="true"/>
              </w:rPr>
              <w:t>:(</w:t>
            </w:r>
            <w:r>
              <w:rPr>
                <w:rStyle w:val="IndexLink"/>
                <w:rtl w:val="true"/>
              </w:rPr>
              <w:t>راه غرور زدایی</w:t>
            </w:r>
            <w:r>
              <w:rPr>
                <w:rStyle w:val="IndexLink"/>
                <w:rtl w:val="true"/>
              </w:rPr>
              <w:t>)</w:t>
              <w:tab/>
            </w:r>
            <w:r>
              <w:rPr>
                <w:rStyle w:val="IndexLink"/>
              </w:rPr>
              <w:t>919</w:t>
            </w:r>
          </w:hyperlink>
        </w:p>
        <w:p>
          <w:pPr>
            <w:pStyle w:val="Contents4"/>
            <w:tabs>
              <w:tab w:val="clear" w:pos="8176"/>
              <w:tab w:val="right" w:pos="9026" w:leader="dot"/>
            </w:tabs>
            <w:rPr/>
          </w:pPr>
          <w:hyperlink w:anchor="__RefHeading___Toc46608_2844116495">
            <w:r>
              <w:rPr>
                <w:webHidden/>
                <w:rStyle w:val="IndexLink"/>
                <w:rtl w:val="true"/>
              </w:rPr>
              <w:t>متن عربی</w:t>
            </w:r>
            <w:r>
              <w:rPr>
                <w:rStyle w:val="IndexLink"/>
                <w:rtl w:val="true"/>
              </w:rPr>
              <w:tab/>
            </w:r>
            <w:r>
              <w:rPr>
                <w:rStyle w:val="IndexLink"/>
              </w:rPr>
              <w:t>919</w:t>
            </w:r>
          </w:hyperlink>
        </w:p>
        <w:p>
          <w:pPr>
            <w:pStyle w:val="Contents4"/>
            <w:tabs>
              <w:tab w:val="clear" w:pos="8176"/>
              <w:tab w:val="right" w:pos="9026" w:leader="dot"/>
            </w:tabs>
            <w:rPr/>
          </w:pPr>
          <w:hyperlink w:anchor="__RefHeading___Toc46610_2844116495">
            <w:r>
              <w:rPr>
                <w:webHidden/>
                <w:rStyle w:val="IndexLink"/>
                <w:rtl w:val="true"/>
              </w:rPr>
              <w:t>ترجمه</w:t>
            </w:r>
            <w:r>
              <w:rPr>
                <w:rStyle w:val="IndexLink"/>
                <w:rtl w:val="true"/>
              </w:rPr>
              <w:tab/>
            </w:r>
            <w:r>
              <w:rPr>
                <w:rStyle w:val="IndexLink"/>
              </w:rPr>
              <w:t>919</w:t>
            </w:r>
          </w:hyperlink>
        </w:p>
        <w:p>
          <w:pPr>
            <w:pStyle w:val="Contents3"/>
            <w:tabs>
              <w:tab w:val="clear" w:pos="8459"/>
              <w:tab w:val="right" w:pos="9026" w:leader="dot"/>
            </w:tabs>
            <w:rPr/>
          </w:pPr>
          <w:hyperlink w:anchor="__RefHeading___Toc46612_2844116495">
            <w:r>
              <w:rPr>
                <w:webHidden/>
                <w:rStyle w:val="IndexLink"/>
                <w:rtl w:val="true"/>
              </w:rPr>
              <w:t>حکمت</w:t>
            </w:r>
            <w:r>
              <w:rPr>
                <w:rStyle w:val="IndexLink"/>
              </w:rPr>
              <w:t>455</w:t>
            </w:r>
            <w:r>
              <w:rPr>
                <w:rStyle w:val="IndexLink"/>
                <w:rtl w:val="true"/>
              </w:rPr>
              <w:t>:(</w:t>
            </w:r>
            <w:r>
              <w:rPr>
                <w:rStyle w:val="IndexLink"/>
                <w:rtl w:val="true"/>
              </w:rPr>
              <w:t>راه شناخت بزرگترین شاعر</w:t>
            </w:r>
            <w:r>
              <w:rPr>
                <w:rStyle w:val="IndexLink"/>
                <w:rtl w:val="true"/>
              </w:rPr>
              <w:t>)</w:t>
              <w:tab/>
            </w:r>
            <w:r>
              <w:rPr>
                <w:rStyle w:val="IndexLink"/>
              </w:rPr>
              <w:t>919</w:t>
            </w:r>
          </w:hyperlink>
        </w:p>
        <w:p>
          <w:pPr>
            <w:pStyle w:val="Contents4"/>
            <w:tabs>
              <w:tab w:val="clear" w:pos="8176"/>
              <w:tab w:val="right" w:pos="9026" w:leader="dot"/>
            </w:tabs>
            <w:rPr/>
          </w:pPr>
          <w:hyperlink w:anchor="__RefHeading___Toc46614_2844116495">
            <w:r>
              <w:rPr>
                <w:webHidden/>
                <w:rStyle w:val="IndexLink"/>
                <w:rtl w:val="true"/>
              </w:rPr>
              <w:t>متن عربی</w:t>
            </w:r>
            <w:r>
              <w:rPr>
                <w:rStyle w:val="IndexLink"/>
                <w:rtl w:val="true"/>
              </w:rPr>
              <w:tab/>
            </w:r>
            <w:r>
              <w:rPr>
                <w:rStyle w:val="IndexLink"/>
              </w:rPr>
              <w:t>919</w:t>
            </w:r>
          </w:hyperlink>
        </w:p>
        <w:p>
          <w:pPr>
            <w:pStyle w:val="Contents4"/>
            <w:tabs>
              <w:tab w:val="clear" w:pos="8176"/>
              <w:tab w:val="right" w:pos="9026" w:leader="dot"/>
            </w:tabs>
            <w:rPr/>
          </w:pPr>
          <w:hyperlink w:anchor="__RefHeading___Toc46616_2844116495">
            <w:r>
              <w:rPr>
                <w:webHidden/>
                <w:rStyle w:val="IndexLink"/>
                <w:rtl w:val="true"/>
              </w:rPr>
              <w:t>ترجمه</w:t>
            </w:r>
            <w:r>
              <w:rPr>
                <w:rStyle w:val="IndexLink"/>
                <w:rtl w:val="true"/>
              </w:rPr>
              <w:tab/>
            </w:r>
            <w:r>
              <w:rPr>
                <w:rStyle w:val="IndexLink"/>
              </w:rPr>
              <w:t>919</w:t>
            </w:r>
          </w:hyperlink>
        </w:p>
        <w:p>
          <w:pPr>
            <w:pStyle w:val="Contents3"/>
            <w:tabs>
              <w:tab w:val="clear" w:pos="8459"/>
              <w:tab w:val="right" w:pos="9026" w:leader="dot"/>
            </w:tabs>
            <w:rPr/>
          </w:pPr>
          <w:hyperlink w:anchor="__RefHeading___Toc46618_2844116495">
            <w:r>
              <w:rPr>
                <w:webHidden/>
                <w:rStyle w:val="IndexLink"/>
                <w:rtl w:val="true"/>
              </w:rPr>
              <w:t>حکمت</w:t>
            </w:r>
            <w:r>
              <w:rPr>
                <w:rStyle w:val="IndexLink"/>
              </w:rPr>
              <w:t>456</w:t>
            </w:r>
            <w:r>
              <w:rPr>
                <w:rStyle w:val="IndexLink"/>
                <w:rtl w:val="true"/>
              </w:rPr>
              <w:t>:(</w:t>
            </w:r>
            <w:r>
              <w:rPr>
                <w:rStyle w:val="IndexLink"/>
                <w:rtl w:val="true"/>
              </w:rPr>
              <w:t>بهای جان آدمی</w:t>
            </w:r>
            <w:r>
              <w:rPr>
                <w:rStyle w:val="IndexLink"/>
                <w:rtl w:val="true"/>
              </w:rPr>
              <w:t>)</w:t>
              <w:tab/>
            </w:r>
            <w:r>
              <w:rPr>
                <w:rStyle w:val="IndexLink"/>
              </w:rPr>
              <w:t>920</w:t>
            </w:r>
          </w:hyperlink>
        </w:p>
        <w:p>
          <w:pPr>
            <w:pStyle w:val="Contents4"/>
            <w:tabs>
              <w:tab w:val="clear" w:pos="8176"/>
              <w:tab w:val="right" w:pos="9026" w:leader="dot"/>
            </w:tabs>
            <w:rPr/>
          </w:pPr>
          <w:hyperlink w:anchor="__RefHeading___Toc46620_2844116495">
            <w:r>
              <w:rPr>
                <w:webHidden/>
                <w:rStyle w:val="IndexLink"/>
                <w:rtl w:val="true"/>
              </w:rPr>
              <w:t>متن عربی</w:t>
            </w:r>
            <w:r>
              <w:rPr>
                <w:rStyle w:val="IndexLink"/>
                <w:rtl w:val="true"/>
              </w:rPr>
              <w:tab/>
            </w:r>
            <w:r>
              <w:rPr>
                <w:rStyle w:val="IndexLink"/>
              </w:rPr>
              <w:t>920</w:t>
            </w:r>
          </w:hyperlink>
        </w:p>
        <w:p>
          <w:pPr>
            <w:pStyle w:val="Contents4"/>
            <w:tabs>
              <w:tab w:val="clear" w:pos="8176"/>
              <w:tab w:val="right" w:pos="9026" w:leader="dot"/>
            </w:tabs>
            <w:rPr/>
          </w:pPr>
          <w:hyperlink w:anchor="__RefHeading___Toc46622_2844116495">
            <w:r>
              <w:rPr>
                <w:webHidden/>
                <w:rStyle w:val="IndexLink"/>
                <w:rtl w:val="true"/>
              </w:rPr>
              <w:t>ترجمه</w:t>
            </w:r>
            <w:r>
              <w:rPr>
                <w:rStyle w:val="IndexLink"/>
                <w:rtl w:val="true"/>
              </w:rPr>
              <w:tab/>
            </w:r>
            <w:r>
              <w:rPr>
                <w:rStyle w:val="IndexLink"/>
              </w:rPr>
              <w:t>920</w:t>
            </w:r>
          </w:hyperlink>
        </w:p>
        <w:p>
          <w:pPr>
            <w:pStyle w:val="Contents3"/>
            <w:tabs>
              <w:tab w:val="clear" w:pos="8459"/>
              <w:tab w:val="right" w:pos="9026" w:leader="dot"/>
            </w:tabs>
            <w:rPr/>
          </w:pPr>
          <w:hyperlink w:anchor="__RefHeading___Toc46624_2844116495">
            <w:r>
              <w:rPr>
                <w:webHidden/>
                <w:rStyle w:val="IndexLink"/>
                <w:rtl w:val="true"/>
              </w:rPr>
              <w:t>حکمت</w:t>
            </w:r>
            <w:r>
              <w:rPr>
                <w:rStyle w:val="IndexLink"/>
              </w:rPr>
              <w:t>457</w:t>
            </w:r>
            <w:r>
              <w:rPr>
                <w:rStyle w:val="IndexLink"/>
                <w:rtl w:val="true"/>
              </w:rPr>
              <w:t>:(</w:t>
            </w:r>
            <w:r>
              <w:rPr>
                <w:rStyle w:val="IndexLink"/>
                <w:rtl w:val="true"/>
              </w:rPr>
              <w:t>تشنگان مال و علم</w:t>
            </w:r>
            <w:r>
              <w:rPr>
                <w:rStyle w:val="IndexLink"/>
                <w:rtl w:val="true"/>
              </w:rPr>
              <w:t>)</w:t>
              <w:tab/>
            </w:r>
            <w:r>
              <w:rPr>
                <w:rStyle w:val="IndexLink"/>
              </w:rPr>
              <w:t>920</w:t>
            </w:r>
          </w:hyperlink>
        </w:p>
        <w:p>
          <w:pPr>
            <w:pStyle w:val="Contents4"/>
            <w:tabs>
              <w:tab w:val="clear" w:pos="8176"/>
              <w:tab w:val="right" w:pos="9026" w:leader="dot"/>
            </w:tabs>
            <w:rPr/>
          </w:pPr>
          <w:hyperlink w:anchor="__RefHeading___Toc46626_2844116495">
            <w:r>
              <w:rPr>
                <w:webHidden/>
                <w:rStyle w:val="IndexLink"/>
                <w:rtl w:val="true"/>
              </w:rPr>
              <w:t>متن عربی</w:t>
            </w:r>
            <w:r>
              <w:rPr>
                <w:rStyle w:val="IndexLink"/>
                <w:rtl w:val="true"/>
              </w:rPr>
              <w:tab/>
            </w:r>
            <w:r>
              <w:rPr>
                <w:rStyle w:val="IndexLink"/>
              </w:rPr>
              <w:t>920</w:t>
            </w:r>
          </w:hyperlink>
        </w:p>
        <w:p>
          <w:pPr>
            <w:pStyle w:val="Contents4"/>
            <w:tabs>
              <w:tab w:val="clear" w:pos="8176"/>
              <w:tab w:val="right" w:pos="9026" w:leader="dot"/>
            </w:tabs>
            <w:rPr/>
          </w:pPr>
          <w:hyperlink w:anchor="__RefHeading___Toc46628_2844116495">
            <w:r>
              <w:rPr>
                <w:webHidden/>
                <w:rStyle w:val="IndexLink"/>
                <w:rtl w:val="true"/>
              </w:rPr>
              <w:t>ترجمه</w:t>
            </w:r>
            <w:r>
              <w:rPr>
                <w:rStyle w:val="IndexLink"/>
                <w:rtl w:val="true"/>
              </w:rPr>
              <w:tab/>
            </w:r>
            <w:r>
              <w:rPr>
                <w:rStyle w:val="IndexLink"/>
              </w:rPr>
              <w:t>920</w:t>
            </w:r>
          </w:hyperlink>
        </w:p>
        <w:p>
          <w:pPr>
            <w:pStyle w:val="Contents3"/>
            <w:tabs>
              <w:tab w:val="clear" w:pos="8459"/>
              <w:tab w:val="right" w:pos="9026" w:leader="dot"/>
            </w:tabs>
            <w:rPr/>
          </w:pPr>
          <w:hyperlink w:anchor="__RefHeading___Toc46630_2844116495">
            <w:r>
              <w:rPr>
                <w:webHidden/>
                <w:rStyle w:val="IndexLink"/>
                <w:rtl w:val="true"/>
              </w:rPr>
              <w:t>حکمت</w:t>
            </w:r>
            <w:r>
              <w:rPr>
                <w:rStyle w:val="IndexLink"/>
              </w:rPr>
              <w:t>458</w:t>
            </w:r>
            <w:r>
              <w:rPr>
                <w:rStyle w:val="IndexLink"/>
                <w:rtl w:val="true"/>
              </w:rPr>
              <w:t>:(</w:t>
            </w:r>
            <w:r>
              <w:rPr>
                <w:rStyle w:val="IndexLink"/>
                <w:rtl w:val="true"/>
              </w:rPr>
              <w:t>نشانه‌های ایمان</w:t>
            </w:r>
            <w:r>
              <w:rPr>
                <w:rStyle w:val="IndexLink"/>
                <w:rtl w:val="true"/>
              </w:rPr>
              <w:t>)</w:t>
              <w:tab/>
            </w:r>
            <w:r>
              <w:rPr>
                <w:rStyle w:val="IndexLink"/>
              </w:rPr>
              <w:t>920</w:t>
            </w:r>
          </w:hyperlink>
        </w:p>
        <w:p>
          <w:pPr>
            <w:pStyle w:val="Contents4"/>
            <w:tabs>
              <w:tab w:val="clear" w:pos="8176"/>
              <w:tab w:val="right" w:pos="9026" w:leader="dot"/>
            </w:tabs>
            <w:rPr/>
          </w:pPr>
          <w:hyperlink w:anchor="__RefHeading___Toc46632_2844116495">
            <w:r>
              <w:rPr>
                <w:webHidden/>
                <w:rStyle w:val="IndexLink"/>
                <w:rtl w:val="true"/>
              </w:rPr>
              <w:t>متن عربی</w:t>
            </w:r>
            <w:r>
              <w:rPr>
                <w:rStyle w:val="IndexLink"/>
                <w:rtl w:val="true"/>
              </w:rPr>
              <w:tab/>
            </w:r>
            <w:r>
              <w:rPr>
                <w:rStyle w:val="IndexLink"/>
              </w:rPr>
              <w:t>920</w:t>
            </w:r>
          </w:hyperlink>
        </w:p>
        <w:p>
          <w:pPr>
            <w:pStyle w:val="Contents4"/>
            <w:tabs>
              <w:tab w:val="clear" w:pos="8176"/>
              <w:tab w:val="right" w:pos="9026" w:leader="dot"/>
            </w:tabs>
            <w:rPr/>
          </w:pPr>
          <w:hyperlink w:anchor="__RefHeading___Toc46634_2844116495">
            <w:r>
              <w:rPr>
                <w:webHidden/>
                <w:rStyle w:val="IndexLink"/>
                <w:rtl w:val="true"/>
              </w:rPr>
              <w:t>ترجمه</w:t>
            </w:r>
            <w:r>
              <w:rPr>
                <w:rStyle w:val="IndexLink"/>
                <w:rtl w:val="true"/>
              </w:rPr>
              <w:tab/>
            </w:r>
            <w:r>
              <w:rPr>
                <w:rStyle w:val="IndexLink"/>
              </w:rPr>
              <w:t>920</w:t>
            </w:r>
          </w:hyperlink>
        </w:p>
        <w:p>
          <w:pPr>
            <w:pStyle w:val="Contents3"/>
            <w:tabs>
              <w:tab w:val="clear" w:pos="8459"/>
              <w:tab w:val="right" w:pos="9026" w:leader="dot"/>
            </w:tabs>
            <w:rPr/>
          </w:pPr>
          <w:hyperlink w:anchor="__RefHeading___Toc46636_2844116495">
            <w:r>
              <w:rPr>
                <w:webHidden/>
                <w:rStyle w:val="IndexLink"/>
                <w:rtl w:val="true"/>
              </w:rPr>
              <w:t>حکمت</w:t>
            </w:r>
            <w:r>
              <w:rPr>
                <w:rStyle w:val="IndexLink"/>
              </w:rPr>
              <w:t>459</w:t>
            </w:r>
            <w:r>
              <w:rPr>
                <w:rStyle w:val="IndexLink"/>
                <w:rtl w:val="true"/>
              </w:rPr>
              <w:t>:(</w:t>
            </w:r>
            <w:r>
              <w:rPr>
                <w:rStyle w:val="IndexLink"/>
                <w:rtl w:val="true"/>
              </w:rPr>
              <w:t>شناخت جایگاه جبر و اختیار</w:t>
            </w:r>
            <w:r>
              <w:rPr>
                <w:rStyle w:val="IndexLink"/>
                <w:rtl w:val="true"/>
              </w:rPr>
              <w:t>)</w:t>
              <w:tab/>
            </w:r>
            <w:r>
              <w:rPr>
                <w:rStyle w:val="IndexLink"/>
              </w:rPr>
              <w:t>920</w:t>
            </w:r>
          </w:hyperlink>
        </w:p>
        <w:p>
          <w:pPr>
            <w:pStyle w:val="Contents4"/>
            <w:tabs>
              <w:tab w:val="clear" w:pos="8176"/>
              <w:tab w:val="right" w:pos="9026" w:leader="dot"/>
            </w:tabs>
            <w:rPr/>
          </w:pPr>
          <w:hyperlink w:anchor="__RefHeading___Toc46638_2844116495">
            <w:r>
              <w:rPr>
                <w:webHidden/>
                <w:rStyle w:val="IndexLink"/>
                <w:rtl w:val="true"/>
              </w:rPr>
              <w:t>متن عربی</w:t>
            </w:r>
            <w:r>
              <w:rPr>
                <w:rStyle w:val="IndexLink"/>
                <w:rtl w:val="true"/>
              </w:rPr>
              <w:tab/>
            </w:r>
            <w:r>
              <w:rPr>
                <w:rStyle w:val="IndexLink"/>
              </w:rPr>
              <w:t>920</w:t>
            </w:r>
          </w:hyperlink>
        </w:p>
        <w:p>
          <w:pPr>
            <w:pStyle w:val="Contents4"/>
            <w:tabs>
              <w:tab w:val="clear" w:pos="8176"/>
              <w:tab w:val="right" w:pos="9026" w:leader="dot"/>
            </w:tabs>
            <w:rPr/>
          </w:pPr>
          <w:hyperlink w:anchor="__RefHeading___Toc46640_2844116495">
            <w:r>
              <w:rPr>
                <w:webHidden/>
                <w:rStyle w:val="IndexLink"/>
                <w:rtl w:val="true"/>
              </w:rPr>
              <w:t>ترجمه</w:t>
            </w:r>
            <w:r>
              <w:rPr>
                <w:rStyle w:val="IndexLink"/>
                <w:rtl w:val="true"/>
              </w:rPr>
              <w:tab/>
            </w:r>
            <w:r>
              <w:rPr>
                <w:rStyle w:val="IndexLink"/>
              </w:rPr>
              <w:t>920</w:t>
            </w:r>
          </w:hyperlink>
        </w:p>
        <w:p>
          <w:pPr>
            <w:pStyle w:val="Contents3"/>
            <w:tabs>
              <w:tab w:val="clear" w:pos="8459"/>
              <w:tab w:val="right" w:pos="9026" w:leader="dot"/>
            </w:tabs>
            <w:rPr/>
          </w:pPr>
          <w:hyperlink w:anchor="__RefHeading___Toc46642_2844116495">
            <w:r>
              <w:rPr>
                <w:webHidden/>
                <w:rStyle w:val="IndexLink"/>
                <w:rtl w:val="true"/>
              </w:rPr>
              <w:t>حکمت</w:t>
            </w:r>
            <w:r>
              <w:rPr>
                <w:rStyle w:val="IndexLink"/>
              </w:rPr>
              <w:t>460</w:t>
            </w:r>
            <w:r>
              <w:rPr>
                <w:rStyle w:val="IndexLink"/>
                <w:rtl w:val="true"/>
              </w:rPr>
              <w:t>:(</w:t>
            </w:r>
            <w:r>
              <w:rPr>
                <w:rStyle w:val="IndexLink"/>
                <w:rtl w:val="true"/>
              </w:rPr>
              <w:t>ارزش صبر و تحمّل</w:t>
            </w:r>
            <w:r>
              <w:rPr>
                <w:rStyle w:val="IndexLink"/>
                <w:rtl w:val="true"/>
              </w:rPr>
              <w:t>)</w:t>
              <w:tab/>
            </w:r>
            <w:r>
              <w:rPr>
                <w:rStyle w:val="IndexLink"/>
              </w:rPr>
              <w:t>920</w:t>
            </w:r>
          </w:hyperlink>
        </w:p>
        <w:p>
          <w:pPr>
            <w:pStyle w:val="Contents4"/>
            <w:tabs>
              <w:tab w:val="clear" w:pos="8176"/>
              <w:tab w:val="right" w:pos="9026" w:leader="dot"/>
            </w:tabs>
            <w:rPr/>
          </w:pPr>
          <w:hyperlink w:anchor="__RefHeading___Toc46644_2844116495">
            <w:r>
              <w:rPr>
                <w:webHidden/>
                <w:rStyle w:val="IndexLink"/>
                <w:rtl w:val="true"/>
              </w:rPr>
              <w:t>متن عربی</w:t>
            </w:r>
            <w:r>
              <w:rPr>
                <w:rStyle w:val="IndexLink"/>
                <w:rtl w:val="true"/>
              </w:rPr>
              <w:tab/>
            </w:r>
            <w:r>
              <w:rPr>
                <w:rStyle w:val="IndexLink"/>
              </w:rPr>
              <w:t>920</w:t>
            </w:r>
          </w:hyperlink>
        </w:p>
        <w:p>
          <w:pPr>
            <w:pStyle w:val="Contents4"/>
            <w:tabs>
              <w:tab w:val="clear" w:pos="8176"/>
              <w:tab w:val="right" w:pos="9026" w:leader="dot"/>
            </w:tabs>
            <w:rPr/>
          </w:pPr>
          <w:hyperlink w:anchor="__RefHeading___Toc46646_2844116495">
            <w:r>
              <w:rPr>
                <w:webHidden/>
                <w:rStyle w:val="IndexLink"/>
                <w:rtl w:val="true"/>
              </w:rPr>
              <w:t>ترجمه</w:t>
            </w:r>
            <w:r>
              <w:rPr>
                <w:rStyle w:val="IndexLink"/>
                <w:rtl w:val="true"/>
              </w:rPr>
              <w:tab/>
            </w:r>
            <w:r>
              <w:rPr>
                <w:rStyle w:val="IndexLink"/>
              </w:rPr>
              <w:t>920</w:t>
            </w:r>
          </w:hyperlink>
        </w:p>
        <w:p>
          <w:pPr>
            <w:pStyle w:val="Contents3"/>
            <w:tabs>
              <w:tab w:val="clear" w:pos="8459"/>
              <w:tab w:val="right" w:pos="9026" w:leader="dot"/>
            </w:tabs>
            <w:rPr/>
          </w:pPr>
          <w:hyperlink w:anchor="__RefHeading___Toc46648_2844116495">
            <w:r>
              <w:rPr>
                <w:webHidden/>
                <w:rStyle w:val="IndexLink"/>
                <w:rtl w:val="true"/>
              </w:rPr>
              <w:t>حکمت</w:t>
            </w:r>
            <w:r>
              <w:rPr>
                <w:rStyle w:val="IndexLink"/>
              </w:rPr>
              <w:t>461</w:t>
            </w:r>
            <w:r>
              <w:rPr>
                <w:rStyle w:val="IndexLink"/>
                <w:rtl w:val="true"/>
              </w:rPr>
              <w:t>:(</w:t>
            </w:r>
            <w:r>
              <w:rPr>
                <w:rStyle w:val="IndexLink"/>
                <w:rtl w:val="true"/>
              </w:rPr>
              <w:t>غیبت نشانه ناتوانی</w:t>
            </w:r>
            <w:r>
              <w:rPr>
                <w:rStyle w:val="IndexLink"/>
                <w:rtl w:val="true"/>
              </w:rPr>
              <w:t>)</w:t>
              <w:tab/>
            </w:r>
            <w:r>
              <w:rPr>
                <w:rStyle w:val="IndexLink"/>
              </w:rPr>
              <w:t>920</w:t>
            </w:r>
          </w:hyperlink>
        </w:p>
        <w:p>
          <w:pPr>
            <w:pStyle w:val="Contents4"/>
            <w:tabs>
              <w:tab w:val="clear" w:pos="8176"/>
              <w:tab w:val="right" w:pos="9026" w:leader="dot"/>
            </w:tabs>
            <w:rPr/>
          </w:pPr>
          <w:hyperlink w:anchor="__RefHeading___Toc46650_2844116495">
            <w:r>
              <w:rPr>
                <w:webHidden/>
                <w:rStyle w:val="IndexLink"/>
                <w:rtl w:val="true"/>
              </w:rPr>
              <w:t>متن عربی</w:t>
            </w:r>
            <w:r>
              <w:rPr>
                <w:rStyle w:val="IndexLink"/>
                <w:rtl w:val="true"/>
              </w:rPr>
              <w:tab/>
            </w:r>
            <w:r>
              <w:rPr>
                <w:rStyle w:val="IndexLink"/>
              </w:rPr>
              <w:t>920</w:t>
            </w:r>
          </w:hyperlink>
        </w:p>
        <w:p>
          <w:pPr>
            <w:pStyle w:val="Contents4"/>
            <w:tabs>
              <w:tab w:val="clear" w:pos="8176"/>
              <w:tab w:val="right" w:pos="9026" w:leader="dot"/>
            </w:tabs>
            <w:rPr/>
          </w:pPr>
          <w:hyperlink w:anchor="__RefHeading___Toc46652_2844116495">
            <w:r>
              <w:rPr>
                <w:webHidden/>
                <w:rStyle w:val="IndexLink"/>
                <w:rtl w:val="true"/>
              </w:rPr>
              <w:t>ترجمه</w:t>
            </w:r>
            <w:r>
              <w:rPr>
                <w:rStyle w:val="IndexLink"/>
                <w:rtl w:val="true"/>
              </w:rPr>
              <w:tab/>
            </w:r>
            <w:r>
              <w:rPr>
                <w:rStyle w:val="IndexLink"/>
              </w:rPr>
              <w:t>920</w:t>
            </w:r>
          </w:hyperlink>
        </w:p>
        <w:p>
          <w:pPr>
            <w:pStyle w:val="Contents3"/>
            <w:tabs>
              <w:tab w:val="clear" w:pos="8459"/>
              <w:tab w:val="right" w:pos="9026" w:leader="dot"/>
            </w:tabs>
            <w:rPr/>
          </w:pPr>
          <w:hyperlink w:anchor="__RefHeading___Toc46654_2844116495">
            <w:r>
              <w:rPr>
                <w:webHidden/>
                <w:rStyle w:val="IndexLink"/>
                <w:rtl w:val="true"/>
              </w:rPr>
              <w:t>حکمت</w:t>
            </w:r>
            <w:r>
              <w:rPr>
                <w:rStyle w:val="IndexLink"/>
              </w:rPr>
              <w:t>462</w:t>
            </w:r>
            <w:r>
              <w:rPr>
                <w:rStyle w:val="IndexLink"/>
                <w:rtl w:val="true"/>
              </w:rPr>
              <w:t>:(</w:t>
            </w:r>
            <w:r>
              <w:rPr>
                <w:rStyle w:val="IndexLink"/>
                <w:rtl w:val="true"/>
              </w:rPr>
              <w:t>پرهیز از غرور زدگی در ستایش</w:t>
            </w:r>
            <w:r>
              <w:rPr>
                <w:rStyle w:val="IndexLink"/>
                <w:rtl w:val="true"/>
              </w:rPr>
              <w:t>)</w:t>
              <w:tab/>
            </w:r>
            <w:r>
              <w:rPr>
                <w:rStyle w:val="IndexLink"/>
              </w:rPr>
              <w:t>921</w:t>
            </w:r>
          </w:hyperlink>
        </w:p>
        <w:p>
          <w:pPr>
            <w:pStyle w:val="Contents4"/>
            <w:tabs>
              <w:tab w:val="clear" w:pos="8176"/>
              <w:tab w:val="right" w:pos="9026" w:leader="dot"/>
            </w:tabs>
            <w:rPr/>
          </w:pPr>
          <w:hyperlink w:anchor="__RefHeading___Toc46656_2844116495">
            <w:r>
              <w:rPr>
                <w:webHidden/>
                <w:rStyle w:val="IndexLink"/>
                <w:rtl w:val="true"/>
              </w:rPr>
              <w:t>متن عربی</w:t>
            </w:r>
            <w:r>
              <w:rPr>
                <w:rStyle w:val="IndexLink"/>
                <w:rtl w:val="true"/>
              </w:rPr>
              <w:tab/>
            </w:r>
            <w:r>
              <w:rPr>
                <w:rStyle w:val="IndexLink"/>
              </w:rPr>
              <w:t>921</w:t>
            </w:r>
          </w:hyperlink>
        </w:p>
        <w:p>
          <w:pPr>
            <w:pStyle w:val="Contents4"/>
            <w:tabs>
              <w:tab w:val="clear" w:pos="8176"/>
              <w:tab w:val="right" w:pos="9026" w:leader="dot"/>
            </w:tabs>
            <w:rPr/>
          </w:pPr>
          <w:hyperlink w:anchor="__RefHeading___Toc46658_2844116495">
            <w:r>
              <w:rPr>
                <w:webHidden/>
                <w:rStyle w:val="IndexLink"/>
                <w:rtl w:val="true"/>
              </w:rPr>
              <w:t>ترجمه</w:t>
            </w:r>
            <w:r>
              <w:rPr>
                <w:rStyle w:val="IndexLink"/>
                <w:rtl w:val="true"/>
              </w:rPr>
              <w:tab/>
            </w:r>
            <w:r>
              <w:rPr>
                <w:rStyle w:val="IndexLink"/>
              </w:rPr>
              <w:t>921</w:t>
            </w:r>
          </w:hyperlink>
        </w:p>
        <w:p>
          <w:pPr>
            <w:pStyle w:val="Contents3"/>
            <w:tabs>
              <w:tab w:val="clear" w:pos="8459"/>
              <w:tab w:val="right" w:pos="9026" w:leader="dot"/>
            </w:tabs>
            <w:rPr/>
          </w:pPr>
          <w:hyperlink w:anchor="__RefHeading___Toc46660_2844116495">
            <w:r>
              <w:rPr>
                <w:webHidden/>
                <w:rStyle w:val="IndexLink"/>
                <w:rtl w:val="true"/>
              </w:rPr>
              <w:t>حکمت</w:t>
            </w:r>
            <w:r>
              <w:rPr>
                <w:rStyle w:val="IndexLink"/>
              </w:rPr>
              <w:t>463</w:t>
            </w:r>
            <w:r>
              <w:rPr>
                <w:rStyle w:val="IndexLink"/>
                <w:rtl w:val="true"/>
              </w:rPr>
              <w:t>:(</w:t>
            </w:r>
            <w:r>
              <w:rPr>
                <w:rStyle w:val="IndexLink"/>
                <w:rtl w:val="true"/>
              </w:rPr>
              <w:t>دنیا برای آخرت است</w:t>
            </w:r>
            <w:r>
              <w:rPr>
                <w:rStyle w:val="IndexLink"/>
                <w:rtl w:val="true"/>
              </w:rPr>
              <w:t>)</w:t>
              <w:tab/>
            </w:r>
            <w:r>
              <w:rPr>
                <w:rStyle w:val="IndexLink"/>
              </w:rPr>
              <w:t>921</w:t>
            </w:r>
          </w:hyperlink>
        </w:p>
        <w:p>
          <w:pPr>
            <w:pStyle w:val="Contents4"/>
            <w:tabs>
              <w:tab w:val="clear" w:pos="8176"/>
              <w:tab w:val="right" w:pos="9026" w:leader="dot"/>
            </w:tabs>
            <w:rPr/>
          </w:pPr>
          <w:hyperlink w:anchor="__RefHeading___Toc46662_2844116495">
            <w:r>
              <w:rPr>
                <w:webHidden/>
                <w:rStyle w:val="IndexLink"/>
                <w:rtl w:val="true"/>
              </w:rPr>
              <w:t>متن عربی</w:t>
            </w:r>
            <w:r>
              <w:rPr>
                <w:rStyle w:val="IndexLink"/>
                <w:rtl w:val="true"/>
              </w:rPr>
              <w:tab/>
            </w:r>
            <w:r>
              <w:rPr>
                <w:rStyle w:val="IndexLink"/>
              </w:rPr>
              <w:t>921</w:t>
            </w:r>
          </w:hyperlink>
        </w:p>
        <w:p>
          <w:pPr>
            <w:pStyle w:val="Contents4"/>
            <w:tabs>
              <w:tab w:val="clear" w:pos="8176"/>
              <w:tab w:val="right" w:pos="9026" w:leader="dot"/>
            </w:tabs>
            <w:rPr/>
          </w:pPr>
          <w:hyperlink w:anchor="__RefHeading___Toc46664_2844116495">
            <w:r>
              <w:rPr>
                <w:webHidden/>
                <w:rStyle w:val="IndexLink"/>
                <w:rtl w:val="true"/>
              </w:rPr>
              <w:t>ترجمه</w:t>
            </w:r>
            <w:r>
              <w:rPr>
                <w:rStyle w:val="IndexLink"/>
                <w:rtl w:val="true"/>
              </w:rPr>
              <w:tab/>
            </w:r>
            <w:r>
              <w:rPr>
                <w:rStyle w:val="IndexLink"/>
              </w:rPr>
              <w:t>921</w:t>
            </w:r>
          </w:hyperlink>
        </w:p>
        <w:p>
          <w:pPr>
            <w:pStyle w:val="Contents3"/>
            <w:tabs>
              <w:tab w:val="clear" w:pos="8459"/>
              <w:tab w:val="right" w:pos="9026" w:leader="dot"/>
            </w:tabs>
            <w:rPr/>
          </w:pPr>
          <w:hyperlink w:anchor="__RefHeading___Toc46666_2844116495">
            <w:r>
              <w:rPr>
                <w:webHidden/>
                <w:rStyle w:val="IndexLink"/>
                <w:rtl w:val="true"/>
              </w:rPr>
              <w:t>حکمت</w:t>
            </w:r>
            <w:r>
              <w:rPr>
                <w:rStyle w:val="IndexLink"/>
              </w:rPr>
              <w:t>464</w:t>
            </w:r>
            <w:r>
              <w:rPr>
                <w:rStyle w:val="IndexLink"/>
                <w:rtl w:val="true"/>
              </w:rPr>
              <w:t>:(</w:t>
            </w:r>
            <w:r>
              <w:rPr>
                <w:rStyle w:val="IndexLink"/>
                <w:rtl w:val="true"/>
              </w:rPr>
              <w:t>سرانجام دردناک بنی امیّه</w:t>
            </w:r>
            <w:r>
              <w:rPr>
                <w:rStyle w:val="IndexLink"/>
                <w:rtl w:val="true"/>
              </w:rPr>
              <w:t>)</w:t>
              <w:tab/>
            </w:r>
            <w:r>
              <w:rPr>
                <w:rStyle w:val="IndexLink"/>
              </w:rPr>
              <w:t>921</w:t>
            </w:r>
          </w:hyperlink>
        </w:p>
        <w:p>
          <w:pPr>
            <w:pStyle w:val="Contents4"/>
            <w:tabs>
              <w:tab w:val="clear" w:pos="8176"/>
              <w:tab w:val="right" w:pos="9026" w:leader="dot"/>
            </w:tabs>
            <w:rPr/>
          </w:pPr>
          <w:hyperlink w:anchor="__RefHeading___Toc46668_2844116495">
            <w:r>
              <w:rPr>
                <w:webHidden/>
                <w:rStyle w:val="IndexLink"/>
                <w:rtl w:val="true"/>
              </w:rPr>
              <w:t>متن عربی</w:t>
            </w:r>
            <w:r>
              <w:rPr>
                <w:rStyle w:val="IndexLink"/>
                <w:rtl w:val="true"/>
              </w:rPr>
              <w:tab/>
            </w:r>
            <w:r>
              <w:rPr>
                <w:rStyle w:val="IndexLink"/>
              </w:rPr>
              <w:t>921</w:t>
            </w:r>
          </w:hyperlink>
        </w:p>
        <w:p>
          <w:pPr>
            <w:pStyle w:val="Contents4"/>
            <w:tabs>
              <w:tab w:val="clear" w:pos="8176"/>
              <w:tab w:val="right" w:pos="9026" w:leader="dot"/>
            </w:tabs>
            <w:rPr/>
          </w:pPr>
          <w:hyperlink w:anchor="__RefHeading___Toc46670_2844116495">
            <w:r>
              <w:rPr>
                <w:webHidden/>
                <w:rStyle w:val="IndexLink"/>
                <w:rtl w:val="true"/>
              </w:rPr>
              <w:t>ترجمه</w:t>
            </w:r>
            <w:r>
              <w:rPr>
                <w:rStyle w:val="IndexLink"/>
                <w:rtl w:val="true"/>
              </w:rPr>
              <w:tab/>
            </w:r>
            <w:r>
              <w:rPr>
                <w:rStyle w:val="IndexLink"/>
              </w:rPr>
              <w:t>921</w:t>
            </w:r>
          </w:hyperlink>
        </w:p>
        <w:p>
          <w:pPr>
            <w:pStyle w:val="Contents3"/>
            <w:tabs>
              <w:tab w:val="clear" w:pos="8459"/>
              <w:tab w:val="right" w:pos="9026" w:leader="dot"/>
            </w:tabs>
            <w:rPr/>
          </w:pPr>
          <w:hyperlink w:anchor="__RefHeading___Toc46672_2844116495">
            <w:r>
              <w:rPr>
                <w:webHidden/>
                <w:rStyle w:val="IndexLink"/>
                <w:rtl w:val="true"/>
              </w:rPr>
              <w:t>حکمت</w:t>
            </w:r>
            <w:r>
              <w:rPr>
                <w:rStyle w:val="IndexLink"/>
              </w:rPr>
              <w:t>465</w:t>
            </w:r>
            <w:r>
              <w:rPr>
                <w:rStyle w:val="IndexLink"/>
                <w:rtl w:val="true"/>
              </w:rPr>
              <w:t>:(</w:t>
            </w:r>
            <w:r>
              <w:rPr>
                <w:rStyle w:val="IndexLink"/>
                <w:rtl w:val="true"/>
              </w:rPr>
              <w:t>ارزش‌های والای انصار</w:t>
            </w:r>
            <w:r>
              <w:rPr>
                <w:rStyle w:val="IndexLink"/>
                <w:rtl w:val="true"/>
              </w:rPr>
              <w:t>)</w:t>
              <w:tab/>
            </w:r>
            <w:r>
              <w:rPr>
                <w:rStyle w:val="IndexLink"/>
              </w:rPr>
              <w:t>921</w:t>
            </w:r>
          </w:hyperlink>
        </w:p>
        <w:p>
          <w:pPr>
            <w:pStyle w:val="Contents4"/>
            <w:tabs>
              <w:tab w:val="clear" w:pos="8176"/>
              <w:tab w:val="right" w:pos="9026" w:leader="dot"/>
            </w:tabs>
            <w:rPr/>
          </w:pPr>
          <w:hyperlink w:anchor="__RefHeading___Toc46674_2844116495">
            <w:r>
              <w:rPr>
                <w:webHidden/>
                <w:rStyle w:val="IndexLink"/>
                <w:rtl w:val="true"/>
              </w:rPr>
              <w:t>متن عربی</w:t>
            </w:r>
            <w:r>
              <w:rPr>
                <w:rStyle w:val="IndexLink"/>
                <w:rtl w:val="true"/>
              </w:rPr>
              <w:tab/>
            </w:r>
            <w:r>
              <w:rPr>
                <w:rStyle w:val="IndexLink"/>
              </w:rPr>
              <w:t>921</w:t>
            </w:r>
          </w:hyperlink>
        </w:p>
        <w:p>
          <w:pPr>
            <w:pStyle w:val="Contents4"/>
            <w:tabs>
              <w:tab w:val="clear" w:pos="8176"/>
              <w:tab w:val="right" w:pos="9026" w:leader="dot"/>
            </w:tabs>
            <w:rPr/>
          </w:pPr>
          <w:hyperlink w:anchor="__RefHeading___Toc46676_2844116495">
            <w:r>
              <w:rPr>
                <w:webHidden/>
                <w:rStyle w:val="IndexLink"/>
                <w:rtl w:val="true"/>
              </w:rPr>
              <w:t>ترجمه</w:t>
            </w:r>
            <w:r>
              <w:rPr>
                <w:rStyle w:val="IndexLink"/>
                <w:rtl w:val="true"/>
              </w:rPr>
              <w:tab/>
            </w:r>
            <w:r>
              <w:rPr>
                <w:rStyle w:val="IndexLink"/>
              </w:rPr>
              <w:t>921</w:t>
            </w:r>
          </w:hyperlink>
        </w:p>
        <w:p>
          <w:pPr>
            <w:pStyle w:val="Contents3"/>
            <w:tabs>
              <w:tab w:val="clear" w:pos="8459"/>
              <w:tab w:val="right" w:pos="9026" w:leader="dot"/>
            </w:tabs>
            <w:rPr/>
          </w:pPr>
          <w:hyperlink w:anchor="__RefHeading___Toc46678_2844116495">
            <w:r>
              <w:rPr>
                <w:webHidden/>
                <w:rStyle w:val="IndexLink"/>
                <w:rtl w:val="true"/>
              </w:rPr>
              <w:t>حکمت</w:t>
            </w:r>
            <w:r>
              <w:rPr>
                <w:rStyle w:val="IndexLink"/>
              </w:rPr>
              <w:t>466</w:t>
            </w:r>
            <w:r>
              <w:rPr>
                <w:rStyle w:val="IndexLink"/>
                <w:rtl w:val="true"/>
              </w:rPr>
              <w:t>:(</w:t>
            </w:r>
            <w:r>
              <w:rPr>
                <w:rStyle w:val="IndexLink"/>
                <w:rtl w:val="true"/>
              </w:rPr>
              <w:t>دقّت در مشاهدات</w:t>
            </w:r>
            <w:r>
              <w:rPr>
                <w:rStyle w:val="IndexLink"/>
                <w:rtl w:val="true"/>
              </w:rPr>
              <w:t>)</w:t>
              <w:tab/>
            </w:r>
            <w:r>
              <w:rPr>
                <w:rStyle w:val="IndexLink"/>
              </w:rPr>
              <w:t>921</w:t>
            </w:r>
          </w:hyperlink>
        </w:p>
        <w:p>
          <w:pPr>
            <w:pStyle w:val="Contents4"/>
            <w:tabs>
              <w:tab w:val="clear" w:pos="8176"/>
              <w:tab w:val="right" w:pos="9026" w:leader="dot"/>
            </w:tabs>
            <w:rPr/>
          </w:pPr>
          <w:hyperlink w:anchor="__RefHeading___Toc46680_2844116495">
            <w:r>
              <w:rPr>
                <w:webHidden/>
                <w:rStyle w:val="IndexLink"/>
                <w:rtl w:val="true"/>
              </w:rPr>
              <w:t>متن عربی</w:t>
            </w:r>
            <w:r>
              <w:rPr>
                <w:rStyle w:val="IndexLink"/>
                <w:rtl w:val="true"/>
              </w:rPr>
              <w:tab/>
            </w:r>
            <w:r>
              <w:rPr>
                <w:rStyle w:val="IndexLink"/>
              </w:rPr>
              <w:t>921</w:t>
            </w:r>
          </w:hyperlink>
        </w:p>
        <w:p>
          <w:pPr>
            <w:pStyle w:val="Contents4"/>
            <w:tabs>
              <w:tab w:val="clear" w:pos="8176"/>
              <w:tab w:val="right" w:pos="9026" w:leader="dot"/>
            </w:tabs>
            <w:rPr/>
          </w:pPr>
          <w:hyperlink w:anchor="__RefHeading___Toc46682_2844116495">
            <w:r>
              <w:rPr>
                <w:webHidden/>
                <w:rStyle w:val="IndexLink"/>
                <w:rtl w:val="true"/>
              </w:rPr>
              <w:t>ترجمه</w:t>
            </w:r>
            <w:r>
              <w:rPr>
                <w:rStyle w:val="IndexLink"/>
                <w:rtl w:val="true"/>
              </w:rPr>
              <w:tab/>
            </w:r>
            <w:r>
              <w:rPr>
                <w:rStyle w:val="IndexLink"/>
              </w:rPr>
              <w:t>922</w:t>
            </w:r>
          </w:hyperlink>
        </w:p>
        <w:p>
          <w:pPr>
            <w:pStyle w:val="Contents3"/>
            <w:tabs>
              <w:tab w:val="clear" w:pos="8459"/>
              <w:tab w:val="right" w:pos="9026" w:leader="dot"/>
            </w:tabs>
            <w:rPr/>
          </w:pPr>
          <w:hyperlink w:anchor="__RefHeading___Toc46684_2844116495">
            <w:r>
              <w:rPr>
                <w:webHidden/>
                <w:rStyle w:val="IndexLink"/>
                <w:rtl w:val="true"/>
              </w:rPr>
              <w:t>حکمت</w:t>
            </w:r>
            <w:r>
              <w:rPr>
                <w:rStyle w:val="IndexLink"/>
              </w:rPr>
              <w:t>467</w:t>
            </w:r>
            <w:r>
              <w:rPr>
                <w:rStyle w:val="IndexLink"/>
                <w:rtl w:val="true"/>
              </w:rPr>
              <w:t>:(</w:t>
            </w:r>
            <w:r>
              <w:rPr>
                <w:rStyle w:val="IndexLink"/>
                <w:rtl w:val="true"/>
              </w:rPr>
              <w:t>وصف یکی از رهبران الهی</w:t>
            </w:r>
            <w:r>
              <w:rPr>
                <w:rStyle w:val="IndexLink"/>
                <w:rtl w:val="true"/>
              </w:rPr>
              <w:t>)</w:t>
              <w:tab/>
            </w:r>
            <w:r>
              <w:rPr>
                <w:rStyle w:val="IndexLink"/>
              </w:rPr>
              <w:t>922</w:t>
            </w:r>
          </w:hyperlink>
        </w:p>
        <w:p>
          <w:pPr>
            <w:pStyle w:val="Contents4"/>
            <w:tabs>
              <w:tab w:val="clear" w:pos="8176"/>
              <w:tab w:val="right" w:pos="9026" w:leader="dot"/>
            </w:tabs>
            <w:rPr/>
          </w:pPr>
          <w:hyperlink w:anchor="__RefHeading___Toc46686_2844116495">
            <w:r>
              <w:rPr>
                <w:webHidden/>
                <w:rStyle w:val="IndexLink"/>
                <w:rtl w:val="true"/>
              </w:rPr>
              <w:t>متن عربی</w:t>
            </w:r>
            <w:r>
              <w:rPr>
                <w:rStyle w:val="IndexLink"/>
                <w:rtl w:val="true"/>
              </w:rPr>
              <w:tab/>
            </w:r>
            <w:r>
              <w:rPr>
                <w:rStyle w:val="IndexLink"/>
              </w:rPr>
              <w:t>922</w:t>
            </w:r>
          </w:hyperlink>
        </w:p>
        <w:p>
          <w:pPr>
            <w:pStyle w:val="Contents4"/>
            <w:tabs>
              <w:tab w:val="clear" w:pos="8176"/>
              <w:tab w:val="right" w:pos="9026" w:leader="dot"/>
            </w:tabs>
            <w:rPr/>
          </w:pPr>
          <w:hyperlink w:anchor="__RefHeading___Toc46688_2844116495">
            <w:r>
              <w:rPr>
                <w:webHidden/>
                <w:rStyle w:val="IndexLink"/>
                <w:rtl w:val="true"/>
              </w:rPr>
              <w:t>ترجمه</w:t>
            </w:r>
            <w:r>
              <w:rPr>
                <w:rStyle w:val="IndexLink"/>
                <w:rtl w:val="true"/>
              </w:rPr>
              <w:tab/>
            </w:r>
            <w:r>
              <w:rPr>
                <w:rStyle w:val="IndexLink"/>
              </w:rPr>
              <w:t>922</w:t>
            </w:r>
          </w:hyperlink>
        </w:p>
        <w:p>
          <w:pPr>
            <w:pStyle w:val="Contents3"/>
            <w:tabs>
              <w:tab w:val="clear" w:pos="8459"/>
              <w:tab w:val="right" w:pos="9026" w:leader="dot"/>
            </w:tabs>
            <w:rPr/>
          </w:pPr>
          <w:hyperlink w:anchor="__RefHeading___Toc46690_2844116495">
            <w:r>
              <w:rPr>
                <w:webHidden/>
                <w:rStyle w:val="IndexLink"/>
                <w:rtl w:val="true"/>
              </w:rPr>
              <w:t>حکمت</w:t>
            </w:r>
            <w:r>
              <w:rPr>
                <w:rStyle w:val="IndexLink"/>
              </w:rPr>
              <w:t>468</w:t>
            </w:r>
            <w:r>
              <w:rPr>
                <w:rStyle w:val="IndexLink"/>
                <w:rtl w:val="true"/>
              </w:rPr>
              <w:t>:(</w:t>
            </w:r>
            <w:r>
              <w:rPr>
                <w:rStyle w:val="IndexLink"/>
                <w:rtl w:val="true"/>
              </w:rPr>
              <w:t>مسؤولیّت سرمایه‌داری</w:t>
            </w:r>
            <w:r>
              <w:rPr>
                <w:rStyle w:val="IndexLink"/>
                <w:rtl w:val="true"/>
              </w:rPr>
              <w:t>)</w:t>
              <w:tab/>
            </w:r>
            <w:r>
              <w:rPr>
                <w:rStyle w:val="IndexLink"/>
              </w:rPr>
              <w:t>922</w:t>
            </w:r>
          </w:hyperlink>
        </w:p>
        <w:p>
          <w:pPr>
            <w:pStyle w:val="Contents4"/>
            <w:tabs>
              <w:tab w:val="clear" w:pos="8176"/>
              <w:tab w:val="right" w:pos="9026" w:leader="dot"/>
            </w:tabs>
            <w:rPr/>
          </w:pPr>
          <w:hyperlink w:anchor="__RefHeading___Toc46692_2844116495">
            <w:r>
              <w:rPr>
                <w:webHidden/>
                <w:rStyle w:val="IndexLink"/>
                <w:rtl w:val="true"/>
              </w:rPr>
              <w:t>متن عربی</w:t>
            </w:r>
            <w:r>
              <w:rPr>
                <w:rStyle w:val="IndexLink"/>
                <w:rtl w:val="true"/>
              </w:rPr>
              <w:tab/>
            </w:r>
            <w:r>
              <w:rPr>
                <w:rStyle w:val="IndexLink"/>
              </w:rPr>
              <w:t>922</w:t>
            </w:r>
          </w:hyperlink>
        </w:p>
        <w:p>
          <w:pPr>
            <w:pStyle w:val="Contents4"/>
            <w:tabs>
              <w:tab w:val="clear" w:pos="8176"/>
              <w:tab w:val="right" w:pos="9026" w:leader="dot"/>
            </w:tabs>
            <w:rPr/>
          </w:pPr>
          <w:hyperlink w:anchor="__RefHeading___Toc46694_2844116495">
            <w:r>
              <w:rPr>
                <w:webHidden/>
                <w:rStyle w:val="IndexLink"/>
                <w:rtl w:val="true"/>
              </w:rPr>
              <w:t>ترجمه</w:t>
            </w:r>
            <w:r>
              <w:rPr>
                <w:rStyle w:val="IndexLink"/>
                <w:rtl w:val="true"/>
              </w:rPr>
              <w:tab/>
            </w:r>
            <w:r>
              <w:rPr>
                <w:rStyle w:val="IndexLink"/>
              </w:rPr>
              <w:t>922</w:t>
            </w:r>
          </w:hyperlink>
        </w:p>
        <w:p>
          <w:pPr>
            <w:pStyle w:val="Contents3"/>
            <w:tabs>
              <w:tab w:val="clear" w:pos="8459"/>
              <w:tab w:val="right" w:pos="9026" w:leader="dot"/>
            </w:tabs>
            <w:rPr/>
          </w:pPr>
          <w:hyperlink w:anchor="__RefHeading___Toc46696_2844116495">
            <w:r>
              <w:rPr>
                <w:webHidden/>
                <w:rStyle w:val="IndexLink"/>
                <w:rtl w:val="true"/>
              </w:rPr>
              <w:t>حکمت</w:t>
            </w:r>
            <w:r>
              <w:rPr>
                <w:rStyle w:val="IndexLink"/>
              </w:rPr>
              <w:t>469</w:t>
            </w:r>
            <w:r>
              <w:rPr>
                <w:rStyle w:val="IndexLink"/>
                <w:rtl w:val="true"/>
              </w:rPr>
              <w:t>:(</w:t>
            </w:r>
            <w:r>
              <w:rPr>
                <w:rStyle w:val="IndexLink"/>
                <w:rtl w:val="true"/>
              </w:rPr>
              <w:t>پرهیز از افراط و تفریط نسبت به امام علیه السّلام</w:t>
            </w:r>
            <w:r>
              <w:rPr>
                <w:rStyle w:val="IndexLink"/>
                <w:rtl w:val="true"/>
              </w:rPr>
              <w:t>)</w:t>
              <w:tab/>
            </w:r>
            <w:r>
              <w:rPr>
                <w:rStyle w:val="IndexLink"/>
              </w:rPr>
              <w:t>923</w:t>
            </w:r>
          </w:hyperlink>
        </w:p>
        <w:p>
          <w:pPr>
            <w:pStyle w:val="Contents4"/>
            <w:tabs>
              <w:tab w:val="clear" w:pos="8176"/>
              <w:tab w:val="right" w:pos="9026" w:leader="dot"/>
            </w:tabs>
            <w:rPr/>
          </w:pPr>
          <w:hyperlink w:anchor="__RefHeading___Toc46698_2844116495">
            <w:r>
              <w:rPr>
                <w:webHidden/>
                <w:rStyle w:val="IndexLink"/>
                <w:rtl w:val="true"/>
              </w:rPr>
              <w:t>متن عربی</w:t>
            </w:r>
            <w:r>
              <w:rPr>
                <w:rStyle w:val="IndexLink"/>
                <w:rtl w:val="true"/>
              </w:rPr>
              <w:tab/>
            </w:r>
            <w:r>
              <w:rPr>
                <w:rStyle w:val="IndexLink"/>
              </w:rPr>
              <w:t>923</w:t>
            </w:r>
          </w:hyperlink>
        </w:p>
        <w:p>
          <w:pPr>
            <w:pStyle w:val="Contents4"/>
            <w:tabs>
              <w:tab w:val="clear" w:pos="8176"/>
              <w:tab w:val="right" w:pos="9026" w:leader="dot"/>
            </w:tabs>
            <w:rPr/>
          </w:pPr>
          <w:hyperlink w:anchor="__RefHeading___Toc46700_2844116495">
            <w:r>
              <w:rPr>
                <w:webHidden/>
                <w:rStyle w:val="IndexLink"/>
                <w:rtl w:val="true"/>
              </w:rPr>
              <w:t>ترجمه</w:t>
            </w:r>
            <w:r>
              <w:rPr>
                <w:rStyle w:val="IndexLink"/>
                <w:rtl w:val="true"/>
              </w:rPr>
              <w:tab/>
            </w:r>
            <w:r>
              <w:rPr>
                <w:rStyle w:val="IndexLink"/>
              </w:rPr>
              <w:t>923</w:t>
            </w:r>
          </w:hyperlink>
        </w:p>
        <w:p>
          <w:pPr>
            <w:pStyle w:val="Contents3"/>
            <w:tabs>
              <w:tab w:val="clear" w:pos="8459"/>
              <w:tab w:val="right" w:pos="9026" w:leader="dot"/>
            </w:tabs>
            <w:rPr/>
          </w:pPr>
          <w:hyperlink w:anchor="__RefHeading___Toc46702_2844116495">
            <w:r>
              <w:rPr>
                <w:webHidden/>
                <w:rStyle w:val="IndexLink"/>
                <w:rtl w:val="true"/>
              </w:rPr>
              <w:t>حکمت</w:t>
            </w:r>
            <w:r>
              <w:rPr>
                <w:rStyle w:val="IndexLink"/>
              </w:rPr>
              <w:t>470</w:t>
            </w:r>
            <w:r>
              <w:rPr>
                <w:rStyle w:val="IndexLink"/>
                <w:rtl w:val="true"/>
              </w:rPr>
              <w:t>:(</w:t>
            </w:r>
            <w:r>
              <w:rPr>
                <w:rStyle w:val="IndexLink"/>
                <w:rtl w:val="true"/>
              </w:rPr>
              <w:t>تعریف توحید و عدل</w:t>
            </w:r>
            <w:r>
              <w:rPr>
                <w:rStyle w:val="IndexLink"/>
                <w:rtl w:val="true"/>
              </w:rPr>
              <w:t>)</w:t>
              <w:tab/>
            </w:r>
            <w:r>
              <w:rPr>
                <w:rStyle w:val="IndexLink"/>
              </w:rPr>
              <w:t>923</w:t>
            </w:r>
          </w:hyperlink>
        </w:p>
        <w:p>
          <w:pPr>
            <w:pStyle w:val="Contents4"/>
            <w:tabs>
              <w:tab w:val="clear" w:pos="8176"/>
              <w:tab w:val="right" w:pos="9026" w:leader="dot"/>
            </w:tabs>
            <w:rPr/>
          </w:pPr>
          <w:hyperlink w:anchor="__RefHeading___Toc46704_2844116495">
            <w:r>
              <w:rPr>
                <w:webHidden/>
                <w:rStyle w:val="IndexLink"/>
                <w:rtl w:val="true"/>
              </w:rPr>
              <w:t>متن عربی</w:t>
            </w:r>
            <w:r>
              <w:rPr>
                <w:rStyle w:val="IndexLink"/>
                <w:rtl w:val="true"/>
              </w:rPr>
              <w:tab/>
            </w:r>
            <w:r>
              <w:rPr>
                <w:rStyle w:val="IndexLink"/>
              </w:rPr>
              <w:t>923</w:t>
            </w:r>
          </w:hyperlink>
        </w:p>
        <w:p>
          <w:pPr>
            <w:pStyle w:val="Contents4"/>
            <w:tabs>
              <w:tab w:val="clear" w:pos="8176"/>
              <w:tab w:val="right" w:pos="9026" w:leader="dot"/>
            </w:tabs>
            <w:rPr/>
          </w:pPr>
          <w:hyperlink w:anchor="__RefHeading___Toc46706_2844116495">
            <w:r>
              <w:rPr>
                <w:webHidden/>
                <w:rStyle w:val="IndexLink"/>
                <w:rtl w:val="true"/>
              </w:rPr>
              <w:t>ترجمه</w:t>
            </w:r>
            <w:r>
              <w:rPr>
                <w:rStyle w:val="IndexLink"/>
                <w:rtl w:val="true"/>
              </w:rPr>
              <w:tab/>
            </w:r>
            <w:r>
              <w:rPr>
                <w:rStyle w:val="IndexLink"/>
              </w:rPr>
              <w:t>923</w:t>
            </w:r>
          </w:hyperlink>
        </w:p>
        <w:p>
          <w:pPr>
            <w:pStyle w:val="Contents3"/>
            <w:tabs>
              <w:tab w:val="clear" w:pos="8459"/>
              <w:tab w:val="right" w:pos="9026" w:leader="dot"/>
            </w:tabs>
            <w:rPr/>
          </w:pPr>
          <w:hyperlink w:anchor="__RefHeading___Toc46708_2844116495">
            <w:r>
              <w:rPr>
                <w:webHidden/>
                <w:rStyle w:val="IndexLink"/>
                <w:rtl w:val="true"/>
              </w:rPr>
              <w:t>حکمت</w:t>
            </w:r>
            <w:r>
              <w:rPr>
                <w:rStyle w:val="IndexLink"/>
              </w:rPr>
              <w:t>471</w:t>
            </w:r>
            <w:r>
              <w:rPr>
                <w:rStyle w:val="IndexLink"/>
                <w:rtl w:val="true"/>
              </w:rPr>
              <w:t>:(</w:t>
            </w:r>
            <w:r>
              <w:rPr>
                <w:rStyle w:val="IndexLink"/>
                <w:rtl w:val="true"/>
              </w:rPr>
              <w:t>شناخت جایگاه سخن و سکوت</w:t>
            </w:r>
            <w:r>
              <w:rPr>
                <w:rStyle w:val="IndexLink"/>
                <w:rtl w:val="true"/>
              </w:rPr>
              <w:t>)</w:t>
              <w:tab/>
            </w:r>
            <w:r>
              <w:rPr>
                <w:rStyle w:val="IndexLink"/>
              </w:rPr>
              <w:t>923</w:t>
            </w:r>
          </w:hyperlink>
        </w:p>
        <w:p>
          <w:pPr>
            <w:pStyle w:val="Contents4"/>
            <w:tabs>
              <w:tab w:val="clear" w:pos="8176"/>
              <w:tab w:val="right" w:pos="9026" w:leader="dot"/>
            </w:tabs>
            <w:rPr/>
          </w:pPr>
          <w:hyperlink w:anchor="__RefHeading___Toc46710_2844116495">
            <w:r>
              <w:rPr>
                <w:webHidden/>
                <w:rStyle w:val="IndexLink"/>
                <w:rtl w:val="true"/>
              </w:rPr>
              <w:t>متن عربی</w:t>
            </w:r>
            <w:r>
              <w:rPr>
                <w:rStyle w:val="IndexLink"/>
                <w:rtl w:val="true"/>
              </w:rPr>
              <w:tab/>
            </w:r>
            <w:r>
              <w:rPr>
                <w:rStyle w:val="IndexLink"/>
              </w:rPr>
              <w:t>923</w:t>
            </w:r>
          </w:hyperlink>
        </w:p>
        <w:p>
          <w:pPr>
            <w:pStyle w:val="Contents4"/>
            <w:tabs>
              <w:tab w:val="clear" w:pos="8176"/>
              <w:tab w:val="right" w:pos="9026" w:leader="dot"/>
            </w:tabs>
            <w:rPr/>
          </w:pPr>
          <w:hyperlink w:anchor="__RefHeading___Toc46712_2844116495">
            <w:r>
              <w:rPr>
                <w:webHidden/>
                <w:rStyle w:val="IndexLink"/>
                <w:rtl w:val="true"/>
              </w:rPr>
              <w:t>ترجمه</w:t>
            </w:r>
            <w:r>
              <w:rPr>
                <w:rStyle w:val="IndexLink"/>
                <w:rtl w:val="true"/>
              </w:rPr>
              <w:tab/>
            </w:r>
            <w:r>
              <w:rPr>
                <w:rStyle w:val="IndexLink"/>
              </w:rPr>
              <w:t>923</w:t>
            </w:r>
          </w:hyperlink>
        </w:p>
        <w:p>
          <w:pPr>
            <w:pStyle w:val="Contents3"/>
            <w:tabs>
              <w:tab w:val="clear" w:pos="8459"/>
              <w:tab w:val="right" w:pos="9026" w:leader="dot"/>
            </w:tabs>
            <w:rPr/>
          </w:pPr>
          <w:hyperlink w:anchor="__RefHeading___Toc46714_2844116495">
            <w:r>
              <w:rPr>
                <w:webHidden/>
                <w:rStyle w:val="IndexLink"/>
                <w:rtl w:val="true"/>
              </w:rPr>
              <w:t>حکمت</w:t>
            </w:r>
            <w:r>
              <w:rPr>
                <w:rStyle w:val="IndexLink"/>
              </w:rPr>
              <w:t>472</w:t>
            </w:r>
            <w:r>
              <w:rPr>
                <w:rStyle w:val="IndexLink"/>
                <w:rtl w:val="true"/>
              </w:rPr>
              <w:t>:(</w:t>
            </w:r>
            <w:r>
              <w:rPr>
                <w:rStyle w:val="IndexLink"/>
                <w:rtl w:val="true"/>
              </w:rPr>
              <w:t>دعای باران</w:t>
            </w:r>
            <w:r>
              <w:rPr>
                <w:rStyle w:val="IndexLink"/>
                <w:rtl w:val="true"/>
              </w:rPr>
              <w:t>)</w:t>
              <w:tab/>
            </w:r>
            <w:r>
              <w:rPr>
                <w:rStyle w:val="IndexLink"/>
              </w:rPr>
              <w:t>923</w:t>
            </w:r>
          </w:hyperlink>
        </w:p>
        <w:p>
          <w:pPr>
            <w:pStyle w:val="Contents4"/>
            <w:tabs>
              <w:tab w:val="clear" w:pos="8176"/>
              <w:tab w:val="right" w:pos="9026" w:leader="dot"/>
            </w:tabs>
            <w:rPr/>
          </w:pPr>
          <w:hyperlink w:anchor="__RefHeading___Toc46716_2844116495">
            <w:r>
              <w:rPr>
                <w:webHidden/>
                <w:rStyle w:val="IndexLink"/>
                <w:rtl w:val="true"/>
              </w:rPr>
              <w:t>متن عربی</w:t>
            </w:r>
            <w:r>
              <w:rPr>
                <w:rStyle w:val="IndexLink"/>
                <w:rtl w:val="true"/>
              </w:rPr>
              <w:tab/>
            </w:r>
            <w:r>
              <w:rPr>
                <w:rStyle w:val="IndexLink"/>
              </w:rPr>
              <w:t>923</w:t>
            </w:r>
          </w:hyperlink>
        </w:p>
        <w:p>
          <w:pPr>
            <w:pStyle w:val="Contents4"/>
            <w:tabs>
              <w:tab w:val="clear" w:pos="8176"/>
              <w:tab w:val="right" w:pos="9026" w:leader="dot"/>
            </w:tabs>
            <w:rPr/>
          </w:pPr>
          <w:hyperlink w:anchor="__RefHeading___Toc46718_2844116495">
            <w:r>
              <w:rPr>
                <w:webHidden/>
                <w:rStyle w:val="IndexLink"/>
                <w:rtl w:val="true"/>
              </w:rPr>
              <w:t>ترجمه</w:t>
            </w:r>
            <w:r>
              <w:rPr>
                <w:rStyle w:val="IndexLink"/>
                <w:rtl w:val="true"/>
              </w:rPr>
              <w:tab/>
            </w:r>
            <w:r>
              <w:rPr>
                <w:rStyle w:val="IndexLink"/>
              </w:rPr>
              <w:t>924</w:t>
            </w:r>
          </w:hyperlink>
        </w:p>
        <w:p>
          <w:pPr>
            <w:pStyle w:val="Contents3"/>
            <w:tabs>
              <w:tab w:val="clear" w:pos="8459"/>
              <w:tab w:val="right" w:pos="9026" w:leader="dot"/>
            </w:tabs>
            <w:rPr/>
          </w:pPr>
          <w:hyperlink w:anchor="__RefHeading___Toc46720_2844116495">
            <w:r>
              <w:rPr>
                <w:webHidden/>
                <w:rStyle w:val="IndexLink"/>
                <w:rtl w:val="true"/>
              </w:rPr>
              <w:t>حکمت</w:t>
            </w:r>
            <w:r>
              <w:rPr>
                <w:rStyle w:val="IndexLink"/>
              </w:rPr>
              <w:t>473</w:t>
            </w:r>
            <w:r>
              <w:rPr>
                <w:rStyle w:val="IndexLink"/>
                <w:rtl w:val="true"/>
              </w:rPr>
              <w:t>:(</w:t>
            </w:r>
            <w:r>
              <w:rPr>
                <w:rStyle w:val="IndexLink"/>
                <w:rtl w:val="true"/>
              </w:rPr>
              <w:t>ارزش رنگ کردن و آرایش</w:t>
            </w:r>
            <w:r>
              <w:rPr>
                <w:rStyle w:val="IndexLink"/>
                <w:rtl w:val="true"/>
              </w:rPr>
              <w:t>)</w:t>
              <w:tab/>
            </w:r>
            <w:r>
              <w:rPr>
                <w:rStyle w:val="IndexLink"/>
              </w:rPr>
              <w:t>924</w:t>
            </w:r>
          </w:hyperlink>
        </w:p>
        <w:p>
          <w:pPr>
            <w:pStyle w:val="Contents4"/>
            <w:tabs>
              <w:tab w:val="clear" w:pos="8176"/>
              <w:tab w:val="right" w:pos="9026" w:leader="dot"/>
            </w:tabs>
            <w:rPr/>
          </w:pPr>
          <w:hyperlink w:anchor="__RefHeading___Toc46722_2844116495">
            <w:r>
              <w:rPr>
                <w:webHidden/>
                <w:rStyle w:val="IndexLink"/>
                <w:rtl w:val="true"/>
              </w:rPr>
              <w:t>متن عربی</w:t>
            </w:r>
            <w:r>
              <w:rPr>
                <w:rStyle w:val="IndexLink"/>
                <w:rtl w:val="true"/>
              </w:rPr>
              <w:tab/>
            </w:r>
            <w:r>
              <w:rPr>
                <w:rStyle w:val="IndexLink"/>
              </w:rPr>
              <w:t>924</w:t>
            </w:r>
          </w:hyperlink>
        </w:p>
        <w:p>
          <w:pPr>
            <w:pStyle w:val="Contents4"/>
            <w:tabs>
              <w:tab w:val="clear" w:pos="8176"/>
              <w:tab w:val="right" w:pos="9026" w:leader="dot"/>
            </w:tabs>
            <w:rPr/>
          </w:pPr>
          <w:hyperlink w:anchor="__RefHeading___Toc46724_2844116495">
            <w:r>
              <w:rPr>
                <w:webHidden/>
                <w:rStyle w:val="IndexLink"/>
                <w:rtl w:val="true"/>
              </w:rPr>
              <w:t>ترجمه</w:t>
            </w:r>
            <w:r>
              <w:rPr>
                <w:rStyle w:val="IndexLink"/>
                <w:rtl w:val="true"/>
              </w:rPr>
              <w:tab/>
            </w:r>
            <w:r>
              <w:rPr>
                <w:rStyle w:val="IndexLink"/>
              </w:rPr>
              <w:t>924</w:t>
            </w:r>
          </w:hyperlink>
        </w:p>
        <w:p>
          <w:pPr>
            <w:pStyle w:val="Contents3"/>
            <w:tabs>
              <w:tab w:val="clear" w:pos="8459"/>
              <w:tab w:val="right" w:pos="9026" w:leader="dot"/>
            </w:tabs>
            <w:rPr/>
          </w:pPr>
          <w:hyperlink w:anchor="__RefHeading___Toc46726_2844116495">
            <w:r>
              <w:rPr>
                <w:webHidden/>
                <w:rStyle w:val="IndexLink"/>
                <w:rtl w:val="true"/>
              </w:rPr>
              <w:t>حکمت</w:t>
            </w:r>
            <w:r>
              <w:rPr>
                <w:rStyle w:val="IndexLink"/>
              </w:rPr>
              <w:t>474</w:t>
            </w:r>
            <w:r>
              <w:rPr>
                <w:rStyle w:val="IndexLink"/>
                <w:rtl w:val="true"/>
              </w:rPr>
              <w:t>:(</w:t>
            </w:r>
            <w:r>
              <w:rPr>
                <w:rStyle w:val="IndexLink"/>
                <w:rtl w:val="true"/>
              </w:rPr>
              <w:t>ارزش عفّت و پاکدامنی</w:t>
            </w:r>
            <w:r>
              <w:rPr>
                <w:rStyle w:val="IndexLink"/>
                <w:rtl w:val="true"/>
              </w:rPr>
              <w:t>)</w:t>
              <w:tab/>
            </w:r>
            <w:r>
              <w:rPr>
                <w:rStyle w:val="IndexLink"/>
              </w:rPr>
              <w:t>924</w:t>
            </w:r>
          </w:hyperlink>
        </w:p>
        <w:p>
          <w:pPr>
            <w:pStyle w:val="Contents4"/>
            <w:tabs>
              <w:tab w:val="clear" w:pos="8176"/>
              <w:tab w:val="right" w:pos="9026" w:leader="dot"/>
            </w:tabs>
            <w:rPr/>
          </w:pPr>
          <w:hyperlink w:anchor="__RefHeading___Toc46728_2844116495">
            <w:r>
              <w:rPr>
                <w:webHidden/>
                <w:rStyle w:val="IndexLink"/>
                <w:rtl w:val="true"/>
              </w:rPr>
              <w:t>متن عربی</w:t>
            </w:r>
            <w:r>
              <w:rPr>
                <w:rStyle w:val="IndexLink"/>
                <w:rtl w:val="true"/>
              </w:rPr>
              <w:tab/>
            </w:r>
            <w:r>
              <w:rPr>
                <w:rStyle w:val="IndexLink"/>
              </w:rPr>
              <w:t>924</w:t>
            </w:r>
          </w:hyperlink>
        </w:p>
        <w:p>
          <w:pPr>
            <w:pStyle w:val="Contents4"/>
            <w:tabs>
              <w:tab w:val="clear" w:pos="8176"/>
              <w:tab w:val="right" w:pos="9026" w:leader="dot"/>
            </w:tabs>
            <w:rPr/>
          </w:pPr>
          <w:hyperlink w:anchor="__RefHeading___Toc46730_2844116495">
            <w:r>
              <w:rPr>
                <w:webHidden/>
                <w:rStyle w:val="IndexLink"/>
                <w:rtl w:val="true"/>
              </w:rPr>
              <w:t>ترجمه</w:t>
            </w:r>
            <w:r>
              <w:rPr>
                <w:rStyle w:val="IndexLink"/>
                <w:rtl w:val="true"/>
              </w:rPr>
              <w:tab/>
            </w:r>
            <w:r>
              <w:rPr>
                <w:rStyle w:val="IndexLink"/>
              </w:rPr>
              <w:t>924</w:t>
            </w:r>
          </w:hyperlink>
        </w:p>
        <w:p>
          <w:pPr>
            <w:pStyle w:val="Contents3"/>
            <w:tabs>
              <w:tab w:val="clear" w:pos="8459"/>
              <w:tab w:val="right" w:pos="9026" w:leader="dot"/>
            </w:tabs>
            <w:rPr/>
          </w:pPr>
          <w:hyperlink w:anchor="__RefHeading___Toc46732_2844116495">
            <w:r>
              <w:rPr>
                <w:webHidden/>
                <w:rStyle w:val="IndexLink"/>
                <w:rtl w:val="true"/>
              </w:rPr>
              <w:t>حکمت</w:t>
            </w:r>
            <w:r>
              <w:rPr>
                <w:rStyle w:val="IndexLink"/>
              </w:rPr>
              <w:t>475</w:t>
            </w:r>
            <w:r>
              <w:rPr>
                <w:rStyle w:val="IndexLink"/>
                <w:rtl w:val="true"/>
              </w:rPr>
              <w:t>:(</w:t>
            </w:r>
            <w:r>
              <w:rPr>
                <w:rStyle w:val="IndexLink"/>
                <w:rtl w:val="true"/>
              </w:rPr>
              <w:t>ارزش قناعت</w:t>
            </w:r>
            <w:r>
              <w:rPr>
                <w:rStyle w:val="IndexLink"/>
                <w:rtl w:val="true"/>
              </w:rPr>
              <w:t>)</w:t>
              <w:tab/>
            </w:r>
            <w:r>
              <w:rPr>
                <w:rStyle w:val="IndexLink"/>
              </w:rPr>
              <w:t>924</w:t>
            </w:r>
          </w:hyperlink>
        </w:p>
        <w:p>
          <w:pPr>
            <w:pStyle w:val="Contents4"/>
            <w:tabs>
              <w:tab w:val="clear" w:pos="8176"/>
              <w:tab w:val="right" w:pos="9026" w:leader="dot"/>
            </w:tabs>
            <w:rPr/>
          </w:pPr>
          <w:hyperlink w:anchor="__RefHeading___Toc46734_2844116495">
            <w:r>
              <w:rPr>
                <w:webHidden/>
                <w:rStyle w:val="IndexLink"/>
                <w:rtl w:val="true"/>
              </w:rPr>
              <w:t>متن عربی</w:t>
            </w:r>
            <w:r>
              <w:rPr>
                <w:rStyle w:val="IndexLink"/>
                <w:rtl w:val="true"/>
              </w:rPr>
              <w:tab/>
            </w:r>
            <w:r>
              <w:rPr>
                <w:rStyle w:val="IndexLink"/>
              </w:rPr>
              <w:t>924</w:t>
            </w:r>
          </w:hyperlink>
        </w:p>
        <w:p>
          <w:pPr>
            <w:pStyle w:val="Contents4"/>
            <w:tabs>
              <w:tab w:val="clear" w:pos="8176"/>
              <w:tab w:val="right" w:pos="9026" w:leader="dot"/>
            </w:tabs>
            <w:rPr/>
          </w:pPr>
          <w:hyperlink w:anchor="__RefHeading___Toc46736_2844116495">
            <w:r>
              <w:rPr>
                <w:webHidden/>
                <w:rStyle w:val="IndexLink"/>
                <w:rtl w:val="true"/>
              </w:rPr>
              <w:t>ترجمه</w:t>
            </w:r>
            <w:r>
              <w:rPr>
                <w:rStyle w:val="IndexLink"/>
                <w:rtl w:val="true"/>
              </w:rPr>
              <w:tab/>
            </w:r>
            <w:r>
              <w:rPr>
                <w:rStyle w:val="IndexLink"/>
              </w:rPr>
              <w:t>925</w:t>
            </w:r>
          </w:hyperlink>
        </w:p>
        <w:p>
          <w:pPr>
            <w:pStyle w:val="Contents3"/>
            <w:tabs>
              <w:tab w:val="clear" w:pos="8459"/>
              <w:tab w:val="right" w:pos="9026" w:leader="dot"/>
            </w:tabs>
            <w:rPr/>
          </w:pPr>
          <w:hyperlink w:anchor="__RefHeading___Toc46738_2844116495">
            <w:r>
              <w:rPr>
                <w:webHidden/>
                <w:rStyle w:val="IndexLink"/>
                <w:rtl w:val="true"/>
              </w:rPr>
              <w:t>حکمت</w:t>
            </w:r>
            <w:r>
              <w:rPr>
                <w:rStyle w:val="IndexLink"/>
              </w:rPr>
              <w:t>476</w:t>
            </w:r>
            <w:r>
              <w:rPr>
                <w:rStyle w:val="IndexLink"/>
                <w:rtl w:val="true"/>
              </w:rPr>
              <w:t>:(</w:t>
            </w:r>
            <w:r>
              <w:rPr>
                <w:rStyle w:val="IndexLink"/>
                <w:rtl w:val="true"/>
              </w:rPr>
              <w:t>راه کشور داری</w:t>
            </w:r>
            <w:r>
              <w:rPr>
                <w:rStyle w:val="IndexLink"/>
                <w:rtl w:val="true"/>
              </w:rPr>
              <w:t>)</w:t>
              <w:tab/>
            </w:r>
            <w:r>
              <w:rPr>
                <w:rStyle w:val="IndexLink"/>
              </w:rPr>
              <w:t>925</w:t>
            </w:r>
          </w:hyperlink>
        </w:p>
        <w:p>
          <w:pPr>
            <w:pStyle w:val="Contents4"/>
            <w:tabs>
              <w:tab w:val="clear" w:pos="8176"/>
              <w:tab w:val="right" w:pos="9026" w:leader="dot"/>
            </w:tabs>
            <w:rPr/>
          </w:pPr>
          <w:hyperlink w:anchor="__RefHeading___Toc46740_2844116495">
            <w:r>
              <w:rPr>
                <w:webHidden/>
                <w:rStyle w:val="IndexLink"/>
                <w:rtl w:val="true"/>
              </w:rPr>
              <w:t>متن عربی</w:t>
            </w:r>
            <w:r>
              <w:rPr>
                <w:rStyle w:val="IndexLink"/>
                <w:rtl w:val="true"/>
              </w:rPr>
              <w:tab/>
            </w:r>
            <w:r>
              <w:rPr>
                <w:rStyle w:val="IndexLink"/>
              </w:rPr>
              <w:t>925</w:t>
            </w:r>
          </w:hyperlink>
        </w:p>
        <w:p>
          <w:pPr>
            <w:pStyle w:val="Contents4"/>
            <w:tabs>
              <w:tab w:val="clear" w:pos="8176"/>
              <w:tab w:val="right" w:pos="9026" w:leader="dot"/>
            </w:tabs>
            <w:rPr/>
          </w:pPr>
          <w:hyperlink w:anchor="__RefHeading___Toc46742_2844116495">
            <w:r>
              <w:rPr>
                <w:webHidden/>
                <w:rStyle w:val="IndexLink"/>
                <w:rtl w:val="true"/>
              </w:rPr>
              <w:t>ترجمه</w:t>
            </w:r>
            <w:r>
              <w:rPr>
                <w:rStyle w:val="IndexLink"/>
                <w:rtl w:val="true"/>
              </w:rPr>
              <w:tab/>
            </w:r>
            <w:r>
              <w:rPr>
                <w:rStyle w:val="IndexLink"/>
              </w:rPr>
              <w:t>925</w:t>
            </w:r>
          </w:hyperlink>
        </w:p>
        <w:p>
          <w:pPr>
            <w:pStyle w:val="Contents3"/>
            <w:tabs>
              <w:tab w:val="clear" w:pos="8459"/>
              <w:tab w:val="right" w:pos="9026" w:leader="dot"/>
            </w:tabs>
            <w:rPr/>
          </w:pPr>
          <w:hyperlink w:anchor="__RefHeading___Toc46744_2844116495">
            <w:r>
              <w:rPr>
                <w:webHidden/>
                <w:rStyle w:val="IndexLink"/>
                <w:rtl w:val="true"/>
              </w:rPr>
              <w:t>حکمت</w:t>
            </w:r>
            <w:r>
              <w:rPr>
                <w:rStyle w:val="IndexLink"/>
              </w:rPr>
              <w:t>477</w:t>
            </w:r>
            <w:r>
              <w:rPr>
                <w:rStyle w:val="IndexLink"/>
                <w:rtl w:val="true"/>
              </w:rPr>
              <w:t>:(</w:t>
            </w:r>
            <w:r>
              <w:rPr>
                <w:rStyle w:val="IndexLink"/>
                <w:rtl w:val="true"/>
              </w:rPr>
              <w:t>بزرگ‌ترین گناه</w:t>
            </w:r>
            <w:r>
              <w:rPr>
                <w:rStyle w:val="IndexLink"/>
                <w:rtl w:val="true"/>
              </w:rPr>
              <w:t>)</w:t>
              <w:tab/>
            </w:r>
            <w:r>
              <w:rPr>
                <w:rStyle w:val="IndexLink"/>
              </w:rPr>
              <w:t>925</w:t>
            </w:r>
          </w:hyperlink>
        </w:p>
        <w:p>
          <w:pPr>
            <w:pStyle w:val="Contents4"/>
            <w:tabs>
              <w:tab w:val="clear" w:pos="8176"/>
              <w:tab w:val="right" w:pos="9026" w:leader="dot"/>
            </w:tabs>
            <w:rPr/>
          </w:pPr>
          <w:hyperlink w:anchor="__RefHeading___Toc46746_2844116495">
            <w:r>
              <w:rPr>
                <w:webHidden/>
                <w:rStyle w:val="IndexLink"/>
                <w:rtl w:val="true"/>
              </w:rPr>
              <w:t>متن عربی</w:t>
            </w:r>
            <w:r>
              <w:rPr>
                <w:rStyle w:val="IndexLink"/>
                <w:rtl w:val="true"/>
              </w:rPr>
              <w:tab/>
            </w:r>
            <w:r>
              <w:rPr>
                <w:rStyle w:val="IndexLink"/>
              </w:rPr>
              <w:t>925</w:t>
            </w:r>
          </w:hyperlink>
        </w:p>
        <w:p>
          <w:pPr>
            <w:pStyle w:val="Contents4"/>
            <w:tabs>
              <w:tab w:val="clear" w:pos="8176"/>
              <w:tab w:val="right" w:pos="9026" w:leader="dot"/>
            </w:tabs>
            <w:rPr/>
          </w:pPr>
          <w:hyperlink w:anchor="__RefHeading___Toc46748_2844116495">
            <w:r>
              <w:rPr>
                <w:webHidden/>
                <w:rStyle w:val="IndexLink"/>
                <w:rtl w:val="true"/>
              </w:rPr>
              <w:t>ترجمه</w:t>
            </w:r>
            <w:r>
              <w:rPr>
                <w:rStyle w:val="IndexLink"/>
                <w:rtl w:val="true"/>
              </w:rPr>
              <w:tab/>
            </w:r>
            <w:r>
              <w:rPr>
                <w:rStyle w:val="IndexLink"/>
              </w:rPr>
              <w:t>925</w:t>
            </w:r>
          </w:hyperlink>
        </w:p>
        <w:p>
          <w:pPr>
            <w:pStyle w:val="Contents3"/>
            <w:tabs>
              <w:tab w:val="clear" w:pos="8459"/>
              <w:tab w:val="right" w:pos="9026" w:leader="dot"/>
            </w:tabs>
            <w:rPr/>
          </w:pPr>
          <w:hyperlink w:anchor="__RefHeading___Toc46750_2844116495">
            <w:r>
              <w:rPr>
                <w:webHidden/>
                <w:rStyle w:val="IndexLink"/>
                <w:rtl w:val="true"/>
              </w:rPr>
              <w:t>حکمت</w:t>
            </w:r>
            <w:r>
              <w:rPr>
                <w:rStyle w:val="IndexLink"/>
              </w:rPr>
              <w:t>478</w:t>
            </w:r>
            <w:r>
              <w:rPr>
                <w:rStyle w:val="IndexLink"/>
                <w:rtl w:val="true"/>
              </w:rPr>
              <w:t>:(</w:t>
            </w:r>
            <w:r>
              <w:rPr>
                <w:rStyle w:val="IndexLink"/>
                <w:rtl w:val="true"/>
              </w:rPr>
              <w:t>مسؤولیّت آگاهان</w:t>
            </w:r>
            <w:r>
              <w:rPr>
                <w:rStyle w:val="IndexLink"/>
                <w:rtl w:val="true"/>
              </w:rPr>
              <w:t>)</w:t>
              <w:tab/>
            </w:r>
            <w:r>
              <w:rPr>
                <w:rStyle w:val="IndexLink"/>
              </w:rPr>
              <w:t>925</w:t>
            </w:r>
          </w:hyperlink>
        </w:p>
        <w:p>
          <w:pPr>
            <w:pStyle w:val="Contents4"/>
            <w:tabs>
              <w:tab w:val="clear" w:pos="8176"/>
              <w:tab w:val="right" w:pos="9026" w:leader="dot"/>
            </w:tabs>
            <w:rPr/>
          </w:pPr>
          <w:hyperlink w:anchor="__RefHeading___Toc46752_2844116495">
            <w:r>
              <w:rPr>
                <w:webHidden/>
                <w:rStyle w:val="IndexLink"/>
                <w:rtl w:val="true"/>
              </w:rPr>
              <w:t>متن عربی</w:t>
            </w:r>
            <w:r>
              <w:rPr>
                <w:rStyle w:val="IndexLink"/>
                <w:rtl w:val="true"/>
              </w:rPr>
              <w:tab/>
            </w:r>
            <w:r>
              <w:rPr>
                <w:rStyle w:val="IndexLink"/>
              </w:rPr>
              <w:t>925</w:t>
            </w:r>
          </w:hyperlink>
        </w:p>
        <w:p>
          <w:pPr>
            <w:pStyle w:val="Contents4"/>
            <w:tabs>
              <w:tab w:val="clear" w:pos="8176"/>
              <w:tab w:val="right" w:pos="9026" w:leader="dot"/>
            </w:tabs>
            <w:rPr/>
          </w:pPr>
          <w:hyperlink w:anchor="__RefHeading___Toc46754_2844116495">
            <w:r>
              <w:rPr>
                <w:webHidden/>
                <w:rStyle w:val="IndexLink"/>
                <w:rtl w:val="true"/>
              </w:rPr>
              <w:t>ترجمه</w:t>
            </w:r>
            <w:r>
              <w:rPr>
                <w:rStyle w:val="IndexLink"/>
                <w:rtl w:val="true"/>
              </w:rPr>
              <w:tab/>
            </w:r>
            <w:r>
              <w:rPr>
                <w:rStyle w:val="IndexLink"/>
              </w:rPr>
              <w:t>925</w:t>
            </w:r>
          </w:hyperlink>
        </w:p>
        <w:p>
          <w:pPr>
            <w:pStyle w:val="Contents3"/>
            <w:tabs>
              <w:tab w:val="clear" w:pos="8459"/>
              <w:tab w:val="right" w:pos="9026" w:leader="dot"/>
            </w:tabs>
            <w:rPr/>
          </w:pPr>
          <w:hyperlink w:anchor="__RefHeading___Toc46756_2844116495">
            <w:r>
              <w:rPr>
                <w:webHidden/>
                <w:rStyle w:val="IndexLink"/>
                <w:rtl w:val="true"/>
              </w:rPr>
              <w:t>حکمت</w:t>
            </w:r>
            <w:r>
              <w:rPr>
                <w:rStyle w:val="IndexLink"/>
              </w:rPr>
              <w:t>479</w:t>
            </w:r>
            <w:r>
              <w:rPr>
                <w:rStyle w:val="IndexLink"/>
                <w:rtl w:val="true"/>
              </w:rPr>
              <w:t>:(</w:t>
            </w:r>
            <w:r>
              <w:rPr>
                <w:rStyle w:val="IndexLink"/>
                <w:rtl w:val="true"/>
              </w:rPr>
              <w:t>بدترین دوست</w:t>
            </w:r>
            <w:r>
              <w:rPr>
                <w:rStyle w:val="IndexLink"/>
                <w:rtl w:val="true"/>
              </w:rPr>
              <w:t>)</w:t>
              <w:tab/>
            </w:r>
            <w:r>
              <w:rPr>
                <w:rStyle w:val="IndexLink"/>
              </w:rPr>
              <w:t>925</w:t>
            </w:r>
          </w:hyperlink>
        </w:p>
        <w:p>
          <w:pPr>
            <w:pStyle w:val="Contents4"/>
            <w:tabs>
              <w:tab w:val="clear" w:pos="8176"/>
              <w:tab w:val="right" w:pos="9026" w:leader="dot"/>
            </w:tabs>
            <w:rPr/>
          </w:pPr>
          <w:hyperlink w:anchor="__RefHeading___Toc46758_2844116495">
            <w:r>
              <w:rPr>
                <w:webHidden/>
                <w:rStyle w:val="IndexLink"/>
                <w:rtl w:val="true"/>
              </w:rPr>
              <w:t>متن عربی</w:t>
            </w:r>
            <w:r>
              <w:rPr>
                <w:rStyle w:val="IndexLink"/>
                <w:rtl w:val="true"/>
              </w:rPr>
              <w:tab/>
            </w:r>
            <w:r>
              <w:rPr>
                <w:rStyle w:val="IndexLink"/>
              </w:rPr>
              <w:t>925</w:t>
            </w:r>
          </w:hyperlink>
        </w:p>
        <w:p>
          <w:pPr>
            <w:pStyle w:val="Contents4"/>
            <w:tabs>
              <w:tab w:val="clear" w:pos="8176"/>
              <w:tab w:val="right" w:pos="9026" w:leader="dot"/>
            </w:tabs>
            <w:rPr/>
          </w:pPr>
          <w:hyperlink w:anchor="__RefHeading___Toc46760_2844116495">
            <w:r>
              <w:rPr>
                <w:webHidden/>
                <w:rStyle w:val="IndexLink"/>
                <w:rtl w:val="true"/>
              </w:rPr>
              <w:t>ترجمه</w:t>
            </w:r>
            <w:r>
              <w:rPr>
                <w:rStyle w:val="IndexLink"/>
                <w:rtl w:val="true"/>
              </w:rPr>
              <w:tab/>
            </w:r>
            <w:r>
              <w:rPr>
                <w:rStyle w:val="IndexLink"/>
              </w:rPr>
              <w:t>925</w:t>
            </w:r>
          </w:hyperlink>
        </w:p>
        <w:p>
          <w:pPr>
            <w:pStyle w:val="Contents3"/>
            <w:tabs>
              <w:tab w:val="clear" w:pos="8459"/>
              <w:tab w:val="right" w:pos="9026" w:leader="dot"/>
            </w:tabs>
            <w:rPr/>
          </w:pPr>
          <w:hyperlink w:anchor="__RefHeading___Toc46762_2844116495">
            <w:r>
              <w:rPr>
                <w:webHidden/>
                <w:rStyle w:val="IndexLink"/>
                <w:rtl w:val="true"/>
              </w:rPr>
              <w:t>حکمت</w:t>
            </w:r>
            <w:r>
              <w:rPr>
                <w:rStyle w:val="IndexLink"/>
              </w:rPr>
              <w:t>480</w:t>
            </w:r>
            <w:r>
              <w:rPr>
                <w:rStyle w:val="IndexLink"/>
                <w:rtl w:val="true"/>
              </w:rPr>
              <w:t>:(</w:t>
            </w:r>
            <w:r>
              <w:rPr>
                <w:rStyle w:val="IndexLink"/>
                <w:rtl w:val="true"/>
              </w:rPr>
              <w:t>آفت دوستی</w:t>
            </w:r>
            <w:r>
              <w:rPr>
                <w:rStyle w:val="IndexLink"/>
                <w:rtl w:val="true"/>
              </w:rPr>
              <w:t>)</w:t>
              <w:tab/>
            </w:r>
            <w:r>
              <w:rPr>
                <w:rStyle w:val="IndexLink"/>
              </w:rPr>
              <w:t>926</w:t>
            </w:r>
          </w:hyperlink>
        </w:p>
        <w:p>
          <w:pPr>
            <w:pStyle w:val="Contents4"/>
            <w:tabs>
              <w:tab w:val="clear" w:pos="8176"/>
              <w:tab w:val="right" w:pos="9026" w:leader="dot"/>
            </w:tabs>
            <w:rPr/>
          </w:pPr>
          <w:hyperlink w:anchor="__RefHeading___Toc46764_2844116495">
            <w:r>
              <w:rPr>
                <w:webHidden/>
                <w:rStyle w:val="IndexLink"/>
                <w:rtl w:val="true"/>
              </w:rPr>
              <w:t>متن عربی</w:t>
            </w:r>
            <w:r>
              <w:rPr>
                <w:rStyle w:val="IndexLink"/>
                <w:rtl w:val="true"/>
              </w:rPr>
              <w:tab/>
            </w:r>
            <w:r>
              <w:rPr>
                <w:rStyle w:val="IndexLink"/>
              </w:rPr>
              <w:t>926</w:t>
            </w:r>
          </w:hyperlink>
        </w:p>
        <w:p>
          <w:pPr>
            <w:pStyle w:val="Contents4"/>
            <w:tabs>
              <w:tab w:val="clear" w:pos="8176"/>
              <w:tab w:val="right" w:pos="9026" w:leader="dot"/>
            </w:tabs>
            <w:rPr/>
          </w:pPr>
          <w:hyperlink w:anchor="__RefHeading___Toc46766_2844116495">
            <w:r>
              <w:rPr>
                <w:webHidden/>
                <w:rStyle w:val="IndexLink"/>
                <w:rtl w:val="true"/>
              </w:rPr>
              <w:t>ترجمه</w:t>
            </w:r>
            <w:r>
              <w:rPr>
                <w:rStyle w:val="IndexLink"/>
                <w:rtl w:val="true"/>
              </w:rPr>
              <w:tab/>
            </w:r>
            <w:r>
              <w:rPr>
                <w:rStyle w:val="IndexLink"/>
              </w:rPr>
              <w:t>926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943_44333"/>
      <w:bookmarkStart w:id="1" w:name="pg5943_44333"/>
      <w:bookmarkEnd w:id="1"/>
    </w:p>
    <w:p>
      <w:pPr>
        <w:pStyle w:val="Heading2"/>
        <w:numPr>
          <w:ilvl w:val="1"/>
          <w:numId w:val="1"/>
        </w:numPr>
        <w:rPr/>
      </w:pPr>
      <w:bookmarkStart w:id="2" w:name="pg5943_44333"/>
      <w:bookmarkStart w:id="3" w:name="__RefHeading___Toc41882_2844116495"/>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ascii="IRNazanin" w:hAnsi="IRNazanin" w:eastAsia="IRNazanin"/>
          <w:color w:val="111111"/>
          <w:sz w:val="28"/>
          <w:sz w:val="28"/>
          <w:szCs w:val="28"/>
          <w:lang w:bidi="fa-IR"/>
        </w:rPr>
        <w:t>‌۴۰</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به‌قلم عبدالمحمد آیتی</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و پژوهش فرزان روز، </w:t>
      </w:r>
      <w:r>
        <w:rPr>
          <w:rFonts w:ascii="IRNazanin" w:hAnsi="IRNazanin" w:eastAsia="IRNazanin"/>
          <w:color w:val="111111"/>
          <w:sz w:val="28"/>
          <w:sz w:val="28"/>
          <w:szCs w:val="28"/>
          <w:lang w:bidi="fa-IR"/>
        </w:rPr>
        <w:t>۱۳۷۷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ص </w:t>
      </w:r>
      <w:r>
        <w:rPr>
          <w:rFonts w:ascii="IRNazanin" w:hAnsi="IRNazanin" w:eastAsia="IRNazanin"/>
          <w:color w:val="111111"/>
          <w:sz w:val="28"/>
          <w:sz w:val="28"/>
          <w:szCs w:val="28"/>
          <w:lang w:bidi="fa-IR"/>
        </w:rPr>
        <w:t>۶۰۱</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6138</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lang w:bidi="fa-IR"/>
        </w:rPr>
        <w:t>۲۵۰۰۰</w:t>
      </w:r>
      <w:r>
        <w:rPr>
          <w:rFonts w:ascii="IRNazanin" w:hAnsi="IRNazanin" w:eastAsia="IRNazanin"/>
          <w:color w:val="111111"/>
          <w:sz w:val="28"/>
          <w:sz w:val="28"/>
          <w:szCs w:val="28"/>
          <w:rtl w:val="true"/>
          <w:lang w:bidi="fa-IR"/>
        </w:rPr>
        <w:t xml:space="preserve">ریال ؛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6138</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lang w:bidi="fa-IR"/>
        </w:rPr>
        <w:t>۲۵۰۰۰</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فهرستنویسی قبلی</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خطبه‌ها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کلمات قصار</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آیتی، عبدالمحمد، </w:t>
      </w:r>
      <w:r>
        <w:rPr>
          <w:rFonts w:ascii="IRNazanin" w:hAnsi="IRNazanin" w:eastAsia="IRNazanin"/>
          <w:color w:val="111111"/>
          <w:sz w:val="28"/>
          <w:sz w:val="28"/>
          <w:szCs w:val="28"/>
          <w:lang w:bidi="fa-IR"/>
        </w:rPr>
        <w:t>۱۳۰۵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مترجم</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 xml:space="preserve">۳۸ </w:t>
      </w:r>
      <w:r>
        <w:rPr>
          <w:rFonts w:eastAsia="IRNazanin" w:cs="IRNazanin"/>
          <w:color w:val="111111"/>
          <w:sz w:val="28"/>
          <w:szCs w:val="28"/>
          <w:lang w:bidi="fa-IR"/>
        </w:rPr>
        <w:t>/</w:t>
      </w:r>
      <w:r>
        <w:rPr>
          <w:rFonts w:ascii="IRNazanin" w:hAnsi="IRNazanin" w:eastAsia="IRNazanin"/>
          <w:color w:val="111111"/>
          <w:sz w:val="28"/>
          <w:sz w:val="28"/>
          <w:szCs w:val="28"/>
          <w:lang w:bidi="fa-IR"/>
        </w:rPr>
        <w:t>۰۴۱</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۹۵۱۵</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ف</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‌۷۸</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۲۱۳۴۱</w:t>
      </w:r>
    </w:p>
    <w:p>
      <w:pPr>
        <w:pStyle w:val="Heading2"/>
        <w:numPr>
          <w:ilvl w:val="1"/>
          <w:numId w:val="1"/>
        </w:numPr>
        <w:rPr/>
      </w:pPr>
      <w:bookmarkStart w:id="5" w:name="__RefHeading___Toc41884_2844116495"/>
      <w:bookmarkStart w:id="6" w:name="_Toc2"/>
      <w:bookmarkEnd w:id="5"/>
      <w:r>
        <w:rPr>
          <w:rtl w:val="true"/>
        </w:rPr>
        <w:t>خطبه ها</w:t>
      </w:r>
      <w:bookmarkEnd w:id="6"/>
    </w:p>
    <w:p>
      <w:pPr>
        <w:pStyle w:val="Heading3"/>
        <w:numPr>
          <w:ilvl w:val="2"/>
          <w:numId w:val="1"/>
        </w:numPr>
        <w:rPr/>
      </w:pPr>
      <w:bookmarkStart w:id="7" w:name="__RefHeading___Toc41886_2844116495"/>
      <w:bookmarkStart w:id="8" w:name="_Toc3"/>
      <w:bookmarkEnd w:id="7"/>
      <w:r>
        <w:rPr>
          <w:rtl w:val="true"/>
        </w:rPr>
        <w:t>خطبه</w:t>
      </w:r>
      <w:r>
        <w:rPr>
          <w:rtl w:val="true"/>
        </w:rPr>
        <w:t xml:space="preserve">: </w:t>
      </w:r>
      <w:r>
        <w:rPr/>
        <w:t>1</w:t>
      </w:r>
      <w:bookmarkEnd w:id="8"/>
    </w:p>
    <w:p>
      <w:pPr>
        <w:pStyle w:val="Heading4"/>
        <w:numPr>
          <w:ilvl w:val="3"/>
          <w:numId w:val="1"/>
        </w:numPr>
        <w:rPr/>
      </w:pPr>
      <w:bookmarkStart w:id="9" w:name="__RefHeading___Toc41888_2844116495"/>
      <w:bookmarkStart w:id="10" w:name="_Toc4"/>
      <w:bookmarkEnd w:id="9"/>
      <w:r>
        <w:rPr>
          <w:rtl w:val="true"/>
        </w:rPr>
        <w:t>مِنْ خُطْبَهِ لَهُ عَلَیْهِ السَّلامُ یَذْکُرُ فِیهَا اءبْتِداءَ خَلْقِ اءلسَّماءِ وَ الاَرْضِ وَ خَلْقِ آدَمَ</w:t>
      </w:r>
      <w:bookmarkEnd w:id="10"/>
    </w:p>
    <w:p>
      <w:pPr>
        <w:pStyle w:val="BookText"/>
        <w:rPr/>
      </w:pPr>
      <w:r>
        <w:rPr>
          <w:rFonts w:ascii="Amiri" w:hAnsi="Amiri" w:eastAsia="Amiri" w:cs="Amiri"/>
          <w:color w:val="111111"/>
          <w:sz w:val="28"/>
          <w:sz w:val="28"/>
          <w:szCs w:val="28"/>
          <w:rtl w:val="true"/>
          <w:lang w:bidi="ar-SA"/>
        </w:rPr>
        <w:t>اَلْحَمْدُ لِلّهِ اَلَّذِی لا یَبْلُغُ مِدْحَتَهُ الْقائِلُونَ، وَ لا یُحْصِی نَعْماءَهُ الْعادُّونَ، وَ لا یُودِّی حَقَّهُ الْمُجْتَهِدُونَ، اَلَّذِی لا یُدْرِکُهُ بُعْدُ الْهِمَمِ، وَ لا یَنالُهُ غَوْصُ الْفَطِنِ، اَلَّذِی لَیْسَ لِصِفَتِهِ حَدُّ مَحْدُوْدٌ، وَ لا نَعْتٌ مَوْجُودٌ، وَ لا وَقْتٌ مَعْدُودٌ وَ لا اَجَلٌ مَمْدُودٌ، فَطَرَ الْخَلائِقَ بِقَدْرَتِهِ، وَ نَشَرَ الرِّیاحَ بِرَحْمَتِهِ، وَ وَتَّدَ بِالصُّخُورِ مَیَدانَ اَرْضِهِ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 الدِّینِ مَعْرِفَتُهُ، وَ کَمالُ مَعْرِفَتِهِ التَّصْدِیقُ بِهِ وَ کَمالُ الْتَصْدیقُ بِهِ تَوْحِیدِهِ الاِخْلاصُ لَهُ، وَ کَمالُ الاِخْلاصِ لَهُ نَفْیُ الصِّفاتِ عَنْهُ، لِشَهادَهِ کُلِّ صِفَهٍ اَنَّها غَیْرُ الْمَوْصوفِ، وَ شَهادَهِ کُلِ مَوْصوفٍ اَنَّهُ غَیْرُ الصِّفَهِ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وَصَفَ اَللّهَ سُبْحانَهُ فَقَدْ قَرَنَهُ، وَ مَنْ قَرَنَهُ فَقَدْ ثَنّاهُ وَ مَنْ ثَنّاهُ فَقَدْ جَزَّاءهُ، وَ مَنْ جَزَّاهُ فَقَدْ جَهْلَهُ، وَ مَنْ جَهِلَهُ فَقَدْ اءشارَ اِلَیْهِ</w:t>
      </w:r>
      <w:r>
        <w:rPr>
          <w:rFonts w:eastAsia="Amiri" w:cs="Amiri" w:ascii="Amiri" w:hAnsi="Amiri"/>
          <w:color w:val="111111"/>
          <w:sz w:val="28"/>
          <w:szCs w:val="28"/>
          <w:rtl w:val="true"/>
          <w:lang w:bidi="ar-SA"/>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اءشارَ اِلَیْهِ فَقَدْ حَدَّهُ، وَ مَنْ حَدَّهُ فَقَدْ عَدَّهُ، وَ مَنْ قالَ فِیمَ؟ فَقَدْ ضَمَّنَهُ، وَ مَنْ قالَ</w:t>
      </w:r>
    </w:p>
    <w:p>
      <w:pPr>
        <w:pStyle w:val="BookText"/>
        <w:rPr/>
      </w:pPr>
      <w:r>
        <w:rPr>
          <w:rFonts w:ascii="Amiri" w:hAnsi="Amiri" w:eastAsia="Amiri" w:cs="Amiri"/>
          <w:color w:val="111111"/>
          <w:sz w:val="28"/>
          <w:sz w:val="28"/>
          <w:szCs w:val="28"/>
          <w:rtl w:val="true"/>
          <w:lang w:bidi="ar-SA"/>
        </w:rPr>
        <w:t>عَلامَ؟ فَقَدْ اءخْلی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کائِنٌ لا عَنْ حَدَثٍ مَوْجُودٌ لا عَنْ عَدَمٍ، مَعَ کُلِّ شَی ء لا بِمُقارَنَهٍ، وَ غَیْرُ کُلِّ شَی ء لا بِمُزایَلَهٍ، فاعِلٌ لا بِمَعْنَی الْحَرَکاتِ وَ الآلَهِ، بَصِیرٌ اِذْ لا مَنْظورَ اِلَیْهِ مِنْ خَلْقِهِ، مُتَوَحِّدٌ اِذْ لا سَکَنَ یَسْتَانِسُ بِهِ وَ لا یَسْتَوْحِشُ لِفَقْدِهِ، اِنْشَاءَ الْخَلْقَ اِنْشاءً وَ اِبْتَدَاهُ ابْتِداءً، بِلا رَوِیَّهٍ اَجالَها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تَجْرِبَهٍ اِسْتَفادَها، وَ لا حَرَکَهٍ اَحْدَثَها، وَ لا هَمامَهِ نَفْسٍ اضْطَرَبَ فیها، اءَحالَ الاَشْیاءَ لاَوْقاتِها، وَ لاَمَ بَیْنَ مُخْتَلِفاتِها، وَ غَرَّزَ غَرائِزَها وَ اَلْزَمَها اَشْباحَها عالِما بِها قَبْلَ اِبْتِدائِها مُحِیطا بِحُدودِها وَ اِنْتِهائِها، عارِفا بِقَرائِنِها وَ اَحْنائِها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اِنْشاءَ سُبْحانَهُ فَتْقَ الاَجْواءِ وَ شَقَّ الاَرْجاءِ وَ سَکائِکَ الْهَواءِ، فَاءَجْری فِیها ماءً مِتَلاطِما تَیّارُهُ، مَتَراکِما زَخّارُهُ، حَمَلَهُ عَلی مَتْنِ الرِّیحِ الْعاصِفَهِ، وَ الزَّعْزَعِ الْقاصِفَهِ، فَاءَمَرَها بِرَدِّهِ، وَ سَلَّطَها عَلی شَدِّهِ، وَ قَرَنَها الی حَدِّهِ، الْهَواءُ مِنْ تَحْتِها فَتِیْقٌ، وَ الْماءُ مِنْ فَوْقِها دَفِیقٌ، ثُمَّ اءَنْشَاءَ سُبْحانَهُ رِیْحا اِعْتَقَمَ مَهَبَّها وَ اءدامَ مُرَبَّها، وَ اءَعْصَفَ مَجْراها، وَ اءَبْعَدَ مُنْشاها، فَاءمَرَها بِتَصْفِیقِ الْماءِ الزَّخّارِ، وَ اِثارَهِ مَوْجِ الْبِحارِ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فَمَخَضَتْهُ مَخْضَ الْسِّقاءِ، وَ عَصَفَتْ بِهِ عَصْفَها بِالْفَضاءِ، تَرُدُّ اَوَّلَهُ عَلی آخِرِهِ، وَ ساجِیَهُ عَلی مائِرِهِ، حَتّی عَبَّ عُبابُهُ، وَرَمی بِالزَّبَدِ رُکامُهُ فَرَفَعَهُ فی هَواءٍ مُنْفَتِقٍ، وَ جَوٍّ مُنْفَهِقٍ، فَسَوّی مِنْهُ سَبْعَ سَماواتٍ جَعَلَ سُفْلاهُنَّ مَوْجا مَکْفوفا وَ عُلْیاهُنَّ سَقْفا مَحْفوظا، وَ سَمُکا مَرْفوعا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بِغَیْرِ عَمَدٍ یَدْعَمُها، وَ لا دِسارٍ یَنْتَظِمُها، ثُمَّ زَیَّنَها بِزینَهٍ الْکَواکِبِ، وَ ضِیاءِ الثَّواقِبِ، وَ اءَجْری فِیها سِراجا مُسْتَطِیرا، وَ قَمَرا مُنیرا، فی فَلَکٍ دائِرٍ، وَ سَقْفٍ سائِرٍ، وَ رَقِیمٍ مائِرٍ</w:t>
      </w:r>
      <w:r>
        <w:rPr>
          <w:rFonts w:eastAsia="Amiri" w:cs="Amiri" w:ascii="Amiri" w:hAnsi="Amiri"/>
          <w:color w:val="111111"/>
          <w:sz w:val="28"/>
          <w:szCs w:val="28"/>
          <w:rtl w:val="true"/>
          <w:lang w:bidi="ar-SA"/>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فَتَقَ ما بَیْنَ السَّماواتِ الْعُلی، فَمَلَاءَهُنَّ اءَطْوارا مِنْ مَلائِکَتِهِ، مِنْهُمْ سُجودٌ لا یَرْکَعونَ، وَ رُکوعٌ</w:t>
      </w:r>
    </w:p>
    <w:p>
      <w:pPr>
        <w:pStyle w:val="BookText"/>
        <w:rPr/>
      </w:pPr>
      <w:r>
        <w:rPr>
          <w:rFonts w:ascii="Amiri" w:hAnsi="Amiri" w:eastAsia="Amiri" w:cs="Amiri"/>
          <w:color w:val="111111"/>
          <w:sz w:val="28"/>
          <w:sz w:val="28"/>
          <w:szCs w:val="28"/>
          <w:rtl w:val="true"/>
          <w:lang w:bidi="ar-SA"/>
        </w:rPr>
        <w:t>لا یَنْتَصِبُونَ، وَ صافُّونَ لا یَتَزایَلُونَ، وَ مُسَبِّحُونَ لا یَسْاءَمُونَ، لا یَغْشاهُمْ نَوْمُ الْعُیُونِ، وَ لا سَهْوُ الْعُقوُلِ، وَ لا فَتْرَهُ الاَبْدانِ، وَ لا غَفْلَهُ النِّسْیانِ، وَ مِنْهُم اُمَناءُ عَلی وَحْیِهِ، وَ اءلْسِنَهٌ الی رُسُلِهِ، وَ مُخْتَلِفُونَ بِقَضائِهِ وَ اءمرِهِ، وَ مِنْهُمُ الْحَفَظَهُ لِعِبادِهِ، وَالسَّدَنَهُ لِاءَبْوابِ جِنانِهِ، وَ مِنْهُمُ الثّابِتَهُ فِی الاءرَضِینَ السُّفْلی اءقدامُهُمْ، وَالْمارِقَهُ مِنَ السَّماءِ الْعُلْیا اءَعْناقُهُمْ، وَالْخارِجَهُ مِنَ الْاءقْطارِ اءرْکانُهُمْ، وَالْمُناسِبَهُ لِقَوائِم الْعَرْشِ اءکْتافُهُمْ، ناکِسَهٌ دُونَهُ اءَبْصارُهُمْ، مُتَلَفَّعُونَ تَحْتَهُ بِاءَجنِحَتِهِمْ، مَضْروبَهٌ بَیْنَهُمْ وَ بَیْنَ مَنْ دُونَهُمْ حُجُبُ الْعِزَّهِ وَ اءَسْتارٌ الْقُدْرَهِ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یَتَوَهَّمُونَ رَبَّهُمْ بِالتَّصْوِیرِ، وَ لا یُجْرُونَ عَلَیْهِ صِفاتِ الْمَصْنُوعِیْنَ، وَ لا یَحُدُّونَهُ بِالْاءَماکِنِ، وَ لا یُشِیروُنَ اِلَیْهِ بِالنَّظائِرِ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فِی صِفَهِ خَلْقِ آدَمَ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جَمَعَ سُبْحانَهُ مِنْ حَزْنِ الْاءَرْضِ وَ سَهْلِها، وَ عَذْبِها وَ سَبَخِها، تُرْبَهً سَنَّها بِالْماءِ حَتّی خَلَصَتْ، وَ لا طَها بِالْبَلَّهِ حَتّی لَزُبَتْ، فَجَبَلَ مِنْها صُورَهً ذاتَ اءحْناءٍ وَ وُصُولٍ وَ اءعضاءٍ وَ فُصُولٍ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اءجْمَدَها حَتّی اسْتَمْسَکَتْ، وَ اءَصْلَدَها حَتّی صَلْصَلَتْ، لِوَقْتٍ مَعْدُودٍ، وَ اءَجَلٍ 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نَفَخَ فِیها مِن رُوحِهِ فَمَثْلَتْ اِنْسانا ذا اءَذْهانٍ یُجِیلُها، وَ فِکْرٍ یَتَصَرَّفُ بِها، وَ جَوارِحِ یَخْتَدِمُها، وَ اءَدَواتٍ یُقَلَّبُها، وَ مَعْرِفَهٍ یَفْرُقُ بِها بَیْنَ الْحَقِّ وَالْباطِلِ وَالْاءَذْواقِ وَالْمَشامِّ وَالاَلْوانِ وَالْاءَجْناسِ، مَعْجُونا بِطِینَهِ الاَلْوانِ الْمُخْتَلِفَهِ، وَالْاءَشْباهِ الْمُؤ تَلِفَهِ، وَالاَضْدادِ الْمُتَعادِیَهِ وَالاَخْلاطِ الْمُتَبایِنَهِ، مِنَ الْحَرِّ وَالْبَرْدِ، وَالْبِلَّهِ وَالْجُمُودِ، وَالْمَساءَةِ وَالسُّرُورِ وَاسْتَاءْدَی اللّهُ سُبْحانَهُ الْمَلائِکَهَ وَدِیعَتَهُ لَدَیْهِمْ وَ عَهْدَ وَصِیَّتِهِ الَیْهِمْ، فِی الاَذْعانِ بِالسُّجودِ لَهُ وَالْخُشُوعِ لِتَکْرِمَتِهِ</w:t>
      </w:r>
      <w:r>
        <w:rPr>
          <w:rFonts w:eastAsia="Amiri" w:cs="Amiri" w:ascii="Amiri" w:hAnsi="Amiri"/>
          <w:color w:val="111111"/>
          <w:sz w:val="28"/>
          <w:szCs w:val="28"/>
          <w:rtl w:val="true"/>
          <w:lang w:bidi="ar-SA"/>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اِسْجِدُوا لِآدَم فَسَجَدوا الا اِبْلیسَ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اعْتَرَتْهُ الْحَمِیَّهُ وَ غَلَبَتْ عَلَیهِ الشِّقْوَهُ وَ تَعَزَّزَ بِخَلْقَهِ النّارِ، وَاسْتَوْهَنَ خَلْقَ الصَّلْصالِ، فَاءَعْطاهُ اللّ هُ النَّظَرَهَ اسْتِحْقاقا لِلسَّخْطَهِ وَاسْتِتْماما لِلْبَلیَّهِ، وَانْجازا لِلْعِدَهِ،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اِنَّکَ مَنَ الْمُنْظَرینَ الی</w:t>
      </w:r>
    </w:p>
    <w:p>
      <w:pPr>
        <w:pStyle w:val="BookText"/>
        <w:rPr/>
      </w:pPr>
      <w:r>
        <w:rPr>
          <w:rFonts w:ascii="Amiri" w:hAnsi="Amiri" w:eastAsia="Amiri" w:cs="Amiri"/>
          <w:color w:val="111111"/>
          <w:sz w:val="28"/>
          <w:sz w:val="28"/>
          <w:szCs w:val="28"/>
          <w:rtl w:val="true"/>
          <w:lang w:bidi="ar-SA"/>
        </w:rPr>
        <w:t>یَوْمِ الْوَقْتِ الْمَعلوُمِ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اءَسْکَنَ سُبْحانَهُ آدَمَ دارا اءَرْغَدَ فِیها عِیشَتَهُ، وَ آمَنَ فِیها مَحَلَّتَهُ، وَ حَذَّرَهُ ابْلیسَ وَ عَداوَتَهُ، فَاغْتَرَّهُ عَدُوُّهُ نَفاسَهً عَلَیْهِ بِدارِ الْمُقامِ وَ مُرافَقَهِ الاَبْرارِ، فَباعَ الْیَقِینَ بِشَکِّهِ وَالْعَزِیمَهَ بِوَهْنِهِ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اسْتَبْدَلَ بِالْجَذَلِ وَ جَلاً، وَ بِالاَغْتِرارِ نَدَما، ثُمَّ بَسَطَ اللّ هُ سُبْحانَهُ لَهُ فِی تَوْبَتِهِ، وَ لَقّاهُ کَلِمَهَ رَحْمَتِهِ، وَ وَعَدَهُ الْمَردَّ اِلی جَنَّتِهِ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فَاءَهْبَطَهُ الی دارِ البَلِیَّهِ، وَ تَناسُلِ الذُّرِّیَّهِ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اصْطَفی سُبْحانَهُ مِنْ وَلَدِهِ اءَنْبِیاءَ اءَخَذَ عَلَی الْوَحی مِیثاقَهُمْ، وَ عَلی تَبْلیغِ الرِّسالَهِ اَمانَتَهُمْ، لَمّا بَدَّلَ اءَکْثَرُ خَلْقِهِ عَهْدَ اللّهِ اِلَیْهِمْ فَجَهِلوا حَقَّهُ، وَ اتَّخِذوا الاَنْدادَ مَعَهُ، وَ اجْتَبالَتْهُمُ الشِّیاطِینُ عَنْ مَعْرِفَتِهِ، وَ اقْتَطَعَتْهُمْ عَنْ عِبادَتِهِ، فَبَعثَ فِیهِمْ رُسُلَهُ وَ واتَرَ الَیْهِمْ اءَنْبیاءَهُ لِیَسْتَاءْدُوهُمْ مِیْثاقَ فِطْرَتِهِ، وَ یُذَکِّرُوهُمْ مَنْسِیَّ نِعْمَتِهِ، وَ یَحْتَجُّوا عَلَیْهِمْ بِالتَّبْلِیغِ، وَ یُثِیرُوا لَهُمْ دَفائِنَ الْعُقُولِ وَ یُرُوهُمْ آیاتِ الْمُقْدِرَهِ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سَقْفٍ فَوْقَهُم مَرْفُوعٍ، وَ مِهادٍ تَحْتَهُم مَوْضُوعٍ، وَ مَعایِشَ تُحْیِیهِمْ، وَ آجالٍ تُفْنِیهمْ، وَ اءَوْصابٍ تُهْرِمُهُمْ، وَ اءَحْداثٍ تَتابَعُ عَلَیْهِمْ، وَ لَمْ یُخْلِ سُبْحانَهُ خَلْقَهُ مِنْ نَبِی مُرْسَلٍ، اءَوْ کِتابٍ مُنْزَلٍ، اءوْ حُجَّهٍ لازِمَهٍ، اءوْ مَحَجَّهٍ قائِمَهٍ، رُسُلُ لا تُقَصِّرُ بِهِمْ قِلَّهُ عَدَدِهِمْ، وَ لا کَثْرَهُ الْمُکَذَّبِینَ لَهُمْ، مِنْ سابِقٍ سُمِّیَ لَهُ مَنْ بَعْدَهُ، اءَوْ غابِرٍ عَرَّفَهُ مَنْ قَبْلَهُ</w:t>
      </w:r>
      <w:r>
        <w:rPr>
          <w:rFonts w:eastAsia="Amiri" w:cs="Amiri" w:ascii="Amiri" w:hAnsi="Amiri"/>
          <w:color w:val="111111"/>
          <w:sz w:val="28"/>
          <w:szCs w:val="28"/>
          <w:rtl w:val="true"/>
          <w:lang w:bidi="ar-SA"/>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عَلی ذلکَ نَسَلَتِ الْقُرونُ، وَ مَضَتِ الدُّهُورُ، وَ سَلَفَتِ الاَباءُ، وَ خَلَفَتِ الاَبْناءُ، الی اَنْ بَعثَ اللّهُ سُبْحانَهُ مُحَمَّدَا رَسُولَ اللّهِ صَلَّی اللّهُ عَلَیْهِ وَ آلِهِ لاِنْجازِ عِدَتِهِ، وَ تَمامِ نُبُوَتِهِ، مَاءخُوذا عَلی النَّبیِّینَ مِیْثاقُهُ، مَشْهُورَهً سِماتُهُ، کَرِیما مِیلادُهُ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اءَهْلُ الاَرْضِ یَوْمَئِذٍ مِلَلٌ مُتَفَرِّقَهٌ، وَ اءَهْواءٌ مُنَتِشرَهٌ وَ طَرائِقُ مُتشَتِّتَهٌ، بَیْنَ مُشْبِّهٍ لِلّهِ بِخَلْقِهِ، اءوْ مُلْحِدٍ فِی اسْمِهِ اءَوْ مُشِیرٍ الی غَیْرِهِ، فَهَداهُمْ بِهِ</w:t>
      </w:r>
    </w:p>
    <w:p>
      <w:pPr>
        <w:pStyle w:val="BookText"/>
        <w:rPr/>
      </w:pPr>
      <w:r>
        <w:rPr>
          <w:rFonts w:ascii="Amiri" w:hAnsi="Amiri" w:eastAsia="Amiri" w:cs="Amiri"/>
          <w:color w:val="111111"/>
          <w:sz w:val="28"/>
          <w:sz w:val="28"/>
          <w:szCs w:val="28"/>
          <w:rtl w:val="true"/>
          <w:lang w:bidi="ar-SA"/>
        </w:rPr>
        <w:t>مِنَ الضَّلالَهِ، وَ اءَنْقَذَهُمْ بِمَکانِهِ مِنَ الْجَهالَهِ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اخْتارَ سُبْحانَهُ لِمُحمَّدٍ صَلّی اللّهُ عَلَیْهِ وَ آلِهِ لِقاءَهُ، وَ رَضِیَ لَهُ ما عِنْدَهُ وَ اءَکْرَمَهُ عَنْ دارِ الدُّنْیا وَ رَغِبَ بِهِ عَنْ مُقارَنَهِ الْبَلْوی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فَقَبَضَهُ الَیْهِ کَریما صَلَّی اللّهُ عَلَیْهِ وَ آلِهِ، وَ خَلَّفَ فِیکُمْ ما خَلَّفَتِ الاَنْبِیاءُ فِی اُمَمِها اِذْ لَمْ یَتْرُکُوهُمْ هَمَلا، بِغَیْرِ طَرِیق واضِحٍ، وَ لا عَلَمٍ قائِمٍ، کِتابَ رَبِّکُمْ فِیکُمْ مُبَیِّنا حَلالَهُ وَ حَرامَهُ وَ فَرائِضَهُ وَ فَضائِلَهُ وَ ناسِخَهُ وَ مَنْسُوخَهُ، وَ رُخَصَهُ وَ عَزائِمَهُ، وَ خاصَّهُ وَ عامَّهُ، وَ عِبَرَهُ وَ اَمْثالَهُ، وَ مُرْسَلَهُ وَ مَحْدُودَهُ، وَ مَحْکَمَهُ وَ مُتَشابِهَهُ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مُفَسِّرا مُجْمَلَهُ وَ مُبَیِّنا غَوامِضَهُ، بَیْنَ مَاءخُوذٍ میثاقُ فِی عِلْمِهِ وَ مُوَسِّعٍ عَلَی الْعِبادِ فِی جَهْلِهِ، وَ بَیْنَ مُثْبَتٍ فِی الْکِتابِ فَرْضُهُ، وَ مَعْلُومٍ فِی السُّنَّهِ نَسْخُهُ، وَ واجِبٍ فِی السُّنَّهِ اءخْذُهُ، وَ مُرَخَّصٍ فِی الْکِتابِ تَرْکُهُ، وَ بَیْنَ واجِبٍ، وَ زائِلٍ فِی مُسْتَقْبَلِهِ، وَ مُبایِنٌ بَیْنً مَحارِمِهِ مِنْ کَبیرٍ اءوْعَدَ عَلَیْهِ نیرانَهُ، اءَوْ صَغِیرٍ اءرْصَدَ لَهُ غُفْرانَهُ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بَیْنَ مَقْبُولٍ فِی اءَدْناهُ مُوَسَّع فِی اءَقْصاهُ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فِی ذِکْرِ الْحَجِّ</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فَرَضَ عَلَیْکُمْ حَجَّ بَیْتِهِ الَّذِی جَعَلَهُ قِبْلَهً لِلاءَنامِ یَرِدُونَهُ وُرُودَ الاَنْعامِ وَ یَاءْلَهُونَ الَیْهِ وُلوهَ الْحَمامِ جَعَلَهُ سُبْحانَهُ عَلامَهً لِتَواضُعِهِمْ لِعَظَمَتِهِ وَ اذْعانِهِمْ لِعِزَّتِهِ، وَ اخْتارَ مِنْ خَلْقِهِ سُمّاعا اءَجابُوا الَیْهِ دَعْوَتَهُ، وَ صَدَّقوا کَلِمَتَهُ، وَ وَقَفُوا مَواقِفَ اءَنْبِیائِهِ، وَ تَشَبَّهوا بِمَلائِکَتِهِ الْمُطِیفِینَ بِعَرْشِهِ یُحْرِزُونَ الاَرْباحَ فِی مَتْجَرِ عِبادَتِهِ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یَتَبادَرونَ عِنْدَهُ مَوْعِدَ مَغْفِرَتِهِ، جَعَلَهُ سُبْحانَهُ وَ تَعالِی لِلاسْلامِ عَلَما وَ لِلْعائِذِینَ حَرَما، فَرَضَ حَجَّهُ وَ اَوْجَبَ حَقَّهُ وَ کَتَبَ عَلَیْکُمْ وِفادَتَهُ فَقالَ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لِلّهِ عَلَی النّاسِ حِجُّ الْبَیْتِ مَنِ اسْتَطاعَ اِلَیْهِ سَبِیلاً وَ مَنْ کَفَرَ فَاِنَّ اللّهَ</w:t>
      </w:r>
      <w:bookmarkStart w:id="11" w:name="pg5943_44338"/>
    </w:p>
    <w:p>
      <w:pPr>
        <w:pStyle w:val="BookText"/>
        <w:rPr/>
      </w:pPr>
      <w:bookmarkEnd w:id="11"/>
      <w:r>
        <w:rPr>
          <w:rFonts w:ascii="Amiri" w:hAnsi="Amiri" w:eastAsia="Amiri" w:cs="Amiri"/>
          <w:color w:val="111111"/>
          <w:sz w:val="28"/>
          <w:sz w:val="28"/>
          <w:szCs w:val="28"/>
          <w:rtl w:val="true"/>
          <w:lang w:bidi="ar-SA"/>
        </w:rPr>
        <w:t xml:space="preserve">غَنِیُّ عَنِ الْعالَمِین </w:t>
      </w:r>
      <w:r>
        <w:rPr>
          <w:rFonts w:eastAsia="Amiri" w:cs="Amiri" w:ascii="Amiri" w:hAnsi="Amiri"/>
          <w:color w:val="111111"/>
          <w:sz w:val="28"/>
          <w:szCs w:val="28"/>
          <w:rtl w:val="true"/>
          <w:lang w:bidi="ar-SA"/>
        </w:rPr>
        <w:t>".</w:t>
      </w:r>
    </w:p>
    <w:p>
      <w:pPr>
        <w:pStyle w:val="Heading4"/>
        <w:numPr>
          <w:ilvl w:val="3"/>
          <w:numId w:val="1"/>
        </w:numPr>
        <w:rPr/>
      </w:pPr>
      <w:bookmarkStart w:id="12" w:name="__RefHeading___Toc41890_2844116495"/>
      <w:bookmarkStart w:id="13" w:name="_Toc5"/>
      <w:bookmarkEnd w:id="12"/>
      <w:r>
        <w:rPr>
          <w:rtl w:val="true"/>
        </w:rPr>
        <w:t>ترجمه</w:t>
      </w:r>
      <w:r>
        <w:rPr>
          <w:rtl w:val="true"/>
        </w:rPr>
        <w:t xml:space="preserve">: </w:t>
      </w:r>
      <w:r>
        <w:rPr>
          <w:rtl w:val="true"/>
        </w:rPr>
        <w:t xml:space="preserve">خطبه ای از آن حضرت </w:t>
      </w:r>
      <w:r>
        <w:rPr>
          <w:rtl w:val="true"/>
        </w:rPr>
        <w:t>(</w:t>
      </w:r>
      <w:r>
        <w:rPr>
          <w:rtl w:val="true"/>
        </w:rPr>
        <w:t>علیه السلام</w:t>
      </w:r>
      <w:r>
        <w:rPr>
          <w:rtl w:val="true"/>
        </w:rPr>
        <w:t xml:space="preserve">) </w:t>
      </w:r>
      <w:r>
        <w:rPr>
          <w:rtl w:val="true"/>
        </w:rPr>
        <w:t xml:space="preserve">در باره آغازآفرینش آسمان وزمین و آفرینش آدم </w:t>
      </w:r>
      <w:r>
        <w:rPr>
          <w:rtl w:val="true"/>
        </w:rPr>
        <w:t>(</w:t>
      </w:r>
      <w:r>
        <w:rPr>
          <w:rtl w:val="true"/>
        </w:rPr>
        <w:t>ع</w:t>
      </w:r>
      <w:r>
        <w:rPr>
          <w:rtl w:val="true"/>
        </w:rPr>
        <w:t>)</w:t>
      </w:r>
      <w:r>
        <w:rPr>
          <w:rtl w:val="true"/>
        </w:rPr>
        <w:t>است</w:t>
      </w:r>
      <w:bookmarkEnd w:id="13"/>
    </w:p>
    <w:p>
      <w:pPr>
        <w:pStyle w:val="BookText"/>
        <w:rPr/>
      </w:pPr>
      <w:r>
        <w:rPr>
          <w:rFonts w:ascii="IRNazanin" w:hAnsi="IRNazanin" w:eastAsia="IRNazanin"/>
          <w:color w:val="111111"/>
          <w:sz w:val="28"/>
          <w:sz w:val="28"/>
          <w:szCs w:val="28"/>
          <w:rtl w:val="true"/>
          <w:lang w:bidi="fa-IR"/>
        </w:rPr>
        <w:t>حمد باد خداوندی را که سخنوران در ثنایش فرو مانند و شمارندگان از شمارش نعمتهایش عاجز آیند و کوشندگان هر لکه داره کوشند، حق نعمتش را آنسان که شایسته اوست، ادا کردن نتوانند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خداوندی، که اندیشه های دور پرواز او را درک نکنند و زیرکان تیزهوش، به عمق جلال و جبروت او نرسند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خداوندی که فراخنای صفاتش را نه حدّی است و نه نهایتی و وصف جلال و جمال او را سخنی درخور نتوان یافت، که در زمان نگنجد و مدت نپذیرد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آفریدگان را به قدرت خویش بیافرید و بادهای باران زای را بپراکند تا بشارت باران رحمت او دهند و به صخره های کوهساران، زمینش را از لرزش بازداشت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اساس دین، شناخت خداوند است و کمال شناخت او، تصدیق به وجود اوست و کمال تصدیق به وجود او، یکتا و یگانه دانستن اوست و کمال اعتقاد به یکتایی و یگانگی او، پرستش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از هر شایبه و آمیزه ای و، پرستش او زمانی از هر شایبه و آمیزه ای پاک باشد که از ذات او، نفی هر صفت شود زیرا هر صفتی گواه بر این است که غیر از موصوف خود است و هر موصوفی، گواه بر این است که غیر از صفت خود است</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هرکس خداوند سبحان را به صفتی زاید بر ذات وصف کند، او را به لکه داریزی مقرون ساخته و هر که او را به لکه داریزی مقرون دارد، دو لکه داریزش پنداشته و هر که دو لکه داریزش پندارد، لکه دارنان است که به اجزایش تقسیم کرده و هر که به اجزایش تقسیم کند،</w:t>
      </w:r>
    </w:p>
    <w:p>
      <w:pPr>
        <w:pStyle w:val="BookText"/>
        <w:rPr/>
      </w:pPr>
      <w:r>
        <w:rPr>
          <w:rFonts w:ascii="IRNazanin" w:hAnsi="IRNazanin" w:eastAsia="IRNazanin"/>
          <w:color w:val="111111"/>
          <w:sz w:val="28"/>
          <w:sz w:val="28"/>
          <w:szCs w:val="28"/>
          <w:rtl w:val="true"/>
          <w:lang w:bidi="fa-IR"/>
        </w:rPr>
        <w:t>او را ندانسته و نشناخته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که او را ندانسته به سوی اشارت کند و آنکه به سوی او اشارت کند محدودش پنداشته و هر که محدودش پندارد، او را بر شمرده است و هر که گوید که خدا در لکه داریست، خدا را درون چیزی قرار داده و هر که گوید که خدا بر روی چیزی جای دارد، دیگر جایها را از وجود او تهی کرده است</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همواره بوده است و از عیب حدوث، منزه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است، نه آنسان که از عدم به وجود آمده باشد؛ با هر چیزی هست، ولی نه به گونه ای که همنشین و نزدیک او باشد؛ غیر از هر چیزی است، ولی نه بدان سان که از او دور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کننده کارهاست ولی نه با حرکات و ابزارها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آفریدگان خود بینا بود، حتی آن زمان، که هنوز جامه هستی بر تن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و یکتاست زیرا هرگز او را یار و همدمی نبوده که فقدانش موجب تشویش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موجودات را چنانکه باید بیافرید و آفرینش را چنانکه باید آغاز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آنکه نیازش به اندیشه ای باشد یا به تجربه ای که از آن سود برده باشد یا به حرکتی که در او پدید آمده باشد و نه دل مشغولی که موجب تشویش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آفرینش هر چیزی را در زمان معینش به انجام رسانید و میان طبایع گوناگون، سازش پدید آورد و هر چیزی را غریزه و سرشتی خاص عطا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غریزه و سرشتی را خاص کسی قرار داد، پیش از آنکه بر او جامه آفرینش پوشد، به آن آگاه بود و</w:t>
      </w:r>
    </w:p>
    <w:p>
      <w:pPr>
        <w:pStyle w:val="BookText"/>
        <w:rPr/>
      </w:pPr>
      <w:r>
        <w:rPr>
          <w:rFonts w:ascii="IRNazanin" w:hAnsi="IRNazanin" w:eastAsia="IRNazanin"/>
          <w:color w:val="111111"/>
          <w:sz w:val="28"/>
          <w:sz w:val="28"/>
          <w:szCs w:val="28"/>
          <w:rtl w:val="true"/>
          <w:lang w:bidi="fa-IR"/>
        </w:rPr>
        <w:t>بر آغاز و انجام آن احاطه داشت و نفس هر سرشت و پیچ و خم هر کاری را می‌دانست</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خداوند سبحان فضاهای شکافته را پدید آورد و به هر سوی راهی گشود و هوای فرازین را بیافرید و در آن آبی متلاطم و متراکم با موجهای دمان جاری ساخت و آن را بر پشت بادی سخت وزنده توفان زای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فرمان داد، که بار خویش بر پشت استوار دارد و نگذارد که فرو ریزد، و در همان جای که مقرر داشته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در زیر آن باد گشوده شد و آب بر فراز آن جریان یافت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تا آن آب در تموج 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باد دیگری بیافرید و این باد، سترون بود که تنها کارش، جنبانیدن آب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باد همواره در وزیدن بود وزیدنی تند، از جایگاهی دور و ناشناخته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فرمانش داد که بر آن آب موّاج، وزیدن گیرد و امواج آن دریا برانگیزد و آنسان که مشک را می‌جنبانند، آب را به جنبش واداشت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به گونه ای بر آن می‌وزید، که در جایی تهی از هر مانع بوزد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آب را پیوسته زیر و رو کرد و همه اجزای آن در حرکت آورد تا کف بر سر برآورد، آنسان که از شیر، کره حاصل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خدای تعالی آن کفها به فضای گشاده، فرا برد و از آن هفت آسمان را بیافرید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زیر آسمانها موجی پدید آورد تا آنها را از فرو ریختن باز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فراز آنها سقفی بلند برآورد بی هیچ ستونی که بر پایشان نگه دارد یا میخی که اجزایشان به هم پیوسته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w:t>
      </w:r>
    </w:p>
    <w:p>
      <w:pPr>
        <w:pStyle w:val="BookText"/>
        <w:rPr/>
      </w:pPr>
      <w:r>
        <w:rPr>
          <w:rFonts w:ascii="IRNazanin" w:hAnsi="IRNazanin" w:eastAsia="IRNazanin"/>
          <w:color w:val="111111"/>
          <w:sz w:val="28"/>
          <w:sz w:val="28"/>
          <w:szCs w:val="28"/>
          <w:rtl w:val="true"/>
          <w:lang w:bidi="fa-IR"/>
        </w:rPr>
        <w:t>به ستارگان بیاراست و اختران تابناک پدید آورد و چراغهای تابناک مهر و ماه را بر افروخت، هر یک در فلکی دور زننده و سپهری گردنده چونان لوحی متحرک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میان آسمانهای بلند را بگشاد و آنها را از گونه گون فرشتگان پر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آن فرشتگان، پیوسته در سجودند، بی آنکه رکوعی کرده باشند، برخی همواره در رکوعند و هرگز قد نمی‌افرازند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 در صف، در جای خود قرار گرفته اند و هیچ یک را یارای آن نیست که از جای خود به دیگر جای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می‌ستایند و از ستودن ملول نمی‌گردند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هرگز چشمانشان به خواب نرود و خردهاشان دستخوش سهو و خطا نشود و اندامهایشان سستی نگیرد و غفلت فراموشی بر آنان چیره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فرشتگان امینان وحی خداوندی هستند و سخن او را به رسولانش می‌رسانند و آنچه مقدر کرده و مقرر داشته، به زمین می‌آورند و باز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نگهبانان بندگان او هستند و گروهی دربانان بهشت اویند</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شماری از ایشان پایهایشان بر روی زمین فرودین است و گردنهایشان به آسمان فرازین کشیده شده و اعضای پیکرشان از اقطار زمین بیرون رفته و دوشهایشان آنچنان نیرومند است که توان آن دارند که پایه های عرش را بر دوش 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هیبت عظمت خداوندی یارای آن ندارند که چشم فرا کنند، بلکه، همواره، سر فرو هشته دارند و بالها گرد کرده و خود را در آنها پیچیده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ایشان و دیگران، حجابهای عزّت و عظمت فرو افتاده و پرده های قدرت کشیده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پروردگارشان را در عالم خیال و توهم تصویر نمی‌کنند و به صفات</w:t>
      </w:r>
    </w:p>
    <w:p>
      <w:pPr>
        <w:pStyle w:val="BookText"/>
        <w:rPr/>
      </w:pPr>
      <w:r>
        <w:rPr>
          <w:rFonts w:ascii="IRNazanin" w:hAnsi="IRNazanin" w:eastAsia="IRNazanin"/>
          <w:color w:val="111111"/>
          <w:sz w:val="28"/>
          <w:sz w:val="28"/>
          <w:szCs w:val="28"/>
          <w:rtl w:val="true"/>
          <w:lang w:bidi="fa-IR"/>
        </w:rPr>
        <w:t>مخلوقات متصفش نمی‌سازند و در مکانها محدودش نمی‌دانند و برای او همتایی نمی‌شناسند و به او اشارت نمی‌نمایند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از این خطبه در صفت آفرینش آدم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خدای سبحان، از زمین درشتناک و از زمین هموار و نرم و از آنجا که زمین شیرین بود و از آنجا که شوره زار بود، خاکی بر گرفت و به آب بشست تا یکدست و خالص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نمناکش ساخت تا چسبنده شد و از آن پیکری ساخت دارای اندامها و اعضا و مفاصل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خشکش نمود تا خود را بگرفت چونان سفالینه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مدتی معین و زمانی مشخص سختش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از روح خود در آن بدمید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پیکر گلین که جان یافته بود، از جای برخاست که انسانی شده بود با ذهنی که در کارها به جولانش درآورد و با اندیشه ای که به آن در کارها تصرف کند و عضوهایی که چون ابزارهایی به کارشان گیرد و نیروی شناختی که میان حق و باطل فرق نهد و طعمها و بویها و رنگها و چیزها را دریابد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معجونی سرشته از رنگهای گونه گون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همانند یکدیگر و برخی مخالف و ضد یکدیگر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گرمی و سردی، تری و خشکی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اندوه و شادمانی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سبحان از فرشتگان امانتی را که به آنها سپرده بود، طلب داشت و عهد و وصیتی را که با آنها نهاده بود، خواستار شد که به سجود در برابر او اعتراف کنند و تا اکرامش کنند در برابرش خاشع گردند</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خدای سبحان گفت که در برابر آدم سجده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سجده کردند مگر ابلیس که از سجده کردن</w:t>
      </w:r>
    </w:p>
    <w:p>
      <w:pPr>
        <w:pStyle w:val="BookText"/>
        <w:rPr/>
      </w:pPr>
      <w:r>
        <w:rPr>
          <w:rFonts w:ascii="IRNazanin" w:hAnsi="IRNazanin" w:eastAsia="IRNazanin"/>
          <w:color w:val="111111"/>
          <w:sz w:val="28"/>
          <w:sz w:val="28"/>
          <w:szCs w:val="28"/>
          <w:rtl w:val="true"/>
          <w:lang w:bidi="fa-IR"/>
        </w:rPr>
        <w:t>سر بر 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 تکبر و غرور شده بود و شقاوت بر او چیره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خود ببالید که خود از آتش آفریده شده بود و آدم را که از مشتی گل سفالین آفریده شده بود، خوار و حقیر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ابلیس را مهلت ارزانی داشت تا به خشم خود کیفرش دهد و تا آزمایش و بلای او به غایت رساند و آن وعده که به او داده بود، به سر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گفت که تو تا روز رستاخیز از مهلت داده شدگانی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خداوند سبحان آدم را در بهشت جای داد؛ سرایی که زندگی در آن خوش و آرام بود و جایگاهی همه ایمنی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ابلیس و دشمنی اش برحذر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دشمن که آدم را در آن سرای خوش و امن، همنشین نیکان دید، بر او رشک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یقین خویش بداد و شک بستد و اراده استوارش به سستی گرایید و شادمانی از دل او رخت بر بست و وحشت جای آن بگرفت و آن گردن فرازی و غرور به پشیمانی و حسرت بدل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خداوند در توبه به روی او بگشاد و کلمه رحمت خویش به او بیاموخت و وعده داد که بار دگر او را به بهشت خود بازگرداند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نخست او را به این جهان بلا و محنت و جایگاه زادن و پروردن فرو فرستاد</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سبحان از میان فرزندان آدم، پیامبرانی برگزید و از آنان پیمان گرفت که هر چه را که به آنها وحی می‌شود، به مردم برسانند و در امر رسالت او امانت نگه دارند، به هنگامی که بیشتر مردم، پیمانی</w:t>
      </w:r>
    </w:p>
    <w:p>
      <w:pPr>
        <w:pStyle w:val="BookText"/>
        <w:rPr/>
      </w:pPr>
      <w:r>
        <w:rPr>
          <w:rFonts w:ascii="IRNazanin" w:hAnsi="IRNazanin" w:eastAsia="IRNazanin"/>
          <w:color w:val="111111"/>
          <w:sz w:val="28"/>
          <w:sz w:val="28"/>
          <w:szCs w:val="28"/>
          <w:rtl w:val="true"/>
          <w:lang w:bidi="fa-IR"/>
        </w:rPr>
        <w:t>را که با خدا بسته بودند، شکسته بودند و حق پرستش او ادا نکرده بودند و برای او در عبادت شریکانی قرار داده بودند و شیطانها از شناخت خداوند، منحرفشان کرده بودند و پیوندشان را از پرستش خداوندی بریده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پیامبران را به میانشان بفرستاد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از پی یکدیگر بیامدند تا از مردم بخواهند که آن عهد را که خلقتشان بر آن سرشته شده، به جای آرند و نعمت او را که از یاد برده اند، فرا یاد آورند و از آنان حجّت گیرند که رسالت حق به آنان رسیده است و خردهاشان را که در پرده غفلت، مستور گشته، برانگیزند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نشانه های قدرتش را که بر سقف بلند آسمان آشکار است به آنها بنمایانند و هم آنچه را که بر روی زمین است و آنچه را که سبب حیاتشان یا موجب مرگشان می‌شود به آنان بشناسانند و از سختیها و مرارتهایی که پیرشان می‌کند یا حوادثی که بر سرشان می‌تازد، آگاهشان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بندگان خود را از رسالت پیامبران، بی نصیب نساخت بلکه همواره بر آنان، کتاب فرو فرستاد و برهان و دلیل راستی و درستی آیین خویش را بر ایشان آشکار ساخت و راه راست و روشن را خود در پیش پایشان بگشود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را اندک بودن یاران، در کار سست نکرد و فراوانی تکذیب کنندگان و دروغ انگاران، از عزم جزم خود باز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برخی که پیشین بودند، نام پیامبرانی را که زان سپس خواهند آمد، گفته بود و برخی را که پسین بودند، به پیامبران پیشین شناسانده بود</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قرنها بدین منوال گذشت و روزگاران سپری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پدران به</w:t>
      </w:r>
    </w:p>
    <w:p>
      <w:pPr>
        <w:pStyle w:val="BookText"/>
        <w:rPr/>
      </w:pPr>
      <w:r>
        <w:rPr>
          <w:rFonts w:ascii="IRNazanin" w:hAnsi="IRNazanin" w:eastAsia="IRNazanin"/>
          <w:color w:val="111111"/>
          <w:sz w:val="28"/>
          <w:sz w:val="28"/>
          <w:szCs w:val="28"/>
          <w:rtl w:val="true"/>
          <w:lang w:bidi="fa-IR"/>
        </w:rPr>
        <w:t xml:space="preserve">دیار نیستی رفتند و فرزندان جای ایشان بگرفتند و خداوند سبحان، محمد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فرستاد تا وعده خود برآورد و دور نبوّت به پایان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از پیامبران برایش پیمان گرفته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های پیامبری اش آشکار شد و روز ولادتش با کرامتی عظیم همراه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مردم روی زمین به کیش و آیین پراکنده بودند و هر کس را باور و عقیدت و آیین و رسمی دیگر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 ای خدا را به آفریدگانش تشبیه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 ای او را به نامهایی منحرف می‌خواندند و جماعتی می‌گفتند که این جهان هستی، آفریده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رسالت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از گمراهی برهانید و ننگ جهالت از آنان بزدود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سبحان، مرتبت قرب و لقای خود را به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 کرد و برای او آن را پسندید که در نزد خود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عزیزش داشت و از این جهان فرودین که قرین بلا و محنت است، روی گردانش نمود و کریمانه جانش بگرفت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خدا بر او و خاندانش باد</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میان امّت خود چیزهایی به ودیعت نهاد که دیگر پیامبران در میان امّت خود به ودیعت نهاده بودند زیرا هیچ پیامبری امّت خویش را بعد از خود سرگردان رها نکرده است، بی آنکه راهی روشن پیش پایشان گشوده باشد یا نشانه ای صریح و آشکار برای هدایتشان قرار 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کتابی را که از سوی پروردگارتان بر او</w:t>
      </w:r>
    </w:p>
    <w:p>
      <w:pPr>
        <w:pStyle w:val="BookText"/>
        <w:rPr/>
      </w:pPr>
      <w:r>
        <w:rPr>
          <w:rFonts w:ascii="IRNazanin" w:hAnsi="IRNazanin" w:eastAsia="IRNazanin"/>
          <w:color w:val="111111"/>
          <w:sz w:val="28"/>
          <w:sz w:val="28"/>
          <w:szCs w:val="28"/>
          <w:rtl w:val="true"/>
          <w:lang w:bidi="fa-IR"/>
        </w:rPr>
        <w:t>نازل شده بود، در میان شما نهاد؛ کتابی که احکام حلال و حرامش در آن بیان شده بود و واجب و مستحب و ناسخ و منسوخش روشن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داشته که چه کارهایی مباح است و چه کارهایی واجب یا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 و عام چیست و در آن اندرزها و مثالهاست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و مقید و محکم و متشابه آن را آشکار ساخته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مجملی را تفسیر کرده و گره هر مشکلی را گشوده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چیزهایی است که برای دانستنش پیمان گرفته شده و چیزهایی است که به نادانستنش رخصت داده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احکامی است که در کتاب خدا به وجوب آن حکم شده و در سنت، آن حکم نسخ گشته و احکامی است که در سنت، به وجوب آن تاکید شده ولی در کتاب به ترکش رخصت داده شده و نیز اعمالی است که چون زمانش فراز آید، واجب و چون زمانش سپری گردد، وجوبش زایل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باب اموری که ارتکاب آن گناه کبیره است و خدا به کیفر آن، وعید آتش دوزخ داده و اموری که ارتکاب آن گناه صغیره است و مستوجب غفران و آمرزش اوست و اموری که اندک آن هم پذیرفته آید و هر کس مخیر است که بیش از آن هم به جای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 خطبه در ذکر حج</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حج خانه خود را بر شما واجب گردانید و خانه خود را قبله گاه مردم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 شوق تمام، آنسان که ستوران به آبشخور روی نهند و کبوتران به آشیانه پناه برند، بدان درآیند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سبحان حج را مقرر فرمود تا مردم در</w:t>
      </w:r>
      <w:bookmarkStart w:id="14" w:name="pg5943_44347"/>
    </w:p>
    <w:p>
      <w:pPr>
        <w:pStyle w:val="BookText"/>
        <w:rPr/>
      </w:pPr>
      <w:bookmarkEnd w:id="14"/>
      <w:r>
        <w:rPr>
          <w:rFonts w:ascii="IRNazanin" w:hAnsi="IRNazanin" w:eastAsia="IRNazanin"/>
          <w:color w:val="111111"/>
          <w:sz w:val="28"/>
          <w:sz w:val="28"/>
          <w:szCs w:val="28"/>
          <w:rtl w:val="true"/>
          <w:lang w:bidi="fa-IR"/>
        </w:rPr>
        <w:t>برابر عظمت او فروتنی نشان دهند و به عزت و جبروت او اعتراف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میان بندگان خود کسانی را برگزید تا صلای دعوت او شنیدند و اجابت کردند و سخن حق تصدیق نمودند و در آنجا پای نهادند که پیامبرانش نهاده بودند و به آن فرشتگان همانند شدند که گرد عرشش طواف می‌کنند و در این سودا که سرمایه شان عبادت اوست، سود فراوان حاصل کردند و تا به میعاد آمرزش او دست یابند بر یکدیگر پیشی جستند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سبحانه و تعالی، حج را نشانه و علامت اسلام قرار داد و کعبه را پناهگاه پناهندگان و حج را فریضتی واجب ساخت و حقش را واجب گردانید و حج را بر شما مقرر فرمود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خدا حج آن خانه بر کسانی که قدرت رفتن به آن داشته باشند، واجب است و هر که راه کفر پیش گیرد بداند که خدا از جهانیان بی نیاز است</w:t>
      </w:r>
      <w:r>
        <w:rPr>
          <w:rFonts w:eastAsia="IRNazanin" w:cs="IRNazanin"/>
          <w:color w:val="111111"/>
          <w:sz w:val="28"/>
          <w:szCs w:val="28"/>
          <w:rtl w:val="true"/>
          <w:lang w:bidi="fa-IR"/>
        </w:rPr>
        <w:t xml:space="preserve">). </w:t>
      </w:r>
      <w:r>
        <w:rPr>
          <w:rStyle w:val="FootnoteAnchor"/>
          <w:rtl w:val="true"/>
        </w:rPr>
        <w:footnoteReference w:id="2"/>
      </w:r>
    </w:p>
    <w:p>
      <w:pPr>
        <w:pStyle w:val="Heading3"/>
        <w:numPr>
          <w:ilvl w:val="2"/>
          <w:numId w:val="1"/>
        </w:numPr>
        <w:rPr/>
      </w:pPr>
      <w:bookmarkStart w:id="15" w:name="__RefHeading___Toc41892_2844116495"/>
      <w:bookmarkStart w:id="16" w:name="_Toc6"/>
      <w:bookmarkEnd w:id="15"/>
      <w:r>
        <w:rPr>
          <w:rtl w:val="true"/>
        </w:rPr>
        <w:t>خطبه</w:t>
      </w:r>
      <w:r>
        <w:rPr>
          <w:rtl w:val="true"/>
        </w:rPr>
        <w:t xml:space="preserve">: </w:t>
      </w:r>
      <w:r>
        <w:rPr/>
        <w:t>2</w:t>
      </w:r>
      <w:bookmarkEnd w:id="16"/>
    </w:p>
    <w:p>
      <w:pPr>
        <w:pStyle w:val="Heading4"/>
        <w:numPr>
          <w:ilvl w:val="3"/>
          <w:numId w:val="1"/>
        </w:numPr>
        <w:rPr/>
      </w:pPr>
      <w:bookmarkStart w:id="17" w:name="__RefHeading___Toc41894_2844116495"/>
      <w:bookmarkStart w:id="18" w:name="_Toc7"/>
      <w:bookmarkEnd w:id="17"/>
      <w:r>
        <w:rPr>
          <w:rtl w:val="true"/>
        </w:rPr>
        <w:t>وَ مِنْ خُطْبَهٍ لَهُ عَلَیْهِ السَّلامُ بَعْدَ انْصِرافِهِ مِن صِفِّینَ</w:t>
      </w:r>
      <w:bookmarkEnd w:id="18"/>
    </w:p>
    <w:p>
      <w:pPr>
        <w:pStyle w:val="BookText"/>
        <w:rPr/>
      </w:pPr>
      <w:r>
        <w:rPr>
          <w:rFonts w:ascii="Amiri" w:hAnsi="Amiri" w:eastAsia="Amiri" w:cs="Amiri"/>
          <w:color w:val="111111"/>
          <w:sz w:val="28"/>
          <w:sz w:val="28"/>
          <w:szCs w:val="28"/>
          <w:rtl w:val="true"/>
          <w:lang w:bidi="ar-SA"/>
        </w:rPr>
        <w:t>اءَحْمَدُهُ اسْتِتْماما لِنِعْمَتِهِ، وَ اسْتِسْلاما لِعِزَّتِهِ، وَ اسْتِعْصاما مِنْ مَعْصِیَتِهِ، وَ اءَسْتَعِینُهُ فاقَهً الی کِفایَتِهِ انَّهُ لا یَضِلُّ مَنْ هَداهُ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یَئِلُ مَنْ عاداهُ وَ لا یَفْتَقِرُ مَنْ کَفاهُ، فَانَّهُ اءَرْجَحُ ما وُزِنَ وَ اءَفْضَلُ ما خُزِنَ وَ اءَشْهَدُ اءَنْ لا الهَ الا اللّهُ وَحْدَهُ لا شَرِیکَ لَهُ، شَهادَهً مُمْتَحَنا اخْلاصُها، مُعْتَقَدا مُصاصُهِّا، نَتَمَسَّکُ بِها اءَبَدا ما اءبْقانا، وَ نَدَّخِرُها لاَهاوِیلِ ما یَلْقانا فِانَّها عَزِیمَهُ الایمانِ، وَ فاتِحَهُ الاحْسانِ وَ مَرْضاهُ الرّحمنِ، وَ مَدْحَرَهُ الشِّیْطانِ</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اءَشْهَدُ اءَنَّ مُحَمَّدا عَبْدُهُ وَ رَسُولُهُ، اءَرْسَلَهُ بِالدِّینِ الْمَشْهُورِ، وَ الْعِلْمِ المَاءثُورِ وَ الْکِتابِ الْمَسْطُورِ، وَ النُّورِ السّاطِعِ، وَ الضِّیاءِ اللامِعِ، وَ الْاءَمْرِ الصّادِعِ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اِزاحَهً لِلشُّبُهاتِ، وَ احْتِجاجا بِالبَیِّناتِ،</w:t>
      </w:r>
      <w:bookmarkStart w:id="19" w:name="pg5943_44348"/>
    </w:p>
    <w:p>
      <w:pPr>
        <w:pStyle w:val="BookText"/>
        <w:rPr/>
      </w:pPr>
      <w:bookmarkEnd w:id="19"/>
      <w:r>
        <w:rPr>
          <w:rFonts w:ascii="Amiri" w:hAnsi="Amiri" w:eastAsia="Amiri" w:cs="Amiri"/>
          <w:color w:val="111111"/>
          <w:sz w:val="28"/>
          <w:sz w:val="28"/>
          <w:szCs w:val="28"/>
          <w:rtl w:val="true"/>
          <w:lang w:bidi="ar-SA"/>
        </w:rPr>
        <w:t>وَ تَحْذِیرا بِالْآیاتِ، وَ تَخْوِیفا بِالمُثلاتِ وَ النّاسُ فِی فِتَنٍ انْجَذَمَ فِیها حَبْلُ الدّینِ وَ تَزَعْزَعَتْ سَوارِی الْیَقینِ، وَ اخْتَلَفَ النَّجْرُ وَ تَشَتَّتَ الْاءَمْرُ، وَ ضاقَ الْمَخْرَجُ وَ عَمِیَ الْمَصْدَرُ فَالْهُدی خامِلٌ، وَ الْعَمی شامِلٌ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عُصِیَ الرَّحْمنُ، وَ نُصِرَ الشَّیْطانُ، وَ خُذِلَ الْإ یمانُ، فَانْهارَتْ دَعائِمُهُ، وَ تَنَکَّرَتْ مَعالِمُهُ، وَ دَرَسَتْ سُبُلُهُ، وَ عَفَتْ شُرُکُهُ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اءَطاعُوا الشَّیْطانَ فسَلکَُوا مَسالِکَهُ، وَوَرَدُوا مَناهِلَهُ، بِهِمْ سارَتْ اءَعْلامُهُ، وَ قامَ لِواؤُهُ فِی فِتَنٍ داسَتْهُمْ بِاءَخْفافِها، وَ وَطِئَتْهُمْ بِاءَظْلافِها وَ قامَتْ عَلی سَنابِکِها، فَهُمْ فِیها تائِهُونَ حائِرونَ جاهِلُونَ مَفْتُونُونَ فِی خَیْرِ دارٍ وَ شَرِّ جِیرانٍ، نَوْمُهُمْ سُهُودٌ، وَ کُحْلُهُمْ دُمُوعٌ، بِاءَرْضٍ عالِمُها مُلْجَمٌ وَ جاهِلُها مُکْرَمٌ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وَ یَعْنِی آلَ النَّبِیَ صَلَّی اللّهُ عَلَیْهِ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هُمْ مَوْضِعُ سِرِّهِ وَ لَجَاءُ اءَمّرِهِ وَ عَیْبَهُ عِلْمِهِ وَ مَوئِلُ حُکْمِهِ وَ کُهُوفُ کُتُبِهِ، وَ جِبالُ دِینِه، بِهِمْ اءَقامَ انْحِناءَ ظَهْرِهِ وَ اءَذْهَبَ ارْتِعادَ فَرائِصِهِ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فی الْمُنافِقین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زَرَعُوا الْفُجُورَ، وَ سَقَوْهُ الْغُرُورَ، وَ حَصَدُوا الثُّبُورَ، لا یُقاسُ بِآلِ مُحَمَّدٍ صَلَّی اللّهُ عَلَیْهِ وَ آلِهِ مَنْ هذِهِ الامَّهِ اءَحَدٌ وَ لا یُسوَّی بِهِمْ مَنْ جَرَتْ نِعْمَتُهُمْ عَلَیْهِ اءَبَدا، هُمْ اءَساسُ الدِّینِ، وَ عِمادُ الْیَقینِ، إ لَیْهِمْ یَفِی ءُ الْغالِی، وَ بِهِمْ یِلْحَقُ التّالِی وَ لَهُمْ خَصائِصُ حَقِّ الْوِلایَهِ، وَ فِیهِمْ الْوَصِیَّهُ وَ الْوِراثَهُ، الآنَ اذْ رَجَعَ الْحَقُّ الی اءهلِهِ وَ نُقِلَ الی مُنتَقَلِهِ</w:t>
      </w:r>
      <w:r>
        <w:rPr>
          <w:rFonts w:eastAsia="Amiri" w:cs="Amiri" w:ascii="Amiri" w:hAnsi="Amiri"/>
          <w:color w:val="111111"/>
          <w:sz w:val="28"/>
          <w:szCs w:val="28"/>
          <w:rtl w:val="true"/>
          <w:lang w:bidi="ar-SA"/>
        </w:rPr>
        <w:t>.</w:t>
      </w:r>
    </w:p>
    <w:p>
      <w:pPr>
        <w:pStyle w:val="Heading4"/>
        <w:numPr>
          <w:ilvl w:val="3"/>
          <w:numId w:val="1"/>
        </w:numPr>
        <w:rPr/>
      </w:pPr>
      <w:bookmarkStart w:id="20" w:name="__RefHeading___Toc41896_2844116495"/>
      <w:bookmarkStart w:id="21" w:name="_Toc8"/>
      <w:bookmarkEnd w:id="20"/>
      <w:r>
        <w:rPr>
          <w:rtl w:val="true"/>
        </w:rPr>
        <w:t>ترجمه</w:t>
      </w:r>
      <w:r>
        <w:rPr>
          <w:rtl w:val="true"/>
        </w:rPr>
        <w:t xml:space="preserve">: </w:t>
      </w:r>
      <w:r>
        <w:rPr>
          <w:rtl w:val="true"/>
        </w:rPr>
        <w:t xml:space="preserve">خطبه ای از آن حضرت </w:t>
      </w:r>
      <w:r>
        <w:rPr>
          <w:rtl w:val="true"/>
        </w:rPr>
        <w:t>(</w:t>
      </w:r>
      <w:r>
        <w:rPr>
          <w:rtl w:val="true"/>
        </w:rPr>
        <w:t>علیه السلام</w:t>
      </w:r>
      <w:r>
        <w:rPr>
          <w:rtl w:val="true"/>
        </w:rPr>
        <w:t xml:space="preserve">) </w:t>
      </w:r>
      <w:r>
        <w:rPr>
          <w:rtl w:val="true"/>
        </w:rPr>
        <w:t>پس از بازگشتش از صفین</w:t>
      </w:r>
      <w:bookmarkEnd w:id="21"/>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را سپاس می‌گویم و خواستار فزونی نعمت او هستم و بر آستان عزتش سر تسلیم نهاده ام و خواهم که مرا از گناه در امان نگه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یاری می‌جویم که نیازمند آنم که نیازم برآورد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را که او راه بنماید، گمراه نگردد</w:t>
      </w:r>
    </w:p>
    <w:p>
      <w:pPr>
        <w:pStyle w:val="BookText"/>
        <w:rPr/>
      </w:pPr>
      <w:r>
        <w:rPr>
          <w:rFonts w:ascii="IRNazanin" w:hAnsi="IRNazanin" w:eastAsia="IRNazanin"/>
          <w:color w:val="111111"/>
          <w:sz w:val="28"/>
          <w:sz w:val="28"/>
          <w:szCs w:val="28"/>
          <w:rtl w:val="true"/>
          <w:lang w:bidi="fa-IR"/>
        </w:rPr>
        <w:t>و هر کس را که با او دشمنی ورزد، کس زینهار ندهد، هرکس را که تعهد کند، بی چیز نشود که تعهدش از هر چه به سنجش آید، افزون است و از هر چه اندوختنی است برتر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شهادت می‌دهم که خداوندی جز اللّه، خدای یکتا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یگانه است و بی هیچ شریکی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شهادت می‌دهم، شهادتی که خلوصش از بوته آزمایش نیکو برآمده باشد و اعتقاد به آن با صفای نیت همراه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چنگ در می‌زنم، همواره تا آنگاه که ما را زنده می‌دارد و می‌اندوزیم آن را برای روزهای هولناکی که در پیش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شهادتی نشان عزم جزم ما در ایمان است و سرلوحه نیکوکاری و خشنودی خداوند است و، سبب دور ساختن شیطان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شهادت می‌دهم که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او و پیامبر اوست که او را فرستاد با آیینی چون آفتاب تابنده، پرآوازه و دانشی برتر و کتابی نوشته شده و فروغی تابان و پرتوی درخشان و فرمانی قاطع تا حق از باطل بازشناساند؛ و زنگ شبهت از دلها بزداید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اثبات پیامبری خویش حجتها آورد و مردمان را با آیات کتاب خود بیم داد و با ذکر عقوبتها و کیفرها که بر امتهای پیشین رفته بود، بترسانید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مردمان در فتنه هایی گرفتار بودند، که در آن رشته دین گسسته بود و پایه یقین شکست برداشته و می‌لرزید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به چیزی که خود اصل می‌پنداشت چنگ زده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 پراکنده و درهم، راه بیرون شدن از آن فتنه‌ها باریک، طریق هدایت مسدود و کوری و بی خبری آنسان شایع و</w:t>
      </w:r>
    </w:p>
    <w:p>
      <w:pPr>
        <w:pStyle w:val="BookText"/>
        <w:rPr/>
      </w:pPr>
      <w:r>
        <w:rPr>
          <w:rFonts w:ascii="IRNazanin" w:hAnsi="IRNazanin" w:eastAsia="IRNazanin"/>
          <w:color w:val="111111"/>
          <w:sz w:val="28"/>
          <w:sz w:val="28"/>
          <w:szCs w:val="28"/>
          <w:rtl w:val="true"/>
          <w:lang w:bidi="fa-IR"/>
        </w:rPr>
        <w:t>همه گیر که هدایت را آوازه ای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گناه می‌کردند و شیطان را یار و یاور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خوار و ذلیل بود، ستونهایش از هم گسیخته و نشانه هایش دگرگون و راههایش ویران و جاده هایش محو و ناپدید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همگان در راه شیطان گام می‌زدند و از آبشخور او می‌نوشیدند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یاری این قوم بود که شیطان پرچم پیروزی برافراشت و فتنه‌ها برانگیخت و آنان را در زیر پاهای خود فرو کوفت و پی سپر سمهای خود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آن حال، حیرت زده و نادان و فریب خورده بودند و بهترین خانه ها</w:t>
      </w:r>
      <w:r>
        <w:rPr>
          <w:rStyle w:val="FootnoteAnchor"/>
          <w:rtl w:val="true"/>
        </w:rPr>
        <w:footnoteReference w:id="3"/>
      </w:r>
      <w:r>
        <w:rPr>
          <w:rFonts w:ascii="IRNazanin" w:hAnsi="IRNazanin" w:eastAsia="IRNazanin"/>
          <w:color w:val="111111"/>
          <w:sz w:val="28"/>
          <w:sz w:val="28"/>
          <w:szCs w:val="28"/>
          <w:rtl w:val="true"/>
          <w:lang w:bidi="fa-IR"/>
        </w:rPr>
        <w:t>را بدترین همسایه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 خواب به چشمانشان نمی‌رفت و سرمه دیدگانشان سرشک خونین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سرزمینی بود که بر دانایش چون ستوران لگام می‌زدند و نادانش را بر اورنگ عزت می‌نشاندند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این خطبه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وصف آل محمد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محمد امینان اسرار خداوندند و پناهگاه اوامر او و معدن علم او و مرجع حکمت او و خزانه کتابهای او و قله های رفیع دین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قامت خمیده دین به پایمردی آنان راستی گرفت، و لرزش اندامهایش به نیروی ایشان آرامش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 خطبه درباره منافقین</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گناه می‌کارند و کشته خویش به آب غرور آب می‌دهند و هلاکت می‌دروند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امّت هیچ کس را با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مقایسه نتوان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را که مرهون نعمتهای ایشان اند با ایشان برابر نتوان داشت، که آل محمد اساس دین اند و ستون یقین که افراط کاران به آنان راه اعتدال گیرند و واپس ماندگان به مدد ایشان به کاروان دین پیوندند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ویژگیهای امامت</w:t>
      </w:r>
      <w:bookmarkStart w:id="22" w:name="pg5943_44351"/>
    </w:p>
    <w:p>
      <w:pPr>
        <w:pStyle w:val="BookText"/>
        <w:rPr/>
      </w:pPr>
      <w:bookmarkEnd w:id="22"/>
      <w:r>
        <w:rPr>
          <w:rFonts w:ascii="IRNazanin" w:hAnsi="IRNazanin" w:eastAsia="IRNazanin"/>
          <w:color w:val="111111"/>
          <w:sz w:val="28"/>
          <w:sz w:val="28"/>
          <w:szCs w:val="28"/>
          <w:rtl w:val="true"/>
          <w:lang w:bidi="fa-IR"/>
        </w:rPr>
        <w:t>در آنهاست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وراثت نبوّت منحصر در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حق به کسی بازگشته که شایسته آن است و به جایی باز آمده که از آنجا رخت بر بسته بود</w:t>
      </w:r>
      <w:r>
        <w:rPr>
          <w:rFonts w:eastAsia="IRNazanin" w:cs="IRNazanin"/>
          <w:color w:val="111111"/>
          <w:sz w:val="28"/>
          <w:szCs w:val="28"/>
          <w:rtl w:val="true"/>
          <w:lang w:bidi="fa-IR"/>
        </w:rPr>
        <w:t>.</w:t>
      </w:r>
    </w:p>
    <w:p>
      <w:pPr>
        <w:pStyle w:val="Heading3"/>
        <w:numPr>
          <w:ilvl w:val="2"/>
          <w:numId w:val="1"/>
        </w:numPr>
        <w:rPr/>
      </w:pPr>
      <w:bookmarkStart w:id="23" w:name="__RefHeading___Toc41898_2844116495"/>
      <w:bookmarkStart w:id="24" w:name="_Toc9"/>
      <w:bookmarkEnd w:id="23"/>
      <w:r>
        <w:rPr>
          <w:rtl w:val="true"/>
        </w:rPr>
        <w:t>خطبه</w:t>
      </w:r>
      <w:r>
        <w:rPr>
          <w:rtl w:val="true"/>
        </w:rPr>
        <w:t xml:space="preserve">: </w:t>
      </w:r>
      <w:r>
        <w:rPr/>
        <w:t>3</w:t>
      </w:r>
      <w:bookmarkEnd w:id="24"/>
    </w:p>
    <w:p>
      <w:pPr>
        <w:pStyle w:val="Heading4"/>
        <w:numPr>
          <w:ilvl w:val="3"/>
          <w:numId w:val="1"/>
        </w:numPr>
        <w:rPr/>
      </w:pPr>
      <w:bookmarkStart w:id="25" w:name="__RefHeading___Toc41900_2844116495"/>
      <w:bookmarkStart w:id="26" w:name="_Toc10"/>
      <w:bookmarkEnd w:id="25"/>
      <w:r>
        <w:rPr>
          <w:rtl w:val="true"/>
        </w:rPr>
        <w:t>وَ مِنْ خُطْبَهٍ لَهُ عَلَیْهِ السَّلامُ الْمَعْرُوفَهُ بِالشِّقشْقِیَّهِ</w:t>
      </w:r>
      <w:bookmarkEnd w:id="26"/>
    </w:p>
    <w:p>
      <w:pPr>
        <w:pStyle w:val="BookText"/>
        <w:rPr/>
      </w:pPr>
      <w:r>
        <w:rPr>
          <w:rFonts w:ascii="Amiri" w:hAnsi="Amiri" w:eastAsia="Amiri" w:cs="Amiri"/>
          <w:color w:val="111111"/>
          <w:sz w:val="28"/>
          <w:sz w:val="28"/>
          <w:szCs w:val="28"/>
          <w:rtl w:val="true"/>
          <w:lang w:bidi="ar-SA"/>
        </w:rPr>
        <w:t>اءَما وَ اللّهِ لَقَدْ تَقَمَّصَهَا فُلانٌ وَ اِنَّهُ لَیَعْلَمُ اءَنَّ مَحَلّی مِنْها مَحَلُّ الْقُطْبِ مِنَ الرِّحی، یَنْحَدِرُ عَنِّی السَّیلُ وَ لا یَرْقی اِلَیَّ الطَّیْرُ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فَسَدَلْتُ دُونَها ثَوْبَا وَ طَوَیْتُ عَنْها کَشْحا، وَ طَفِقْتُ اءرْتَئی بَیْنَ اءنْ اءَصُولَ بِیدٍ جَذّاءَ اءوْ اءصْبِرَ عَلَی طَخْیَهٍ عَمْیاءَ یَهْرَمُ فِیهَا الْکَبِیرُ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یَشِیبُ فِیهَا الصَّغِیرُ، وَ یَکْدَحُ فِیها مُومِنٌ حَتّی یَلْقی رَبِّهُ، فَرَاءَیْتُ اءَنَّ الصَّبْرَ عَلی هاتا اءَحْجی فَصَبْرَتُ وَ فِی الُعَیْنِ قَذیً، وَ فِی الْحَلْقِ شَجا، اءَری تُراثیِ نَهْبا</w:t>
      </w:r>
    </w:p>
    <w:p>
      <w:pPr>
        <w:pStyle w:val="BookText"/>
        <w:rPr/>
      </w:pPr>
      <w:r>
        <w:rPr>
          <w:rFonts w:ascii="Amiri" w:hAnsi="Amiri" w:eastAsia="Amiri" w:cs="Amiri"/>
          <w:color w:val="111111"/>
          <w:sz w:val="28"/>
          <w:sz w:val="28"/>
          <w:szCs w:val="28"/>
          <w:rtl w:val="true"/>
          <w:lang w:bidi="ar-SA"/>
        </w:rPr>
        <w:t>حَتّی مَضَی الاَوَّلُ لِسَبِیلِهِ فَاءَدْلی بِها الَی فُلانٍ بَعْدَهُ</w:t>
      </w:r>
    </w:p>
    <w:p>
      <w:pPr>
        <w:pStyle w:val="BookText"/>
        <w:rPr/>
      </w:pPr>
      <w:r>
        <w:rPr>
          <w:rFonts w:ascii="Amiri" w:hAnsi="Amiri" w:eastAsia="Amiri" w:cs="Amiri"/>
          <w:color w:val="111111"/>
          <w:sz w:val="28"/>
          <w:sz w:val="28"/>
          <w:szCs w:val="28"/>
          <w:rtl w:val="true"/>
          <w:lang w:bidi="ar-SA"/>
        </w:rPr>
        <w:t>شَتّانَ ما یَوْمِی عَلی کُوْرَها</w:t>
      </w:r>
    </w:p>
    <w:p>
      <w:pPr>
        <w:pStyle w:val="BookText"/>
        <w:rPr/>
      </w:pPr>
      <w:r>
        <w:rPr>
          <w:rFonts w:ascii="Amiri" w:hAnsi="Amiri" w:eastAsia="Amiri" w:cs="Amiri"/>
          <w:color w:val="111111"/>
          <w:sz w:val="28"/>
          <w:sz w:val="28"/>
          <w:szCs w:val="28"/>
          <w:rtl w:val="true"/>
          <w:lang w:bidi="ar-SA"/>
        </w:rPr>
        <w:t>وَ یَوْمُ حَیّانَ اءَخِی جابِرٍ فَیا عَجَبا بَیْنا</w:t>
      </w:r>
    </w:p>
    <w:p>
      <w:pPr>
        <w:pStyle w:val="BookText"/>
        <w:rPr/>
      </w:pPr>
      <w:r>
        <w:rPr>
          <w:rFonts w:ascii="Amiri" w:hAnsi="Amiri" w:eastAsia="Amiri" w:cs="Amiri"/>
          <w:color w:val="111111"/>
          <w:sz w:val="28"/>
          <w:sz w:val="28"/>
          <w:szCs w:val="28"/>
          <w:rtl w:val="true"/>
          <w:lang w:bidi="ar-SA"/>
        </w:rPr>
        <w:t>هُوَ یَسْتَقِیلُها فِیحَیاتِهِ إ ذْ عَقَدَها لِآخَرَ بَعْدَ وَفاتِهِ، لَشَدَّ ما تَشَطَّرا ضَرْعَیْها، فَصَیَّرَها فِی حوْزَهٍ خَشْناءَ، یَغْلُظُ کَلْمُها وَ یَخْشُنُ مَسُّها، وَ یَکْثُرُ الْعِثارُ فیها، وَ الْاعْتِذارُ مِنْها، فَصاحِبُها کَراکِبِ الصَّعْبَهِ إ نْ اءَشْنَقَ لَها خَرَمَ، وَ إ نْ اءسْلَسَ لَها تَقَحَّمَ، فَمُنِیَ النّاسُ لَعَمْرُ اللّهِ، بِخَبْطٍ وَ شِماسٍ، وَ تَلَوُّنٍ وَ اعْتِراضٍ، فَصَبَرْتُ عَلی طُولِ الْمُدَّهِ وَ شِدَّهِ الْمِحْنَهِ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اذا مَضی لِسَبِیلِه، جَعَلَها فِی جَماعَهٍ زَعَمَ اءَنِّی اءَحَدُهُمْ، فَیا للّهِ وَ لِلشُّوری، مَتَی اعْتَرَضَ الرَّیْبُ فِیَّ مَعَ الْاءَوَّلِ مِنْهُمْ حَتّی صِرْتُ اءُقْرَنُ الی هذِهِ النَّظائِرِ لکِنِّی اءَسْفَفْتُ اذْ اءَسَفُّوا وَ طِرْتُ اذْ طارُواْ، فَصَغا رَجُلٌ مِنْهُمْ لِضِغْنِهِ، وَ مالَ الْآخَرُ لِصِهْرِهِ، مَعَ هَنٍ وَ هَنٍ</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 لی اءَنْ قامَ ثالِثُ الْقومِ نافِجا حِضْنَیْهِ بَیْنَ نَشِیلِهِ وَ مُعْتَلَفِهِ، وَ قامَ مَعَهُ بَنُو اءَبِیهِ یَخْضِمُونَ</w:t>
      </w:r>
    </w:p>
    <w:p>
      <w:pPr>
        <w:pStyle w:val="BookText"/>
        <w:rPr/>
      </w:pPr>
      <w:r>
        <w:rPr>
          <w:rFonts w:ascii="Amiri" w:hAnsi="Amiri" w:eastAsia="Amiri" w:cs="Amiri"/>
          <w:color w:val="111111"/>
          <w:sz w:val="28"/>
          <w:sz w:val="28"/>
          <w:szCs w:val="28"/>
          <w:rtl w:val="true"/>
          <w:lang w:bidi="ar-SA"/>
        </w:rPr>
        <w:t>مالَ اللّهِ خَضْمَه الا بِلِ نِبْتَهَ الرَّبِیعِ، الی اءَنِ انْتَکَثَ فَتْلُهُ، وَ اءَجْهَزَ عَلَیْهِ عَمَلُهُ وَ کَبَتْ بِهِ بِطْنَتُهُ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راعَنِی الا وَ النّاسُ الَیَّ کَعُرْفِ الضَّبُع یَنْثالُونَ عَلَیَّ مِنْ کُلِّ جانِبٍ، حَتّی لَقَدْ وُطِی ءَ الْحَسَنانِ، وَ شُقَّ عِطافِی، مُجْتَمِعِینَ حَوْلِی کَرَبِیضَهِ الْغَنَم فَلَمّا نَهَضتُ بِالْاءمْرِ نَکَثَتْ طائِفَهٌ وَ مَرَقَتْ اءُخْری وَ قَسَطَ آخَرُونَ کَاءَنَّهُمْ لَمْ یِسْمَعُوا اللّهَ سُبْحانَهُ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تِلْکَ الدّارُ الاخِرَهُ نَجْعَلُها لِلَّذِینَ لا یُرِیدُونَ عُلُوَّا فِی الْاءَرْضِ وَ لا فَسادا وَ الْعاقِبَهُ لِلْمُتَّقِینَ،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بَلی وَ اللّهِ لَقَدْ سَمِعُوها وَ وَعَوْها، وَ لکِنَّهُمْ حَلِیَتِ الدُّنْیا فِی اءَعْیُنِهِمْ وَ راقَهُم زِبرِجُها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اءَما وَ الَّذِی فَلَقَ الحَبَّهَ، وَ بَرَاءَ النَّسَمَهَ لَوْ لا حُضُورُ الْحاضِرِ وَ قِیامُ الْحُجَّهِ بِوُجُودِ النّاصِرِ، وَ ما اءَخَذَ اللّهُ عَلَی الْعُلَماءِ اءَنْ لا یُقارُّوا عَلی کِظَّهَ ظالِم وَ لا سَغَبِ مَظلُومٍ لاْلَقْیْتُ حَبْلَها عَلی غارِبها وَ لَسَقَیْتُ آخِرَها بِکَاءْسِ اءوَّلِها، وَ لالْفَیْتُمْ دُنْیاکُمْ هذِهِ اءَزْهَدَ عِنْدی مِنْ عَفْطَهِ عَنْزٍ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قامَ إ لَیْهِ رَجُلُ مِنْ اءَهْلِ السَّوادِ عِنْدَ بُلُوغِهِ الی هذَا الْمَوْضِعِ مِنْ خُطْبَتِهِ، فَناوَلَهُ کِتابا فَاءَقْبَلَ یَنْظُرُ فِیهِ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فَرَغَ مِنْ قِرَاءَتِهِ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ابْنُ عَبَّاسٍ یَا اءَمِیرَ الْمُؤْمِنِینَ لَوِ اطَّرَدَتْ مَقالَتَکَ مِنْ حَیْثُ اءَفْضَیْتَ فَقَالَ هَیْهَاتَ یَا ابْنَ عَبَّاسٍ تِلْکَ شِقْشِقَةٌ هَدَرَتْ ثُمَّ قَرَّتْ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عَبَّاسٍ فَوَاللَّهِ مَا اءَسَفْتُ عَلَی کَلاَمٍ قَطُّ کَاءَسَفِی اءَمِیرُ الْمُؤْمِنِینَ علیه السلام بَلَغَ مِنْهُ حَیْثُ اءَرَادَ</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علیه السلام فِی هذِهِ الْخُطْبَهِ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کَراکِبِ الصَّعْبَةِ إ نْ اءَشْنَقَ لَها خَرَمْ وَ إِنْ اءَسْلَسْ لَها تَقَحَّمَ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یُریدُ اءنَّهُ إ ذا شَدَّدَ عَلَیْها فِی جَذْبِ الْزَّمامِ وَ هِیٍَّ تُنازِعُهُ رَاءْسَها خَرَمَ اءَنْفَها و إِنْ اءَرْخی لَها شَیْئَا مَعَ صُعُوبَتِها تَقَحَّمَتْ بِهِ فَلَمْ یَمْلِکْها،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اءشْنَقَ الْنَاقَةَ</w:t>
      </w:r>
      <w:bookmarkStart w:id="27" w:name="pg5943_44353"/>
    </w:p>
    <w:p>
      <w:pPr>
        <w:pStyle w:val="BookText"/>
        <w:rPr/>
      </w:pPr>
      <w:bookmarkEnd w:id="27"/>
      <w:r>
        <w:rPr>
          <w:rFonts w:ascii="Amiri" w:hAnsi="Amiri" w:eastAsia="Amiri" w:cs="Amiri"/>
          <w:color w:val="111111"/>
          <w:sz w:val="28"/>
          <w:sz w:val="28"/>
          <w:szCs w:val="28"/>
          <w:rtl w:val="true"/>
          <w:lang w:bidi="ar-SA"/>
        </w:rPr>
        <w:t>إ ذا جَذَبَ رَاءْسَها بِالزَّمامِ فَرَفَعَهُ وَ شَنَقَها اءَیْضا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ذَکَرَ ذلِکَ ابْنُ السِّکَّیتِ فِی إ صْلاحِ الْمَنْطِقِ وَ إِنَّما 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اءَشْنَقَ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یَقُلْ اءَشْنَقَها لا نَّهُ جَعَلَهُ فِی مُقابَلَةِ قَوْلِهِ اءَسْلَسَ لَها فَکَاءَنَّهُ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 نْ رَفَعَ لَها رَاءسَها بِمَعْنی</w:t>
      </w:r>
    </w:p>
    <w:p>
      <w:pPr>
        <w:pStyle w:val="BookText"/>
        <w:rPr/>
      </w:pPr>
      <w:r>
        <w:rPr>
          <w:rFonts w:ascii="Amiri" w:hAnsi="Amiri" w:eastAsia="Amiri" w:cs="Amiri"/>
          <w:color w:val="111111"/>
          <w:sz w:val="28"/>
          <w:sz w:val="28"/>
          <w:szCs w:val="28"/>
          <w:rtl w:val="true"/>
          <w:lang w:bidi="ar-SA"/>
        </w:rPr>
        <w:t>اءَمْسَکَهُ عَلَیْها بِالزَّمامِ وَ فِی الْحَدیثِ اَنَّ رَسَولُ اللّهِ ص خَطَبَ عَلی ناقَتِهِ وَ قَدْ شَنَقَ لَها فَهِیَ تَقْصَعُ بِجُرَّتِها، وَ مِنْ الشَاهِدِ عَلی اءَنَّ اءَشْنَقَ بِمَعْنی شَنَقَ قَوْلَ عَدِیِّ بْنِ زَیْدِ الْعِبادیِّ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ساءَها ما بِنا تَبَیَّنَ فِی الاءیْدِی وَ اشْناقُها الی الاءعْناقِ</w:t>
      </w:r>
    </w:p>
    <w:p>
      <w:pPr>
        <w:pStyle w:val="BookText"/>
        <w:rPr/>
      </w:pPr>
      <w:r>
        <w:rPr>
          <w:rFonts w:ascii="IRNazanin" w:hAnsi="IRNazanin" w:eastAsia="IRNazanin"/>
          <w:color w:val="111111"/>
          <w:sz w:val="28"/>
          <w:sz w:val="28"/>
          <w:szCs w:val="28"/>
          <w:rtl w:val="true"/>
          <w:lang w:bidi="fa-IR"/>
        </w:rPr>
        <w:t>ساءها ما بنا تبیّن فی الا یدی</w:t>
      </w:r>
    </w:p>
    <w:p>
      <w:pPr>
        <w:pStyle w:val="BookText"/>
        <w:rPr/>
      </w:pPr>
      <w:r>
        <w:rPr>
          <w:rFonts w:ascii="IRNazanin" w:hAnsi="IRNazanin" w:eastAsia="IRNazanin"/>
          <w:color w:val="111111"/>
          <w:sz w:val="28"/>
          <w:sz w:val="28"/>
          <w:szCs w:val="28"/>
          <w:rtl w:val="true"/>
          <w:lang w:bidi="fa-IR"/>
        </w:rPr>
        <w:t>و إ شناقها إ لی الا عناق</w:t>
      </w:r>
    </w:p>
    <w:p>
      <w:pPr>
        <w:pStyle w:val="Heading4"/>
        <w:numPr>
          <w:ilvl w:val="3"/>
          <w:numId w:val="1"/>
        </w:numPr>
        <w:rPr/>
      </w:pPr>
      <w:bookmarkStart w:id="28" w:name="__RefHeading___Toc41902_2844116495"/>
      <w:bookmarkStart w:id="29" w:name="_Toc11"/>
      <w:bookmarkEnd w:id="28"/>
      <w:r>
        <w:rPr>
          <w:rtl w:val="true"/>
        </w:rPr>
        <w:t>ترجمه</w:t>
      </w:r>
      <w:r>
        <w:rPr>
          <w:rtl w:val="true"/>
        </w:rPr>
        <w:t xml:space="preserve">: </w:t>
      </w:r>
      <w:r>
        <w:rPr>
          <w:rtl w:val="true"/>
        </w:rPr>
        <w:t xml:space="preserve">خطبه ای از آن حضرت </w:t>
      </w:r>
      <w:r>
        <w:rPr>
          <w:rtl w:val="true"/>
        </w:rPr>
        <w:t>(</w:t>
      </w:r>
      <w:r>
        <w:rPr>
          <w:rtl w:val="true"/>
        </w:rPr>
        <w:t>علیه السلام</w:t>
      </w:r>
      <w:r>
        <w:rPr>
          <w:rtl w:val="true"/>
        </w:rPr>
        <w:t xml:space="preserve">) </w:t>
      </w:r>
      <w:r>
        <w:rPr>
          <w:rtl w:val="true"/>
        </w:rPr>
        <w:t>معروف به خطبه شقشقیه</w:t>
      </w:r>
      <w:bookmarkEnd w:id="29"/>
    </w:p>
    <w:p>
      <w:pPr>
        <w:pStyle w:val="BookText"/>
        <w:rPr/>
      </w:pP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 را چون جامه ای بر تن کرد و نیک می‌دانست که پایگاه من نسبت به آن چونان محور است به آسیاب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سیلها از من فرو می‌ریزد و پرنده را یارای پرواز به قله رفیع 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میان خود و خلافت پرده ای آویختم و از آن چشم پوشیدم و به دیگر سو گشتم و رخ برتافتم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اندیشه شدم که با دست شکسته بتازم یا بر آن فضای ظلمانی شکیبایی ورزم، فضایی که بزرگسالان در آن سالخورده شوند و خردسالان به پیری رسند و مؤ من، همچنان رنج کشد تا به لقای پروردگارش نایل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که شکیبایی در آن حالت خردمندانه تر است و من طریق شکیبایی گزیدم، در حالی که، همانند کسی بودم که خاشاک به چشمش رفته، و استخوان در گلویش مانده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می‌دیدم، که میراث من به غارت می‌رود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سرای دیگر شتافت و مسند خلافت را به</w:t>
      </w:r>
    </w:p>
    <w:p>
      <w:pPr>
        <w:pStyle w:val="BookText"/>
        <w:rPr/>
      </w:pPr>
      <w:r>
        <w:rPr>
          <w:rFonts w:ascii="IRNazanin" w:hAnsi="IRNazanin" w:eastAsia="IRNazanin"/>
          <w:color w:val="111111"/>
          <w:sz w:val="28"/>
          <w:sz w:val="28"/>
          <w:szCs w:val="28"/>
          <w:rtl w:val="true"/>
          <w:lang w:bidi="fa-IR"/>
        </w:rPr>
        <w:t>دیگری واگذاشت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شتان ما یومی علی کورها</w:t>
      </w:r>
    </w:p>
    <w:p>
      <w:pPr>
        <w:pStyle w:val="BookText"/>
        <w:rPr/>
      </w:pPr>
      <w:r>
        <w:rPr>
          <w:rFonts w:ascii="IRNazanin" w:hAnsi="IRNazanin" w:eastAsia="IRNazanin"/>
          <w:color w:val="111111"/>
          <w:sz w:val="28"/>
          <w:sz w:val="28"/>
          <w:szCs w:val="28"/>
          <w:rtl w:val="true"/>
          <w:lang w:bidi="fa-IR"/>
        </w:rPr>
        <w:t>و یوم حیان اخی جابر</w:t>
      </w:r>
      <w:r>
        <w:rPr>
          <w:rStyle w:val="FootnoteAnchor"/>
          <w:rtl w:val="true"/>
        </w:rPr>
        <w:footnoteReference w:id="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فرق بزرگی است میان زندگی من بر پشت این شتر و زندگی حیان برادر جابر</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شگفتا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روزها که زمام کار به دست گرفته بود همواره می‌خواست که مردم معافش دارند ولی در سراشیب عمر، عقد آن عروس را بعد از خود به دیگری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بنگرید که چسان دو پستانش را، آن دو، میان خود تقسیم کردند و شیرش را دوشیدند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خلافت را به عرصه ای خشن و درشتناک افکند، عرصه ای که درشتی اش پای را مجروح می‌کرد و ناهمواری اش رونده را به رنج می‌افکند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لغزیدن و به سر درآمدن و پوزش خواستن فراوان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آن مقام، چونان مردی بود سوار بر اشتری سرکش که هرگاه مهارش را می‌کشید، بینی اش مجروح می‌شد و اگر مهارش را سست می‌کرد، سوار خود را هلاک می‌ساخت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در آن روزها مردم، هم گرفتار خطا بودند و هم سرکشی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دستخوش بی ثباتی بودند و هم اعراض از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بر این زمان دراز در گرداب محنت، شکیبایی می‌ورزیدم تا او نیز به جهان دیگر شتافت و امر خلافت را در میان جماعتی قرار داد که مرا هم یکی از آن قبیل می‌پنداشت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 در این شورا از تو مدد می‌جویم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چسان در منزلت و مرتبت من نسبت به خلیفه نخستین تردید روا داشتند، که اینک با چنین مردمی همسنگ و همطرازم 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چون پرندگان روی در نشیب می‌نهادند یا بال زده فرا می‌پریدند، من راه مخالفت نمی‌پیمودم و با آنان همراهی می‌نمودم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یکی</w:t>
      </w:r>
    </w:p>
    <w:p>
      <w:pPr>
        <w:pStyle w:val="BookText"/>
        <w:rPr/>
      </w:pPr>
      <w:r>
        <w:rPr>
          <w:rFonts w:ascii="IRNazanin" w:hAnsi="IRNazanin" w:eastAsia="IRNazanin"/>
          <w:color w:val="111111"/>
          <w:sz w:val="28"/>
          <w:sz w:val="28"/>
          <w:szCs w:val="28"/>
          <w:rtl w:val="true"/>
          <w:lang w:bidi="fa-IR"/>
        </w:rPr>
        <w:t>از ایشان کینه دیرینه ای را که با من داشت فرایاد آورد و آن دیگر نیز از من روی بتافت که به داماد خود گرایش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کارهای دیگر کردند که من از گفتنشان کراهت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 در حالی که از پرخوارگی باد به پهلوها افکنده بود و چونان ستوری که همّی جز خوردن در اصطبل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خویشاوندان پدریش با او همدست شدند و مال خدا را چنان با شوق و میل فراوان خوردند که اشتران، گیاه بهاری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سرانجام، آنچه را تابیده بود باز شد و کردارش قتلش را در پی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شکمبارگیش به سر درآوردش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بناگاه، دیدم که انبوه مردم روی به من نهاده اند، انبوه چون یالهای کفتاران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مرا از هر طرف گرفتند، چنان که نزدیک بود استخوانهای بازو و پهلویم را زیر پای فرو کوبند و ردای من از دو سو بر 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رمه گوسفندان مرا در بر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هنگامی که، زمام کار را به دست گرفتم جماعتی از ایشان عهد خود شکستند و گروهی از دین بیرون شدند و قومی همدست ستمکاران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سخن خدای سبحان را نشنیده بودند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سرای آخرت از آن کسانی است که در زمین نه برتری می‌جویند و نه فساد می‌کنند و سرانجام نیکو از آن پرهیزگاران است</w:t>
      </w:r>
      <w:r>
        <w:rPr>
          <w:rFonts w:eastAsia="IRNazanin" w:cs="IRNazanin"/>
          <w:color w:val="111111"/>
          <w:sz w:val="28"/>
          <w:szCs w:val="28"/>
          <w:rtl w:val="true"/>
          <w:lang w:bidi="fa-IR"/>
        </w:rPr>
        <w:t xml:space="preserve">). </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آری، به خدا سوگند که شنیده بودند و دریافته بودند، ولی دنیا در نظرشان آراسته جلوه می‌کرد و زر و زیورهای آن فریبشان داده بود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کسی که دانه را شکافته و جانداران را آفریده، که اگر انبوه آن جماعت نمی‌بود، یا گرد آمدن یاران حجت را</w:t>
      </w:r>
    </w:p>
    <w:p>
      <w:pPr>
        <w:pStyle w:val="BookText"/>
        <w:rPr/>
      </w:pPr>
      <w:r>
        <w:rPr>
          <w:rFonts w:ascii="IRNazanin" w:hAnsi="IRNazanin" w:eastAsia="IRNazanin"/>
          <w:color w:val="111111"/>
          <w:sz w:val="28"/>
          <w:sz w:val="28"/>
          <w:szCs w:val="28"/>
          <w:rtl w:val="true"/>
          <w:lang w:bidi="fa-IR"/>
        </w:rPr>
        <w:t>بر من تمام نمی‌کرد و خدا از عالمان پیمان نگرفته بود که در برابر شکمبارگی ستمکاران و گرسنگی ستمکشان خاموشی نگزینند، افسارش را بر گردنش می‌افکندم و رهایش می‌کردم و در پایان با آن همان می‌کردم که در آغاز کرده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می‌دیدید که دنیای شما در نزد من از عطسه ماده بزی هم کم ارج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سخنش به اینجا رسید، مردی از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 برخاست و نامه ای به او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نامه نگریست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خواندن فراغت یافت، 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 منین چه شود اگر گفتار خود را از آنجا که رسیده بودی پی می‌گرفتی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هیهات ابن عباس، اشتر خشمگین را آن پاره گوشت از دهان جوشیدن گرفت و سپس، به جای خود بازگشت</w:t>
      </w:r>
      <w:r>
        <w:rPr>
          <w:rFonts w:eastAsia="IRNazanin" w:cs="IRNazanin"/>
          <w:color w:val="111111"/>
          <w:sz w:val="28"/>
          <w:szCs w:val="28"/>
          <w:rtl w:val="true"/>
          <w:lang w:bidi="fa-IR"/>
        </w:rPr>
        <w:t xml:space="preserve">. </w:t>
      </w:r>
      <w:r>
        <w:rPr>
          <w:rStyle w:val="FootnoteAnchor"/>
          <w:rtl w:val="true"/>
        </w:rPr>
        <w:footnoteReference w:id="6"/>
      </w:r>
      <w:r>
        <w:rPr>
          <w:rFonts w:ascii="IRNazanin" w:hAnsi="IRNazanin" w:eastAsia="IRNazanin"/>
          <w:color w:val="111111"/>
          <w:sz w:val="28"/>
          <w:sz w:val="28"/>
          <w:szCs w:val="28"/>
          <w:rtl w:val="true"/>
          <w:lang w:bidi="fa-IR"/>
        </w:rPr>
        <w:t>ابن عباس گوید، که هرگز بر سخنی دریغی چنین نخورده بودم که بر این سخن که امیرالمؤ منین نتوانست در سخن خود به آنجا رسد که آهنگ آن کرده بود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معنی سخن امام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کراکب الصعبة إ ن اشنق لها خرم و ان اسلس لها تقحّم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اگر سوار، مهار شتر را بکشد و اشتر سر بر تابد بینی اش پاره شود و اگر با وجود سرکشی مهارش را سست کند، سرپیچی کند و سوارش نتواند که در ضبطش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اشنق الناقة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سرش را که در مهار است بکشد و بالا 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همین معنی است و ابن سکیت صاحب اصلاح المنطق چنین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اشنق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اشنقها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در برابر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اسلس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گیرد گویی،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bookmarkStart w:id="30" w:name="pg5943_44357"/>
    </w:p>
    <w:p>
      <w:pPr>
        <w:pStyle w:val="BookText"/>
        <w:rPr/>
      </w:pPr>
      <w:bookmarkEnd w:id="30"/>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سر را بالا نگه دارد او را به همان حال وامی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حدیث آمده است که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سوار بر ناقه خود برای مردم سخن می‌گفت و مهار ناقه را باز کشیده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شنق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ناقه نشخوار می‌کرد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این حدیث معلوم می‌شود که شنق و اشنق به یک معنی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شعر عدی بن زید عبادی هم که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شاهدی است که اشنق به معنی شنق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معنی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شترهای سرکشی که زمامشان در دست ما نبوده رام نیستند، بد شترهایی هستند</w:t>
      </w:r>
      <w:r>
        <w:rPr>
          <w:rFonts w:eastAsia="IRNazanin" w:cs="IRNazanin"/>
          <w:color w:val="111111"/>
          <w:sz w:val="28"/>
          <w:szCs w:val="28"/>
          <w:rtl w:val="true"/>
          <w:lang w:bidi="fa-IR"/>
        </w:rPr>
        <w:t>.</w:t>
      </w:r>
    </w:p>
    <w:p>
      <w:pPr>
        <w:pStyle w:val="Heading3"/>
        <w:numPr>
          <w:ilvl w:val="2"/>
          <w:numId w:val="1"/>
        </w:numPr>
        <w:rPr/>
      </w:pPr>
      <w:bookmarkStart w:id="31" w:name="__RefHeading___Toc41904_2844116495"/>
      <w:bookmarkStart w:id="32" w:name="_Toc12"/>
      <w:bookmarkEnd w:id="31"/>
      <w:r>
        <w:rPr>
          <w:rtl w:val="true"/>
        </w:rPr>
        <w:t>خطبه</w:t>
      </w:r>
      <w:r>
        <w:rPr>
          <w:rtl w:val="true"/>
        </w:rPr>
        <w:t xml:space="preserve">: </w:t>
      </w:r>
      <w:r>
        <w:rPr/>
        <w:t>4</w:t>
      </w:r>
      <w:bookmarkEnd w:id="32"/>
    </w:p>
    <w:p>
      <w:pPr>
        <w:pStyle w:val="Heading4"/>
        <w:numPr>
          <w:ilvl w:val="3"/>
          <w:numId w:val="1"/>
        </w:numPr>
        <w:rPr/>
      </w:pPr>
      <w:bookmarkStart w:id="33" w:name="__RefHeading___Toc41906_2844116495"/>
      <w:bookmarkStart w:id="34" w:name="_Toc13"/>
      <w:bookmarkEnd w:id="33"/>
      <w:r>
        <w:rPr>
          <w:rtl w:val="true"/>
        </w:rPr>
        <w:t>ومن خطبة له علیه السلام و هی من اءفصح کلامه علیه السلام …</w:t>
      </w:r>
      <w:bookmarkEnd w:id="34"/>
    </w:p>
    <w:p>
      <w:pPr>
        <w:pStyle w:val="BookText"/>
        <w:rPr/>
      </w:pPr>
      <w:r>
        <w:rPr>
          <w:rFonts w:ascii="IRNazanin" w:hAnsi="IRNazanin" w:eastAsia="IRNazanin"/>
          <w:color w:val="111111"/>
          <w:sz w:val="28"/>
          <w:sz w:val="28"/>
          <w:szCs w:val="28"/>
          <w:rtl w:val="true"/>
          <w:lang w:bidi="fa-IR"/>
        </w:rPr>
        <w:t>ومن خطبة له علیه السلام و هی من اءفصح کلامه علیه السلام و فیها یعظ الناس و یهدیهم من ضلالتهم ویقال إ نه خطبها بعد قتل طلحة و الزبیر</w:t>
      </w:r>
    </w:p>
    <w:p>
      <w:pPr>
        <w:pStyle w:val="BookText"/>
        <w:rPr/>
      </w:pPr>
      <w:r>
        <w:rPr>
          <w:rFonts w:ascii="Amiri" w:hAnsi="Amiri" w:eastAsia="Amiri" w:cs="Amiri"/>
          <w:color w:val="111111"/>
          <w:sz w:val="28"/>
          <w:sz w:val="28"/>
          <w:szCs w:val="28"/>
          <w:rtl w:val="true"/>
          <w:lang w:bidi="ar-SA"/>
        </w:rPr>
        <w:t>بِنَا اهْتَدَیْتُمْ فِی الظَّلْماءِ وَ تَسَنَّمْتُمُ الْعَلْیَاءَ وَ بِنَا انْفَجَرْتُمْ عَنِ السِّرارِ وُقِرَ سَمْعٌ لَمْ یَفْقَهِ الْوَاعِیَةَ وَ کَیْفَ یُرَاعِی النَّبْاءَةَ مَنْ اءَصَمَّتْهُ الصَّیْحَةُ؟ رَبَطَ جَنانٌ لَمْ یُفَارِقْهُ الْخَفَقانُ، مَا زِلْتُ اءَنْتَظِرُ بِکُمْ عَوَاقِبَ الْغَدْرِ وَ اءَتَوَسَّمُکُمْ بِحِلْیَةِ الْمُغْتَرِّینَ حَتَّی سَتَرَنِی عَنْکُمْ جِلْبابُ الدِّینِ وَ بَصَّرَنِیکُمْ صِدْقُ النِّیَّةِ اءَقَمْتُ لَکُمْ عَلَی سَنَنِ الْحَقِّ فِی جَوَادِّ الْمَضَلَّةِ حَیْثُ تَلْتَقُونَ وَ لاَ دَلِیلَ وَ تَحْتَفِرُونَ وَ لاَ تُمِیهُونَ، الْیَوْمَ اءُنْطِقُ لَکُمُ الْعَجْمَاءَ ذَاتَ الْبَیَانِ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عَزَبَ رَاءْیُ امْرِئٍ تَخَلَّفَ عَنِّی مَا شَکَکْتُ فِی الْحَقِّ مُذْ اءُرِیتُهُ، لَمْ یُوجِسْ مُوسَی ع خِیفَةً عَلَی نَفْسِهِ بَلْ اءَشْفَقَ مِنْ غَلَبَةِ الْجُهَّالِ وَ دُوَلِ الضَّلاَلِ، الْیَوْمَ تَوَافَقْنَا عَلَی سَبِیلِ الْحَقِّ وَ الْبَاطِلِ مَنْ وَثِقَ بِمَاءٍ لَمْ یَظْمَاْ</w:t>
      </w:r>
      <w:r>
        <w:rPr>
          <w:rFonts w:eastAsia="Amiri" w:cs="Amiri" w:ascii="Amiri" w:hAnsi="Amiri"/>
          <w:color w:val="111111"/>
          <w:sz w:val="28"/>
          <w:szCs w:val="28"/>
          <w:rtl w:val="true"/>
          <w:lang w:bidi="ar-SA"/>
        </w:rPr>
        <w:t>.</w:t>
      </w:r>
    </w:p>
    <w:p>
      <w:pPr>
        <w:pStyle w:val="Heading4"/>
        <w:numPr>
          <w:ilvl w:val="3"/>
          <w:numId w:val="1"/>
        </w:numPr>
        <w:rPr/>
      </w:pPr>
      <w:bookmarkStart w:id="35" w:name="__RefHeading___Toc41908_2844116495"/>
      <w:bookmarkStart w:id="36" w:name="_Toc14"/>
      <w:bookmarkEnd w:id="35"/>
      <w:r>
        <w:rPr>
          <w:rtl w:val="true"/>
        </w:rPr>
        <w:t>ترجمه</w:t>
      </w:r>
      <w:r>
        <w:rPr>
          <w:rtl w:val="true"/>
        </w:rPr>
        <w:t xml:space="preserve">: </w:t>
      </w:r>
      <w:r>
        <w:rPr>
          <w:rtl w:val="true"/>
        </w:rPr>
        <w:t xml:space="preserve">خطبه ای از آن حضرت </w:t>
      </w:r>
      <w:r>
        <w:rPr>
          <w:rtl w:val="true"/>
        </w:rPr>
        <w:t>(</w:t>
      </w:r>
      <w:r>
        <w:rPr>
          <w:rtl w:val="true"/>
        </w:rPr>
        <w:t>علیه السلام</w:t>
      </w:r>
      <w:r>
        <w:rPr>
          <w:rtl w:val="true"/>
        </w:rPr>
        <w:t xml:space="preserve">) </w:t>
      </w:r>
      <w:r>
        <w:rPr>
          <w:rtl w:val="true"/>
        </w:rPr>
        <w:t>که فصیح ترین کلام حضرت است …</w:t>
      </w:r>
      <w:bookmarkEnd w:id="36"/>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خطبه ای از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فصیح ترین کلام حضرت است و در آن مردم را موعظه می‌کند در تاریکی، راه</w:t>
      </w:r>
      <w:bookmarkStart w:id="37" w:name="pg5943_44358"/>
    </w:p>
    <w:p>
      <w:pPr>
        <w:pStyle w:val="BookText"/>
        <w:rPr/>
      </w:pPr>
      <w:bookmarkEnd w:id="37"/>
      <w:r>
        <w:rPr>
          <w:rFonts w:ascii="IRNazanin" w:hAnsi="IRNazanin" w:eastAsia="IRNazanin"/>
          <w:color w:val="111111"/>
          <w:sz w:val="28"/>
          <w:sz w:val="28"/>
          <w:szCs w:val="28"/>
          <w:rtl w:val="true"/>
          <w:lang w:bidi="fa-IR"/>
        </w:rPr>
        <w:t>خود را به هدایت ما یافتید و بر قله عزّت و سروری فرا رفتید و از شب سیاه گمراهی به سپیده دم هدایت رسیدید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 باد، گوشی که بانگ بلند حق را نشنود؛ که آنکه بانگ بلند را نشنود، آواز نرم چگونه او را بیاگاهاند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استوارتر باد، آن دل که پیوسته از خوف خدا لرزان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همواره در انتظار غدر و مکر شما می‌بودم و در چهره شما نشانه های فریب خوردگان را می‌دیدم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پس پرده دین جای کرده بودید و پرده دین بود که شما را از من مستور می‌داشت؛ ولی صدق نیت من پرده از چهره شما برافکند و قیافه واقعی شما را به من بنمود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هدایت شما بر روی جاده حق ایستادم، در حالی که، بیراهه های ضلالت در هر سو کشیده شده بود و شما سرگردان و گم گشته به هر راهی گام می‌نهادید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تشنه بودید و، هر چه زمین را می‌کندید به نم آبی نمی‌رسیدید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این زبان بسته را گویا کرده ام، باشد که حقایق را به شما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پرتگاه غفلت سرنگون شود، اندیشه کسی که به خلاف من ره می‌سپرد، که من از آن روز که حق را دیده ام، در آن تردید نکرده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می‌ترسید، بر جان خود نمی‌ترسید، بلکه از چیرگی نادانان و گمراهان می‌ترسید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از ما و شما یکی بر راه حق ایستاده و یکی بر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به یافتن آب اطمینان دارد، هرگز، از تشنگی هلاک نمی‌شود</w:t>
      </w:r>
      <w:r>
        <w:rPr>
          <w:rFonts w:eastAsia="IRNazanin" w:cs="IRNazanin"/>
          <w:color w:val="111111"/>
          <w:sz w:val="28"/>
          <w:szCs w:val="28"/>
          <w:rtl w:val="true"/>
          <w:lang w:bidi="fa-IR"/>
        </w:rPr>
        <w:t>.</w:t>
      </w:r>
    </w:p>
    <w:p>
      <w:pPr>
        <w:pStyle w:val="Heading3"/>
        <w:numPr>
          <w:ilvl w:val="2"/>
          <w:numId w:val="1"/>
        </w:numPr>
        <w:rPr/>
      </w:pPr>
      <w:bookmarkStart w:id="38" w:name="__RefHeading___Toc41910_2844116495"/>
      <w:bookmarkStart w:id="39" w:name="_Toc15"/>
      <w:bookmarkEnd w:id="38"/>
      <w:r>
        <w:rPr>
          <w:rtl w:val="true"/>
        </w:rPr>
        <w:t>خطبه</w:t>
      </w:r>
      <w:r>
        <w:rPr>
          <w:rtl w:val="true"/>
        </w:rPr>
        <w:t xml:space="preserve">: </w:t>
      </w:r>
      <w:r>
        <w:rPr/>
        <w:t>5</w:t>
      </w:r>
      <w:bookmarkEnd w:id="39"/>
    </w:p>
    <w:p>
      <w:pPr>
        <w:pStyle w:val="Heading4"/>
        <w:numPr>
          <w:ilvl w:val="3"/>
          <w:numId w:val="1"/>
        </w:numPr>
        <w:rPr/>
      </w:pPr>
      <w:bookmarkStart w:id="40" w:name="__RefHeading___Toc41912_2844116495"/>
      <w:bookmarkStart w:id="41" w:name="_Toc16"/>
      <w:bookmarkEnd w:id="40"/>
      <w:r>
        <w:rPr>
          <w:rtl w:val="true"/>
        </w:rPr>
        <w:t>و من خطبة له علیه السلام</w:t>
      </w:r>
      <w:bookmarkEnd w:id="41"/>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قُبِضَ رَسوُلُ اللّهُ ص وَ خاطَبَهُ الْعَباسُ وَ اءَبُوسُفْیانَ بْنُ حَرْبٍ فِی اءَنْیُبایِعا لَهُ بِالْخِلافَةِ</w:t>
      </w:r>
      <w:r>
        <w:rPr>
          <w:rFonts w:eastAsia="Amiri" w:cs="Amiri" w:ascii="Amiri" w:hAnsi="Amiri"/>
          <w:color w:val="111111"/>
          <w:sz w:val="28"/>
          <w:szCs w:val="28"/>
          <w:rtl w:val="true"/>
          <w:lang w:bidi="ar-SA"/>
        </w:rPr>
        <w:t>:</w:t>
      </w:r>
      <w:bookmarkStart w:id="42" w:name="pg5943_44359"/>
    </w:p>
    <w:p>
      <w:pPr>
        <w:pStyle w:val="BookText"/>
        <w:rPr/>
      </w:pPr>
      <w:bookmarkEnd w:id="42"/>
      <w:r>
        <w:rPr>
          <w:rFonts w:ascii="Amiri" w:hAnsi="Amiri" w:eastAsia="Amiri" w:cs="Amiri"/>
          <w:color w:val="111111"/>
          <w:sz w:val="28"/>
          <w:sz w:val="28"/>
          <w:szCs w:val="28"/>
          <w:rtl w:val="true"/>
          <w:lang w:bidi="ar-SA"/>
        </w:rPr>
        <w:t>ءَیُّهَا النَّاسُ شُقُّوا اءَمْواجَ الْفِتَنِ بِسُفُنِ النَّجَاةِ وَ عَرِّجُوا عَنْ طَرِیقِ الْمُنَافَرَةِ وَ ضَعُوا تِیجانَ الْمُفَاخَرَةِ، اءَفْلَحَ مَنْ نَهَضَ بِجَنَاحٍ اءَوِ اسْتَسْلَمَ فَاءَرَاحَ، مَاءٌ آجِنٌ وَ لُقْمَةٌ یَغَصُّ بِها آکِلُهَا، وَ مُجْتَنِی الثَّمَرَةِ لِغَیْرِ وَقْتِ إِینَاعِها کَالزَّارِعِ بَغَیْرِ اءَرْضِهِ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اءَقُلْ یَقُولُوا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حَرَصَ عَلَی الْمُلْکِ وَ إِنْ اءَسْکُتْ یَقُولُوا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جَزِعَ مِنَ الْمَوْتِ هَیْهَاتَ بَعْدَ اللَّتَیَّا وَ الَّتِی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لاَبْنُ اءَبِی طَالِبٍ آنَسُ بِالْمَوْتِ مِنَ الطِّفْلِ بِثَدْیِ اءُمِّهِ بَلِ انْدَمَجْتُ عَلَی مَکْنُونِ عِلْمٍ لَوْ بُحْتُ بِهِ لاَضْطَرَبْتُمُ اضْطِرَابَ الْاءَرْشِیَةِ فِی الطَّوِیِّ الْبَعِیدَةِ</w:t>
      </w:r>
    </w:p>
    <w:p>
      <w:pPr>
        <w:pStyle w:val="Heading4"/>
        <w:numPr>
          <w:ilvl w:val="3"/>
          <w:numId w:val="1"/>
        </w:numPr>
        <w:rPr/>
      </w:pPr>
      <w:bookmarkStart w:id="43" w:name="__RefHeading___Toc41914_2844116495"/>
      <w:bookmarkStart w:id="44" w:name="_Toc17"/>
      <w:bookmarkEnd w:id="43"/>
      <w:r>
        <w:rPr>
          <w:rtl w:val="true"/>
        </w:rPr>
        <w:t>ترجمه</w:t>
      </w:r>
      <w:r>
        <w:rPr>
          <w:rtl w:val="true"/>
        </w:rPr>
        <w:t xml:space="preserve">: </w:t>
      </w:r>
      <w:r>
        <w:rPr>
          <w:rtl w:val="true"/>
        </w:rPr>
        <w:t xml:space="preserve">سخنی از آن حضرت </w:t>
      </w:r>
      <w:r>
        <w:rPr>
          <w:rtl w:val="true"/>
        </w:rPr>
        <w:t>(</w:t>
      </w:r>
      <w:r>
        <w:rPr>
          <w:rtl w:val="true"/>
        </w:rPr>
        <w:t>علیه السلام</w:t>
      </w:r>
      <w:r>
        <w:rPr>
          <w:rtl w:val="true"/>
        </w:rPr>
        <w:t>)</w:t>
      </w:r>
      <w:bookmarkEnd w:id="44"/>
    </w:p>
    <w:p>
      <w:pPr>
        <w:pStyle w:val="BookText"/>
        <w:rPr/>
      </w:pPr>
      <w:r>
        <w:rPr>
          <w:rFonts w:ascii="IRNazanin" w:hAnsi="IRNazanin" w:eastAsia="IRNazanin"/>
          <w:color w:val="111111"/>
          <w:sz w:val="28"/>
          <w:sz w:val="28"/>
          <w:szCs w:val="28"/>
          <w:rtl w:val="true"/>
          <w:lang w:bidi="fa-IR"/>
        </w:rPr>
        <w:t xml:space="preserve">هنگامی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رحلت کرده بودو، عباس و ابو سفیان بنحرب از او خواستند که به خلافت با او بیعت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 بر درید امواج فتنه‌ها را به کشتیهای نجات و، به راه تفاخر به نژاد و تبار مروید و دیهیم مباهات به مال و جاه را از سر فرو نهید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رستگار و پیروز است کسی که او را یاورانی است و به نیروی آنان قیام می‌کند و یا تسلیم می‌شود و خود را آسوده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آبی است بدبو و گنده و، لقمه ای است گلوگیر کسی که می‌بلعدش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ثمره بستان خود را پیش از رسیدنش بچیند، همانند کشاورزی است که در زمین دیگری می‌کارد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بگویم، گویند که آزمند فرمانروایی هستم و گر لب بربندم و خاموشی گزینم، گویند، که از مرگ می‌ترسد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دورند از 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پس از آن همه جانبازی در عرصه پیکار، از مرگ می‌ترسم به خدا سوگند، دلبستگی پسر ابوطالب به مرگ از دلبستگی کودک به پستان مادر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اسراری در دل نهفته دارم، که اگر آشکار کنم، لرزه</w:t>
      </w:r>
      <w:bookmarkStart w:id="45" w:name="pg5943_44360"/>
    </w:p>
    <w:p>
      <w:pPr>
        <w:pStyle w:val="BookText"/>
        <w:rPr/>
      </w:pPr>
      <w:bookmarkEnd w:id="45"/>
      <w:r>
        <w:rPr>
          <w:rFonts w:ascii="IRNazanin" w:hAnsi="IRNazanin" w:eastAsia="IRNazanin"/>
          <w:color w:val="111111"/>
          <w:sz w:val="28"/>
          <w:sz w:val="28"/>
          <w:szCs w:val="28"/>
          <w:rtl w:val="true"/>
          <w:lang w:bidi="fa-IR"/>
        </w:rPr>
        <w:t>بر اندامتان افتد، چونانکه طناب فرو شده در چاه می‌لرزد</w:t>
      </w:r>
      <w:r>
        <w:rPr>
          <w:rFonts w:eastAsia="IRNazanin" w:cs="IRNazanin"/>
          <w:color w:val="111111"/>
          <w:sz w:val="28"/>
          <w:szCs w:val="28"/>
          <w:rtl w:val="true"/>
          <w:lang w:bidi="fa-IR"/>
        </w:rPr>
        <w:t>.</w:t>
      </w:r>
    </w:p>
    <w:p>
      <w:pPr>
        <w:pStyle w:val="Heading3"/>
        <w:numPr>
          <w:ilvl w:val="2"/>
          <w:numId w:val="1"/>
        </w:numPr>
        <w:rPr/>
      </w:pPr>
      <w:bookmarkStart w:id="46" w:name="__RefHeading___Toc41916_2844116495"/>
      <w:bookmarkStart w:id="47" w:name="_Toc18"/>
      <w:bookmarkEnd w:id="46"/>
      <w:r>
        <w:rPr>
          <w:rtl w:val="true"/>
        </w:rPr>
        <w:t>کلام</w:t>
      </w:r>
      <w:r>
        <w:rPr>
          <w:rtl w:val="true"/>
        </w:rPr>
        <w:t xml:space="preserve">: </w:t>
      </w:r>
      <w:r>
        <w:rPr/>
        <w:t>6</w:t>
      </w:r>
      <w:bookmarkEnd w:id="47"/>
    </w:p>
    <w:p>
      <w:pPr>
        <w:pStyle w:val="Heading4"/>
        <w:numPr>
          <w:ilvl w:val="3"/>
          <w:numId w:val="1"/>
        </w:numPr>
        <w:rPr/>
      </w:pPr>
      <w:bookmarkStart w:id="48" w:name="__RefHeading___Toc41918_2844116495"/>
      <w:bookmarkStart w:id="49" w:name="_Toc19"/>
      <w:bookmarkEnd w:id="48"/>
      <w:r>
        <w:rPr>
          <w:rtl w:val="true"/>
        </w:rPr>
        <w:t>و من کلام له علیه السلام لَمَا اءُشِیرَ عَلَیْهِ بِاءَن لا یَتْبَعَ طَلْحَةَ وَ الزُّبِیْرَ وَ لا یُرْصِدَ لَهُما القِتالَ</w:t>
      </w:r>
      <w:bookmarkEnd w:id="49"/>
    </w:p>
    <w:p>
      <w:pPr>
        <w:pStyle w:val="BookText"/>
        <w:rPr/>
      </w:pPr>
      <w:r>
        <w:rPr>
          <w:rFonts w:ascii="Amiri" w:hAnsi="Amiri" w:eastAsia="Amiri" w:cs="Amiri"/>
          <w:color w:val="111111"/>
          <w:sz w:val="28"/>
          <w:sz w:val="28"/>
          <w:szCs w:val="28"/>
          <w:rtl w:val="true"/>
          <w:lang w:bidi="ar-SA"/>
        </w:rPr>
        <w:t>وَ اللَّهِ لاَ اءَکُونُ کَالضَّبُعِ تَنامُ عَلَی طُولِ اللَّدْمِ حَتَّی یَصِلَ إِلَیْها طَالِبُها وَ یَخْتِلَها راصِدُها وَ لَکِنِّی اءَضْرِبُ بِالْمُقْبِلِ إِلَی الْحَقِّ الْمُدْبِرَ عَنْهُ وَ بِالسَّامِعِالْمُطِیعِ الْعاصِیَ الْمُرِیبَ اءَبَدا حَتَّی یأْتِیَ عَلَیَّ یَوْمِی فَوَاللَّهِ مَا زِلْتُ مَدْفُوعا عَنْ حَقِّی مُسْتَأْثَرا عَلَیَّ مُنْذُ قَبَضَ اللَّهُ نَبِیَّهُ صَلَّی اللَّهُ عَلَیْهِ وَ سَلَّمَ حَتَّی یَوْمِ النَّاسِ هَذا</w:t>
      </w:r>
      <w:r>
        <w:rPr>
          <w:rFonts w:eastAsia="Amiri" w:cs="Amiri" w:ascii="Amiri" w:hAnsi="Amiri"/>
          <w:color w:val="111111"/>
          <w:sz w:val="28"/>
          <w:szCs w:val="28"/>
          <w:rtl w:val="true"/>
          <w:lang w:bidi="ar-SA"/>
        </w:rPr>
        <w:t>.</w:t>
      </w:r>
    </w:p>
    <w:p>
      <w:pPr>
        <w:pStyle w:val="Heading4"/>
        <w:numPr>
          <w:ilvl w:val="3"/>
          <w:numId w:val="1"/>
        </w:numPr>
        <w:rPr/>
      </w:pPr>
      <w:bookmarkStart w:id="50" w:name="__RefHeading___Toc41920_2844116495"/>
      <w:bookmarkStart w:id="51" w:name="_Toc20"/>
      <w:bookmarkEnd w:id="50"/>
      <w:r>
        <w:rPr>
          <w:rtl w:val="true"/>
        </w:rPr>
        <w:t>ترجمه</w:t>
      </w:r>
      <w:r>
        <w:rPr>
          <w:rtl w:val="true"/>
        </w:rPr>
        <w:t xml:space="preserve">: </w:t>
      </w:r>
      <w:r>
        <w:rPr>
          <w:rtl w:val="true"/>
        </w:rPr>
        <w:t xml:space="preserve">سخنی از آن حضرت </w:t>
      </w:r>
      <w:r>
        <w:rPr>
          <w:rtl w:val="true"/>
        </w:rPr>
        <w:t>(</w:t>
      </w:r>
      <w:r>
        <w:rPr>
          <w:rtl w:val="true"/>
        </w:rPr>
        <w:t>علیه السلام</w:t>
      </w:r>
      <w:r>
        <w:rPr>
          <w:rtl w:val="true"/>
        </w:rPr>
        <w:t xml:space="preserve">) </w:t>
      </w:r>
      <w:r>
        <w:rPr>
          <w:rtl w:val="true"/>
        </w:rPr>
        <w:t>آنگاه که به اوگفتند …</w:t>
      </w:r>
      <w:bookmarkEnd w:id="51"/>
    </w:p>
    <w:p>
      <w:pPr>
        <w:pStyle w:val="BookText"/>
        <w:rPr/>
      </w:pPr>
      <w:r>
        <w:rPr>
          <w:rFonts w:ascii="IRNazanin" w:hAnsi="IRNazanin" w:eastAsia="IRNazanin"/>
          <w:color w:val="111111"/>
          <w:sz w:val="28"/>
          <w:sz w:val="28"/>
          <w:szCs w:val="28"/>
          <w:rtl w:val="true"/>
          <w:lang w:bidi="fa-IR"/>
        </w:rPr>
        <w:t xml:space="preserve">سخنی از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به اوگفتند، از تعقیب طلحه و زبیر باز ایستد و بسیج نبردبا ایشان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 که من همانند آن کفتار نیستم، که با آواز کوبیدن سنگ و چوب در کنامش، به خوابش کنند، تا بر در کنام رسند و صیادانش، بفریب، به دام اندازند</w:t>
      </w:r>
      <w:r>
        <w:rPr>
          <w:rFonts w:eastAsia="IRNazanin" w:cs="IRNazanin"/>
          <w:color w:val="111111"/>
          <w:sz w:val="28"/>
          <w:szCs w:val="28"/>
          <w:rtl w:val="true"/>
          <w:lang w:bidi="fa-IR"/>
        </w:rPr>
        <w:t xml:space="preserve">. </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بلکه به پایمردی یارانی که روی به حق دارند، روی برتافتگان از حق را فرو می‌کوبم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مدد کسانی که گوش به فرمان من نهاده اند، شورشگرانی را که همواره در حق من تردید می‌ورزیده اند، می‌زنم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شیوه من است، تا مرگم فرا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خدا، که از آن زمان که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رخت به سرای دیگر برده است تا به امروز، مرا از حقم بازداشته اند و دیگری را بر من برتری داده اند و برگزیده اند</w:t>
      </w:r>
      <w:r>
        <w:rPr>
          <w:rFonts w:eastAsia="IRNazanin" w:cs="IRNazanin"/>
          <w:color w:val="111111"/>
          <w:sz w:val="28"/>
          <w:szCs w:val="28"/>
          <w:rtl w:val="true"/>
          <w:lang w:bidi="fa-IR"/>
        </w:rPr>
        <w:t>.</w:t>
      </w:r>
    </w:p>
    <w:p>
      <w:pPr>
        <w:pStyle w:val="Heading3"/>
        <w:numPr>
          <w:ilvl w:val="2"/>
          <w:numId w:val="1"/>
        </w:numPr>
        <w:rPr/>
      </w:pPr>
      <w:bookmarkStart w:id="52" w:name="__RefHeading___Toc41922_2844116495"/>
      <w:bookmarkStart w:id="53" w:name="_Toc21"/>
      <w:bookmarkEnd w:id="52"/>
      <w:r>
        <w:rPr>
          <w:rtl w:val="true"/>
        </w:rPr>
        <w:t>خطبه</w:t>
      </w:r>
      <w:r>
        <w:rPr>
          <w:rtl w:val="true"/>
        </w:rPr>
        <w:t xml:space="preserve">: </w:t>
      </w:r>
      <w:r>
        <w:rPr/>
        <w:t>7</w:t>
      </w:r>
      <w:bookmarkEnd w:id="53"/>
    </w:p>
    <w:p>
      <w:pPr>
        <w:pStyle w:val="Heading4"/>
        <w:numPr>
          <w:ilvl w:val="3"/>
          <w:numId w:val="1"/>
        </w:numPr>
        <w:rPr/>
      </w:pPr>
      <w:bookmarkStart w:id="54" w:name="__RefHeading___Toc41924_2844116495"/>
      <w:bookmarkStart w:id="55" w:name="_Toc22"/>
      <w:bookmarkEnd w:id="54"/>
      <w:r>
        <w:rPr>
          <w:rtl w:val="true"/>
        </w:rPr>
        <w:t>و من خطبة له علیه السلام یذم فیها اءتباع الشیطان</w:t>
      </w:r>
      <w:bookmarkEnd w:id="55"/>
    </w:p>
    <w:p>
      <w:pPr>
        <w:pStyle w:val="BookText"/>
        <w:rPr/>
      </w:pPr>
      <w:r>
        <w:rPr>
          <w:rFonts w:ascii="Amiri" w:hAnsi="Amiri" w:eastAsia="Amiri" w:cs="Amiri"/>
          <w:color w:val="111111"/>
          <w:sz w:val="28"/>
          <w:sz w:val="28"/>
          <w:szCs w:val="28"/>
          <w:rtl w:val="true"/>
          <w:lang w:bidi="ar-SA"/>
        </w:rPr>
        <w:t>اتَّخَذُوا الشَّیْطَانَ لِاءَمْرِهِمْ مِلاَکا وَ اتَّخَذَهُمْ لَهُ اءَشْرَاکا، فَباضَ وَ فَرَّخَ فِی صُدُورِهِمْ وَ دَبَّ وَ دَرَجَ فِی حُجُورِهِمْ فَنَظَرَ بِاءَعْیُنِهِمْ وَ نَطَقَ بِاءَلْسِنَتِهِمْ فَرَکِبَ بِهِمُ الزَّلَلَ وَ زَیَّنَ لَهُمُ الْخَطَلَ فِعْلَ مَنْ قَدْ شَرِکَهُ الشَّیْطَانُ فِی سُلْطَانِهِ وَ نَطَقَ بِالْبَاطِلِ عَلَی لِسَانِهِ</w:t>
      </w:r>
      <w:r>
        <w:rPr>
          <w:rFonts w:eastAsia="Amiri" w:cs="Amiri" w:ascii="Amiri" w:hAnsi="Amiri"/>
          <w:color w:val="111111"/>
          <w:sz w:val="28"/>
          <w:szCs w:val="28"/>
          <w:rtl w:val="true"/>
          <w:lang w:bidi="ar-SA"/>
        </w:rPr>
        <w:t>.</w:t>
      </w:r>
    </w:p>
    <w:p>
      <w:pPr>
        <w:pStyle w:val="Heading4"/>
        <w:numPr>
          <w:ilvl w:val="3"/>
          <w:numId w:val="1"/>
        </w:numPr>
        <w:rPr/>
      </w:pPr>
      <w:bookmarkStart w:id="56" w:name="__RefHeading___Toc41926_2844116495"/>
      <w:bookmarkStart w:id="57" w:name="_Toc23"/>
      <w:bookmarkEnd w:id="56"/>
      <w:r>
        <w:rPr>
          <w:rtl w:val="true"/>
        </w:rPr>
        <w:t>ترجمه</w:t>
      </w:r>
      <w:r>
        <w:rPr>
          <w:rtl w:val="true"/>
        </w:rPr>
        <w:t xml:space="preserve">: </w:t>
      </w:r>
      <w:r>
        <w:rPr>
          <w:rtl w:val="true"/>
        </w:rPr>
        <w:t xml:space="preserve">خطبه ای از آن حضرت </w:t>
      </w:r>
      <w:r>
        <w:rPr>
          <w:rtl w:val="true"/>
        </w:rPr>
        <w:t>(</w:t>
      </w:r>
      <w:r>
        <w:rPr>
          <w:rtl w:val="true"/>
        </w:rPr>
        <w:t>علیه السلام</w:t>
      </w:r>
      <w:r>
        <w:rPr>
          <w:rtl w:val="true"/>
        </w:rPr>
        <w:t xml:space="preserve">) </w:t>
      </w:r>
      <w:r>
        <w:rPr>
          <w:rtl w:val="true"/>
        </w:rPr>
        <w:t>که در آن پیروان شیطان را نکوهش می‌کند</w:t>
      </w:r>
      <w:bookmarkEnd w:id="57"/>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شیطان را ملاک کار خود قرار دادند و شیطان</w:t>
      </w:r>
      <w:bookmarkStart w:id="58" w:name="pg5943_44361"/>
    </w:p>
    <w:p>
      <w:pPr>
        <w:pStyle w:val="BookText"/>
        <w:rPr/>
      </w:pPr>
      <w:bookmarkEnd w:id="58"/>
      <w:r>
        <w:rPr>
          <w:rFonts w:ascii="IRNazanin" w:hAnsi="IRNazanin" w:eastAsia="IRNazanin"/>
          <w:color w:val="111111"/>
          <w:sz w:val="28"/>
          <w:sz w:val="28"/>
          <w:szCs w:val="28"/>
          <w:rtl w:val="true"/>
          <w:lang w:bidi="fa-IR"/>
        </w:rPr>
        <w:t>نیز آنان را شریک خود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سینه هایشان، تخم گذاشت و جوجه برآورد و بر روی دامنشان جنبیدن گرفت و به راه افتاد، از راه چشمانشان می‌نگریست و از زبانشان سخن می‌گفت، به راه خطایشان افکند و هر نکوهیدگی و زشتی را در دیده شان بیاراست و در اعمالشان شریک شد؛ و سخن باطل خود بر زبان ایشان نهاد</w:t>
      </w:r>
      <w:r>
        <w:rPr>
          <w:rFonts w:eastAsia="IRNazanin" w:cs="IRNazanin"/>
          <w:color w:val="111111"/>
          <w:sz w:val="28"/>
          <w:szCs w:val="28"/>
          <w:rtl w:val="true"/>
          <w:lang w:bidi="fa-IR"/>
        </w:rPr>
        <w:t>.</w:t>
      </w:r>
    </w:p>
    <w:p>
      <w:pPr>
        <w:pStyle w:val="Heading3"/>
        <w:numPr>
          <w:ilvl w:val="2"/>
          <w:numId w:val="1"/>
        </w:numPr>
        <w:rPr/>
      </w:pPr>
      <w:bookmarkStart w:id="59" w:name="__RefHeading___Toc41928_2844116495"/>
      <w:bookmarkStart w:id="60" w:name="_Toc24"/>
      <w:bookmarkEnd w:id="59"/>
      <w:r>
        <w:rPr>
          <w:rtl w:val="true"/>
        </w:rPr>
        <w:t>کلام</w:t>
      </w:r>
      <w:r>
        <w:rPr>
          <w:rtl w:val="true"/>
        </w:rPr>
        <w:t xml:space="preserve">: </w:t>
      </w:r>
      <w:r>
        <w:rPr/>
        <w:t>8</w:t>
      </w:r>
      <w:bookmarkEnd w:id="60"/>
    </w:p>
    <w:p>
      <w:pPr>
        <w:pStyle w:val="Heading4"/>
        <w:numPr>
          <w:ilvl w:val="3"/>
          <w:numId w:val="1"/>
        </w:numPr>
        <w:rPr/>
      </w:pPr>
      <w:bookmarkStart w:id="61" w:name="__RefHeading___Toc41930_2844116495"/>
      <w:bookmarkStart w:id="62" w:name="_Toc25"/>
      <w:bookmarkEnd w:id="61"/>
      <w:r>
        <w:rPr>
          <w:rtl w:val="true"/>
        </w:rPr>
        <w:t>و من کلام له علیه السلام یَعْنِی بِهِ الزُّبَیْرِ فِی حالٍ اقْتَضَتْ ذلِکَ</w:t>
      </w:r>
      <w:bookmarkEnd w:id="62"/>
    </w:p>
    <w:p>
      <w:pPr>
        <w:pStyle w:val="BookText"/>
        <w:rPr/>
      </w:pPr>
      <w:r>
        <w:rPr>
          <w:rFonts w:ascii="Amiri" w:hAnsi="Amiri" w:eastAsia="Amiri" w:cs="Amiri"/>
          <w:color w:val="111111"/>
          <w:sz w:val="28"/>
          <w:sz w:val="28"/>
          <w:szCs w:val="28"/>
          <w:rtl w:val="true"/>
          <w:lang w:bidi="ar-SA"/>
        </w:rPr>
        <w:t>یَزْعُمُ اءَنَّهُ قَدْ بایَعَ بِیَدِهِ وَ لَمْ یُبایِعْ بِقَلْبِهِ فَقَدْ اءَقَرَّ بِالْبَیْعَةِ وَ ادَّعَی الْوَلِیجَةَ فَلْیَأْتِ عَلَیْهَا بِاءَمْرٍ یُعْرَفُ وَ إِلا فَلْیَدْخُلْ فِیمَا خَرَجَ مِنْهُ</w:t>
      </w:r>
    </w:p>
    <w:p>
      <w:pPr>
        <w:pStyle w:val="Heading4"/>
        <w:numPr>
          <w:ilvl w:val="3"/>
          <w:numId w:val="1"/>
        </w:numPr>
        <w:rPr/>
      </w:pPr>
      <w:bookmarkStart w:id="63" w:name="__RefHeading___Toc41932_2844116495"/>
      <w:bookmarkStart w:id="64" w:name="_Toc26"/>
      <w:bookmarkEnd w:id="63"/>
      <w:r>
        <w:rPr>
          <w:rtl w:val="true"/>
        </w:rPr>
        <w:t>ترجمه</w:t>
      </w:r>
      <w:r>
        <w:rPr>
          <w:rtl w:val="true"/>
        </w:rPr>
        <w:t xml:space="preserve">: </w:t>
      </w:r>
      <w:r>
        <w:rPr>
          <w:rtl w:val="true"/>
        </w:rPr>
        <w:t xml:space="preserve">سخنی از آن حضرت </w:t>
      </w:r>
      <w:r>
        <w:rPr>
          <w:rtl w:val="true"/>
        </w:rPr>
        <w:t>(</w:t>
      </w:r>
      <w:r>
        <w:rPr>
          <w:rtl w:val="true"/>
        </w:rPr>
        <w:t>علیه السلام</w:t>
      </w:r>
      <w:r>
        <w:rPr>
          <w:rtl w:val="true"/>
        </w:rPr>
        <w:t xml:space="preserve">) </w:t>
      </w:r>
      <w:r>
        <w:rPr>
          <w:rtl w:val="true"/>
        </w:rPr>
        <w:t>مقصودش زبیر است، در حالی که، مقتضی چنین سخنی بود</w:t>
      </w:r>
      <w:bookmarkEnd w:id="64"/>
    </w:p>
    <w:p>
      <w:pPr>
        <w:pStyle w:val="BookText"/>
        <w:rPr/>
      </w:pPr>
      <w:r>
        <w:rPr>
          <w:rFonts w:ascii="IRNazanin" w:hAnsi="IRNazanin" w:eastAsia="IRNazanin"/>
          <w:color w:val="111111"/>
          <w:sz w:val="28"/>
          <w:sz w:val="28"/>
          <w:szCs w:val="28"/>
          <w:rtl w:val="true"/>
          <w:lang w:bidi="fa-IR"/>
        </w:rPr>
        <w:t>می گوید که با دستش بیعت کرده و با دلش بیعت نکرده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بیعت فراپیش آورد و مدعی شد که در دل چیز دیگری نهان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ادعای خود بر حق است، باید دلیل بیاورد و گرنه، به جمع یاران من که از آنان دوری گزیده است بازگردد</w:t>
      </w:r>
      <w:r>
        <w:rPr>
          <w:rFonts w:eastAsia="IRNazanin" w:cs="IRNazanin"/>
          <w:color w:val="111111"/>
          <w:sz w:val="28"/>
          <w:szCs w:val="28"/>
          <w:rtl w:val="true"/>
          <w:lang w:bidi="fa-IR"/>
        </w:rPr>
        <w:t>.</w:t>
      </w:r>
    </w:p>
    <w:p>
      <w:pPr>
        <w:pStyle w:val="Heading3"/>
        <w:numPr>
          <w:ilvl w:val="2"/>
          <w:numId w:val="1"/>
        </w:numPr>
        <w:rPr/>
      </w:pPr>
      <w:bookmarkStart w:id="65" w:name="__RefHeading___Toc41934_2844116495"/>
      <w:bookmarkStart w:id="66" w:name="_Toc27"/>
      <w:bookmarkEnd w:id="65"/>
      <w:r>
        <w:rPr>
          <w:rtl w:val="true"/>
        </w:rPr>
        <w:t>کلام</w:t>
      </w:r>
      <w:r>
        <w:rPr>
          <w:rtl w:val="true"/>
        </w:rPr>
        <w:t xml:space="preserve">: </w:t>
      </w:r>
      <w:r>
        <w:rPr/>
        <w:t>9</w:t>
      </w:r>
      <w:bookmarkEnd w:id="66"/>
    </w:p>
    <w:p>
      <w:pPr>
        <w:pStyle w:val="Heading4"/>
        <w:numPr>
          <w:ilvl w:val="3"/>
          <w:numId w:val="1"/>
        </w:numPr>
        <w:rPr/>
      </w:pPr>
      <w:bookmarkStart w:id="67" w:name="__RefHeading___Toc41936_2844116495"/>
      <w:bookmarkStart w:id="68" w:name="_Toc28"/>
      <w:bookmarkEnd w:id="67"/>
      <w:r>
        <w:rPr>
          <w:rtl w:val="true"/>
        </w:rPr>
        <w:t>و من کلام له علیه السلام فی صفته و صفة خصومه و یقال إ نها فی اءصحاب الجمل</w:t>
      </w:r>
      <w:bookmarkEnd w:id="68"/>
    </w:p>
    <w:p>
      <w:pPr>
        <w:pStyle w:val="BookText"/>
        <w:rPr/>
      </w:pPr>
      <w:r>
        <w:rPr>
          <w:rFonts w:ascii="Amiri" w:hAnsi="Amiri" w:eastAsia="Amiri" w:cs="Amiri"/>
          <w:color w:val="111111"/>
          <w:sz w:val="28"/>
          <w:sz w:val="28"/>
          <w:szCs w:val="28"/>
          <w:rtl w:val="true"/>
          <w:lang w:bidi="ar-SA"/>
        </w:rPr>
        <w:t>وَ قَدْ اءَرْعَدُوا وَ اءَبْرَقُوا، وَ مَعَ هَذَیْنِ الْاءَمْرَیْنِ الْفَشَلُ، وَ لَسْنَا نُرْعِدُ حَتَّی نُوقِعَ وَ لاَ نُسِیلُ حَتَّی نُمْطِرَ</w:t>
      </w:r>
    </w:p>
    <w:p>
      <w:pPr>
        <w:pStyle w:val="Heading4"/>
        <w:numPr>
          <w:ilvl w:val="3"/>
          <w:numId w:val="1"/>
        </w:numPr>
        <w:rPr/>
      </w:pPr>
      <w:bookmarkStart w:id="69" w:name="__RefHeading___Toc41938_2844116495"/>
      <w:bookmarkStart w:id="70" w:name="_Toc29"/>
      <w:bookmarkEnd w:id="69"/>
      <w:r>
        <w:rPr>
          <w:rtl w:val="true"/>
        </w:rPr>
        <w:t>ترجمه</w:t>
      </w:r>
      <w:r>
        <w:rPr>
          <w:rtl w:val="true"/>
        </w:rPr>
        <w:t xml:space="preserve">: </w:t>
      </w:r>
      <w:r>
        <w:rPr>
          <w:rtl w:val="true"/>
        </w:rPr>
        <w:t xml:space="preserve">سخنی از آن حضرت </w:t>
      </w:r>
      <w:r>
        <w:rPr>
          <w:rtl w:val="true"/>
        </w:rPr>
        <w:t>(</w:t>
      </w:r>
      <w:r>
        <w:rPr>
          <w:rtl w:val="true"/>
        </w:rPr>
        <w:t>علیه السلام</w:t>
      </w:r>
      <w:r>
        <w:rPr>
          <w:rtl w:val="true"/>
        </w:rPr>
        <w:t xml:space="preserve">) </w:t>
      </w:r>
      <w:r>
        <w:rPr>
          <w:rtl w:val="true"/>
        </w:rPr>
        <w:t>در مورد صفت خود و دشمنش، وگویند درباره اصحاب جمل است</w:t>
      </w:r>
      <w:bookmarkEnd w:id="70"/>
    </w:p>
    <w:p>
      <w:pPr>
        <w:pStyle w:val="BookText"/>
        <w:rPr/>
      </w:pPr>
      <w:r>
        <w:rPr>
          <w:rFonts w:ascii="IRNazanin" w:hAnsi="IRNazanin" w:eastAsia="IRNazanin"/>
          <w:color w:val="111111"/>
          <w:sz w:val="28"/>
          <w:sz w:val="28"/>
          <w:szCs w:val="28"/>
          <w:rtl w:val="true"/>
          <w:lang w:bidi="fa-IR"/>
        </w:rPr>
        <w:t>همانند تندر خروشیدند و چون آذرخش شعله افکندند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اینهمه، ترسیدند و در کار بماندند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چون تندر نمی‌خروشیم، مگر آنگاه، که خصم را فرو کوبیم و سیل روان نمی‌کنیم مگر آنگاه که بباریم</w:t>
      </w:r>
      <w:r>
        <w:rPr>
          <w:rFonts w:eastAsia="IRNazanin" w:cs="IRNazanin"/>
          <w:color w:val="111111"/>
          <w:sz w:val="28"/>
          <w:szCs w:val="28"/>
          <w:rtl w:val="true"/>
          <w:lang w:bidi="fa-IR"/>
        </w:rPr>
        <w:t>.</w:t>
      </w:r>
    </w:p>
    <w:p>
      <w:pPr>
        <w:pStyle w:val="Heading3"/>
        <w:numPr>
          <w:ilvl w:val="2"/>
          <w:numId w:val="1"/>
        </w:numPr>
        <w:rPr/>
      </w:pPr>
      <w:bookmarkStart w:id="71" w:name="__RefHeading___Toc41940_2844116495"/>
      <w:bookmarkStart w:id="72" w:name="_Toc30"/>
      <w:bookmarkEnd w:id="71"/>
      <w:r>
        <w:rPr>
          <w:rtl w:val="true"/>
        </w:rPr>
        <w:t>خطبه</w:t>
      </w:r>
      <w:r>
        <w:rPr>
          <w:rtl w:val="true"/>
        </w:rPr>
        <w:t xml:space="preserve">: </w:t>
      </w:r>
      <w:r>
        <w:rPr/>
        <w:t>10</w:t>
      </w:r>
      <w:bookmarkEnd w:id="72"/>
    </w:p>
    <w:p>
      <w:pPr>
        <w:pStyle w:val="Heading4"/>
        <w:numPr>
          <w:ilvl w:val="3"/>
          <w:numId w:val="1"/>
        </w:numPr>
        <w:rPr/>
      </w:pPr>
      <w:bookmarkStart w:id="73" w:name="__RefHeading___Toc41942_2844116495"/>
      <w:bookmarkStart w:id="74" w:name="_Toc31"/>
      <w:bookmarkEnd w:id="73"/>
      <w:r>
        <w:rPr>
          <w:rtl w:val="true"/>
        </w:rPr>
        <w:t>و من خطبة له علیه السلام</w:t>
      </w:r>
      <w:bookmarkEnd w:id="74"/>
    </w:p>
    <w:p>
      <w:pPr>
        <w:pStyle w:val="BookText"/>
        <w:rPr/>
      </w:pPr>
      <w:r>
        <w:rPr>
          <w:rFonts w:ascii="Amiri" w:hAnsi="Amiri" w:eastAsia="Amiri" w:cs="Amiri"/>
          <w:color w:val="111111"/>
          <w:sz w:val="28"/>
          <w:sz w:val="28"/>
          <w:szCs w:val="28"/>
          <w:rtl w:val="true"/>
          <w:lang w:bidi="ar-SA"/>
        </w:rPr>
        <w:t>اءَلا وَ إِنَّ الشَّیْطَانَ قَدْ جَمَعَ حِزْبَهُ وَ اسْتَجْلَبَ خَیْلَهُ وَ رَجِلَهُ وَ إ نَّ بَصِیرَتی لَمَعی مَا لَبَّسْتُ عَلی نَفْسِی وَ لا لُبِّسَ عَلَیَّ وَ ایْمُ اللَّهِ لَاءُفْرِطَنَّ لَهُمْ حَوْضا اءَنّا مَاتِحُهُ لاَ یَصْدُرُونَ عَنْهُ وَ لاَ یَعُودُونَ إِلَیْهِ</w:t>
      </w:r>
      <w:r>
        <w:rPr>
          <w:rFonts w:eastAsia="Amiri" w:cs="Amiri" w:ascii="Amiri" w:hAnsi="Amiri"/>
          <w:color w:val="111111"/>
          <w:sz w:val="28"/>
          <w:szCs w:val="28"/>
          <w:rtl w:val="true"/>
          <w:lang w:bidi="ar-SA"/>
        </w:rPr>
        <w:t>.</w:t>
      </w:r>
    </w:p>
    <w:p>
      <w:pPr>
        <w:pStyle w:val="Heading4"/>
        <w:numPr>
          <w:ilvl w:val="3"/>
          <w:numId w:val="1"/>
        </w:numPr>
        <w:rPr/>
      </w:pPr>
      <w:bookmarkStart w:id="75" w:name="__RefHeading___Toc41944_2844116495"/>
      <w:bookmarkStart w:id="76" w:name="_Toc32"/>
      <w:bookmarkEnd w:id="75"/>
      <w:r>
        <w:rPr>
          <w:rtl w:val="true"/>
        </w:rPr>
        <w:t>ترجمه</w:t>
      </w:r>
      <w:r>
        <w:rPr>
          <w:rtl w:val="true"/>
        </w:rPr>
        <w:t xml:space="preserve">: </w:t>
      </w:r>
      <w:r>
        <w:rPr>
          <w:rtl w:val="true"/>
        </w:rPr>
        <w:t xml:space="preserve">خطبه ای از آن حضرت </w:t>
      </w:r>
      <w:r>
        <w:rPr>
          <w:rtl w:val="true"/>
        </w:rPr>
        <w:t>(</w:t>
      </w:r>
      <w:r>
        <w:rPr>
          <w:rtl w:val="true"/>
        </w:rPr>
        <w:t>علیه السلام</w:t>
      </w:r>
      <w:r>
        <w:rPr>
          <w:rtl w:val="true"/>
        </w:rPr>
        <w:t>)</w:t>
      </w:r>
      <w:bookmarkEnd w:id="76"/>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آگاه باشید که شیطان حزب خود را گرد آورده و سواران و پیادگانش را بسیج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بصیرت دیرین هنوز هم با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w:t>
      </w:r>
      <w:bookmarkStart w:id="77" w:name="pg5943_44362"/>
    </w:p>
    <w:p>
      <w:pPr>
        <w:pStyle w:val="BookText"/>
        <w:rPr/>
      </w:pPr>
      <w:bookmarkEnd w:id="77"/>
      <w:r>
        <w:rPr>
          <w:rFonts w:ascii="IRNazanin" w:hAnsi="IRNazanin" w:eastAsia="IRNazanin"/>
          <w:color w:val="111111"/>
          <w:sz w:val="28"/>
          <w:sz w:val="28"/>
          <w:szCs w:val="28"/>
          <w:rtl w:val="true"/>
          <w:lang w:bidi="fa-IR"/>
        </w:rPr>
        <w:t>نیستم که چهره حقیقت را نبینم و حقیقت نیز بر من پوشیده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بر ایشان گودالی پر آب کنم، که چون در آن افتند بیرون شدن نتوانند و چون بیرون آیند، هرگز، هوس نکنند که بار دیگر در آن افتند</w:t>
      </w:r>
      <w:r>
        <w:rPr>
          <w:rFonts w:eastAsia="IRNazanin" w:cs="IRNazanin"/>
          <w:color w:val="111111"/>
          <w:sz w:val="28"/>
          <w:szCs w:val="28"/>
          <w:rtl w:val="true"/>
          <w:lang w:bidi="fa-IR"/>
        </w:rPr>
        <w:t>.</w:t>
      </w:r>
    </w:p>
    <w:p>
      <w:pPr>
        <w:pStyle w:val="Heading3"/>
        <w:numPr>
          <w:ilvl w:val="2"/>
          <w:numId w:val="1"/>
        </w:numPr>
        <w:rPr/>
      </w:pPr>
      <w:bookmarkStart w:id="78" w:name="__RefHeading___Toc41946_2844116495"/>
      <w:bookmarkStart w:id="79" w:name="_Toc33"/>
      <w:bookmarkEnd w:id="78"/>
      <w:r>
        <w:rPr>
          <w:rtl w:val="true"/>
        </w:rPr>
        <w:t>کلام</w:t>
      </w:r>
      <w:r>
        <w:rPr>
          <w:rtl w:val="true"/>
        </w:rPr>
        <w:t xml:space="preserve">: </w:t>
      </w:r>
      <w:r>
        <w:rPr/>
        <w:t>11</w:t>
      </w:r>
      <w:bookmarkEnd w:id="79"/>
    </w:p>
    <w:p>
      <w:pPr>
        <w:pStyle w:val="Heading4"/>
        <w:numPr>
          <w:ilvl w:val="3"/>
          <w:numId w:val="1"/>
        </w:numPr>
        <w:rPr/>
      </w:pPr>
      <w:bookmarkStart w:id="80" w:name="__RefHeading___Toc41948_2844116495"/>
      <w:bookmarkStart w:id="81" w:name="_Toc34"/>
      <w:bookmarkEnd w:id="80"/>
      <w:r>
        <w:rPr>
          <w:rtl w:val="true"/>
        </w:rPr>
        <w:t>و من کلام له علیه السلام</w:t>
      </w:r>
      <w:bookmarkEnd w:id="81"/>
    </w:p>
    <w:p>
      <w:pPr>
        <w:pStyle w:val="BookText"/>
        <w:rPr/>
      </w:pPr>
      <w:r>
        <w:rPr>
          <w:rFonts w:ascii="Amiri" w:hAnsi="Amiri" w:eastAsia="Amiri" w:cs="Amiri"/>
          <w:color w:val="111111"/>
          <w:sz w:val="28"/>
          <w:sz w:val="28"/>
          <w:szCs w:val="28"/>
          <w:rtl w:val="true"/>
          <w:lang w:bidi="ar-SA"/>
        </w:rPr>
        <w:t>لابْنِهِ مُحَمَدِ بْنِ الحَنَفیِّةِ لَمَا اءَعْطاهُ الرَایَةَ یَوْمَ الْجَمَلِ تَزُولُ الْجِبَالُ وَ لاَ تَزُلْ، عَضَّ عَلی نَاجِذِکَ، اءَعِرِ اللَّهَ جُمْجُمَتَکَ، تِدْ فِی الْاءَرْضِ قَدَمَکَ، ارْمِ بِبَصَرِک اءَقْصَی الْقَوْمِ، وَ غُضَّ بَصَرَکَ، وَ اعْلَمْ اءَنَّ النَّصْرَ مِنْ عِنْدِ اللَّهِ سُبْحَانَهُ</w:t>
      </w:r>
    </w:p>
    <w:p>
      <w:pPr>
        <w:pStyle w:val="Heading4"/>
        <w:numPr>
          <w:ilvl w:val="3"/>
          <w:numId w:val="1"/>
        </w:numPr>
        <w:rPr/>
      </w:pPr>
      <w:bookmarkStart w:id="82" w:name="__RefHeading___Toc41950_2844116495"/>
      <w:bookmarkStart w:id="83" w:name="_Toc35"/>
      <w:bookmarkEnd w:id="82"/>
      <w:r>
        <w:rPr>
          <w:rtl w:val="true"/>
        </w:rPr>
        <w:t>ترجمه</w:t>
      </w:r>
      <w:r>
        <w:rPr>
          <w:rtl w:val="true"/>
        </w:rPr>
        <w:t xml:space="preserve">: </w:t>
      </w:r>
      <w:r>
        <w:rPr>
          <w:rtl w:val="true"/>
        </w:rPr>
        <w:t>سخنی از آن حضرت</w:t>
      </w:r>
      <w:bookmarkEnd w:id="83"/>
    </w:p>
    <w:p>
      <w:pPr>
        <w:pStyle w:val="BookText"/>
        <w:rPr/>
      </w:pPr>
      <w:r>
        <w:rPr>
          <w:rFonts w:ascii="IRNazanin" w:hAnsi="IRNazanin" w:eastAsia="IRNazanin"/>
          <w:color w:val="111111"/>
          <w:sz w:val="28"/>
          <w:sz w:val="28"/>
          <w:szCs w:val="28"/>
          <w:rtl w:val="true"/>
          <w:lang w:bidi="fa-IR"/>
        </w:rPr>
        <w:t>به پسرش، محمد بن حنفیّه هنگامی که در جنگ جمل رایت را به دست او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کوهها متزلزل شوند، تو پایدار بمان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دندانها را به هم بفشر و سرت را به عاریت به خداوند بسپار و پایها، چونان میخ در زمین استوار کن و تا دورترین کرانه های میدان نبرد را زیر نظر گیر و صحنه های وحشت خیز را نادیده بگیر و بدان که پیروزی وعده خداوند سبحان است</w:t>
      </w:r>
      <w:r>
        <w:rPr>
          <w:rFonts w:eastAsia="IRNazanin" w:cs="IRNazanin"/>
          <w:color w:val="111111"/>
          <w:sz w:val="28"/>
          <w:szCs w:val="28"/>
          <w:rtl w:val="true"/>
          <w:lang w:bidi="fa-IR"/>
        </w:rPr>
        <w:t>.</w:t>
      </w:r>
    </w:p>
    <w:p>
      <w:pPr>
        <w:pStyle w:val="Heading3"/>
        <w:numPr>
          <w:ilvl w:val="2"/>
          <w:numId w:val="1"/>
        </w:numPr>
        <w:rPr/>
      </w:pPr>
      <w:bookmarkStart w:id="84" w:name="__RefHeading___Toc41952_2844116495"/>
      <w:bookmarkStart w:id="85" w:name="_Toc36"/>
      <w:bookmarkEnd w:id="84"/>
      <w:r>
        <w:rPr>
          <w:rtl w:val="true"/>
        </w:rPr>
        <w:t>کلام</w:t>
      </w:r>
      <w:r>
        <w:rPr>
          <w:rtl w:val="true"/>
        </w:rPr>
        <w:t xml:space="preserve">: </w:t>
      </w:r>
      <w:r>
        <w:rPr/>
        <w:t>12</w:t>
      </w:r>
      <w:bookmarkEnd w:id="85"/>
    </w:p>
    <w:p>
      <w:pPr>
        <w:pStyle w:val="Heading4"/>
        <w:numPr>
          <w:ilvl w:val="3"/>
          <w:numId w:val="1"/>
        </w:numPr>
        <w:rPr/>
      </w:pPr>
      <w:bookmarkStart w:id="86" w:name="__RefHeading___Toc41954_2844116495"/>
      <w:bookmarkStart w:id="87" w:name="_Toc37"/>
      <w:bookmarkEnd w:id="86"/>
      <w:r>
        <w:rPr>
          <w:rtl w:val="true"/>
        </w:rPr>
        <w:t>و من کلام له علیه السلام لَمَا اءَظْفَرَهُ اللّهُ بِاءَصْحابِ الجَمَلِ</w:t>
      </w:r>
      <w:bookmarkEnd w:id="87"/>
    </w:p>
    <w:p>
      <w:pPr>
        <w:pStyle w:val="BookText"/>
        <w:rPr/>
      </w:pPr>
      <w:r>
        <w:rPr>
          <w:rFonts w:ascii="Amiri" w:hAnsi="Amiri" w:eastAsia="Amiri" w:cs="Amiri"/>
          <w:color w:val="111111"/>
          <w:sz w:val="28"/>
          <w:sz w:val="28"/>
          <w:szCs w:val="28"/>
          <w:rtl w:val="true"/>
          <w:lang w:bidi="ar-SA"/>
        </w:rPr>
        <w:t>و من کلام له علیه السلام لَمَا اءَظْفَرَهُ اللّهُ بِاءَصْحابِ الجَمَلِ وَ قَدْ قَالَ لَهُ بَعْضُ اءَصْحَابِهِ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وَدِدْتُ اءَنَّاءَخِی فُلاَنا کَانَ شَاهِدَنَا لِیَرَی مَا نَصَرَکَ اللَّهُ بِهِ عَلَی اءَعْدَائِکَ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اءَ هَوی اءَخِیکَ مَعَنَا؟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شَهِدَنَا، وَ لَقَدْ شَهِدَنَا فِی عَسْکَرِنَا هَذَا اءَقْوَامٌ فِی اءَصْلاَبِ الرِّجَالِ وَ اءَرْحَامِ النِّسَاءِ، سَیَرْعَفُ بِهِمُ الزَّمَانُ وَ یَقْوی بِهِمُ الْإِیمَانُ</w:t>
      </w:r>
      <w:r>
        <w:rPr>
          <w:rFonts w:eastAsia="Amiri" w:cs="Amiri" w:ascii="Amiri" w:hAnsi="Amiri"/>
          <w:color w:val="111111"/>
          <w:sz w:val="28"/>
          <w:szCs w:val="28"/>
          <w:rtl w:val="true"/>
          <w:lang w:bidi="ar-SA"/>
        </w:rPr>
        <w:t>.</w:t>
      </w:r>
    </w:p>
    <w:p>
      <w:pPr>
        <w:pStyle w:val="Heading4"/>
        <w:numPr>
          <w:ilvl w:val="3"/>
          <w:numId w:val="1"/>
        </w:numPr>
        <w:rPr/>
      </w:pPr>
      <w:bookmarkStart w:id="88" w:name="__RefHeading___Toc41956_2844116495"/>
      <w:bookmarkStart w:id="89" w:name="_Toc38"/>
      <w:bookmarkEnd w:id="88"/>
      <w:r>
        <w:rPr>
          <w:rtl w:val="true"/>
        </w:rPr>
        <w:t>ترجمه</w:t>
      </w:r>
      <w:r>
        <w:rPr>
          <w:rtl w:val="true"/>
        </w:rPr>
        <w:t xml:space="preserve">: </w:t>
      </w:r>
      <w:r>
        <w:rPr>
          <w:rtl w:val="true"/>
        </w:rPr>
        <w:t>چون خداوند در جنگ جمل پیروزش گردانید</w:t>
      </w:r>
      <w:bookmarkEnd w:id="89"/>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خداوند در جنگ جمل پیروزش گردانید، یکی از یاران گفتش ای کاش برادرم، فلان، میبود و می‌دید که چسان خداوند تو را بر دشمنانت پیروز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برادرت هوادار ما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bookmarkStart w:id="90" w:name="pg5943_44363"/>
    </w:p>
    <w:p>
      <w:pPr>
        <w:pStyle w:val="BookText"/>
        <w:rPr/>
      </w:pPr>
      <w:bookmarkEnd w:id="9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همراه ما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 سپاه خود مردمی را دیدیم که هنوز در صلب مردان و زهدان زنان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 آنها را چون خونی که بناگاه از بینی گشاده گردد، بیرون آورد و دین به آنها نیرو گیرد</w:t>
      </w:r>
      <w:r>
        <w:rPr>
          <w:rFonts w:eastAsia="IRNazanin" w:cs="IRNazanin"/>
          <w:color w:val="111111"/>
          <w:sz w:val="28"/>
          <w:szCs w:val="28"/>
          <w:rtl w:val="true"/>
          <w:lang w:bidi="fa-IR"/>
        </w:rPr>
        <w:t>.</w:t>
      </w:r>
    </w:p>
    <w:p>
      <w:pPr>
        <w:pStyle w:val="Heading3"/>
        <w:numPr>
          <w:ilvl w:val="2"/>
          <w:numId w:val="1"/>
        </w:numPr>
        <w:rPr/>
      </w:pPr>
      <w:bookmarkStart w:id="91" w:name="__RefHeading___Toc41958_2844116495"/>
      <w:bookmarkStart w:id="92" w:name="_Toc39"/>
      <w:bookmarkEnd w:id="91"/>
      <w:r>
        <w:rPr>
          <w:rtl w:val="true"/>
        </w:rPr>
        <w:t>کلام</w:t>
      </w:r>
      <w:r>
        <w:rPr>
          <w:rtl w:val="true"/>
        </w:rPr>
        <w:t xml:space="preserve">: </w:t>
      </w:r>
      <w:r>
        <w:rPr/>
        <w:t>13</w:t>
      </w:r>
      <w:bookmarkEnd w:id="92"/>
    </w:p>
    <w:p>
      <w:pPr>
        <w:pStyle w:val="Heading4"/>
        <w:numPr>
          <w:ilvl w:val="3"/>
          <w:numId w:val="1"/>
        </w:numPr>
        <w:rPr/>
      </w:pPr>
      <w:bookmarkStart w:id="93" w:name="__RefHeading___Toc41960_2844116495"/>
      <w:bookmarkStart w:id="94" w:name="_Toc40"/>
      <w:bookmarkEnd w:id="93"/>
      <w:r>
        <w:rPr>
          <w:rtl w:val="true"/>
        </w:rPr>
        <w:t>و من کلام له علیه السلام فِی ذَمَّ الْبَصْرَةِ وَ اءَهْلُها</w:t>
      </w:r>
      <w:bookmarkEnd w:id="94"/>
    </w:p>
    <w:p>
      <w:pPr>
        <w:pStyle w:val="BookText"/>
        <w:rPr/>
      </w:pPr>
      <w:r>
        <w:rPr>
          <w:rFonts w:ascii="Amiri" w:hAnsi="Amiri" w:eastAsia="Amiri" w:cs="Amiri"/>
          <w:color w:val="111111"/>
          <w:sz w:val="28"/>
          <w:sz w:val="28"/>
          <w:szCs w:val="28"/>
          <w:rtl w:val="true"/>
          <w:lang w:bidi="ar-SA"/>
        </w:rPr>
        <w:t>کُنْتُمْ جُنْدَ الْمَرْاءَةِ وَ اءَتْباعَ الْبَهِیمَةِ، رَغا فَاءَجَبْتُمْ، وَ عُقِرَ فَهَرَبْتُمْ، اءَخْلاَقُکُمْ دِقَاقٌ، وَ عَهْدُکُمْ شِقَاقٌ، وَ دِینُکُمْ نِفَاقٌ، وَ مَاؤُکُمْ زُعَاقٌ، وَ الْمُقِیمُ بَیْنَ اءَظْهُرِکُمْ مُرْتَهَنٌ بِذَنْبِهِ، وَ الشَّاخِصُ عَنْکُمْ مُتَدَارَکٌ بِرَحْمَةٍ مِنْ رَبِّهِ، کَاءَنِّی بِمَسْجِدِکُمْ کَجُؤْجُؤِ سَفِینَةٍ، قَدْ بَعَثَ اللَّهُ عَلَیْهَا الْعَذَابَ مِنْ فَوْقِهَا وَ مِنْ تَحْتِهَا، وَ غَرِقَ مَنْ فِی ضِمْنِهَا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رِوَایَةٍ وَ ایْمُ اللَّهِ لَتَغْرَقَنَّ بَلْدَتُکُمْ حَتَّی کَاءَنِّی اءَنْظُرُ إِلَی مَسْجِدِها کَجُؤْجُؤِ سَفِینَةٍ اءَوْ نَعَامَةٍ جَاثِمَةٍ، وَ فِی رِوَایَةٍ کَجُؤْجُؤِ طَیْرٍ فِی لُجَّةِ بَحْرٍ</w:t>
      </w:r>
    </w:p>
    <w:p>
      <w:pPr>
        <w:pStyle w:val="Heading4"/>
        <w:numPr>
          <w:ilvl w:val="3"/>
          <w:numId w:val="1"/>
        </w:numPr>
        <w:rPr/>
      </w:pPr>
      <w:bookmarkStart w:id="95" w:name="__RefHeading___Toc41962_2844116495"/>
      <w:bookmarkStart w:id="96" w:name="_Toc41"/>
      <w:bookmarkEnd w:id="95"/>
      <w:r>
        <w:rPr>
          <w:rtl w:val="true"/>
        </w:rPr>
        <w:t>ترجمه</w:t>
      </w:r>
      <w:r>
        <w:rPr>
          <w:rtl w:val="true"/>
        </w:rPr>
        <w:t xml:space="preserve">: </w:t>
      </w:r>
      <w:r>
        <w:rPr>
          <w:rtl w:val="true"/>
        </w:rPr>
        <w:t xml:space="preserve">سخنی از آن حضرت </w:t>
      </w:r>
      <w:r>
        <w:rPr>
          <w:rtl w:val="true"/>
        </w:rPr>
        <w:t>(</w:t>
      </w:r>
      <w:r>
        <w:rPr>
          <w:rtl w:val="true"/>
        </w:rPr>
        <w:t>علیه السلام</w:t>
      </w:r>
      <w:r>
        <w:rPr>
          <w:rtl w:val="true"/>
        </w:rPr>
        <w:t xml:space="preserve">) </w:t>
      </w:r>
      <w:r>
        <w:rPr>
          <w:rtl w:val="true"/>
        </w:rPr>
        <w:t>در نکوهش بصره و مردمش</w:t>
      </w:r>
      <w:bookmarkEnd w:id="96"/>
    </w:p>
    <w:p>
      <w:pPr>
        <w:pStyle w:val="BookText"/>
        <w:rPr/>
      </w:pPr>
      <w:r>
        <w:rPr>
          <w:rFonts w:ascii="IRNazanin" w:hAnsi="IRNazanin" w:eastAsia="IRNazanin"/>
          <w:color w:val="111111"/>
          <w:sz w:val="28"/>
          <w:sz w:val="28"/>
          <w:szCs w:val="28"/>
          <w:rtl w:val="true"/>
          <w:lang w:bidi="fa-IR"/>
        </w:rPr>
        <w:t xml:space="preserve">شما سپاهیان آن زن </w:t>
      </w:r>
      <w:r>
        <w:rPr>
          <w:rStyle w:val="FootnoteAnchor"/>
          <w:rtl w:val="true"/>
        </w:rPr>
        <w:footnoteReference w:id="8"/>
      </w:r>
      <w:r>
        <w:rPr>
          <w:rFonts w:ascii="IRNazanin" w:hAnsi="IRNazanin" w:eastAsia="IRNazanin"/>
          <w:color w:val="111111"/>
          <w:sz w:val="28"/>
          <w:sz w:val="28"/>
          <w:szCs w:val="28"/>
          <w:rtl w:val="true"/>
          <w:lang w:bidi="fa-IR"/>
        </w:rPr>
        <w:t>بودید و پیروان آن ستور</w:t>
      </w:r>
      <w:r>
        <w:rPr>
          <w:rFonts w:eastAsia="IRNazanin" w:cs="IRNazanin"/>
          <w:color w:val="111111"/>
          <w:sz w:val="28"/>
          <w:szCs w:val="28"/>
          <w:rtl w:val="true"/>
          <w:lang w:bidi="fa-IR"/>
        </w:rPr>
        <w:t xml:space="preserve">. </w:t>
      </w:r>
      <w:r>
        <w:rPr>
          <w:rStyle w:val="FootnoteAnchor"/>
          <w:rtl w:val="true"/>
        </w:rPr>
        <w:footnoteReference w:id="9"/>
      </w:r>
      <w:r>
        <w:rPr>
          <w:rFonts w:ascii="IRNazanin" w:hAnsi="IRNazanin" w:eastAsia="IRNazanin"/>
          <w:color w:val="111111"/>
          <w:sz w:val="28"/>
          <w:sz w:val="28"/>
          <w:szCs w:val="28"/>
          <w:rtl w:val="true"/>
          <w:lang w:bidi="fa-IR"/>
        </w:rPr>
        <w:t>که چون بانگ کرد اجابتش کردید و چون کشته شد روی به گریز نهادید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و خویتان همه فرومایگی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پیمانهایتان گسستنی است و دینتان دورویی است و آبتان 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در میان شما زیست کند گرفتار کیفر گناه خویش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آنکه از میان شما رخت بربندد، به رحمت پروردگارش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مسجد شما را می‌بینم، که چون سینه کشتی است بر روی دریا، زیرا شهرتان در گرداب عذابی که خداوند از فرازش و فرودش فرستاده، گرفتار است و همه ساکنان آن غرق شده اند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روایتی چنین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شهرتان در آب غرق می‌شود، چنانکه گویی مسجدتان را می‌بینم که همانند سینه کشتی سر از آب بیرون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همانند شتر مرغی بر زمین</w:t>
      </w:r>
      <w:bookmarkStart w:id="97" w:name="pg5943_44364"/>
    </w:p>
    <w:p>
      <w:pPr>
        <w:pStyle w:val="BookText"/>
        <w:rPr/>
      </w:pPr>
      <w:bookmarkEnd w:id="97"/>
      <w:r>
        <w:rPr>
          <w:rFonts w:ascii="IRNazanin" w:hAnsi="IRNazanin" w:eastAsia="IRNazanin"/>
          <w:color w:val="111111"/>
          <w:sz w:val="28"/>
          <w:sz w:val="28"/>
          <w:szCs w:val="28"/>
          <w:rtl w:val="true"/>
          <w:lang w:bidi="fa-IR"/>
        </w:rPr>
        <w:t>خفته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روایتی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سینه پرنده ای بر لجّه دریا</w:t>
      </w:r>
      <w:r>
        <w:rPr>
          <w:rFonts w:eastAsia="IRNazanin" w:cs="IRNazanin"/>
          <w:color w:val="111111"/>
          <w:sz w:val="28"/>
          <w:szCs w:val="28"/>
          <w:rtl w:val="true"/>
          <w:lang w:bidi="fa-IR"/>
        </w:rPr>
        <w:t>.</w:t>
      </w:r>
    </w:p>
    <w:p>
      <w:pPr>
        <w:pStyle w:val="Heading3"/>
        <w:numPr>
          <w:ilvl w:val="2"/>
          <w:numId w:val="1"/>
        </w:numPr>
        <w:rPr/>
      </w:pPr>
      <w:bookmarkStart w:id="98" w:name="__RefHeading___Toc41964_2844116495"/>
      <w:bookmarkStart w:id="99" w:name="_Toc42"/>
      <w:bookmarkEnd w:id="98"/>
      <w:r>
        <w:rPr>
          <w:rtl w:val="true"/>
        </w:rPr>
        <w:t>کلام</w:t>
      </w:r>
      <w:r>
        <w:rPr>
          <w:rtl w:val="true"/>
        </w:rPr>
        <w:t xml:space="preserve">: </w:t>
      </w:r>
      <w:r>
        <w:rPr/>
        <w:t>14</w:t>
      </w:r>
      <w:bookmarkEnd w:id="99"/>
    </w:p>
    <w:p>
      <w:pPr>
        <w:pStyle w:val="Heading4"/>
        <w:numPr>
          <w:ilvl w:val="3"/>
          <w:numId w:val="1"/>
        </w:numPr>
        <w:rPr/>
      </w:pPr>
      <w:bookmarkStart w:id="100" w:name="__RefHeading___Toc41966_2844116495"/>
      <w:bookmarkStart w:id="101" w:name="_Toc43"/>
      <w:bookmarkEnd w:id="100"/>
      <w:r>
        <w:rPr>
          <w:rtl w:val="true"/>
        </w:rPr>
        <w:t>و من کلام له علیه السلام فِی مِثْلِ ذلِکَ</w:t>
      </w:r>
      <w:bookmarkEnd w:id="101"/>
    </w:p>
    <w:p>
      <w:pPr>
        <w:pStyle w:val="BookText"/>
        <w:rPr/>
      </w:pPr>
      <w:r>
        <w:rPr>
          <w:rFonts w:ascii="Amiri" w:hAnsi="Amiri" w:eastAsia="Amiri" w:cs="Amiri"/>
          <w:color w:val="111111"/>
          <w:sz w:val="28"/>
          <w:sz w:val="28"/>
          <w:szCs w:val="28"/>
          <w:rtl w:val="true"/>
          <w:lang w:bidi="ar-SA"/>
        </w:rPr>
        <w:t>اءَرْضُکُمْ قَرِیبَةٌ مِنَ الْمَاءِ، بَعِیدَةٌ مِنَ السَّمَاءِ، خَفَّتْ عُقُولُکُمْ، وَ سَفِهَتْ حُلُومُکُمْ فَاءَنْتُمْ غَرَضٌ لِنَابِلٍ، وَ اءُکْلَةٌ لِآکِلٍ، وَ فَرِیسَةٌ لِصَائِلٍ</w:t>
      </w:r>
      <w:r>
        <w:rPr>
          <w:rFonts w:eastAsia="Amiri" w:cs="Amiri" w:ascii="Amiri" w:hAnsi="Amiri"/>
          <w:color w:val="111111"/>
          <w:sz w:val="28"/>
          <w:szCs w:val="28"/>
          <w:rtl w:val="true"/>
          <w:lang w:bidi="ar-SA"/>
        </w:rPr>
        <w:t>.</w:t>
      </w:r>
    </w:p>
    <w:p>
      <w:pPr>
        <w:pStyle w:val="Heading4"/>
        <w:numPr>
          <w:ilvl w:val="3"/>
          <w:numId w:val="1"/>
        </w:numPr>
        <w:rPr/>
      </w:pPr>
      <w:bookmarkStart w:id="102" w:name="__RefHeading___Toc41968_2844116495"/>
      <w:bookmarkStart w:id="103" w:name="_Toc44"/>
      <w:bookmarkEnd w:id="102"/>
      <w:r>
        <w:rPr>
          <w:rtl w:val="true"/>
        </w:rPr>
        <w:t>ترجمه</w:t>
      </w:r>
      <w:r>
        <w:rPr>
          <w:rtl w:val="true"/>
        </w:rPr>
        <w:t xml:space="preserve">: </w:t>
      </w:r>
      <w:r>
        <w:rPr>
          <w:rtl w:val="true"/>
        </w:rPr>
        <w:t xml:space="preserve">سخنی از آن حضرت </w:t>
      </w:r>
      <w:r>
        <w:rPr>
          <w:rtl w:val="true"/>
        </w:rPr>
        <w:t>(</w:t>
      </w:r>
      <w:r>
        <w:rPr>
          <w:rtl w:val="true"/>
        </w:rPr>
        <w:t>علیه السلام</w:t>
      </w:r>
      <w:r>
        <w:rPr>
          <w:rtl w:val="true"/>
        </w:rPr>
        <w:t xml:space="preserve">) </w:t>
      </w:r>
      <w:r>
        <w:rPr>
          <w:rtl w:val="true"/>
        </w:rPr>
        <w:t>در همین معنی</w:t>
      </w:r>
      <w:bookmarkEnd w:id="103"/>
    </w:p>
    <w:p>
      <w:pPr>
        <w:pStyle w:val="BookText"/>
        <w:rPr/>
      </w:pPr>
      <w:r>
        <w:rPr>
          <w:rFonts w:ascii="IRNazanin" w:hAnsi="IRNazanin" w:eastAsia="IRNazanin"/>
          <w:color w:val="111111"/>
          <w:sz w:val="28"/>
          <w:sz w:val="28"/>
          <w:szCs w:val="28"/>
          <w:rtl w:val="true"/>
          <w:lang w:bidi="fa-IR"/>
        </w:rPr>
        <w:t>سرزمینتان به آب نزدیک است و از آسمان 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مردمی سبک عقل هستید و بردباریتان سفیهانه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آماج هر تیر بلایید و طعمه هر خورنده و شکار هر کس که بر شما تاخت آورد</w:t>
      </w:r>
      <w:r>
        <w:rPr>
          <w:rFonts w:eastAsia="IRNazanin" w:cs="IRNazanin"/>
          <w:color w:val="111111"/>
          <w:sz w:val="28"/>
          <w:szCs w:val="28"/>
          <w:rtl w:val="true"/>
          <w:lang w:bidi="fa-IR"/>
        </w:rPr>
        <w:t>.</w:t>
      </w:r>
    </w:p>
    <w:p>
      <w:pPr>
        <w:pStyle w:val="Heading3"/>
        <w:numPr>
          <w:ilvl w:val="2"/>
          <w:numId w:val="1"/>
        </w:numPr>
        <w:rPr/>
      </w:pPr>
      <w:bookmarkStart w:id="104" w:name="__RefHeading___Toc41970_2844116495"/>
      <w:bookmarkStart w:id="105" w:name="_Toc45"/>
      <w:bookmarkEnd w:id="104"/>
      <w:r>
        <w:rPr>
          <w:rtl w:val="true"/>
        </w:rPr>
        <w:t>کلام</w:t>
      </w:r>
      <w:r>
        <w:rPr>
          <w:rtl w:val="true"/>
        </w:rPr>
        <w:t xml:space="preserve">: </w:t>
      </w:r>
      <w:r>
        <w:rPr/>
        <w:t>15</w:t>
      </w:r>
      <w:bookmarkEnd w:id="105"/>
    </w:p>
    <w:p>
      <w:pPr>
        <w:pStyle w:val="Heading4"/>
        <w:numPr>
          <w:ilvl w:val="3"/>
          <w:numId w:val="1"/>
        </w:numPr>
        <w:rPr/>
      </w:pPr>
      <w:bookmarkStart w:id="106" w:name="__RefHeading___Toc41972_2844116495"/>
      <w:bookmarkStart w:id="107" w:name="_Toc46"/>
      <w:bookmarkEnd w:id="106"/>
      <w:r>
        <w:rPr>
          <w:rtl w:val="true"/>
        </w:rPr>
        <w:t>و من کلام له علیه السلام</w:t>
      </w:r>
      <w:bookmarkEnd w:id="107"/>
    </w:p>
    <w:p>
      <w:pPr>
        <w:pStyle w:val="BookText"/>
        <w:rPr/>
      </w:pPr>
      <w:r>
        <w:rPr>
          <w:rFonts w:ascii="Amiri" w:hAnsi="Amiri" w:eastAsia="Amiri" w:cs="Amiri"/>
          <w:color w:val="111111"/>
          <w:sz w:val="28"/>
          <w:sz w:val="28"/>
          <w:szCs w:val="28"/>
          <w:rtl w:val="true"/>
          <w:lang w:bidi="ar-SA"/>
        </w:rPr>
        <w:t>فیما رَدَّه عَلَی الْمَسْلِمینَ مِنْ قَطائعِ عُثْمانَ</w:t>
      </w:r>
    </w:p>
    <w:p>
      <w:pPr>
        <w:pStyle w:val="BookText"/>
        <w:rPr/>
      </w:pPr>
      <w:r>
        <w:rPr>
          <w:rFonts w:ascii="Amiri" w:hAnsi="Amiri" w:eastAsia="Amiri" w:cs="Amiri"/>
          <w:color w:val="111111"/>
          <w:sz w:val="28"/>
          <w:sz w:val="28"/>
          <w:szCs w:val="28"/>
          <w:rtl w:val="true"/>
          <w:lang w:bidi="ar-SA"/>
        </w:rPr>
        <w:t>وَ اللَّهِ لَوْ وَجَدْتُهُ قَدْ تُزُوِّجَ بِهِ النِّسَاءُ وَ مُلِکَ بِهِ الْإِمَاءُ لَرَدَدْتُهُ، فَإِنَّ فِی الْعَدْلِ سَعَةً، وَ مَنْ ضاقَ عَلَیْهِ الْعَدْلُ فَالْجَوْرُ عَلَیْهِ اءَضْیَقُ</w:t>
      </w:r>
      <w:r>
        <w:rPr>
          <w:rFonts w:eastAsia="Amiri" w:cs="Amiri" w:ascii="Amiri" w:hAnsi="Amiri"/>
          <w:color w:val="111111"/>
          <w:sz w:val="28"/>
          <w:szCs w:val="28"/>
          <w:rtl w:val="true"/>
          <w:lang w:bidi="ar-SA"/>
        </w:rPr>
        <w:t>.</w:t>
      </w:r>
    </w:p>
    <w:p>
      <w:pPr>
        <w:pStyle w:val="Heading4"/>
        <w:numPr>
          <w:ilvl w:val="3"/>
          <w:numId w:val="1"/>
        </w:numPr>
        <w:rPr/>
      </w:pPr>
      <w:bookmarkStart w:id="108" w:name="__RefHeading___Toc41974_2844116495"/>
      <w:bookmarkStart w:id="109" w:name="_Toc47"/>
      <w:bookmarkEnd w:id="108"/>
      <w:r>
        <w:rPr>
          <w:rtl w:val="true"/>
        </w:rPr>
        <w:t>ترجمه</w:t>
      </w:r>
      <w:r>
        <w:rPr>
          <w:rtl w:val="true"/>
        </w:rPr>
        <w:t xml:space="preserve">: </w:t>
      </w:r>
      <w:r>
        <w:rPr>
          <w:rtl w:val="true"/>
        </w:rPr>
        <w:t xml:space="preserve">سخنی از آن حضرت </w:t>
      </w:r>
      <w:r>
        <w:rPr>
          <w:rtl w:val="true"/>
        </w:rPr>
        <w:t>(</w:t>
      </w:r>
      <w:r>
        <w:rPr>
          <w:rtl w:val="true"/>
        </w:rPr>
        <w:t>علیه السلام</w:t>
      </w:r>
      <w:r>
        <w:rPr>
          <w:rtl w:val="true"/>
        </w:rPr>
        <w:t>)</w:t>
      </w:r>
      <w:bookmarkEnd w:id="109"/>
    </w:p>
    <w:p>
      <w:pPr>
        <w:pStyle w:val="BookText"/>
        <w:rPr/>
      </w:pPr>
      <w:r>
        <w:rPr>
          <w:rFonts w:ascii="IRNazanin" w:hAnsi="IRNazanin" w:eastAsia="IRNazanin"/>
          <w:color w:val="111111"/>
          <w:sz w:val="28"/>
          <w:sz w:val="28"/>
          <w:szCs w:val="28"/>
          <w:rtl w:val="true"/>
          <w:lang w:bidi="fa-IR"/>
        </w:rPr>
        <w:t xml:space="preserve">درباره زمینهایی که عثمان در زمان خلافت خود به این و آن داده بود وامام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به مسلمانان بازگردانید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 اگر چیزی را که عثمان بخشیده، نزد کسی بیابم، آن را به صاحبش باز می‌گردانم، هر چند، آن را کابین زنان کرده باشند یا بهای کنیزکان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دادگری گشایش است و آنکه از دادگری به تنگ آید از ستمی که بر او می‌رود، بیشتر به تنگ آید</w:t>
      </w:r>
      <w:r>
        <w:rPr>
          <w:rFonts w:eastAsia="IRNazanin" w:cs="IRNazanin"/>
          <w:color w:val="111111"/>
          <w:sz w:val="28"/>
          <w:szCs w:val="28"/>
          <w:rtl w:val="true"/>
          <w:lang w:bidi="fa-IR"/>
        </w:rPr>
        <w:t>.</w:t>
      </w:r>
    </w:p>
    <w:p>
      <w:pPr>
        <w:pStyle w:val="Heading3"/>
        <w:numPr>
          <w:ilvl w:val="2"/>
          <w:numId w:val="1"/>
        </w:numPr>
        <w:rPr/>
      </w:pPr>
      <w:bookmarkStart w:id="110" w:name="__RefHeading___Toc41976_2844116495"/>
      <w:bookmarkStart w:id="111" w:name="_Toc48"/>
      <w:bookmarkEnd w:id="110"/>
      <w:r>
        <w:rPr>
          <w:rtl w:val="true"/>
        </w:rPr>
        <w:t>خطبه</w:t>
      </w:r>
      <w:r>
        <w:rPr>
          <w:rtl w:val="true"/>
        </w:rPr>
        <w:t xml:space="preserve">: </w:t>
      </w:r>
      <w:r>
        <w:rPr/>
        <w:t>16</w:t>
      </w:r>
      <w:bookmarkEnd w:id="111"/>
    </w:p>
    <w:p>
      <w:pPr>
        <w:pStyle w:val="Heading4"/>
        <w:numPr>
          <w:ilvl w:val="3"/>
          <w:numId w:val="1"/>
        </w:numPr>
        <w:rPr/>
      </w:pPr>
      <w:bookmarkStart w:id="112" w:name="__RefHeading___Toc41978_2844116495"/>
      <w:bookmarkStart w:id="113" w:name="_Toc49"/>
      <w:bookmarkEnd w:id="112"/>
      <w:r>
        <w:rPr>
          <w:rtl w:val="true"/>
        </w:rPr>
        <w:t>و من خطبة له علیه السلام لَمَا بُویِعِ بِالْمَدینَة</w:t>
      </w:r>
      <w:bookmarkEnd w:id="113"/>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ذِمَّتِی بِمَا اءَقُولُ رَهِینَةٌ، وَ اءَنَا بِهِ زَعِیمٌ، إِنَّ مَنْ صَرَّحَتْ لَهُ الْعِبَرُ عَمَّا بَیْنَ یَدَیْهِ مِنَ الْمَثُلاَتِ حَجَزَتْهُ التَّقْوی عَنْ تَقَحُّمِ الشُّبُهاتِ، اءَلاَ وَ إِنَّ بَلِیَّتَکُمْ قَدْ عَادَتْ کَهَیْئَتِهَا یَوْمَ بَعَثَ اللَّهُ نَبِیَّکُمْ ص، وَ الَّذِی بَعَثَهُ بِالْحَقِّ لَتُبَلْبَلُنَّ بَلْبَلَةً، وَ لَتُغَرْبَلُنَّ غَرْبَلَةً، وَ لَتُسَاطُنَّ سَوْطَ الْقِدْرِ، حَتَّی یَعُودَ اءَسْفَلُکُمْ اءَعْلاَکُمْ وَ اءَعْلاَکُمْ اءَسْفَلَکُمْ، وَ لَیَسْبِقَنَّ سَابِقُونَ کَانُوا قَصَّرُوا، وَ لَیُقَصِّرَنَّ سَبَّاقُونَ کَانُوا سَبَقُوا، وَ اللَّهِ مَا کَتَمْتُ وَشْمَةً، وَ لاَ کَذَبْتُ کِذْبَةً، وَ لَقَدْ نُبِّئْتُ بِهَذَا الْمَقَامِ وَ هَذَا الْیَوْمِ، اءَلاَ وَ إِنَّ الْخَطَایَا</w:t>
      </w:r>
      <w:bookmarkStart w:id="114" w:name="pg5943_44365"/>
    </w:p>
    <w:p>
      <w:pPr>
        <w:pStyle w:val="BookText"/>
        <w:rPr/>
      </w:pPr>
      <w:bookmarkEnd w:id="114"/>
      <w:r>
        <w:rPr>
          <w:rFonts w:ascii="Amiri" w:hAnsi="Amiri" w:eastAsia="Amiri" w:cs="Amiri"/>
          <w:color w:val="111111"/>
          <w:sz w:val="28"/>
          <w:sz w:val="28"/>
          <w:szCs w:val="28"/>
          <w:rtl w:val="true"/>
          <w:lang w:bidi="ar-SA"/>
        </w:rPr>
        <w:t>خَیْلٌ شُمُسٌ حُمِلَ عَلَیْهَا اءَهْلُهَا وَ خُلِعَتْ لُجُمُها فَتَقَحَّمَتْ بِهِمْ فِی النَّارِ، اءَلا وَ إِنَّ التَّقْوَی مَطایا ذُلُلٌ حُمِلَ عَلَیْها اءَهْلُها وَ اءُعْطُوا اءَزِمَّتَهَا فَاءَوْرَدَتْهُمُ الْجَنَّةَ، حَقُّ وَ بَاطِلٌ، وَ لِکُلِّ اءَهْلٌ، فَلَئِن اءَمِرَ الْبَاطِلُ لَقَدِیما فَعَلَ، وَ لَئِنْ قَلَّ الْحَقُّ فَلَرُبَّما وَ لَعَلَّ، وَ لَقَلَّمَا اءَدْبَرَ شَی ءٌ فَاءَقْبَلَ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اءَقُولُ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فِی هذَا الْکلام الا دنی من مواقع الا حسان ما لا تبلغه، مواقع الاستحسان، و إ ن حظ العجب منه اءکثر من حظ العجب به، و فیه مع الحال التی و صفنا زوائد من الفصاحة، لا یقوم بها لسان، و لا یطلع فجها إ نسان،، و لا یعرف ما اءقول إ لا من ضرب فی هذه الصناعة بحق، و جری فیها علی عرق، وَ م ا یَعْقِلُه ا إ لا الْع الِمُونَ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هذه الخطبة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شُغِلَ مَنِ الْجَنَّةُ وَ النَّارُ اءَمَامَهُ،، ساعٍ سَرِیعٌ نَجَا، وَ طَالِبٌ بَطِی ءٌ رَجا، وَ مُقَصِّرٌ فِی النَّارِ هَوی، الْیَمِینُ وَ الشِّمَالُ مَضَلَّةٌ، وَ الطَّرِیقُ الْوُسْطَی هِیَ الْجَادَّةُ، عَلَیْهَا بَاقِی الْکِتَابِ وَ آثَارُ النُّبُوَّةِ، وَ مِنْهَا مَنْفَذُ السُّنَّةِ، وَ إِلَیْها مَصِیرُ الْعَاقِبَةِ، هَلَکَ مَنِ ادَّعَی، وَ خ ابَ مَنِ افْتَری، مَنْ اءَبْدی صَفْحَتَهُ لِلْحَقِّ هَلَکَ، وَ کَفی بِالْمَرْءِ جَهْلاً اءنْ لا یَعْرِفَ قَدْرَهُ، لاَ یَهْلِکُ عَلَی التَّقْوَی سِنْخُ اءَصْلٍ، وَ لاَ یَظْمَأُ عَلَیْهَا زَرْعُ قَوْمٍ، فَاسْتَتِرُوا فِی بُیُوتِکُمْ، وَ اءَصْلِحُوا ذ اتَ بَیْنِکُمْ، وَ التَّوْبَةُ مِنْ وَرَائِکُمْ، وَ لاَ یَحْمَدْ حَامِدٌ إِلا رَبَّهُ، وَ لاَ یَلُمْ لاَئِمٌ إِلا نَفْسَهُ</w:t>
      </w:r>
      <w:r>
        <w:rPr>
          <w:rFonts w:eastAsia="Amiri" w:cs="Amiri" w:ascii="Amiri" w:hAnsi="Amiri"/>
          <w:color w:val="111111"/>
          <w:sz w:val="28"/>
          <w:szCs w:val="28"/>
          <w:rtl w:val="true"/>
          <w:lang w:bidi="ar-SA"/>
        </w:rPr>
        <w:t>.</w:t>
      </w:r>
    </w:p>
    <w:p>
      <w:pPr>
        <w:pStyle w:val="Heading4"/>
        <w:numPr>
          <w:ilvl w:val="3"/>
          <w:numId w:val="1"/>
        </w:numPr>
        <w:rPr/>
      </w:pPr>
      <w:bookmarkStart w:id="115" w:name="__RefHeading___Toc41980_2844116495"/>
      <w:bookmarkStart w:id="116" w:name="_Toc50"/>
      <w:bookmarkEnd w:id="115"/>
      <w:r>
        <w:rPr>
          <w:rtl w:val="true"/>
        </w:rPr>
        <w:t>ترجمه</w:t>
      </w:r>
      <w:r>
        <w:rPr>
          <w:rtl w:val="true"/>
        </w:rPr>
        <w:t xml:space="preserve">: </w:t>
      </w:r>
      <w:r>
        <w:rPr>
          <w:rtl w:val="true"/>
        </w:rPr>
        <w:t xml:space="preserve">خطبه ای از آن حضرت </w:t>
      </w:r>
      <w:r>
        <w:rPr>
          <w:rtl w:val="true"/>
        </w:rPr>
        <w:t>(</w:t>
      </w:r>
      <w:r>
        <w:rPr>
          <w:rtl w:val="true"/>
        </w:rPr>
        <w:t>علیه السلام</w:t>
      </w:r>
      <w:r>
        <w:rPr>
          <w:rtl w:val="true"/>
        </w:rPr>
        <w:t xml:space="preserve">) </w:t>
      </w:r>
      <w:r>
        <w:rPr>
          <w:rtl w:val="true"/>
        </w:rPr>
        <w:t>هنگامی که در مدینه با او بیعت کردند</w:t>
      </w:r>
      <w:bookmarkEnd w:id="116"/>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می‌گویم بر عهده من است و من خود ضامن آن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حوادث عبرت آموز روزگار را به چشم ببیند و از آن پند پذیرد،</w:t>
      </w:r>
    </w:p>
    <w:p>
      <w:pPr>
        <w:pStyle w:val="BookText"/>
        <w:rPr/>
      </w:pPr>
      <w:r>
        <w:rPr>
          <w:rFonts w:ascii="IRNazanin" w:hAnsi="IRNazanin" w:eastAsia="IRNazanin"/>
          <w:color w:val="111111"/>
          <w:sz w:val="28"/>
          <w:sz w:val="28"/>
          <w:szCs w:val="28"/>
          <w:rtl w:val="true"/>
          <w:lang w:bidi="fa-IR"/>
        </w:rPr>
        <w:t>پرهیزگاریش او را از آلوده شدن به کارهای شبهه ناک باز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بار دیگر همانند روزگاری که خداوند، پیامبرتان را مبعوث داشت، در معرض آزمایش واقع شده 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سوگند به کسی که محمد را به حق فرستاده است، در غربال آزمایش، به هم درآمیخته و غربال می‌شوید تا صالح از فاسد جدا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همانند دانه هایی که در دیگ می‌ریزند، تا چون به جوش آید، زیر و زبر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پست ترین شما بالاترین شما شود و بالاترینتان، پست ترینتان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واپس ماندگانتان پیش افتند و پیشی گرفتگانتان واپس رانده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هیچ سخنی را پنهان نداشته ام و دروغ نگفته ام که من از چنین مقامی و چنین روزی آگاه شده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خطاکاریها همانند توسنان چموش و سرکش اند که خطاکاران را بر آنها سوار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اسبان لجام گسیخته به ناگاه می‌تازند و سواران خود را به آتش دوزخ سرنگون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بدانید، که پرهیزگاریها همانند اسبان رام و نجیب اند که پرهیزگاران را بر آنها سوار کرده و افسارها به دست سواران داده اند و آن اسبان، سواران خود را به بهشت داخل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 است و باطلی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هواداران حق اند و گروهی پیروان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پیروان باطل سروری یابند چه شگفت که از روزگاران دیرین شیوه چنین بوده است و اگر شمار هواداران حق اندک است، بسا، روزگاری رسد که افزون گردد، ولی، کم اتفاق اوفتد که آنچه پشت کرده، بار دیگر روی بنماید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آخر این سخن به پایه ای از زیبایی رسیده که هیچ کلامی بدان پایه نتواند</w:t>
      </w:r>
    </w:p>
    <w:p>
      <w:pPr>
        <w:pStyle w:val="BookText"/>
        <w:rPr/>
      </w:pP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در آن بنگرد تا محاسن آن بشناسد، بیش از آنکه بر فراست خود ببالد شگفت زده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توصیفی که از آن کردیم، در آن فصاحتی است، افزون که نه هیچ زبانی را یارای بیان آن است و نه هیچ انسانی را توان گام نهادن در آن عرصه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ادعای مرا درنیابد و نشناسد، مگر کسی که در این صناعت حظّی وافرش باشد و در این مضمار خود، تاخت و تازی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 خردمندان آن را درنیابند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از این خطبه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همواره دل مشغول دارد آنکه بهشت و دوزخ را در برابر خود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مردمی هستند کوشنده و سخت کوشنده، اینان رهایی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مردمی هستند طالب حق، ولی آهسته کارند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را نیز امید رهایی هست و مردمی هستند، که در کارها قصور می‌ورزند و تقصیر می‌کنند، اینان در آتش دوزخ سرنگون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دست راست روی نهی به گمراهی افتاده ای و اگر به دست چپ گرایی، باز هم، به گمراهی افتاده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راه میانه را در پیش گیر که رهایی در همان است</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کتاب باقی مانده و نشانه های نبوت بر آن قرار گرفته و مسیر حرکت سنت است و سرانجام نیکو بدان بازگردد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ادعا کند، هلاک شود و هر که دروغ بندد به مقصود نرسد و هرکه با حق ستیزد، خود تباه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نادان را در نادانی همین بس، که مقدار خویش نمی‌شناسد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ستونی که بر بنیان تقوا و استوار گردد هرگز فرو نریزد و کشته ای که به آب تقوا سیراب گردد، تشنه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های خود آرام</w:t>
      </w:r>
      <w:bookmarkStart w:id="117" w:name="pg5943_44368"/>
    </w:p>
    <w:p>
      <w:pPr>
        <w:pStyle w:val="BookText"/>
        <w:rPr/>
      </w:pPr>
      <w:bookmarkEnd w:id="117"/>
      <w:r>
        <w:rPr>
          <w:rFonts w:ascii="IRNazanin" w:hAnsi="IRNazanin" w:eastAsia="IRNazanin"/>
          <w:color w:val="111111"/>
          <w:sz w:val="28"/>
          <w:sz w:val="28"/>
          <w:szCs w:val="28"/>
          <w:rtl w:val="true"/>
          <w:lang w:bidi="fa-IR"/>
        </w:rPr>
        <w:t>گیرید و با یکدیگر طریق آشتی سپارید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گناهان خود توبه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ستاینده ای جز پروردگارش را نستاید و هیچ ملامت کننده ای نباید جز خود را ملامت نماید</w:t>
      </w:r>
      <w:r>
        <w:rPr>
          <w:rFonts w:eastAsia="IRNazanin" w:cs="IRNazanin"/>
          <w:color w:val="111111"/>
          <w:sz w:val="28"/>
          <w:szCs w:val="28"/>
          <w:rtl w:val="true"/>
          <w:lang w:bidi="fa-IR"/>
        </w:rPr>
        <w:t>.</w:t>
      </w:r>
    </w:p>
    <w:p>
      <w:pPr>
        <w:pStyle w:val="Heading3"/>
        <w:numPr>
          <w:ilvl w:val="2"/>
          <w:numId w:val="1"/>
        </w:numPr>
        <w:rPr/>
      </w:pPr>
      <w:bookmarkStart w:id="118" w:name="__RefHeading___Toc41982_2844116495"/>
      <w:bookmarkStart w:id="119" w:name="_Toc51"/>
      <w:bookmarkEnd w:id="118"/>
      <w:r>
        <w:rPr>
          <w:rtl w:val="true"/>
        </w:rPr>
        <w:t>کلام</w:t>
      </w:r>
      <w:r>
        <w:rPr>
          <w:rtl w:val="true"/>
        </w:rPr>
        <w:t xml:space="preserve">: </w:t>
      </w:r>
      <w:r>
        <w:rPr/>
        <w:t>17</w:t>
      </w:r>
      <w:bookmarkEnd w:id="119"/>
    </w:p>
    <w:p>
      <w:pPr>
        <w:pStyle w:val="Heading4"/>
        <w:numPr>
          <w:ilvl w:val="3"/>
          <w:numId w:val="1"/>
        </w:numPr>
        <w:rPr/>
      </w:pPr>
      <w:bookmarkStart w:id="120" w:name="__RefHeading___Toc41984_2844116495"/>
      <w:bookmarkStart w:id="121" w:name="_Toc52"/>
      <w:bookmarkEnd w:id="120"/>
      <w:r>
        <w:rPr>
          <w:rtl w:val="true"/>
        </w:rPr>
        <w:t>و من کلام له علیه السلام فِی صِفَةِ مَن یَتَصَدَی لِلْحُکْمِ بَیْنَ الا مة وَ لَیْسَ لِذلکَ بِاءَهْلٍ</w:t>
      </w:r>
      <w:bookmarkEnd w:id="121"/>
    </w:p>
    <w:p>
      <w:pPr>
        <w:pStyle w:val="BookText"/>
        <w:rPr/>
      </w:pPr>
      <w:r>
        <w:rPr>
          <w:rFonts w:ascii="Amiri" w:hAnsi="Amiri" w:eastAsia="Amiri" w:cs="Amiri"/>
          <w:color w:val="111111"/>
          <w:sz w:val="28"/>
          <w:sz w:val="28"/>
          <w:szCs w:val="28"/>
          <w:rtl w:val="true"/>
          <w:lang w:bidi="ar-SA"/>
        </w:rPr>
        <w:t>إ نَّ اءَبْغَضَ الْخَلاَئِقِ إِلی اللَّهِ رَجُلاَنِ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وَکَلَهُ اللَّهُ إ لی نَفْسِهِ، فَهُوَ جَائِرٌ عَنْ قَصْدِ السَّبِیلِ، مَشْغُوفٌ بِکَلاَمِ بِدْعَةٍ وَ دُعَاءِ ضَلاَلَةٍ، فَهُوَ فِتْنَةٌ لِمَنِ افْتَتَنَ بِهِ، ضَالُّ عَنْ هَدْیِ مَنْ کَانَ قَبْلَهُ، مُضِلُّ لِمَنِ اقْتَدی بِهِ فِی حَیَاتِهِ وَ بَعْدَ وَفَاتِهِ، حَمَّالٌ خَطَایَا غَیْرِهِ، رَهْنٌ بِخَطِیئَتِهِ، وَ رَجُلٌ قَمَشَ جَهْلاً، مُوضِعٌ فِی جُهَّالِ الْاءُمَّةِ، غَارٌ فِی اءَغْبَاشِ الْفِتْنَةِ، عَمٍ بِمَا فِی عَقْدِ الْهُدْنَةِ، قَدْ سَمَّاهُ اءَشْبَاهُ النَّاسِ عَالِما وَ لَیْسَ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بَکَّرَ فَاسْتَکْثَرَ مِنْ جَمْعٍ، مَا قَلَّ مِنْهُ خَیْرٌ مِمَّا کَثُرَ، حَتَّی إِذَا ارْتَوَی مِنْ مَاءٍ آجِنٍ، وَ اَکْتَنَزَ مِنْ غَیْرِ طَائِلٍ جَلَسَ بَیْنَ النَّاسِ قَاضِیا ضَامِنا لِتَخْلِیصِ مَا الْتَبَسَ عَلی غَیْرِهِ، فَإ نْ نَزَلَتْ بِهِ إ حْدَی الْمُبْهَمَاتِ هَیَّاءَ لَها حَشْوا رَثّا مِنْ رَاءْیِهِ ثُمَّ قَطَعَ بِهِ، فَهُوَ مِنْ لَبْسِ الشُّبُهاتِ فِی مِثْلِ نَسْجِ الْعَنْکَبُوتِ، لاَ یَدْرِی اءَصابَ اءَمْ اءَخْطَاءَ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 نْ اءَصابَ خَافَ اءَنْ یَکُونَ قَدْ اءَخْطَاءَ، وَ إ نْ اءَخْطَاءَ رَجا اءَنْ یَکُونَ قَدْ اءَصَابَ، جَاهِلٌ خَبّاطُ جَهَالاَتٍ، عَاشٍ رَکّابُ عَشَواتٍ، لَمْ یَعَضَّ عَلَی الْعِلْمِ بِضِرْسٍ قَاطِعٍ، یَذْرِی الرِّوایاتِ إ ذْراءَ الرِّیحِ الْهَشِیمِ، لاَ مَلِی ءٌ وَ اللَّهِ بِإِصْدَارِ مَا وَرَدَ عَلَیْهِ وَ لا هُوَ اءَهْلٌ لِما فُوِّضَ إ لَیْهِ لاَ یَحْسَبُ الْعِلْمَ فِی شَی ءٍ مِمَّا اءَنْکَرَهُ، وَ لا یَری اءَنَّ مِنْ وَرَاءِ مَا بَلَغَ مِنْهُ مَذْهَبا لِغَیْرِهِ، وَ إ نْ اءَظْلَمَ عَلَیْهِ اءَمْرٌ اکْتَتَمَ بِهِ لِمَا یَعْلَمُ مِنْ جَهْلِ نَفْسِهِ</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تَصْرُخُ مِنْ جَوْرِ قَضَائِهِ الدِّماءُ، وَ تَعَجُّ</w:t>
      </w:r>
      <w:bookmarkStart w:id="122" w:name="pg5943_44369"/>
    </w:p>
    <w:p>
      <w:pPr>
        <w:pStyle w:val="BookText"/>
        <w:rPr/>
      </w:pPr>
      <w:bookmarkEnd w:id="122"/>
      <w:r>
        <w:rPr>
          <w:rFonts w:ascii="Amiri" w:hAnsi="Amiri" w:eastAsia="Amiri" w:cs="Amiri"/>
          <w:color w:val="111111"/>
          <w:sz w:val="28"/>
          <w:sz w:val="28"/>
          <w:szCs w:val="28"/>
          <w:rtl w:val="true"/>
          <w:lang w:bidi="ar-SA"/>
        </w:rPr>
        <w:t>مِنْهُ الْمَوارِیثُ، إ لَی اللَّهِ اءَشْکُو مِنْ مَعْشَرٍ یَعِیشُونَ جُهَّالاً، وَ یَمُوتُونَ ضُلّالاً، لَیْسَ فِیهِمْ سِلْعَةٌ اءَبْوَرُ مِنَ الْکِتَابِ إ ذَا تُلِیَ حَقَّ تِلاوَتِهِ، وَ لاَ سِلْعَةٌ اءَنْفَقُ بَیْعا وَ لا اءَغْلی ثَمَنا مِنَ الْکِتَابِ إ ذَا حُرِّفَ عَنْ مَوَاضِعِهِ وَ لاَ عِنْدَهُمْ اءَنْکَرُ مِنَ الْمَعْرُوفِ وَ لا اءَعْرَفُ مِنَ الْمُنْکَرِ</w:t>
      </w:r>
    </w:p>
    <w:p>
      <w:pPr>
        <w:pStyle w:val="Heading4"/>
        <w:numPr>
          <w:ilvl w:val="3"/>
          <w:numId w:val="1"/>
        </w:numPr>
        <w:rPr/>
      </w:pPr>
      <w:bookmarkStart w:id="123" w:name="__RefHeading___Toc41986_2844116495"/>
      <w:bookmarkStart w:id="124" w:name="_Toc53"/>
      <w:bookmarkEnd w:id="123"/>
      <w:r>
        <w:rPr>
          <w:rtl w:val="true"/>
        </w:rPr>
        <w:t>ترجمه</w:t>
      </w:r>
      <w:r>
        <w:rPr>
          <w:rtl w:val="true"/>
        </w:rPr>
        <w:t xml:space="preserve">: </w:t>
      </w:r>
      <w:r>
        <w:rPr>
          <w:rtl w:val="true"/>
        </w:rPr>
        <w:t xml:space="preserve">سخنی از آن حضرت </w:t>
      </w:r>
      <w:r>
        <w:rPr>
          <w:rtl w:val="true"/>
        </w:rPr>
        <w:t>(</w:t>
      </w:r>
      <w:r>
        <w:rPr>
          <w:rtl w:val="true"/>
        </w:rPr>
        <w:t>علیه السلام</w:t>
      </w:r>
      <w:r>
        <w:rPr>
          <w:rtl w:val="true"/>
        </w:rPr>
        <w:t>) …</w:t>
      </w:r>
      <w:bookmarkEnd w:id="124"/>
    </w:p>
    <w:p>
      <w:pPr>
        <w:pStyle w:val="BookText"/>
        <w:rPr/>
      </w:pPr>
      <w:r>
        <w:rPr>
          <w:rFonts w:ascii="IRNazanin" w:hAnsi="IRNazanin" w:eastAsia="IRNazanin"/>
          <w:color w:val="111111"/>
          <w:sz w:val="28"/>
          <w:sz w:val="28"/>
          <w:szCs w:val="28"/>
          <w:rtl w:val="true"/>
          <w:lang w:bidi="fa-IR"/>
        </w:rPr>
        <w:t xml:space="preserve">سخنی از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وصف کسانی که داوری میان مردم را به عهده می‌گیرند و شایان آن نیستند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دشمنترین مردم در نزد خدا، دو کس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آنکه خداوند او را به حال خود رها کرده، پس، از راه راست منحرف گشته است، به سخنان بدعت آمیز دلبسته و مردم را به ضلالت فرا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فریبی است برای کسی که بدو فریفته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هدایتی که پیشینیانش به پیش پای گشانده اند، رخ بر می‌تابد و کسانی را که در ایام حیاتش یا پس از مرگش به او اقتدا می‌کنند، گمراه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خطاهای دیگران بر دوش کشد و در گرو خطای خود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کسی است که کوله بار نادانی بر پشت گرفته و در میان جماعت نادانان امت در تکاپوست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ظلمت فتنه و فساد جولان دهد و، همانند کوران، راه اصلاح و آشتی را نمی‌بیند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که به ظاهر آدمی اند، او را دانشمند خوانند و حال آنکه در او دانشی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کرده و گردآورده، چیزی را که اندکش از بسیارش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خویشتن را از آبی گنده سیراب کرده و بسا چیزهای بی فایدت که در گنجینه خاطر خود نهان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مردم به قضاوت نشست و بر عهده گرفت که آنچه را که دیگران در</w:t>
      </w:r>
    </w:p>
    <w:p>
      <w:pPr>
        <w:pStyle w:val="BookText"/>
        <w:rPr/>
      </w:pPr>
      <w:r>
        <w:rPr>
          <w:rFonts w:ascii="IRNazanin" w:hAnsi="IRNazanin" w:eastAsia="IRNazanin"/>
          <w:color w:val="111111"/>
          <w:sz w:val="28"/>
          <w:sz w:val="28"/>
          <w:szCs w:val="28"/>
          <w:rtl w:val="true"/>
          <w:lang w:bidi="fa-IR"/>
        </w:rPr>
        <w:t>شناختش درمانده اند برایشان آشکار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مشکل و مبهمی رویاروی گردد، برای گشودن آن سخنانی بیهوده از راءی خویش مهیا کند، که آن را کلامی قاطع پندارد و بر قامت آن جامه ای می‌بافد، در سستی، چونان تار عنکبوت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نداند راءیی که داده صواب است یا خطا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صواب باشد، بیمناک است که مبادا خطا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خطا باشد، امید می‌دارد که آنچه گفته صواب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نادانی است، در عین نادانی، دستخوش خبط و خطا، و با این حال، بر اشتری سوار است که آن هم پیش پای خود نبیند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در علمی حکم قطعی نراند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را بر باد می‌دهد آنسان که گیاه خشک را بر باد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توانایی آن ندارد که درباره آنچه بر او وارد می‌شود حکمی صادر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مسندی که بر آن نشسته است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نمی‌پندارد که دیگران را در چیزی که خود بدان جاهل است دانشی باشد و نمی‌بیند که آن سوی آنچه او بدان دست یافته دیگری را راءی و نظری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مطلبی بر او پوشیده ماند کتمانش کند، زیرا به جهل خود آگاه است</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خونهای به ناحق ریخته، از جور او فریاد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میراثهای بناحق تقسیم شده از ظلم او می‌نالند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شکوه می‌کنم از مردمی که در جهل زیستند و در ضلالت 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آنان هیچ متاعی کاسدتر از کتاب خدا نیست اگر آنچنانکه شایسته است تلاوت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متاعی رواجتر و گرانبهاتر از آن نیست اگر تحریف شده باشد و از معنی واقعی خود گردیده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 را زشت تر از کار نیک</w:t>
      </w:r>
      <w:bookmarkStart w:id="125" w:name="pg5943_44371"/>
    </w:p>
    <w:p>
      <w:pPr>
        <w:pStyle w:val="BookText"/>
        <w:rPr/>
      </w:pPr>
      <w:bookmarkEnd w:id="125"/>
      <w:r>
        <w:rPr>
          <w:rFonts w:ascii="IRNazanin" w:hAnsi="IRNazanin" w:eastAsia="IRNazanin"/>
          <w:color w:val="111111"/>
          <w:sz w:val="28"/>
          <w:sz w:val="28"/>
          <w:szCs w:val="28"/>
          <w:rtl w:val="true"/>
          <w:lang w:bidi="fa-IR"/>
        </w:rPr>
        <w:t>نمی‌دانند و هیچ چیز را نیکوتر از زشتکاری نمی‌شمارند</w:t>
      </w:r>
      <w:r>
        <w:rPr>
          <w:rFonts w:eastAsia="IRNazanin" w:cs="IRNazanin"/>
          <w:color w:val="111111"/>
          <w:sz w:val="28"/>
          <w:szCs w:val="28"/>
          <w:rtl w:val="true"/>
          <w:lang w:bidi="fa-IR"/>
        </w:rPr>
        <w:t>.</w:t>
      </w:r>
    </w:p>
    <w:p>
      <w:pPr>
        <w:pStyle w:val="Heading3"/>
        <w:numPr>
          <w:ilvl w:val="2"/>
          <w:numId w:val="1"/>
        </w:numPr>
        <w:rPr/>
      </w:pPr>
      <w:bookmarkStart w:id="126" w:name="__RefHeading___Toc41988_2844116495"/>
      <w:bookmarkStart w:id="127" w:name="_Toc54"/>
      <w:bookmarkEnd w:id="126"/>
      <w:r>
        <w:rPr>
          <w:rtl w:val="true"/>
        </w:rPr>
        <w:t>کلام</w:t>
      </w:r>
      <w:r>
        <w:rPr>
          <w:rtl w:val="true"/>
        </w:rPr>
        <w:t xml:space="preserve">: </w:t>
      </w:r>
      <w:r>
        <w:rPr/>
        <w:t>18</w:t>
      </w:r>
      <w:bookmarkEnd w:id="127"/>
    </w:p>
    <w:p>
      <w:pPr>
        <w:pStyle w:val="Heading4"/>
        <w:numPr>
          <w:ilvl w:val="3"/>
          <w:numId w:val="1"/>
        </w:numPr>
        <w:rPr/>
      </w:pPr>
      <w:bookmarkStart w:id="128" w:name="__RefHeading___Toc41990_2844116495"/>
      <w:bookmarkStart w:id="129" w:name="_Toc55"/>
      <w:bookmarkEnd w:id="128"/>
      <w:r>
        <w:rPr>
          <w:rtl w:val="true"/>
        </w:rPr>
        <w:t>و من کلام له علیه السلام فی ذَمٍّ اختِلافِ العُلَماءِ فِی الفُتْیا</w:t>
      </w:r>
      <w:bookmarkEnd w:id="129"/>
    </w:p>
    <w:p>
      <w:pPr>
        <w:pStyle w:val="BookText"/>
        <w:rPr/>
      </w:pPr>
      <w:r>
        <w:rPr>
          <w:rFonts w:ascii="Amiri" w:hAnsi="Amiri" w:eastAsia="Amiri" w:cs="Amiri"/>
          <w:color w:val="111111"/>
          <w:sz w:val="28"/>
          <w:sz w:val="28"/>
          <w:szCs w:val="28"/>
          <w:rtl w:val="true"/>
          <w:lang w:bidi="ar-SA"/>
        </w:rPr>
        <w:t>تَرِدُ عَلی اءَحَدِهِمُ الْقَضِیَّةُ فِی حُکْمٍ مِنَ الْاءَحْکَامِ فَیَحْکُمُ فِیهَا بِرَاءْیِهِ، ثُمَّ تَرِدُ تِلْکَ الْقَضِیَّةُ بِعَیْنِهَا عَلَی غَیْرِهِ فَیَحْکُمُ فِیها بِخِلاَفِهِ، ثُمَّ یَجْتَمِعُ الْقُضَاةُ بِذَلِکَ عِنْدَ إ مَامِهِمُ الَّذِی اسْتَقْضَاهُمْ فَیُصَوِّبُ آراءَهُمْ جَمِیعا، وَ إ لَهُهُمْ واحِدٌ، وَ نَبِیُّهُمْ وَاحِدٌ، وَ کِتَابُهُمْ وَاحِدٌ، اءَ فَاءَمَرَهُمُ اللَّهُ تَعالی بِالاِخْتِلاَفِ فَاءَطَاعُوهُ؟ اءَمْ نَهَاهُمْ عَنْهُ فَعَصَوْهُ؟ اءَمْ اءَنْزَلَ اللَّهُ سُبْحَانَهُ دِینا نَاقِصا فَاسْتَعانَ بِهِمْ عَلَی إ تْمَامِهِ؟ اءَمْ کَانُوا شُرَکَاءَ لَهُ فَلَهُمْ اءَنْ یَقُولُوا وَ عَلَیْهِ اءَنْ یَرْضَی؟ اءَمْ اءَنْزَلَ اللَّهُ سُبْحانَهُ دِینا تَامّا فَقَصَّرَ الرَّسُولُ صَلّی اللّهُ عَلَیهِ وَ آلِه عَنْ تَبْلِیغِهِ وَ اءَدَائِهِ؟ وَ اللَّهُ سُبْحَانَهُ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ا فَرَّطْن ا فِی الْکِت ابِ مِنْ شَی ءٍ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فِیهِ تِبْیَانٌ لِکُلِّ شَی ءٍ وَ ذَکَرَ اءَنَّ الْکِتَابَ یُصَدِّقُ بَعْضُهُ بَعْضا، وَ اءَنَّهُ لَا اخْتِلافَ فِیهِ، فَقالَ سُبْحانَهُ وَ لَوْ ک انَ مِنْ عِنْدِ غَیْرِ اللّ هِ لَوَجَدُوا فِیهِ اخْتِلا فا کَثِیرا وَ إ نَّ الْقُرْآنَ ظَاهِرُهُ اءَنِیقٌ، وَ بَاطِنُهُ عَمِیقٌ، لا تَفْنی عَجَائِبُهُ، وَ لا تَنْقَضِی غَرَائِبُهُ، وَ لا تُکْشَفُ الظُّلُمَاتُ إ لا بِهِ</w:t>
      </w:r>
      <w:r>
        <w:rPr>
          <w:rFonts w:eastAsia="Amiri" w:cs="Amiri" w:ascii="Amiri" w:hAnsi="Amiri"/>
          <w:color w:val="111111"/>
          <w:sz w:val="28"/>
          <w:szCs w:val="28"/>
          <w:rtl w:val="true"/>
          <w:lang w:bidi="ar-SA"/>
        </w:rPr>
        <w:t>.</w:t>
      </w:r>
    </w:p>
    <w:p>
      <w:pPr>
        <w:pStyle w:val="Heading4"/>
        <w:numPr>
          <w:ilvl w:val="3"/>
          <w:numId w:val="1"/>
        </w:numPr>
        <w:rPr/>
      </w:pPr>
      <w:bookmarkStart w:id="130" w:name="__RefHeading___Toc41992_2844116495"/>
      <w:bookmarkStart w:id="131" w:name="_Toc56"/>
      <w:bookmarkEnd w:id="130"/>
      <w:r>
        <w:rPr>
          <w:rtl w:val="true"/>
        </w:rPr>
        <w:t>ترجمه</w:t>
      </w:r>
      <w:r>
        <w:rPr>
          <w:rtl w:val="true"/>
        </w:rPr>
        <w:t xml:space="preserve">: </w:t>
      </w:r>
      <w:r>
        <w:rPr>
          <w:rtl w:val="true"/>
        </w:rPr>
        <w:t xml:space="preserve">سخنی از آن حضرت </w:t>
      </w:r>
      <w:r>
        <w:rPr>
          <w:rtl w:val="true"/>
        </w:rPr>
        <w:t>(</w:t>
      </w:r>
      <w:r>
        <w:rPr>
          <w:rtl w:val="true"/>
        </w:rPr>
        <w:t>علیه السلام</w:t>
      </w:r>
      <w:r>
        <w:rPr>
          <w:rtl w:val="true"/>
        </w:rPr>
        <w:t xml:space="preserve">) </w:t>
      </w:r>
      <w:r>
        <w:rPr>
          <w:rtl w:val="true"/>
        </w:rPr>
        <w:t>در نکوهش اختلاف علما در فتوا</w:t>
      </w:r>
      <w:bookmarkEnd w:id="131"/>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حکمی از احکام، به نزد یکی از ایشان مسئله ای می‌آید، به راءی خود حکمی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مسئله را عینا نزد دیگری می‌برند، به خلاف راءی پیشین راءیی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قاضیان آن مسئله را به نزد امامی که آنها را به شغل قضا برگماشته می‌برند و او آراء همه ایشان را صواب می‌شمارد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خدایشان یکی است و پیامبرشان یکی است و کتابشان 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خدای سبحان آنان را به اختلاف فرمان داده و اکنون از او فرمان می‌برند یا آنان</w:t>
      </w:r>
      <w:bookmarkStart w:id="132" w:name="pg5943_44372"/>
    </w:p>
    <w:p>
      <w:pPr>
        <w:pStyle w:val="BookText"/>
        <w:rPr/>
      </w:pPr>
      <w:bookmarkEnd w:id="132"/>
      <w:r>
        <w:rPr>
          <w:rFonts w:ascii="IRNazanin" w:hAnsi="IRNazanin" w:eastAsia="IRNazanin"/>
          <w:color w:val="111111"/>
          <w:sz w:val="28"/>
          <w:sz w:val="28"/>
          <w:szCs w:val="28"/>
          <w:rtl w:val="true"/>
          <w:lang w:bidi="fa-IR"/>
        </w:rPr>
        <w:t xml:space="preserve">را از اختلاف نهی کرده و اکنون عصیان می‌ورزند؟ آیا خداوند دینی ناقص فرستاده و از آنها برای کامل کردنش یاری خواسته یا در آوردن دین، با خدا شریک بوده اند و اکنون بر آنهاست که راءی دهند و بر خداست که به راءیشان راضی شود؟ یا خدای سبحان، دینی کامل فرستاده ولی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ابلاغ آن قصور ورزیده؟ و حال آنکه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در این کتاب چیزی را فرو نگذاشته ایم، </w:t>
      </w:r>
      <w:r>
        <w:rPr>
          <w:rStyle w:val="FootnoteAnchor"/>
          <w:rtl w:val="true"/>
        </w:rPr>
        <w:footnoteReference w:id="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 بیان هر چیزی است</w:t>
      </w:r>
      <w:r>
        <w:rPr>
          <w:rFonts w:eastAsia="IRNazanin" w:cs="IRNazanin"/>
          <w:color w:val="111111"/>
          <w:sz w:val="28"/>
          <w:szCs w:val="28"/>
          <w:rtl w:val="true"/>
          <w:lang w:bidi="fa-IR"/>
        </w:rPr>
        <w:t>)</w:t>
      </w:r>
      <w:r>
        <w:rPr>
          <w:rStyle w:val="FootnoteAnchor"/>
          <w:rtl w:val="true"/>
        </w:rPr>
        <w:footnoteReference w:id="11"/>
      </w:r>
      <w:r>
        <w:rPr>
          <w:rFonts w:ascii="IRNazanin" w:hAnsi="IRNazanin" w:eastAsia="IRNazanin"/>
          <w:color w:val="111111"/>
          <w:sz w:val="28"/>
          <w:sz w:val="28"/>
          <w:szCs w:val="28"/>
          <w:rtl w:val="true"/>
          <w:lang w:bidi="fa-IR"/>
        </w:rPr>
        <w:t xml:space="preserve">و نیز بعضی از قرآن بعض دیگر را تصدیق می‌کند و در آن هیچ اختلافی نیست،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نه از سوی خدا آمده بود در آن اختلاف بسیار می‌یافتند</w:t>
      </w:r>
      <w:r>
        <w:rPr>
          <w:rFonts w:eastAsia="IRNazanin" w:cs="IRNazanin"/>
          <w:color w:val="111111"/>
          <w:sz w:val="28"/>
          <w:szCs w:val="28"/>
          <w:rtl w:val="true"/>
          <w:lang w:bidi="fa-IR"/>
        </w:rPr>
        <w:t xml:space="preserve">). </w:t>
      </w:r>
      <w:r>
        <w:rPr>
          <w:rStyle w:val="FootnoteAnchor"/>
          <w:rtl w:val="true"/>
        </w:rPr>
        <w:footnoteReference w:id="12"/>
      </w:r>
      <w:r>
        <w:rPr>
          <w:rFonts w:ascii="IRNazanin" w:hAnsi="IRNazanin" w:eastAsia="IRNazanin"/>
          <w:color w:val="111111"/>
          <w:sz w:val="28"/>
          <w:sz w:val="28"/>
          <w:szCs w:val="28"/>
          <w:rtl w:val="true"/>
          <w:lang w:bidi="fa-IR"/>
        </w:rPr>
        <w:t>قرآن ظاهرش زیباست و باطنش ژرف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عجایبش انتها نپذیرد و غرایبش پایان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تاریکی جز بدان از میان نرود</w:t>
      </w:r>
      <w:r>
        <w:rPr>
          <w:rFonts w:eastAsia="IRNazanin" w:cs="IRNazanin"/>
          <w:color w:val="111111"/>
          <w:sz w:val="28"/>
          <w:szCs w:val="28"/>
          <w:rtl w:val="true"/>
          <w:lang w:bidi="fa-IR"/>
        </w:rPr>
        <w:t>.</w:t>
      </w:r>
    </w:p>
    <w:p>
      <w:pPr>
        <w:pStyle w:val="Heading3"/>
        <w:numPr>
          <w:ilvl w:val="2"/>
          <w:numId w:val="1"/>
        </w:numPr>
        <w:rPr/>
      </w:pPr>
      <w:bookmarkStart w:id="133" w:name="__RefHeading___Toc41994_2844116495"/>
      <w:bookmarkStart w:id="134" w:name="_Toc57"/>
      <w:bookmarkEnd w:id="133"/>
      <w:r>
        <w:rPr>
          <w:rtl w:val="true"/>
        </w:rPr>
        <w:t>کلام</w:t>
      </w:r>
      <w:r>
        <w:rPr>
          <w:rtl w:val="true"/>
        </w:rPr>
        <w:t xml:space="preserve">: </w:t>
      </w:r>
      <w:r>
        <w:rPr/>
        <w:t>19</w:t>
      </w:r>
      <w:bookmarkEnd w:id="134"/>
    </w:p>
    <w:p>
      <w:pPr>
        <w:pStyle w:val="Heading4"/>
        <w:numPr>
          <w:ilvl w:val="3"/>
          <w:numId w:val="1"/>
        </w:numPr>
        <w:rPr/>
      </w:pPr>
      <w:bookmarkStart w:id="135" w:name="__RefHeading___Toc41996_2844116495"/>
      <w:bookmarkStart w:id="136" w:name="_Toc58"/>
      <w:bookmarkEnd w:id="135"/>
      <w:r>
        <w:rPr>
          <w:rtl w:val="true"/>
        </w:rPr>
        <w:t>من کلام له علیه السلام</w:t>
      </w:r>
      <w:bookmarkEnd w:id="136"/>
    </w:p>
    <w:p>
      <w:pPr>
        <w:pStyle w:val="BookText"/>
        <w:rPr/>
      </w:pPr>
      <w:r>
        <w:rPr>
          <w:rFonts w:ascii="Amiri" w:hAnsi="Amiri" w:eastAsia="Amiri" w:cs="Amiri"/>
          <w:color w:val="111111"/>
          <w:sz w:val="28"/>
          <w:sz w:val="28"/>
          <w:szCs w:val="28"/>
          <w:rtl w:val="true"/>
          <w:lang w:bidi="ar-SA"/>
        </w:rPr>
        <w:t>قالَهُ لِلا شْعَثِ بْنِ قَیْسٍ وَ هُوَ عَلی مِنْبَرِ الْکُوفَةِ یَخْطُبُ، فَمَضی فِی بَعْضِ کَلامِهِ شَی ء اعْتَرَضَهُ الا شْعَثُ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اءَمیرَالمؤ منینَ، هذِهِ عَلَیْکَ لا لَکَ، فَخَفَضَ عَلَیْهِالسّلامُ إ لَیْهِ بَصَرَهُ ثُمّز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یُدْریکَ مَا عَلَیَّ مِمَّا لِی؟ عَلَیْکَ لَعْنَةُ اللَّهِ وَ لَعْنَةُ اللَّاعِنِینَ، حَائِکٌ ابْنُ حَائِکٍ، مُنَافِقٌ ابْنُ کَافِرٍ وَ اللَّهِ لَقَدْ اءَسَرَکَ الْکُفْرُ مَرَّةً وَ الْإِسْلاَمُ اءُخْری فَما فَدَاکَ مِنْ وَاحِدَةٍ مِنْهُما مَالُکَ وَ لاَ حَسَبُکَ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 نَّ امْرَأً دَلَّ عَلی قَوْمِهِ السَّیْفَ، وَ ساقَ إ لَیْهِمُ الْحَتْفَ، لَحَرِیُّ اءَنْ یَمْقُتَهُ الْاءَقْرَبُ، وَ لا یَأْمَنَهُ الْاءَبْعَدُ</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اءقُولُ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یُرِیدُ ع اءَنَّهُ اءُسِرَ فِی الْکُفْرِ مَرَةً، وَ فِی الا سْلامِ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اءَمَا قَوْلُهُ 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 عَلی قَوْمِهِ السَّیْفَ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فَاءَرادَ بِهِ حَدیثا کانَ لِلا شْعَثِ مَعَ خالِدِ بْنِ</w:t>
      </w:r>
      <w:bookmarkStart w:id="137" w:name="pg5943_44373"/>
    </w:p>
    <w:p>
      <w:pPr>
        <w:pStyle w:val="BookText"/>
        <w:rPr/>
      </w:pPr>
      <w:bookmarkEnd w:id="137"/>
      <w:r>
        <w:rPr>
          <w:rFonts w:ascii="Amiri" w:hAnsi="Amiri" w:eastAsia="Amiri" w:cs="Amiri"/>
          <w:color w:val="111111"/>
          <w:sz w:val="28"/>
          <w:sz w:val="28"/>
          <w:szCs w:val="28"/>
          <w:rtl w:val="true"/>
          <w:lang w:bidi="ar-SA"/>
        </w:rPr>
        <w:t>الْوَلیدِ بِالیَمامَةِ، غَرَّ فِیهِ قَوْمَهُ، وَ مَکَرَ بِهِمْ حَتَی اءَوْقَعَ بِهِمْ خالِدْ، وَ کانَ قَوْمُهُ بَعْدَ ذلِکَ یُسَمُّونَهُ عُرْفَ النارِ، وَ هُوَ اسْمٌ لِلغادِرِ عِنْدَهُمْ</w:t>
      </w:r>
      <w:r>
        <w:rPr>
          <w:rFonts w:eastAsia="Amiri" w:cs="Amiri" w:ascii="Amiri" w:hAnsi="Amiri"/>
          <w:color w:val="111111"/>
          <w:sz w:val="28"/>
          <w:szCs w:val="28"/>
          <w:rtl w:val="true"/>
          <w:lang w:bidi="ar-SA"/>
        </w:rPr>
        <w:t>.</w:t>
      </w:r>
    </w:p>
    <w:p>
      <w:pPr>
        <w:pStyle w:val="Heading4"/>
        <w:numPr>
          <w:ilvl w:val="3"/>
          <w:numId w:val="1"/>
        </w:numPr>
        <w:rPr/>
      </w:pPr>
      <w:bookmarkStart w:id="138" w:name="__RefHeading___Toc41998_2844116495"/>
      <w:bookmarkStart w:id="139" w:name="_Toc59"/>
      <w:bookmarkEnd w:id="138"/>
      <w:r>
        <w:rPr>
          <w:rtl w:val="true"/>
        </w:rPr>
        <w:t>ترجمه</w:t>
      </w:r>
      <w:r>
        <w:rPr>
          <w:rtl w:val="true"/>
        </w:rPr>
        <w:t xml:space="preserve">: </w:t>
      </w:r>
      <w:r>
        <w:rPr>
          <w:rtl w:val="true"/>
        </w:rPr>
        <w:t xml:space="preserve">سخنی از آن حضرت </w:t>
      </w:r>
      <w:r>
        <w:rPr>
          <w:rtl w:val="true"/>
        </w:rPr>
        <w:t>(</w:t>
      </w:r>
      <w:r>
        <w:rPr>
          <w:rtl w:val="true"/>
        </w:rPr>
        <w:t>علیه السلام</w:t>
      </w:r>
      <w:r>
        <w:rPr>
          <w:rtl w:val="true"/>
        </w:rPr>
        <w:t>)</w:t>
      </w:r>
      <w:bookmarkEnd w:id="139"/>
    </w:p>
    <w:p>
      <w:pPr>
        <w:pStyle w:val="BookText"/>
        <w:rPr/>
      </w:pPr>
      <w:r>
        <w:rPr>
          <w:rFonts w:ascii="IRNazanin" w:hAnsi="IRNazanin" w:eastAsia="IRNazanin"/>
          <w:color w:val="111111"/>
          <w:sz w:val="28"/>
          <w:sz w:val="28"/>
          <w:szCs w:val="28"/>
          <w:rtl w:val="true"/>
          <w:lang w:bidi="fa-IR"/>
        </w:rPr>
        <w:t>این سخن خطاب به اشعث بن قیس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کوفه بر منبر سخن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 او عبارتی بود که اشعث بر آن اعتراض کرد و گفت یا امیرالمؤ منین اینکه گفتیبه زیان توست نه به سود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تیز در او نگریست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چه دانی، که چه چیز به سود من است و چه چیز به زیان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خدا بر تو باد و لعنت لعنت کنندگان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که خود و پدرت همواره دروغی چند به هم می‌بافته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منافق فرزند 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یک بار در زمان کافریت به اسارت افتاده ای و یک بار در زمان مسلمانیت، و در هر بار نه توانگریت تو را از بند اسارت رهانید و نه جاه و منزلتت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شمشیرهای کین را بر قوم خود رهنمون شود و مرگ را بر سر آنان راند، سزاوار است، که خویشاوندانش دشمن دارند و بیگانگان از شر او ایمن ننشینند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می‌گویم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عبارت مردی که شمشیر کین را بر قوم خود رهنمون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اشارت است به ماجرای اشعث با خالد بن ولید در یمامه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اشعث قوم خود را بفریفت و بر آنها مکر کرد و خالد از آنان کشتار بسیار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پس، قوم اشعث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می‌نامیدند و این نام را به کسی دهند که بر آنها غدر کرده باشد</w:t>
      </w:r>
      <w:r>
        <w:rPr>
          <w:rFonts w:eastAsia="IRNazanin" w:cs="IRNazanin"/>
          <w:color w:val="111111"/>
          <w:sz w:val="28"/>
          <w:szCs w:val="28"/>
          <w:rtl w:val="true"/>
          <w:lang w:bidi="fa-IR"/>
        </w:rPr>
        <w:t>.</w:t>
      </w:r>
    </w:p>
    <w:p>
      <w:pPr>
        <w:pStyle w:val="Heading3"/>
        <w:numPr>
          <w:ilvl w:val="2"/>
          <w:numId w:val="1"/>
        </w:numPr>
        <w:rPr/>
      </w:pPr>
      <w:bookmarkStart w:id="140" w:name="__RefHeading___Toc42000_2844116495"/>
      <w:bookmarkStart w:id="141" w:name="_Toc60"/>
      <w:bookmarkEnd w:id="140"/>
      <w:r>
        <w:rPr>
          <w:rtl w:val="true"/>
        </w:rPr>
        <w:t>خطبه</w:t>
      </w:r>
      <w:r>
        <w:rPr>
          <w:rtl w:val="true"/>
        </w:rPr>
        <w:t xml:space="preserve">: </w:t>
      </w:r>
      <w:r>
        <w:rPr/>
        <w:t>20</w:t>
      </w:r>
      <w:bookmarkEnd w:id="141"/>
    </w:p>
    <w:p>
      <w:pPr>
        <w:pStyle w:val="Heading4"/>
        <w:numPr>
          <w:ilvl w:val="3"/>
          <w:numId w:val="1"/>
        </w:numPr>
        <w:rPr/>
      </w:pPr>
      <w:bookmarkStart w:id="142" w:name="__RefHeading___Toc42002_2844116495"/>
      <w:bookmarkStart w:id="143" w:name="_Toc61"/>
      <w:bookmarkEnd w:id="142"/>
      <w:r>
        <w:rPr>
          <w:rtl w:val="true"/>
        </w:rPr>
        <w:t>و من خطبة له علیه السلام و فیه ینفر من الغفلة و ینبه إ لی الفرار للّه</w:t>
      </w:r>
      <w:bookmarkEnd w:id="143"/>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 نَّکُمْ لَوْ عَایَنْتُمْ مَا قَدْ عَایَنَ مَنْ ماتَ مِنْکُمْ لَجَزِعْتُمْ وَ وَهِلْتُمْ،</w:t>
      </w:r>
      <w:bookmarkStart w:id="144" w:name="pg5943_44374"/>
    </w:p>
    <w:p>
      <w:pPr>
        <w:pStyle w:val="BookText"/>
        <w:rPr/>
      </w:pPr>
      <w:bookmarkEnd w:id="144"/>
      <w:r>
        <w:rPr>
          <w:rFonts w:ascii="Amiri" w:hAnsi="Amiri" w:eastAsia="Amiri" w:cs="Amiri"/>
          <w:color w:val="111111"/>
          <w:sz w:val="28"/>
          <w:sz w:val="28"/>
          <w:szCs w:val="28"/>
          <w:rtl w:val="true"/>
          <w:lang w:bidi="ar-SA"/>
        </w:rPr>
        <w:t>وَ سَمِعْتُمْ وَ اءَطَعْتُمْ، وَ لَکِنْ مَحْجُوبٌ عَنْکُمْ مَا قَدْ عَایَنُوا، وَ قَرِیبٌ ما یُطْرَحُ الْحِجَابُ، وَ لَقَدْ بُصِّرْتُمْ إ نْ اءَبْصَرْتُمْ، وَ اءُسْمِعْتُمْ، إ نْ سَمِعْتُمْ، وَ هُدِیتُمْ إ نِ اهْتَدَیْتُمْ، بِحَقِّ اءَقُولُ لَکُمْ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جَاهَرَتْکُمُ الْعِبَرُ، وَ زُجِرْتُمْ بِمَا فِیهِ مُزْدَجَرٌ، وَ مَا یُبَلِّغُ عَنِ اللَّهِ بَعْدَ رُسُلِ السَّمَاءِ إ لا الْبَشَرُ</w:t>
      </w:r>
      <w:r>
        <w:rPr>
          <w:rFonts w:eastAsia="Amiri" w:cs="Amiri" w:ascii="Amiri" w:hAnsi="Amiri"/>
          <w:color w:val="111111"/>
          <w:sz w:val="28"/>
          <w:szCs w:val="28"/>
          <w:rtl w:val="true"/>
          <w:lang w:bidi="ar-SA"/>
        </w:rPr>
        <w:t>.</w:t>
      </w:r>
    </w:p>
    <w:p>
      <w:pPr>
        <w:pStyle w:val="Heading4"/>
        <w:numPr>
          <w:ilvl w:val="3"/>
          <w:numId w:val="1"/>
        </w:numPr>
        <w:rPr/>
      </w:pPr>
      <w:bookmarkStart w:id="145" w:name="__RefHeading___Toc42004_2844116495"/>
      <w:bookmarkStart w:id="146" w:name="_Toc62"/>
      <w:bookmarkEnd w:id="145"/>
      <w:r>
        <w:rPr>
          <w:rtl w:val="true"/>
        </w:rPr>
        <w:t>ترجمه</w:t>
      </w:r>
      <w:r>
        <w:rPr>
          <w:rtl w:val="true"/>
        </w:rPr>
        <w:t xml:space="preserve">: </w:t>
      </w:r>
      <w:r>
        <w:rPr>
          <w:rtl w:val="true"/>
        </w:rPr>
        <w:t xml:space="preserve">خطبه ای از آن حضرت </w:t>
      </w:r>
      <w:r>
        <w:rPr>
          <w:rtl w:val="true"/>
        </w:rPr>
        <w:t>(</w:t>
      </w:r>
      <w:r>
        <w:rPr>
          <w:rtl w:val="true"/>
        </w:rPr>
        <w:t>علیه السلام</w:t>
      </w:r>
      <w:r>
        <w:rPr>
          <w:rtl w:val="true"/>
        </w:rPr>
        <w:t xml:space="preserve">) </w:t>
      </w:r>
      <w:r>
        <w:rPr>
          <w:rtl w:val="true"/>
        </w:rPr>
        <w:t>که در آن از غفلت نهی کرده و به رجوع به خدا دعوت می‌کند</w:t>
      </w:r>
      <w:bookmarkEnd w:id="146"/>
    </w:p>
    <w:p>
      <w:pPr>
        <w:pStyle w:val="BookText"/>
        <w:rPr/>
      </w:pPr>
      <w:r>
        <w:rPr>
          <w:rFonts w:ascii="IRNazanin" w:hAnsi="IRNazanin" w:eastAsia="IRNazanin"/>
          <w:color w:val="111111"/>
          <w:sz w:val="28"/>
          <w:sz w:val="28"/>
          <w:szCs w:val="28"/>
          <w:rtl w:val="true"/>
          <w:lang w:bidi="fa-IR"/>
        </w:rPr>
        <w:t>هر آینه، اگر می‌دیدید آنچه را که مردگانتان پس از مرگ دیده اند، بیتابی می‌نمودید و وحشت بر شما چیره می‌شد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آنچه را ناشنیده می‌گرفتید، می‌شنیدید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 به فرمان خدا می‌آوردید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آنچه مردگانتان پس از مرگ دیده اند، اکنون از چشم شما پنهان است و بزودی پرده های بالا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حقایق را به شما نیز نشان دادند، ولی دیدن نخواستید و به گوش شما رسانیدند، ولی شنیدن نخواستید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راه نمودند، ولی ره یافتن نخواستید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براستی می‌گویم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عبرتها و اندرزها بر شما آشکار بود و از آنچه می‌باید دوری جویید شما را منع کردند و پس از ملائکه، که رسولان آسمان اند، جز انسان فرمان خداوند را ابلاغ ننماید</w:t>
      </w:r>
      <w:r>
        <w:rPr>
          <w:rFonts w:eastAsia="IRNazanin" w:cs="IRNazanin"/>
          <w:color w:val="111111"/>
          <w:sz w:val="28"/>
          <w:szCs w:val="28"/>
          <w:rtl w:val="true"/>
          <w:lang w:bidi="fa-IR"/>
        </w:rPr>
        <w:t>.</w:t>
      </w:r>
    </w:p>
    <w:p>
      <w:pPr>
        <w:pStyle w:val="Heading3"/>
        <w:numPr>
          <w:ilvl w:val="2"/>
          <w:numId w:val="1"/>
        </w:numPr>
        <w:rPr/>
      </w:pPr>
      <w:bookmarkStart w:id="147" w:name="__RefHeading___Toc42006_2844116495"/>
      <w:bookmarkStart w:id="148" w:name="_Toc63"/>
      <w:bookmarkEnd w:id="147"/>
      <w:r>
        <w:rPr>
          <w:rtl w:val="true"/>
        </w:rPr>
        <w:t>خطبه</w:t>
      </w:r>
      <w:r>
        <w:rPr>
          <w:rtl w:val="true"/>
        </w:rPr>
        <w:t xml:space="preserve">: </w:t>
      </w:r>
      <w:r>
        <w:rPr/>
        <w:t>21</w:t>
      </w:r>
      <w:bookmarkEnd w:id="148"/>
    </w:p>
    <w:p>
      <w:pPr>
        <w:pStyle w:val="Heading4"/>
        <w:numPr>
          <w:ilvl w:val="3"/>
          <w:numId w:val="1"/>
        </w:numPr>
        <w:rPr/>
      </w:pPr>
      <w:bookmarkStart w:id="149" w:name="__RefHeading___Toc42008_2844116495"/>
      <w:bookmarkStart w:id="150" w:name="_Toc64"/>
      <w:bookmarkEnd w:id="149"/>
      <w:r>
        <w:rPr>
          <w:rtl w:val="true"/>
        </w:rPr>
        <w:t>و من خطبة له علیه السلام و هی کلمة جامعة للعظة و الحکمة</w:t>
      </w:r>
      <w:bookmarkEnd w:id="150"/>
    </w:p>
    <w:p>
      <w:pPr>
        <w:pStyle w:val="BookText"/>
        <w:rPr/>
      </w:pPr>
      <w:r>
        <w:rPr>
          <w:rFonts w:ascii="Amiri" w:hAnsi="Amiri" w:eastAsia="Amiri" w:cs="Amiri"/>
          <w:color w:val="111111"/>
          <w:sz w:val="28"/>
          <w:sz w:val="28"/>
          <w:szCs w:val="28"/>
          <w:rtl w:val="true"/>
          <w:lang w:bidi="ar-SA"/>
        </w:rPr>
        <w:t>فَإ نَّ الْغَایَةَ اءَمَامَکُمْ، وَ إ نَّ وَرَاءَکُمُ السَّاعَةَ تَحْدُوکُمْ، تَخَفَّفُوا تَلْحَقُوا، فَإ نَّما یُنْتَظَرُ بِاءَوَّلِکُمْ آخِرُکُمْ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اءَقُولُ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 نَّ هذَا الْکَلامَ لَوْ وُزِنَ بَعْدَ کَلامِ اللّهِ سُبْحانَهُ، وَ بَعْدَ کَلامِ رَسُولِ اللّه ص بِکُلٍ کَلامٍ لَمالَ بِهِ راجحا وَ بَرَّزَ عَلَیْهِ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فَاءَمَا قَوْلُهُ ع تَخَفَّفُوا تَلْحَقُوا فما سُمِعَ کَلامُ اءَقَلُّ مِنْهُ مَسْمُوعا وَ لا اءَکْثَرُ مَحْصُولا، وَ ما اءَبْعَدَ غَوْرَها مِنْ کَلِمَةٍ، وَاءَنْقَعَ نُطْفَتَها مِنْ حِکْمَةٍ، وَ قَدْ نَبَّهْنا فِی کِتابِ الْخَصائِصِ عَلی عِظَمِ قَدْرِها وَ شَرَفِ جَوْهَرِها</w:t>
      </w:r>
      <w:r>
        <w:rPr>
          <w:rFonts w:eastAsia="Amiri" w:cs="Amiri" w:ascii="Amiri" w:hAnsi="Amiri"/>
          <w:color w:val="111111"/>
          <w:sz w:val="28"/>
          <w:szCs w:val="28"/>
          <w:rtl w:val="true"/>
          <w:lang w:bidi="ar-SA"/>
        </w:rPr>
        <w:t>.</w:t>
      </w:r>
    </w:p>
    <w:p>
      <w:pPr>
        <w:pStyle w:val="Heading4"/>
        <w:numPr>
          <w:ilvl w:val="3"/>
          <w:numId w:val="1"/>
        </w:numPr>
        <w:rPr/>
      </w:pPr>
      <w:bookmarkStart w:id="151" w:name="__RefHeading___Toc42010_2844116495"/>
      <w:bookmarkStart w:id="152" w:name="_Toc65"/>
      <w:bookmarkEnd w:id="151"/>
      <w:r>
        <w:rPr>
          <w:rtl w:val="true"/>
        </w:rPr>
        <w:t>ترجمه</w:t>
      </w:r>
      <w:r>
        <w:rPr>
          <w:rtl w:val="true"/>
        </w:rPr>
        <w:t xml:space="preserve">: </w:t>
      </w:r>
      <w:r>
        <w:rPr>
          <w:rtl w:val="true"/>
        </w:rPr>
        <w:t xml:space="preserve">خطبه ای از آن حضرت </w:t>
      </w:r>
      <w:r>
        <w:rPr>
          <w:rtl w:val="true"/>
        </w:rPr>
        <w:t>(</w:t>
      </w:r>
      <w:r>
        <w:rPr>
          <w:rtl w:val="true"/>
        </w:rPr>
        <w:t>علیه السلام</w:t>
      </w:r>
      <w:r>
        <w:rPr>
          <w:rtl w:val="true"/>
        </w:rPr>
        <w:t xml:space="preserve">) </w:t>
      </w:r>
      <w:r>
        <w:rPr>
          <w:rtl w:val="true"/>
        </w:rPr>
        <w:t>که سخنی جامع در موعظه و حکمت است</w:t>
      </w:r>
      <w:bookmarkEnd w:id="152"/>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آخرین منزل، رویاروی شماست و</w:t>
      </w:r>
      <w:bookmarkStart w:id="153" w:name="pg5943_44375"/>
    </w:p>
    <w:p>
      <w:pPr>
        <w:pStyle w:val="BookText"/>
        <w:rPr/>
      </w:pPr>
      <w:bookmarkEnd w:id="153"/>
      <w:r>
        <w:rPr>
          <w:rFonts w:ascii="IRNazanin" w:hAnsi="IRNazanin" w:eastAsia="IRNazanin"/>
          <w:color w:val="111111"/>
          <w:sz w:val="28"/>
          <w:sz w:val="28"/>
          <w:szCs w:val="28"/>
          <w:rtl w:val="true"/>
          <w:lang w:bidi="fa-IR"/>
        </w:rPr>
        <w:t>مرگ پشت سرتان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آواز خود شما را به پیش می‌راند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سبکبار شوید تا برسید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آنان که از پیش رفته اند چشم به راه شما واپس ماندگان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کلام بعد از کلام خدا و کلام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کلام هرکس که سنجیده شود افزون آید و بر او پیشی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سبکبار شوید تا برسید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عبارتی است با کلمات اندک و معانی بسیار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ژرف و سرشار از حکمت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عظمت قدر و شرف و جوهر آن توجه داده ایم</w:t>
      </w:r>
      <w:r>
        <w:rPr>
          <w:rFonts w:eastAsia="IRNazanin" w:cs="IRNazanin"/>
          <w:color w:val="111111"/>
          <w:sz w:val="28"/>
          <w:szCs w:val="28"/>
          <w:rtl w:val="true"/>
          <w:lang w:bidi="fa-IR"/>
        </w:rPr>
        <w:t>.</w:t>
      </w:r>
    </w:p>
    <w:p>
      <w:pPr>
        <w:pStyle w:val="Heading3"/>
        <w:numPr>
          <w:ilvl w:val="2"/>
          <w:numId w:val="1"/>
        </w:numPr>
        <w:rPr/>
      </w:pPr>
      <w:bookmarkStart w:id="154" w:name="__RefHeading___Toc42012_2844116495"/>
      <w:bookmarkStart w:id="155" w:name="_Toc66"/>
      <w:bookmarkEnd w:id="154"/>
      <w:r>
        <w:rPr>
          <w:rtl w:val="true"/>
        </w:rPr>
        <w:t>خطبه</w:t>
      </w:r>
      <w:r>
        <w:rPr>
          <w:rtl w:val="true"/>
        </w:rPr>
        <w:t xml:space="preserve">: </w:t>
      </w:r>
      <w:r>
        <w:rPr/>
        <w:t>22</w:t>
      </w:r>
      <w:bookmarkEnd w:id="155"/>
    </w:p>
    <w:p>
      <w:pPr>
        <w:pStyle w:val="Heading4"/>
        <w:numPr>
          <w:ilvl w:val="3"/>
          <w:numId w:val="1"/>
        </w:numPr>
        <w:rPr/>
      </w:pPr>
      <w:bookmarkStart w:id="156" w:name="__RefHeading___Toc42014_2844116495"/>
      <w:bookmarkStart w:id="157" w:name="_Toc67"/>
      <w:bookmarkEnd w:id="156"/>
      <w:r>
        <w:rPr>
          <w:rtl w:val="true"/>
        </w:rPr>
        <w:t>و من خطبة له علیه السلام</w:t>
      </w:r>
      <w:bookmarkEnd w:id="157"/>
    </w:p>
    <w:p>
      <w:pPr>
        <w:pStyle w:val="BookText"/>
        <w:rPr/>
      </w:pPr>
      <w:r>
        <w:rPr>
          <w:rFonts w:ascii="Amiri" w:hAnsi="Amiri" w:eastAsia="Amiri" w:cs="Amiri"/>
          <w:color w:val="111111"/>
          <w:sz w:val="28"/>
          <w:sz w:val="28"/>
          <w:szCs w:val="28"/>
          <w:rtl w:val="true"/>
          <w:lang w:bidi="ar-SA"/>
        </w:rPr>
        <w:t>اءَلا وَ إ نَّ الشَّیْطَانَ قَدْ ذَمَّرَ حِزْبَهُ، وَ اسْتَجْلَبَ جَلَبَهُ، لِیَعُودَ الْجَوْرُ إ لی اءَوْطَانِهِ، وَ یَرْجِعَ الْبَاطِلُ إِلَی نِصَابِهِ، وَ اللَّهِ مَا اءَنْکَرُوا عَلَیَّ مُنْکَرا، وَ لا جَعَلُوا بَیْنِی وَ بَیْنَهُمْ نَصِفا، وَ إ نَّهُمْ لَیَطْلُبُونَ حَقَّا هُمْ تَرَکُوهُ، وَ دَما هُمْ سَفَکُوهُ، فَلَئِنْ کُنْتُ شَرِیکَهُمْ فِیهِ فَإ نَّ لَهُمْ لَنَصِیبَهُمْ مِنْهُ، وَ لَئِن کَانُوا وَلُوهُ دُونِی فَمَا التَّبِعَةُ إ لا عِنْدَهُمْ، وَ إ نَّ اءَعْظَمَ حُجَّتِهِمْ لَعَلَی اءَنْفُسِهِمْ، یَرْتَضِعُونَ اءُمّا قَدْ فَطَمَتْ، وَ یُحْیُونَ بِدْعَةً قَدْ اءُمِیتَتْ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خَیْبَةَ الدَّاعِی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 لاَمَ اءُجِیبَ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 نِّی لَرَاضٍ بِحُجَّةِ اللَّهِ عَلَیْهِمْ وَ عِلْمِهِ فِیهِمْ، التهدید بالحرب فَإ نْ اءَبَوْا اءَعْطَیْتُهُمْ حَدَّ السَّیْفِ وَ کَفَی بِهِ شَافِیا مِنَ الْبَاطِلِ وَ نَاصِرا لِلْحَقِّ، وَ مِنَ الْعَجَبِ بَعْثُهُمْ إ لَیَّ اءَنْ اءَبْرُزَ لِلطِّعَانِ وَ اءَنْ اءَصْبِرَ لِلْجِلاَدِ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هَبِلَتْهُمُ الْهَبُولُ، لَقَدْ کُنْتُ وَ مَا اءُهَدَّدُ بِالْحَرْبِ، وَ لا اءُرْهَبُ بِالضَّرْبِ، وَ إ نِّی لَعَلی یَقِینٍ مِنْ رَبِّی، وَ غَیْرِ شُبْهَةٍ مِنْ دِینِی</w:t>
      </w:r>
      <w:r>
        <w:rPr>
          <w:rFonts w:eastAsia="Amiri" w:cs="Amiri" w:ascii="Amiri" w:hAnsi="Amiri"/>
          <w:color w:val="111111"/>
          <w:sz w:val="28"/>
          <w:szCs w:val="28"/>
          <w:rtl w:val="true"/>
          <w:lang w:bidi="ar-SA"/>
        </w:rPr>
        <w:t>.</w:t>
      </w:r>
    </w:p>
    <w:p>
      <w:pPr>
        <w:pStyle w:val="Heading4"/>
        <w:numPr>
          <w:ilvl w:val="3"/>
          <w:numId w:val="1"/>
        </w:numPr>
        <w:rPr/>
      </w:pPr>
      <w:bookmarkStart w:id="158" w:name="__RefHeading___Toc42016_2844116495"/>
      <w:bookmarkStart w:id="159" w:name="_Toc68"/>
      <w:bookmarkEnd w:id="158"/>
      <w:r>
        <w:rPr>
          <w:rtl w:val="true"/>
        </w:rPr>
        <w:t>ترجمه</w:t>
      </w:r>
      <w:r>
        <w:rPr>
          <w:rtl w:val="true"/>
        </w:rPr>
        <w:t xml:space="preserve">: </w:t>
      </w:r>
      <w:r>
        <w:rPr>
          <w:rtl w:val="true"/>
        </w:rPr>
        <w:t xml:space="preserve">خطبه ای از آن حضرت </w:t>
      </w:r>
      <w:r>
        <w:rPr>
          <w:rtl w:val="true"/>
        </w:rPr>
        <w:t>(</w:t>
      </w:r>
      <w:r>
        <w:rPr>
          <w:rtl w:val="true"/>
        </w:rPr>
        <w:t>علیه السلام</w:t>
      </w:r>
      <w:r>
        <w:rPr>
          <w:rtl w:val="true"/>
        </w:rPr>
        <w:t>)</w:t>
      </w:r>
      <w:bookmarkEnd w:id="159"/>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آگاه باشید، که شیطان حزب خود را بر انگیخته و سپاه خویش</w:t>
      </w:r>
      <w:bookmarkStart w:id="160" w:name="pg5943_44376"/>
    </w:p>
    <w:p>
      <w:pPr>
        <w:pStyle w:val="BookText"/>
        <w:rPr/>
      </w:pPr>
      <w:bookmarkEnd w:id="160"/>
      <w:r>
        <w:rPr>
          <w:rFonts w:ascii="IRNazanin" w:hAnsi="IRNazanin" w:eastAsia="IRNazanin"/>
          <w:color w:val="111111"/>
          <w:sz w:val="28"/>
          <w:sz w:val="28"/>
          <w:szCs w:val="28"/>
          <w:rtl w:val="true"/>
          <w:lang w:bidi="fa-IR"/>
        </w:rPr>
        <w:t>بسیج کرده، تا بار دیگر، ستم در جای خود مستقر گردد و باطل به جایگاه خود بازگردد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هر چه کوشیدند منکری از من ندیدند ولی میان من و خود به انصاف داوری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حقی را می‌طلبند که خود آن را واگذاشته اند و خونی را می‌خواهند که خود ریخته اند</w:t>
      </w:r>
      <w:r>
        <w:rPr>
          <w:rStyle w:val="FootnoteAnchor"/>
          <w:rtl w:val="true"/>
        </w:rPr>
        <w:footnoteReference w:id="13"/>
      </w:r>
      <w:r>
        <w:rPr>
          <w:rFonts w:ascii="IRNazanin" w:hAnsi="IRNazanin" w:eastAsia="IRNazanin"/>
          <w:color w:val="111111"/>
          <w:sz w:val="28"/>
          <w:sz w:val="28"/>
          <w:szCs w:val="28"/>
          <w:rtl w:val="true"/>
          <w:lang w:bidi="fa-IR"/>
        </w:rPr>
        <w:t>اگر می‌گویند که من در ریختن آن خون شریکشان بوده ام، مگر نه این است که آنها را در آن نصیبی بوده است و اگر آنان خود بتنهایی آن خون ریخته اند، پس جز آنها کسی گناهکار نخواهد بود و به کیفر آن دچارند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دلیل که بیاورند، به زیان خود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مادری شیر می‌خواهند که پستانش خشکیده است و می‌خواهند بدعتی را زنده کنند که دیگر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نومید است این دعوت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آنکه فرا می‌خواند؟ و به چه چیز باید پاسخ داد؟</w:t>
      </w:r>
    </w:p>
    <w:p>
      <w:pPr>
        <w:pStyle w:val="BookText"/>
        <w:rPr/>
      </w:pPr>
      <w:r>
        <w:rPr>
          <w:rFonts w:ascii="IRNazanin" w:hAnsi="IRNazanin" w:eastAsia="IRNazanin"/>
          <w:color w:val="111111"/>
          <w:sz w:val="28"/>
          <w:sz w:val="28"/>
          <w:szCs w:val="28"/>
          <w:rtl w:val="true"/>
          <w:lang w:bidi="fa-IR"/>
        </w:rPr>
        <w:t>به هر چه خداوند میان من و ایشان داوری کند، بدان خشنودم، که او به کردارهای ایشان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سر بر تابند شمشیر تیز حوالتشان کنم، که شمشیر درمان باطل است و یاریگر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 در این است که مرا به آوردگاه می‌خوانند و می‌خواهند که در نبرد پای بفشرم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مادرانشان در سوگشان بگریند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هیچگاه کسی نتوانسته مرا از تهدید به جنگ بترساند یا از ضرب شمشیر به وحشت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من در ایمان به خدا به مرز یقین رسیده ام و هرگز در دین خود شبهه نیاورم</w:t>
      </w:r>
      <w:r>
        <w:rPr>
          <w:rFonts w:eastAsia="IRNazanin" w:cs="IRNazanin"/>
          <w:color w:val="111111"/>
          <w:sz w:val="28"/>
          <w:szCs w:val="28"/>
          <w:rtl w:val="true"/>
          <w:lang w:bidi="fa-IR"/>
        </w:rPr>
        <w:t>.</w:t>
      </w:r>
    </w:p>
    <w:p>
      <w:pPr>
        <w:pStyle w:val="Heading3"/>
        <w:numPr>
          <w:ilvl w:val="2"/>
          <w:numId w:val="1"/>
        </w:numPr>
        <w:rPr/>
      </w:pPr>
      <w:bookmarkStart w:id="161" w:name="__RefHeading___Toc42018_2844116495"/>
      <w:bookmarkStart w:id="162" w:name="_Toc69"/>
      <w:bookmarkEnd w:id="161"/>
      <w:r>
        <w:rPr>
          <w:rtl w:val="true"/>
        </w:rPr>
        <w:t>خطبه</w:t>
      </w:r>
      <w:r>
        <w:rPr>
          <w:rtl w:val="true"/>
        </w:rPr>
        <w:t xml:space="preserve">: </w:t>
      </w:r>
      <w:r>
        <w:rPr/>
        <w:t>23</w:t>
      </w:r>
      <w:bookmarkEnd w:id="162"/>
    </w:p>
    <w:p>
      <w:pPr>
        <w:pStyle w:val="Heading4"/>
        <w:numPr>
          <w:ilvl w:val="3"/>
          <w:numId w:val="1"/>
        </w:numPr>
        <w:rPr/>
      </w:pPr>
      <w:bookmarkStart w:id="163" w:name="__RefHeading___Toc42020_2844116495"/>
      <w:bookmarkStart w:id="164" w:name="_Toc70"/>
      <w:bookmarkEnd w:id="163"/>
      <w:r>
        <w:rPr>
          <w:rtl w:val="true"/>
        </w:rPr>
        <w:t>و من خطبة له علیه السلام</w:t>
      </w:r>
      <w:bookmarkEnd w:id="164"/>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اءَمَّا بَعْدُ فَإ نَّ الْاءَمْرَ یَنْزِلُ مِنَ السَّمَاءِ إ لَی الْاءَرْضِ کَقَطَرَ الْمَطَرِ إ لی کُلِّ نَفْسٍ بِما قُسِمَ لَها مِنْ زِیادَةٍ اءَوْ نُقْصَانٍ، فَإ</w:t>
      </w:r>
    </w:p>
    <w:p>
      <w:pPr>
        <w:pStyle w:val="BookText"/>
        <w:rPr/>
      </w:pPr>
      <w:r>
        <w:rPr>
          <w:rFonts w:ascii="Amiri" w:hAnsi="Amiri" w:eastAsia="Amiri" w:cs="Amiri"/>
          <w:color w:val="111111"/>
          <w:sz w:val="28"/>
          <w:sz w:val="28"/>
          <w:szCs w:val="28"/>
          <w:rtl w:val="true"/>
          <w:lang w:bidi="ar-SA"/>
        </w:rPr>
        <w:t>ذا رَاءَی اءَحَدُکُمْ لِاءَخِیهِ غَفِیرَةً فِی اءَهْلٍ اءَوْ مَالٍ اءَوْ نَفْسٍ فَلا تَکُونَنَّ لَهُ فِتْنَةً، فَإ نَّ الْمَرْءَ الْمُسْلِمَ مَا لَمْ یَغْشَ دَنَاءَةً تَظْهَرُ فَیَخْشَعُ لَها إ ذا ذُکِرَتْ وَ یُغْری بِهَا لِئَامُ النَّاسِ کَانَ کَالْفالِجِ الْیاسِرِ، الَّذِی یَنْتَظِرُ اءَوَّلَ فَوْزَةٍ مِنْ قِداحِهِ تُوجِبُ لَهُ الْمَغْنَمَ، وَ یُرْفَعُ عَنْهُ بِها الْمَغْرَمُ، وَ کَذلِکَ الْمَرْءُ الْمُسْلِمُ الْبَرِی ءُ مِنَ الْخِیَانَةِ یَنْتَظِرُ مِنَ اللَّهِ إ حْدَی الْحُسْنَیَیْنِ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 مَّا داعِیَ اللَّهِ فَما عِنْدَ اللَّهِ خَیْرٌ لَهُ، وَ إ مَّا رِزْقَ اللَّهِ فَإ ذا هُوَ ذُو اءَهْلٍ وَ مَالٍ وَ مَعَهُ دِینُهُ وَ حَسَبُهُ، إ نَّ الْمَالَ وَ الْبَنِینَ حَرْثُ الدُّنْیَا وَ الْعَمَلَ الصَّالِحَ حَرْثُ الْآخِرَةِ، وَ قَدْ یَجْمَعُهُمَا اللَّهُ تَعَالَی لِاءَقْوَامٍ، فاحْذَروا مِنَ اللَّهِ مَا حَذَّرَکُمْ مِنْ نَفْسِهِ، وَ اخْشَوْهُ خَشْیَةً لَیْسَتْ بِتَعْذِیرٍ، وَ اعْمَلُوا فِی غَیْرِ رِیَاءٍ وَ لا سُمْعَةٍ، فَإ نَّهُ مَنْ یَعْمَلْ لِغَیْرِ اللَّهِ یَکِلْهُ اللَّهُ إ لی مَنْ عَمِلَ لَهُ، نَسْاءَلُ اللَّهَ مَنَازِلَ الشُّهَدَاءِ، وَ مُعَایَشَةَ السُّعَدَاءِ، وَ مُرَافَقَةَ الْاءَنْبِیَاءِ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اءَیُّهَا النَّاسُ إ نَّهُ لا یَسْتَغْنِی الرَّجُلُ وَ إ نْ کَانَ ذا مَالٍ عَنْ عَشِیرَتِهِ وَ دِفَاعِهِمْ عَنْهُ بِاءَیْدِیهِمْ وَ اءَلْسِنَتِهِمْ، وَ هُمْ اءَعْظَمُ النَّاسِ حَیْطَةً مِنْ وَرَائِهِ، وَ اءَلَمُّهُمْ لِشَعَثِهِ، وَ اءَعْطَفُهُمْ عَلَیْهِ عِنْدَ نَازِلَةٍ إ ذا نَزَلَتْ بِهِ، وَ لِسانُ الصِّدْقِ یَجْعَلُهُ اللَّهُ لِلْمَرْءِ فِی النَّاسِ خَیْرٌ لَهُ مِنَ الْمَالِ یَورِّثُهُ غَیْرُهُ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اءَلا لا یَعْدِلَنَّ اءَحَدُکُمْ عَنِ الْقَرابَةِ یَری بِهَا الْخَصَاصَةَ اءَنْ یَسُدَّها بِالَّذِی لا یَزِیدُهُ إ نْ اءَمْسَکَهُ وَ لاَ یَنْقُصُهُ إ نْ اءَهْلَکَهُ، وَ مَنْ یَقْبِضْ یَدَهُ عَنْ عَشِیرَتِهِ فَإ نَّمَا تُقْبَضُ مِنْهُ عَنْهُمْ یَدٌ واحِدَةٌ وَ تُقْبَضُ مِنْهُمْ عَنْهُ اءَیْدٍ کَثِیرَةٌ، وَ مَنْ تَلِنْ حَاشِیَتُهُ یَسْتَدِمْ</w:t>
      </w:r>
      <w:bookmarkStart w:id="165" w:name="pg5943_44378"/>
    </w:p>
    <w:p>
      <w:pPr>
        <w:pStyle w:val="BookText"/>
        <w:rPr/>
      </w:pPr>
      <w:bookmarkEnd w:id="165"/>
      <w:r>
        <w:rPr>
          <w:rFonts w:ascii="Amiri" w:hAnsi="Amiri" w:eastAsia="Amiri" w:cs="Amiri"/>
          <w:color w:val="111111"/>
          <w:sz w:val="28"/>
          <w:sz w:val="28"/>
          <w:szCs w:val="28"/>
          <w:rtl w:val="true"/>
          <w:lang w:bidi="ar-SA"/>
        </w:rPr>
        <w:t>مِنْ قَوْمِهِ الْمَوَدَّةَ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السید الشریف اءقُولُ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الْغَفِیرَةُ هاهُنا الزِّیادِةُ وَالْکَثْرَةُ مِنْ قَوْلِهِمْ لِلْجَمْعِ الْکَثیرِ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اءلْجَمُ الْغَفیرُ، وَالْجَماءُ الْغَفیرُ، وَ یُرْوی عَفْوَةٌ مِنْ اءَهْلٍ اءَوْ مالٍ، والْعَفْوَةُ الخِیارُ مِنَ الشَّی ء،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اءکَلُْت عَفْوَة الطّعامِ اءَی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خِیارَهُ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اءَحْسَنَ الْمَعْنی الّذی اءَرادَهُ ع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یَقْبِضْ یَدَهُ عَنْ عَشیرَتِهِ إ لی تَمامِ الْکَلامِ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 نَّ الْمُمْسِکْ خَیْرَهُ عَنْ عَشیرَتِهِ إ نّما یُمْسِکُ نَفْعَ یَدٍ واحِدَةٍ فَإ ذَا احْتاجَ إ لی نُصْرَتِهِمْ واضْطَرَّ إ لی مُرافَدَتِهِمْ قَعَدُوا عَنْ نَصْرِهِ، وَ تَثاقَلُوا عَنْ صَوْتِهِ، فَمُنِعَ تَرافُدَ الا یْدِی الْکَثِیْرَةِ وَ تَناهُضَ الا قْدامِ الْجَمَّةِ</w:t>
      </w:r>
      <w:r>
        <w:rPr>
          <w:rFonts w:eastAsia="Amiri" w:cs="Amiri" w:ascii="Amiri" w:hAnsi="Amiri"/>
          <w:color w:val="111111"/>
          <w:sz w:val="28"/>
          <w:szCs w:val="28"/>
          <w:rtl w:val="true"/>
          <w:lang w:bidi="ar-SA"/>
        </w:rPr>
        <w:t>.</w:t>
      </w:r>
    </w:p>
    <w:p>
      <w:pPr>
        <w:pStyle w:val="Heading4"/>
        <w:numPr>
          <w:ilvl w:val="3"/>
          <w:numId w:val="1"/>
        </w:numPr>
        <w:rPr/>
      </w:pPr>
      <w:bookmarkStart w:id="166" w:name="__RefHeading___Toc42022_2844116495"/>
      <w:bookmarkStart w:id="167" w:name="_Toc71"/>
      <w:bookmarkEnd w:id="166"/>
      <w:r>
        <w:rPr>
          <w:rtl w:val="true"/>
        </w:rPr>
        <w:t>ترجمه</w:t>
      </w:r>
      <w:r>
        <w:rPr>
          <w:rtl w:val="true"/>
        </w:rPr>
        <w:t xml:space="preserve">: </w:t>
      </w:r>
      <w:r>
        <w:rPr>
          <w:rtl w:val="true"/>
        </w:rPr>
        <w:t xml:space="preserve">خطبه ای از آن حضرت </w:t>
      </w:r>
      <w:r>
        <w:rPr>
          <w:rtl w:val="true"/>
        </w:rPr>
        <w:t>(</w:t>
      </w:r>
      <w:r>
        <w:rPr>
          <w:rtl w:val="true"/>
        </w:rPr>
        <w:t>علیه السلام</w:t>
      </w:r>
      <w:r>
        <w:rPr>
          <w:rtl w:val="true"/>
        </w:rPr>
        <w:t>)</w:t>
      </w:r>
      <w:bookmarkEnd w:id="167"/>
    </w:p>
    <w:p>
      <w:pPr>
        <w:pStyle w:val="BookText"/>
        <w:rPr/>
      </w:pPr>
      <w:r>
        <w:rPr>
          <w:rFonts w:ascii="IRNazanin" w:hAnsi="IRNazanin" w:eastAsia="IRNazanin"/>
          <w:color w:val="111111"/>
          <w:sz w:val="28"/>
          <w:sz w:val="28"/>
          <w:szCs w:val="28"/>
          <w:rtl w:val="true"/>
          <w:lang w:bidi="fa-IR"/>
        </w:rPr>
        <w:t>اما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تقدیر الهی همانند قطره های باران، برای هرکس که مقدر شده خواه اندک و خواه بسیار، از آسمان به زمین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کسی مال و منال برادر خود را بیش از خود یابد، نباید که بر او رشک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مسلمان تا زمانی که آلوده فرومایگی نشده به گونه ای که چون از آن یاد شود اظهار حقارت و خشوع کند و زبان طاعنان سفله در حق او دراز گردد همانند قمار کننده تیز چنگی است که چشم به راه نخستین پیروزی خود در تیرهای قمار است، که برای او مالی در پی دارد و باختهای او را نیز جبران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گونه، مسلمان از خیانت بیزار از خدای تعالی خواستار یکی از این دو خوبی است</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آنکه دعوت حق را اجابت کند و به نزد او رود، که هر چه در نزد خداوند است، خیر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آنکه، در این جهان روزیش عطا کرده و صاحب زن و فرزند و مال و منال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در عین حال، دین و حیثیت و شرف او هم در امان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و فرزندان کشته این جهان اند و عمل صالح کشته آخرت است و بسا باشد که خداوند این هر دو نعمت را نصیب مردمانی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بترسید از خدا، بترسید از آن چیزها که خدا شما را از آنها بیم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بترسید، ولی نه از آنگونه که عذرخواه گناهانتان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 نیک به جای آورید ولی نه به قصد خودنمایی که مردم ببینند یا از دیگری بشنوند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هرکس عملی را نه برای خدا انجام دهد خدا سزای عملش را به کسی حوالت کند که به خاطر او عمل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می‌طلبم مقام و مرتبت شهیدان را و زیستن با نیکبختان را و مرافقت با پیامبران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 آدمی هر چند توانگر بود، از عشیره خویش و دفاع آنان از او، به دست و زبان، بی نیاز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عشیره هرکس، بزرگترین محافظان او هستند که از پشت سر حمایتش می‌کنند و بیش از دیگر مردم، اوضاع پراکنده او را به سامان می‌آورند و چون حادثه ای بر او فرود آید از دیگران بدو مهربانترند و نام نیکی که خدا برای آدمی در میان مردم می‌گذارد از مالی که دیگران برای او به میراث می‌گذارند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خطبه</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بدانید که هیچیک از شما نباید از خویشاوندی، که گرفتار فقر و بینوایی است روی یاری برتابد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که یاریش دهد، به مالی که اگر انفاقش نکند، بر داراییش نیفزاید و اگر انفاقش کند، سبب نقصان در مال او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دست یاری</w:t>
      </w:r>
      <w:bookmarkStart w:id="168" w:name="pg5943_44380"/>
    </w:p>
    <w:p>
      <w:pPr>
        <w:pStyle w:val="BookText"/>
        <w:rPr/>
      </w:pPr>
      <w:bookmarkEnd w:id="168"/>
      <w:r>
        <w:rPr>
          <w:rFonts w:ascii="IRNazanin" w:hAnsi="IRNazanin" w:eastAsia="IRNazanin"/>
          <w:color w:val="111111"/>
          <w:sz w:val="28"/>
          <w:sz w:val="28"/>
          <w:szCs w:val="28"/>
          <w:rtl w:val="true"/>
          <w:lang w:bidi="fa-IR"/>
        </w:rPr>
        <w:t>از عشیره خود فرو بندد، یک دست از یاری آنان کاسته شده، ولی او از یاری دستهای بسیاری خود را محروم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که با اطرافیان خود بمدارا رفتار کند همواره دوستی و مودت آنان را نصیب خود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می‌گویم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متن خطبه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کثیر است و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الجمع الکثیر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 الغفیر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الجماء الغفیر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روایتی هم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 نیکو را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اکلت عفوة الطعام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طعام نیکو را خوردم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هرکس دست یاری از عشیره خود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معنی است که کسی که یاری خود را از عشیره اش دریغ می‌دارد یاری یک تن را از آنان دریغ داشته و اگر به یاری آنان نیازش افتد و بخواهد که یاریش کنند، به یاریش برنخیزند پس، از مساعدت دستهای بسیار محروم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گروه زیادی را از یاری خود باز داشته است</w:t>
      </w:r>
      <w:r>
        <w:rPr>
          <w:rFonts w:eastAsia="IRNazanin" w:cs="IRNazanin"/>
          <w:color w:val="111111"/>
          <w:sz w:val="28"/>
          <w:szCs w:val="28"/>
          <w:rtl w:val="true"/>
          <w:lang w:bidi="fa-IR"/>
        </w:rPr>
        <w:t>.</w:t>
      </w:r>
    </w:p>
    <w:p>
      <w:pPr>
        <w:pStyle w:val="Heading3"/>
        <w:numPr>
          <w:ilvl w:val="2"/>
          <w:numId w:val="1"/>
        </w:numPr>
        <w:rPr/>
      </w:pPr>
      <w:bookmarkStart w:id="169" w:name="__RefHeading___Toc42024_2844116495"/>
      <w:bookmarkStart w:id="170" w:name="_Toc72"/>
      <w:bookmarkEnd w:id="169"/>
      <w:r>
        <w:rPr>
          <w:rtl w:val="true"/>
        </w:rPr>
        <w:t>خطبه</w:t>
      </w:r>
      <w:r>
        <w:rPr>
          <w:rtl w:val="true"/>
        </w:rPr>
        <w:t xml:space="preserve">: </w:t>
      </w:r>
      <w:r>
        <w:rPr/>
        <w:t>24</w:t>
      </w:r>
      <w:bookmarkEnd w:id="170"/>
    </w:p>
    <w:p>
      <w:pPr>
        <w:pStyle w:val="Heading4"/>
        <w:numPr>
          <w:ilvl w:val="3"/>
          <w:numId w:val="1"/>
        </w:numPr>
        <w:rPr/>
      </w:pPr>
      <w:bookmarkStart w:id="171" w:name="__RefHeading___Toc42026_2844116495"/>
      <w:bookmarkStart w:id="172" w:name="_Toc73"/>
      <w:bookmarkEnd w:id="171"/>
      <w:r>
        <w:rPr>
          <w:rtl w:val="true"/>
        </w:rPr>
        <w:t>و من خطبة له علیه السلام</w:t>
      </w:r>
      <w:bookmarkEnd w:id="172"/>
    </w:p>
    <w:p>
      <w:pPr>
        <w:pStyle w:val="BookText"/>
        <w:rPr/>
      </w:pPr>
      <w:r>
        <w:rPr>
          <w:rFonts w:ascii="IRNazanin" w:hAnsi="IRNazanin" w:eastAsia="IRNazanin"/>
          <w:color w:val="111111"/>
          <w:sz w:val="28"/>
          <w:sz w:val="28"/>
          <w:szCs w:val="28"/>
          <w:rtl w:val="true"/>
          <w:lang w:bidi="fa-IR"/>
        </w:rPr>
        <w:t>و هی کلمة جامعة له، فیها تسویغ قتال المخالف، و الدعوة إ لی طاعة اللّه، و الترقی فیها لضمان الفوز</w:t>
      </w:r>
    </w:p>
    <w:p>
      <w:pPr>
        <w:pStyle w:val="BookText"/>
        <w:rPr/>
      </w:pPr>
      <w:r>
        <w:rPr>
          <w:rFonts w:ascii="Amiri" w:hAnsi="Amiri" w:eastAsia="Amiri" w:cs="Amiri"/>
          <w:color w:val="111111"/>
          <w:sz w:val="28"/>
          <w:sz w:val="28"/>
          <w:szCs w:val="28"/>
          <w:rtl w:val="true"/>
          <w:lang w:bidi="ar-SA"/>
        </w:rPr>
        <w:t>وَ لَعَمْرِی ما عَلَیَّ مِنْ قِتَالِ مَنْ خَالَفَ الْحَقَّ وَ خَابَطَ الْغَیَّ مِنْ إ دْهَانٍ وَ لا إِیهَانٍ فَاتَّقُوا اللَّهَ عِبَادَ اللَّهِ، وَ فِرُّوا إ لَی اللَّهِ مِنَ اللَّهِ، وَ امْضُوا فِی الَّذِی نَهَجَهُ لَکُمْ، وَ قُومُوا بِمَا عَصَبَهُ بِکُمْ، فَعَلِیُّ ضَامِنٌ لِفَلْجِکُمْ آجِلاً إ نْ لَمْ تُمْنَحُوهُ عَاجِلاً</w:t>
      </w:r>
      <w:r>
        <w:rPr>
          <w:rFonts w:eastAsia="Amiri" w:cs="Amiri" w:ascii="Amiri" w:hAnsi="Amiri"/>
          <w:color w:val="111111"/>
          <w:sz w:val="28"/>
          <w:szCs w:val="28"/>
          <w:rtl w:val="true"/>
          <w:lang w:bidi="ar-SA"/>
        </w:rPr>
        <w:t>.</w:t>
      </w:r>
    </w:p>
    <w:p>
      <w:pPr>
        <w:pStyle w:val="Heading4"/>
        <w:numPr>
          <w:ilvl w:val="3"/>
          <w:numId w:val="1"/>
        </w:numPr>
        <w:rPr/>
      </w:pPr>
      <w:bookmarkStart w:id="173" w:name="__RefHeading___Toc42028_2844116495"/>
      <w:bookmarkStart w:id="174" w:name="_Toc74"/>
      <w:bookmarkEnd w:id="173"/>
      <w:r>
        <w:rPr>
          <w:rtl w:val="true"/>
        </w:rPr>
        <w:t>ترجمه</w:t>
      </w:r>
      <w:r>
        <w:rPr>
          <w:rtl w:val="true"/>
        </w:rPr>
        <w:t xml:space="preserve">: </w:t>
      </w:r>
      <w:r>
        <w:rPr>
          <w:rtl w:val="true"/>
        </w:rPr>
        <w:t xml:space="preserve">خطبه ای از آن حضرت </w:t>
      </w:r>
      <w:r>
        <w:rPr>
          <w:rtl w:val="true"/>
        </w:rPr>
        <w:t>(</w:t>
      </w:r>
      <w:r>
        <w:rPr>
          <w:rtl w:val="true"/>
        </w:rPr>
        <w:t>علیه السلام</w:t>
      </w:r>
      <w:r>
        <w:rPr>
          <w:rtl w:val="true"/>
        </w:rPr>
        <w:t>)</w:t>
      </w:r>
      <w:bookmarkEnd w:id="174"/>
    </w:p>
    <w:p>
      <w:pPr>
        <w:pStyle w:val="BookText"/>
        <w:rPr/>
      </w:pPr>
      <w:r>
        <w:rPr>
          <w:rFonts w:ascii="IRNazanin" w:hAnsi="IRNazanin" w:eastAsia="IRNazanin"/>
          <w:color w:val="111111"/>
          <w:sz w:val="28"/>
          <w:sz w:val="28"/>
          <w:szCs w:val="28"/>
          <w:rtl w:val="true"/>
          <w:lang w:bidi="fa-IR"/>
        </w:rPr>
        <w:t>که کلام جامعی در سوق دادن به جنگ با مخالف است</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جان خودم سوگند، در نبرد با کسی که مخالفت حق کند و طریق گمراهی سپرد، نه مداهنه می‌کنم و نه سستی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بندگان خدا، از خدای بترسید و</w:t>
      </w:r>
      <w:bookmarkStart w:id="175" w:name="pg5943_44381"/>
    </w:p>
    <w:p>
      <w:pPr>
        <w:pStyle w:val="BookText"/>
        <w:rPr/>
      </w:pPr>
      <w:bookmarkEnd w:id="175"/>
      <w:r>
        <w:rPr>
          <w:rFonts w:ascii="IRNazanin" w:hAnsi="IRNazanin" w:eastAsia="IRNazanin"/>
          <w:color w:val="111111"/>
          <w:sz w:val="28"/>
          <w:sz w:val="28"/>
          <w:szCs w:val="28"/>
          <w:rtl w:val="true"/>
          <w:lang w:bidi="fa-IR"/>
        </w:rPr>
        <w:t>از خشم خدا، در پناه رحمت خدا بگریزید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راه روشنی را که در پیش پای شما گشاده است بسپرید و به آنچه شما را بدان مکلف ساخته، قیام کنید که علی ضامن پیروزی شماست در آن جهان، هر چند، در این جهان پیروزی حاصل نکنید</w:t>
      </w:r>
      <w:r>
        <w:rPr>
          <w:rFonts w:eastAsia="IRNazanin" w:cs="IRNazanin"/>
          <w:color w:val="111111"/>
          <w:sz w:val="28"/>
          <w:szCs w:val="28"/>
          <w:rtl w:val="true"/>
          <w:lang w:bidi="fa-IR"/>
        </w:rPr>
        <w:t>.</w:t>
      </w:r>
    </w:p>
    <w:p>
      <w:pPr>
        <w:pStyle w:val="Heading3"/>
        <w:numPr>
          <w:ilvl w:val="2"/>
          <w:numId w:val="1"/>
        </w:numPr>
        <w:rPr/>
      </w:pPr>
      <w:bookmarkStart w:id="176" w:name="__RefHeading___Toc42030_2844116495"/>
      <w:bookmarkStart w:id="177" w:name="_Toc75"/>
      <w:bookmarkEnd w:id="176"/>
      <w:r>
        <w:rPr>
          <w:rtl w:val="true"/>
        </w:rPr>
        <w:t>خطبه</w:t>
      </w:r>
      <w:r>
        <w:rPr>
          <w:rtl w:val="true"/>
        </w:rPr>
        <w:t xml:space="preserve">: </w:t>
      </w:r>
      <w:r>
        <w:rPr/>
        <w:t>25</w:t>
      </w:r>
      <w:bookmarkEnd w:id="177"/>
    </w:p>
    <w:p>
      <w:pPr>
        <w:pStyle w:val="Heading4"/>
        <w:numPr>
          <w:ilvl w:val="3"/>
          <w:numId w:val="1"/>
        </w:numPr>
        <w:rPr/>
      </w:pPr>
      <w:bookmarkStart w:id="178" w:name="__RefHeading___Toc42032_2844116495"/>
      <w:bookmarkStart w:id="179" w:name="_Toc76"/>
      <w:bookmarkEnd w:id="178"/>
      <w:r>
        <w:rPr>
          <w:rtl w:val="true"/>
        </w:rPr>
        <w:t>و من خطبة له علیه السلام</w:t>
      </w:r>
      <w:bookmarkEnd w:id="179"/>
    </w:p>
    <w:p>
      <w:pPr>
        <w:pStyle w:val="BookText"/>
        <w:rPr/>
      </w:pPr>
      <w:r>
        <w:rPr>
          <w:rFonts w:ascii="Amiri" w:hAnsi="Amiri" w:eastAsia="Amiri" w:cs="Amiri"/>
          <w:color w:val="111111"/>
          <w:sz w:val="28"/>
          <w:sz w:val="28"/>
          <w:szCs w:val="28"/>
          <w:rtl w:val="true"/>
          <w:lang w:bidi="ar-SA"/>
        </w:rPr>
        <w:t>وَ قَدْ تَواتَرَتْ عَلَیْهِ الا خْبارُ بِاستِیلاءِ اءَصْحابِ مُعاوِیَةَ عَلَی الْبِلادِ، وَ قَدِمَ عَلَیْهِ عامِلاهُ عَلَی الْیَمَنِ وَ هُما عُبَیْدُاللّهِ بْنُ عَباسٍ وَ سَعیدُ بْنُ نَمْرانُ لَمَا غَلَبَ عَلَیْها بُسْرُ بْنُ اءَبِی اءَرْطاةَ، فَقام ع عَلَی الْمِنْبَرِ ضَجِرا بِتَثاقُلِ اءَصْحابِهِ عَنِ الْجِهادِ وَ مُخالَفَتِهِمْ لَهُ فِی الرَّاءی،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هِیَ إ لا الْکُوفَةُ اءَقْبِضُهَا وَ اءَبْسُطُهَا، إ نْ لَمْ تَکُونِی إ لا اءَنْتِ تَهُبُّ اءَعاصِیرُکِ فَقَبَّحَکِ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تَمَثَّلَ بِقَوْلِ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لَعَمْرُ اءَبِیکَ الْخَیْرِ یَا عَمْرُو إِنَّنِی</w:t>
      </w:r>
    </w:p>
    <w:p>
      <w:pPr>
        <w:pStyle w:val="BookText"/>
        <w:rPr/>
      </w:pPr>
      <w:r>
        <w:rPr>
          <w:rFonts w:ascii="Amiri" w:hAnsi="Amiri" w:eastAsia="Amiri" w:cs="Amiri"/>
          <w:color w:val="111111"/>
          <w:sz w:val="28"/>
          <w:sz w:val="28"/>
          <w:szCs w:val="28"/>
          <w:rtl w:val="true"/>
          <w:lang w:bidi="ar-SA"/>
        </w:rPr>
        <w:t>عَلَی وَضَرٍ مِنْ ذَا الْإِنَاءِ قَلِیلِ</w:t>
      </w:r>
    </w:p>
    <w:p>
      <w:pPr>
        <w:pStyle w:val="BookText"/>
        <w:rPr/>
      </w:pPr>
      <w:r>
        <w:rPr>
          <w:rFonts w:ascii="Amiri" w:hAnsi="Amiri" w:eastAsia="Amiri" w:cs="Amiri"/>
          <w:color w:val="111111"/>
          <w:sz w:val="28"/>
          <w:sz w:val="28"/>
          <w:szCs w:val="28"/>
          <w:rtl w:val="true"/>
          <w:lang w:bidi="ar-SA"/>
        </w:rPr>
        <w:t>ثُمَّ قَالَ 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اءُنْبِئْتُ بُسْرا قَدِ اطَّلَعَ الْیَمَنَ وَ إ نِّی وَ اللَّهِ لَاءَظُنُّ اءَنَّ هَؤُلاءِ الْقَوْمَ سَیُدَالُونَ مِنْکُمْ بِاجْتِمَاعِهِمْ عَلی باطِلِهِمْ وَ تَفَرُّقِکُمْ عَنْ حَقِّکُمْ، وَ بِمَعْصِیَتِکُمْ إ مامَکُمْ فِی الْحَقِّ وَ طَاعَتِهِمْ إ مامَهُمْ فِی الْباطِلِ، وَ بِاءَدَائِهِمُ الْاءَمَانَةَ إ لی صاحِبِهِمْ وَ خِیانَتِکُمْ وَ بِصَلاحِهِمْ فِی بِلادِهِمْ وَ فَسادِکُمْ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ائْتَمَنْتُ اءَحَدَکُمْ عَلَی قَعْبٍ لَخَشِیتُ اءَنْ یَذْهَبَ بِعِلاَقَتِهِ، اللَّهُمَّ إ نِّی قَدْ مَلِلْتُهُمْ وَ مَلُّونِی وَ سَئِمْتُهُمْ وَ سَئِمُونِی، فَاءَبْدِلْنِی بِهِمْ خَیْرا مِنْهُمْ وَ اءَبْدِلْهُمْ بِی شَرّا مِنِّی، اللَّهُمَّ مُثْ قُلُوبَهُمْ کَمَا یُمَاثُ الْمِلْحُ فِی الْمَاءِ، اءَما وَ اللَّهِ لَوَدِدْتُ اءَنَّ لِی بِکُمْ اءَلْفَ فَارِسٍ مِنْ بَنِی فِرَاسِ بْنِ غَنْمٍ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هُنَالِکَ لَوْ دَعَوْتَ اءَتاکَ مِنْهُمْ</w:t>
      </w:r>
    </w:p>
    <w:p>
      <w:pPr>
        <w:pStyle w:val="BookText"/>
        <w:rPr/>
      </w:pPr>
      <w:r>
        <w:rPr>
          <w:rFonts w:ascii="Amiri" w:hAnsi="Amiri" w:eastAsia="Amiri" w:cs="Amiri"/>
          <w:color w:val="111111"/>
          <w:sz w:val="28"/>
          <w:sz w:val="28"/>
          <w:szCs w:val="28"/>
          <w:rtl w:val="true"/>
          <w:lang w:bidi="ar-SA"/>
        </w:rPr>
        <w:t>فَوارِسُ مِثْلُ اءَرْمِیَةِ الْحَمِیمِ</w:t>
      </w:r>
    </w:p>
    <w:p>
      <w:pPr>
        <w:pStyle w:val="BookText"/>
        <w:rPr/>
      </w:pPr>
      <w:r>
        <w:rPr>
          <w:rFonts w:ascii="Amiri" w:hAnsi="Amiri" w:eastAsia="Amiri" w:cs="Amiri"/>
          <w:color w:val="111111"/>
          <w:sz w:val="28"/>
          <w:sz w:val="28"/>
          <w:szCs w:val="28"/>
          <w:rtl w:val="true"/>
          <w:lang w:bidi="ar-SA"/>
        </w:rPr>
        <w:t>ثُمَّ نَزَلَ ع مِنَ الْمِنْبَرِ</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اءَقُولُ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رْمِیِةُ جَمْعُ رَمِیٍَّّ وَ هُوَ السَّحابُ،</w:t>
      </w:r>
      <w:bookmarkStart w:id="180" w:name="pg5943_44382"/>
    </w:p>
    <w:p>
      <w:pPr>
        <w:pStyle w:val="BookText"/>
        <w:rPr/>
      </w:pPr>
      <w:bookmarkEnd w:id="180"/>
      <w:r>
        <w:rPr>
          <w:rFonts w:ascii="Amiri" w:hAnsi="Amiri" w:eastAsia="Amiri" w:cs="Amiri"/>
          <w:color w:val="111111"/>
          <w:sz w:val="28"/>
          <w:sz w:val="28"/>
          <w:szCs w:val="28"/>
          <w:rtl w:val="true"/>
          <w:lang w:bidi="ar-SA"/>
        </w:rPr>
        <w:t>والْحَمیمُ هاهُنا وَقْتُ الصَّیْفِ، و إ نَّما خَصَّ الشاعِرُ سَحابَ الصَیْفِ بِالذِّکْرِ لا نَّهُ اءشَدُ جُفُولا وَ اءَسْرَعُ خُفُوفا، لا نَّهُ لا ماء فِیهِ، و إ نَّما یَکُونَ السَحابُ ثَقیلَ الْسَیْرِ لامْتِلائِهِ بِالماءِ، وَ ذَلِکَ لا یَکُونَ فِی الا کْثَرِ إ لا زَمانَ الشتاءِ، و إ نَّما اءرادَ الشاعِرُ وَصْفَهُمْ بالسُرْعَةِ إ ذا دُعُوا والا غاثَةِ إ ذا استُغِیثُوا، والْدَّلِیلُ عَلی ذلِکَ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هُنالِکَ لَوْ دَعَوْتَ اءَتاک مِنْهُمْ</w:t>
      </w:r>
    </w:p>
    <w:p>
      <w:pPr>
        <w:pStyle w:val="Heading4"/>
        <w:numPr>
          <w:ilvl w:val="3"/>
          <w:numId w:val="1"/>
        </w:numPr>
        <w:rPr/>
      </w:pPr>
      <w:bookmarkStart w:id="181" w:name="__RefHeading___Toc42034_2844116495"/>
      <w:bookmarkStart w:id="182" w:name="_Toc77"/>
      <w:bookmarkEnd w:id="181"/>
      <w:r>
        <w:rPr>
          <w:rtl w:val="true"/>
        </w:rPr>
        <w:t>ترجمه</w:t>
      </w:r>
      <w:r>
        <w:rPr>
          <w:rtl w:val="true"/>
        </w:rPr>
        <w:t xml:space="preserve">: </w:t>
      </w:r>
      <w:r>
        <w:rPr>
          <w:rtl w:val="true"/>
        </w:rPr>
        <w:t xml:space="preserve">خطبه ای از آن حضرت </w:t>
      </w:r>
      <w:r>
        <w:rPr>
          <w:rtl w:val="true"/>
        </w:rPr>
        <w:t>(</w:t>
      </w:r>
      <w:r>
        <w:rPr>
          <w:rtl w:val="true"/>
        </w:rPr>
        <w:t>علیه السلام</w:t>
      </w:r>
      <w:r>
        <w:rPr>
          <w:rtl w:val="true"/>
        </w:rPr>
        <w:t>)</w:t>
      </w:r>
      <w:bookmarkEnd w:id="182"/>
    </w:p>
    <w:p>
      <w:pPr>
        <w:pStyle w:val="BookText"/>
        <w:rPr/>
      </w:pPr>
      <w:r>
        <w:rPr>
          <w:rFonts w:ascii="IRNazanin" w:hAnsi="IRNazanin" w:eastAsia="IRNazanin"/>
          <w:color w:val="111111"/>
          <w:sz w:val="28"/>
          <w:sz w:val="28"/>
          <w:szCs w:val="28"/>
          <w:rtl w:val="true"/>
          <w:lang w:bidi="fa-IR"/>
        </w:rPr>
        <w:t xml:space="preserve">خطبه ای از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پیاپی به امیرالمؤ منین خبر می‌رسید، که اصحاب معاویه بربلاد مستولی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 الله بن عباس و سعید بن نمران که کارگزاران او در یمن بودند، نیز بیامدند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بسر بن ابی ارطاة بر آنان چیره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از درنگ اصحاب خود در امر جهاد، و مخالفت ورزیدنشان با راءی و نظر خودملول شده بود، بر منبر شد و چنین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من جز کوفه قلمروی باقی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بست و گشاد کارهای کوفه است که با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کوفه اگر جز تو جای دیگری برای من نمانده، و تو نیز دستخوش گردبادهای توفنده ای، خدا چهره ات را زشت گرداناد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لعمر ابیک الخیر یا عمرو</w:t>
      </w:r>
    </w:p>
    <w:p>
      <w:pPr>
        <w:pStyle w:val="BookText"/>
        <w:rPr/>
      </w:pPr>
      <w:r>
        <w:rPr>
          <w:rFonts w:ascii="IRNazanin" w:hAnsi="IRNazanin" w:eastAsia="IRNazanin"/>
          <w:color w:val="111111"/>
          <w:sz w:val="28"/>
          <w:sz w:val="28"/>
          <w:szCs w:val="28"/>
          <w:rtl w:val="true"/>
          <w:lang w:bidi="fa-IR"/>
        </w:rPr>
        <w:t>انّنی علی و ضر من ذا لاناء قلیل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عمرو سوگند به جان پدر نیکویت که برای من در این کاسه جز ته مانده ای از چربی نمانده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خبر یافتم که بسر بر یمن غلبه یافته، به خدا سوگند، پندارم که این قوم بزودی بر شما چیره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آنها با آنکه بر باطل اند، دست در دست هم دارند و شما</w:t>
      </w:r>
      <w:bookmarkStart w:id="183" w:name="pg5943_44383"/>
    </w:p>
    <w:p>
      <w:pPr>
        <w:pStyle w:val="BookText"/>
        <w:rPr/>
      </w:pPr>
      <w:bookmarkEnd w:id="183"/>
      <w:r>
        <w:rPr>
          <w:rFonts w:ascii="IRNazanin" w:hAnsi="IRNazanin" w:eastAsia="IRNazanin"/>
          <w:color w:val="111111"/>
          <w:sz w:val="28"/>
          <w:sz w:val="28"/>
          <w:szCs w:val="28"/>
          <w:rtl w:val="true"/>
          <w:lang w:bidi="fa-IR"/>
        </w:rPr>
        <w:t>با آنکه بر حق هستید، پراکنده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امامتان را، که حق با اوست، نافرمانی می‌کنید و آنان پیشوای خود را با آنکه بر باطل است فرمانبردارند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با بیعتی که با پیشوای خود کرده اند، امانت نگه می‌دارند و شما خیانت می‌ورزید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شهرهای خود اهل صلاح و درستی هستند و شما اهل فساد و نادرستی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ای که اگر قدحی چوبین را به یکی از شما سپارم، ترسم که حلقه‌ها و تسمه آن را بدزدد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 من از اینان ملول گشته ام و اینان از من ملول گشته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ایشان دلتنگ و خسته شده ام و ایشان از من دلتنگ و خسته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از ایشان را به من ارزانی دار و بدتر از مرا بر ایشان برگمار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 دلهایشان آب کن، آنسان که نمک در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دوست دارم به جای انبوه شما، تنها هزار سوار از بنی فراس بن غنم در فرمان داشتم</w:t>
      </w:r>
    </w:p>
    <w:p>
      <w:pPr>
        <w:pStyle w:val="BookText"/>
        <w:rPr/>
      </w:pPr>
      <w:r>
        <w:rPr>
          <w:rFonts w:ascii="IRNazanin" w:hAnsi="IRNazanin" w:eastAsia="IRNazanin"/>
          <w:color w:val="111111"/>
          <w:sz w:val="28"/>
          <w:sz w:val="28"/>
          <w:szCs w:val="28"/>
          <w:rtl w:val="true"/>
          <w:lang w:bidi="fa-IR"/>
        </w:rPr>
        <w:t>هنالک لو دعوت اتاک منهم</w:t>
      </w:r>
    </w:p>
    <w:p>
      <w:pPr>
        <w:pStyle w:val="BookText"/>
        <w:rPr/>
      </w:pPr>
      <w:r>
        <w:rPr>
          <w:rFonts w:ascii="IRNazanin" w:hAnsi="IRNazanin" w:eastAsia="IRNazanin"/>
          <w:color w:val="111111"/>
          <w:sz w:val="28"/>
          <w:sz w:val="28"/>
          <w:szCs w:val="28"/>
          <w:rtl w:val="true"/>
          <w:lang w:bidi="fa-IR"/>
        </w:rPr>
        <w:t>فوارس مثل ارمیة الحمیم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آنان را فراخوانی، به یکباره، سوارانی چون ابرهای تابستانی می‌تازند و به سوی تو می‌آیند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منبر فرود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می‌گویم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رمی است، یعنی ابرها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فصل تابستان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 تابستانی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زیرا ابر تابستان چون آب ندارد تند سیر است ولی ابری که در آن آب باشد کند 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ابرهایی ویژه فصل زمستان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سواران را به هنگام فریاد خواهی در تاخت، به ابرهای تابستانی تشبیه کرده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هنالک لو دعوت اتاک منهم …</w:t>
      </w:r>
    </w:p>
    <w:p>
      <w:pPr>
        <w:pStyle w:val="Heading3"/>
        <w:numPr>
          <w:ilvl w:val="2"/>
          <w:numId w:val="1"/>
        </w:numPr>
        <w:rPr/>
      </w:pPr>
      <w:bookmarkStart w:id="184" w:name="__RefHeading___Toc42036_2844116495"/>
      <w:bookmarkStart w:id="185" w:name="_Toc78"/>
      <w:bookmarkEnd w:id="184"/>
      <w:r>
        <w:rPr>
          <w:rtl w:val="true"/>
        </w:rPr>
        <w:t>خطبه</w:t>
      </w:r>
      <w:r>
        <w:rPr>
          <w:rtl w:val="true"/>
        </w:rPr>
        <w:t xml:space="preserve">: </w:t>
      </w:r>
      <w:r>
        <w:rPr/>
        <w:t>26</w:t>
      </w:r>
      <w:bookmarkEnd w:id="185"/>
    </w:p>
    <w:p>
      <w:pPr>
        <w:pStyle w:val="Heading4"/>
        <w:numPr>
          <w:ilvl w:val="3"/>
          <w:numId w:val="1"/>
        </w:numPr>
        <w:rPr/>
      </w:pPr>
      <w:bookmarkStart w:id="186" w:name="__RefHeading___Toc42038_2844116495"/>
      <w:bookmarkStart w:id="187" w:name="_Toc79"/>
      <w:bookmarkEnd w:id="186"/>
      <w:r>
        <w:rPr>
          <w:rtl w:val="true"/>
        </w:rPr>
        <w:t>و من خطبة له علیه السلام</w:t>
      </w:r>
      <w:bookmarkEnd w:id="187"/>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اللَّهَ بَعَثَ مُحَمَّدا</w:t>
      </w:r>
      <w:bookmarkStart w:id="188" w:name="pg5943_44384"/>
    </w:p>
    <w:p>
      <w:pPr>
        <w:pStyle w:val="BookText"/>
        <w:rPr/>
      </w:pPr>
      <w:bookmarkEnd w:id="188"/>
      <w:r>
        <w:rPr>
          <w:rFonts w:ascii="Amiri" w:hAnsi="Amiri" w:eastAsia="Amiri" w:cs="Amiri"/>
          <w:color w:val="111111"/>
          <w:sz w:val="28"/>
          <w:sz w:val="28"/>
          <w:szCs w:val="28"/>
          <w:rtl w:val="true"/>
          <w:lang w:bidi="ar-SA"/>
        </w:rPr>
        <w:t>صَلّی اللّهُ عَلَیهِ وَ آلِه نَذِیرا لِلْعَالَمِینَ وَ اءَمِینا عَلَی التَّنْزِیلِ وَ اءَنْتُمْ مَعْشَرَ الْعَرَبِ عَلَی شَرِّ دِینٍ وَ فِی شَرِّ دَارٍ مُنِیخُونَ بَیْنَ حِجَارَةٍ خُشْنٍ وَ حَیَّاتٍ صُمِّ تَشْرَبُونَ الْکَدِرَ وَ تَأْکُلُونَ الْجَشِبَ وَ تَسْفِکُونَ دِمَاءَکُمْ وَ تَقْطَعُونَ اءَرْحَامَکُمْ الْاءَصْنَامُ فِیکُمْ مَنْصُوبَةٌ وَ الْآثَامُ بِکُمْ مَعْصُوبَةٌ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صِفَتُهُ قَبْلَ الْبَیْعَةِ لَهُ فَنَظَرْتُ فَإِذَا لَیْسَ لِی مُعِینٌ إِلا اءَهْلُ بَیْتِی فَضَنِنْتُ بِهِمْ عَنِ الْمَوْتِ وَ اءَغْضَیْتُ عَلَی الْقَذَی وَ شَرِبْتُ عَلَی الشَّجَا وَ صَبَرْتُ عَلَی اءَخْذِ الْکَظَمِ وَ عَلَی اءَمَرَّ مِنْ طَعْمِ الْعَلْقَمِ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یُبَایِعْ حَتَّی شَرَطَ اءَنْ یُؤْتِیَهُ عَلَی الْبَیْعَةِ ثَمَنا فَلاَ ظَفِرَتْ یَدُ الْبَائِعِ وَ خَزِیَتْ اءَمَانَةُ الْمُبْتَاعِ فَخُذُوا لِلْحَرْبِ اءُهْبَتَهَا وَ اءَعِدُّوا لَهَا عُدَّتَهَا فَقَدْ شَبَّ لَظَاهَا وَ عَلاَ سَنَاهَا وَ اسْتَشْعِرُوا الصَّبْرَ فَإِنَّهُ اءَدْعَی إِلَی النَّصْرِ</w:t>
      </w:r>
      <w:r>
        <w:rPr>
          <w:rFonts w:eastAsia="Amiri" w:cs="Amiri" w:ascii="Amiri" w:hAnsi="Amiri"/>
          <w:color w:val="111111"/>
          <w:sz w:val="28"/>
          <w:szCs w:val="28"/>
          <w:rtl w:val="true"/>
          <w:lang w:bidi="ar-SA"/>
        </w:rPr>
        <w:t>.</w:t>
      </w:r>
    </w:p>
    <w:p>
      <w:pPr>
        <w:pStyle w:val="Heading4"/>
        <w:numPr>
          <w:ilvl w:val="3"/>
          <w:numId w:val="1"/>
        </w:numPr>
        <w:rPr/>
      </w:pPr>
      <w:bookmarkStart w:id="189" w:name="__RefHeading___Toc42040_2844116495"/>
      <w:bookmarkStart w:id="190" w:name="_Toc80"/>
      <w:bookmarkEnd w:id="189"/>
      <w:r>
        <w:rPr>
          <w:rtl w:val="true"/>
        </w:rPr>
        <w:t>ترجمه</w:t>
      </w:r>
      <w:r>
        <w:rPr>
          <w:rtl w:val="true"/>
        </w:rPr>
        <w:t xml:space="preserve">: </w:t>
      </w:r>
      <w:r>
        <w:rPr>
          <w:rtl w:val="true"/>
        </w:rPr>
        <w:t xml:space="preserve">خطبه ای از آن حضرت </w:t>
      </w:r>
      <w:r>
        <w:rPr>
          <w:rtl w:val="true"/>
        </w:rPr>
        <w:t>(</w:t>
      </w:r>
      <w:r>
        <w:rPr>
          <w:rtl w:val="true"/>
        </w:rPr>
        <w:t>علیه السلام</w:t>
      </w:r>
      <w:r>
        <w:rPr>
          <w:rtl w:val="true"/>
        </w:rPr>
        <w:t>)</w:t>
      </w:r>
      <w:bookmarkEnd w:id="190"/>
    </w:p>
    <w:p>
      <w:pPr>
        <w:pStyle w:val="BookText"/>
        <w:rPr/>
      </w:pPr>
      <w:r>
        <w:rPr>
          <w:rFonts w:ascii="IRNazanin" w:hAnsi="IRNazanin" w:eastAsia="IRNazanin"/>
          <w:color w:val="111111"/>
          <w:sz w:val="28"/>
          <w:sz w:val="28"/>
          <w:szCs w:val="28"/>
          <w:rtl w:val="true"/>
          <w:lang w:bidi="fa-IR"/>
        </w:rPr>
        <w:t xml:space="preserve">خداوند،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مبعوث داشت که بیم دهنده جهانیان باشد و امین وحی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ای جماعت عربها، پیش از آن، بدترین آیین را داشتید و در بدترین جایها به سر می‌بردید و در زمینهای سنگلاخ و ناهموار می‌زیستید و با مارهای سخت و کرّ همخانه بودید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آبی تیره و ناگوار می‌نوشیدید و طعامی درشت و خشن می‌خوردید و خون یکدیگر می‌ریختید و از خویش و پیوند بریده بودید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بتان در میان شما برپا بودند و خود غرقه گناه بودید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از این خطبه</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جای نگریستم، برای خود یاوری جز اهل بیتم نیافتم و نخواستم که آنها به کام مرگ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فرو بستم، با آنکه خاشاک در دیده داشتم و شرنگ نامرادی نوشیدم، با آنکه استخوان در گلویم شکسته بود و</w:t>
      </w:r>
      <w:bookmarkStart w:id="191" w:name="pg5943_44385"/>
    </w:p>
    <w:p>
      <w:pPr>
        <w:pStyle w:val="BookText"/>
        <w:rPr/>
      </w:pPr>
      <w:bookmarkEnd w:id="191"/>
      <w:r>
        <w:rPr>
          <w:rFonts w:ascii="IRNazanin" w:hAnsi="IRNazanin" w:eastAsia="IRNazanin"/>
          <w:color w:val="111111"/>
          <w:sz w:val="28"/>
          <w:sz w:val="28"/>
          <w:szCs w:val="28"/>
          <w:rtl w:val="true"/>
          <w:lang w:bidi="fa-IR"/>
        </w:rPr>
        <w:t>غم گلویم را فشرده بود و من شکیبایی می‌ورزیدم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چیزی تلختر از حنظل، که به کامم ریخته بودند، صبر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از این خطبه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بهایی نگرفت بیعت نکرد</w:t>
      </w:r>
      <w:r>
        <w:rPr>
          <w:rStyle w:val="FootnoteAnchor"/>
          <w:rtl w:val="true"/>
        </w:rPr>
        <w:footnoteReference w:id="14"/>
      </w:r>
      <w:r>
        <w:rPr>
          <w:rFonts w:ascii="IRNazanin" w:hAnsi="IRNazanin" w:eastAsia="IRNazanin"/>
          <w:color w:val="111111"/>
          <w:sz w:val="28"/>
          <w:sz w:val="28"/>
          <w:szCs w:val="28"/>
          <w:rtl w:val="true"/>
          <w:lang w:bidi="fa-IR"/>
        </w:rPr>
        <w:t>آنکه فروخت سودی نکرد و آنکه خرید خوار و ذلیل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را آماده شوید و ساز و برگ نبرد مهیا دارید که آتش کارزار افروخته شده و شعله آن بالا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پایداری ورزید که پایداری بیش از هر سلاح دیگر پیروزی را میسر گرداند</w:t>
      </w:r>
      <w:r>
        <w:rPr>
          <w:rFonts w:eastAsia="IRNazanin" w:cs="IRNazanin"/>
          <w:color w:val="111111"/>
          <w:sz w:val="28"/>
          <w:szCs w:val="28"/>
          <w:rtl w:val="true"/>
          <w:lang w:bidi="fa-IR"/>
        </w:rPr>
        <w:t>.</w:t>
      </w:r>
    </w:p>
    <w:p>
      <w:pPr>
        <w:pStyle w:val="Heading3"/>
        <w:numPr>
          <w:ilvl w:val="2"/>
          <w:numId w:val="1"/>
        </w:numPr>
        <w:rPr/>
      </w:pPr>
      <w:bookmarkStart w:id="192" w:name="__RefHeading___Toc42042_2844116495"/>
      <w:bookmarkStart w:id="193" w:name="_Toc81"/>
      <w:bookmarkEnd w:id="192"/>
      <w:r>
        <w:rPr>
          <w:rtl w:val="true"/>
        </w:rPr>
        <w:t>خطبه</w:t>
      </w:r>
      <w:r>
        <w:rPr>
          <w:rtl w:val="true"/>
        </w:rPr>
        <w:t xml:space="preserve">: </w:t>
      </w:r>
      <w:r>
        <w:rPr/>
        <w:t>27</w:t>
      </w:r>
      <w:bookmarkEnd w:id="193"/>
    </w:p>
    <w:p>
      <w:pPr>
        <w:pStyle w:val="Heading4"/>
        <w:numPr>
          <w:ilvl w:val="3"/>
          <w:numId w:val="1"/>
        </w:numPr>
        <w:rPr/>
      </w:pPr>
      <w:bookmarkStart w:id="194" w:name="__RefHeading___Toc42044_2844116495"/>
      <w:bookmarkStart w:id="195" w:name="_Toc82"/>
      <w:bookmarkEnd w:id="194"/>
      <w:r>
        <w:rPr>
          <w:rtl w:val="true"/>
        </w:rPr>
        <w:t>و من خطبة له علیه السلام</w:t>
      </w:r>
      <w:bookmarkEnd w:id="195"/>
    </w:p>
    <w:p>
      <w:pPr>
        <w:pStyle w:val="BookText"/>
        <w:rPr/>
      </w:pPr>
      <w:r>
        <w:rPr>
          <w:rFonts w:ascii="Amiri" w:hAnsi="Amiri" w:eastAsia="Amiri" w:cs="Amiri"/>
          <w:color w:val="111111"/>
          <w:sz w:val="28"/>
          <w:sz w:val="28"/>
          <w:szCs w:val="28"/>
          <w:rtl w:val="true"/>
          <w:lang w:bidi="ar-SA"/>
        </w:rPr>
        <w:t>اءَمَّا بَعْدُ فَإِنَّ الْجِهَادَ بَابٌ مِنْ اءَبْوَابِ الْجَنَّةِ فَتَحَهُ اللَّهُ لِخَاصَّةِ اءَوْلِیَائِهِ وَ هُوَ لِبَاسُ التَّقْوَی وَ دِرْعُ اللَّهِ الْحَصِینَةُ وَ جُنَّتُهُ الْوَثِیقَةُ فَمَنْ تَرَکَهُ رَغْبَةً عَنْهُ اءَلْبَسَهُ اللَّهُ ثَوْبَ الذُّلِّ وَ شَمِلَهُ الْبَلاَءُ وَ دُیِّثَ بِالصَّغَارِ وَ اَلْقَماءِ وَ ضُرِبَ عَلَی قَلْبِهِ بِالْإِسْهَابِ وَ اءُدِیلَ الْحَقُّ مِنْهُ بِتَضْیِیعِ الْجِهَادِ وَ سِیمَ الْخَسْفَ وَ مُنِعَ النَّصَفَ</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اءَلا وَ إِنِّی قَدْ دَعَوْتُکُمْ إِلَی قِتَالِ هَؤُلاَءِ الْقَوْمِ لَیْلاً وَ نَهَارا وَ سِرّا وَ إِعْلاَنا، وَ قُلْتُ لَکُمُ اغْزُوهُمْ قَبْلَ اءَنْ یَغْزُوکُمْ فَوَاللَّهِ مَا غُزِیَ قَوْمٌ قَطُّ فِی عُقْرِ دَارِهِمْ إِلا ذَلُّوا فَتَوَاکَلْتُمْ وَ تَخَاذَلْتُمْ حَتَّی شُنَّتْ عَلَیْکُمُ الْغَارَاتُ وَ مُلِکَتْ عَلَیْکُمُ الْاءَوْطَانُ وَ هَذَا اءَخُو غَامِدٍ قَدْ وَرَدَتْ خَیْلُهُ الْاءَنْبَارَ وَ قَدْ قَتَلَ حَسَّانَ بْنَ حَسَّانَ الْبَکْرِیَّ وَ اءَزَالَ خَیْلَکُمْ عَنْ مَسَالِحِهَا وَ لَقَدْ بَلَغَنِی اءَنَّ الرَّجُلَ مِنْهُمْ کَانَ یَدْخُلُ عَلَی الْمَرْاءَةِ الْمُسْلِمَةِ وَ الْاءُخْرَی الْمُعَاهِدَةِ فَیَنْتَزِعُ حِجْلَهَا وَ قُلُبَهَا وَ قَلاَئِدَهَا وَ رُعُثَهَا مَا تَمْتَنِعُ مِنْهُ إِلا بِالاِسْتِرْجَاعِ وَ الاِسْتِرْحَامِ ثُمَّ انْصَرَفُوا وَافِرِینَ مَا نَالَ رَجُلاً مِنْهُمْ کَلْمٌ وَ لاَ اءُرِیقَ لَهُمْ دَمٌ فَلَوْ اءَنَّ امْرَأً مُسْلِما مَاتَ مِنْ بَعْدِ هَذَا اءَسَفا مَا کَانَ بِهِ مَلُوما بَلْ کَانَ بِهِ</w:t>
      </w:r>
      <w:bookmarkStart w:id="196" w:name="pg5943_44386"/>
    </w:p>
    <w:p>
      <w:pPr>
        <w:pStyle w:val="BookText"/>
        <w:rPr/>
      </w:pPr>
      <w:bookmarkEnd w:id="196"/>
      <w:r>
        <w:rPr>
          <w:rFonts w:ascii="Amiri" w:hAnsi="Amiri" w:eastAsia="Amiri" w:cs="Amiri"/>
          <w:color w:val="111111"/>
          <w:sz w:val="28"/>
          <w:sz w:val="28"/>
          <w:szCs w:val="28"/>
          <w:rtl w:val="true"/>
          <w:lang w:bidi="ar-SA"/>
        </w:rPr>
        <w:t>عِنْدِی جَدِیرا فَیَا عَجَبا عَجَبا وَ اللَّهِ یُمِیتُ الْقَلْبَ وَ یَجْلِبُ الْهَمَّ مِنَ اجْتِمَاعِ هَؤُلاَءِ الْقَوْمِ عَلَی بَاطِلِهِمْ وَ تَفَرُّقُکُمْ عَنْ حَقِّکُمْ فَقُبْحا لَکُمْ وَ تَرَحا حِینَ صِرْتُمْ غَرَضا یُرْمَی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یُغَارُ عَلَیْکُمْ وَ لاَ تُغِیرُونَ وَ تُغْزَوْنَ وَ لاَ تَغْزُونَ وَ یُعْصَی اللَّهُ وَ تَرْضَوْنَ فَإِذَا اءَمَرْتُکُمْ بِالسَّیْرِ إِلَیْهِمْ فِی اءَیَّامِ الْحَرِّ 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حَمَارَّةُ الْقَیْظِ اءَمْهِلْنَا یُسَبَّخْ عَنَّا الْحَرُّ وَ إِذَا اءَمَرْتُکُمْ بِالسَّیْرِ إِلَیْهِمْ فِی الشِّتَاءِ 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صَبَارَّةُ الْقُرِّ اءَمْهِلْنَا یَنْسَلِخْ عَنَّا الْبَرْدُ کُلُّ هَذَا فِرَارا مِنَ الْحَرِّ وَ الْقُرِّ فَإِذَا کُنْتُمْ مِنَ الْحَرِّ وَ الْقُرِّ تَفِرُّونَ فَاءَنْتُمْ وَ اللَّهِ مِنَ السَّیْفِ اءَفَرُّ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اءَشْبَاهَ الرِّجَالِ وَ لاَ رِجَالَ حُلُومُ الْاءَطْفَالِ وَ عُقُولُ رَبَّاتِ الْحِجَالِ لَوَدِدْتُ اءَنِّی لَمْ اءَرَکُمْ وَ لَمْ اءَعْرِفْکُمْ مَعْرِفَةً وَ اللَّهِ جَرَّتْ نَدَما وَ اءَعْقَبَتْ سَدَما قَاتَلَکُمُ اللَّهُ لَقَدْ مَلا تُمْ قَلْبِی قَیْحا وَ شَحَنْتُمْ صَدْرِی غَیْظا وَ جَرَّعْتُمُونِی نُغَبَ التَّهْمامِ اءَنْفاسا وَ اءَفْسَدْتُمْ عَلَیَّ رَاءْیِی بِالْعِصْیَانِ وَ الْخِذْلاَنِ حَتَّی قَالَتْ قُرَیْشٌ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ابْنَ اءَبِی طَالِبٍ رَجُلٌ شُجَاعٌ وَ لَکِنْ لاَ عِلْمَ لَهُ بِالْحَرْبِ لِلَّهِ اءَبُوهُمْ وَ هَلْ اءَحَدٌ مِنْهُمْ اءَشَدُّ لَهَا مِرَاسا وَ اءَقْدَمُ فِیهَا مَقَاما مِنِّی؟ لَقَدْ نَهَضْتُ فِیهَا وَ مَا بَلَغْتُ الْعِشْرِینَ وَ‌ها اءَنا ذَا قَدْ ذَرَّفْتُ عَلَی السِّتِّینَ وَ لَکِنْ لاَ رَاءْیَ لِمَنْ لاَ یُطَاعُ</w:t>
      </w:r>
      <w:r>
        <w:rPr>
          <w:rFonts w:eastAsia="Amiri" w:cs="Amiri" w:ascii="Amiri" w:hAnsi="Amiri"/>
          <w:color w:val="111111"/>
          <w:sz w:val="28"/>
          <w:szCs w:val="28"/>
          <w:rtl w:val="true"/>
          <w:lang w:bidi="ar-SA"/>
        </w:rPr>
        <w:t>.</w:t>
      </w:r>
    </w:p>
    <w:p>
      <w:pPr>
        <w:pStyle w:val="Heading4"/>
        <w:numPr>
          <w:ilvl w:val="3"/>
          <w:numId w:val="1"/>
        </w:numPr>
        <w:rPr/>
      </w:pPr>
      <w:bookmarkStart w:id="197" w:name="__RefHeading___Toc42046_2844116495"/>
      <w:bookmarkStart w:id="198" w:name="_Toc83"/>
      <w:bookmarkEnd w:id="197"/>
      <w:r>
        <w:rPr>
          <w:rtl w:val="true"/>
        </w:rPr>
        <w:t>ترجمه</w:t>
      </w:r>
      <w:r>
        <w:rPr>
          <w:rtl w:val="true"/>
        </w:rPr>
        <w:t xml:space="preserve">: </w:t>
      </w:r>
      <w:r>
        <w:rPr>
          <w:rtl w:val="true"/>
        </w:rPr>
        <w:t xml:space="preserve">خطبه ای از آن حضرت </w:t>
      </w:r>
      <w:r>
        <w:rPr>
          <w:rtl w:val="true"/>
        </w:rPr>
        <w:t>(</w:t>
      </w:r>
      <w:r>
        <w:rPr>
          <w:rtl w:val="true"/>
        </w:rPr>
        <w:t>علیه السلام</w:t>
      </w:r>
      <w:r>
        <w:rPr>
          <w:rtl w:val="true"/>
        </w:rPr>
        <w:t>)</w:t>
      </w:r>
      <w:bookmarkEnd w:id="198"/>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دری است از درهای بهشت که خداوند بر روی بندگان خاص خود گشوده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جامه پرهیزگاری و جوشن استوار خدایی و سپر ستبر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آن را ناخوش دارد و از آن رخ برتابد، خداوند جامه خواری و زبونی بر او پوشاند و محنت و بلایش در میان گیرد و دلش را در پرده دارد</w:t>
      </w:r>
    </w:p>
    <w:p>
      <w:pPr>
        <w:pStyle w:val="BookText"/>
        <w:rPr/>
      </w:pPr>
      <w:r>
        <w:rPr>
          <w:rFonts w:ascii="IRNazanin" w:hAnsi="IRNazanin" w:eastAsia="IRNazanin"/>
          <w:color w:val="111111"/>
          <w:sz w:val="28"/>
          <w:sz w:val="28"/>
          <w:szCs w:val="28"/>
          <w:rtl w:val="true"/>
          <w:lang w:bidi="fa-IR"/>
        </w:rPr>
        <w:t>و به کیفر آنکه از جهاد تن زده است از حق دور افتد و کارش به مذلت کشد و از عدالت بی بهره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و روز، در نهان و آشکارا، شما را به نبرد با این قوم فرا خواندم و گفتم که پیش از آنکه سپاه بر سرتان کشند، بر آنها بتازید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به هیچ قومی در خانه هایشان تاخت نیاوردند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آنکه زبون خصم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نیز آن قدر از کارزار سر بر تافتید و کار را به گردن یکدیگر انداختید و یکدیگر را نصرت ندادید، تا هر چه داشتید به باد یغما رفت و سرزمینتان جولانگاه دشمنانتان گردید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اکنون، این مرد غامدی </w:t>
      </w:r>
      <w:r>
        <w:rPr>
          <w:rStyle w:val="FootnoteAnchor"/>
          <w:rtl w:val="true"/>
        </w:rPr>
        <w:footnoteReference w:id="15"/>
      </w:r>
      <w:r>
        <w:rPr>
          <w:rFonts w:ascii="IRNazanin" w:hAnsi="IRNazanin" w:eastAsia="IRNazanin"/>
          <w:color w:val="111111"/>
          <w:sz w:val="28"/>
          <w:sz w:val="28"/>
          <w:szCs w:val="28"/>
          <w:rtl w:val="true"/>
          <w:lang w:bidi="fa-IR"/>
        </w:rPr>
        <w:t>است، که با سپاه خود به شهر انبار</w:t>
      </w:r>
      <w:r>
        <w:rPr>
          <w:rStyle w:val="FootnoteAnchor"/>
          <w:rtl w:val="true"/>
        </w:rPr>
        <w:footnoteReference w:id="16"/>
      </w:r>
      <w:r>
        <w:rPr>
          <w:rFonts w:ascii="IRNazanin" w:hAnsi="IRNazanin" w:eastAsia="IRNazanin"/>
          <w:color w:val="111111"/>
          <w:sz w:val="28"/>
          <w:sz w:val="28"/>
          <w:szCs w:val="28"/>
          <w:rtl w:val="true"/>
          <w:lang w:bidi="fa-IR"/>
        </w:rPr>
        <w:t>درآمده است و حسّان بن حسّان البکری را کشته است و مرزدارانتان را رانده است و کار را به آنجا رسانیده اند که شنیده ام که یکی از آنها بر زن مسلمانی داخل شده و دیگری، بر زنی از اهل ذمّه و، خلخال و دستبند و گردنبند و گوشواره اش را ربوده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زن جز آنکه انّا لله … گوید و از او ترحم جوید چاره ای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پیروزمندانه، با غنایم، بی آنکه زخمی بردارند، یا قطره ای از خونشان ریخته شود، بازگشته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 مسلمانی پس از این رسوایی از اندوه بمیرد، نه تنها نباید ملامتش کرد بلکه مرگ را سزاوارتر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شگفتا، به خدا سوگند، که همدست بودن این قوم با یکدیگر با آنکه بر باطل اند و جدایی شما از یکدیگر با آنکه بر حقید دل را می‌میراند و اندوه را</w:t>
      </w:r>
    </w:p>
    <w:p>
      <w:pPr>
        <w:pStyle w:val="BookText"/>
        <w:rPr/>
      </w:pPr>
      <w:r>
        <w:rPr>
          <w:rFonts w:ascii="IRNazanin" w:hAnsi="IRNazanin" w:eastAsia="IRNazanin"/>
          <w:color w:val="111111"/>
          <w:sz w:val="28"/>
          <w:sz w:val="28"/>
          <w:szCs w:val="28"/>
          <w:rtl w:val="true"/>
          <w:lang w:bidi="fa-IR"/>
        </w:rPr>
        <w:t>بر آدمی چیره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می‌نگرم که شما را آماج تاخت و تاز خود قرار می‌دهند و از جای نمی‌جنبید، بر شما می‌تازند و شما برای پیکار دست فرا نمی‌کنید، می‌گویم، که ای قباحت و ذلت نصیبتان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معصیت می‌کنند و شما بدان خشنودید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گرمای تابستان به کارزارتان فراخوانم، می‌گویید که در این گرمای سخت چه جای نبرد است، مهلتمان ده تا گرما فروکش کند و، چون در سرمای زمستان به کارزارتان فراخوانم، می‌گویید که در این سورت سرما، چه جای نبرد است مهلتمان ده تا سورت سرما بشکند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که از سرما و گرما می‌گریزید به خدا قسم از شمشیر گریزانترید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به صورت مردان عاری از مردانگی، با عقل کودکان و خرد زنان به حجله آرمیده، کاش نه شما را دیده بودم و نه می‌شناختمتان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آشنایی برای من، به خدا سوگند، جز پشیمانی و اندوه هیچ ثمره ای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بر شما باد، که دلم را مالامال خون گردانیدید و سینه ام را از خشم آکنده ساختید و جام زندگیم را از شرنگ غم لبریز کردید و با نافرمانیهای خود اندیشه ام را تباه ساختید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قریش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ابوطالب مردی دلیر است ولی از آیین لشکرکشی و فنون نبرد آگاه نیست خدا پدرشان را بیامرزد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میان رزم آوران، رزمدیده تر از من می‌شناسند، یا کسی را که پیش از من قدم به میدان جنگ نهاده باشد؟ وقتی که من به آوردگاه می‌رفتم، هنوز به بیست سالگی نرسیده بودم و حال آنکه، اکنون از شصت سالگی برگذشته ام</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کسی را که از</w:t>
      </w:r>
      <w:bookmarkStart w:id="199" w:name="pg5943_44389"/>
    </w:p>
    <w:p>
      <w:pPr>
        <w:pStyle w:val="BookText"/>
        <w:rPr/>
      </w:pPr>
      <w:bookmarkEnd w:id="199"/>
      <w:r>
        <w:rPr>
          <w:rFonts w:ascii="IRNazanin" w:hAnsi="IRNazanin" w:eastAsia="IRNazanin"/>
          <w:color w:val="111111"/>
          <w:sz w:val="28"/>
          <w:sz w:val="28"/>
          <w:szCs w:val="28"/>
          <w:rtl w:val="true"/>
          <w:lang w:bidi="fa-IR"/>
        </w:rPr>
        <w:t>او فرمان نمی‌برند چه راءی و اندیشه ای تواند بود</w:t>
      </w:r>
      <w:r>
        <w:rPr>
          <w:rFonts w:eastAsia="IRNazanin" w:cs="IRNazanin"/>
          <w:color w:val="111111"/>
          <w:sz w:val="28"/>
          <w:szCs w:val="28"/>
          <w:rtl w:val="true"/>
          <w:lang w:bidi="fa-IR"/>
        </w:rPr>
        <w:t>.</w:t>
      </w:r>
    </w:p>
    <w:p>
      <w:pPr>
        <w:pStyle w:val="Heading3"/>
        <w:numPr>
          <w:ilvl w:val="2"/>
          <w:numId w:val="1"/>
        </w:numPr>
        <w:rPr/>
      </w:pPr>
      <w:bookmarkStart w:id="200" w:name="__RefHeading___Toc42048_2844116495"/>
      <w:bookmarkStart w:id="201" w:name="_Toc84"/>
      <w:bookmarkEnd w:id="200"/>
      <w:r>
        <w:rPr>
          <w:rtl w:val="true"/>
        </w:rPr>
        <w:t>خطبه</w:t>
      </w:r>
      <w:r>
        <w:rPr>
          <w:rtl w:val="true"/>
        </w:rPr>
        <w:t xml:space="preserve">: </w:t>
      </w:r>
      <w:r>
        <w:rPr/>
        <w:t>28</w:t>
      </w:r>
      <w:bookmarkEnd w:id="201"/>
    </w:p>
    <w:p>
      <w:pPr>
        <w:pStyle w:val="Heading4"/>
        <w:numPr>
          <w:ilvl w:val="3"/>
          <w:numId w:val="1"/>
        </w:numPr>
        <w:rPr/>
      </w:pPr>
      <w:bookmarkStart w:id="202" w:name="__RefHeading___Toc42050_2844116495"/>
      <w:bookmarkStart w:id="203" w:name="_Toc85"/>
      <w:bookmarkEnd w:id="202"/>
      <w:r>
        <w:rPr>
          <w:rtl w:val="true"/>
        </w:rPr>
        <w:t>و من خطبة له علیه السلام</w:t>
      </w:r>
      <w:bookmarkEnd w:id="203"/>
    </w:p>
    <w:p>
      <w:pPr>
        <w:pStyle w:val="BookText"/>
        <w:rPr/>
      </w:pPr>
      <w:r>
        <w:rPr>
          <w:rFonts w:ascii="Amiri" w:hAnsi="Amiri" w:eastAsia="Amiri" w:cs="Amiri"/>
          <w:color w:val="111111"/>
          <w:sz w:val="28"/>
          <w:sz w:val="28"/>
          <w:szCs w:val="28"/>
          <w:rtl w:val="true"/>
          <w:lang w:bidi="ar-SA"/>
        </w:rPr>
        <w:t>اءَمَّا بَعْدُ فَإِنَّ الدُّنْیَا اءَدْبَرَتْ وَ آذَنَتْ بِوَدَاعٍ وَ إِنَّ الْآخِرَةَ قَدْ اءَقْبَلَتْ وَ اءَشْرَفَتْ بِاطِّلاَعٍ اءَلاَ وَ إِنَّ الْیَوْمَ الْمِضْمَارَ وَ غَدا السِّبَاقَ وَ السَّبَقَةُ الْجَنَّةُ وَ الْغَایَةُ النَّارُ، اءَ فَلاَ تَائِبٌ مِنْ خَطِیئَتِهِ قَبْلَ مَنِیَّتِهِ؟ اءَ لاَ عَامِلٌ لِنَفْسِهِ قَبْلَ یَوْمِ بُؤْسِهِ اءَلاَ وَ إِنَّکُمْ فِی اءَیَّامِ اءَمَلٍ مِنْ وَرَائِهِ اءَجَلٌ، فَمَنْ عَمِلَ فِی اءَیَّامِ اءَمَلِهِ قَبْلَ حُضُورِ اءَجَلِهِ، فَقَدْ نَفَعَهُ عَمَلُهُ وَ لَمْ یَضْرُرْهُ اءَجَلُهُ وَ مَنْ قَصَّرَ فِی اءَیَّامِ اءَمَلِهِ قَبْلَ حُضُورِ اءَجَلِهِ فَقَدْ خَسِرَ عَمَلُهُ وَ ضَرَّهُ اءَجَلُهُ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اءَلاَ فَاعْمَلُوا فِی الرَّغْبَةِ کَمَا تَعْمَلُونَ فِی الرَّهْبَةِ اءَلاَ وَ إِنِّی لَمْ اءَرَ کَالْجَنَّةِ نَامَ طَالِبُهَا وَ لاَ کَالنَّارِ نَامَ هَارِبُهَا اءَلاَ وَ إِنَّهُ مَنْ لاَ یَنْفَعُهُ الْحَقُّ یَضُرُّهُ الْبَاطِلُ وَ مَنْ لاَ یَسْتَقِیمُ بِهِ الْهُدَی یَجُرُّ بِهِ الضَّلاَلُ إِلَی الرَّدَی اءَلاَ وَ إِنَّکُمْ قَدْ اءُمِرْتُمْ بِالظَّعْنِ وَ دُلِلْتُمْ عَلَی الزَّادِ وَ إِنَّ اءَخْوَفَ مَا اءَخَافُ عَلَیْکُمُ اثْنَتَانِ اتِّبَاعُ الْهَوَی وَ طُولُ الْاءَمَلِ فَتَزَوَّدُوا فِی الدُّنْیَا مِنَ الدُّنْیَا مَا تَحْرُزُونَ بِهِ اءَنْفُسَکُمْ غَدا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اءَقُولُ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 قاطِعا لِعَلائِقِ الا مالِ، وَ قادِحا زِنادَ الاتَّعاظِ والازْدِجارِ، وَ مِنْ اءعْجَبِهِ قَوْلُهُ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اءلا وَ إ نَّ الْیَومَ الْمِضْمارَ وَ غَدَا السِّباقَ، والسَّبْقَةُ الْجَنَّةُ وَالْغایَةُ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 نَّ فیهِ مَعَ فَخامَةِ اللَّفْظِ وَ عَظِمَ قَدْرِ والغایَةُ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فَخالَفَ بَیْنَ اللَّفْظَیْنِ لاختلافِ الْمَعْنَیَیْنِ، وَ لَمْ یَقُل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وَالسَّبْقَةُ النارُ، کَما قالَ وَالسَّبْقَةُ الجَنَّةُ، لا نَّ الاسْتِباقَ إ نّما یَکُونُ إ لی اءَمْرٍ مَحْبُوبٍ وَ غَرَضٍ مَطْلوبٍ، وَ هذِهِ صِفَةُ الْجَنَّةِ، وَ لَیْسَ هذا الْمَعْنی مَوْجودا فِی النارِ نَعوذُ بِاللّهِ مِنْها</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رُهُ ذلِکَ فَصَلَحَ اءَنْ یُعَبَّرَ بِها عَنِ الا</w:t>
      </w:r>
      <w:bookmarkStart w:id="204" w:name="pg5943_44390"/>
    </w:p>
    <w:p>
      <w:pPr>
        <w:pStyle w:val="BookText"/>
        <w:rPr/>
      </w:pPr>
      <w:bookmarkEnd w:id="204"/>
      <w:r>
        <w:rPr>
          <w:rFonts w:ascii="Amiri" w:hAnsi="Amiri" w:eastAsia="Amiri" w:cs="Amiri"/>
          <w:color w:val="111111"/>
          <w:sz w:val="28"/>
          <w:sz w:val="28"/>
          <w:szCs w:val="28"/>
          <w:rtl w:val="true"/>
          <w:lang w:bidi="ar-SA"/>
        </w:rPr>
        <w:t>مْرَیْنَ مَعا فَهِیٍَّ فِی هذَا الْمَوْضِعِ کِالْمَصیرِ وَالْمالِ، 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تَمَتَّعُوا فَإِنَّ مَصِیرَکُمْ إِلَی النّ ارِ، وَ لا یَجوزُ فِی هذَا الْمَوْضِعِ اءَنْ یُقالَ سَبْقَتِکُمْ إ لی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َفِی روایَةٍ اءُخْری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والسُّبْقَةُ الْجَنَّةُ بِضَمِّ السِّینِ، والسُّبْقَةُ عِنْدَهُم اسْمُ لِما یُجْعَلُ لِلْسابِق إ ذا سَبَقَ مِنْ مالٍ اءَوْ عَرَضٍ، والْمَعْنیانِ مُتَقارِبانِ، لا نَّ ذلِکَ لا یَکُونُ جَزاء عَلی فِعْلِ الا مْرِ المَذْمومِ، وَ إ نَّما یَکونُ جَزاء عَلی فِعْل الا مرِ الْمَحمُودِ</w:t>
      </w:r>
      <w:r>
        <w:rPr>
          <w:rFonts w:eastAsia="Amiri" w:cs="Amiri" w:ascii="Amiri" w:hAnsi="Amiri"/>
          <w:color w:val="111111"/>
          <w:sz w:val="28"/>
          <w:szCs w:val="28"/>
          <w:rtl w:val="true"/>
          <w:lang w:bidi="ar-SA"/>
        </w:rPr>
        <w:t>.</w:t>
      </w:r>
    </w:p>
    <w:p>
      <w:pPr>
        <w:pStyle w:val="Heading4"/>
        <w:numPr>
          <w:ilvl w:val="3"/>
          <w:numId w:val="1"/>
        </w:numPr>
        <w:rPr/>
      </w:pPr>
      <w:bookmarkStart w:id="205" w:name="__RefHeading___Toc42052_2844116495"/>
      <w:bookmarkStart w:id="206" w:name="_Toc86"/>
      <w:bookmarkEnd w:id="205"/>
      <w:r>
        <w:rPr>
          <w:rtl w:val="true"/>
        </w:rPr>
        <w:t>ترجمه</w:t>
      </w:r>
      <w:r>
        <w:rPr>
          <w:rtl w:val="true"/>
        </w:rPr>
        <w:t xml:space="preserve">: </w:t>
      </w:r>
      <w:r>
        <w:rPr>
          <w:rtl w:val="true"/>
        </w:rPr>
        <w:t xml:space="preserve">خطبه ای از آن حضرت </w:t>
      </w:r>
      <w:r>
        <w:rPr>
          <w:rtl w:val="true"/>
        </w:rPr>
        <w:t>(</w:t>
      </w:r>
      <w:r>
        <w:rPr>
          <w:rtl w:val="true"/>
        </w:rPr>
        <w:t>علیه السلام</w:t>
      </w:r>
      <w:r>
        <w:rPr>
          <w:rtl w:val="true"/>
        </w:rPr>
        <w:t>)</w:t>
      </w:r>
      <w:bookmarkEnd w:id="206"/>
    </w:p>
    <w:p>
      <w:pPr>
        <w:pStyle w:val="BookText"/>
        <w:rPr/>
      </w:pPr>
      <w:r>
        <w:rPr>
          <w:rFonts w:ascii="IRNazanin" w:hAnsi="IRNazanin" w:eastAsia="IRNazanin"/>
          <w:color w:val="111111"/>
          <w:sz w:val="28"/>
          <w:sz w:val="28"/>
          <w:szCs w:val="28"/>
          <w:rtl w:val="true"/>
          <w:lang w:bidi="fa-IR"/>
        </w:rPr>
        <w:t>اما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روی در رفتن دارد و بانگ وداع برداشته و آخرت روی درآمدن دارد و بناگاه، رخ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امروز، روز به تن و توش آوردن اسبان است و فردا روز مسابقه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پیش افتد، بهشت جایزه اوست و هر که واپس ماند، آتش جایگاه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نیست، که پیش از آنکه مرگش در رسد، از خطای خود توبه کند؟ آیا کسی نیست، که پیش از بدحالی و شوربختی، برای خویش کاری کند بدانید که شما در این روزهای عمر غرق امیدها و آرزوهایید و، حال آنکه، مرگ پشت سر شما کمین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این روزها، پیش از رسیدن مرگش برای خود کاری کند، کارش بدو سود رساند و مرگش زیان نرساند و هر که، در این روزها، قصور ورزد و برای خود کاری نکند، کارش سود ندهد و مرگش زیان رساند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هنگام امن و آسایش چنان به کار خدا پردازید که در روزگاران بیم و وحشت می‌پردازید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من مانند بهشت چیزی را ندیده ام که جوینده آن به غفلت خفته باشد و مانند دوزخ چیزی را ندیده ام که گریزنده</w:t>
      </w:r>
    </w:p>
    <w:p>
      <w:pPr>
        <w:pStyle w:val="BookText"/>
        <w:rPr/>
      </w:pPr>
      <w:r>
        <w:rPr>
          <w:rFonts w:ascii="IRNazanin" w:hAnsi="IRNazanin" w:eastAsia="IRNazanin"/>
          <w:color w:val="111111"/>
          <w:sz w:val="28"/>
          <w:sz w:val="28"/>
          <w:szCs w:val="28"/>
          <w:rtl w:val="true"/>
          <w:lang w:bidi="fa-IR"/>
        </w:rPr>
        <w:t>از آن، به جای گریختن و رهانیدن خویش به خواب راحت فرو 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هرکس که از حق سود نجوید، باطل به او زیان رساند و کسی که به هدایت، استقامت نپذیرد، ضلالت به هلاکتش 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بدانید، که باید بار سفر بندید و شما را گفته اند که ره توشه تان چیست و در کجاست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شما از دو چیز می‌ترسم، که مبادا به دام آنها افتید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در پی خواهش دل رفتن و دیگر آرزوی دراز باطل در سر پختن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جهان، از همین جهان توشه برگیرید، تا فردا در آن سرای خویشتن از عقوبت برهانید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می‌گویم</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سخنی توان یافت که مردم را به زهد و پرهیز در دنیا بکشد و آنان را به عمل برای آخرت وادارد همین سخن است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پیوند مردم را با آمال و آرزوهایشان می‌برد و در آنها چراغ موعظت و خودداری از معاصی را می‌افروزد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شگفت ترین جمله های آن آنجاست که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و ان الیوم المضمار و غدا السباق و السبقة الجنة و الغایة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عبارت با وجود فخامت در لفظ و عظمت قدر در معنی و صدق تمثیل و تشبیه حقیقی، رازی شگرف نهفته است و معنیی لطیف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بویژه، این 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السبقة الجنة و الغایة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میان دو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السبقة و الغایة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معنی اختلاف است و هم در 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السبقة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السبقة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مسابقت و پیشی گرفتن بر یکدیگر برای امور محبوب و هدفهای مطلوب است و این محبوبیت و مطلوبیت، صفت بهشت است و</w:t>
      </w:r>
      <w:bookmarkStart w:id="207" w:name="pg5943_44392"/>
    </w:p>
    <w:p>
      <w:pPr>
        <w:pStyle w:val="BookText"/>
        <w:rPr/>
      </w:pPr>
      <w:bookmarkEnd w:id="207"/>
      <w:r>
        <w:rPr>
          <w:rFonts w:ascii="IRNazanin" w:hAnsi="IRNazanin" w:eastAsia="IRNazanin"/>
          <w:color w:val="111111"/>
          <w:sz w:val="28"/>
          <w:sz w:val="28"/>
          <w:szCs w:val="28"/>
          <w:rtl w:val="true"/>
          <w:lang w:bidi="fa-IR"/>
        </w:rPr>
        <w:t>اینگونه معانی در دوزخ، که از آن به خدا پناه می‌بریم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الغایة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غایت گاه باشد برای کسی، که سیرش بدان منتهی می‌شود، مسرورکننده نباشد گاه مسرورکننده باشد، در اینگونه مواقع،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تعالی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تمتّعوا مصیرکم الی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نمی‌توان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سبقکم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سکون 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بیندیش، که سخنی است با معنی عجیب و ژرف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کلام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قبیل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بعضی روایات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السبقة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ضم 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سبقه، در نزد ایشان چیزی است که به برنده مسابقه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مال یا چیزی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معنی به هم نزدیک اند، زیرا جایزه را به کسی نمی‌دهند که مرتکب کار نکوهیده ای شده باشد بلکه به کسی می‌دهند که کار پسندیده ای کرده باشد</w:t>
      </w:r>
      <w:r>
        <w:rPr>
          <w:rFonts w:eastAsia="IRNazanin" w:cs="IRNazanin"/>
          <w:color w:val="111111"/>
          <w:sz w:val="28"/>
          <w:szCs w:val="28"/>
          <w:rtl w:val="true"/>
          <w:lang w:bidi="fa-IR"/>
        </w:rPr>
        <w:t>.</w:t>
      </w:r>
    </w:p>
    <w:p>
      <w:pPr>
        <w:pStyle w:val="Heading3"/>
        <w:numPr>
          <w:ilvl w:val="2"/>
          <w:numId w:val="1"/>
        </w:numPr>
        <w:rPr/>
      </w:pPr>
      <w:bookmarkStart w:id="208" w:name="__RefHeading___Toc42054_2844116495"/>
      <w:bookmarkStart w:id="209" w:name="_Toc87"/>
      <w:bookmarkEnd w:id="208"/>
      <w:r>
        <w:rPr>
          <w:rtl w:val="true"/>
        </w:rPr>
        <w:t>خطبه</w:t>
      </w:r>
      <w:r>
        <w:rPr>
          <w:rtl w:val="true"/>
        </w:rPr>
        <w:t xml:space="preserve">: </w:t>
      </w:r>
      <w:r>
        <w:rPr/>
        <w:t>29</w:t>
      </w:r>
      <w:bookmarkEnd w:id="209"/>
    </w:p>
    <w:p>
      <w:pPr>
        <w:pStyle w:val="Heading4"/>
        <w:numPr>
          <w:ilvl w:val="3"/>
          <w:numId w:val="1"/>
        </w:numPr>
        <w:rPr/>
      </w:pPr>
      <w:bookmarkStart w:id="210" w:name="__RefHeading___Toc42056_2844116495"/>
      <w:bookmarkStart w:id="211" w:name="_Toc88"/>
      <w:bookmarkEnd w:id="210"/>
      <w:r>
        <w:rPr>
          <w:rtl w:val="true"/>
        </w:rPr>
        <w:t>و من خطبة له علیه السلام</w:t>
      </w:r>
      <w:bookmarkEnd w:id="211"/>
    </w:p>
    <w:p>
      <w:pPr>
        <w:pStyle w:val="BookText"/>
        <w:rPr/>
      </w:pPr>
      <w:r>
        <w:rPr>
          <w:rFonts w:ascii="Amiri" w:hAnsi="Amiri" w:eastAsia="Amiri" w:cs="Amiri"/>
          <w:color w:val="111111"/>
          <w:sz w:val="28"/>
          <w:sz w:val="28"/>
          <w:szCs w:val="28"/>
          <w:rtl w:val="true"/>
          <w:lang w:bidi="ar-SA"/>
        </w:rPr>
        <w:t>اءَیُّهَا النَّاسُ الْمُجْتَمِعَةُ اءَبْدَانُهُمْ الْمُخْتَلِفَةُ اءَهْوَاؤُهُمْ کَلاَمُکُمْ یُوهِی الصُّمَّ الصِّلاَبَ وَ فِعْلُکُمْ یُطْمِعُ فِیکُمُ الْاءَعْدَاءَ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تَقُولُونَ فِی الْمَجَالِسِ کَیْتَ وَ کَیْتَ فَإِذَا جَاءَ الْقِتَالُ قُلْتُمْ حِیدِی حَیَادِ مَا عَزَّتْ دَعْوَةُ مَنْ دَعَاکُمْ وَ لاَ اسْتَرَاحَ قَلْبُ مَنْ قَاسَاکُمْ اءَعَالِیلُ بِاءَضَالِیلَ وَ سَاءَلْتُمُونِی التَّطْوِیلَ دِفَاعَ ذِی الدَّیْنِ الْمَطُولِ لاَ یَمْنَعُ الضَّیْمَ الذَّلِیلُ وَ لاَ یُدْرَکُ الْحَقُّ إِلا بِالْجِدِّ</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اءَیَّ دَارٍ بَعْدَ دَارِکُمْ تَمْنَعُونَ وَ مَعَ اءَیِّ إِمَامٍ بَعْدِی تُقَاتِلُونَ الْمَغْرُورُ وَ اللَّهِ مَنْ غَرَرْتُمُوهُ وَ مَنْ فَازَ بِکُمْ فَازَ بِالسَّهْمِ الْاءَخْیَبِ وَ مَنْ رَمَی بِکُمْ فَقَدْ رَمَی بِاءَفْوَقَ نَاصِلٍ اءَصْبَحْتُ وَ اللَّهِ لاَ اءُصَدِّقُ قَوْلَکُمْ وَ لاَ اءَطْمَعُ فِی نَصْرِکُمْ وَ لاَ اءُوعِدُ الْعَدُوَّ بِکُمْ مَا بَالُکُمْ؟ مَا دَوَاؤُکُمْ؟ مَا طِبُّکُمْ؟ الْقَوْمُ رِجَالٌ اءَمْثَالُکُمْ اءَ قَوْلاً بِغَیْرِ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غَفْلةً مِنْ</w:t>
      </w:r>
      <w:bookmarkStart w:id="212" w:name="pg5943_44393"/>
    </w:p>
    <w:p>
      <w:pPr>
        <w:pStyle w:val="BookText"/>
        <w:rPr/>
      </w:pPr>
      <w:bookmarkEnd w:id="212"/>
      <w:r>
        <w:rPr>
          <w:rFonts w:ascii="Amiri" w:hAnsi="Amiri" w:eastAsia="Amiri" w:cs="Amiri"/>
          <w:color w:val="111111"/>
          <w:sz w:val="28"/>
          <w:sz w:val="28"/>
          <w:szCs w:val="28"/>
          <w:rtl w:val="true"/>
          <w:lang w:bidi="ar-SA"/>
        </w:rPr>
        <w:t>غَیْرِ وَرَعٍ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طَمَعا فِی غَیْرِ حَقِّ؟</w:t>
      </w:r>
      <w:r>
        <w:rPr>
          <w:rFonts w:eastAsia="Amiri" w:cs="Amiri" w:ascii="Amiri" w:hAnsi="Amiri"/>
          <w:color w:val="111111"/>
          <w:sz w:val="28"/>
          <w:szCs w:val="28"/>
          <w:rtl w:val="true"/>
          <w:lang w:bidi="ar-SA"/>
        </w:rPr>
        <w:t>!</w:t>
      </w:r>
    </w:p>
    <w:p>
      <w:pPr>
        <w:pStyle w:val="Heading4"/>
        <w:numPr>
          <w:ilvl w:val="3"/>
          <w:numId w:val="1"/>
        </w:numPr>
        <w:rPr/>
      </w:pPr>
      <w:bookmarkStart w:id="213" w:name="__RefHeading___Toc42058_2844116495"/>
      <w:bookmarkStart w:id="214" w:name="_Toc89"/>
      <w:bookmarkEnd w:id="213"/>
      <w:r>
        <w:rPr>
          <w:rtl w:val="true"/>
        </w:rPr>
        <w:t>ترجمه</w:t>
      </w:r>
      <w:r>
        <w:rPr>
          <w:rtl w:val="true"/>
        </w:rPr>
        <w:t xml:space="preserve">: </w:t>
      </w:r>
      <w:r>
        <w:rPr>
          <w:rtl w:val="true"/>
        </w:rPr>
        <w:t xml:space="preserve">خطبه ای از آن حضرت </w:t>
      </w:r>
      <w:r>
        <w:rPr>
          <w:rtl w:val="true"/>
        </w:rPr>
        <w:t>(</w:t>
      </w:r>
      <w:r>
        <w:rPr>
          <w:rtl w:val="true"/>
        </w:rPr>
        <w:t>علیه السلام</w:t>
      </w:r>
      <w:r>
        <w:rPr>
          <w:rtl w:val="true"/>
        </w:rPr>
        <w:t>)</w:t>
      </w:r>
      <w:bookmarkEnd w:id="214"/>
    </w:p>
    <w:p>
      <w:pPr>
        <w:pStyle w:val="BookText"/>
        <w:rPr/>
      </w:pPr>
      <w:r>
        <w:rPr>
          <w:rFonts w:ascii="IRNazanin" w:hAnsi="IRNazanin" w:eastAsia="IRNazanin"/>
          <w:color w:val="111111"/>
          <w:sz w:val="28"/>
          <w:sz w:val="28"/>
          <w:szCs w:val="28"/>
          <w:rtl w:val="true"/>
          <w:lang w:bidi="fa-IR"/>
        </w:rPr>
        <w:t>ای مردمی که به تن‌ها مجتمعید و به آراء پراکنده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لاف دلیری می‌زنید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صخره های سخت را نرم می‌کند، در حالی که، کردارتان دشمنانتان را در شما به طمع می‌اندازد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بزم نشینید، دعوی رزم آوری کنید و چون جنگ چهره نماید، از آن می‌گریزید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آن کس، که شما را فراخواند، روی پیروزی نبیند و آنکه برای راحت شما خویشتن را به تعب افکند، هرگز به راحت و آرامش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مشتی اباطیل را بهانه می‌کنید تا در کار تعلل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وامداری که پیوسته ادای دین خویش به تاءخیر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ذلیل سرکوفته، از خود دفع ستم نتواند کرد، که حق جز در سایه کوشش فراچنگ نیاید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خانه شما را بستانند، کدام خانه را از دشمن حمایت خواهید کرد؟ و بعد از من با کدام امام با دشمن پیکار می‌کنید به خدا سوگند، فریب خورده کسی است که شما او را به وعده دروغ بفریبید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پندارد که به نیروی شما پیروز می‌شود، همانند کسی است که آن تیر از تیرهای قمار نصیب او شود که سودش از همه کمتر است و هر که شما را چون تیر به سوی دشمن افکند، تیر شکسته بی پیکان را در کمان رانده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به جایی رسیده ام که دیگر سخن شما باور نمی‌کنم و به یاری شما امید نمی‌بندم و دشمن را به شما بیم نمی‌دهم</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را چه می‌شود داروی درد شما کدام است؟ علاج شما 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شما نیز مردمی همانند شمایند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هرچه گفتید، همه از</w:t>
      </w:r>
      <w:bookmarkStart w:id="215" w:name="pg5943_44394"/>
    </w:p>
    <w:p>
      <w:pPr>
        <w:pStyle w:val="BookText"/>
        <w:rPr/>
      </w:pPr>
      <w:bookmarkEnd w:id="215"/>
      <w:r>
        <w:rPr>
          <w:rFonts w:ascii="IRNazanin" w:hAnsi="IRNazanin" w:eastAsia="IRNazanin"/>
          <w:color w:val="111111"/>
          <w:sz w:val="28"/>
          <w:sz w:val="28"/>
          <w:szCs w:val="28"/>
          <w:rtl w:val="true"/>
          <w:lang w:bidi="fa-IR"/>
        </w:rPr>
        <w:t>روی نادانی بود؟ یا از سر غفلت و ناپرهیزگاری؟ یا در چیزی که حق شما نبود طمع ورزیده بودید؟</w:t>
      </w:r>
    </w:p>
    <w:p>
      <w:pPr>
        <w:pStyle w:val="Heading3"/>
        <w:numPr>
          <w:ilvl w:val="2"/>
          <w:numId w:val="1"/>
        </w:numPr>
        <w:rPr/>
      </w:pPr>
      <w:bookmarkStart w:id="216" w:name="__RefHeading___Toc42060_2844116495"/>
      <w:bookmarkStart w:id="217" w:name="_Toc90"/>
      <w:bookmarkEnd w:id="216"/>
      <w:r>
        <w:rPr>
          <w:rtl w:val="true"/>
        </w:rPr>
        <w:t>کلام</w:t>
      </w:r>
      <w:r>
        <w:rPr>
          <w:rtl w:val="true"/>
        </w:rPr>
        <w:t xml:space="preserve">: </w:t>
      </w:r>
      <w:r>
        <w:rPr/>
        <w:t>30</w:t>
      </w:r>
      <w:bookmarkEnd w:id="217"/>
    </w:p>
    <w:p>
      <w:pPr>
        <w:pStyle w:val="Heading4"/>
        <w:numPr>
          <w:ilvl w:val="3"/>
          <w:numId w:val="1"/>
        </w:numPr>
        <w:rPr/>
      </w:pPr>
      <w:bookmarkStart w:id="218" w:name="__RefHeading___Toc42062_2844116495"/>
      <w:bookmarkStart w:id="219" w:name="_Toc91"/>
      <w:bookmarkEnd w:id="218"/>
      <w:r>
        <w:rPr>
          <w:rtl w:val="true"/>
        </w:rPr>
        <w:t>و من کلام له علیه السلام فِی مَعْنی قَتْلِ عثُمْانَ</w:t>
      </w:r>
      <w:bookmarkEnd w:id="219"/>
    </w:p>
    <w:p>
      <w:pPr>
        <w:pStyle w:val="BookText"/>
        <w:rPr/>
      </w:pPr>
      <w:r>
        <w:rPr>
          <w:rFonts w:ascii="Amiri" w:hAnsi="Amiri" w:eastAsia="Amiri" w:cs="Amiri"/>
          <w:color w:val="111111"/>
          <w:sz w:val="28"/>
          <w:sz w:val="28"/>
          <w:szCs w:val="28"/>
          <w:rtl w:val="true"/>
          <w:lang w:bidi="ar-SA"/>
        </w:rPr>
        <w:t>لَوْ اءَمَرْتُ بِهِ لَکُنْتُ قَاتِلاً اءَوْ نَهَیْتُ عَنْهُ لَکُنْتُ نَاصِرا غَیْرَ اءَنَّ مَنْ نَصَرَهُ لاَ یَسْتَطِیعُ اءَنْ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خَذَلَهُ مَنْ اءَنَا خَیْرٌ مِنْهُ وَ مَنْ خَذَلَهُ لاَ یَسْتَطِیعُ اءَنْ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نَصَرَهُ مَنْ هُوَ خَیْرٌ مِنِّی وَ اءَنَا جَامِعٌ لَکُمْ اءَمْرَهُ اسْتَأْثَرَ فَاءَسَاءَ الْاءَثَرَةَ وَ جَزِعْتُمْ فَاءَسَأْتُمُ الْجَزَعَ وَ لِلَّهِ حُکْمٌ وَاقِعٌ فِی الْمُسْتَأْثِرِ وَ الْجَازِعِ</w:t>
      </w:r>
      <w:r>
        <w:rPr>
          <w:rFonts w:eastAsia="Amiri" w:cs="Amiri" w:ascii="Amiri" w:hAnsi="Amiri"/>
          <w:color w:val="111111"/>
          <w:sz w:val="28"/>
          <w:szCs w:val="28"/>
          <w:rtl w:val="true"/>
          <w:lang w:bidi="ar-SA"/>
        </w:rPr>
        <w:t>.</w:t>
      </w:r>
    </w:p>
    <w:p>
      <w:pPr>
        <w:pStyle w:val="Heading4"/>
        <w:numPr>
          <w:ilvl w:val="3"/>
          <w:numId w:val="1"/>
        </w:numPr>
        <w:rPr/>
      </w:pPr>
      <w:bookmarkStart w:id="220" w:name="__RefHeading___Toc42064_2844116495"/>
      <w:bookmarkStart w:id="221" w:name="_Toc92"/>
      <w:bookmarkEnd w:id="220"/>
      <w:r>
        <w:rPr>
          <w:rtl w:val="true"/>
        </w:rPr>
        <w:t>ترجمه</w:t>
      </w:r>
      <w:r>
        <w:rPr>
          <w:rtl w:val="true"/>
        </w:rPr>
        <w:t xml:space="preserve">: </w:t>
      </w:r>
      <w:r>
        <w:rPr>
          <w:rtl w:val="true"/>
        </w:rPr>
        <w:t xml:space="preserve">سخنی از آن حضرت </w:t>
      </w:r>
      <w:r>
        <w:rPr>
          <w:rtl w:val="true"/>
        </w:rPr>
        <w:t>(</w:t>
      </w:r>
      <w:r>
        <w:rPr>
          <w:rtl w:val="true"/>
        </w:rPr>
        <w:t>علیه السلام</w:t>
      </w:r>
      <w:r>
        <w:rPr>
          <w:rtl w:val="true"/>
        </w:rPr>
        <w:t xml:space="preserve">) </w:t>
      </w:r>
      <w:r>
        <w:rPr>
          <w:rtl w:val="true"/>
        </w:rPr>
        <w:t>درباره کشته شدن عثمان</w:t>
      </w:r>
      <w:bookmarkEnd w:id="221"/>
    </w:p>
    <w:p>
      <w:pPr>
        <w:pStyle w:val="BookText"/>
        <w:rPr/>
      </w:pPr>
      <w:r>
        <w:rPr>
          <w:rFonts w:ascii="IRNazanin" w:hAnsi="IRNazanin" w:eastAsia="IRNazanin"/>
          <w:color w:val="111111"/>
          <w:sz w:val="28"/>
          <w:sz w:val="28"/>
          <w:szCs w:val="28"/>
          <w:rtl w:val="true"/>
          <w:lang w:bidi="fa-IR"/>
        </w:rPr>
        <w:t>اگر به کشتن او فرمان می‌دادم، قاتل او می‌بودم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دیگران را از کشتنش منع می‌کردم چنان بود که به یاریش برخاسته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کسی که یاریش کرده نمی‌تواند بگوید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بهتر از کسی هستم که از یاریش دست بداشت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کسی که او را خوار داشت و فروگذاشت، نمی‌تواند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او را یاری کرد بهتر از من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اکنون، به گونه ای مجمل و مختصر، سیره او را در حکومت برای شما بیان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استبداد و خودکامگی فرمان می‌راند و استبداد و خودکامگی اش سبب تباهی کارها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او ناخشنود بودید و در برافکندنش بیتابی می‌کردید، این بیتابی شما هم ناستوده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را حکمی است که واقع خواهد شد، هم در حق آنکه استبداد می‌ورزید و هم در حق آنکه بیتابی و ناشکیبایی می‌نمود</w:t>
      </w:r>
      <w:r>
        <w:rPr>
          <w:rFonts w:eastAsia="IRNazanin" w:cs="IRNazanin"/>
          <w:color w:val="111111"/>
          <w:sz w:val="28"/>
          <w:szCs w:val="28"/>
          <w:rtl w:val="true"/>
          <w:lang w:bidi="fa-IR"/>
        </w:rPr>
        <w:t>.</w:t>
      </w:r>
    </w:p>
    <w:p>
      <w:pPr>
        <w:pStyle w:val="Heading3"/>
        <w:numPr>
          <w:ilvl w:val="2"/>
          <w:numId w:val="1"/>
        </w:numPr>
        <w:rPr/>
      </w:pPr>
      <w:bookmarkStart w:id="222" w:name="__RefHeading___Toc42066_2844116495"/>
      <w:bookmarkStart w:id="223" w:name="_Toc93"/>
      <w:bookmarkEnd w:id="222"/>
      <w:r>
        <w:rPr>
          <w:rtl w:val="true"/>
        </w:rPr>
        <w:t>کلام</w:t>
      </w:r>
      <w:r>
        <w:rPr>
          <w:rtl w:val="true"/>
        </w:rPr>
        <w:t xml:space="preserve">: </w:t>
      </w:r>
      <w:r>
        <w:rPr/>
        <w:t>31</w:t>
      </w:r>
      <w:bookmarkEnd w:id="223"/>
    </w:p>
    <w:p>
      <w:pPr>
        <w:pStyle w:val="Heading4"/>
        <w:numPr>
          <w:ilvl w:val="3"/>
          <w:numId w:val="1"/>
        </w:numPr>
        <w:rPr/>
      </w:pPr>
      <w:bookmarkStart w:id="224" w:name="__RefHeading___Toc42068_2844116495"/>
      <w:bookmarkStart w:id="225" w:name="_Toc94"/>
      <w:bookmarkEnd w:id="224"/>
      <w:r>
        <w:rPr>
          <w:rtl w:val="true"/>
        </w:rPr>
        <w:t>ومن کلام له علیه السلام</w:t>
      </w:r>
      <w:bookmarkEnd w:id="225"/>
    </w:p>
    <w:p>
      <w:pPr>
        <w:pStyle w:val="BookText"/>
        <w:rPr/>
      </w:pPr>
      <w:r>
        <w:rPr>
          <w:rFonts w:ascii="Amiri" w:hAnsi="Amiri" w:eastAsia="Amiri" w:cs="Amiri"/>
          <w:color w:val="111111"/>
          <w:sz w:val="28"/>
          <w:sz w:val="28"/>
          <w:szCs w:val="28"/>
          <w:rtl w:val="true"/>
          <w:lang w:bidi="ar-SA"/>
        </w:rPr>
        <w:t>لَما اءَنْفَذَ عَبْدَ اللّهِ بْنَ عَبَاسٍ إ لَی الزُّبَیْرِ قَبْلَ وُقُوعِ الْحَرْبِ یَوْمَ الْجَمَلْلِیَسْتَفِیئهُ إ لی طاعَتِهِ</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تَلْقَیَنَّ طَلْحَةَ فَإِنَّکَ إِنْ تَلْقَهُ تَجِدْهُ کَالثَّوْرِ عَاقِصا قَرْنَهُ یَرْکَبُ الصَّعْبَ 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لَکِنِ الْقَ الزُّبَیْرَ فَإِنَّهُ اءَلْیَنُ عَرِیکَةً فَقُلْ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لَکَ ابْنُ</w:t>
      </w:r>
      <w:bookmarkStart w:id="226" w:name="pg5943_44395"/>
    </w:p>
    <w:p>
      <w:pPr>
        <w:pStyle w:val="BookText"/>
        <w:rPr/>
      </w:pPr>
      <w:bookmarkEnd w:id="226"/>
      <w:r>
        <w:rPr>
          <w:rFonts w:ascii="Amiri" w:hAnsi="Amiri" w:eastAsia="Amiri" w:cs="Amiri"/>
          <w:color w:val="111111"/>
          <w:sz w:val="28"/>
          <w:sz w:val="28"/>
          <w:szCs w:val="28"/>
          <w:rtl w:val="true"/>
          <w:lang w:bidi="ar-SA"/>
        </w:rPr>
        <w:t>خَالِکَ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عَرَفْتَنِی بِالْحِجَازِ وَ اءَنْکَرْتَنِی بِالْعِرَاقِ فَمَا عَدَا مِمَّا بَدَا؟</w:t>
      </w:r>
    </w:p>
    <w:p>
      <w:pPr>
        <w:pStyle w:val="BookText"/>
        <w:rPr/>
      </w:pPr>
      <w:r>
        <w:rPr>
          <w:rFonts w:ascii="Amiri" w:hAnsi="Amiri" w:eastAsia="Amiri" w:cs="Amiri"/>
          <w:color w:val="111111"/>
          <w:sz w:val="28"/>
          <w:sz w:val="28"/>
          <w:szCs w:val="28"/>
          <w:rtl w:val="true"/>
          <w:lang w:bidi="ar-SA"/>
        </w:rPr>
        <w:t>اءَقُولُ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علیه السلام اءَوَّلُ مَنْ سُمِعَتْ مِنْهُ هذِهِ الْکَلِمَةِ، اءَعْنی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عَدا مِما بِدا</w:t>
      </w:r>
      <w:r>
        <w:rPr>
          <w:rFonts w:eastAsia="Amiri" w:cs="Amiri" w:ascii="Amiri" w:hAnsi="Amiri"/>
          <w:color w:val="111111"/>
          <w:sz w:val="28"/>
          <w:szCs w:val="28"/>
          <w:rtl w:val="true"/>
          <w:lang w:bidi="ar-SA"/>
        </w:rPr>
        <w:t>!)</w:t>
      </w:r>
    </w:p>
    <w:p>
      <w:pPr>
        <w:pStyle w:val="Heading4"/>
        <w:numPr>
          <w:ilvl w:val="3"/>
          <w:numId w:val="1"/>
        </w:numPr>
        <w:rPr/>
      </w:pPr>
      <w:bookmarkStart w:id="227" w:name="__RefHeading___Toc42070_2844116495"/>
      <w:bookmarkStart w:id="228" w:name="_Toc95"/>
      <w:bookmarkEnd w:id="227"/>
      <w:r>
        <w:rPr>
          <w:rtl w:val="true"/>
        </w:rPr>
        <w:t>ترجمه</w:t>
      </w:r>
      <w:r>
        <w:rPr>
          <w:rtl w:val="true"/>
        </w:rPr>
        <w:t xml:space="preserve">: </w:t>
      </w:r>
      <w:r>
        <w:rPr>
          <w:rtl w:val="true"/>
        </w:rPr>
        <w:t xml:space="preserve">سخنی از آن حضرت </w:t>
      </w:r>
      <w:r>
        <w:rPr>
          <w:rtl w:val="true"/>
        </w:rPr>
        <w:t>(</w:t>
      </w:r>
      <w:r>
        <w:rPr>
          <w:rtl w:val="true"/>
        </w:rPr>
        <w:t>علیه السلام</w:t>
      </w:r>
      <w:r>
        <w:rPr>
          <w:rtl w:val="true"/>
        </w:rPr>
        <w:t>)</w:t>
      </w:r>
      <w:bookmarkEnd w:id="228"/>
    </w:p>
    <w:p>
      <w:pPr>
        <w:pStyle w:val="BookText"/>
        <w:rPr/>
      </w:pPr>
      <w:r>
        <w:rPr>
          <w:rFonts w:ascii="IRNazanin" w:hAnsi="IRNazanin" w:eastAsia="IRNazanin"/>
          <w:color w:val="111111"/>
          <w:sz w:val="28"/>
          <w:sz w:val="28"/>
          <w:szCs w:val="28"/>
          <w:rtl w:val="true"/>
          <w:lang w:bidi="fa-IR"/>
        </w:rPr>
        <w:t>هنگامی که عبد الله بن عباس را، پیش از شروع جنگ جمل، نزد زبیر فرستاد تا او را به اطاعت خویش بازگرداند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طلحه را ملاقات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به دیدارش روی او را چون گاوی خواهی یافت که شاخها آخته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عادت چنین است، که مرتکب کارهای صعب شود و پندارد که آسان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زبیر دیدار کن که نرمخوی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بگوی که دایی زاده ات می‌گوید مرا در حجاز شناختی و در عراق به جای نیاوردی؟ چه چیز تو را از آنچه بر تو آشکار شده بود رویگردان نمود؟</w:t>
      </w:r>
    </w:p>
    <w:p>
      <w:pPr>
        <w:pStyle w:val="BookText"/>
        <w:rPr/>
      </w:pPr>
      <w:r>
        <w:rPr>
          <w:rFonts w:ascii="IRNazanin" w:hAnsi="IRNazanin" w:eastAsia="IRNazanin"/>
          <w:color w:val="111111"/>
          <w:sz w:val="28"/>
          <w:sz w:val="28"/>
          <w:szCs w:val="28"/>
          <w:rtl w:val="true"/>
          <w:lang w:bidi="fa-IR"/>
        </w:rPr>
        <w:t>من می‌گویم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نخستین باری است که چنین جمله ای از او شنیده شده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فماعدا ممّا بدا</w:t>
      </w:r>
      <w:r>
        <w:rPr>
          <w:rFonts w:eastAsia="IRNazanin" w:cs="IRNazanin"/>
          <w:color w:val="111111"/>
          <w:sz w:val="28"/>
          <w:szCs w:val="28"/>
          <w:rtl w:val="true"/>
          <w:lang w:bidi="fa-IR"/>
        </w:rPr>
        <w:t>.</w:t>
      </w:r>
    </w:p>
    <w:p>
      <w:pPr>
        <w:pStyle w:val="Heading3"/>
        <w:numPr>
          <w:ilvl w:val="2"/>
          <w:numId w:val="1"/>
        </w:numPr>
        <w:rPr/>
      </w:pPr>
      <w:bookmarkStart w:id="229" w:name="__RefHeading___Toc42072_2844116495"/>
      <w:bookmarkStart w:id="230" w:name="_Toc96"/>
      <w:bookmarkEnd w:id="229"/>
      <w:r>
        <w:rPr>
          <w:rtl w:val="true"/>
        </w:rPr>
        <w:t>خطبه</w:t>
      </w:r>
      <w:r>
        <w:rPr>
          <w:rtl w:val="true"/>
        </w:rPr>
        <w:t xml:space="preserve">: </w:t>
      </w:r>
      <w:r>
        <w:rPr/>
        <w:t>32</w:t>
      </w:r>
      <w:bookmarkEnd w:id="230"/>
    </w:p>
    <w:p>
      <w:pPr>
        <w:pStyle w:val="Heading4"/>
        <w:numPr>
          <w:ilvl w:val="3"/>
          <w:numId w:val="1"/>
        </w:numPr>
        <w:rPr/>
      </w:pPr>
      <w:bookmarkStart w:id="231" w:name="__RefHeading___Toc42074_2844116495"/>
      <w:bookmarkStart w:id="232" w:name="_Toc97"/>
      <w:bookmarkEnd w:id="231"/>
      <w:r>
        <w:rPr>
          <w:rtl w:val="true"/>
        </w:rPr>
        <w:t>و من خطبة له علیه السلام</w:t>
      </w:r>
      <w:bookmarkEnd w:id="232"/>
    </w:p>
    <w:p>
      <w:pPr>
        <w:pStyle w:val="BookText"/>
        <w:rPr/>
      </w:pPr>
      <w:r>
        <w:rPr>
          <w:rFonts w:ascii="Amiri" w:hAnsi="Amiri" w:eastAsia="Amiri" w:cs="Amiri"/>
          <w:color w:val="111111"/>
          <w:sz w:val="28"/>
          <w:sz w:val="28"/>
          <w:szCs w:val="28"/>
          <w:rtl w:val="true"/>
          <w:lang w:bidi="ar-SA"/>
        </w:rPr>
        <w:t>فِی دَهْرٍ عَنُودٍ وَ زَمَنٍ کَنُودٍ یُعَدُّ فِیهِ الْمُحْسِنُ مُسِیئا وَ یَزْدادُ الظّالِمُ فِیهِ عُتُوّا لاَ نَنْتَفِعُ بِمَا عَلِمْنَا وَ لا نَسْاءَلُ عَمّا جَهِلْنَا وَ لا نَتَخَوَّفُ قَارِعَةً حَتّی تَحُلَّ بِنا فَالنَّاسُ عَلَی اءَرْبَعَةِ اءَصْنَافٍ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مَنْ لاَ یَمْنَعُهُ الْفَسادَ فِی الْاءَرْضِ إ لا مَهانَةُ نَفْسِهِ وَ کَلالَةُ حَدِّهِ وَ نَضِیضُ وَفْرِهِ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 الْمُصْلِتُ لِسَیْفِهِ وَ الْمُعْلِنُ بِشَرِّهِ وَ الْمُجْلِبُ بِخَیْلِهِ وَ رَجِلِهِ</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اءَشْرَطَ نَفْسَهُ وَ اءَوْبَقَ دِینَهُ لِحُطَامٍ یَنْتَهِزُهُ اءَوْ مِقْنَبٍ یَقُودُهُ اءَوْ مِنْبَرٍ یَفْرَعُهُ وَ لَبِئْسَ الْمَتْجَرُ اءَنْ تَرَی الدُّنْیَا لِنَفْسِکَ ثَمَنا وَ مِمَّا لَکَ عِنْدَ اللَّهِ عِوَضا، وَ مِنْهُمْ مَنْ یَطْلُبُ الدُّنْیا بِعَمَلِ الْآخِرَةِ وَ لا یَطْلُبُ الْآخِرَةَ بِعَمَلِ الدُّنْیا قَدْ طَامَنَ مِنْ شَخْصِهِ وَ قارَبَ مِنْ خَطْوِهِ وَ شَمَّرَ مِنْ</w:t>
      </w:r>
      <w:bookmarkStart w:id="233" w:name="pg5943_44396"/>
    </w:p>
    <w:p>
      <w:pPr>
        <w:pStyle w:val="BookText"/>
        <w:rPr/>
      </w:pPr>
      <w:bookmarkEnd w:id="233"/>
      <w:r>
        <w:rPr>
          <w:rFonts w:ascii="Amiri" w:hAnsi="Amiri" w:eastAsia="Amiri" w:cs="Amiri"/>
          <w:color w:val="111111"/>
          <w:sz w:val="28"/>
          <w:sz w:val="28"/>
          <w:szCs w:val="28"/>
          <w:rtl w:val="true"/>
          <w:lang w:bidi="ar-SA"/>
        </w:rPr>
        <w:t>ثَوْبِهِ وَ زَخْرَفَ مِنْ نَفْسِهِ لِلْاءَمَانَةِ وَ اتَّخَذَ سِتْرَ اللَّهِ ذَرِیعَةً إ لَی الْمَعْصِیَةِ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 مَنْ اءَقْعَدَهُ عَنْ طَلَبِ الْمُلْکِ ضُئُولَةُ نَفْسِهِ وَ انْقِطَاعُ سَبَبِهِ فَقَصَرَتْهُ الْحَالُ عَلی حالِهِ فَتَحَلّی بِاسْمِ الْقَنَاعَةِ وَ تَزَیَّنَ بِلِبَاسِ اءَهْلِ الزَّهادَةِ وَ لَیْسَ مِنْ ذَلِکَ فِی مَرَاحٍ وَ لا مَغْدیً، وَ بَقِیَ رِجَالٌ غَضَّ اءَبْصَارَهُمْ ذِکْرُ الْمَرْجِعِ وَ اءَراقَ دُمُوعَهُمْ خَوْفُ الْمَحْشَرِ فَهُمْ بَیْنَ شَرِیدٍ نَادِّ وَ خَائِفٍ مَقْمُوعٍ وَ سَاکِتٍ مَکْعُومٍ وَ دَاعٍ مُخْلِصٍ وَ ثَکْلانَ مُوجَعٍ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اءَخْمَلَتْهُمُ التَّقِیَّةُ وَ شَمِلَتْهُمُ الذِّلَّةُ فَهُمْ فِی بَحْرٍ اءُجَاجٍ اءَفْوَاهُهُمْ ضَامِزَةٌ وَ قُلُوبُهُمْ قَرِحَةٌ، قَدْ وَعَظُوا حَتَّی مَلُّوا، وَ قُهِرُوا حَتّی ذَلُّوا وَ قُتِلُوا حَتَّی قَلُّوا، فَلْتَکُنِ الدُّنْیَا اءَصْغَرَ فِی اءَعْیُنِکُمْ اءَصْغَرَ مِنْ حُثَالَةِ الْقَرَظِ، وَ قُرَاضَةِ الْجَلَمِ، وَ اتَّعِظُوا بِمَنْ کَانَ قَبْلَکُمْ، قَبْلَ اءَنْ یَتَّعِظَ بِکُمْ مَنْ بَعْدَکُمْ، وَ ارْفُضُوها ذَمِیمَةً فَإ نَّهَا قَدْ رَفَضَتْ مَنْ کانَ اءَشْغَفَ بِها مِنْکُمْ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اءَقُولُ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الخُطبة رَبُّما نَسَبُها مِن لا عِلْمُ لَه إ لی مُعاویةَ، وَ هِی مِنْ کَلام اءمیرالمؤ منین ع الّذی لا یَشک فِیه وَ اءَین الذهب مَن الرَغام؟ وَ اءین العذب مِن الا جاج؟ وَ قَدْ دَل عَلی ذلِک الدلیل الخَریت، و نَقده الناقِد البَصیر عمرو بن بَحر الجاحظ، فَإ نهُ ذِکر هذِه الخطبة فِی کِتاب البیانِ وَالتبیین، وَ ذِکر مِن نسَبَها إ لی مُعاویة،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هی بِکلام عَلی ع اءشبه، وَ بِمذهبه فی تَصنیف الناس وَ بالا خبار عَمّا هُم عَلَیه مِن القهر والا ذلال وَ مَنْ التقیة وَالْخَوف اءلیق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مَتی وَجدنا مُعاویة فِی حال من الا حوال یَسلک فِی کَلامه مسلک الزهاد وَ مَذاهب العباد؟</w:t>
      </w:r>
      <w:r>
        <w:rPr>
          <w:rFonts w:eastAsia="Amiri" w:cs="Amiri" w:ascii="Amiri" w:hAnsi="Amiri"/>
          <w:color w:val="111111"/>
          <w:sz w:val="28"/>
          <w:szCs w:val="28"/>
          <w:rtl w:val="true"/>
          <w:lang w:bidi="ar-SA"/>
        </w:rPr>
        <w:t>!</w:t>
      </w:r>
    </w:p>
    <w:p>
      <w:pPr>
        <w:pStyle w:val="Heading4"/>
        <w:numPr>
          <w:ilvl w:val="3"/>
          <w:numId w:val="1"/>
        </w:numPr>
        <w:rPr/>
      </w:pPr>
      <w:bookmarkStart w:id="234" w:name="__RefHeading___Toc42076_2844116495"/>
      <w:bookmarkStart w:id="235" w:name="_Toc98"/>
      <w:bookmarkEnd w:id="234"/>
      <w:r>
        <w:rPr>
          <w:rtl w:val="true"/>
        </w:rPr>
        <w:t>ترجمه</w:t>
      </w:r>
      <w:r>
        <w:rPr>
          <w:rtl w:val="true"/>
        </w:rPr>
        <w:t xml:space="preserve">: </w:t>
      </w:r>
      <w:r>
        <w:rPr>
          <w:rtl w:val="true"/>
        </w:rPr>
        <w:t xml:space="preserve">خطبه ای از آن حضرت </w:t>
      </w:r>
      <w:r>
        <w:rPr>
          <w:rtl w:val="true"/>
        </w:rPr>
        <w:t>(</w:t>
      </w:r>
      <w:r>
        <w:rPr>
          <w:rtl w:val="true"/>
        </w:rPr>
        <w:t>علیه السلام</w:t>
      </w:r>
      <w:r>
        <w:rPr>
          <w:rtl w:val="true"/>
        </w:rPr>
        <w:t>)</w:t>
      </w:r>
      <w:bookmarkEnd w:id="235"/>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مردم، ما، در روزگاری کنیه توز</w:t>
      </w:r>
    </w:p>
    <w:p>
      <w:pPr>
        <w:pStyle w:val="BookText"/>
        <w:rPr/>
      </w:pPr>
      <w:r>
        <w:rPr>
          <w:rFonts w:ascii="IRNazanin" w:hAnsi="IRNazanin" w:eastAsia="IRNazanin"/>
          <w:color w:val="111111"/>
          <w:sz w:val="28"/>
          <w:sz w:val="28"/>
          <w:szCs w:val="28"/>
          <w:rtl w:val="true"/>
          <w:lang w:bidi="fa-IR"/>
        </w:rPr>
        <w:t>و در زمانه ای ناسپاس به سر می‌بریم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نیکوکار، بدکار شمرده می‌شود و ستمکار هر دم بر ستمش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آموخته ایم، بهره نمی‌گیریم و از آنچه نمی‌دانیم نمی‌پرسیم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حوادث باک نداریم تا آنگاه که ما را در خود فرو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مردم چهار گروه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اگر در زمین فساد نمی‌کند، سببش بیچارگی اوست و کندی شمشیرش و اندک بودن مال و خواسته 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کسی است، که شمشیر از نیام برکشیده و شرّ خویش آشکار کرده و سواران و پیادگان خود برانگیخته و خود را مهیای فتنه گری و فساد ساخته، و تا به اندک متاع دنیا رسد، دینش را تباه کرده، سواری چند خواهد که سرداریشان را بر عهده گیرد و منبری خواهد که از آن فرا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بد معامله ای است که خود را به دنیا بفروشی و این سرای ناپایدار را به عوض آن نعمتها، که خدا در آن جهان مهیا کرده است بستانی و کسی است، که دنیا را طلب می‌کند، با اعمالی که از آن آخرت است ولی آخرت را نمی‌طلبد با اعمالی که از آن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کسی خود را چون فرودستان جلوه می‌دهد، به هنگام راه رفتن گامهای خرد برمی دارد، و دامن جامه کوتاه می‌کند و خویشتن به زیور صلاح و امانت می‌آراید و پرده پوشی خدا را وسیله معصیت‌ها قرار می‌دهد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کسی است که حقارت نفس و فقدان وسیلت موجب آن شده که به طلب فرمانروایی برنخیزد، بلکه به همان حال که بوده است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کسی خود را به حلیه قناعت می‌آراید و جامه اهل زهد و</w:t>
      </w:r>
    </w:p>
    <w:p>
      <w:pPr>
        <w:pStyle w:val="BookText"/>
        <w:rPr/>
      </w:pPr>
      <w:r>
        <w:rPr>
          <w:rFonts w:ascii="IRNazanin" w:hAnsi="IRNazanin" w:eastAsia="IRNazanin"/>
          <w:color w:val="111111"/>
          <w:sz w:val="28"/>
          <w:sz w:val="28"/>
          <w:szCs w:val="28"/>
          <w:rtl w:val="true"/>
          <w:lang w:bidi="fa-IR"/>
        </w:rPr>
        <w:t>پرهیز می‌پوشد و حال آنکه، نه روزی را در زهد به شب آورده و نه شبی را با پرهیزگاری به روز رسانیده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اینان که بگذریم، مردمی هستند که یاد قیامت چشمانشان را فرو بسته و ترس از روز محشر سرشکشان جاری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گاه گریزان اند و تنها، گاه مقهورند و ترسان، گاه خاموش اند و دهان بسته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به اخلاص می‌خوانند و همواره گریان و دردمندند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گمنامی زیسته اند تا خود را از آسیب حکام ستمکار در امان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نامرادی و مذلت ایشان را در میان گرفته، گویی در دریای نمک غرقه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آوازی برنمی آورند و دلهایشان ریش است، از اندرزهای پیاپی ملول شده اند و از قهر جاهلان به ستوه آمده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شده اند تا شمارشان روی در نقصان نهاده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که دنیا در نظرتان بی مقدارتر باشد از ریزه های قرظو</w:t>
      </w:r>
      <w:r>
        <w:rPr>
          <w:rStyle w:val="FootnoteAnchor"/>
          <w:rtl w:val="true"/>
        </w:rPr>
        <w:footnoteReference w:id="17"/>
      </w:r>
      <w:r>
        <w:rPr>
          <w:rFonts w:ascii="IRNazanin" w:hAnsi="IRNazanin" w:eastAsia="IRNazanin"/>
          <w:color w:val="111111"/>
          <w:sz w:val="28"/>
          <w:sz w:val="28"/>
          <w:szCs w:val="28"/>
          <w:rtl w:val="true"/>
          <w:lang w:bidi="fa-IR"/>
        </w:rPr>
        <w:t>آن خرد و ریزها که از مقراض 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که پیش از شما بوده اند پند گیرید، پیش از آنکه خود عبرت آیندگان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را نکوهیده انگارید و ترکش گویید، زیرا دنیا آن را که مشتاقتر و شیفته تر از شما بود، از خود رانده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می‌گویم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از علم بی بهره اند، این خطبه را به معاویه نسبت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حال آنکه، بی تردید کلام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 را با خاک چه شباهت و آب شیرین را با آب شور چه نسبت</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عمرو بن بحر جاحظ که در این باب راهنمایی حاذق است و ناقدی بینا، در کتاب البیان و التبیین گفته است که چه کسی آن را</w:t>
      </w:r>
      <w:bookmarkStart w:id="236" w:name="pg5943_44399"/>
    </w:p>
    <w:p>
      <w:pPr>
        <w:pStyle w:val="BookText"/>
        <w:rPr/>
      </w:pPr>
      <w:bookmarkEnd w:id="236"/>
      <w:r>
        <w:rPr>
          <w:rFonts w:ascii="IRNazanin" w:hAnsi="IRNazanin" w:eastAsia="IRNazanin"/>
          <w:color w:val="111111"/>
          <w:sz w:val="28"/>
          <w:sz w:val="28"/>
          <w:szCs w:val="28"/>
          <w:rtl w:val="true"/>
          <w:lang w:bidi="fa-IR"/>
        </w:rPr>
        <w:t>به معاویه نسبت داده و سپس مطالبی می‌آورد که خلاصه اش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به سخن علی شباهت تام دارد و در بیان اصناف مردم به شیوه و روش او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هیچ حالی ندیده ایم که معاویه در کلام خود راه زاهدان سپرد و در طریق عابدان گام زند</w:t>
      </w:r>
      <w:r>
        <w:rPr>
          <w:rFonts w:eastAsia="IRNazanin" w:cs="IRNazanin"/>
          <w:color w:val="111111"/>
          <w:sz w:val="28"/>
          <w:szCs w:val="28"/>
          <w:rtl w:val="true"/>
          <w:lang w:bidi="fa-IR"/>
        </w:rPr>
        <w:t>.</w:t>
      </w:r>
    </w:p>
    <w:p>
      <w:pPr>
        <w:pStyle w:val="Heading3"/>
        <w:numPr>
          <w:ilvl w:val="2"/>
          <w:numId w:val="1"/>
        </w:numPr>
        <w:rPr/>
      </w:pPr>
      <w:bookmarkStart w:id="237" w:name="__RefHeading___Toc42078_2844116495"/>
      <w:bookmarkStart w:id="238" w:name="_Toc99"/>
      <w:bookmarkEnd w:id="237"/>
      <w:r>
        <w:rPr>
          <w:rtl w:val="true"/>
        </w:rPr>
        <w:t>خطبه</w:t>
      </w:r>
      <w:r>
        <w:rPr>
          <w:rtl w:val="true"/>
        </w:rPr>
        <w:t xml:space="preserve">: </w:t>
      </w:r>
      <w:r>
        <w:rPr/>
        <w:t>33</w:t>
      </w:r>
      <w:bookmarkEnd w:id="238"/>
    </w:p>
    <w:p>
      <w:pPr>
        <w:pStyle w:val="Heading4"/>
        <w:numPr>
          <w:ilvl w:val="3"/>
          <w:numId w:val="1"/>
        </w:numPr>
        <w:rPr/>
      </w:pPr>
      <w:bookmarkStart w:id="239" w:name="__RefHeading___Toc42080_2844116495"/>
      <w:bookmarkStart w:id="240" w:name="_Toc100"/>
      <w:bookmarkEnd w:id="239"/>
      <w:r>
        <w:rPr>
          <w:rtl w:val="true"/>
        </w:rPr>
        <w:t>و من خطبة له علیه السلام</w:t>
      </w:r>
      <w:bookmarkEnd w:id="240"/>
    </w:p>
    <w:p>
      <w:pPr>
        <w:pStyle w:val="BookText"/>
        <w:rPr/>
      </w:pPr>
      <w:r>
        <w:rPr>
          <w:rFonts w:ascii="Amiri" w:hAnsi="Amiri" w:eastAsia="Amiri" w:cs="Amiri"/>
          <w:color w:val="111111"/>
          <w:sz w:val="28"/>
          <w:sz w:val="28"/>
          <w:szCs w:val="28"/>
          <w:rtl w:val="true"/>
          <w:lang w:bidi="ar-SA"/>
        </w:rPr>
        <w:t>عِند خُروجه لِقتال اءهل البصرة، قال عبدالله بْنِ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اءمیر المؤ منین ع بِذی قار وَ هُوَ یخصف نَعله، فَقالَ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فیها حکمة مبعث الرسل، ثم یذکر فضله و یذم الخارجین</w:t>
      </w:r>
    </w:p>
    <w:p>
      <w:pPr>
        <w:pStyle w:val="BookText"/>
        <w:rPr/>
      </w:pPr>
      <w:r>
        <w:rPr>
          <w:rFonts w:ascii="Amiri" w:hAnsi="Amiri" w:eastAsia="Amiri" w:cs="Amiri"/>
          <w:color w:val="111111"/>
          <w:sz w:val="28"/>
          <w:sz w:val="28"/>
          <w:szCs w:val="28"/>
          <w:rtl w:val="true"/>
          <w:lang w:bidi="ar-SA"/>
        </w:rPr>
        <w:t>مَا قِیمَةُ هَذَا النَّعْلِ؟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قِیمَةَ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لَهِیَ اءَحَبُّ إِلَیَّ مِنْ إِمْرَتِکُمْ إ لا اءَنْ اءُقِیمَ حَقّا اءَوْ اءَدْفَعَ بَاطِلاً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خَرَجَ فَخَطَبَ النَّاسَ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 نَّ اللَّهَ سُبْحانَهُ بَعَثَ مُحَمَّدا صَلّی اللّهُ عَلَیهِ وَ آلِه وَ لَیْسَ اءَحَدٌ مِنَ الْعَرَبِ یَقْرَاءُ کِتَابا، وَ لاَ یَدَّعِی نُبُوَّةً، فَسَاقَ النَّاسَ حَتَّی بَوَّاءَهُمْ مَحَلَّتَهُمْ، وَ بَلَّغَهُمْ مَنْجاتَهُمْ، فَاسْتَقَامَتْ قَناتُهُمْ، وَ اطْمَاءَنَّتْ صَفَاتُهُمْ، اءَما وَ اللَّهِ إ نْ کُنْتُ لَفِی ساقَتِهَا، حَتَّی تَوَلَّتْ بِحَذَافِیرِها، مَا عَجَزْتُ وَ لا جَبُنْتُ، وَ إ نَّ مَسِیرِی هَذَا لِمِثْلِهَا، فَلَاءَنْقُبَنَّ الْبَاطِلَ حَتَّی یَخْرُجَ الْحَقُّ مِنْ جَنْبِهِ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لِی وَ لِقُرَیْشٍ؟ وَ اللَّهِ لَقَدْ قَاتَلْتُهُمْ کَافِرِینَ، وَ لَاءُقَاتِلَنَّهُمْ مَفْتُونِینَ، وَ إ نّی لَصاحِبُهُمْ بِالْاءَمْسِ کَما اءَنا صَاحِبُهُمُ الْیَوْمَ</w:t>
      </w:r>
      <w:r>
        <w:rPr>
          <w:rFonts w:eastAsia="Amiri" w:cs="Amiri" w:ascii="Amiri" w:hAnsi="Amiri"/>
          <w:color w:val="111111"/>
          <w:sz w:val="28"/>
          <w:szCs w:val="28"/>
          <w:rtl w:val="true"/>
          <w:lang w:bidi="ar-SA"/>
        </w:rPr>
        <w:t>.</w:t>
      </w:r>
    </w:p>
    <w:p>
      <w:pPr>
        <w:pStyle w:val="Heading4"/>
        <w:numPr>
          <w:ilvl w:val="3"/>
          <w:numId w:val="1"/>
        </w:numPr>
        <w:rPr/>
      </w:pPr>
      <w:bookmarkStart w:id="241" w:name="__RefHeading___Toc42082_2844116495"/>
      <w:bookmarkStart w:id="242" w:name="_Toc101"/>
      <w:bookmarkEnd w:id="241"/>
      <w:r>
        <w:rPr>
          <w:rtl w:val="true"/>
        </w:rPr>
        <w:t>ترجمه</w:t>
      </w:r>
      <w:r>
        <w:rPr>
          <w:rtl w:val="true"/>
        </w:rPr>
        <w:t xml:space="preserve">: </w:t>
      </w:r>
      <w:r>
        <w:rPr>
          <w:rtl w:val="true"/>
        </w:rPr>
        <w:t xml:space="preserve">سخنی از آن حضرت </w:t>
      </w:r>
      <w:r>
        <w:rPr>
          <w:rtl w:val="true"/>
        </w:rPr>
        <w:t>(</w:t>
      </w:r>
      <w:r>
        <w:rPr>
          <w:rtl w:val="true"/>
        </w:rPr>
        <w:t>علیه السلام</w:t>
      </w:r>
      <w:r>
        <w:rPr>
          <w:rtl w:val="true"/>
        </w:rPr>
        <w:t>)</w:t>
      </w:r>
      <w:bookmarkEnd w:id="242"/>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به نبرد مردم بصره می‌رفت، عبد الله بن عباس گوید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ذوقار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امیرالمؤ 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کفشش را وصله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کفش به چند می‌ارزد گفتم هیچ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من این کفش را از حکومت شما بیشتر دوست دارم، مگر آنکه در این حکومت حقی را</w:t>
      </w:r>
      <w:bookmarkStart w:id="243" w:name="pg5943_44400"/>
    </w:p>
    <w:p>
      <w:pPr>
        <w:pStyle w:val="BookText"/>
        <w:rPr/>
      </w:pPr>
      <w:bookmarkEnd w:id="243"/>
      <w:r>
        <w:rPr>
          <w:rFonts w:ascii="IRNazanin" w:hAnsi="IRNazanin" w:eastAsia="IRNazanin"/>
          <w:color w:val="111111"/>
          <w:sz w:val="28"/>
          <w:sz w:val="28"/>
          <w:szCs w:val="28"/>
          <w:rtl w:val="true"/>
          <w:lang w:bidi="fa-IR"/>
        </w:rPr>
        <w:t>برپای دارم یا باطلی را برافکنم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بیرون آمد و برای مردم سخن گفت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سبحان،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پیامبری فرستاد و در میان قوم عرب کسی نبود که کتابی خوانده باشد یا دعوی پیامبری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براند و به جایی که باید بنشانید و به عرصه رستگاریشان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احوالشان، چونان نیزه هایشان استقامت پذیرفت و جای پای محکم کردند و صخره ای که بر آن ایستاده بودند از لرزش باز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من از افراد سپاه او بودم و بودم تا همه دشمنان روی به واپس کردند و من نه ناتوانی نمودم و نه بیم به دل راه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در این راه هم که می‌روم همانند راهی است که با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هم، باطل را برمی درم تا چهره حق از پهلوی آن آشکار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 با قریش چه کار به خدا سوگند آن زمانها که کافر بودند، با ایشان پیکار کردم، اکنون نیز که گمراه شده اند، با ایشان پیکار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همانگونه، که در زمان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نبرد آنان بودم امروز نیز هم نبرد ایشانم</w:t>
      </w:r>
      <w:r>
        <w:rPr>
          <w:rFonts w:eastAsia="IRNazanin" w:cs="IRNazanin"/>
          <w:color w:val="111111"/>
          <w:sz w:val="28"/>
          <w:szCs w:val="28"/>
          <w:rtl w:val="true"/>
          <w:lang w:bidi="fa-IR"/>
        </w:rPr>
        <w:t xml:space="preserve">. </w:t>
      </w:r>
      <w:r>
        <w:rPr>
          <w:rStyle w:val="FootnoteAnchor"/>
          <w:rtl w:val="true"/>
        </w:rPr>
        <w:footnoteReference w:id="18"/>
      </w:r>
    </w:p>
    <w:p>
      <w:pPr>
        <w:pStyle w:val="Heading3"/>
        <w:numPr>
          <w:ilvl w:val="2"/>
          <w:numId w:val="1"/>
        </w:numPr>
        <w:rPr/>
      </w:pPr>
      <w:bookmarkStart w:id="244" w:name="__RefHeading___Toc42084_2844116495"/>
      <w:bookmarkStart w:id="245" w:name="_Toc102"/>
      <w:bookmarkEnd w:id="244"/>
      <w:r>
        <w:rPr>
          <w:rtl w:val="true"/>
        </w:rPr>
        <w:t>خطبه</w:t>
      </w:r>
      <w:r>
        <w:rPr>
          <w:rtl w:val="true"/>
        </w:rPr>
        <w:t xml:space="preserve">: </w:t>
      </w:r>
      <w:r>
        <w:rPr/>
        <w:t>34</w:t>
      </w:r>
      <w:bookmarkEnd w:id="245"/>
    </w:p>
    <w:p>
      <w:pPr>
        <w:pStyle w:val="Heading4"/>
        <w:numPr>
          <w:ilvl w:val="3"/>
          <w:numId w:val="1"/>
        </w:numPr>
        <w:rPr/>
      </w:pPr>
      <w:bookmarkStart w:id="246" w:name="__RefHeading___Toc42086_2844116495"/>
      <w:bookmarkStart w:id="247" w:name="_Toc103"/>
      <w:bookmarkEnd w:id="246"/>
      <w:r>
        <w:rPr>
          <w:rtl w:val="true"/>
        </w:rPr>
        <w:t>و من خطبة له علیه السلام فِی اِسْتنفارُ الناس إ لی اءهلِ الشامْ</w:t>
      </w:r>
      <w:bookmarkEnd w:id="247"/>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اءُفٍّ لَکُمْ لَقَدْ سَئِمْتُ عِتَابَکُمْ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اءَرَضِیتُمْ بِالْحَی اةِ الدُّنْی ا مِنَ الْآخِرَةِ عِوَضا؟ وَ بِالذُّلِّ مِنَ الْعِزِّ خَلَفا؟ إ ذا دَعَوْتُکُمْ إ لی جِهَادِ عَدُوِّکُمْ دارَتْ اءَعْیُنُکُمْ کَاءَنَّکُمْ مِنَ الْمَوْتِ فِی غَمْرَةٍ، وَ مِنَ الذُّهُولِ فِی سَکْرَةٍ، یُرْتَجُ عَلَیْکُمْ حَوارِی فَتَعْمَهُونَ، وَ کَاءَنَّ قُلُوبَکُمْ مَأْلُوسَةٌ، فَاءَنْتُمْ لاَ تَعْقِلُونَ، ما اءَنْتُمْ لِی بِثِقَةٍ سَجِیسَ اللَّیالِی، وَ ما اءَنْتُمْ بِرُکْنٍ یُمَالُ بِکُمْ، وَ لا زَوافِرُ عِزِّ یُفْتَقَرُ إِلَیْکُمْ، ما</w:t>
      </w:r>
      <w:bookmarkStart w:id="248" w:name="pg5943_44401"/>
    </w:p>
    <w:p>
      <w:pPr>
        <w:pStyle w:val="BookText"/>
        <w:rPr/>
      </w:pPr>
      <w:bookmarkEnd w:id="248"/>
      <w:r>
        <w:rPr>
          <w:rFonts w:ascii="Amiri" w:hAnsi="Amiri" w:eastAsia="Amiri" w:cs="Amiri"/>
          <w:color w:val="111111"/>
          <w:sz w:val="28"/>
          <w:sz w:val="28"/>
          <w:szCs w:val="28"/>
          <w:rtl w:val="true"/>
          <w:lang w:bidi="ar-SA"/>
        </w:rPr>
        <w:t>اءَنْتُمْ إ لا کَإِبِلٍ ضَلَّ رُعَاتُهَا، فَکُلَّمَا جُمِعَتْ مِنْ جَانِبٍ انْتَشَرَتْ مِنْ آخَرَ، لَبِئْسَ لَعَمْرُ اللَّهِ سُعْرُ نارِ الْحَرْبِ اءَنْتُمْ، تُکَادُونَ وَ لاَ تَکِیدُونَ، وَ تُنْتَقَصُ اءَطْرافُکُمْ فَلا تَمْتَعِضُونَ، لا یُنامُ عَنْکُمْ وَ اءَنْتُمْ فِی غَفْلَةٍ ساهُونَ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غُلِبَ وَ اللَّهِ الْمُتَخاذِلُونَ، وَ ایْمُ اللَّهِ إِنِّی لَاءَظُنُّ بِکُمْ اءَنْ لَوْ حَمِسَ الْوَغَی، وَ اسْتَحَرَّ الْمَوْتُ قَدِ انْفَرَجْتُمْ عَنِ ابْنِ اءَبِی طَالِبٍ انْفِراجَ الرَّاءْسِ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إ نَّ امْرَأً یُمَکِّنُ عَدُوَّهُ مِنْ نَفْسِهِ یَعْرُقُلَحْمَهُ، وَ یَهْشِمُ عَظْمَهُ، وَ یَفْرِی جِلْدَهُ، لَعَظِیمٌ عَجْزُهُ، ضَعِیفٌ مَا ضُمَّتْ عَلَیْهِ جَوَانِحُ صَدْرِهِ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اءَنْتَ فَکُنْ ذاکَ إ نْ شِئْتَ فَاءَمّا اءَنا فَوَاللَّهِ دُونَ اءَنْ اءُعْطِیَ ذَلِکَ ضَرْبٌ بِالْمَشْرَفِیَّةِ تَطِیرُ مِنْهُ فَرَاشُ الْهَامِ وَ تَطِیحُ السَّوَاعِدُ وَ الْاءَقْدامُ وَ یَفْعَلُ اللّ هُ بَعْدَ ذَلِکَ م ا یَش 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اءَیُّهَا النَّاسُ إ نَّ لِی عَلَیْکُمْ حَقّا، وَ لَکُمْ عَلَیَّ حَقُّ، فَاءَمّا حَقُّکُمْ عَلَیَّ فَالنَّصِیحَةُ لَکُمْ وَ تَوْفِیرُ فَیْئِکُمْ عَلَیْکُمْ، وَ تَعْلِیمُکُمْ کَیْلا تَجْهَلُوا، وَ تَأْدِیبُکُمْ کَیْما تَعْلَمُوا وَ اءَمّا حَقِّی عَلَیْکُمْ فَالْوَفَاءُ بِالْبَیْعَةِ، وَ النَّصِیحَةُ فِی الْمَشْهَدِ وَ الْمَغِیبِ، وَ الْإِجَابَةُ حِینَ اءَدْعُوکُمْ وَ الطَّاعَةُ حِینَ آمُرُکُمْ</w:t>
      </w:r>
      <w:r>
        <w:rPr>
          <w:rFonts w:eastAsia="Amiri" w:cs="Amiri" w:ascii="Amiri" w:hAnsi="Amiri"/>
          <w:color w:val="111111"/>
          <w:sz w:val="28"/>
          <w:szCs w:val="28"/>
          <w:rtl w:val="true"/>
          <w:lang w:bidi="ar-SA"/>
        </w:rPr>
        <w:t>.</w:t>
      </w:r>
    </w:p>
    <w:p>
      <w:pPr>
        <w:pStyle w:val="Heading4"/>
        <w:numPr>
          <w:ilvl w:val="3"/>
          <w:numId w:val="1"/>
        </w:numPr>
        <w:rPr/>
      </w:pPr>
      <w:bookmarkStart w:id="249" w:name="__RefHeading___Toc42088_2844116495"/>
      <w:bookmarkStart w:id="250" w:name="_Toc104"/>
      <w:bookmarkEnd w:id="249"/>
      <w:r>
        <w:rPr>
          <w:rtl w:val="true"/>
        </w:rPr>
        <w:t>ترجمه</w:t>
      </w:r>
      <w:r>
        <w:rPr>
          <w:rtl w:val="true"/>
        </w:rPr>
        <w:t xml:space="preserve">: </w:t>
      </w:r>
      <w:r>
        <w:rPr>
          <w:rtl w:val="true"/>
        </w:rPr>
        <w:t xml:space="preserve">خطبه ای از آن حضرت </w:t>
      </w:r>
      <w:r>
        <w:rPr>
          <w:rtl w:val="true"/>
        </w:rPr>
        <w:t>(</w:t>
      </w:r>
      <w:r>
        <w:rPr>
          <w:rtl w:val="true"/>
        </w:rPr>
        <w:t>علیه السلام</w:t>
      </w:r>
      <w:r>
        <w:rPr>
          <w:rtl w:val="true"/>
        </w:rPr>
        <w:t xml:space="preserve">) </w:t>
      </w:r>
      <w:r>
        <w:rPr>
          <w:rtl w:val="true"/>
        </w:rPr>
        <w:t>آنگاه که لشکر به جنگ با شامیان بسیج می‌کرد</w:t>
      </w:r>
      <w:bookmarkEnd w:id="250"/>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ملول و دلتنگم از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همه سرزنشهایتان به تنگ آمده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عوض زندگی آخرت به زندگی دنیا خشنود شده اید؟ آیا ذلّت را جانشین عزّت خواسته اید؟ هنگامی که شما را به جنگ دشمنتان فرا می‌خوانم، چشمهایتان در چشمخانه به دوران می‌افتد، گویی که در لجّه مرگ دست و پا می‌زنید و از وحشت آن هوش از سرتان پریده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گفت و شنودتان با من بسته است و در پاسخ سخنانم، حیرت زده و سرگردانید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دلهایتان چون دلهای جن زدگان است و</w:t>
      </w:r>
    </w:p>
    <w:p>
      <w:pPr>
        <w:pStyle w:val="BookText"/>
        <w:rPr/>
      </w:pPr>
      <w:r>
        <w:rPr>
          <w:rFonts w:ascii="IRNazanin" w:hAnsi="IRNazanin" w:eastAsia="IRNazanin"/>
          <w:color w:val="111111"/>
          <w:sz w:val="28"/>
          <w:sz w:val="28"/>
          <w:szCs w:val="28"/>
          <w:rtl w:val="true"/>
          <w:lang w:bidi="fa-IR"/>
        </w:rPr>
        <w:t>عقل از سرتان پریده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روزهای چون شب ظلمانی، چگونه به شما اعتماد کنم؟ که هرگز آن ستونی نبوده اید که بر آن تکیه توان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یارانی توانمند نیستید که به هنگام نیاز، نیازی برآورید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اشترانی هستید که چراننده آنها گم شده و چون از جانبی گرد آیند از جانب دیگر پراکنده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بقای خداوند سوگند، که افروختن آتش جنگ را، چه نامناسب مردمی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می‌فریبند و شما فریب دادن نتوانید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زمینهایتان را یک یک می‌گیرد و به خشم نمی‌آیید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دشمن همواره در شما می‌نگرد و شما به خواب غفلت و بی خبری رفته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آنان که یکدیگر را واگذاشتند و یاری نکردند مغلوب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پندارم که چون جنگ درگیر شود و کشتار به غایت رسد، چنان از گرد پسر ابوطالب پراکنده شوید که دیگر بازگشتی برایتان نباشد، بدانگونه که سر بریده دیگر به بدن نچسبد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 کسی که به دشمن امکان دهد که گوشتش را تا استخوان بخورد و استخوانهایش را خرد کند و پوستش را بردرد، چه ناتوان مردی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کم دل و ترسوست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اگر خواهی همانند چنین مردی باشی، خود دانی، ولی من به خدا سوگند، پیش از آنکه به دشمن فرصتی چنین دهم، با شمشیر مشرفّی خود، چنانش می‌زنم که استخوانهای کاسه سرش در هوا پراکنده و دستها و پاهایش جدا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زان پس، هر چه خواهد همان کند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مردم، مرا بر شما حقی است و شما را بر من حقی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 که شما به گردن من دارید، اندرز دادن و</w:t>
      </w:r>
      <w:bookmarkStart w:id="251" w:name="pg5943_44403"/>
    </w:p>
    <w:p>
      <w:pPr>
        <w:pStyle w:val="BookText"/>
        <w:rPr/>
      </w:pPr>
      <w:bookmarkEnd w:id="251"/>
      <w:r>
        <w:rPr>
          <w:rFonts w:ascii="IRNazanin" w:hAnsi="IRNazanin" w:eastAsia="IRNazanin"/>
          <w:color w:val="111111"/>
          <w:sz w:val="28"/>
          <w:sz w:val="28"/>
          <w:szCs w:val="28"/>
          <w:rtl w:val="true"/>
          <w:lang w:bidi="fa-IR"/>
        </w:rPr>
        <w:t>نیکخواهی شماست و غنایم را بتمامی، میان شما تقسیم کردن و تعلیم دادن شماست تا جاهل نمانید و تاءدیب شماست تا بیاموزید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 که من به گردن شما دارم، باید که در بیعت وفادار باشید و در رویاروی و پشت سر نیکخواه من باشید و چون فرا می‌خوانمتان به من پاسخ دهید و چون فرمان می‌دهم فرمان برید</w:t>
      </w:r>
      <w:r>
        <w:rPr>
          <w:rFonts w:eastAsia="IRNazanin" w:cs="IRNazanin"/>
          <w:color w:val="111111"/>
          <w:sz w:val="28"/>
          <w:szCs w:val="28"/>
          <w:rtl w:val="true"/>
          <w:lang w:bidi="fa-IR"/>
        </w:rPr>
        <w:t>.</w:t>
      </w:r>
    </w:p>
    <w:p>
      <w:pPr>
        <w:pStyle w:val="Heading3"/>
        <w:numPr>
          <w:ilvl w:val="2"/>
          <w:numId w:val="1"/>
        </w:numPr>
        <w:rPr/>
      </w:pPr>
      <w:bookmarkStart w:id="252" w:name="__RefHeading___Toc42090_2844116495"/>
      <w:bookmarkStart w:id="253" w:name="_Toc105"/>
      <w:bookmarkEnd w:id="252"/>
      <w:r>
        <w:rPr>
          <w:rtl w:val="true"/>
        </w:rPr>
        <w:t>خطبه</w:t>
      </w:r>
      <w:r>
        <w:rPr>
          <w:rtl w:val="true"/>
        </w:rPr>
        <w:t xml:space="preserve">: </w:t>
      </w:r>
      <w:r>
        <w:rPr/>
        <w:t>35</w:t>
      </w:r>
      <w:bookmarkEnd w:id="253"/>
    </w:p>
    <w:p>
      <w:pPr>
        <w:pStyle w:val="Heading4"/>
        <w:numPr>
          <w:ilvl w:val="3"/>
          <w:numId w:val="1"/>
        </w:numPr>
        <w:rPr/>
      </w:pPr>
      <w:bookmarkStart w:id="254" w:name="__RefHeading___Toc42092_2844116495"/>
      <w:bookmarkStart w:id="255" w:name="_Toc106"/>
      <w:bookmarkEnd w:id="254"/>
      <w:r>
        <w:rPr>
          <w:rtl w:val="true"/>
        </w:rPr>
        <w:t>و من خطبة له علیه السلام بَعْدُ التَحْکیم</w:t>
      </w:r>
      <w:bookmarkEnd w:id="255"/>
    </w:p>
    <w:p>
      <w:pPr>
        <w:pStyle w:val="BookText"/>
        <w:rPr/>
      </w:pPr>
      <w:r>
        <w:rPr>
          <w:rFonts w:ascii="Amiri" w:hAnsi="Amiri" w:eastAsia="Amiri" w:cs="Amiri"/>
          <w:color w:val="111111"/>
          <w:sz w:val="28"/>
          <w:sz w:val="28"/>
          <w:szCs w:val="28"/>
          <w:rtl w:val="true"/>
          <w:lang w:bidi="ar-SA"/>
        </w:rPr>
        <w:t>الْحَمْدُ لِلَّهِ وَ إِنْ اءَتَی الدَّهْرُ بِالْخَطْبِ الْفَادِحِ، وَ الْحَدَثِ الْجَلِیلِ، وَ اءَشْهَدُ اءَنْ لا إِلَهَ إِلا اللَّهُ وَحْدَهُ لا شَرِیکَ لَهُ، لَیْسَ مَعَهُ إِلَهٌ غَیْرُهُ، وَ اءَنَّ مُحَمَّدا عَبْدُهُ وَ رَسُولُهُ صلی الله علیه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اءَمّا بَعْدُ فَإ نَّ مَعْصِیَةَ النَّاصِحِ الشَّفِیقِ الْعَالِمِ الْمُجَرِّبِ تُورِثُ الْحَسْرَةَ وَ تُعْقِبُ النَّدَامَةَ، وَ قَدْ کُنْتُ اءَمَرْتُکُمْ فِی هَذِهِ الْحُکُومَةِ اءَمْرِی، وَ نَخَلْتُ لَکُمْ مَخْزُونَ رَاءْیِی، لَوْ کَانَ یُطَاعُ لِقَصِیرٍ اءَمْرٌ، فَاءَبَیْتُمْ عَلَیَّ إِبَاءَ الْمُخَالِفِینَ الْجُفَاةِ، وَ الْمُنَابِذِینَ الْعُصَاةِ، حَتَّی ارْتَابَ النَّاصِحُ بِنُصْحِهِ، وَ ضَنَّ الزَّنْدُ بِقَدْحِهِ، فَکُنْتُ اءَنَا وَ إِیَّاکُمْ کَمَا قَالَ اءَخُو هَوَازِنَ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اءَمَرْتُکُمْ اءَمْرِی بِمُنْعَرَجِ اللِّوَی</w:t>
      </w:r>
    </w:p>
    <w:p>
      <w:pPr>
        <w:pStyle w:val="BookText"/>
        <w:rPr/>
      </w:pPr>
      <w:r>
        <w:rPr>
          <w:rFonts w:ascii="Amiri" w:hAnsi="Amiri" w:eastAsia="Amiri" w:cs="Amiri"/>
          <w:color w:val="111111"/>
          <w:sz w:val="28"/>
          <w:sz w:val="28"/>
          <w:szCs w:val="28"/>
          <w:rtl w:val="true"/>
          <w:lang w:bidi="ar-SA"/>
        </w:rPr>
        <w:t>فَلَمْ تَسْتَبِینُوا النُّصْحَ إِلا ضُحَی الْغَدِ</w:t>
      </w:r>
    </w:p>
    <w:p>
      <w:pPr>
        <w:pStyle w:val="Heading4"/>
        <w:numPr>
          <w:ilvl w:val="3"/>
          <w:numId w:val="1"/>
        </w:numPr>
        <w:rPr/>
      </w:pPr>
      <w:bookmarkStart w:id="256" w:name="__RefHeading___Toc42094_2844116495"/>
      <w:bookmarkStart w:id="257" w:name="_Toc107"/>
      <w:bookmarkEnd w:id="256"/>
      <w:r>
        <w:rPr>
          <w:rtl w:val="true"/>
        </w:rPr>
        <w:t>ترجمه</w:t>
      </w:r>
      <w:r>
        <w:rPr>
          <w:rtl w:val="true"/>
        </w:rPr>
        <w:t xml:space="preserve">: </w:t>
      </w:r>
      <w:r>
        <w:rPr>
          <w:rtl w:val="true"/>
        </w:rPr>
        <w:t xml:space="preserve">خطبه ای از آن حضرت </w:t>
      </w:r>
      <w:r>
        <w:rPr>
          <w:rtl w:val="true"/>
        </w:rPr>
        <w:t>(</w:t>
      </w:r>
      <w:r>
        <w:rPr>
          <w:rtl w:val="true"/>
        </w:rPr>
        <w:t>علیه السلام</w:t>
      </w:r>
      <w:r>
        <w:rPr>
          <w:rtl w:val="true"/>
        </w:rPr>
        <w:t xml:space="preserve">) </w:t>
      </w:r>
      <w:r>
        <w:rPr>
          <w:rtl w:val="true"/>
        </w:rPr>
        <w:t>بعد از حکمیّت</w:t>
      </w:r>
      <w:bookmarkEnd w:id="257"/>
    </w:p>
    <w:p>
      <w:pPr>
        <w:pStyle w:val="BookText"/>
        <w:rPr/>
      </w:pPr>
      <w:r>
        <w:rPr>
          <w:rFonts w:ascii="IRNazanin" w:hAnsi="IRNazanin" w:eastAsia="IRNazanin"/>
          <w:color w:val="111111"/>
          <w:sz w:val="28"/>
          <w:sz w:val="28"/>
          <w:szCs w:val="28"/>
          <w:rtl w:val="true"/>
          <w:lang w:bidi="fa-IR"/>
        </w:rPr>
        <w:t>حمد برای خداوند است، در هر حال، و در این زمان، که روزگار این فاجعه دشوار و حادثه بزرگ را پیش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شهادت می‌دهم که معبودی جز الله نیست و هیچ خدایی غیر از او و با او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شهادت می‌دهم که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او و پیامبر اوست</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نافرمانی نیکخواه مهربان و دانای تجربت آموخته، موجب حسرت است و پشیمانی درپی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این حکمیت، راءی و نظر خود را با شما در میان نهادم و خلاصه آنچه را که در خزانه راءی داشتم، برایتان</w:t>
      </w:r>
      <w:bookmarkStart w:id="258" w:name="pg5943_44404"/>
    </w:p>
    <w:p>
      <w:pPr>
        <w:pStyle w:val="BookText"/>
        <w:rPr/>
      </w:pPr>
      <w:bookmarkEnd w:id="258"/>
      <w:r>
        <w:rPr>
          <w:rFonts w:ascii="IRNazanin" w:hAnsi="IRNazanin" w:eastAsia="IRNazanin"/>
          <w:color w:val="111111"/>
          <w:sz w:val="28"/>
          <w:sz w:val="28"/>
          <w:szCs w:val="28"/>
          <w:rtl w:val="true"/>
          <w:lang w:bidi="fa-IR"/>
        </w:rPr>
        <w:t xml:space="preserve">آشکار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کاش از راءی قصیر پیروی می‌کردند</w:t>
      </w:r>
      <w:r>
        <w:rPr>
          <w:rFonts w:eastAsia="IRNazanin" w:cs="IRNazanin"/>
          <w:color w:val="111111"/>
          <w:sz w:val="28"/>
          <w:szCs w:val="28"/>
          <w:rtl w:val="true"/>
          <w:lang w:bidi="fa-IR"/>
        </w:rPr>
        <w:t xml:space="preserve">). </w:t>
      </w:r>
      <w:r>
        <w:rPr>
          <w:rStyle w:val="FootnoteAnchor"/>
          <w:rtl w:val="true"/>
        </w:rPr>
        <w:footnoteReference w:id="19"/>
      </w:r>
      <w:r>
        <w:rPr>
          <w:rFonts w:ascii="IRNazanin" w:hAnsi="IRNazanin" w:eastAsia="IRNazanin"/>
          <w:color w:val="111111"/>
          <w:sz w:val="28"/>
          <w:sz w:val="28"/>
          <w:szCs w:val="28"/>
          <w:rtl w:val="true"/>
          <w:lang w:bidi="fa-IR"/>
        </w:rPr>
        <w:t>ولی شما به خلاف من برخاستید، چونان مخالفان جفاپیشه و پیمان شکنان نافرمان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اندرز دهنده نیکخواه در کار خود به تردید افتاد و آتش زنه در افروختن آتش بخل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 شما مصداق شعر آن شاعر هوازن هستیم، که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امرتکم امری بمنعرج اللّوی</w:t>
      </w:r>
    </w:p>
    <w:p>
      <w:pPr>
        <w:pStyle w:val="BookText"/>
        <w:rPr/>
      </w:pPr>
      <w:r>
        <w:rPr>
          <w:rFonts w:ascii="IRNazanin" w:hAnsi="IRNazanin" w:eastAsia="IRNazanin"/>
          <w:color w:val="111111"/>
          <w:sz w:val="28"/>
          <w:sz w:val="28"/>
          <w:szCs w:val="28"/>
          <w:rtl w:val="true"/>
          <w:lang w:bidi="fa-IR"/>
        </w:rPr>
        <w:t>و لم تستبینوا النّصح إ لّا ضحی الغد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منعرج اللّوی راءی خود با شما در میان نهادم، ولی شما در چاشتگاه روز دیگر به فایده آن آگاه شدید</w:t>
      </w:r>
      <w:r>
        <w:rPr>
          <w:rFonts w:eastAsia="IRNazanin" w:cs="IRNazanin"/>
          <w:color w:val="111111"/>
          <w:sz w:val="28"/>
          <w:szCs w:val="28"/>
          <w:rtl w:val="true"/>
          <w:lang w:bidi="fa-IR"/>
        </w:rPr>
        <w:t>.)</w:t>
      </w:r>
    </w:p>
    <w:p>
      <w:pPr>
        <w:pStyle w:val="Heading3"/>
        <w:numPr>
          <w:ilvl w:val="2"/>
          <w:numId w:val="1"/>
        </w:numPr>
        <w:rPr/>
      </w:pPr>
      <w:bookmarkStart w:id="259" w:name="__RefHeading___Toc42096_2844116495"/>
      <w:bookmarkStart w:id="260" w:name="_Toc108"/>
      <w:bookmarkEnd w:id="259"/>
      <w:r>
        <w:rPr>
          <w:rtl w:val="true"/>
        </w:rPr>
        <w:t>خطبه</w:t>
      </w:r>
      <w:r>
        <w:rPr>
          <w:rtl w:val="true"/>
        </w:rPr>
        <w:t xml:space="preserve">: </w:t>
      </w:r>
      <w:r>
        <w:rPr/>
        <w:t>36</w:t>
      </w:r>
      <w:bookmarkEnd w:id="260"/>
    </w:p>
    <w:p>
      <w:pPr>
        <w:pStyle w:val="Heading4"/>
        <w:numPr>
          <w:ilvl w:val="3"/>
          <w:numId w:val="1"/>
        </w:numPr>
        <w:rPr/>
      </w:pPr>
      <w:bookmarkStart w:id="261" w:name="__RefHeading___Toc42098_2844116495"/>
      <w:bookmarkStart w:id="262" w:name="_Toc109"/>
      <w:bookmarkEnd w:id="261"/>
      <w:r>
        <w:rPr>
          <w:rtl w:val="true"/>
        </w:rPr>
        <w:t>و من خطبة له علیه السلام فِی تِخْویف اءَهل النَهروان</w:t>
      </w:r>
      <w:bookmarkEnd w:id="262"/>
    </w:p>
    <w:p>
      <w:pPr>
        <w:pStyle w:val="BookText"/>
        <w:rPr/>
      </w:pPr>
      <w:r>
        <w:rPr>
          <w:rFonts w:ascii="Amiri" w:hAnsi="Amiri" w:eastAsia="Amiri" w:cs="Amiri"/>
          <w:color w:val="111111"/>
          <w:sz w:val="28"/>
          <w:sz w:val="28"/>
          <w:szCs w:val="28"/>
          <w:rtl w:val="true"/>
          <w:lang w:bidi="ar-SA"/>
        </w:rPr>
        <w:t>فَاءَنَا نَذِیرٌ لَکُمْ اءَنْ تُصْبِحُوا صَرْعَی بِاءَثْناءِ هَذَا النَّهَرِ، وَ بِاءَهْضامِ هذَا الْغَائِطِ، عَلَی غَیْرِ بَیِّنَةٍ مِنْ رَبِّکُمْ، وَ لاَ سُلْطَانٍ مُبِینٍ مَعَکُمْ، قَدْ طَوَّحَتْ بِکُمُ الدَّارُ، وَ احْتَبَلَکُمُ الْمِقْدَارُ، وَ قَدْ کُنْتُ نَهَیْتُکُمْ عَنْ هَذِهِ الْحُکُومَةِ، فَاءَبَیْتُمْ عَلَیَّ إِبَاءَ الْمُخالِفِنَ الْمُنَابِذِینَ، حَتَّی صَرَفْتُ رَاءْیِی إ لی هَواکُمْ وَ اءَنْتُمْ مَعَاشِرُ اءَخِفَّاءُ الْهَامِ، سُفَهاءُ الْاءَحْلاَمِ، وَ لَمْ آتِ لا اءَبا لَکُمْ بُجْرا، وَ لا اءَرَدْتُ بِکُمْ ضُرّا</w:t>
      </w:r>
      <w:r>
        <w:rPr>
          <w:rFonts w:eastAsia="Amiri" w:cs="Amiri" w:ascii="Amiri" w:hAnsi="Amiri"/>
          <w:color w:val="111111"/>
          <w:sz w:val="28"/>
          <w:szCs w:val="28"/>
          <w:rtl w:val="true"/>
          <w:lang w:bidi="ar-SA"/>
        </w:rPr>
        <w:t>.</w:t>
      </w:r>
    </w:p>
    <w:p>
      <w:pPr>
        <w:pStyle w:val="Heading4"/>
        <w:numPr>
          <w:ilvl w:val="3"/>
          <w:numId w:val="1"/>
        </w:numPr>
        <w:rPr/>
      </w:pPr>
      <w:bookmarkStart w:id="263" w:name="__RefHeading___Toc42100_2844116495"/>
      <w:bookmarkStart w:id="264" w:name="_Toc110"/>
      <w:bookmarkEnd w:id="263"/>
      <w:r>
        <w:rPr>
          <w:rtl w:val="true"/>
        </w:rPr>
        <w:t>ترجمه</w:t>
      </w:r>
      <w:r>
        <w:rPr>
          <w:rtl w:val="true"/>
        </w:rPr>
        <w:t xml:space="preserve">: </w:t>
      </w:r>
      <w:r>
        <w:rPr>
          <w:rtl w:val="true"/>
        </w:rPr>
        <w:t xml:space="preserve">خطبه ای از آن حضرت </w:t>
      </w:r>
      <w:r>
        <w:rPr>
          <w:rtl w:val="true"/>
        </w:rPr>
        <w:t>(</w:t>
      </w:r>
      <w:r>
        <w:rPr>
          <w:rtl w:val="true"/>
        </w:rPr>
        <w:t>علیه السلام</w:t>
      </w:r>
      <w:r>
        <w:rPr>
          <w:rtl w:val="true"/>
        </w:rPr>
        <w:t xml:space="preserve">) </w:t>
      </w:r>
      <w:r>
        <w:rPr>
          <w:rtl w:val="true"/>
        </w:rPr>
        <w:t xml:space="preserve">در بیم دادن نهروانیان </w:t>
      </w:r>
      <w:r>
        <w:rPr>
          <w:rtl w:val="true"/>
        </w:rPr>
        <w:t>(</w:t>
      </w:r>
      <w:r>
        <w:rPr/>
        <w:t>19</w:t>
      </w:r>
      <w:r>
        <w:rPr>
          <w:rtl w:val="true"/>
        </w:rPr>
        <w:t>)</w:t>
      </w:r>
      <w:bookmarkEnd w:id="264"/>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شما را می‌ترسانم، از آنگاه که کشته در کنار این رود، یا در پست و بلند این بیابان به خاک افتاده باشید، بدون آنکه، نزد پروردگار خود حجتی یا دلیلی روشن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دنیای ناپایدار به ورطه هلاکتان افکند و قضای الهی شما را به دام خود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بسا شما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کردم و شما سر بر تافتید و مخالفت ورزیدید، چون کسانی که عهد و بیعت شکسته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بناچار راءی خود با خواست شما هماهنگ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براستی، مردمی سبک مغز و سفیه و نابردبار هستید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بی ریشه‌ها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هیچگاه برایتان موجب شرّی</w:t>
      </w:r>
      <w:bookmarkStart w:id="265" w:name="pg5943_44405"/>
    </w:p>
    <w:p>
      <w:pPr>
        <w:pStyle w:val="BookText"/>
        <w:rPr/>
      </w:pPr>
      <w:bookmarkEnd w:id="265"/>
      <w:r>
        <w:rPr>
          <w:rFonts w:ascii="IRNazanin" w:hAnsi="IRNazanin" w:eastAsia="IRNazanin"/>
          <w:color w:val="111111"/>
          <w:sz w:val="28"/>
          <w:sz w:val="28"/>
          <w:szCs w:val="28"/>
          <w:rtl w:val="true"/>
          <w:lang w:bidi="fa-IR"/>
        </w:rPr>
        <w:t>نبوده ام و نخواسته ام به شما زیانی برسانم</w:t>
      </w:r>
      <w:r>
        <w:rPr>
          <w:rFonts w:eastAsia="IRNazanin" w:cs="IRNazanin"/>
          <w:color w:val="111111"/>
          <w:sz w:val="28"/>
          <w:szCs w:val="28"/>
          <w:rtl w:val="true"/>
          <w:lang w:bidi="fa-IR"/>
        </w:rPr>
        <w:t>.</w:t>
      </w:r>
    </w:p>
    <w:p>
      <w:pPr>
        <w:pStyle w:val="Heading3"/>
        <w:numPr>
          <w:ilvl w:val="2"/>
          <w:numId w:val="1"/>
        </w:numPr>
        <w:rPr/>
      </w:pPr>
      <w:bookmarkStart w:id="266" w:name="__RefHeading___Toc42102_2844116495"/>
      <w:bookmarkStart w:id="267" w:name="_Toc111"/>
      <w:bookmarkEnd w:id="266"/>
      <w:r>
        <w:rPr>
          <w:rtl w:val="true"/>
        </w:rPr>
        <w:t>کلام</w:t>
      </w:r>
      <w:r>
        <w:rPr>
          <w:rtl w:val="true"/>
        </w:rPr>
        <w:t xml:space="preserve">: </w:t>
      </w:r>
      <w:r>
        <w:rPr/>
        <w:t>37</w:t>
      </w:r>
      <w:bookmarkEnd w:id="267"/>
    </w:p>
    <w:p>
      <w:pPr>
        <w:pStyle w:val="Heading4"/>
        <w:numPr>
          <w:ilvl w:val="3"/>
          <w:numId w:val="1"/>
        </w:numPr>
        <w:rPr/>
      </w:pPr>
      <w:bookmarkStart w:id="268" w:name="__RefHeading___Toc42104_2844116495"/>
      <w:bookmarkStart w:id="269" w:name="_Toc112"/>
      <w:bookmarkEnd w:id="268"/>
      <w:r>
        <w:rPr>
          <w:rtl w:val="true"/>
        </w:rPr>
        <w:t>و من کلام له علیه السلام یَجْری مُجْری الخطبة</w:t>
      </w:r>
      <w:bookmarkEnd w:id="269"/>
    </w:p>
    <w:p>
      <w:pPr>
        <w:pStyle w:val="BookText"/>
        <w:rPr/>
      </w:pPr>
      <w:r>
        <w:rPr>
          <w:rFonts w:ascii="Amiri" w:hAnsi="Amiri" w:eastAsia="Amiri" w:cs="Amiri"/>
          <w:color w:val="111111"/>
          <w:sz w:val="28"/>
          <w:sz w:val="28"/>
          <w:szCs w:val="28"/>
          <w:rtl w:val="true"/>
          <w:lang w:bidi="ar-SA"/>
        </w:rPr>
        <w:t>فَقُمْتُ بِالْاءَمْرِ حِینَ فَشِلُوا، وَ تَطَلَّعْتُ حِینَ تَقَبَّعُوا، وَ نَطَقْتُ حِینَ تَعْتَعُوا، وَ مَضَیْتُ بِنُورِ اللَّهِ حِینَ وَقَفُوا وَ کُنْتُ اءَخْفَضَهُمْ صَوْتا، وَ اءَعْلاَهُمْ فَوْتا، فَطِرْتُ بِعِنانِها، وَ اسْتَبْدَدْتُ بِرِهانِها، کَالْجَبَلِ لا تُحَرِّکُهُ الْقَوَاصِفُ، وَ لا تُزِیلُهُ الْعَوَاصِفُ، لَمْ یَکُنْ لِاءَحَدٍ فِیَّ مَهْمَزٌ، وَ لا لِقَائِلٍ فِیَّ مَغْمَزٌ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الذَّلِیلُ عِنْدِی عَزِیزٌ حَتَّی آخُذَ الْحَقَّ لَهُ، وَ الْقَوِیُّ عِنْدِی ضَعِیفٌ حَتَّی آخُذَ الْحَقَّ مِنْهُ، رَضِینا عَنِ اللَّهِ قَضَاءَهُ، وَ سَلَّمْنا لِلَّهِ اءَمْرَهُ، اءَتَرانِی اءَکْذِبُ عَلی رَسُولِ اللَّهِ ص؟ وَ اللَّهِ لَاءَنَا اءَوَّلُ مَنْ صَدَّقَهُ فَلا اءَکُونُ اءَوَّلَ مَنْ کَذَبَ عَلَیْهِ، فَنَظَرْتُ فِی اءَمْرِی فَإِذا طَاعَتِی قَدْ سَبَقَتْ بَیْعَتِی، وَ إ ذَا الْمِیثاقُ فِی عُنُقِی لِغَیْرِی</w:t>
      </w:r>
      <w:r>
        <w:rPr>
          <w:rFonts w:eastAsia="Amiri" w:cs="Amiri" w:ascii="Amiri" w:hAnsi="Amiri"/>
          <w:color w:val="111111"/>
          <w:sz w:val="28"/>
          <w:szCs w:val="28"/>
          <w:rtl w:val="true"/>
          <w:lang w:bidi="ar-SA"/>
        </w:rPr>
        <w:t>.</w:t>
      </w:r>
    </w:p>
    <w:p>
      <w:pPr>
        <w:pStyle w:val="Heading4"/>
        <w:numPr>
          <w:ilvl w:val="3"/>
          <w:numId w:val="1"/>
        </w:numPr>
        <w:rPr/>
      </w:pPr>
      <w:bookmarkStart w:id="270" w:name="__RefHeading___Toc42106_2844116495"/>
      <w:bookmarkStart w:id="271" w:name="_Toc113"/>
      <w:bookmarkEnd w:id="270"/>
      <w:r>
        <w:rPr>
          <w:rtl w:val="true"/>
        </w:rPr>
        <w:t>ترجمه</w:t>
      </w:r>
      <w:r>
        <w:rPr>
          <w:rtl w:val="true"/>
        </w:rPr>
        <w:t xml:space="preserve">: </w:t>
      </w:r>
      <w:r>
        <w:rPr>
          <w:rtl w:val="true"/>
        </w:rPr>
        <w:t xml:space="preserve">سخنی از آن حضرت </w:t>
      </w:r>
      <w:r>
        <w:rPr>
          <w:rtl w:val="true"/>
        </w:rPr>
        <w:t>(</w:t>
      </w:r>
      <w:r>
        <w:rPr>
          <w:rtl w:val="true"/>
        </w:rPr>
        <w:t>علیه السلام</w:t>
      </w:r>
      <w:r>
        <w:rPr>
          <w:rtl w:val="true"/>
        </w:rPr>
        <w:t xml:space="preserve">) </w:t>
      </w:r>
      <w:r>
        <w:rPr>
          <w:rtl w:val="true"/>
        </w:rPr>
        <w:t>که تواند خطبه ای باشد</w:t>
      </w:r>
      <w:bookmarkEnd w:id="271"/>
    </w:p>
    <w:p>
      <w:pPr>
        <w:pStyle w:val="BookText"/>
        <w:rPr/>
      </w:pPr>
      <w:r>
        <w:rPr>
          <w:rFonts w:ascii="IRNazanin" w:hAnsi="IRNazanin" w:eastAsia="IRNazanin"/>
          <w:color w:val="111111"/>
          <w:sz w:val="28"/>
          <w:sz w:val="28"/>
          <w:szCs w:val="28"/>
          <w:rtl w:val="true"/>
          <w:lang w:bidi="fa-IR"/>
        </w:rPr>
        <w:t>به یاری دین برخاستم، در روزگاری که همه در کار سستی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هنگام که هرکس سر در لاک خود فرو برده بود، این من بودم که سر برافراشتم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آن هنگام، که زبان همگان بسته بود، این من بودم که به سخن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هنگام که همه در راه مانده بودند، این من بودم که به هدایت نور خدا راه خویش پی گرفتم</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ادعایم از همه کمتر بود و حال آنکه، بر همگان پیشی جسته بودم و زمام کارها به دست گرفته و پیش می‌تاختم و بتنهایی، از همه گرو می‌بردم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کوهی که تندرها نجنبانندش و توفانها برنکنندش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هیچکس بر من عیبی نتوانست گرفت و در غیبت من سخنی نتوانست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هر ذلیل ستمدیده ای در نزد من عزیز و ارجمند است تا حقّش را بگیرم و به او دهم و هر نیرومند سرکش</w:t>
      </w:r>
      <w:bookmarkStart w:id="272" w:name="pg5943_44406"/>
    </w:p>
    <w:p>
      <w:pPr>
        <w:pStyle w:val="BookText"/>
        <w:rPr/>
      </w:pPr>
      <w:bookmarkEnd w:id="272"/>
      <w:r>
        <w:rPr>
          <w:rFonts w:ascii="IRNazanin" w:hAnsi="IRNazanin" w:eastAsia="IRNazanin"/>
          <w:color w:val="111111"/>
          <w:sz w:val="28"/>
          <w:sz w:val="28"/>
          <w:szCs w:val="28"/>
          <w:rtl w:val="true"/>
          <w:lang w:bidi="fa-IR"/>
        </w:rPr>
        <w:t>در نزد من ناتوان و حقیر است که حق ستمدیدگان را از او بستانم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قضای خداوند راضی هستیم و تسلیم فرمان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پنداری که من بر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دروغ می‌بندم به خدا سوگند، من نخستین کسی هستم که پیامبری او تصدیق کرده ام، چگونه نخستین کسی باشم که بر او دروغ می‌بندد به کار خود درنگریستم، دیدم پیش از آنکه بیعت کنم می‌بایست از فرمان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کنم که مرا به مدارا خوانده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در آن هنگام عهد و پیمان دیگری به گردن من بود</w:t>
      </w:r>
      <w:r>
        <w:rPr>
          <w:rFonts w:eastAsia="IRNazanin" w:cs="IRNazanin"/>
          <w:color w:val="111111"/>
          <w:sz w:val="28"/>
          <w:szCs w:val="28"/>
          <w:rtl w:val="true"/>
          <w:lang w:bidi="fa-IR"/>
        </w:rPr>
        <w:t>.</w:t>
      </w:r>
    </w:p>
    <w:p>
      <w:pPr>
        <w:pStyle w:val="Heading3"/>
        <w:numPr>
          <w:ilvl w:val="2"/>
          <w:numId w:val="1"/>
        </w:numPr>
        <w:rPr/>
      </w:pPr>
      <w:bookmarkStart w:id="273" w:name="__RefHeading___Toc42108_2844116495"/>
      <w:bookmarkStart w:id="274" w:name="_Toc114"/>
      <w:bookmarkEnd w:id="273"/>
      <w:r>
        <w:rPr>
          <w:rtl w:val="true"/>
        </w:rPr>
        <w:t>خطبه</w:t>
      </w:r>
      <w:r>
        <w:rPr>
          <w:rtl w:val="true"/>
        </w:rPr>
        <w:t xml:space="preserve">: </w:t>
      </w:r>
      <w:r>
        <w:rPr/>
        <w:t>38</w:t>
      </w:r>
      <w:bookmarkEnd w:id="274"/>
    </w:p>
    <w:p>
      <w:pPr>
        <w:pStyle w:val="Heading4"/>
        <w:numPr>
          <w:ilvl w:val="3"/>
          <w:numId w:val="1"/>
        </w:numPr>
        <w:rPr/>
      </w:pPr>
      <w:bookmarkStart w:id="275" w:name="__RefHeading___Toc42110_2844116495"/>
      <w:bookmarkStart w:id="276" w:name="_Toc115"/>
      <w:bookmarkEnd w:id="275"/>
      <w:r>
        <w:rPr>
          <w:rtl w:val="true"/>
        </w:rPr>
        <w:t>و من خطبه له علیه السلام و فیها علة تسمیة الشبهة شبهة ثم بیانحال الناس فیها</w:t>
      </w:r>
      <w:bookmarkEnd w:id="276"/>
    </w:p>
    <w:p>
      <w:pPr>
        <w:pStyle w:val="BookText"/>
        <w:rPr/>
      </w:pPr>
      <w:r>
        <w:rPr>
          <w:rFonts w:ascii="Amiri" w:hAnsi="Amiri" w:eastAsia="Amiri" w:cs="Amiri"/>
          <w:color w:val="111111"/>
          <w:sz w:val="28"/>
          <w:sz w:val="28"/>
          <w:szCs w:val="28"/>
          <w:rtl w:val="true"/>
          <w:lang w:bidi="ar-SA"/>
        </w:rPr>
        <w:t>وَ إ نَّما سُمِّیَتِ الشُّبْهَةُ شُبْهَةً لِاءَنَّها تُشْبِهُ الْحَقَّ، فَاءَمَّا اءَوْلِیَاءُ اللَّهِ فَضِیاؤُهُمْ فِیهَا الْیَقِینُ، وَ دَلِیلُهُمْ سَمْتُ الْهُدَی، وَ اءَمَّا اءَعْدَاءُ اللَّهِ فَدُعاؤُهُمْ فِیهَا الضَّلاَلُ، وَ دَلِیلُهُمُ الْعَمَی، فَما یَنْجُو مِنَ الْمَوْتِ مَنْ خافَهُ، وَ لا یُعْطَی الْبَقَاءَ مَنْ اءَحَبَّهُ</w:t>
      </w:r>
      <w:r>
        <w:rPr>
          <w:rFonts w:eastAsia="Amiri" w:cs="Amiri" w:ascii="Amiri" w:hAnsi="Amiri"/>
          <w:color w:val="111111"/>
          <w:sz w:val="28"/>
          <w:szCs w:val="28"/>
          <w:rtl w:val="true"/>
          <w:lang w:bidi="ar-SA"/>
        </w:rPr>
        <w:t>.</w:t>
      </w:r>
    </w:p>
    <w:p>
      <w:pPr>
        <w:pStyle w:val="Heading4"/>
        <w:numPr>
          <w:ilvl w:val="3"/>
          <w:numId w:val="1"/>
        </w:numPr>
        <w:rPr/>
      </w:pPr>
      <w:bookmarkStart w:id="277" w:name="__RefHeading___Toc42112_2844116495"/>
      <w:bookmarkStart w:id="278" w:name="_Toc116"/>
      <w:bookmarkEnd w:id="277"/>
      <w:r>
        <w:rPr>
          <w:rtl w:val="true"/>
        </w:rPr>
        <w:t>ترجمه</w:t>
      </w:r>
      <w:r>
        <w:rPr>
          <w:rtl w:val="true"/>
        </w:rPr>
        <w:t xml:space="preserve">: </w:t>
      </w:r>
      <w:r>
        <w:rPr>
          <w:rtl w:val="true"/>
        </w:rPr>
        <w:t xml:space="preserve">خطبه ای از آن حضرت </w:t>
      </w:r>
      <w:r>
        <w:rPr>
          <w:rtl w:val="true"/>
        </w:rPr>
        <w:t>(</w:t>
      </w:r>
      <w:r>
        <w:rPr>
          <w:rtl w:val="true"/>
        </w:rPr>
        <w:t>علیه السلام</w:t>
      </w:r>
      <w:r>
        <w:rPr>
          <w:rtl w:val="true"/>
        </w:rPr>
        <w:t xml:space="preserve">) </w:t>
      </w:r>
      <w:r>
        <w:rPr>
          <w:rtl w:val="true"/>
        </w:rPr>
        <w:t>که در آن علت اینکه شبهه را شبهه نامیده ان بیان می‌کند</w:t>
      </w:r>
      <w:bookmarkEnd w:id="278"/>
    </w:p>
    <w:p>
      <w:pPr>
        <w:pStyle w:val="BookText"/>
        <w:rPr/>
      </w:pPr>
      <w:r>
        <w:rPr>
          <w:rFonts w:ascii="IRNazanin" w:hAnsi="IRNazanin" w:eastAsia="IRNazanin"/>
          <w:color w:val="111111"/>
          <w:sz w:val="28"/>
          <w:sz w:val="28"/>
          <w:szCs w:val="28"/>
          <w:rtl w:val="true"/>
          <w:lang w:bidi="fa-IR"/>
        </w:rPr>
        <w:t>شبهه را از آن روی شبهه گفته اند که به حق شباهت دارد، هر چند،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دوستان خدا، بدان گرفتار نشوند که چراغ یقین در دست دارند و رهبرشان هدایت و رستگاری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دشمنان خدا را ضلالت و گمراهی بدان فرا می‌خواند و راهنمایشان کوری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آن کس که از مرگ بترسد از مرگ رهایی خواهد یافت و نه آن کس که دوستدار زیستن جاوید است از عمر ابد بهره مند گردد</w:t>
      </w:r>
      <w:r>
        <w:rPr>
          <w:rFonts w:eastAsia="IRNazanin" w:cs="IRNazanin"/>
          <w:color w:val="111111"/>
          <w:sz w:val="28"/>
          <w:szCs w:val="28"/>
          <w:rtl w:val="true"/>
          <w:lang w:bidi="fa-IR"/>
        </w:rPr>
        <w:t>.</w:t>
      </w:r>
    </w:p>
    <w:p>
      <w:pPr>
        <w:pStyle w:val="Heading3"/>
        <w:numPr>
          <w:ilvl w:val="2"/>
          <w:numId w:val="1"/>
        </w:numPr>
        <w:rPr/>
      </w:pPr>
      <w:bookmarkStart w:id="279" w:name="__RefHeading___Toc42114_2844116495"/>
      <w:bookmarkStart w:id="280" w:name="_Toc117"/>
      <w:bookmarkEnd w:id="279"/>
      <w:r>
        <w:rPr>
          <w:rtl w:val="true"/>
        </w:rPr>
        <w:t>خطبه</w:t>
      </w:r>
      <w:r>
        <w:rPr>
          <w:rtl w:val="true"/>
        </w:rPr>
        <w:t xml:space="preserve">: </w:t>
      </w:r>
      <w:r>
        <w:rPr/>
        <w:t>39</w:t>
      </w:r>
      <w:bookmarkEnd w:id="280"/>
    </w:p>
    <w:p>
      <w:pPr>
        <w:pStyle w:val="Heading4"/>
        <w:numPr>
          <w:ilvl w:val="3"/>
          <w:numId w:val="1"/>
        </w:numPr>
        <w:rPr/>
      </w:pPr>
      <w:bookmarkStart w:id="281" w:name="__RefHeading___Toc42116_2844116495"/>
      <w:bookmarkStart w:id="282" w:name="_Toc118"/>
      <w:bookmarkEnd w:id="281"/>
      <w:r>
        <w:rPr>
          <w:rtl w:val="true"/>
        </w:rPr>
        <w:t>و من خطبة له علیه السلام</w:t>
      </w:r>
      <w:bookmarkEnd w:id="282"/>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مُنِیتُ بِمَنْ لا یُطِیعُ إ ذَا اءَمَرْتُ وَ لا یُجِیبُ إ ذَا دَعَوْتُ، لا اءَبا لَکُمْ مَا تَنْتَظِرُونَ بِنَصْرِکُمْ رَبَّکُمْ؟ اءَما دِینٌ یَجْمَعُکُمْ، وَ لا حَمِیَّةَ تُحْمِشُکُمْ؟ اءَقُومُ فِیکُمْ مُسْتَصْرِخا، وَ اءُنَادِیکُمْ مُتَغَوِّثا، فَلا تَسْمَعُونَ لِی قَوْلاً، وَ لا تُطِیعُونَ لِی اءَمْرا، حَتَّی تَکَشَّفَ الْاءُمُورُ عَنْ عَوَاقِبِ</w:t>
      </w:r>
      <w:bookmarkStart w:id="283" w:name="pg5943_44407"/>
    </w:p>
    <w:p>
      <w:pPr>
        <w:pStyle w:val="BookText"/>
        <w:rPr/>
      </w:pPr>
      <w:bookmarkEnd w:id="283"/>
      <w:r>
        <w:rPr>
          <w:rFonts w:ascii="Amiri" w:hAnsi="Amiri" w:eastAsia="Amiri" w:cs="Amiri"/>
          <w:color w:val="111111"/>
          <w:sz w:val="28"/>
          <w:sz w:val="28"/>
          <w:szCs w:val="28"/>
          <w:rtl w:val="true"/>
          <w:lang w:bidi="ar-SA"/>
        </w:rPr>
        <w:t>الْمَسَاءَةِ، فَمَا یُدْرَکُ بِکُمْ ثَارٌ، وَ لا یُبْلَغُ بِکُمْ مَرَامٌ، دَعَوْتُکُمْ إ لی نَصْرِ إِخْوَانِکُمْ فَجَرْجَرْتُمْ جَرْجَرَةَ الْجَمَلِ الْاءَسَرِّ، وَ تَثاقَلْتُمْ تَثَاقُلَ النِّضْوِ الْاءَدْبَرِ، ثُمَّ خَرَجَ إِلَیَّ مِنْکُمْ جُنَیْدٌ مُتَذَائِبٌ ضَعِیفٌ کَاءَنَّم ا یُس اقُونَ إ لَی الْمَوْتِ وَ هُمْ یَنْظُرُونَ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اءَقُوُل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 مَتذائب اءی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مُضْطرب مِنْ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تَذاءبت الریح، اءَی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اضْطرب هُبوبِها، وَ مِنْهُ یَسمی الذئب لاضْطِراب مشیته</w:t>
      </w:r>
      <w:r>
        <w:rPr>
          <w:rFonts w:eastAsia="Amiri" w:cs="Amiri" w:ascii="Amiri" w:hAnsi="Amiri"/>
          <w:color w:val="111111"/>
          <w:sz w:val="28"/>
          <w:szCs w:val="28"/>
          <w:rtl w:val="true"/>
          <w:lang w:bidi="ar-SA"/>
        </w:rPr>
        <w:t>.</w:t>
      </w:r>
    </w:p>
    <w:p>
      <w:pPr>
        <w:pStyle w:val="Heading4"/>
        <w:numPr>
          <w:ilvl w:val="3"/>
          <w:numId w:val="1"/>
        </w:numPr>
        <w:rPr/>
      </w:pPr>
      <w:bookmarkStart w:id="284" w:name="__RefHeading___Toc42118_2844116495"/>
      <w:bookmarkStart w:id="285" w:name="_Toc119"/>
      <w:bookmarkEnd w:id="284"/>
      <w:r>
        <w:rPr>
          <w:rtl w:val="true"/>
        </w:rPr>
        <w:t>ترجمه</w:t>
      </w:r>
      <w:r>
        <w:rPr>
          <w:rtl w:val="true"/>
        </w:rPr>
        <w:t xml:space="preserve">: </w:t>
      </w:r>
      <w:r>
        <w:rPr>
          <w:rtl w:val="true"/>
        </w:rPr>
        <w:t xml:space="preserve">خطبه ای از آن حضرت </w:t>
      </w:r>
      <w:r>
        <w:rPr>
          <w:rtl w:val="true"/>
        </w:rPr>
        <w:t>(</w:t>
      </w:r>
      <w:r>
        <w:rPr>
          <w:rtl w:val="true"/>
        </w:rPr>
        <w:t>علیه السلام</w:t>
      </w:r>
      <w:r>
        <w:rPr>
          <w:rtl w:val="true"/>
        </w:rPr>
        <w:t>)</w:t>
      </w:r>
      <w:bookmarkEnd w:id="285"/>
    </w:p>
    <w:p>
      <w:pPr>
        <w:pStyle w:val="BookText"/>
        <w:rPr/>
      </w:pPr>
      <w:r>
        <w:rPr>
          <w:rFonts w:ascii="IRNazanin" w:hAnsi="IRNazanin" w:eastAsia="IRNazanin"/>
          <w:color w:val="111111"/>
          <w:sz w:val="28"/>
          <w:sz w:val="28"/>
          <w:szCs w:val="28"/>
          <w:rtl w:val="true"/>
          <w:lang w:bidi="fa-IR"/>
        </w:rPr>
        <w:t>به مردمی گرفتار آمده ام، که چون فرمان می‌دهم اطاعت نمی‌کنند و چون فرا می‌خوانم پاسخ نمی‌گویند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 بی ریشه‌ها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یاری پروردگارتان درنگ می‌کنید آیا دینی نیست که شما را با یکدیگر متحد سازد آیا غیرت و حمیّتی نیست که شما را به خشم آورد در میان شما ایستاده، بانگ برداشته، یاری می‌طلبم، ندایتان می‌دهم، مگر به فریاد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دریغا، که هیچ سخنی از من نمی‌شنوید و هیچ فرمانی را به کار نمی‌بندید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پایان ناگوار کارها پدیدار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نپندارم که به پایمردی شما از کس انتقامی توان گرفت یا به مقصودی توان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یاری برادرانتان فراخواندم، نالیدید، همانند اشتری که از درد ناف بنالد و گرانی و سستی ورزیدید، همانند اشتری پشت ریش که بار بر او نهاده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خردک سپاهی مضطرب و ناتوان به نزد من روانه داشته اید، چنان با بی میلی قدم برمی دارند که گویی به دیار مرگشان می‌برند</w:t>
      </w:r>
      <w:r>
        <w:rPr>
          <w:rFonts w:eastAsia="IRNazanin" w:cs="IRNazanin"/>
          <w:color w:val="111111"/>
          <w:sz w:val="28"/>
          <w:szCs w:val="28"/>
          <w:rtl w:val="true"/>
          <w:lang w:bidi="fa-IR"/>
        </w:rPr>
        <w:t xml:space="preserve">). </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من می‌گویم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متذائب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سخن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مضطرب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تذائبت الریح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وزش باد مضطرب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ذئب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ذئب گویند به سبب اضطرابی که در رفتار دارد</w:t>
      </w:r>
      <w:r>
        <w:rPr>
          <w:rFonts w:eastAsia="IRNazanin" w:cs="IRNazanin"/>
          <w:color w:val="111111"/>
          <w:sz w:val="28"/>
          <w:szCs w:val="28"/>
          <w:rtl w:val="true"/>
          <w:lang w:bidi="fa-IR"/>
        </w:rPr>
        <w:t>.</w:t>
      </w:r>
    </w:p>
    <w:p>
      <w:pPr>
        <w:pStyle w:val="Heading3"/>
        <w:numPr>
          <w:ilvl w:val="2"/>
          <w:numId w:val="1"/>
        </w:numPr>
        <w:rPr/>
      </w:pPr>
      <w:bookmarkStart w:id="286" w:name="__RefHeading___Toc42120_2844116495"/>
      <w:bookmarkStart w:id="287" w:name="_Toc120"/>
      <w:bookmarkEnd w:id="286"/>
      <w:r>
        <w:rPr>
          <w:rtl w:val="true"/>
        </w:rPr>
        <w:t>کلام</w:t>
      </w:r>
      <w:r>
        <w:rPr>
          <w:rtl w:val="true"/>
        </w:rPr>
        <w:t xml:space="preserve">: </w:t>
      </w:r>
      <w:r>
        <w:rPr/>
        <w:t>40</w:t>
      </w:r>
      <w:bookmarkEnd w:id="287"/>
    </w:p>
    <w:p>
      <w:pPr>
        <w:pStyle w:val="Heading4"/>
        <w:numPr>
          <w:ilvl w:val="3"/>
          <w:numId w:val="1"/>
        </w:numPr>
        <w:rPr/>
      </w:pPr>
      <w:bookmarkStart w:id="288" w:name="__RefHeading___Toc42122_2844116495"/>
      <w:bookmarkStart w:id="289" w:name="_Toc121"/>
      <w:bookmarkEnd w:id="288"/>
      <w:r>
        <w:rPr>
          <w:rtl w:val="true"/>
        </w:rPr>
        <w:t xml:space="preserve">و من کلام له علیه السلام فِی الْخَوارِج لَما سَمع قولهم </w:t>
      </w:r>
      <w:r>
        <w:rPr>
          <w:rtl w:val="true"/>
        </w:rPr>
        <w:t>(</w:t>
      </w:r>
      <w:r>
        <w:rPr>
          <w:rtl w:val="true"/>
        </w:rPr>
        <w:t>لا حکم إ لا لله</w:t>
      </w:r>
      <w:r>
        <w:rPr>
          <w:rtl w:val="true"/>
        </w:rPr>
        <w:t xml:space="preserve">) </w:t>
      </w:r>
      <w:r>
        <w:rPr>
          <w:rtl w:val="true"/>
        </w:rPr>
        <w:t>قَالَ ع</w:t>
      </w:r>
      <w:bookmarkEnd w:id="289"/>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کَلِمَةُ حَقِّ یُرَادُ بِهَا بَاطِلٌ، نَعَمْ إِنَّهُ لا حُکْمَ إ لا</w:t>
      </w:r>
      <w:bookmarkStart w:id="290" w:name="pg5943_44408"/>
    </w:p>
    <w:p>
      <w:pPr>
        <w:pStyle w:val="BookText"/>
        <w:rPr/>
      </w:pPr>
      <w:bookmarkEnd w:id="290"/>
      <w:r>
        <w:rPr>
          <w:rFonts w:ascii="Amiri" w:hAnsi="Amiri" w:eastAsia="Amiri" w:cs="Amiri"/>
          <w:color w:val="111111"/>
          <w:sz w:val="28"/>
          <w:sz w:val="28"/>
          <w:szCs w:val="28"/>
          <w:rtl w:val="true"/>
          <w:lang w:bidi="ar-SA"/>
        </w:rPr>
        <w:t>لِلَّهِ وَ لَکِنْ هَؤُلاَءِ 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 مْرَةَ، وَ إِنَّهُ لاَ بُدَّ لِلنَّاسِ مِنْ اءَمِیرٍ بَرٍّ اءَوْ فَاجِرٍ، یَعْمَلُ فِی إِمْرَتِهِ الْمُؤْمِنُ، وَ یَسْتَمْتِعُ فِیهَا الْکَافِرُ، وَ یُبَلِّغُ اللَّهُ فِیهَا الْاءَجَلَ، وَ یُجْمَعُ بِهِ الْفَیْءُ وَ یُقَاتَلُ بِهِ الْعَدُوُّ، وَ تَأْمَنُ بِهِ السُّبُلُ، وَ یُؤْخَذُ بِهِ لِلضَّعِیفِ مِنَ الْقَوِیِّ حَتَّی یَسْتَرِیحَ بَرُّ وَ یُسْتَرَاحَ مِنْ فَاجِرٍ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رِوَایَةٍ اءُخْرَی اءَنَّهُ ع لَمَّا سَمِعَ تَحْکِیمَهُمْ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حُکْمَ اللَّهِ اءَنْتَظِرُ فِیکُمْ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اءَمَّا الْإِمْرَةُ الْبَرَّةُ فَیَعْمَلُ فِیهَا التَّقِیُّ، وَ اءَمَّا الْإِمْرَةُ الْفَاجِرَةُ فَیَتَمَتَّعُ فِیهَا الشَّقِیُّ، إ لی اءَنْ تَنْقَطِعَ مُدَّتُهُ، وَ تُدْرِکَهُ مَنِیَّتُهُ</w:t>
      </w:r>
      <w:r>
        <w:rPr>
          <w:rFonts w:eastAsia="Amiri" w:cs="Amiri" w:ascii="Amiri" w:hAnsi="Amiri"/>
          <w:color w:val="111111"/>
          <w:sz w:val="28"/>
          <w:szCs w:val="28"/>
          <w:rtl w:val="true"/>
          <w:lang w:bidi="ar-SA"/>
        </w:rPr>
        <w:t>.</w:t>
      </w:r>
    </w:p>
    <w:p>
      <w:pPr>
        <w:pStyle w:val="Heading4"/>
        <w:numPr>
          <w:ilvl w:val="3"/>
          <w:numId w:val="1"/>
        </w:numPr>
        <w:rPr/>
      </w:pPr>
      <w:bookmarkStart w:id="291" w:name="__RefHeading___Toc42124_2844116495"/>
      <w:bookmarkStart w:id="292" w:name="_Toc122"/>
      <w:bookmarkEnd w:id="291"/>
      <w:r>
        <w:rPr>
          <w:rtl w:val="true"/>
        </w:rPr>
        <w:t>ترجمه</w:t>
      </w:r>
      <w:r>
        <w:rPr>
          <w:rtl w:val="true"/>
        </w:rPr>
        <w:t xml:space="preserve">: </w:t>
      </w:r>
      <w:r>
        <w:rPr>
          <w:rtl w:val="true"/>
        </w:rPr>
        <w:t xml:space="preserve">سخنی از آن حضرت </w:t>
      </w:r>
      <w:r>
        <w:rPr>
          <w:rtl w:val="true"/>
        </w:rPr>
        <w:t>(</w:t>
      </w:r>
      <w:r>
        <w:rPr>
          <w:rtl w:val="true"/>
        </w:rPr>
        <w:t>علیه السلام</w:t>
      </w:r>
      <w:r>
        <w:rPr>
          <w:rtl w:val="true"/>
        </w:rPr>
        <w:t xml:space="preserve">) </w:t>
      </w:r>
      <w:r>
        <w:rPr>
          <w:rtl w:val="true"/>
        </w:rPr>
        <w:t xml:space="preserve">وقتی شنید که خوارج می‌گویند، </w:t>
      </w:r>
      <w:r>
        <w:rPr>
          <w:rtl w:val="true"/>
        </w:rPr>
        <w:t>(</w:t>
      </w:r>
      <w:r>
        <w:rPr>
          <w:rtl w:val="true"/>
        </w:rPr>
        <w:t>لا حکم الا للّه</w:t>
      </w:r>
      <w:r>
        <w:rPr>
          <w:rtl w:val="true"/>
        </w:rPr>
        <w:t xml:space="preserve">) </w:t>
      </w:r>
      <w:r>
        <w:rPr>
          <w:rtl w:val="true"/>
        </w:rPr>
        <w:t>فرمود</w:t>
      </w:r>
      <w:bookmarkEnd w:id="292"/>
    </w:p>
    <w:p>
      <w:pPr>
        <w:pStyle w:val="BookText"/>
        <w:rPr/>
      </w:pPr>
      <w:r>
        <w:rPr>
          <w:rFonts w:ascii="IRNazanin" w:hAnsi="IRNazanin" w:eastAsia="IRNazanin"/>
          <w:color w:val="111111"/>
          <w:sz w:val="28"/>
          <w:sz w:val="28"/>
          <w:szCs w:val="28"/>
          <w:rtl w:val="true"/>
          <w:lang w:bidi="fa-IR"/>
        </w:rPr>
        <w:t>سخن حقّی است که به آن باطلی خواسته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حکم جز از آن خدا نیست، ولی اینان می‌گویند که امارت و حکومت ویژه، خداوند است و بس، و حال آنکه، مردم را امیر و فرمانروایی باید، خواه نیکوکار و خواه بدکار، که مؤ من در سایه حکومت او به کار خود پردازد و کافر از زندگی خود تمتّع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 هر یک به سر آید و حق بیت المال مسلمانان گرد آورده شود و با دشمن پیکار کنند و راهها امن گردد و حق ضعیف را از قوی بستانند و نیکوکار بیاساید و از شر بدکار آسوده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 آمده است، که چون سخن ایشان در باب حکمیت شنید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خدا را درباره شما انتظار می‌کشم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حکومتی که نیکان بر سر کار باشند، پرهیزگار به طاعت حق مشغول است و در حکومت امیر ظالم، بدکردار از زندگی تمتع می‌جوید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 هر یک به پایان آید و مرگش فرا رسد</w:t>
      </w:r>
      <w:r>
        <w:rPr>
          <w:rFonts w:eastAsia="IRNazanin" w:cs="IRNazanin"/>
          <w:color w:val="111111"/>
          <w:sz w:val="28"/>
          <w:szCs w:val="28"/>
          <w:rtl w:val="true"/>
          <w:lang w:bidi="fa-IR"/>
        </w:rPr>
        <w:t>.</w:t>
      </w:r>
    </w:p>
    <w:p>
      <w:pPr>
        <w:pStyle w:val="Heading3"/>
        <w:numPr>
          <w:ilvl w:val="2"/>
          <w:numId w:val="1"/>
        </w:numPr>
        <w:rPr/>
      </w:pPr>
      <w:bookmarkStart w:id="293" w:name="__RefHeading___Toc42126_2844116495"/>
      <w:bookmarkStart w:id="294" w:name="_Toc123"/>
      <w:bookmarkEnd w:id="293"/>
      <w:r>
        <w:rPr>
          <w:rtl w:val="true"/>
        </w:rPr>
        <w:t>خطبه</w:t>
      </w:r>
      <w:r>
        <w:rPr>
          <w:rtl w:val="true"/>
        </w:rPr>
        <w:t xml:space="preserve">: </w:t>
      </w:r>
      <w:r>
        <w:rPr/>
        <w:t>41</w:t>
      </w:r>
      <w:bookmarkEnd w:id="294"/>
    </w:p>
    <w:p>
      <w:pPr>
        <w:pStyle w:val="Heading4"/>
        <w:numPr>
          <w:ilvl w:val="3"/>
          <w:numId w:val="1"/>
        </w:numPr>
        <w:rPr/>
      </w:pPr>
      <w:bookmarkStart w:id="295" w:name="__RefHeading___Toc42128_2844116495"/>
      <w:bookmarkStart w:id="296" w:name="_Toc124"/>
      <w:bookmarkEnd w:id="295"/>
      <w:r>
        <w:rPr>
          <w:rtl w:val="true"/>
        </w:rPr>
        <w:t>و من خطبة له علیه السلام و فیها ینهی عن الغدر و یحذر منه</w:t>
      </w:r>
      <w:bookmarkEnd w:id="296"/>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ایها الناس إِنَّ الْوَفَاءَ تَوْاءَمُ الصِّدْقِ</w:t>
      </w:r>
      <w:bookmarkStart w:id="297" w:name="pg5943_44409"/>
    </w:p>
    <w:p>
      <w:pPr>
        <w:pStyle w:val="BookText"/>
        <w:rPr/>
      </w:pPr>
      <w:bookmarkEnd w:id="297"/>
      <w:r>
        <w:rPr>
          <w:rFonts w:ascii="Amiri" w:hAnsi="Amiri" w:eastAsia="Amiri" w:cs="Amiri"/>
          <w:color w:val="111111"/>
          <w:sz w:val="28"/>
          <w:sz w:val="28"/>
          <w:szCs w:val="28"/>
          <w:rtl w:val="true"/>
          <w:lang w:bidi="ar-SA"/>
        </w:rPr>
        <w:t>وَ لا اءَعْلَمُ جُنَّةً اءَوْقَی مِنْهُ، وَ ما یَغْدِرُ مَنْ عَلِمَ کَیْفَ الْمَرْجِعُ، وَ لَقَدْ اءَصْبَحْنا فِی زَمَانٍ قَدِ اتَّخَذَ اءَکْثَرُ اءَهْلِهِ الْغَدْرَ کَیْسا، وَ نَسَبَهُمْ اءَهْلُ الْجَهْلِ فِیهِ إ لی حُسْنِ الْحِیلَةِ، ما لَهُمْ؟ قاتَلَهُمُ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یَرَی الْحُوَّلُ الْقُلَّبُ وَجْهَ الْحِیلَةِ وَ دُونَهُ مَانِعٌ مِنْ اءَمْرِ اللَّهِ وَ نَهْیِهِ فَیَدَعُهَا رَاءْیَ عَیْنٍ بَعْدَ الْقُدْرَةِ عَلَیْهَا، وَ یَنْتَهِزُ فُرْصَتَها مَنْ لا حَرِیجَةَ لَهُ فِی الدَّینِ</w:t>
      </w:r>
      <w:r>
        <w:rPr>
          <w:rFonts w:eastAsia="Amiri" w:cs="Amiri" w:ascii="Amiri" w:hAnsi="Amiri"/>
          <w:color w:val="111111"/>
          <w:sz w:val="28"/>
          <w:szCs w:val="28"/>
          <w:rtl w:val="true"/>
          <w:lang w:bidi="ar-SA"/>
        </w:rPr>
        <w:t>.</w:t>
      </w:r>
    </w:p>
    <w:p>
      <w:pPr>
        <w:pStyle w:val="Heading4"/>
        <w:numPr>
          <w:ilvl w:val="3"/>
          <w:numId w:val="1"/>
        </w:numPr>
        <w:rPr/>
      </w:pPr>
      <w:bookmarkStart w:id="298" w:name="__RefHeading___Toc42130_2844116495"/>
      <w:bookmarkStart w:id="299" w:name="_Toc125"/>
      <w:bookmarkEnd w:id="298"/>
      <w:r>
        <w:rPr>
          <w:rtl w:val="true"/>
        </w:rPr>
        <w:t>ترجمه</w:t>
      </w:r>
      <w:r>
        <w:rPr>
          <w:rtl w:val="true"/>
        </w:rPr>
        <w:t xml:space="preserve">: </w:t>
      </w:r>
      <w:r>
        <w:rPr>
          <w:rtl w:val="true"/>
        </w:rPr>
        <w:t xml:space="preserve">خطبه ای از آن حضرت </w:t>
      </w:r>
      <w:r>
        <w:rPr>
          <w:rtl w:val="true"/>
        </w:rPr>
        <w:t>(</w:t>
      </w:r>
      <w:r>
        <w:rPr>
          <w:rtl w:val="true"/>
        </w:rPr>
        <w:t>علیه السلام</w:t>
      </w:r>
      <w:r>
        <w:rPr>
          <w:rtl w:val="true"/>
        </w:rPr>
        <w:t xml:space="preserve">) </w:t>
      </w:r>
      <w:r>
        <w:rPr>
          <w:rtl w:val="true"/>
        </w:rPr>
        <w:t>که در آن نهی می‌کند از مکر و حیله</w:t>
      </w:r>
      <w:bookmarkEnd w:id="299"/>
    </w:p>
    <w:p>
      <w:pPr>
        <w:pStyle w:val="BookText"/>
        <w:rPr/>
      </w:pPr>
      <w:r>
        <w:rPr>
          <w:rFonts w:ascii="IRNazanin" w:hAnsi="IRNazanin" w:eastAsia="IRNazanin"/>
          <w:color w:val="111111"/>
          <w:sz w:val="28"/>
          <w:sz w:val="28"/>
          <w:szCs w:val="28"/>
          <w:rtl w:val="true"/>
          <w:lang w:bidi="fa-IR"/>
        </w:rPr>
        <w:t>وفا همزاد راستی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سپری نمی‌شناسم که بهتر از وفا آدمی را از گزند در امان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آنکه بداند، که پس از مرگ به کجا باز می‌گردد، هرگز راه بیوفایی نپوید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زمانی زندگی می‌کنیم که بیشتر مردمش بیوفایی و غدر را گونه ای کیاست می‌شمرند و نادانان نیز، چنین مردمی را زیرک و کارگشا می‌خوانند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چه سودی می‌برند خدایشان نابود کناد، مردم کار افتاده و زیرکی هستند که می‌دانند در هر کاری چه حیلت سازند، ولی امر و نهی خداوندی سد راه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با آنکه راه و رسم حیله گری را می‌دانند و بر انجام آن توانایند، گرد آن نمی‌گردند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کسانی که از هیچ گناهی پروایشان نیست، همواره منتظر فرصت اند تا در کار مردم حیلتی به کار برند</w:t>
      </w:r>
      <w:r>
        <w:rPr>
          <w:rFonts w:eastAsia="IRNazanin" w:cs="IRNazanin"/>
          <w:color w:val="111111"/>
          <w:sz w:val="28"/>
          <w:szCs w:val="28"/>
          <w:rtl w:val="true"/>
          <w:lang w:bidi="fa-IR"/>
        </w:rPr>
        <w:t>.</w:t>
      </w:r>
    </w:p>
    <w:p>
      <w:pPr>
        <w:pStyle w:val="Heading3"/>
        <w:numPr>
          <w:ilvl w:val="2"/>
          <w:numId w:val="1"/>
        </w:numPr>
        <w:rPr/>
      </w:pPr>
      <w:bookmarkStart w:id="300" w:name="__RefHeading___Toc42132_2844116495"/>
      <w:bookmarkStart w:id="301" w:name="_Toc126"/>
      <w:bookmarkEnd w:id="300"/>
      <w:r>
        <w:rPr>
          <w:rtl w:val="true"/>
        </w:rPr>
        <w:t>خطبه</w:t>
      </w:r>
      <w:r>
        <w:rPr>
          <w:rtl w:val="true"/>
        </w:rPr>
        <w:t xml:space="preserve">: </w:t>
      </w:r>
      <w:r>
        <w:rPr/>
        <w:t>42</w:t>
      </w:r>
      <w:bookmarkEnd w:id="301"/>
    </w:p>
    <w:p>
      <w:pPr>
        <w:pStyle w:val="Heading4"/>
        <w:numPr>
          <w:ilvl w:val="3"/>
          <w:numId w:val="1"/>
        </w:numPr>
        <w:rPr/>
      </w:pPr>
      <w:bookmarkStart w:id="302" w:name="__RefHeading___Toc42134_2844116495"/>
      <w:bookmarkStart w:id="303" w:name="_Toc127"/>
      <w:bookmarkEnd w:id="302"/>
      <w:r>
        <w:rPr>
          <w:rtl w:val="true"/>
        </w:rPr>
        <w:t>و من خطبه له علیه السلام و فیه یحذر من اتباع الهوی و طول الامل فی الدنیا</w:t>
      </w:r>
      <w:bookmarkEnd w:id="303"/>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اءَیُّهَا النَّاسُ إِنَّ اءَخْوَفَ مَا اءَخَافُ عَلَیْکُمُ اثْنَانِ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اتِّباعُ الْهَوَی، وَ طُولُ الْاءَمَلِ، فَاءَمَّا اتِّبَاعُ الْهَوَی فَیَصُدُّ عَنِ الْحَقِّ، وَ اءَمَّا طُولُ الْاءَمَلِ فَیُنْسِی الْآخِرَةَ، اءَلا وَ إ نَّ الدُّنْیَا قَدْ وَلَّتْ حَذَّاءَ فَلَمْ یَبْقَ مِنْهَا إ لا صُبَابَةٌ کَصُبَابَةِ الْإِنَاءِ اصْطَبَّهَا صَابُّهَا، اءَلا وَ إِنَّ الْآخِرَةَ قَدْ اءَقْبَلَتْ، وَ لِکُلِّ مِنْهُمَا بَنُونَ، فَکُونُوا مِنْ اءَبْنَاءِ الْآخِرَةِ وَ لا تَکُونُوا مِنْ اءَبْنَاءِ الدُّنْیَا</w:t>
      </w:r>
      <w:bookmarkStart w:id="304" w:name="pg5943_44410"/>
    </w:p>
    <w:p>
      <w:pPr>
        <w:pStyle w:val="BookText"/>
        <w:rPr/>
      </w:pPr>
      <w:bookmarkEnd w:id="304"/>
      <w:r>
        <w:rPr>
          <w:rFonts w:ascii="Amiri" w:hAnsi="Amiri" w:eastAsia="Amiri" w:cs="Amiri"/>
          <w:color w:val="111111"/>
          <w:sz w:val="28"/>
          <w:sz w:val="28"/>
          <w:szCs w:val="28"/>
          <w:rtl w:val="true"/>
          <w:lang w:bidi="ar-SA"/>
        </w:rPr>
        <w:t>فَإِنَّ کُلَّ وَلَدٍ سَیُلْحَقُ بِاءَبِیهِ یَوْمَ الْقِیَامَةِ، وَ إِنَّ الْیَوْمَ عَمَلٌ وَ لا حِسَابَ، وَ غَدا حِسَابٌ وَ لاَ 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اءَقُولُ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الحذاء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السَریعة، وَ مِنَالناس مَن یرویه جَذاء بِالجیم وَالذال، اءَیَّ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اِنْقَطَعْ درّها وَ خَیرها</w:t>
      </w:r>
      <w:r>
        <w:rPr>
          <w:rFonts w:eastAsia="Amiri" w:cs="Amiri" w:ascii="Amiri" w:hAnsi="Amiri"/>
          <w:color w:val="111111"/>
          <w:sz w:val="28"/>
          <w:szCs w:val="28"/>
          <w:rtl w:val="true"/>
          <w:lang w:bidi="ar-SA"/>
        </w:rPr>
        <w:t>.</w:t>
      </w:r>
    </w:p>
    <w:p>
      <w:pPr>
        <w:pStyle w:val="Heading4"/>
        <w:numPr>
          <w:ilvl w:val="3"/>
          <w:numId w:val="1"/>
        </w:numPr>
        <w:rPr/>
      </w:pPr>
      <w:bookmarkStart w:id="305" w:name="__RefHeading___Toc42136_2844116495"/>
      <w:bookmarkStart w:id="306" w:name="_Toc128"/>
      <w:bookmarkEnd w:id="305"/>
      <w:r>
        <w:rPr>
          <w:rtl w:val="true"/>
        </w:rPr>
        <w:t>ترجمه</w:t>
      </w:r>
      <w:r>
        <w:rPr>
          <w:rtl w:val="true"/>
        </w:rPr>
        <w:t xml:space="preserve">: </w:t>
      </w:r>
      <w:r>
        <w:rPr>
          <w:rtl w:val="true"/>
        </w:rPr>
        <w:t xml:space="preserve">سخنی از آن حضرت </w:t>
      </w:r>
      <w:r>
        <w:rPr>
          <w:rtl w:val="true"/>
        </w:rPr>
        <w:t>(</w:t>
      </w:r>
      <w:r>
        <w:rPr>
          <w:rtl w:val="true"/>
        </w:rPr>
        <w:t>علیه السلام</w:t>
      </w:r>
      <w:r>
        <w:rPr>
          <w:rtl w:val="true"/>
        </w:rPr>
        <w:t xml:space="preserve">) </w:t>
      </w:r>
      <w:r>
        <w:rPr>
          <w:rtl w:val="true"/>
        </w:rPr>
        <w:t>که در آن از تبعیت هوای نفس و درازی آرزو مردم را برحذر میدارد</w:t>
      </w:r>
      <w:bookmarkEnd w:id="306"/>
    </w:p>
    <w:p>
      <w:pPr>
        <w:pStyle w:val="BookText"/>
        <w:rPr/>
      </w:pPr>
      <w:r>
        <w:rPr>
          <w:rFonts w:ascii="IRNazanin" w:hAnsi="IRNazanin" w:eastAsia="IRNazanin"/>
          <w:color w:val="111111"/>
          <w:sz w:val="28"/>
          <w:sz w:val="28"/>
          <w:szCs w:val="28"/>
          <w:rtl w:val="true"/>
          <w:lang w:bidi="fa-IR"/>
        </w:rPr>
        <w:t>ای مردم، آنچه بیش از هر چیز دیگر می‌ترسم که بدان گرفتار آیید، دو چیز است، از هوا و هوس پیروی کردن و آرزوهای دراز در دل پروردن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پیروی هوا و هوس از حق منحرف می‌کند و آرزوهای دراز، آخرت را از یاد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دنیا پشت کرده و شتابان می‌گذرد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جز، ته مانده ای چون ته مانده آبی در ته ظرفی، که آب آن ریخته باشند، باقی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آخرت روی آورده است و هر یک از آن دو را فرزندانی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فرزندان آخرت باشید نه فرزندان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هر فردی در روز قیامت به پدرش می‌پیوندد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روز عمل است نه حساب و فردا، روز حساب است نه 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می‌گویم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شتابنده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جذّاء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جیم خوانده اند، یعنی، طمع خیر از آن بریده است</w:t>
      </w:r>
      <w:r>
        <w:rPr>
          <w:rFonts w:eastAsia="IRNazanin" w:cs="IRNazanin"/>
          <w:color w:val="111111"/>
          <w:sz w:val="28"/>
          <w:szCs w:val="28"/>
          <w:rtl w:val="true"/>
          <w:lang w:bidi="fa-IR"/>
        </w:rPr>
        <w:t>.</w:t>
      </w:r>
    </w:p>
    <w:p>
      <w:pPr>
        <w:pStyle w:val="Heading3"/>
        <w:numPr>
          <w:ilvl w:val="2"/>
          <w:numId w:val="1"/>
        </w:numPr>
        <w:rPr/>
      </w:pPr>
      <w:bookmarkStart w:id="307" w:name="__RefHeading___Toc42138_2844116495"/>
      <w:bookmarkStart w:id="308" w:name="_Toc129"/>
      <w:bookmarkEnd w:id="307"/>
      <w:r>
        <w:rPr>
          <w:rtl w:val="true"/>
        </w:rPr>
        <w:t>کلام</w:t>
      </w:r>
      <w:r>
        <w:rPr>
          <w:rtl w:val="true"/>
        </w:rPr>
        <w:t xml:space="preserve">: </w:t>
      </w:r>
      <w:r>
        <w:rPr/>
        <w:t>43</w:t>
      </w:r>
      <w:bookmarkEnd w:id="308"/>
    </w:p>
    <w:p>
      <w:pPr>
        <w:pStyle w:val="Heading4"/>
        <w:numPr>
          <w:ilvl w:val="3"/>
          <w:numId w:val="1"/>
        </w:numPr>
        <w:rPr/>
      </w:pPr>
      <w:bookmarkStart w:id="309" w:name="__RefHeading___Toc42140_2844116495"/>
      <w:bookmarkStart w:id="310" w:name="_Toc130"/>
      <w:bookmarkEnd w:id="309"/>
      <w:r>
        <w:rPr>
          <w:rtl w:val="true"/>
        </w:rPr>
        <w:t>و من کلام له علیه السلام</w:t>
      </w:r>
      <w:bookmarkEnd w:id="310"/>
    </w:p>
    <w:p>
      <w:pPr>
        <w:pStyle w:val="BookText"/>
        <w:rPr/>
      </w:pPr>
      <w:r>
        <w:rPr>
          <w:rFonts w:ascii="Amiri" w:hAnsi="Amiri" w:eastAsia="Amiri" w:cs="Amiri"/>
          <w:color w:val="111111"/>
          <w:sz w:val="28"/>
          <w:sz w:val="28"/>
          <w:szCs w:val="28"/>
          <w:rtl w:val="true"/>
          <w:lang w:bidi="ar-SA"/>
        </w:rPr>
        <w:t>وَ قَدْ اءشارَ عَلَیْهِ اءَصْحابه بالاستعداد لِحَرباءَهْل الشامِ بَعْد إ رساله جَریر بْنِ عَبْدالله البَجَلی إ لی مُعاویة</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 نَّ اسْتِعْدادِی لِحَرْبِ اءَهْلِ الشَّامِ وَ جَرِیرٌ عِنْدَهُمْ إِغْلاقٌ لِلشَّامِ، وَ صَرْفٌ لِاءَهْلِهِ عَنْ خَیْرٍ إ نْ اءَرَادُوهُ، وَ لَکِنْ قَدْ وَقَّتُّ لِجَرِیرٍ وَقْتا لا یُقِیمُ بَعْدَهُ إ لا مَخْدُوعا اءَوْ عَاصِیا، وَ الرَّاءْیُ عِنْدِی مَعَ الْاءَنَاةِ فَاءَرْوِدُوا، وَ لا اءَکْرَهُ لَکُمُ الْإِعْدَادَ، وَ لَقَدْ ضَرَبْتُ اءَنْفَ هَذَا الْاءَمْرِ وَ عَیْنَهُ، وَ قَلَّبْتُ ظَهْرَهُ وَ بَطْنَهُ، فَلَمْ اءَرَ لِی فِیهِ إ لا</w:t>
      </w:r>
      <w:bookmarkStart w:id="311" w:name="pg5943_44411"/>
    </w:p>
    <w:p>
      <w:pPr>
        <w:pStyle w:val="BookText"/>
        <w:rPr/>
      </w:pPr>
      <w:bookmarkEnd w:id="311"/>
      <w:r>
        <w:rPr>
          <w:rFonts w:ascii="Amiri" w:hAnsi="Amiri" w:eastAsia="Amiri" w:cs="Amiri"/>
          <w:color w:val="111111"/>
          <w:sz w:val="28"/>
          <w:sz w:val="28"/>
          <w:szCs w:val="28"/>
          <w:rtl w:val="true"/>
          <w:lang w:bidi="ar-SA"/>
        </w:rPr>
        <w:t>الْقِتَالَ اءَوِ الْکُفْرَ بِما جَاءَ مُحَمَّدٌ ص، إ نَّهُ قَدْ کانَ عَلَی الْاءُمَّةِ وَ الٍ اءَحْدَثَ اءَحْدَاثا، وَ اءَوْجَدَ لِلنَّاسَ مَقالاً فَقالُوا ثُمَّ نَقَمُوا فَغَیَّرُوا</w:t>
      </w:r>
      <w:r>
        <w:rPr>
          <w:rFonts w:eastAsia="Amiri" w:cs="Amiri" w:ascii="Amiri" w:hAnsi="Amiri"/>
          <w:color w:val="111111"/>
          <w:sz w:val="28"/>
          <w:szCs w:val="28"/>
          <w:rtl w:val="true"/>
          <w:lang w:bidi="ar-SA"/>
        </w:rPr>
        <w:t>.</w:t>
      </w:r>
    </w:p>
    <w:p>
      <w:pPr>
        <w:pStyle w:val="Heading4"/>
        <w:numPr>
          <w:ilvl w:val="3"/>
          <w:numId w:val="1"/>
        </w:numPr>
        <w:rPr/>
      </w:pPr>
      <w:bookmarkStart w:id="312" w:name="__RefHeading___Toc42142_2844116495"/>
      <w:bookmarkStart w:id="313" w:name="_Toc131"/>
      <w:bookmarkEnd w:id="312"/>
      <w:r>
        <w:rPr>
          <w:rtl w:val="true"/>
        </w:rPr>
        <w:t>ترجمه</w:t>
      </w:r>
      <w:r>
        <w:rPr>
          <w:rtl w:val="true"/>
        </w:rPr>
        <w:t xml:space="preserve">: </w:t>
      </w:r>
      <w:r>
        <w:rPr>
          <w:rtl w:val="true"/>
        </w:rPr>
        <w:t xml:space="preserve">سخنی از آن حضرت </w:t>
      </w:r>
      <w:r>
        <w:rPr>
          <w:rtl w:val="true"/>
        </w:rPr>
        <w:t>(</w:t>
      </w:r>
      <w:r>
        <w:rPr>
          <w:rtl w:val="true"/>
        </w:rPr>
        <w:t>علیه السلام</w:t>
      </w:r>
      <w:r>
        <w:rPr>
          <w:rtl w:val="true"/>
        </w:rPr>
        <w:t>)</w:t>
      </w:r>
      <w:bookmarkEnd w:id="313"/>
    </w:p>
    <w:p>
      <w:pPr>
        <w:pStyle w:val="BookText"/>
        <w:rPr/>
      </w:pPr>
      <w:r>
        <w:rPr>
          <w:rFonts w:ascii="IRNazanin" w:hAnsi="IRNazanin" w:eastAsia="IRNazanin"/>
          <w:color w:val="111111"/>
          <w:sz w:val="28"/>
          <w:sz w:val="28"/>
          <w:szCs w:val="28"/>
          <w:rtl w:val="true"/>
          <w:lang w:bidi="fa-IR"/>
        </w:rPr>
        <w:t>پس از آنکه، جریر ابن عبد الله البجلی را به سفارت نزد معاویه فرستاد، اصحابش اشارت کردند که برای نبرد با مردم شام مهیا شود،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با مردم شام بسیج نبرد کنم، در حالی که جریر نزد آنهاست، راه آشتی را به روی آنان بستن است، و از راه خیر اگر آهنگ آن داشته باشند باز 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من برای جریر زمانی معین کرده ام که بیش از آن در شام نماند، مگر آنکه، فریبش دهند یا خود عصیان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من تاءنی و پرهیز از شتابکاری است، شما نیز راه مدارا در پیش 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خود را مهیای نبرد هم داشته باشید، مخالفتی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همه جوانب این کار را بر رسیده ام و برون و درون آن بازجسته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از دو راه در پیش نداریم، یا جنگ با اینان یا کافر شدن به آنچه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w:t>
      </w:r>
      <w:r>
        <w:rPr>
          <w:rStyle w:val="FootnoteAnchor"/>
          <w:rtl w:val="true"/>
        </w:rPr>
        <w:footnoteReference w:id="21"/>
      </w:r>
      <w:r>
        <w:rPr>
          <w:rFonts w:ascii="IRNazanin" w:hAnsi="IRNazanin" w:eastAsia="IRNazanin"/>
          <w:color w:val="111111"/>
          <w:sz w:val="28"/>
          <w:sz w:val="28"/>
          <w:szCs w:val="28"/>
          <w:rtl w:val="true"/>
          <w:lang w:bidi="fa-IR"/>
        </w:rPr>
        <w:t>بر امت حکومت کرد و بدعتهای چندی نهاد که سبب شد تا مردم چیزهایی بگویند و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او به خشم آمدند و تغییرش دادند</w:t>
      </w:r>
      <w:r>
        <w:rPr>
          <w:rFonts w:eastAsia="IRNazanin" w:cs="IRNazanin"/>
          <w:color w:val="111111"/>
          <w:sz w:val="28"/>
          <w:szCs w:val="28"/>
          <w:rtl w:val="true"/>
          <w:lang w:bidi="fa-IR"/>
        </w:rPr>
        <w:t>.</w:t>
      </w:r>
    </w:p>
    <w:p>
      <w:pPr>
        <w:pStyle w:val="Heading3"/>
        <w:numPr>
          <w:ilvl w:val="2"/>
          <w:numId w:val="1"/>
        </w:numPr>
        <w:rPr/>
      </w:pPr>
      <w:bookmarkStart w:id="314" w:name="__RefHeading___Toc42144_2844116495"/>
      <w:bookmarkStart w:id="315" w:name="_Toc132"/>
      <w:bookmarkEnd w:id="314"/>
      <w:r>
        <w:rPr>
          <w:rtl w:val="true"/>
        </w:rPr>
        <w:t>کلام</w:t>
      </w:r>
      <w:r>
        <w:rPr>
          <w:rtl w:val="true"/>
        </w:rPr>
        <w:t xml:space="preserve">: </w:t>
      </w:r>
      <w:r>
        <w:rPr/>
        <w:t>44</w:t>
      </w:r>
      <w:bookmarkEnd w:id="315"/>
    </w:p>
    <w:p>
      <w:pPr>
        <w:pStyle w:val="Heading4"/>
        <w:numPr>
          <w:ilvl w:val="3"/>
          <w:numId w:val="1"/>
        </w:numPr>
        <w:rPr/>
      </w:pPr>
      <w:bookmarkStart w:id="316" w:name="__RefHeading___Toc42146_2844116495"/>
      <w:bookmarkStart w:id="317" w:name="_Toc133"/>
      <w:bookmarkEnd w:id="316"/>
      <w:r>
        <w:rPr>
          <w:rtl w:val="true"/>
        </w:rPr>
        <w:t>و من کلام له علیه السلام</w:t>
      </w:r>
      <w:bookmarkEnd w:id="317"/>
    </w:p>
    <w:p>
      <w:pPr>
        <w:pStyle w:val="BookText"/>
        <w:rPr/>
      </w:pPr>
      <w:r>
        <w:rPr>
          <w:rFonts w:ascii="Amiri" w:hAnsi="Amiri" w:eastAsia="Amiri" w:cs="Amiri"/>
          <w:color w:val="111111"/>
          <w:sz w:val="28"/>
          <w:sz w:val="28"/>
          <w:szCs w:val="28"/>
          <w:rtl w:val="true"/>
          <w:lang w:bidi="ar-SA"/>
        </w:rPr>
        <w:t>لَما هَرَبَ مَصْقِلة بْنَ هَبیرةَ الشیبانی إ لی مُعاویةَ، وَ کانَ قَدْ ابْتاعَ سَبی بنیناجِیة مِن عامِل اءمیر المؤ منین علیه السلام وَ اءعْتقهم، فَلَما طالِبهبِالمال خاسَّ بِه وَ هَرْب إ لی الشام</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قَبَّحَ اللَّهُ مَصْقَلَةَ فَعَلَ فِعْلَ السَّادَةِ، وَ فَرَّ فِرارَ الْعَبِیدِ، فَما اءَنْطَقَ مَادِحَهُ حَتَّی اءَسْکَتَهُ، وَ لا صَدَّقَ واصِفَهُ حَتَّی بَکَّتَهُ، وَ لَوْ اءَقامَ لَاءَخَذْنا مَیْسُورَهُ، وَ</w:t>
      </w:r>
      <w:bookmarkStart w:id="318" w:name="pg5943_44412"/>
    </w:p>
    <w:p>
      <w:pPr>
        <w:pStyle w:val="BookText"/>
        <w:rPr/>
      </w:pPr>
      <w:bookmarkEnd w:id="318"/>
      <w:r>
        <w:rPr>
          <w:rFonts w:ascii="Amiri" w:hAnsi="Amiri" w:eastAsia="Amiri" w:cs="Amiri"/>
          <w:color w:val="111111"/>
          <w:sz w:val="28"/>
          <w:sz w:val="28"/>
          <w:szCs w:val="28"/>
          <w:rtl w:val="true"/>
          <w:lang w:bidi="ar-SA"/>
        </w:rPr>
        <w:t>انْتَظَرْنا بِمالِهِ وُفُورَهُ</w:t>
      </w:r>
      <w:r>
        <w:rPr>
          <w:rFonts w:eastAsia="Amiri" w:cs="Amiri" w:ascii="Amiri" w:hAnsi="Amiri"/>
          <w:color w:val="111111"/>
          <w:sz w:val="28"/>
          <w:szCs w:val="28"/>
          <w:rtl w:val="true"/>
          <w:lang w:bidi="ar-SA"/>
        </w:rPr>
        <w:t>.</w:t>
      </w:r>
    </w:p>
    <w:p>
      <w:pPr>
        <w:pStyle w:val="Heading4"/>
        <w:numPr>
          <w:ilvl w:val="3"/>
          <w:numId w:val="1"/>
        </w:numPr>
        <w:rPr/>
      </w:pPr>
      <w:bookmarkStart w:id="319" w:name="__RefHeading___Toc42148_2844116495"/>
      <w:bookmarkStart w:id="320" w:name="_Toc134"/>
      <w:bookmarkEnd w:id="319"/>
      <w:r>
        <w:rPr>
          <w:rtl w:val="true"/>
        </w:rPr>
        <w:t>ترجمه</w:t>
      </w:r>
      <w:r>
        <w:rPr>
          <w:rtl w:val="true"/>
        </w:rPr>
        <w:t xml:space="preserve">: </w:t>
      </w:r>
      <w:r>
        <w:rPr>
          <w:rtl w:val="true"/>
        </w:rPr>
        <w:t xml:space="preserve">سخنی از آن حضرت </w:t>
      </w:r>
      <w:r>
        <w:rPr>
          <w:rtl w:val="true"/>
        </w:rPr>
        <w:t>(</w:t>
      </w:r>
      <w:r>
        <w:rPr>
          <w:rtl w:val="true"/>
        </w:rPr>
        <w:t>علیه السلام</w:t>
      </w:r>
      <w:r>
        <w:rPr>
          <w:rtl w:val="true"/>
        </w:rPr>
        <w:t>)</w:t>
      </w:r>
      <w:bookmarkEnd w:id="320"/>
    </w:p>
    <w:p>
      <w:pPr>
        <w:pStyle w:val="BookText"/>
        <w:rPr/>
      </w:pPr>
      <w:r>
        <w:rPr>
          <w:rFonts w:ascii="IRNazanin" w:hAnsi="IRNazanin" w:eastAsia="IRNazanin"/>
          <w:color w:val="111111"/>
          <w:sz w:val="28"/>
          <w:sz w:val="28"/>
          <w:szCs w:val="28"/>
          <w:rtl w:val="true"/>
          <w:lang w:bidi="fa-IR"/>
        </w:rPr>
        <w:t xml:space="preserve">هنگامی که مصقلة ابن هبیره شیبانی، اسیران بنی ناجیه را ازعامل امیرالمؤ منین خرید و آزاد کرد و چون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بهای آن مطالبه نمود، مصقله نزد معاویهگریخت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آن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مصقله را از خیر دور کناد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کردارش چون سروران آزاده بود و فرارش چون بردگان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ستاینده اش را، هنوز سخن آغاز نکرده، خاموش ساخت و هنوز زبان به وصف او نگشوده بود که سرزنش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مانده بود و نمی‌رفت آنچه را که برایش میسر بود از او می‌ستدم و برای باقی، تا مالی به دستش افتد، مهلت می‌دادم</w:t>
      </w:r>
      <w:r>
        <w:rPr>
          <w:rFonts w:eastAsia="IRNazanin" w:cs="IRNazanin"/>
          <w:color w:val="111111"/>
          <w:sz w:val="28"/>
          <w:szCs w:val="28"/>
          <w:rtl w:val="true"/>
          <w:lang w:bidi="fa-IR"/>
        </w:rPr>
        <w:t>.</w:t>
      </w:r>
    </w:p>
    <w:p>
      <w:pPr>
        <w:pStyle w:val="Heading3"/>
        <w:numPr>
          <w:ilvl w:val="2"/>
          <w:numId w:val="1"/>
        </w:numPr>
        <w:rPr/>
      </w:pPr>
      <w:bookmarkStart w:id="321" w:name="__RefHeading___Toc42150_2844116495"/>
      <w:bookmarkStart w:id="322" w:name="_Toc135"/>
      <w:bookmarkEnd w:id="321"/>
      <w:r>
        <w:rPr>
          <w:rtl w:val="true"/>
        </w:rPr>
        <w:t>خطبه</w:t>
      </w:r>
      <w:r>
        <w:rPr>
          <w:rtl w:val="true"/>
        </w:rPr>
        <w:t xml:space="preserve">: </w:t>
      </w:r>
      <w:r>
        <w:rPr/>
        <w:t>45</w:t>
      </w:r>
      <w:bookmarkEnd w:id="322"/>
    </w:p>
    <w:p>
      <w:pPr>
        <w:pStyle w:val="Heading4"/>
        <w:numPr>
          <w:ilvl w:val="3"/>
          <w:numId w:val="1"/>
        </w:numPr>
        <w:rPr/>
      </w:pPr>
      <w:bookmarkStart w:id="323" w:name="__RefHeading___Toc42152_2844116495"/>
      <w:bookmarkStart w:id="324" w:name="_Toc136"/>
      <w:bookmarkEnd w:id="323"/>
      <w:r>
        <w:rPr>
          <w:rtl w:val="true"/>
        </w:rPr>
        <w:t>و من خطبة له علیه السلام</w:t>
      </w:r>
      <w:bookmarkEnd w:id="324"/>
    </w:p>
    <w:p>
      <w:pPr>
        <w:pStyle w:val="BookText"/>
        <w:rPr/>
      </w:pPr>
      <w:r>
        <w:rPr>
          <w:rFonts w:ascii="Amiri" w:hAnsi="Amiri" w:eastAsia="Amiri" w:cs="Amiri"/>
          <w:color w:val="111111"/>
          <w:sz w:val="28"/>
          <w:sz w:val="28"/>
          <w:szCs w:val="28"/>
          <w:rtl w:val="true"/>
          <w:lang w:bidi="ar-SA"/>
        </w:rPr>
        <w:t>الْحَمْدُلِلَّهِ غَیْرَ مَقْنُوطٍ مِنْ رَحْمَتِهِ، وَ لا مَخْلُوٍّ مِنْ نِعْمَتِهِ، وَ لا مَاءیُوسٍ مِنْ مَغْفِرَتِهِ، وَ لا مُسْتَنْکَفٍ عَنْ عِبَادَتِهِ الَّذِی لا تَبْرَحُ مِنْهُ رَحْمَةٌ، وَ لا تُفْقَدُ لَهُ نِعْمَةٌ، وَ الدُّنْیَا دَارٌ مُنِیَ لَها الْفَناءُ، وَ لِاءَهْلِها مِنْهَا الْجَلاَءُ، وَ هِیَ حُلْوَةٌ خَضْرَهٌ، وَ قَدْ عَجِلَتْ لِلطَّالِبِ، وَ الْتَبَسَتْ بِقَلْبِ النَّاظِرِ، فَارْتَحِلُوا مِنْها بِاءَحْسَنِ ما بِحَضْرَتِکُمْ مِنَ الزَّادِ، وَ لا تَسْاءَلُوا فِیها فَوْقَ الْکَفَافِ، وَ لا تَطْلُبُوا مِنْهَا اءَکْثَرَ مِنَ الْبَلاَغِ</w:t>
      </w:r>
      <w:r>
        <w:rPr>
          <w:rFonts w:eastAsia="Amiri" w:cs="Amiri" w:ascii="Amiri" w:hAnsi="Amiri"/>
          <w:color w:val="111111"/>
          <w:sz w:val="28"/>
          <w:szCs w:val="28"/>
          <w:rtl w:val="true"/>
          <w:lang w:bidi="ar-SA"/>
        </w:rPr>
        <w:t>.</w:t>
      </w:r>
    </w:p>
    <w:p>
      <w:pPr>
        <w:pStyle w:val="Heading4"/>
        <w:numPr>
          <w:ilvl w:val="3"/>
          <w:numId w:val="1"/>
        </w:numPr>
        <w:rPr/>
      </w:pPr>
      <w:bookmarkStart w:id="325" w:name="__RefHeading___Toc42154_2844116495"/>
      <w:bookmarkStart w:id="326" w:name="_Toc137"/>
      <w:bookmarkEnd w:id="325"/>
      <w:r>
        <w:rPr>
          <w:rtl w:val="true"/>
        </w:rPr>
        <w:t>ترجمه</w:t>
      </w:r>
      <w:r>
        <w:rPr>
          <w:rtl w:val="true"/>
        </w:rPr>
        <w:t xml:space="preserve">: </w:t>
      </w:r>
      <w:r>
        <w:rPr>
          <w:rtl w:val="true"/>
        </w:rPr>
        <w:t xml:space="preserve">خطبه ای از آن حضرت </w:t>
      </w:r>
      <w:r>
        <w:rPr>
          <w:rtl w:val="true"/>
        </w:rPr>
        <w:t>(</w:t>
      </w:r>
      <w:r>
        <w:rPr>
          <w:rtl w:val="true"/>
        </w:rPr>
        <w:t>علیه السلام</w:t>
      </w:r>
      <w:r>
        <w:rPr>
          <w:rtl w:val="true"/>
        </w:rPr>
        <w:t>)</w:t>
      </w:r>
      <w:bookmarkEnd w:id="326"/>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را سپاس، در حالی که نه از رحمت او نومیدم، نه از نعمتش بی بهره ام و نه از آمرزش او ماءیوسم و نه از پرستش او سر بر تافته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خداوندی، که رحمت او همواره برجاست و نعمتش را زوال نباشد و دنیا سرایی است، که ناپایداری مقدر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مردمش از آنجا رخت برخواهند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شیرین و گواراست و هم سبز و خرّم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خواستاران خود را زود می‌یابد و می‌رباید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در او بنگرد، دلش را می‌فریبد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توشه نیکو، که میسّر</w:t>
      </w:r>
      <w:bookmarkStart w:id="327" w:name="pg5943_44413"/>
    </w:p>
    <w:p>
      <w:pPr>
        <w:pStyle w:val="BookText"/>
        <w:rPr/>
      </w:pPr>
      <w:bookmarkEnd w:id="327"/>
      <w:r>
        <w:rPr>
          <w:rFonts w:ascii="IRNazanin" w:hAnsi="IRNazanin" w:eastAsia="IRNazanin"/>
          <w:color w:val="111111"/>
          <w:sz w:val="28"/>
          <w:sz w:val="28"/>
          <w:szCs w:val="28"/>
          <w:rtl w:val="true"/>
          <w:lang w:bidi="fa-IR"/>
        </w:rPr>
        <w:t>است، برگیرید و قدم به راه سفر نهید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 بیش از آنچه شما را بسنده است مخواهید و بیش از آنچه به شما داده است طلب مکنید</w:t>
      </w:r>
      <w:r>
        <w:rPr>
          <w:rFonts w:eastAsia="IRNazanin" w:cs="IRNazanin"/>
          <w:color w:val="111111"/>
          <w:sz w:val="28"/>
          <w:szCs w:val="28"/>
          <w:rtl w:val="true"/>
          <w:lang w:bidi="fa-IR"/>
        </w:rPr>
        <w:t>.</w:t>
      </w:r>
    </w:p>
    <w:p>
      <w:pPr>
        <w:pStyle w:val="Heading3"/>
        <w:numPr>
          <w:ilvl w:val="2"/>
          <w:numId w:val="1"/>
        </w:numPr>
        <w:rPr/>
      </w:pPr>
      <w:bookmarkStart w:id="328" w:name="__RefHeading___Toc42156_2844116495"/>
      <w:bookmarkStart w:id="329" w:name="_Toc138"/>
      <w:bookmarkEnd w:id="328"/>
      <w:r>
        <w:rPr>
          <w:rtl w:val="true"/>
        </w:rPr>
        <w:t>کلام</w:t>
      </w:r>
      <w:r>
        <w:rPr>
          <w:rtl w:val="true"/>
        </w:rPr>
        <w:t xml:space="preserve">: </w:t>
      </w:r>
      <w:r>
        <w:rPr/>
        <w:t>46</w:t>
      </w:r>
      <w:bookmarkEnd w:id="329"/>
    </w:p>
    <w:p>
      <w:pPr>
        <w:pStyle w:val="Heading4"/>
        <w:numPr>
          <w:ilvl w:val="3"/>
          <w:numId w:val="1"/>
        </w:numPr>
        <w:rPr/>
      </w:pPr>
      <w:bookmarkStart w:id="330" w:name="__RefHeading___Toc42158_2844116495"/>
      <w:bookmarkStart w:id="331" w:name="_Toc139"/>
      <w:bookmarkEnd w:id="330"/>
      <w:r>
        <w:rPr>
          <w:rtl w:val="true"/>
        </w:rPr>
        <w:t>و من کلام له علیه السلام عِنْدَ عَزمه عَلی الْمَسیر إ لی الْشام</w:t>
      </w:r>
      <w:bookmarkEnd w:id="331"/>
    </w:p>
    <w:p>
      <w:pPr>
        <w:pStyle w:val="BookText"/>
        <w:rPr/>
      </w:pPr>
      <w:r>
        <w:rPr>
          <w:rFonts w:ascii="Amiri" w:hAnsi="Amiri" w:eastAsia="Amiri" w:cs="Amiri"/>
          <w:color w:val="111111"/>
          <w:sz w:val="28"/>
          <w:sz w:val="28"/>
          <w:szCs w:val="28"/>
          <w:rtl w:val="true"/>
          <w:lang w:bidi="ar-SA"/>
        </w:rPr>
        <w:t>اللَّهُمَّ إِنِّی اءَعُوذُ بِکَ مِنْ وَعْثَاءِ السَّفَرِ وَ کَآبَةِ الْمُنْقَلَبِ وَ سُوءِ الْمَنْظَرِ فِی الْاءَهْلِ وَ الْمَالِ وَ الْوَلَدِ اللَّهُمَّ اءَنْتَ الصَّاحِبُ فِی السَّفَرِ وَ اءَنْتَ الْخَلِیفَةُ فِی الْاءَهْلِ وَ لاَ یَجْمَعُهُمَا غَیْرُکَ لِاءَنَّ الْمُسْتَخْلَفَ لاَ یَکُونُ مُسْتَصْحَبا وَ الْمُسْتَصْحَبُ لاَ یَکُونُ مُسْتَخْلَفا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اءَقُولُ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اِبتداء هَذا الْکلام مَروی عَن رَسول اللّه ص وَ قَدْ قَفاه اءَمیر المؤ منین ع باءبلغ کَلام وَ تَممهُ باءحْسَنِ تَمامِ مَنْ قَوْلَه وَ لا یَجْمَعَهُما غَیْرَک إ لی آخَر الفصل</w:t>
      </w:r>
      <w:r>
        <w:rPr>
          <w:rFonts w:eastAsia="Amiri" w:cs="Amiri" w:ascii="Amiri" w:hAnsi="Amiri"/>
          <w:color w:val="111111"/>
          <w:sz w:val="28"/>
          <w:szCs w:val="28"/>
          <w:rtl w:val="true"/>
          <w:lang w:bidi="ar-SA"/>
        </w:rPr>
        <w:t>.</w:t>
      </w:r>
    </w:p>
    <w:p>
      <w:pPr>
        <w:pStyle w:val="Heading4"/>
        <w:numPr>
          <w:ilvl w:val="3"/>
          <w:numId w:val="1"/>
        </w:numPr>
        <w:rPr/>
      </w:pPr>
      <w:bookmarkStart w:id="332" w:name="__RefHeading___Toc42160_2844116495"/>
      <w:bookmarkStart w:id="333" w:name="_Toc140"/>
      <w:bookmarkEnd w:id="332"/>
      <w:r>
        <w:rPr>
          <w:rtl w:val="true"/>
        </w:rPr>
        <w:t>ترجمه</w:t>
      </w:r>
      <w:r>
        <w:rPr>
          <w:rtl w:val="true"/>
        </w:rPr>
        <w:t xml:space="preserve">: </w:t>
      </w:r>
      <w:r>
        <w:rPr>
          <w:rtl w:val="true"/>
        </w:rPr>
        <w:t xml:space="preserve">سخنی از آن حضرت </w:t>
      </w:r>
      <w:r>
        <w:rPr>
          <w:rtl w:val="true"/>
        </w:rPr>
        <w:t>(</w:t>
      </w:r>
      <w:r>
        <w:rPr>
          <w:rtl w:val="true"/>
        </w:rPr>
        <w:t>علیه السلام</w:t>
      </w:r>
      <w:r>
        <w:rPr>
          <w:rtl w:val="true"/>
        </w:rPr>
        <w:t xml:space="preserve">) </w:t>
      </w:r>
      <w:r>
        <w:rPr>
          <w:rtl w:val="true"/>
        </w:rPr>
        <w:t>هنگامی که به قصد شام سفر می‌کرد</w:t>
      </w:r>
      <w:bookmarkEnd w:id="333"/>
    </w:p>
    <w:p>
      <w:pPr>
        <w:pStyle w:val="BookText"/>
        <w:rPr/>
      </w:pPr>
      <w:r>
        <w:rPr>
          <w:rFonts w:ascii="IRNazanin" w:hAnsi="IRNazanin" w:eastAsia="IRNazanin"/>
          <w:color w:val="111111"/>
          <w:sz w:val="28"/>
          <w:sz w:val="28"/>
          <w:szCs w:val="28"/>
          <w:rtl w:val="true"/>
          <w:lang w:bidi="fa-IR"/>
        </w:rPr>
        <w:t>بارخدایا، به تو پناه می‌برم از سختی سفر و از اندوه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تو پناه می‌برم، از اینکه به هنگام بازگشت بینم که به زن و فرزند یا داراییم آسیبی رسیده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 در این سفر تو همراه من هستی و جانشین مرد مسافر در میان خاندانش نیز، تویی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جز تو نتواند که این دو مهم را کفایت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آنکه جانشین مسافر است، در خانه، همسفر او نتواند بود و آنکه همسفر اوست، چگونه جانشین او در خانه تواند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می‌گویم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ابتدای این کلام از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و امیرالمؤ منین با عباراتی در نهایت بلاغت آن را پی گرفته و به نیکوترین وجهی به پایان رسانیده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او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یجمعها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تا آخر</w:t>
      </w:r>
      <w:r>
        <w:rPr>
          <w:rFonts w:eastAsia="IRNazanin" w:cs="IRNazanin"/>
          <w:color w:val="111111"/>
          <w:sz w:val="28"/>
          <w:szCs w:val="28"/>
          <w:rtl w:val="true"/>
          <w:lang w:bidi="fa-IR"/>
        </w:rPr>
        <w:t>.</w:t>
      </w:r>
    </w:p>
    <w:p>
      <w:pPr>
        <w:pStyle w:val="Heading3"/>
        <w:numPr>
          <w:ilvl w:val="2"/>
          <w:numId w:val="1"/>
        </w:numPr>
        <w:rPr/>
      </w:pPr>
      <w:bookmarkStart w:id="334" w:name="__RefHeading___Toc42162_2844116495"/>
      <w:bookmarkStart w:id="335" w:name="_Toc141"/>
      <w:bookmarkEnd w:id="334"/>
      <w:r>
        <w:rPr>
          <w:rtl w:val="true"/>
        </w:rPr>
        <w:t>کلام</w:t>
      </w:r>
      <w:r>
        <w:rPr>
          <w:rtl w:val="true"/>
        </w:rPr>
        <w:t xml:space="preserve">: </w:t>
      </w:r>
      <w:r>
        <w:rPr/>
        <w:t>47</w:t>
      </w:r>
      <w:bookmarkEnd w:id="335"/>
    </w:p>
    <w:p>
      <w:pPr>
        <w:pStyle w:val="Heading4"/>
        <w:numPr>
          <w:ilvl w:val="3"/>
          <w:numId w:val="1"/>
        </w:numPr>
        <w:rPr/>
      </w:pPr>
      <w:bookmarkStart w:id="336" w:name="__RefHeading___Toc42164_2844116495"/>
      <w:bookmarkStart w:id="337" w:name="_Toc142"/>
      <w:bookmarkEnd w:id="336"/>
      <w:r>
        <w:rPr>
          <w:rtl w:val="true"/>
        </w:rPr>
        <w:t>و من کلام له علیه السلام فِی ذِکْر الکوفة</w:t>
      </w:r>
      <w:bookmarkEnd w:id="337"/>
    </w:p>
    <w:p>
      <w:pPr>
        <w:pStyle w:val="BookText"/>
        <w:rPr/>
      </w:pPr>
      <w:r>
        <w:rPr>
          <w:rFonts w:ascii="Amiri" w:hAnsi="Amiri" w:eastAsia="Amiri" w:cs="Amiri"/>
          <w:color w:val="111111"/>
          <w:sz w:val="28"/>
          <w:sz w:val="28"/>
          <w:szCs w:val="28"/>
          <w:rtl w:val="true"/>
          <w:lang w:bidi="ar-SA"/>
        </w:rPr>
        <w:t>کَاءَنِّی بِکِ یَا کُوفَةُ تُمَدِّینَ مَدَّ الْاءَدِیمِ الْعُکَاظِیِّ تُعْرَکِینَ بِالنَّوَازِلِ وَ تُرْکَبِینَ بِالزَّلاَزِلِ وَ إِنِّی لَاءَعْلَمُ اءَنَّهُ مَا اءَرَادَ بِکِ جَبَّارٌ سُوءا إِلا ابْتَلاَهُ اللَّهُ بِشَاغِلٍ اءَوْرَماهُ بِقَاتِلٍ</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38" w:name="__RefHeading___Toc42166_2844116495"/>
      <w:bookmarkStart w:id="339" w:name="_Toc143"/>
      <w:bookmarkEnd w:id="338"/>
      <w:r>
        <w:rPr>
          <w:rtl w:val="true"/>
        </w:rPr>
        <w:t>ترجمه</w:t>
      </w:r>
      <w:r>
        <w:rPr>
          <w:rtl w:val="true"/>
        </w:rPr>
        <w:t xml:space="preserve">: </w:t>
      </w:r>
      <w:r>
        <w:rPr>
          <w:rtl w:val="true"/>
        </w:rPr>
        <w:t xml:space="preserve">سخنی از آن حضرت </w:t>
      </w:r>
      <w:r>
        <w:rPr>
          <w:rtl w:val="true"/>
        </w:rPr>
        <w:t>(</w:t>
      </w:r>
      <w:r>
        <w:rPr>
          <w:rtl w:val="true"/>
        </w:rPr>
        <w:t>علیه السلام</w:t>
      </w:r>
      <w:r>
        <w:rPr>
          <w:rtl w:val="true"/>
        </w:rPr>
        <w:t xml:space="preserve">) </w:t>
      </w:r>
      <w:r>
        <w:rPr>
          <w:rtl w:val="true"/>
        </w:rPr>
        <w:t>درباره کوفه</w:t>
      </w:r>
      <w:bookmarkStart w:id="340" w:name="pg5943_44414"/>
      <w:bookmarkEnd w:id="339"/>
    </w:p>
    <w:p>
      <w:pPr>
        <w:pStyle w:val="BookText"/>
        <w:rPr/>
      </w:pPr>
      <w:bookmarkEnd w:id="340"/>
      <w:r>
        <w:rPr>
          <w:rFonts w:ascii="IRNazanin" w:hAnsi="IRNazanin" w:eastAsia="IRNazanin"/>
          <w:color w:val="111111"/>
          <w:sz w:val="28"/>
          <w:sz w:val="28"/>
          <w:szCs w:val="28"/>
          <w:rtl w:val="true"/>
          <w:lang w:bidi="fa-IR"/>
        </w:rPr>
        <w:t>ی کوفه، گویی می‌بینمت که چون چرم عکاظی، از هر طرف کشیده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پامال حوادث گردی و به بلاها گرفتار آیی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 می‌دانم، که هر جبار ستمگر که قصد آزار تو کند، خداوندش به بلایی مبتلا سازد یا به دست قاتلی بکشدش</w:t>
      </w:r>
      <w:r>
        <w:rPr>
          <w:rFonts w:eastAsia="IRNazanin" w:cs="IRNazanin"/>
          <w:color w:val="111111"/>
          <w:sz w:val="28"/>
          <w:szCs w:val="28"/>
          <w:rtl w:val="true"/>
          <w:lang w:bidi="fa-IR"/>
        </w:rPr>
        <w:t>.</w:t>
      </w:r>
    </w:p>
    <w:p>
      <w:pPr>
        <w:pStyle w:val="Heading3"/>
        <w:numPr>
          <w:ilvl w:val="2"/>
          <w:numId w:val="1"/>
        </w:numPr>
        <w:rPr/>
      </w:pPr>
      <w:bookmarkStart w:id="341" w:name="__RefHeading___Toc42168_2844116495"/>
      <w:bookmarkStart w:id="342" w:name="_Toc144"/>
      <w:bookmarkEnd w:id="341"/>
      <w:r>
        <w:rPr>
          <w:rtl w:val="true"/>
        </w:rPr>
        <w:t>خطبه</w:t>
      </w:r>
      <w:r>
        <w:rPr>
          <w:rtl w:val="true"/>
        </w:rPr>
        <w:t xml:space="preserve">: </w:t>
      </w:r>
      <w:r>
        <w:rPr/>
        <w:t>48</w:t>
      </w:r>
      <w:bookmarkEnd w:id="342"/>
    </w:p>
    <w:p>
      <w:pPr>
        <w:pStyle w:val="Heading4"/>
        <w:numPr>
          <w:ilvl w:val="3"/>
          <w:numId w:val="1"/>
        </w:numPr>
        <w:rPr/>
      </w:pPr>
      <w:bookmarkStart w:id="343" w:name="__RefHeading___Toc42170_2844116495"/>
      <w:bookmarkStart w:id="344" w:name="_Toc145"/>
      <w:bookmarkEnd w:id="343"/>
      <w:r>
        <w:rPr>
          <w:rtl w:val="true"/>
        </w:rPr>
        <w:t>و من خطبة له علیه السلام عِنْدَ الْمَسیر إ لی الشام</w:t>
      </w:r>
      <w:bookmarkEnd w:id="344"/>
    </w:p>
    <w:p>
      <w:pPr>
        <w:pStyle w:val="BookText"/>
        <w:rPr/>
      </w:pPr>
      <w:r>
        <w:rPr>
          <w:rFonts w:ascii="Amiri" w:hAnsi="Amiri" w:eastAsia="Amiri" w:cs="Amiri"/>
          <w:color w:val="111111"/>
          <w:sz w:val="28"/>
          <w:sz w:val="28"/>
          <w:szCs w:val="28"/>
          <w:rtl w:val="true"/>
          <w:lang w:bidi="ar-SA"/>
        </w:rPr>
        <w:t>الْحَمْدُ لِلَّهِ کُلَّمَا وَقَبَ لَیْلٌ وَ غَسَقَ وَ الْحَمْدُ لِلَّهِ کُلَّمَا لاَحَ نَجْمٌ وَ خَفَقَ وَ الْحَمْدُ لِلَّهِ غَیْرَ مَفْقُودِ الْإِنْعَامِ وَ لاَ مُکَافَإِ الْإِفْضَالِ اءَمَّا بَعْدُ فَقَدْ بَعَثْتُ مُقَدِّمَتِی وَ اءَمَرْتُهُمْ بِلُزُومِ هَذَا الْمِلْطَاطِ حَتَّی یَأْتِیَهُمْ اءَمْرِی وَ قَدْ رَاءَیْتُ اءَنْ اءَقْطَعَ هَذِهِ النُّطْفَةَ إِلَی شِرْذِمَةٍ مِنْکُمْ مُوَطِّنِینَ اءَکْنَافَ دِجْلَةَ فَأُنْهِضَهُمْ مَعَکُمْ إِلَی عَدُوَّکُمْ وَ اءَجْعَلَهُمْ مِنْ اءَمْدَادِ الْقُوَّةِ لَکُمْ</w:t>
      </w:r>
    </w:p>
    <w:p>
      <w:pPr>
        <w:pStyle w:val="BookText"/>
        <w:rPr/>
      </w:pPr>
      <w:r>
        <w:rPr>
          <w:rFonts w:ascii="Amiri" w:hAnsi="Amiri" w:eastAsia="Amiri" w:cs="Amiri"/>
          <w:color w:val="111111"/>
          <w:sz w:val="28"/>
          <w:sz w:val="28"/>
          <w:szCs w:val="28"/>
          <w:rtl w:val="true"/>
          <w:lang w:bidi="ar-SA"/>
        </w:rPr>
        <w:t>اءَقُول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یَعْنی علیه السلام بِالمَلْطاط هاهُنا السَمت الّذی اءَمْرهم بِلُزومه وَ هُوَ شاطی الفرات، وَ یُقال ذلِک اَیضا لِشاطی الْبَحر، وَ اءصلهُ ما اسْتَوی مِن الاءرْض، وَ یَعْنی بِالنطفة ماء الْفُرات، وَ هُوَ مِنْ غَریبُ الْعِبارت وَ عَجیبُها</w:t>
      </w:r>
      <w:r>
        <w:rPr>
          <w:rFonts w:eastAsia="Amiri" w:cs="Amiri" w:ascii="Amiri" w:hAnsi="Amiri"/>
          <w:color w:val="111111"/>
          <w:sz w:val="28"/>
          <w:szCs w:val="28"/>
          <w:rtl w:val="true"/>
          <w:lang w:bidi="ar-SA"/>
        </w:rPr>
        <w:t>.</w:t>
      </w:r>
    </w:p>
    <w:p>
      <w:pPr>
        <w:pStyle w:val="Heading4"/>
        <w:numPr>
          <w:ilvl w:val="3"/>
          <w:numId w:val="1"/>
        </w:numPr>
        <w:rPr/>
      </w:pPr>
      <w:bookmarkStart w:id="345" w:name="__RefHeading___Toc42172_2844116495"/>
      <w:bookmarkStart w:id="346" w:name="_Toc146"/>
      <w:bookmarkEnd w:id="345"/>
      <w:r>
        <w:rPr>
          <w:rtl w:val="true"/>
        </w:rPr>
        <w:t>ترجمه</w:t>
      </w:r>
      <w:r>
        <w:rPr>
          <w:rtl w:val="true"/>
        </w:rPr>
        <w:t xml:space="preserve">: </w:t>
      </w:r>
      <w:r>
        <w:rPr>
          <w:rtl w:val="true"/>
        </w:rPr>
        <w:t xml:space="preserve">خطبه ای از آن حضرت </w:t>
      </w:r>
      <w:r>
        <w:rPr>
          <w:rtl w:val="true"/>
        </w:rPr>
        <w:t>(</w:t>
      </w:r>
      <w:r>
        <w:rPr>
          <w:rtl w:val="true"/>
        </w:rPr>
        <w:t>علیه السلام</w:t>
      </w:r>
      <w:r>
        <w:rPr>
          <w:rtl w:val="true"/>
        </w:rPr>
        <w:t xml:space="preserve">) </w:t>
      </w:r>
      <w:r>
        <w:rPr>
          <w:rtl w:val="true"/>
        </w:rPr>
        <w:t>هنگامی که عزم سفر شام داشت</w:t>
      </w:r>
      <w:bookmarkEnd w:id="346"/>
    </w:p>
    <w:p>
      <w:pPr>
        <w:pStyle w:val="BookText"/>
        <w:rPr/>
      </w:pPr>
      <w:r>
        <w:rPr>
          <w:rFonts w:ascii="IRNazanin" w:hAnsi="IRNazanin" w:eastAsia="IRNazanin"/>
          <w:color w:val="111111"/>
          <w:sz w:val="28"/>
          <w:sz w:val="28"/>
          <w:szCs w:val="28"/>
          <w:rtl w:val="true"/>
          <w:lang w:bidi="fa-IR"/>
        </w:rPr>
        <w:t>حمد خدا را، هر بار که شب فرا رسد و سخت تاریک گردد و حمد خدا را، هر بار که ستاره ای بدرخشد و ناپدید شود و حمد خدایی را که انعامش پایان نپذیرد و کس سپاس فضل و کرمش نتواند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طلایه سپاه خود را فرستاده ام و گفته ام که از ساحل فرات دور نشوند، تا فرمان من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دیدم، که از این آب بگذرم و به نزد مردمی که در ساحل دجله وطن گزیده اند بروم و به جنگ برانگیزانمشان تا با شما به سوی دشمنانتان در حرکت آیند و آنان را از یاری کنندگان نیروی شما گردانم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می‌گویم</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ملطاط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از کناره فرات است که</w:t>
      </w:r>
      <w:bookmarkStart w:id="347" w:name="pg5943_44415"/>
    </w:p>
    <w:p>
      <w:pPr>
        <w:pStyle w:val="BookText"/>
        <w:rPr/>
      </w:pPr>
      <w:bookmarkEnd w:id="347"/>
      <w:r>
        <w:rPr>
          <w:rFonts w:ascii="IRNazanin" w:hAnsi="IRNazanin" w:eastAsia="IRNazanin"/>
          <w:color w:val="111111"/>
          <w:sz w:val="28"/>
          <w:sz w:val="28"/>
          <w:szCs w:val="28"/>
          <w:rtl w:val="true"/>
          <w:lang w:bidi="fa-IR"/>
        </w:rPr>
        <w:t>لشکر خود را به پاسداری آن برگماشته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ساحل دریا را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ملطاط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و در اصل، به معنی زمین هموار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نطفه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آب فرات است که تعبیری عجیب و غریب است</w:t>
      </w:r>
      <w:r>
        <w:rPr>
          <w:rFonts w:eastAsia="IRNazanin" w:cs="IRNazanin"/>
          <w:color w:val="111111"/>
          <w:sz w:val="28"/>
          <w:szCs w:val="28"/>
          <w:rtl w:val="true"/>
          <w:lang w:bidi="fa-IR"/>
        </w:rPr>
        <w:t>.</w:t>
      </w:r>
    </w:p>
    <w:p>
      <w:pPr>
        <w:pStyle w:val="Heading3"/>
        <w:numPr>
          <w:ilvl w:val="2"/>
          <w:numId w:val="1"/>
        </w:numPr>
        <w:rPr/>
      </w:pPr>
      <w:bookmarkStart w:id="348" w:name="__RefHeading___Toc42174_2844116495"/>
      <w:bookmarkStart w:id="349" w:name="_Toc147"/>
      <w:bookmarkEnd w:id="348"/>
      <w:r>
        <w:rPr>
          <w:rtl w:val="true"/>
        </w:rPr>
        <w:t>خطبه</w:t>
      </w:r>
      <w:r>
        <w:rPr>
          <w:rtl w:val="true"/>
        </w:rPr>
        <w:t xml:space="preserve">: </w:t>
      </w:r>
      <w:r>
        <w:rPr/>
        <w:t>49</w:t>
      </w:r>
      <w:bookmarkEnd w:id="349"/>
    </w:p>
    <w:p>
      <w:pPr>
        <w:pStyle w:val="Heading4"/>
        <w:numPr>
          <w:ilvl w:val="3"/>
          <w:numId w:val="1"/>
        </w:numPr>
        <w:rPr/>
      </w:pPr>
      <w:bookmarkStart w:id="350" w:name="__RefHeading___Toc42176_2844116495"/>
      <w:bookmarkStart w:id="351" w:name="_Toc148"/>
      <w:bookmarkEnd w:id="350"/>
      <w:r>
        <w:rPr>
          <w:rtl w:val="true"/>
        </w:rPr>
        <w:t>و من خطبة له علیه السلام</w:t>
      </w:r>
      <w:bookmarkEnd w:id="351"/>
    </w:p>
    <w:p>
      <w:pPr>
        <w:pStyle w:val="BookText"/>
        <w:rPr/>
      </w:pPr>
      <w:r>
        <w:rPr>
          <w:rFonts w:ascii="Amiri" w:hAnsi="Amiri" w:eastAsia="Amiri" w:cs="Amiri"/>
          <w:color w:val="111111"/>
          <w:sz w:val="28"/>
          <w:sz w:val="28"/>
          <w:szCs w:val="28"/>
          <w:rtl w:val="true"/>
          <w:lang w:bidi="ar-SA"/>
        </w:rPr>
        <w:t>الْحَمْدُ لِلَّهِ الَّذِی بَطَنَ خَفِیَّاتِ الْاءَمُوُرِ وَ دَلَّتْ عَلَیْهِ اءَعْلاَمُ الظُّهُورِ وَ امْتَنَعَ عَلَی عَیْنِ الْبَصِیرِ فَلاَ عَیْنُ مَنْ لَمْ یَرَهُ تُنْکِرُهُ وَ لاَ قَلْبُ مَنْ اءَثْبَتَهُ یُبْصِرُهُ سَبَقَ فِی الْعُلُوِّ فَلاَ شَیْءَ اءَعْلَی مِنْهُ وَ قَرُبَ فِی الدُّنُوِّ فَلاَ شَیْءَ اءَقْرَبُ مِنْهُ، فَلاَ اسْتِعْلاَؤُهُ بَاعَدَهُ عَنْ شَیْءٍ مِنْ خَلْقِهِ وَ لاَ قُرْبُهُ سَاوَاهُمْ فِی الْمَکَانِ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یُطْلِعِ الْعُقُولَ عَلَی تَحْدِیدِ صِفَتِهِ وَ لَمْ یَحْجُبْهَا عَنْ وَاجِبِ مَعْرِفَتِهِ فَهُوَ الَّذِی تَشْهَدُ لَهُ اءَعْلاَمُ الْوُجُودِ عَلَی إِقْرَارِ قَلْبِ ذِی الْجُحُودِ تَعَالَی اللَّهُ عَمَّا یَقُولُهُ الْمُشَبِّهُونَ بِهِ وَ الْجَاحِدُونَ لَهُ عُلُوّا کَبِیرا</w:t>
      </w:r>
      <w:r>
        <w:rPr>
          <w:rFonts w:eastAsia="Amiri" w:cs="Amiri" w:ascii="Amiri" w:hAnsi="Amiri"/>
          <w:color w:val="111111"/>
          <w:sz w:val="28"/>
          <w:szCs w:val="28"/>
          <w:rtl w:val="true"/>
          <w:lang w:bidi="ar-SA"/>
        </w:rPr>
        <w:t>.</w:t>
      </w:r>
    </w:p>
    <w:p>
      <w:pPr>
        <w:pStyle w:val="Heading4"/>
        <w:numPr>
          <w:ilvl w:val="3"/>
          <w:numId w:val="1"/>
        </w:numPr>
        <w:rPr/>
      </w:pPr>
      <w:bookmarkStart w:id="352" w:name="__RefHeading___Toc42178_2844116495"/>
      <w:bookmarkStart w:id="353" w:name="_Toc149"/>
      <w:bookmarkEnd w:id="352"/>
      <w:r>
        <w:rPr>
          <w:rtl w:val="true"/>
        </w:rPr>
        <w:t>ترجمه</w:t>
      </w:r>
      <w:r>
        <w:rPr>
          <w:rtl w:val="true"/>
        </w:rPr>
        <w:t xml:space="preserve">: </w:t>
      </w:r>
      <w:r>
        <w:rPr>
          <w:rtl w:val="true"/>
        </w:rPr>
        <w:t xml:space="preserve">سخنی از آن حضرت </w:t>
      </w:r>
      <w:r>
        <w:rPr>
          <w:rtl w:val="true"/>
        </w:rPr>
        <w:t>(</w:t>
      </w:r>
      <w:r>
        <w:rPr>
          <w:rtl w:val="true"/>
        </w:rPr>
        <w:t>علیه السلام</w:t>
      </w:r>
      <w:r>
        <w:rPr>
          <w:rtl w:val="true"/>
        </w:rPr>
        <w:t>)</w:t>
      </w:r>
      <w:bookmarkEnd w:id="353"/>
    </w:p>
    <w:p>
      <w:pPr>
        <w:pStyle w:val="BookText"/>
        <w:rPr/>
      </w:pPr>
      <w:r>
        <w:rPr>
          <w:rFonts w:ascii="IRNazanin" w:hAnsi="IRNazanin" w:eastAsia="IRNazanin"/>
          <w:color w:val="111111"/>
          <w:sz w:val="28"/>
          <w:sz w:val="28"/>
          <w:szCs w:val="28"/>
          <w:rtl w:val="true"/>
          <w:lang w:bidi="fa-IR"/>
        </w:rPr>
        <w:t>سپاس خدایی را که هر نهانی را می‌داند و هر موجودی بر وجود او راه نماینده است و چشم بینا دیدنش نتواند و کسی که او را نبیند منکر وجودش نشود و کسی که به وجود او اعتراف کرده به کنه ذات او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برتر است و هیچکس، برتر از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همه نزدیک است و هیچ چیز نزدیکتر از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بلندی و برتریش او را از آفریدگانش دور نساخته و نزدیکیش سبب آن نگردیده، که در مکان با آنها برابر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خردها را به چگونگی صفات خویش آگاه نساخته و نیز از شناخت خود محروم نگردانیده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که تمام نمودهای عالم هستی، حتی دل منکر، نیز بر او گواهی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فراتر است از آنچه اهل تشبیه و انکار درباره او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فراتر</w:t>
      </w:r>
      <w:r>
        <w:rPr>
          <w:rFonts w:eastAsia="IRNazanin" w:cs="IRNazanin"/>
          <w:color w:val="111111"/>
          <w:sz w:val="28"/>
          <w:szCs w:val="28"/>
          <w:rtl w:val="true"/>
          <w:lang w:bidi="fa-IR"/>
        </w:rPr>
        <w:t>.</w:t>
      </w:r>
    </w:p>
    <w:p>
      <w:pPr>
        <w:pStyle w:val="Heading3"/>
        <w:numPr>
          <w:ilvl w:val="2"/>
          <w:numId w:val="1"/>
        </w:numPr>
        <w:rPr/>
      </w:pPr>
      <w:bookmarkStart w:id="354" w:name="__RefHeading___Toc42180_2844116495"/>
      <w:bookmarkStart w:id="355" w:name="_Toc150"/>
      <w:bookmarkEnd w:id="354"/>
      <w:r>
        <w:rPr>
          <w:rtl w:val="true"/>
        </w:rPr>
        <w:t>کلام</w:t>
      </w:r>
      <w:r>
        <w:rPr>
          <w:rtl w:val="true"/>
        </w:rPr>
        <w:t xml:space="preserve">: </w:t>
      </w:r>
      <w:r>
        <w:rPr/>
        <w:t>50</w:t>
      </w:r>
      <w:bookmarkEnd w:id="355"/>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56" w:name="__RefHeading___Toc42182_2844116495"/>
      <w:bookmarkStart w:id="357" w:name="_Toc151"/>
      <w:bookmarkEnd w:id="356"/>
      <w:r>
        <w:rPr>
          <w:rtl w:val="true"/>
        </w:rPr>
        <w:t>و من کلام له علیه السلام</w:t>
      </w:r>
      <w:bookmarkStart w:id="358" w:name="pg5943_44416"/>
      <w:bookmarkEnd w:id="357"/>
    </w:p>
    <w:p>
      <w:pPr>
        <w:pStyle w:val="BookText"/>
        <w:rPr/>
      </w:pPr>
      <w:bookmarkEnd w:id="358"/>
      <w:r>
        <w:rPr>
          <w:rFonts w:ascii="Amiri" w:hAnsi="Amiri" w:eastAsia="Amiri" w:cs="Amiri"/>
          <w:color w:val="111111"/>
          <w:sz w:val="28"/>
          <w:sz w:val="28"/>
          <w:szCs w:val="28"/>
          <w:rtl w:val="true"/>
          <w:lang w:bidi="ar-SA"/>
        </w:rPr>
        <w:t>ِنَّمَا بَدْءُ وُقُوعِ الْفِتَنِ اءَهْوَاءٌ تُتَّبَعُ وَ اءَحْکَامٌ تُبْتَدَعُ یُخَالَفُ فِیهَا کِتَابُ اللَّهِ وَ یَتَوَلَّی عَلَیْهَا رِجَالٌ رِجَالاً عَلَی غَیْرِ دِینِ اللَّهِ فَلَوْ اءَنَّ الْبَاطِلَ خَلَصَ مِنْ مِزَاجِ الْحَقِّ لَمْ یَخْفَ عَلَی الْمُرْتَادِینَ وَ لَوْ اءَنَّ الْحَقَّ خَلَصَ مِنْ لَبْسِ الْبَاطِلِ انْقَطَعَتْ عَنْهُ اءَلْسُنُ الْمُعَانِدِینَ وَ لَکِنْ یُؤْخَذُ مِنْ هَذَا ضِغْثٌ وَ مِنْ هَذَا ضِغْثٌ فَیُمْزَجَانِ فَهُنَالِکَ یَسْتَوْلِی الشَّیْطَانُ عَلَی اءَوْلِیَائِهِ وَ یَنْجُو الَّذِینَ سَبَقَتْ لَهُمْ مِنَ اللَّهِ الْحُسْنی</w:t>
      </w:r>
      <w:r>
        <w:rPr>
          <w:rFonts w:eastAsia="Amiri" w:cs="Amiri" w:ascii="Amiri" w:hAnsi="Amiri"/>
          <w:color w:val="111111"/>
          <w:sz w:val="28"/>
          <w:szCs w:val="28"/>
          <w:rtl w:val="true"/>
          <w:lang w:bidi="ar-SA"/>
        </w:rPr>
        <w:t>.</w:t>
      </w:r>
    </w:p>
    <w:p>
      <w:pPr>
        <w:pStyle w:val="Heading4"/>
        <w:numPr>
          <w:ilvl w:val="3"/>
          <w:numId w:val="1"/>
        </w:numPr>
        <w:rPr/>
      </w:pPr>
      <w:bookmarkStart w:id="359" w:name="__RefHeading___Toc42184_2844116495"/>
      <w:bookmarkStart w:id="360" w:name="_Toc152"/>
      <w:bookmarkEnd w:id="359"/>
      <w:r>
        <w:rPr>
          <w:rtl w:val="true"/>
        </w:rPr>
        <w:t>ترجمه</w:t>
      </w:r>
      <w:r>
        <w:rPr>
          <w:rtl w:val="true"/>
        </w:rPr>
        <w:t xml:space="preserve">: </w:t>
      </w:r>
      <w:r>
        <w:rPr>
          <w:rtl w:val="true"/>
        </w:rPr>
        <w:t xml:space="preserve">خطبه ای از آن حضرت </w:t>
      </w:r>
      <w:r>
        <w:rPr>
          <w:rtl w:val="true"/>
        </w:rPr>
        <w:t>(</w:t>
      </w:r>
      <w:r>
        <w:rPr>
          <w:rtl w:val="true"/>
        </w:rPr>
        <w:t>علیه السلام</w:t>
      </w:r>
      <w:r>
        <w:rPr>
          <w:rtl w:val="true"/>
        </w:rPr>
        <w:t>)</w:t>
      </w:r>
      <w:bookmarkEnd w:id="360"/>
    </w:p>
    <w:p>
      <w:pPr>
        <w:pStyle w:val="BookText"/>
        <w:rPr/>
      </w:pPr>
      <w:r>
        <w:rPr>
          <w:rFonts w:ascii="IRNazanin" w:hAnsi="IRNazanin" w:eastAsia="IRNazanin"/>
          <w:color w:val="111111"/>
          <w:sz w:val="28"/>
          <w:sz w:val="28"/>
          <w:szCs w:val="28"/>
          <w:rtl w:val="true"/>
          <w:lang w:bidi="fa-IR"/>
        </w:rPr>
        <w:t>جز این نیست، که آغاز پیدایش فتنه‌ها پیروی از هواهای نفسانی است و نیز بدعتهایی که گذاشته می‌شود، بدعتهایی بر خلاف کتاب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کسانی، کسان دیگر را در اموری، که مخالف دین خداست، یاری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باطل با حق نمی‌آمیخت بر جویندگان حق پنهان نمی‌ماند و اگر حق به باطل پوشیده نمی‌گشت، زبان معاندان از طعن بریده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همواره پاره ای از حق و پاره ای از باطل درهم می‌آمیزند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حالی، شیطان بر دوستان خود مستولی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کسانی رهایی می‌یابند که الطاف الهی شامل حالشان شده باشد</w:t>
      </w:r>
      <w:r>
        <w:rPr>
          <w:rFonts w:eastAsia="IRNazanin" w:cs="IRNazanin"/>
          <w:color w:val="111111"/>
          <w:sz w:val="28"/>
          <w:szCs w:val="28"/>
          <w:rtl w:val="true"/>
          <w:lang w:bidi="fa-IR"/>
        </w:rPr>
        <w:t>.</w:t>
      </w:r>
    </w:p>
    <w:p>
      <w:pPr>
        <w:pStyle w:val="Heading3"/>
        <w:numPr>
          <w:ilvl w:val="2"/>
          <w:numId w:val="1"/>
        </w:numPr>
        <w:rPr/>
      </w:pPr>
      <w:bookmarkStart w:id="361" w:name="__RefHeading___Toc42186_2844116495"/>
      <w:bookmarkStart w:id="362" w:name="_Toc153"/>
      <w:bookmarkEnd w:id="361"/>
      <w:r>
        <w:rPr>
          <w:rtl w:val="true"/>
        </w:rPr>
        <w:t>خطبه</w:t>
      </w:r>
      <w:r>
        <w:rPr>
          <w:rtl w:val="true"/>
        </w:rPr>
        <w:t xml:space="preserve">: </w:t>
      </w:r>
      <w:r>
        <w:rPr/>
        <w:t>51</w:t>
      </w:r>
      <w:bookmarkEnd w:id="362"/>
    </w:p>
    <w:p>
      <w:pPr>
        <w:pStyle w:val="Heading4"/>
        <w:numPr>
          <w:ilvl w:val="3"/>
          <w:numId w:val="1"/>
        </w:numPr>
        <w:rPr/>
      </w:pPr>
      <w:bookmarkStart w:id="363" w:name="__RefHeading___Toc42188_2844116495"/>
      <w:bookmarkStart w:id="364" w:name="_Toc154"/>
      <w:bookmarkEnd w:id="363"/>
      <w:r>
        <w:rPr>
          <w:rtl w:val="true"/>
        </w:rPr>
        <w:t>و من خطبة له علیه السلام</w:t>
      </w:r>
      <w:bookmarkEnd w:id="364"/>
    </w:p>
    <w:p>
      <w:pPr>
        <w:pStyle w:val="BookText"/>
        <w:rPr/>
      </w:pPr>
      <w:r>
        <w:rPr>
          <w:rFonts w:ascii="Amiri" w:hAnsi="Amiri" w:eastAsia="Amiri" w:cs="Amiri"/>
          <w:color w:val="111111"/>
          <w:sz w:val="28"/>
          <w:sz w:val="28"/>
          <w:szCs w:val="28"/>
          <w:rtl w:val="true"/>
          <w:lang w:bidi="ar-SA"/>
        </w:rPr>
        <w:t>لَما غَلَبَ اءَصْحاب مُعاویة اءصحابه ع عَلی شریعة الْفرات بِصَفین وَمَنْعوهم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اسْتَطْعَمُوکُمُ الْقِتَالَ فَاءَقِرُّوا عَلَی مَذَلَّةٍ وَ تَأْخِیرِ مَحَلَّةٍ اءَوْ رَوُّواالسُّیُوفَ مِنَ الدِّمَاءِ تَرْوَوْا مِنَ الْمَاءِ فَالْمَوْتُ فِی حَیَاتِکُمْ مَقْهُورِینَ وَ الْحَیَاةُ فِی مَوْتِکُمْ قَاهِرِینَ، اءَلاَ وَ إِنَّ مُعَاوِیَةَ قَادَ لُمَةً مِنَ الْغُوَاةِ وَ عَمَّسَ عَلَیْهِمُ الْخَبَرَ حَتَّی جَعَلُوا نُحُورَهُمْ اءَغْرَاضَ الْمَنِیَّةِ</w:t>
      </w:r>
      <w:r>
        <w:rPr>
          <w:rFonts w:eastAsia="Amiri" w:cs="Amiri" w:ascii="Amiri" w:hAnsi="Amiri"/>
          <w:color w:val="111111"/>
          <w:sz w:val="28"/>
          <w:szCs w:val="28"/>
          <w:rtl w:val="true"/>
          <w:lang w:bidi="ar-SA"/>
        </w:rPr>
        <w:t>.</w:t>
      </w:r>
    </w:p>
    <w:p>
      <w:pPr>
        <w:pStyle w:val="Heading4"/>
        <w:numPr>
          <w:ilvl w:val="3"/>
          <w:numId w:val="1"/>
        </w:numPr>
        <w:rPr/>
      </w:pPr>
      <w:bookmarkStart w:id="365" w:name="__RefHeading___Toc42190_2844116495"/>
      <w:bookmarkStart w:id="366" w:name="_Toc155"/>
      <w:bookmarkEnd w:id="365"/>
      <w:r>
        <w:rPr>
          <w:rtl w:val="true"/>
        </w:rPr>
        <w:t>ترجمه</w:t>
      </w:r>
      <w:r>
        <w:rPr>
          <w:rtl w:val="true"/>
        </w:rPr>
        <w:t xml:space="preserve">: </w:t>
      </w:r>
      <w:r>
        <w:rPr>
          <w:rtl w:val="true"/>
        </w:rPr>
        <w:t xml:space="preserve">سخنی از آن حضرت </w:t>
      </w:r>
      <w:r>
        <w:rPr>
          <w:rtl w:val="true"/>
        </w:rPr>
        <w:t>(</w:t>
      </w:r>
      <w:r>
        <w:rPr>
          <w:rtl w:val="true"/>
        </w:rPr>
        <w:t>علیه السلام</w:t>
      </w:r>
      <w:r>
        <w:rPr>
          <w:rtl w:val="true"/>
        </w:rPr>
        <w:t>)</w:t>
      </w:r>
      <w:bookmarkEnd w:id="366"/>
    </w:p>
    <w:p>
      <w:pPr>
        <w:pStyle w:val="BookText"/>
        <w:rPr/>
      </w:pPr>
      <w:r>
        <w:rPr>
          <w:rFonts w:ascii="IRNazanin" w:hAnsi="IRNazanin" w:eastAsia="IRNazanin"/>
          <w:color w:val="111111"/>
          <w:sz w:val="28"/>
          <w:sz w:val="28"/>
          <w:szCs w:val="28"/>
          <w:rtl w:val="true"/>
          <w:lang w:bidi="fa-IR"/>
        </w:rPr>
        <w:t>هنگامی که یاران معاویه در صفین بر آب فرات غلبه یافتند و آب رابه روی اصحاب او بستند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شما می‌خواهند که بر سفره جنگ مهمانشان کنید و شما را دو راه در پیش است، یا تن به مذلّت دادن</w:t>
      </w:r>
      <w:bookmarkStart w:id="367" w:name="pg5943_44417"/>
    </w:p>
    <w:p>
      <w:pPr>
        <w:pStyle w:val="BookText"/>
        <w:rPr/>
      </w:pPr>
      <w:bookmarkEnd w:id="367"/>
      <w:r>
        <w:rPr>
          <w:rFonts w:ascii="IRNazanin" w:hAnsi="IRNazanin" w:eastAsia="IRNazanin"/>
          <w:color w:val="111111"/>
          <w:sz w:val="28"/>
          <w:sz w:val="28"/>
          <w:szCs w:val="28"/>
          <w:rtl w:val="true"/>
          <w:lang w:bidi="fa-IR"/>
        </w:rPr>
        <w:t>و فرو افتادن از منزلتی که در آن هستید، یا سیراب کردن شمشیرها از خون و سیراب کردن خود از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مقهور شوید، زندگیتان مرگ است و اگر پیروز شوید، مرگتان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معاویه جماعتی از گمراهان را به میدان جنگ کشید و حقیقت حال از آنان پوشیده داشت، تا گلوهای خود هدف تیر بلا ساختند</w:t>
      </w:r>
      <w:r>
        <w:rPr>
          <w:rFonts w:eastAsia="IRNazanin" w:cs="IRNazanin"/>
          <w:color w:val="111111"/>
          <w:sz w:val="28"/>
          <w:szCs w:val="28"/>
          <w:rtl w:val="true"/>
          <w:lang w:bidi="fa-IR"/>
        </w:rPr>
        <w:t>.</w:t>
      </w:r>
    </w:p>
    <w:p>
      <w:pPr>
        <w:pStyle w:val="Heading3"/>
        <w:numPr>
          <w:ilvl w:val="2"/>
          <w:numId w:val="1"/>
        </w:numPr>
        <w:rPr/>
      </w:pPr>
      <w:bookmarkStart w:id="368" w:name="__RefHeading___Toc42192_2844116495"/>
      <w:bookmarkStart w:id="369" w:name="_Toc156"/>
      <w:bookmarkEnd w:id="368"/>
      <w:r>
        <w:rPr>
          <w:rtl w:val="true"/>
        </w:rPr>
        <w:t>خطبه</w:t>
      </w:r>
      <w:r>
        <w:rPr>
          <w:rtl w:val="true"/>
        </w:rPr>
        <w:t xml:space="preserve">: </w:t>
      </w:r>
      <w:r>
        <w:rPr/>
        <w:t>52</w:t>
      </w:r>
      <w:bookmarkEnd w:id="369"/>
    </w:p>
    <w:p>
      <w:pPr>
        <w:pStyle w:val="Heading4"/>
        <w:numPr>
          <w:ilvl w:val="3"/>
          <w:numId w:val="1"/>
        </w:numPr>
        <w:rPr/>
      </w:pPr>
      <w:bookmarkStart w:id="370" w:name="__RefHeading___Toc42194_2844116495"/>
      <w:bookmarkStart w:id="371" w:name="_Toc157"/>
      <w:bookmarkEnd w:id="370"/>
      <w:r>
        <w:rPr>
          <w:rtl w:val="true"/>
        </w:rPr>
        <w:t>و من خطبة له علیه السلام</w:t>
      </w:r>
      <w:bookmarkEnd w:id="371"/>
    </w:p>
    <w:p>
      <w:pPr>
        <w:pStyle w:val="BookText"/>
        <w:rPr/>
      </w:pPr>
      <w:r>
        <w:rPr>
          <w:rFonts w:ascii="Amiri" w:hAnsi="Amiri" w:eastAsia="Amiri" w:cs="Amiri"/>
          <w:color w:val="111111"/>
          <w:sz w:val="28"/>
          <w:sz w:val="28"/>
          <w:szCs w:val="28"/>
          <w:rtl w:val="true"/>
          <w:lang w:bidi="ar-SA"/>
        </w:rPr>
        <w:t>وَ قَدْ تَقَدَّم مُخْتارَها بِروایَة وَ نَذَکِّرها هاهُنا بِروایة اُخری لِتَغایر الرَوایَتَیْن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اءَلاَ وَ إِنَّ الدُّنْیَا قَدْ تَصَرَّمَتْ وَ آذَنَتْ بِانْقِضَاءٍ وَ تَنَکَّرَ مَعْرُوفُهَا وَ اءَدْبَرَتْ حَذَّاءَ فَهِیَ تَحْفِزُ بِالْفَنَاءِ سُکَّانَهَا وَ تَحْدُو بِالْمَوْتِ جِیرَانَهَا وَ قَدْ اءَمَرَّ فِیهَا مَا کَانَ حُلْوا وَ کَدِرَ مِنْهَا مَا کَانَ صَفْوا فَلَمْ یَبْقَ مِنْهَا إِلا سَمَلَةٌ کَسَمَلَةِ الْإِدَاوَةِ اءَوْ جُرْعَةٌ کَجُرْعَةِ الْمَقْلَةِ لَوْ تَمَزَّزَهَا الصَّدْیَانُ لَمْ یَنْقَعْ فَاءَزْمِعُوا عِبَادَ اللَّهِ الرَّحِیلَ عَنْ هَذِهِ الدَّارِ الْمَقْدُورِ عَلَی اءَهْلِهَا الزَّوَالُ وَ لاَ یَغْلِبَنَّکُمْ فِیهَا الْاءَمَلُ وَ لاَ یَطُولَنَّ عَلَیْکُمْ فِیهَا الْاءَمَدُ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فَوَاللَّهِ لَوْ حَنَنْتُمْ حَنِینَ الْوُلَّهِ الْعِجَالِ وَ دَعَوْتُمْ بِهَدِیلِ الْحَمَامِ وَ جَاءَرْتُمْ جُؤَارَ مُتَبَتِّلِی الرُّهْبَانِ وَ خَرَجْتُمْ إِلَی اللَّهِ مِنَ الْاءَمْوَالِ وَ الْاءَوْلاَدِ الْتِمَاسَ الْقُرْبَةِ إِلَیْهِ فِی ارْتِفَاعِ دَرَجَةٍ عِنْدَهُ اءَوْ غُفْرَانِ سَیِّئَةٍ اءَحْصَتْهَا کُتُبُهُ وَ حَفِظَتْهَا رُسُلُهُ لَکَانَ قَلِیلاً فِیمَا اءَرْجُو لَکُمْ مِنْ ثَوَابِهِ وَ اءَخَافُ عَلَیْکُمْ مِنْ عِقَابِهِ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لَوِ انْمَاثَتْ قُلُوبُکُمُ انْمِیَاثا وَ سَالَتْ عُیُونُکُمْ مِنْ رَغْبَةٍ إِلَیْهِ اءَوْ رَهْبَةٍ مِنْهُ دَما ثُمَّ عُمِّرْتُمْ فِی الدُّنْیَا مَا الدُّنْیَا بَاقِیَةٌ، مَا جَزَتْ اءَعْمَالُکُمْ عَنْکُمْ وَ لَوْ لَمْ تُبْقُوا شَیْئا مِنْ جُهْدِکُمْ اءَنْعُمَهُ عَلَیْکُمُ الْعِظَامَ وَ هُدَاهُ إِیَّاکُمْ لِلْإَیمَانِ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فِی ذِکْر یَوم النحر وَ صفة الا ضحیة</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تَمَامِ الْاءُضْحِیَّةِ اسْتِشْرَافُ اءُذُنِهَا وَ سَلاَمَةُ عَیْنِهَا</w:t>
      </w:r>
      <w:bookmarkStart w:id="372" w:name="pg5943_44418"/>
    </w:p>
    <w:p>
      <w:pPr>
        <w:pStyle w:val="BookText"/>
        <w:rPr/>
      </w:pPr>
      <w:bookmarkEnd w:id="372"/>
      <w:r>
        <w:rPr>
          <w:rFonts w:ascii="Amiri" w:hAnsi="Amiri" w:eastAsia="Amiri" w:cs="Amiri"/>
          <w:color w:val="111111"/>
          <w:sz w:val="28"/>
          <w:sz w:val="28"/>
          <w:szCs w:val="28"/>
          <w:rtl w:val="true"/>
          <w:lang w:bidi="ar-SA"/>
        </w:rPr>
        <w:t>فَإِذَا سَلِمَتِ الْاءُذُنُ وَ الْعَیْنُ سَلِمَتِ الْاءُضْحِیَّةُ وَ تَمَّتْ وَ لَوْ کَانَتْ عَضْبَاءَ الْقَرْنِ تَجُرُّ رِجْلَهَا إِلَی الْمَنْسَکِ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السید الشریف وَالمَنْسک هاهُنا المذبح</w:t>
      </w:r>
      <w:r>
        <w:rPr>
          <w:rFonts w:eastAsia="Amiri" w:cs="Amiri" w:ascii="Amiri" w:hAnsi="Amiri"/>
          <w:color w:val="111111"/>
          <w:sz w:val="28"/>
          <w:szCs w:val="28"/>
          <w:rtl w:val="true"/>
          <w:lang w:bidi="ar-SA"/>
        </w:rPr>
        <w:t>.</w:t>
      </w:r>
    </w:p>
    <w:p>
      <w:pPr>
        <w:pStyle w:val="Heading4"/>
        <w:numPr>
          <w:ilvl w:val="3"/>
          <w:numId w:val="1"/>
        </w:numPr>
        <w:rPr/>
      </w:pPr>
      <w:bookmarkStart w:id="373" w:name="__RefHeading___Toc42196_2844116495"/>
      <w:bookmarkStart w:id="374" w:name="_Toc158"/>
      <w:bookmarkEnd w:id="373"/>
      <w:r>
        <w:rPr>
          <w:rtl w:val="true"/>
        </w:rPr>
        <w:t>ترجمه</w:t>
      </w:r>
      <w:r>
        <w:rPr>
          <w:rtl w:val="true"/>
        </w:rPr>
        <w:t xml:space="preserve">: </w:t>
      </w:r>
      <w:r>
        <w:rPr>
          <w:rtl w:val="true"/>
        </w:rPr>
        <w:t xml:space="preserve">خطبه ای از آن حضرت </w:t>
      </w:r>
      <w:r>
        <w:rPr>
          <w:rtl w:val="true"/>
        </w:rPr>
        <w:t>(</w:t>
      </w:r>
      <w:r>
        <w:rPr>
          <w:rtl w:val="true"/>
        </w:rPr>
        <w:t>علیه السلام</w:t>
      </w:r>
      <w:r>
        <w:rPr>
          <w:rtl w:val="true"/>
        </w:rPr>
        <w:t>)</w:t>
      </w:r>
      <w:bookmarkEnd w:id="374"/>
    </w:p>
    <w:p>
      <w:pPr>
        <w:pStyle w:val="BookText"/>
        <w:rPr/>
      </w:pPr>
      <w:r>
        <w:rPr>
          <w:rFonts w:ascii="IRNazanin" w:hAnsi="IRNazanin" w:eastAsia="IRNazanin"/>
          <w:color w:val="111111"/>
          <w:sz w:val="28"/>
          <w:sz w:val="28"/>
          <w:szCs w:val="28"/>
          <w:rtl w:val="true"/>
          <w:lang w:bidi="fa-IR"/>
        </w:rPr>
        <w:t>گزیده ای از این خطبه را پیش از این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روایتدیگری از آن را می‌آوریم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میان دو روایت تفاوتهایی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بدانید، که دنیا پیوند بریده است و روی در رفتن دارد و بانگ وداع برداشته و خوشیهایش جامه دگر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دنیا پشت کرده و شتابان می‌رود و ساکنان خود را به سوی فنا می‌راند و همسایگان خود را به دیار مرگ می‌کشاند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 آن به شرنگ بدل شده و زلال آن تیره گردیده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بر جای نمانده، مگر ته مانده ای، به قدر قطره ای چند در ته خردک مشکی یا به قدر جرعه ای که روی ریگی را که در ته قدحی افکنده باشند، بپوشاند، که اگر تشنه ای آن را بمکد از او دفع عطش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بندگان خدا، آهنگ سفر کنید، از این سرایی که ساکنانش دستخوش زوال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که در این سرای فانی گرفتار خواهشهای نفسانی شوید و نپندارید، که زندگی شما در آنجا به دراز خواهد کشید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خدا سوگند، اگر چون اشتران فرزند مرده، ناله سر دهید و چون، آواز حزین کبوتران جفت گم کرده زاری کنید، و چون راهبان تارک دنیا فریاد برآورید و مال و فرزند، رها کرده به سوی خدا روید تا شما را به خود نزدیک سازد و درجت شما فرا برد، یا گناهی را که رسولان او در دفتر اعمال نوشته اند بزداید، هر آینه، در برابر ثوابی که برای شما امید می‌دارم</w:t>
      </w:r>
      <w:bookmarkStart w:id="375" w:name="pg5943_44419"/>
    </w:p>
    <w:p>
      <w:pPr>
        <w:pStyle w:val="BookText"/>
        <w:rPr/>
      </w:pPr>
      <w:bookmarkEnd w:id="375"/>
      <w:r>
        <w:rPr>
          <w:rFonts w:ascii="IRNazanin" w:hAnsi="IRNazanin" w:eastAsia="IRNazanin"/>
          <w:color w:val="111111"/>
          <w:sz w:val="28"/>
          <w:sz w:val="28"/>
          <w:szCs w:val="28"/>
          <w:rtl w:val="true"/>
          <w:lang w:bidi="fa-IR"/>
        </w:rPr>
        <w:t>یا در برابر عذابی که شما را از آن بیم می‌دهم، بس ناچیز است و اندک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قسم، اگر از عشق به خداوند یا از ترس او دلهایتان گداخته شود و از شوق و بیم از چشمانتان خون روان گردد و، تا دنیا باقی است، در همین حال بمانید، این اعمال و نهایت کوششی که در طاعت او به کار می‌برید، در برابر نعمتهایی بزرگ که خدا به شما ارزانی داشته، هیچ است و در برابر این موهبت که شما را به ایمان راه نموده است بی مقدار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از این خطبه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عید اضحی و قربانی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کامل بودن قربانی این است که گوشش را بنگرند تا سالم باشد، نه بریده یا شکافته، و در چشمش عیبی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گوش و چشمش درست بود قربانی کامل است، هر چند، شاخ شکسته یا لنگ باشد و لنگ لنگان به سوی قربانگاه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رضی گوید منسک در اینجا به معنی مذبح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قربانگاه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3"/>
        <w:numPr>
          <w:ilvl w:val="2"/>
          <w:numId w:val="1"/>
        </w:numPr>
        <w:rPr/>
      </w:pPr>
      <w:bookmarkStart w:id="376" w:name="__RefHeading___Toc42198_2844116495"/>
      <w:bookmarkStart w:id="377" w:name="_Toc159"/>
      <w:bookmarkEnd w:id="376"/>
      <w:r>
        <w:rPr>
          <w:rtl w:val="true"/>
        </w:rPr>
        <w:t>خطبه</w:t>
      </w:r>
      <w:r>
        <w:rPr>
          <w:rtl w:val="true"/>
        </w:rPr>
        <w:t xml:space="preserve">: </w:t>
      </w:r>
      <w:r>
        <w:rPr/>
        <w:t>53</w:t>
      </w:r>
      <w:bookmarkEnd w:id="377"/>
    </w:p>
    <w:p>
      <w:pPr>
        <w:pStyle w:val="Heading4"/>
        <w:numPr>
          <w:ilvl w:val="3"/>
          <w:numId w:val="1"/>
        </w:numPr>
        <w:rPr/>
      </w:pPr>
      <w:bookmarkStart w:id="378" w:name="__RefHeading___Toc42200_2844116495"/>
      <w:bookmarkStart w:id="379" w:name="_Toc160"/>
      <w:bookmarkEnd w:id="378"/>
      <w:r>
        <w:rPr>
          <w:rtl w:val="true"/>
        </w:rPr>
        <w:t>و من خطبة له علیه السلام فِی ذِکْر الْبَیْعة</w:t>
      </w:r>
      <w:bookmarkEnd w:id="379"/>
    </w:p>
    <w:p>
      <w:pPr>
        <w:pStyle w:val="BookText"/>
        <w:rPr/>
      </w:pPr>
      <w:r>
        <w:rPr>
          <w:rFonts w:ascii="Amiri" w:hAnsi="Amiri" w:eastAsia="Amiri" w:cs="Amiri"/>
          <w:color w:val="111111"/>
          <w:sz w:val="28"/>
          <w:sz w:val="28"/>
          <w:szCs w:val="28"/>
          <w:rtl w:val="true"/>
          <w:lang w:bidi="ar-SA"/>
        </w:rPr>
        <w:t>فَتَدَاکُّوا عَلَیَّ تَدَاکَّ الْإِبِلِ الْهِیمِ یَوْمَ وِرْدِهَا قَدْ اءَرْسَلَهَا رَاعِیهَا وَ خُلِعَتْ مَثَانِیهَا حَتَّی ظَنَنْتُ اءَنَّهُمْ قَاتِلِیَّ اءَوْ بَعْضُهُمْ قَاتِلُ بَعْضٍ لَدَیَّ وَ قَدْ قَلَّبْتُ هَذَا الْاءَمْرَ بَطْنَهُ وَ ظَهْرَهُ حَتَّی مَنَعَنِی النَّوْمَ فَمَا وَجَدْتُنِی یَسَعُنِی إِلا قِتَالُهُمْ اءَوِ الْجُحُودُ بِمَا جَاءَ بِهِ مُحَمَّدٌ ص فَکَانَتْ مُعَالَجَةُ الْقِتَالِ اءَهْوَنَ عَلَیَّ مِنْ مُعَالَجَةِ الْعِقَابِ وَ مَوْتَاتُ الدُّنْیَا اءَهْوَنَ عَلَیَّ مِنْ مَوْتَاتِ الْآخِرَةِ</w:t>
      </w:r>
      <w:r>
        <w:rPr>
          <w:rFonts w:eastAsia="Amiri" w:cs="Amiri" w:ascii="Amiri" w:hAnsi="Amiri"/>
          <w:color w:val="111111"/>
          <w:sz w:val="28"/>
          <w:szCs w:val="28"/>
          <w:rtl w:val="true"/>
          <w:lang w:bidi="ar-SA"/>
        </w:rPr>
        <w:t>.</w:t>
      </w:r>
    </w:p>
    <w:p>
      <w:pPr>
        <w:pStyle w:val="Heading4"/>
        <w:numPr>
          <w:ilvl w:val="3"/>
          <w:numId w:val="1"/>
        </w:numPr>
        <w:rPr/>
      </w:pPr>
      <w:bookmarkStart w:id="380" w:name="__RefHeading___Toc42202_2844116495"/>
      <w:bookmarkStart w:id="381" w:name="_Toc161"/>
      <w:bookmarkEnd w:id="380"/>
      <w:r>
        <w:rPr>
          <w:rtl w:val="true"/>
        </w:rPr>
        <w:t>ترجمه</w:t>
      </w:r>
      <w:r>
        <w:rPr>
          <w:rtl w:val="true"/>
        </w:rPr>
        <w:t xml:space="preserve">: </w:t>
      </w:r>
      <w:r>
        <w:rPr>
          <w:rtl w:val="true"/>
        </w:rPr>
        <w:t xml:space="preserve">سخنی از آن حضرت </w:t>
      </w:r>
      <w:r>
        <w:rPr>
          <w:rtl w:val="true"/>
        </w:rPr>
        <w:t>(</w:t>
      </w:r>
      <w:r>
        <w:rPr>
          <w:rtl w:val="true"/>
        </w:rPr>
        <w:t>علیه السلام</w:t>
      </w:r>
      <w:r>
        <w:rPr>
          <w:rtl w:val="true"/>
        </w:rPr>
        <w:t xml:space="preserve">) </w:t>
      </w:r>
      <w:r>
        <w:rPr>
          <w:rtl w:val="true"/>
        </w:rPr>
        <w:t>در ذکر بیعت</w:t>
      </w:r>
      <w:bookmarkEnd w:id="381"/>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سر من هجوم آوردند، آنسان، که اشتران تشنه به آبشخور روی نهند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اشترانی که شترچران، مهار از سر و زانوبند از پایشان گشوده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ای، که پنداشتم می‌خواهند مرا بکشند یا یکدیگر را در برابر من</w:t>
      </w:r>
      <w:bookmarkStart w:id="382" w:name="pg5943_44420"/>
    </w:p>
    <w:p>
      <w:pPr>
        <w:pStyle w:val="BookText"/>
        <w:rPr/>
      </w:pPr>
      <w:bookmarkEnd w:id="382"/>
      <w:r>
        <w:rPr>
          <w:rFonts w:ascii="IRNazanin" w:hAnsi="IRNazanin" w:eastAsia="IRNazanin"/>
          <w:color w:val="111111"/>
          <w:sz w:val="28"/>
          <w:sz w:val="28"/>
          <w:szCs w:val="28"/>
          <w:rtl w:val="true"/>
          <w:lang w:bidi="fa-IR"/>
        </w:rPr>
        <w:t>از پای درآورند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 و روی کار را بر رسیدم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گونه ای که خواب از چشمم 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دیدم یا باید با این قوم بجنگم یا آنچه را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انکار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جنگ با آنان را از عذاب خدا آسانتر یافتم که رنجهای این جهانی، تحمل پذیرتر از عذابهای آن جهانی است</w:t>
      </w:r>
      <w:r>
        <w:rPr>
          <w:rFonts w:eastAsia="IRNazanin" w:cs="IRNazanin"/>
          <w:color w:val="111111"/>
          <w:sz w:val="28"/>
          <w:szCs w:val="28"/>
          <w:rtl w:val="true"/>
          <w:lang w:bidi="fa-IR"/>
        </w:rPr>
        <w:t>.</w:t>
      </w:r>
    </w:p>
    <w:p>
      <w:pPr>
        <w:pStyle w:val="Heading3"/>
        <w:numPr>
          <w:ilvl w:val="2"/>
          <w:numId w:val="1"/>
        </w:numPr>
        <w:rPr/>
      </w:pPr>
      <w:bookmarkStart w:id="383" w:name="__RefHeading___Toc42204_2844116495"/>
      <w:bookmarkStart w:id="384" w:name="_Toc162"/>
      <w:bookmarkEnd w:id="383"/>
      <w:r>
        <w:rPr>
          <w:rtl w:val="true"/>
        </w:rPr>
        <w:t>کلام</w:t>
      </w:r>
      <w:r>
        <w:rPr>
          <w:rtl w:val="true"/>
        </w:rPr>
        <w:t xml:space="preserve">: </w:t>
      </w:r>
      <w:r>
        <w:rPr/>
        <w:t>54</w:t>
      </w:r>
      <w:bookmarkEnd w:id="384"/>
    </w:p>
    <w:p>
      <w:pPr>
        <w:pStyle w:val="Heading4"/>
        <w:numPr>
          <w:ilvl w:val="3"/>
          <w:numId w:val="1"/>
        </w:numPr>
        <w:rPr/>
      </w:pPr>
      <w:bookmarkStart w:id="385" w:name="__RefHeading___Toc42206_2844116495"/>
      <w:bookmarkStart w:id="386" w:name="_Toc163"/>
      <w:bookmarkEnd w:id="385"/>
      <w:r>
        <w:rPr>
          <w:rtl w:val="true"/>
        </w:rPr>
        <w:t>و من کلام له علیه السلام وَ قَدْ استبطاء اءَصْحابه إ ذنه لَهُمْ فِیالْقِتال بِصفّین</w:t>
      </w:r>
      <w:bookmarkEnd w:id="386"/>
    </w:p>
    <w:p>
      <w:pPr>
        <w:pStyle w:val="BookText"/>
        <w:rPr/>
      </w:pPr>
      <w:r>
        <w:rPr>
          <w:rFonts w:ascii="Amiri" w:hAnsi="Amiri" w:eastAsia="Amiri" w:cs="Amiri"/>
          <w:color w:val="111111"/>
          <w:sz w:val="28"/>
          <w:sz w:val="28"/>
          <w:szCs w:val="28"/>
          <w:rtl w:val="true"/>
          <w:lang w:bidi="ar-SA"/>
        </w:rPr>
        <w:t>اءَمَّا قَوْلُکُمْ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اءَ کُلَّ ذَلِکَ کَرَاهِیَةَ الْمَوْتِ؟ فَوَاللَّهِ مَا اءُبَالِی دَخَلْتُ إِلَی الْمَوْتِ اءَوْ خَرَجَ الْمَوْتُ إِلَیَّ، وَ اءَمَّا قَوْلُکُمْ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شَکّا فِی اءَهْلِ الشَّامِ فَوَاللَّهِ مَا دَفَعْتُ الْحَرْبَ یَوْما إِلا وَ اءَنَا اءَطْمَعُ اءَنْ تَلْحَقَ بِی طَائِفَةٌ فَتَهْتَدِیَ بِی وَ تَعْشُوَ إِلَی ضَوْئِی وَ ذَلِکَ اءَحَبُّ إِلَیَّ مِنْ اءَنْ اءَقْتُلَهَا عَلَی ضَلاَلِهَا وَ إِنْ کَانَتْ تَبُوءُ بآثَامِهَا</w:t>
      </w:r>
      <w:r>
        <w:rPr>
          <w:rFonts w:eastAsia="Amiri" w:cs="Amiri" w:ascii="Amiri" w:hAnsi="Amiri"/>
          <w:color w:val="111111"/>
          <w:sz w:val="28"/>
          <w:szCs w:val="28"/>
          <w:rtl w:val="true"/>
          <w:lang w:bidi="ar-SA"/>
        </w:rPr>
        <w:t>.</w:t>
      </w:r>
    </w:p>
    <w:p>
      <w:pPr>
        <w:pStyle w:val="Heading4"/>
        <w:numPr>
          <w:ilvl w:val="3"/>
          <w:numId w:val="1"/>
        </w:numPr>
        <w:rPr/>
      </w:pPr>
      <w:bookmarkStart w:id="387" w:name="__RefHeading___Toc42208_2844116495"/>
      <w:bookmarkStart w:id="388" w:name="_Toc164"/>
      <w:bookmarkEnd w:id="387"/>
      <w:r>
        <w:rPr>
          <w:rtl w:val="true"/>
        </w:rPr>
        <w:t>ترجمه</w:t>
      </w:r>
      <w:r>
        <w:rPr>
          <w:rtl w:val="true"/>
        </w:rPr>
        <w:t xml:space="preserve">: </w:t>
      </w:r>
      <w:r>
        <w:rPr>
          <w:rtl w:val="true"/>
        </w:rPr>
        <w:t xml:space="preserve">سخنی از آن حضرت </w:t>
      </w:r>
      <w:r>
        <w:rPr>
          <w:rtl w:val="true"/>
        </w:rPr>
        <w:t>(</w:t>
      </w:r>
      <w:r>
        <w:rPr>
          <w:rtl w:val="true"/>
        </w:rPr>
        <w:t>علیه السلام</w:t>
      </w:r>
      <w:r>
        <w:rPr>
          <w:rtl w:val="true"/>
        </w:rPr>
        <w:t>) …</w:t>
      </w:r>
      <w:bookmarkEnd w:id="388"/>
    </w:p>
    <w:p>
      <w:pPr>
        <w:pStyle w:val="BookText"/>
        <w:rPr/>
      </w:pPr>
      <w:r>
        <w:rPr>
          <w:rFonts w:ascii="IRNazanin" w:hAnsi="IRNazanin" w:eastAsia="IRNazanin"/>
          <w:color w:val="111111"/>
          <w:sz w:val="28"/>
          <w:sz w:val="28"/>
          <w:szCs w:val="28"/>
          <w:rtl w:val="true"/>
          <w:lang w:bidi="fa-IR"/>
        </w:rPr>
        <w:t xml:space="preserve">سخنی از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 که چرا در نبرد صفین درنگ می‌کند و به آنان اجازت جنگ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در پاسخ چنین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اینکه می‌گویید که این درنگ به این سبب است که مرگ را ناخوش می‌دارم، به خدا سوگند، باکی ندارم که من به سراغ مرگ روم یا مرگ به سراغ من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می‌گویید که در پیکار با مردم شام دچار تردید شده ام، به خدا سوگند، هیچگاه جنگ را حتی یک روز به تاءخیر نینداختم مگر به آن امید که گروهی از مخالفان به من پیوندند و به وسیله من هدایت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چشمان کم سوی خود پرتوی از راه مرا بنگرند و به راه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حالی را دوست تر دارم از کشتن ایشان در عین ضلالت، هر چند، خود گناه خود به گردن گیرند</w:t>
      </w:r>
      <w:r>
        <w:rPr>
          <w:rFonts w:eastAsia="IRNazanin" w:cs="IRNazanin"/>
          <w:color w:val="111111"/>
          <w:sz w:val="28"/>
          <w:szCs w:val="28"/>
          <w:rtl w:val="true"/>
          <w:lang w:bidi="fa-IR"/>
        </w:rPr>
        <w:t>.</w:t>
      </w:r>
    </w:p>
    <w:p>
      <w:pPr>
        <w:pStyle w:val="Heading3"/>
        <w:numPr>
          <w:ilvl w:val="2"/>
          <w:numId w:val="1"/>
        </w:numPr>
        <w:rPr/>
      </w:pPr>
      <w:bookmarkStart w:id="389" w:name="__RefHeading___Toc42210_2844116495"/>
      <w:bookmarkStart w:id="390" w:name="_Toc165"/>
      <w:bookmarkEnd w:id="389"/>
      <w:r>
        <w:rPr>
          <w:rtl w:val="true"/>
        </w:rPr>
        <w:t>کلام</w:t>
      </w:r>
      <w:r>
        <w:rPr>
          <w:rtl w:val="true"/>
        </w:rPr>
        <w:t xml:space="preserve">: </w:t>
      </w:r>
      <w:r>
        <w:rPr/>
        <w:t>55</w:t>
      </w:r>
      <w:bookmarkEnd w:id="390"/>
    </w:p>
    <w:p>
      <w:pPr>
        <w:pStyle w:val="Heading4"/>
        <w:numPr>
          <w:ilvl w:val="3"/>
          <w:numId w:val="1"/>
        </w:numPr>
        <w:rPr/>
      </w:pPr>
      <w:bookmarkStart w:id="391" w:name="__RefHeading___Toc42212_2844116495"/>
      <w:bookmarkStart w:id="392" w:name="_Toc166"/>
      <w:bookmarkEnd w:id="391"/>
      <w:r>
        <w:rPr>
          <w:rtl w:val="true"/>
        </w:rPr>
        <w:t>و من کلام له علیه السلام</w:t>
      </w:r>
      <w:bookmarkEnd w:id="392"/>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لَقَدْ کُنَّا</w:t>
      </w:r>
      <w:bookmarkStart w:id="393" w:name="pg5943_44421"/>
    </w:p>
    <w:p>
      <w:pPr>
        <w:pStyle w:val="BookText"/>
        <w:rPr/>
      </w:pPr>
      <w:bookmarkEnd w:id="393"/>
      <w:r>
        <w:rPr>
          <w:rFonts w:ascii="Amiri" w:hAnsi="Amiri" w:eastAsia="Amiri" w:cs="Amiri"/>
          <w:color w:val="111111"/>
          <w:sz w:val="28"/>
          <w:sz w:val="28"/>
          <w:szCs w:val="28"/>
          <w:rtl w:val="true"/>
          <w:lang w:bidi="ar-SA"/>
        </w:rPr>
        <w:t>مَعَ رَسُولِ اللَّهِ صَلّی اللّهُ عَلَیهِ وَ آلِه نَقْتُلُ آبَاءَنَا وَ اءَبْنَاءَنَا وَ إِخْوَانَنَا وَ اءَعْمَامَنَا مَا یَزِیدُنَا ذَلِکَ إِلا إِیمَانا وَ تَسْلِیما وَ مُضِیّا عَلَی اللَّقَمِ وَ صَبْرا عَلَی مَضَضِ الْاءَلَمِ وَ جِدّا فِی جِهَادِ الْعَدُوِّ وَ لَقَدْ کَانَ الرَّجُلُ مِنَّا وَ الْآخَرُ مِنْ عَدُوِّنَا یَتَصَاوَلاَنِ تَصَاوُلَ الْفَحْلَیْنِ یَتَخَالَسَانِ اءَنْفُسَهُمَا اءَیُّهُمَا یَسْقِی صَاحِبَهُ کَأْسَ الْمَنُونِ فَمَرَّةً لَنَا مِنْ عَدُوِّنَا وَ مَرَّةً لِعَدُوِّنَا 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رَاءَی اللَّهُ صِدْقَنَا اءَنْزَلَ بِعَدُوِّنَا الْکَبْتَ وَ اءَنْزَلَ عَلَیْنَا النَّصْرَ حَتَّی اسْتَقَرَّ الْإِسْلاَمُ مُلْقِیا جِرَانَهُ وَ مُتَبَوِّئا اءَوْطَانَهُ، وَ لَعَمْرِی لَوْ کُنَّا نَأْتِی مَا اءَتَیْتُمْ مَا قَامَ لِلدِّینِ عَمُودٌ وَ لاَ اخْضَرَّ لِلْإِیمَانِ عُودٌ وَ ایْمُ اللَّهِ لَتَحْتَلِبُنَّهَا دَما وَ لَتُتْبِعُنَّهَا نَدَما</w:t>
      </w:r>
      <w:r>
        <w:rPr>
          <w:rFonts w:eastAsia="Amiri" w:cs="Amiri" w:ascii="Amiri" w:hAnsi="Amiri"/>
          <w:color w:val="111111"/>
          <w:sz w:val="28"/>
          <w:szCs w:val="28"/>
          <w:rtl w:val="true"/>
          <w:lang w:bidi="ar-SA"/>
        </w:rPr>
        <w:t>.</w:t>
      </w:r>
    </w:p>
    <w:p>
      <w:pPr>
        <w:pStyle w:val="Heading4"/>
        <w:numPr>
          <w:ilvl w:val="3"/>
          <w:numId w:val="1"/>
        </w:numPr>
        <w:rPr/>
      </w:pPr>
      <w:bookmarkStart w:id="394" w:name="__RefHeading___Toc42214_2844116495"/>
      <w:bookmarkStart w:id="395" w:name="_Toc167"/>
      <w:bookmarkEnd w:id="394"/>
      <w:r>
        <w:rPr>
          <w:rtl w:val="true"/>
        </w:rPr>
        <w:t>ترجمه</w:t>
      </w:r>
      <w:r>
        <w:rPr>
          <w:rtl w:val="true"/>
        </w:rPr>
        <w:t xml:space="preserve">: </w:t>
      </w:r>
      <w:r>
        <w:rPr>
          <w:rtl w:val="true"/>
        </w:rPr>
        <w:t xml:space="preserve">سخنی از آن حضرت </w:t>
      </w:r>
      <w:r>
        <w:rPr>
          <w:rtl w:val="true"/>
        </w:rPr>
        <w:t>(</w:t>
      </w:r>
      <w:r>
        <w:rPr>
          <w:rtl w:val="true"/>
        </w:rPr>
        <w:t>علیه السلام</w:t>
      </w:r>
      <w:r>
        <w:rPr>
          <w:rtl w:val="true"/>
        </w:rPr>
        <w:t>)</w:t>
      </w:r>
      <w:bookmarkEnd w:id="395"/>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با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پدران و فرزندان و برادران و عموهای خود را می‌کشتیم و این جز به ایمان و تسلیم ما نمی‌افزود، که بر راه راست بودیم و بر سوزش آلام شکیبایی می‌ورزیدیم و در جهاد با دشمن به جدّ در ایستاده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 مردی از ما و مردی از دشمنان ما، مردانه، پنجه در می‌افکندند، تا کدامیک دیگری را شرنگ مرگ 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ما بودیم که جام مرگ از دست دشمن می‌گرفتیم و گاه دشمن بود که جام مرگ از دست ما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خداوند صداقت ما را در پیکار دید، دشمن ما را خوار و زبون ساخت و ما را پیروزی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اسلام استقرار یافت و از خوف دشمنان آرمید و در منزلگاههای خود ماءوا گزید، به جان خودم سوگند، اگر شیوه و سیرت شما را پیش گرفته بودیم، حتی ستونی از این بنا برپا نمی‌شد و درخت</w:t>
      </w:r>
      <w:bookmarkStart w:id="396" w:name="pg5943_44422"/>
    </w:p>
    <w:p>
      <w:pPr>
        <w:pStyle w:val="BookText"/>
        <w:rPr/>
      </w:pPr>
      <w:bookmarkEnd w:id="396"/>
      <w:r>
        <w:rPr>
          <w:rFonts w:ascii="IRNazanin" w:hAnsi="IRNazanin" w:eastAsia="IRNazanin"/>
          <w:color w:val="111111"/>
          <w:sz w:val="28"/>
          <w:sz w:val="28"/>
          <w:szCs w:val="28"/>
          <w:rtl w:val="true"/>
          <w:lang w:bidi="fa-IR"/>
        </w:rPr>
        <w:t>اسلام را شاخه تری نمی‌رویید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آنچه زین پس می‌دوشید خون خواهد بود و نصیبی جز پشیمانی نخواهید برد</w:t>
      </w:r>
      <w:r>
        <w:rPr>
          <w:rFonts w:eastAsia="IRNazanin" w:cs="IRNazanin"/>
          <w:color w:val="111111"/>
          <w:sz w:val="28"/>
          <w:szCs w:val="28"/>
          <w:rtl w:val="true"/>
          <w:lang w:bidi="fa-IR"/>
        </w:rPr>
        <w:t>.</w:t>
      </w:r>
    </w:p>
    <w:p>
      <w:pPr>
        <w:pStyle w:val="Heading3"/>
        <w:numPr>
          <w:ilvl w:val="2"/>
          <w:numId w:val="1"/>
        </w:numPr>
        <w:rPr/>
      </w:pPr>
      <w:bookmarkStart w:id="397" w:name="__RefHeading___Toc42216_2844116495"/>
      <w:bookmarkStart w:id="398" w:name="_Toc168"/>
      <w:bookmarkEnd w:id="397"/>
      <w:r>
        <w:rPr>
          <w:rtl w:val="true"/>
        </w:rPr>
        <w:t>کلام</w:t>
      </w:r>
      <w:r>
        <w:rPr>
          <w:rtl w:val="true"/>
        </w:rPr>
        <w:t xml:space="preserve">: </w:t>
      </w:r>
      <w:r>
        <w:rPr/>
        <w:t>56</w:t>
      </w:r>
      <w:bookmarkEnd w:id="398"/>
    </w:p>
    <w:p>
      <w:pPr>
        <w:pStyle w:val="Heading4"/>
        <w:numPr>
          <w:ilvl w:val="3"/>
          <w:numId w:val="1"/>
        </w:numPr>
        <w:rPr/>
      </w:pPr>
      <w:bookmarkStart w:id="399" w:name="__RefHeading___Toc42218_2844116495"/>
      <w:bookmarkStart w:id="400" w:name="_Toc169"/>
      <w:bookmarkEnd w:id="399"/>
      <w:r>
        <w:rPr>
          <w:rtl w:val="true"/>
        </w:rPr>
        <w:t>و من کلام له علیه السلام لاءصْحابه</w:t>
      </w:r>
      <w:bookmarkEnd w:id="400"/>
    </w:p>
    <w:p>
      <w:pPr>
        <w:pStyle w:val="BookText"/>
        <w:rPr/>
      </w:pPr>
      <w:r>
        <w:rPr>
          <w:rFonts w:ascii="Amiri" w:hAnsi="Amiri" w:eastAsia="Amiri" w:cs="Amiri"/>
          <w:color w:val="111111"/>
          <w:sz w:val="28"/>
          <w:sz w:val="28"/>
          <w:szCs w:val="28"/>
          <w:rtl w:val="true"/>
          <w:lang w:bidi="ar-SA"/>
        </w:rPr>
        <w:t>اءَمَّا إِنَّهُ سَیَظْهَرُ عَلَیْکُمْ بَعْدِی رَجُلٌ رَحْبُ الْبُلْعُومِ مُنْدَحِقُ الْبَطْنِ یَأْکُلُ مَا یَجِدُ وَ یَطْلُبُ مَا لاَ یَجِدُ فَاقْتُلُوهُ وَ لَنْ تَقْتُلُوهُ اءَلاَ وَ إِنَّهُ سَیَأْمُرُکُمْ بِسَبِّی وَ الْبَرَاءَةِ مِنِّی فَاءَمَّا السَّبُّ فَسُبُّونِی، فَإِنَّهُ لِی زَکَاةٌ وَ لَکُمْ نَجَاةٌ؛ وَ اءَمَّا الْبَرَاءَةُ فَلاَ تَتَبَرَّءُوا مِنِّی فَإِنِّی وُلِدْتُ عَلَی الْفِطْرَةِ وَ سَبَقْتُ إِلَی الْإِیمَانِ وَ الْهِجْرَةِ</w:t>
      </w:r>
      <w:r>
        <w:rPr>
          <w:rFonts w:eastAsia="Amiri" w:cs="Amiri" w:ascii="Amiri" w:hAnsi="Amiri"/>
          <w:color w:val="111111"/>
          <w:sz w:val="28"/>
          <w:szCs w:val="28"/>
          <w:rtl w:val="true"/>
          <w:lang w:bidi="ar-SA"/>
        </w:rPr>
        <w:t>.</w:t>
      </w:r>
    </w:p>
    <w:p>
      <w:pPr>
        <w:pStyle w:val="Heading4"/>
        <w:numPr>
          <w:ilvl w:val="3"/>
          <w:numId w:val="1"/>
        </w:numPr>
        <w:rPr/>
      </w:pPr>
      <w:bookmarkStart w:id="401" w:name="__RefHeading___Toc42220_2844116495"/>
      <w:bookmarkStart w:id="402" w:name="_Toc170"/>
      <w:bookmarkEnd w:id="401"/>
      <w:r>
        <w:rPr>
          <w:rtl w:val="true"/>
        </w:rPr>
        <w:t>ترجمه</w:t>
      </w:r>
      <w:r>
        <w:rPr>
          <w:rtl w:val="true"/>
        </w:rPr>
        <w:t xml:space="preserve">: </w:t>
      </w:r>
      <w:r>
        <w:rPr>
          <w:rtl w:val="true"/>
        </w:rPr>
        <w:t xml:space="preserve">سخنی از آن حضرت </w:t>
      </w:r>
      <w:r>
        <w:rPr>
          <w:rtl w:val="true"/>
        </w:rPr>
        <w:t>(</w:t>
      </w:r>
      <w:r>
        <w:rPr>
          <w:rtl w:val="true"/>
        </w:rPr>
        <w:t>علیه السلام</w:t>
      </w:r>
      <w:r>
        <w:rPr>
          <w:rtl w:val="true"/>
        </w:rPr>
        <w:t xml:space="preserve">) </w:t>
      </w:r>
      <w:r>
        <w:rPr>
          <w:rtl w:val="true"/>
        </w:rPr>
        <w:t>در خطاب به اصحاب خود</w:t>
      </w:r>
      <w:bookmarkEnd w:id="402"/>
    </w:p>
    <w:p>
      <w:pPr>
        <w:pStyle w:val="BookText"/>
        <w:rPr/>
      </w:pPr>
      <w:r>
        <w:rPr>
          <w:rFonts w:ascii="IRNazanin" w:hAnsi="IRNazanin" w:eastAsia="IRNazanin"/>
          <w:color w:val="111111"/>
          <w:sz w:val="28"/>
          <w:sz w:val="28"/>
          <w:szCs w:val="28"/>
          <w:rtl w:val="true"/>
          <w:lang w:bidi="fa-IR"/>
        </w:rPr>
        <w:t>بدانید که پس از من مردی پرخوار و شکم پرست بر شما چیره خواهد شد، که هر چه به چنگش افتد بخورد و هر چه نیابد طلب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بکشیدش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هرگز نتوانید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می‌خواهد که مرا دشنام دهید و ناسزا گویید و از من بیزاری جویید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دشنام و ناسزا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برای من مایه پاکی است و هم سبب رهایی شما از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بیزاری، از من بیزاری مجویید که من بر فطرت اسلام زاده شده ام و به ایمان و هجرت بر دیگران سبقت گرفته ام</w:t>
      </w:r>
      <w:r>
        <w:rPr>
          <w:rFonts w:eastAsia="IRNazanin" w:cs="IRNazanin"/>
          <w:color w:val="111111"/>
          <w:sz w:val="28"/>
          <w:szCs w:val="28"/>
          <w:rtl w:val="true"/>
          <w:lang w:bidi="fa-IR"/>
        </w:rPr>
        <w:t>.</w:t>
      </w:r>
    </w:p>
    <w:p>
      <w:pPr>
        <w:pStyle w:val="Heading3"/>
        <w:numPr>
          <w:ilvl w:val="2"/>
          <w:numId w:val="1"/>
        </w:numPr>
        <w:rPr/>
      </w:pPr>
      <w:bookmarkStart w:id="403" w:name="__RefHeading___Toc42222_2844116495"/>
      <w:bookmarkStart w:id="404" w:name="_Toc171"/>
      <w:bookmarkEnd w:id="403"/>
      <w:r>
        <w:rPr>
          <w:rtl w:val="true"/>
        </w:rPr>
        <w:t>کلام</w:t>
      </w:r>
      <w:r>
        <w:rPr>
          <w:rtl w:val="true"/>
        </w:rPr>
        <w:t xml:space="preserve">: </w:t>
      </w:r>
      <w:r>
        <w:rPr/>
        <w:t>57</w:t>
      </w:r>
      <w:bookmarkEnd w:id="404"/>
    </w:p>
    <w:p>
      <w:pPr>
        <w:pStyle w:val="Heading4"/>
        <w:numPr>
          <w:ilvl w:val="3"/>
          <w:numId w:val="1"/>
        </w:numPr>
        <w:rPr/>
      </w:pPr>
      <w:bookmarkStart w:id="405" w:name="__RefHeading___Toc42224_2844116495"/>
      <w:bookmarkStart w:id="406" w:name="_Toc172"/>
      <w:bookmarkEnd w:id="405"/>
      <w:r>
        <w:rPr>
          <w:rtl w:val="true"/>
        </w:rPr>
        <w:t>و من کلام له علیه السلام کلم بِه الْخَوارِج</w:t>
      </w:r>
      <w:bookmarkEnd w:id="406"/>
    </w:p>
    <w:p>
      <w:pPr>
        <w:pStyle w:val="BookText"/>
        <w:rPr/>
      </w:pPr>
      <w:r>
        <w:rPr>
          <w:rFonts w:ascii="Amiri" w:hAnsi="Amiri" w:eastAsia="Amiri" w:cs="Amiri"/>
          <w:color w:val="111111"/>
          <w:sz w:val="28"/>
          <w:sz w:val="28"/>
          <w:szCs w:val="28"/>
          <w:rtl w:val="true"/>
          <w:lang w:bidi="ar-SA"/>
        </w:rPr>
        <w:t>اءَصَابَکُمْ حَاصِبٌ وَ لاَ بَقِیَ مِنْکُمْ آبِرٌ، اءَ بَعْدَ إِیمَانِی بِاللَّهِ وَ جِهَادِی مَعَ رَسُولِ اللَّهِ صَلّی اللّهُ عَلَیهِ وَ آلِه اءَشْهَدُ عَلَی نَفْسِی بِالْکُفْرِ؟ لَقَدْ ضَلَلْتُ إِذا وَ م ا اءَنَا مِنَ الْمُهْتَدِینَ فَأُوبُوا شَرَّ مَآبٍ وَ ارْجِعُوا عَلَی اءَثَرِ الْاءَعْقَابِ، اءَمَا إِنَّکُمْ سَتَلْقَوْنَ بَعْدِی ذُلّا شَامِلاً وَ سَیْفا قَاطِعا وَ اءَثَرَةً یَتَّخِذُهَا الظَّالِمُونَ فِیکُمْ 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الشریف</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بَقی مِنْکم آبر یَروی عَلی ثَلاثة اءوجه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اءحدها اءَن یَکُون کَما ذَکَرناه آبر بالراء مِنْ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للذی یاءبر النَخْلِ اءی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یَصْلِحه، وَ یَرْوی آثَر و هو بالثاء</w:t>
      </w:r>
      <w:bookmarkStart w:id="407" w:name="pg5943_44423"/>
    </w:p>
    <w:p>
      <w:pPr>
        <w:pStyle w:val="BookText"/>
        <w:rPr/>
      </w:pPr>
      <w:bookmarkEnd w:id="407"/>
      <w:r>
        <w:rPr>
          <w:rFonts w:ascii="Amiri" w:hAnsi="Amiri" w:eastAsia="Amiri" w:cs="Amiri"/>
          <w:color w:val="111111"/>
          <w:sz w:val="28"/>
          <w:sz w:val="28"/>
          <w:szCs w:val="28"/>
          <w:rtl w:val="true"/>
          <w:lang w:bidi="ar-SA"/>
        </w:rPr>
        <w:t>بثلاث نقط، یراد به الذی یاءثُر الْحدیث اءی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یُرویه وَ یحکیه وَ هُوَ اءَصْح الْوجوه عِندی کَاءَنَّه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بَقی مِنْکُم مُخْبِر، وَ یَرْوی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آبز بالزای الْمُعجمة وَ هُو الواثب وَالهالِک اءیضا یُقالَ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آبز</w:t>
      </w:r>
      <w:r>
        <w:rPr>
          <w:rFonts w:eastAsia="Amiri" w:cs="Amiri" w:ascii="Amiri" w:hAnsi="Amiri"/>
          <w:color w:val="111111"/>
          <w:sz w:val="28"/>
          <w:szCs w:val="28"/>
          <w:rtl w:val="true"/>
          <w:lang w:bidi="ar-SA"/>
        </w:rPr>
        <w:t>.</w:t>
      </w:r>
    </w:p>
    <w:p>
      <w:pPr>
        <w:pStyle w:val="Heading4"/>
        <w:numPr>
          <w:ilvl w:val="3"/>
          <w:numId w:val="1"/>
        </w:numPr>
        <w:rPr/>
      </w:pPr>
      <w:bookmarkStart w:id="408" w:name="__RefHeading___Toc42226_2844116495"/>
      <w:bookmarkStart w:id="409" w:name="_Toc173"/>
      <w:bookmarkEnd w:id="408"/>
      <w:r>
        <w:rPr>
          <w:rtl w:val="true"/>
        </w:rPr>
        <w:t>ترجمه</w:t>
      </w:r>
      <w:r>
        <w:rPr>
          <w:rtl w:val="true"/>
        </w:rPr>
        <w:t xml:space="preserve">: </w:t>
      </w:r>
      <w:r>
        <w:rPr>
          <w:rtl w:val="true"/>
        </w:rPr>
        <w:t xml:space="preserve">سخنی از آن حضرت </w:t>
      </w:r>
      <w:r>
        <w:rPr>
          <w:rtl w:val="true"/>
        </w:rPr>
        <w:t>(</w:t>
      </w:r>
      <w:r>
        <w:rPr>
          <w:rtl w:val="true"/>
        </w:rPr>
        <w:t>علیه السلام</w:t>
      </w:r>
      <w:r>
        <w:rPr>
          <w:rtl w:val="true"/>
        </w:rPr>
        <w:t xml:space="preserve">) </w:t>
      </w:r>
      <w:r>
        <w:rPr>
          <w:rtl w:val="true"/>
        </w:rPr>
        <w:t>در باب خوارج</w:t>
      </w:r>
      <w:bookmarkEnd w:id="409"/>
    </w:p>
    <w:p>
      <w:pPr>
        <w:pStyle w:val="BookText"/>
        <w:rPr/>
      </w:pPr>
      <w:r>
        <w:rPr>
          <w:rFonts w:ascii="IRNazanin" w:hAnsi="IRNazanin" w:eastAsia="IRNazanin"/>
          <w:color w:val="111111"/>
          <w:sz w:val="28"/>
          <w:sz w:val="28"/>
          <w:szCs w:val="28"/>
          <w:rtl w:val="true"/>
          <w:lang w:bidi="fa-IR"/>
        </w:rPr>
        <w:t>باد ریگ انگیز بر شما بوزد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آنسان، که باقی نگذارد کسی را که راه فساد پوید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پس از آنکه به خدا ایمان آورده ام و همراه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کرده ام، به کفر خود اقرار کنم براستی، اگر چنین کنم گمراه شده ام و هرگز از هدایت یافتگان نبوده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راه باطل و پلید، که در آن گام نهاده اید، بازگردید و روی واپس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من به خواری خواهید افتاد، آنگونه که سراپای شما غرق در مذلّت گردد، شمشیر برنده بر سرتان فرود آید و بازیچه، دست خودکامگان ستمکار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شریف رضی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بقی منکم آبر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گفته امام به سه وجه روایت شده 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باء و راء، به معنی کسی که نخلها را اصلاح می‌کند و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ثاء، به معنی روایت کننده حکایت و حدیث و نزد من این بهترین سه وجه است، مثل اینکه می‌گوید بعد از شما کسی از شما که داستان شما را حکایت کند باقی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اند، یعنی جهنده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هلاک شونده هم هست</w:t>
      </w:r>
      <w:r>
        <w:rPr>
          <w:rFonts w:eastAsia="IRNazanin" w:cs="IRNazanin"/>
          <w:color w:val="111111"/>
          <w:sz w:val="28"/>
          <w:szCs w:val="28"/>
          <w:rtl w:val="true"/>
          <w:lang w:bidi="fa-IR"/>
        </w:rPr>
        <w:t>.</w:t>
      </w:r>
    </w:p>
    <w:p>
      <w:pPr>
        <w:pStyle w:val="Heading3"/>
        <w:numPr>
          <w:ilvl w:val="2"/>
          <w:numId w:val="1"/>
        </w:numPr>
        <w:rPr/>
      </w:pPr>
      <w:bookmarkStart w:id="410" w:name="__RefHeading___Toc42228_2844116495"/>
      <w:bookmarkStart w:id="411" w:name="_Toc174"/>
      <w:bookmarkEnd w:id="410"/>
      <w:r>
        <w:rPr>
          <w:rtl w:val="true"/>
        </w:rPr>
        <w:t>خطبه</w:t>
      </w:r>
      <w:r>
        <w:rPr>
          <w:rtl w:val="true"/>
        </w:rPr>
        <w:t xml:space="preserve">: </w:t>
      </w:r>
      <w:r>
        <w:rPr/>
        <w:t>58</w:t>
      </w:r>
      <w:bookmarkEnd w:id="411"/>
    </w:p>
    <w:p>
      <w:pPr>
        <w:pStyle w:val="Heading4"/>
        <w:numPr>
          <w:ilvl w:val="3"/>
          <w:numId w:val="1"/>
        </w:numPr>
        <w:rPr/>
      </w:pPr>
      <w:bookmarkStart w:id="412" w:name="__RefHeading___Toc42230_2844116495"/>
      <w:bookmarkStart w:id="413" w:name="_Toc175"/>
      <w:bookmarkEnd w:id="412"/>
      <w:r>
        <w:rPr>
          <w:rtl w:val="true"/>
        </w:rPr>
        <w:t>و قال ع لَما عَزْم عَلی حَرْبِ الخَوارج وَ قیلَ لَه إ نَ القوَمَ عبروا جَسر النَهْرَوان</w:t>
      </w:r>
      <w:bookmarkEnd w:id="413"/>
    </w:p>
    <w:p>
      <w:pPr>
        <w:pStyle w:val="BookText"/>
        <w:rPr/>
      </w:pPr>
      <w:r>
        <w:rPr>
          <w:rFonts w:ascii="Amiri" w:hAnsi="Amiri" w:eastAsia="Amiri" w:cs="Amiri"/>
          <w:color w:val="111111"/>
          <w:sz w:val="28"/>
          <w:sz w:val="28"/>
          <w:szCs w:val="28"/>
          <w:rtl w:val="true"/>
          <w:lang w:bidi="ar-SA"/>
        </w:rPr>
        <w:t>مَصَارِعُهُمْ دُونَ النُّطْفَةِ وَ اللَّهِ لاَ یُفْلِتُ مِنْهُمْ عَشَرَةٌ وَ لاَ یَهْلِکُ مِنْکُمْ عَشَرَةٌ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الشریف</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یَعْنی بِالنطفة ماء النَهْر وَ هِی اءَفْصَحُ کِنایَة عَن الماءِ وَ إ نْ کانَ کثیرا جَما وَ قَدْ اءشرَنا إ لی ذلک فیما تَقَدّم</w:t>
      </w:r>
      <w:bookmarkStart w:id="414" w:name="pg5943_44424"/>
    </w:p>
    <w:p>
      <w:pPr>
        <w:pStyle w:val="BookText"/>
        <w:rPr/>
      </w:pPr>
      <w:bookmarkEnd w:id="414"/>
      <w:r>
        <w:rPr>
          <w:rFonts w:ascii="Amiri" w:hAnsi="Amiri" w:eastAsia="Amiri" w:cs="Amiri"/>
          <w:color w:val="111111"/>
          <w:sz w:val="28"/>
          <w:sz w:val="28"/>
          <w:szCs w:val="28"/>
          <w:rtl w:val="true"/>
          <w:lang w:bidi="ar-SA"/>
        </w:rPr>
        <w:t>عِنْدَ مَضی ما اءشبَهه</w:t>
      </w:r>
      <w:r>
        <w:rPr>
          <w:rFonts w:eastAsia="Amiri" w:cs="Amiri" w:ascii="Amiri" w:hAnsi="Amiri"/>
          <w:color w:val="111111"/>
          <w:sz w:val="28"/>
          <w:szCs w:val="28"/>
          <w:rtl w:val="true"/>
          <w:lang w:bidi="ar-SA"/>
        </w:rPr>
        <w:t>.</w:t>
      </w:r>
    </w:p>
    <w:p>
      <w:pPr>
        <w:pStyle w:val="Heading4"/>
        <w:numPr>
          <w:ilvl w:val="3"/>
          <w:numId w:val="1"/>
        </w:numPr>
        <w:rPr/>
      </w:pPr>
      <w:bookmarkStart w:id="415" w:name="__RefHeading___Toc42232_2844116495"/>
      <w:bookmarkStart w:id="416" w:name="_Toc176"/>
      <w:bookmarkEnd w:id="415"/>
      <w:r>
        <w:rPr>
          <w:rtl w:val="true"/>
        </w:rPr>
        <w:t>ترجمه</w:t>
      </w:r>
      <w:r>
        <w:rPr>
          <w:rtl w:val="true"/>
        </w:rPr>
        <w:t xml:space="preserve">: </w:t>
      </w:r>
      <w:r>
        <w:rPr>
          <w:rtl w:val="true"/>
        </w:rPr>
        <w:t>آن حضرت فرمود</w:t>
      </w:r>
      <w:r>
        <w:rPr>
          <w:rtl w:val="true"/>
        </w:rPr>
        <w:t xml:space="preserve">: </w:t>
      </w:r>
      <w:r>
        <w:rPr>
          <w:rtl w:val="true"/>
        </w:rPr>
        <w:t>هنگامی که آهنگ جنگ با خوارج داشت …</w:t>
      </w:r>
      <w:bookmarkEnd w:id="416"/>
    </w:p>
    <w:p>
      <w:pPr>
        <w:pStyle w:val="BookText"/>
        <w:rPr/>
      </w:pP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آهنگ جنگ با خوارج داشت به او گفتند که ایشان ازپل نهروان گذشته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قتلگاهشان این سوی آب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حتی ده تن از ایشان زنده نماند و حتی، ده تن از شما کشته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شریف رضی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نطفه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کلام امام، آب نهروان است و این فصیح ترین تعبیر است از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هم بسیار باشد</w:t>
      </w:r>
      <w:r>
        <w:rPr>
          <w:rFonts w:eastAsia="IRNazanin" w:cs="IRNazanin"/>
          <w:color w:val="111111"/>
          <w:sz w:val="28"/>
          <w:szCs w:val="28"/>
          <w:rtl w:val="true"/>
          <w:lang w:bidi="fa-IR"/>
        </w:rPr>
        <w:t>.</w:t>
      </w:r>
    </w:p>
    <w:p>
      <w:pPr>
        <w:pStyle w:val="Heading3"/>
        <w:numPr>
          <w:ilvl w:val="2"/>
          <w:numId w:val="1"/>
        </w:numPr>
        <w:rPr/>
      </w:pPr>
      <w:bookmarkStart w:id="417" w:name="__RefHeading___Toc42234_2844116495"/>
      <w:bookmarkStart w:id="418" w:name="_Toc177"/>
      <w:bookmarkEnd w:id="417"/>
      <w:r>
        <w:rPr>
          <w:rtl w:val="true"/>
        </w:rPr>
        <w:t>خطبه</w:t>
      </w:r>
      <w:r>
        <w:rPr>
          <w:rtl w:val="true"/>
        </w:rPr>
        <w:t xml:space="preserve">: </w:t>
      </w:r>
      <w:r>
        <w:rPr/>
        <w:t>59</w:t>
      </w:r>
      <w:bookmarkEnd w:id="418"/>
    </w:p>
    <w:p>
      <w:pPr>
        <w:pStyle w:val="Heading4"/>
        <w:numPr>
          <w:ilvl w:val="3"/>
          <w:numId w:val="1"/>
        </w:numPr>
        <w:rPr/>
      </w:pPr>
      <w:bookmarkStart w:id="419" w:name="__RefHeading___Toc42236_2844116495"/>
      <w:bookmarkStart w:id="420" w:name="_Toc178"/>
      <w:bookmarkEnd w:id="419"/>
      <w:r>
        <w:rPr>
          <w:rtl w:val="true"/>
        </w:rPr>
        <w:t>و قال ع لِما قَتَل الخَوارج فَقیلَ لَه</w:t>
      </w:r>
      <w:r>
        <w:rPr>
          <w:rtl w:val="true"/>
        </w:rPr>
        <w:t xml:space="preserve">: </w:t>
      </w:r>
      <w:r>
        <w:rPr>
          <w:rtl w:val="true"/>
        </w:rPr>
        <w:t>یا اءمیرالمؤ منین هلک القوم باءجمعهم</w:t>
      </w:r>
      <w:bookmarkEnd w:id="420"/>
    </w:p>
    <w:p>
      <w:pPr>
        <w:pStyle w:val="BookText"/>
        <w:rPr/>
      </w:pPr>
      <w:r>
        <w:rPr>
          <w:rFonts w:ascii="Amiri" w:hAnsi="Amiri" w:eastAsia="Amiri" w:cs="Amiri"/>
          <w:color w:val="111111"/>
          <w:sz w:val="28"/>
          <w:sz w:val="28"/>
          <w:szCs w:val="28"/>
          <w:rtl w:val="true"/>
          <w:lang w:bidi="ar-SA"/>
        </w:rPr>
        <w:t>کَلَّا وَ اللَّهِ؛ إِنَّهُمْ نُطَفٌ فِی اءَصْلاَبِ الرِّجَالِ وَ قَرَارَاتِ النِّسَاءِ کُلَّمَا نَجَمَ مِنْهُمْ قَرْنٌ قُطِعَ حَتَّی یَکُونَ آخِرُهُمْ لُصُوصا سَلَّابِینَ</w:t>
      </w:r>
      <w:r>
        <w:rPr>
          <w:rFonts w:eastAsia="Amiri" w:cs="Amiri" w:ascii="Amiri" w:hAnsi="Amiri"/>
          <w:color w:val="111111"/>
          <w:sz w:val="28"/>
          <w:szCs w:val="28"/>
          <w:rtl w:val="true"/>
          <w:lang w:bidi="ar-SA"/>
        </w:rPr>
        <w:t>.</w:t>
      </w:r>
    </w:p>
    <w:p>
      <w:pPr>
        <w:pStyle w:val="Heading4"/>
        <w:numPr>
          <w:ilvl w:val="3"/>
          <w:numId w:val="1"/>
        </w:numPr>
        <w:rPr/>
      </w:pPr>
      <w:bookmarkStart w:id="421" w:name="__RefHeading___Toc42238_2844116495"/>
      <w:bookmarkStart w:id="422" w:name="_Toc179"/>
      <w:bookmarkEnd w:id="421"/>
      <w:r>
        <w:rPr>
          <w:rtl w:val="true"/>
        </w:rPr>
        <w:t>ترجمه</w:t>
      </w:r>
      <w:r>
        <w:rPr>
          <w:rtl w:val="true"/>
        </w:rPr>
        <w:t xml:space="preserve">: </w:t>
      </w:r>
      <w:r>
        <w:rPr>
          <w:rtl w:val="true"/>
        </w:rPr>
        <w:t>وآن حضرت فرمود هنگامی که همه خوارج کشته شدند …</w:t>
      </w:r>
      <w:bookmarkEnd w:id="422"/>
    </w:p>
    <w:p>
      <w:pPr>
        <w:pStyle w:val="BookText"/>
        <w:rPr/>
      </w:pPr>
      <w:r>
        <w:rPr>
          <w:rFonts w:ascii="IRNazanin" w:hAnsi="IRNazanin" w:eastAsia="IRNazanin"/>
          <w:color w:val="111111"/>
          <w:sz w:val="28"/>
          <w:sz w:val="28"/>
          <w:szCs w:val="28"/>
          <w:rtl w:val="true"/>
          <w:lang w:bidi="fa-IR"/>
        </w:rPr>
        <w:t>وآن حضرت فرمود هنگامی که همه خوارج کشته شدند او را گفتند، یا امیرالمؤ منین، همه آنقوم طعمه تیغ هلاکت گردیدند،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 که آنها نطفه هایی هستند در پشت مردان و زهدان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زمان از ایشان کسی سر برآورد و سرش قطع شود تا کسی باقی نماند، جز مشتی دزد و راهزن</w:t>
      </w:r>
      <w:r>
        <w:rPr>
          <w:rFonts w:eastAsia="IRNazanin" w:cs="IRNazanin"/>
          <w:color w:val="111111"/>
          <w:sz w:val="28"/>
          <w:szCs w:val="28"/>
          <w:rtl w:val="true"/>
          <w:lang w:bidi="fa-IR"/>
        </w:rPr>
        <w:t>.</w:t>
      </w:r>
    </w:p>
    <w:p>
      <w:pPr>
        <w:pStyle w:val="Heading3"/>
        <w:numPr>
          <w:ilvl w:val="2"/>
          <w:numId w:val="1"/>
        </w:numPr>
        <w:rPr/>
      </w:pPr>
      <w:bookmarkStart w:id="423" w:name="__RefHeading___Toc42240_2844116495"/>
      <w:bookmarkStart w:id="424" w:name="_Toc180"/>
      <w:bookmarkEnd w:id="423"/>
      <w:r>
        <w:rPr>
          <w:rtl w:val="true"/>
        </w:rPr>
        <w:t>خطبه</w:t>
      </w:r>
      <w:r>
        <w:rPr>
          <w:rtl w:val="true"/>
        </w:rPr>
        <w:t xml:space="preserve">: </w:t>
      </w:r>
      <w:r>
        <w:rPr/>
        <w:t>60</w:t>
      </w:r>
      <w:bookmarkEnd w:id="424"/>
    </w:p>
    <w:p>
      <w:pPr>
        <w:pStyle w:val="Heading4"/>
        <w:numPr>
          <w:ilvl w:val="3"/>
          <w:numId w:val="1"/>
        </w:numPr>
        <w:rPr/>
      </w:pPr>
      <w:bookmarkStart w:id="425" w:name="__RefHeading___Toc42242_2844116495"/>
      <w:bookmarkStart w:id="426" w:name="_Toc181"/>
      <w:bookmarkEnd w:id="425"/>
      <w:r>
        <w:rPr>
          <w:rtl w:val="true"/>
        </w:rPr>
        <w:t>و قال ع فِی الخوارج</w:t>
      </w:r>
      <w:bookmarkEnd w:id="426"/>
    </w:p>
    <w:p>
      <w:pPr>
        <w:pStyle w:val="BookText"/>
        <w:rPr/>
      </w:pPr>
      <w:r>
        <w:rPr>
          <w:rFonts w:ascii="Amiri" w:hAnsi="Amiri" w:eastAsia="Amiri" w:cs="Amiri"/>
          <w:color w:val="111111"/>
          <w:sz w:val="28"/>
          <w:sz w:val="28"/>
          <w:szCs w:val="28"/>
          <w:rtl w:val="true"/>
          <w:lang w:bidi="ar-SA"/>
        </w:rPr>
        <w:t>لاَ تُقَاتِلُوا الْخَوَارِجَ بَعْدِی فَلَیْسَ مَنْ طَلَبَ الْحَقَّ فَاءَخْطَاءَهُ کَمَنْ طَلَبَ الْبَاطِلَ فَاءَدْرَکَهُ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الشریف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مُعاویة وَ اءصحابه</w:t>
      </w:r>
      <w:r>
        <w:rPr>
          <w:rFonts w:eastAsia="Amiri" w:cs="Amiri" w:ascii="Amiri" w:hAnsi="Amiri"/>
          <w:color w:val="111111"/>
          <w:sz w:val="28"/>
          <w:szCs w:val="28"/>
          <w:rtl w:val="true"/>
          <w:lang w:bidi="ar-SA"/>
        </w:rPr>
        <w:t>.</w:t>
      </w:r>
    </w:p>
    <w:p>
      <w:pPr>
        <w:pStyle w:val="Heading4"/>
        <w:numPr>
          <w:ilvl w:val="3"/>
          <w:numId w:val="1"/>
        </w:numPr>
        <w:rPr/>
      </w:pPr>
      <w:bookmarkStart w:id="427" w:name="__RefHeading___Toc42244_2844116495"/>
      <w:bookmarkStart w:id="428" w:name="_Toc182"/>
      <w:bookmarkEnd w:id="427"/>
      <w:r>
        <w:rPr>
          <w:rtl w:val="true"/>
        </w:rPr>
        <w:t>ترجمه</w:t>
      </w:r>
      <w:r>
        <w:rPr>
          <w:rtl w:val="true"/>
        </w:rPr>
        <w:t xml:space="preserve">: </w:t>
      </w:r>
      <w:r>
        <w:rPr>
          <w:rtl w:val="true"/>
        </w:rPr>
        <w:t>و آن حضرت فرمود در باب خوارج</w:t>
      </w:r>
      <w:bookmarkEnd w:id="428"/>
    </w:p>
    <w:p>
      <w:pPr>
        <w:pStyle w:val="BookText"/>
        <w:rPr/>
      </w:pPr>
      <w:r>
        <w:rPr>
          <w:rFonts w:ascii="IRNazanin" w:hAnsi="IRNazanin" w:eastAsia="IRNazanin"/>
          <w:color w:val="111111"/>
          <w:sz w:val="28"/>
          <w:sz w:val="28"/>
          <w:szCs w:val="28"/>
          <w:rtl w:val="true"/>
          <w:lang w:bidi="fa-IR"/>
        </w:rPr>
        <w:t>پس از من خوارج را مکشید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کسی که خواستار حق بوده و به طلب آن برخاسته و به خطا رفته، همانند کسی نیست که به طلب باطل برخیزد و به آن دست یابد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مراد معاویه است و اصحاب او</w:t>
      </w:r>
      <w:r>
        <w:rPr>
          <w:rFonts w:eastAsia="IRNazanin" w:cs="IRNazanin"/>
          <w:color w:val="111111"/>
          <w:sz w:val="28"/>
          <w:szCs w:val="28"/>
          <w:rtl w:val="true"/>
          <w:lang w:bidi="fa-IR"/>
        </w:rPr>
        <w:t>)</w:t>
      </w:r>
    </w:p>
    <w:p>
      <w:pPr>
        <w:pStyle w:val="Heading3"/>
        <w:numPr>
          <w:ilvl w:val="2"/>
          <w:numId w:val="1"/>
        </w:numPr>
        <w:rPr/>
      </w:pPr>
      <w:bookmarkStart w:id="429" w:name="__RefHeading___Toc42246_2844116495"/>
      <w:bookmarkStart w:id="430" w:name="_Toc183"/>
      <w:bookmarkEnd w:id="429"/>
      <w:r>
        <w:rPr>
          <w:rtl w:val="true"/>
        </w:rPr>
        <w:t>کلام</w:t>
      </w:r>
      <w:r>
        <w:rPr>
          <w:rtl w:val="true"/>
        </w:rPr>
        <w:t xml:space="preserve">: </w:t>
      </w:r>
      <w:r>
        <w:rPr/>
        <w:t>61</w:t>
      </w:r>
      <w:bookmarkEnd w:id="430"/>
    </w:p>
    <w:p>
      <w:pPr>
        <w:pStyle w:val="Heading4"/>
        <w:numPr>
          <w:ilvl w:val="3"/>
          <w:numId w:val="1"/>
        </w:numPr>
        <w:rPr/>
      </w:pPr>
      <w:bookmarkStart w:id="431" w:name="__RefHeading___Toc42248_2844116495"/>
      <w:bookmarkStart w:id="432" w:name="_Toc184"/>
      <w:bookmarkEnd w:id="431"/>
      <w:r>
        <w:rPr>
          <w:rtl w:val="true"/>
        </w:rPr>
        <w:t>و من کلام له علیه السلام لَما خَوف مِن الغَیْلَة</w:t>
      </w:r>
      <w:bookmarkEnd w:id="432"/>
    </w:p>
    <w:p>
      <w:pPr>
        <w:pStyle w:val="BookText"/>
        <w:rPr/>
      </w:pPr>
      <w:r>
        <w:rPr>
          <w:rFonts w:ascii="Amiri" w:hAnsi="Amiri" w:eastAsia="Amiri" w:cs="Amiri"/>
          <w:color w:val="111111"/>
          <w:sz w:val="28"/>
          <w:sz w:val="28"/>
          <w:szCs w:val="28"/>
          <w:rtl w:val="true"/>
          <w:lang w:bidi="ar-SA"/>
        </w:rPr>
        <w:t>وَ إِنَّ عَلَیَّ مِنَ اللَّهِ جُنَّةً حَصِینَةً فَإِذَا جَاءَ یَوْمِی انْفَرَجَتْ عَنِّی وَ اءَسْلَمَتْنِی فَحِینَئِذٍ لاَ یَطِیشُ السَّهْمُ وَ لاَ یَبْرَاءُ الْکَلْمُ</w:t>
      </w:r>
      <w:r>
        <w:rPr>
          <w:rFonts w:eastAsia="Amiri" w:cs="Amiri" w:ascii="Amiri" w:hAnsi="Amiri"/>
          <w:color w:val="111111"/>
          <w:sz w:val="28"/>
          <w:szCs w:val="28"/>
          <w:rtl w:val="true"/>
          <w:lang w:bidi="ar-SA"/>
        </w:rPr>
        <w:t>.</w:t>
      </w:r>
    </w:p>
    <w:p>
      <w:pPr>
        <w:pStyle w:val="Heading4"/>
        <w:numPr>
          <w:ilvl w:val="3"/>
          <w:numId w:val="1"/>
        </w:numPr>
        <w:rPr/>
      </w:pPr>
      <w:bookmarkStart w:id="433" w:name="__RefHeading___Toc42250_2844116495"/>
      <w:bookmarkStart w:id="434" w:name="_Toc185"/>
      <w:bookmarkEnd w:id="433"/>
      <w:r>
        <w:rPr>
          <w:rtl w:val="true"/>
        </w:rPr>
        <w:t>ترجمه</w:t>
      </w:r>
      <w:r>
        <w:rPr>
          <w:rtl w:val="true"/>
        </w:rPr>
        <w:t xml:space="preserve">: </w:t>
      </w:r>
      <w:r>
        <w:rPr>
          <w:rtl w:val="true"/>
        </w:rPr>
        <w:t xml:space="preserve">سخنی از آن حضرت </w:t>
      </w:r>
      <w:r>
        <w:rPr>
          <w:rtl w:val="true"/>
        </w:rPr>
        <w:t>(</w:t>
      </w:r>
      <w:r>
        <w:rPr>
          <w:rtl w:val="true"/>
        </w:rPr>
        <w:t>علیه السلام</w:t>
      </w:r>
      <w:r>
        <w:rPr>
          <w:rtl w:val="true"/>
        </w:rPr>
        <w:t xml:space="preserve">) </w:t>
      </w:r>
      <w:r>
        <w:rPr>
          <w:rtl w:val="true"/>
        </w:rPr>
        <w:t>هنگامی که او را از ناگهان کشته شدن هشدار دادند</w:t>
      </w:r>
      <w:bookmarkEnd w:id="434"/>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سوی خداوند مرا سپری است سخت و استوار، که چون روزگارم به سر آید، از هم بردرد و مرا تسلیم مرگ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w:t>
      </w:r>
      <w:bookmarkStart w:id="435" w:name="pg5943_44425"/>
    </w:p>
    <w:p>
      <w:pPr>
        <w:pStyle w:val="BookText"/>
        <w:rPr/>
      </w:pPr>
      <w:bookmarkEnd w:id="435"/>
      <w:r>
        <w:rPr>
          <w:rFonts w:ascii="IRNazanin" w:hAnsi="IRNazanin" w:eastAsia="IRNazanin"/>
          <w:color w:val="111111"/>
          <w:sz w:val="28"/>
          <w:sz w:val="28"/>
          <w:szCs w:val="28"/>
          <w:rtl w:val="true"/>
          <w:lang w:bidi="fa-IR"/>
        </w:rPr>
        <w:t>اگر تیری به سوی من اندازند خطا نرود و اگر زخمی به من رسد بهبود نیابد</w:t>
      </w:r>
      <w:r>
        <w:rPr>
          <w:rFonts w:eastAsia="IRNazanin" w:cs="IRNazanin"/>
          <w:color w:val="111111"/>
          <w:sz w:val="28"/>
          <w:szCs w:val="28"/>
          <w:rtl w:val="true"/>
          <w:lang w:bidi="fa-IR"/>
        </w:rPr>
        <w:t>.</w:t>
      </w:r>
    </w:p>
    <w:p>
      <w:pPr>
        <w:pStyle w:val="Heading3"/>
        <w:numPr>
          <w:ilvl w:val="2"/>
          <w:numId w:val="1"/>
        </w:numPr>
        <w:rPr/>
      </w:pPr>
      <w:bookmarkStart w:id="436" w:name="__RefHeading___Toc42252_2844116495"/>
      <w:bookmarkStart w:id="437" w:name="_Toc186"/>
      <w:bookmarkEnd w:id="436"/>
      <w:r>
        <w:rPr>
          <w:rtl w:val="true"/>
        </w:rPr>
        <w:t>خطبه</w:t>
      </w:r>
      <w:r>
        <w:rPr>
          <w:rtl w:val="true"/>
        </w:rPr>
        <w:t xml:space="preserve">: </w:t>
      </w:r>
      <w:r>
        <w:rPr/>
        <w:t>62</w:t>
      </w:r>
      <w:bookmarkEnd w:id="437"/>
    </w:p>
    <w:p>
      <w:pPr>
        <w:pStyle w:val="Heading4"/>
        <w:numPr>
          <w:ilvl w:val="3"/>
          <w:numId w:val="1"/>
        </w:numPr>
        <w:rPr/>
      </w:pPr>
      <w:bookmarkStart w:id="438" w:name="__RefHeading___Toc42254_2844116495"/>
      <w:bookmarkStart w:id="439" w:name="_Toc187"/>
      <w:bookmarkEnd w:id="438"/>
      <w:r>
        <w:rPr>
          <w:rtl w:val="true"/>
        </w:rPr>
        <w:t>و من خطبة له علیه السلام</w:t>
      </w:r>
      <w:bookmarkEnd w:id="439"/>
    </w:p>
    <w:p>
      <w:pPr>
        <w:pStyle w:val="BookText"/>
        <w:rPr/>
      </w:pPr>
      <w:r>
        <w:rPr>
          <w:rFonts w:ascii="Amiri" w:hAnsi="Amiri" w:eastAsia="Amiri" w:cs="Amiri"/>
          <w:color w:val="111111"/>
          <w:sz w:val="28"/>
          <w:sz w:val="28"/>
          <w:szCs w:val="28"/>
          <w:rtl w:val="true"/>
          <w:lang w:bidi="ar-SA"/>
        </w:rPr>
        <w:t>اءَلاَ إِنَّ الدُّنْیَا دَارٌ لاَ یُسْلَمُ مِنْهَا إِلا فِیهَا وَ لاَ یُنْجَی بِشَیْءٍ کَانَ لَهَا ابْتُلِیَ النَّاسُ بِهَا فِتْنَةً فَمَا اءَخَذُوهُ مِنْهَا لَهَا اءُخْرِجُوا مِنْهُ وَ حُوسِبُوا عَلَیْهِ وَ مَا اءَخَذُوهُ مِنْهَا لِغَیْرِهَا قَدِمُوا عَلَیْهِ وَ اءَقَامُوا فِیهِ فَإِنَّهَا عِنْدَ ذَوِی الْعُقُولِ کَفَیْءِ الظِّلِّ بَیْنَا تَرَاهُ سَابِغا حَتَّی قَلَصَ وَ زَائِدا حَتَّی نَقَصَ</w:t>
      </w:r>
      <w:r>
        <w:rPr>
          <w:rFonts w:eastAsia="Amiri" w:cs="Amiri" w:ascii="Amiri" w:hAnsi="Amiri"/>
          <w:color w:val="111111"/>
          <w:sz w:val="28"/>
          <w:szCs w:val="28"/>
          <w:rtl w:val="true"/>
          <w:lang w:bidi="ar-SA"/>
        </w:rPr>
        <w:t>.</w:t>
      </w:r>
    </w:p>
    <w:p>
      <w:pPr>
        <w:pStyle w:val="Heading4"/>
        <w:numPr>
          <w:ilvl w:val="3"/>
          <w:numId w:val="1"/>
        </w:numPr>
        <w:rPr/>
      </w:pPr>
      <w:bookmarkStart w:id="440" w:name="__RefHeading___Toc42256_2844116495"/>
      <w:bookmarkStart w:id="441" w:name="_Toc188"/>
      <w:bookmarkEnd w:id="440"/>
      <w:r>
        <w:rPr>
          <w:rtl w:val="true"/>
        </w:rPr>
        <w:t>ترجمه</w:t>
      </w:r>
      <w:r>
        <w:rPr>
          <w:rtl w:val="true"/>
        </w:rPr>
        <w:t xml:space="preserve">: </w:t>
      </w:r>
      <w:r>
        <w:rPr>
          <w:rtl w:val="true"/>
        </w:rPr>
        <w:t xml:space="preserve">خطبه ای از آن حضرت </w:t>
      </w:r>
      <w:r>
        <w:rPr>
          <w:rtl w:val="true"/>
        </w:rPr>
        <w:t>(</w:t>
      </w:r>
      <w:r>
        <w:rPr>
          <w:rtl w:val="true"/>
        </w:rPr>
        <w:t>علیه السلام</w:t>
      </w:r>
      <w:r>
        <w:rPr>
          <w:rtl w:val="true"/>
        </w:rPr>
        <w:t>)</w:t>
      </w:r>
      <w:bookmarkEnd w:id="441"/>
    </w:p>
    <w:p>
      <w:pPr>
        <w:pStyle w:val="BookText"/>
        <w:rPr/>
      </w:pPr>
      <w:r>
        <w:rPr>
          <w:rFonts w:ascii="IRNazanin" w:hAnsi="IRNazanin" w:eastAsia="IRNazanin"/>
          <w:color w:val="111111"/>
          <w:sz w:val="28"/>
          <w:sz w:val="28"/>
          <w:szCs w:val="28"/>
          <w:rtl w:val="true"/>
          <w:lang w:bidi="fa-IR"/>
        </w:rPr>
        <w:t>بدانید، که دنیا سرایی است که کس از گزند آن در امان نماند، مگر به اعمال نیکی که هم در دنیا به جای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رهایی نیست برای کسی که در انجام دادن اعمال، همه همتش دنیا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دنیا گرفتار دنیا شده اند تا امتحان خود را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دنیا، برای دنیا، می‌گیرند، باید که واپس نهند و حساب آن پس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از دنیا برای توشه آخرت می‌گیرند، چنان است، که آن را پیشاپیش فرستاده اند و در آن جهان از نعمت آن بهره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در نزد خردمندان همانند سایه زوال ظهر است، که هنوز گسترده نشده، روی به کوتهی نهد و هنوز افزون نشده، نقصان پذیرد</w:t>
      </w:r>
      <w:r>
        <w:rPr>
          <w:rFonts w:eastAsia="IRNazanin" w:cs="IRNazanin"/>
          <w:color w:val="111111"/>
          <w:sz w:val="28"/>
          <w:szCs w:val="28"/>
          <w:rtl w:val="true"/>
          <w:lang w:bidi="fa-IR"/>
        </w:rPr>
        <w:t>.</w:t>
      </w:r>
    </w:p>
    <w:p>
      <w:pPr>
        <w:pStyle w:val="Heading3"/>
        <w:numPr>
          <w:ilvl w:val="2"/>
          <w:numId w:val="1"/>
        </w:numPr>
        <w:rPr/>
      </w:pPr>
      <w:bookmarkStart w:id="442" w:name="__RefHeading___Toc42258_2844116495"/>
      <w:bookmarkStart w:id="443" w:name="_Toc189"/>
      <w:bookmarkEnd w:id="442"/>
      <w:r>
        <w:rPr>
          <w:rtl w:val="true"/>
        </w:rPr>
        <w:t>خطبه</w:t>
      </w:r>
      <w:r>
        <w:rPr>
          <w:rtl w:val="true"/>
        </w:rPr>
        <w:t xml:space="preserve">: </w:t>
      </w:r>
      <w:r>
        <w:rPr/>
        <w:t>63</w:t>
      </w:r>
      <w:bookmarkEnd w:id="443"/>
    </w:p>
    <w:p>
      <w:pPr>
        <w:pStyle w:val="Heading4"/>
        <w:numPr>
          <w:ilvl w:val="3"/>
          <w:numId w:val="1"/>
        </w:numPr>
        <w:rPr/>
      </w:pPr>
      <w:bookmarkStart w:id="444" w:name="__RefHeading___Toc42260_2844116495"/>
      <w:bookmarkStart w:id="445" w:name="_Toc190"/>
      <w:bookmarkEnd w:id="444"/>
      <w:r>
        <w:rPr>
          <w:rtl w:val="true"/>
        </w:rPr>
        <w:t>و من خطبة له علیه السلام</w:t>
      </w:r>
      <w:bookmarkEnd w:id="445"/>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اتَّقُوا اللَّهَ عِبَادَ اللَّهِ وَ بَادِرُوا آجَالَکُمْ بِاءَعْمَالِکُمْ وَ ابْتَاعُوا مَا یَبْقَی لَکُمْ بِمَا یَزُولُ عَنْکُمْ وَ تَرَحَّلُوا فَقَدْ جُدَّ بِکُمْ وَ اسْتَعِدُّوا لِلْمَوْتِ فَقَدْ اءَظَلَّکُمْ وَ کُونُوا قَوْما صِیحَ بِهِمْ فَانْتَبَهُوا وَ عَلِمُوا اءَنَّ الدُّنْیَا لَیْسَتْ لَهُمْ بِدَارٍ فَاسْتَبْدَلُوا فَإِنَّ اللَّهَ سُبْحَانَهُ لَمْ یَخْلُقْکُمْ عَبَثا وَ لَمْ یَتْرُکْکُمْ سُدًی وَ مَا بَیْنَ اءَحَدِکُمْ وَ بَیْنَ الْجَنَّةِ اءَوِ النَّارِ إِلاّ الْمَوْتُ اءَنْ یَنْزِلَ بِهِ وَ إِنَّ غَایَةً تَنْقُصُهَا اللَّحْظَةُ وَ تَهْدِمُهَا السَّاعَةُ لَجَدِیرَةٌ بِقَصْرِ</w:t>
      </w:r>
      <w:bookmarkStart w:id="446" w:name="pg5943_44426"/>
    </w:p>
    <w:p>
      <w:pPr>
        <w:pStyle w:val="BookText"/>
        <w:rPr/>
      </w:pPr>
      <w:bookmarkEnd w:id="446"/>
      <w:r>
        <w:rPr>
          <w:rFonts w:ascii="Amiri" w:hAnsi="Amiri" w:eastAsia="Amiri" w:cs="Amiri"/>
          <w:color w:val="111111"/>
          <w:sz w:val="28"/>
          <w:sz w:val="28"/>
          <w:szCs w:val="28"/>
          <w:rtl w:val="true"/>
          <w:lang w:bidi="ar-SA"/>
        </w:rPr>
        <w:t>الْمُدَّةِ وَ إِنَّ غَائِبا یَحْدُوهُ الْجَدِیدَانِ اللَّیْلُ وَ النَّهَارُ لَحَرِیُّ بِسُرْعَةِ الْاءَوْبَةِ، وَ إِنَّ قَادِما یَقْدُمُ بِالْفَوْزِ اءَوِ الشِّقْوَةِ لَمُسْتَحِقُّ لِاءَفْضَلِ الْعُدَّةِ فَتَزَوَّدُوا فِی الدُّنْیَا مَا تَحْرُزُونَ بِهِ اءَنْفُسَکُمْ غَدا فَاتَّقَی عَبْدٌ رَبَّهُ نَصَحَ نَفْسَهُ وَ قَدَّمَ تَوْبَتَهُ وَ غَلَبَ شَهْوَتَهُ فَإِنَّ اءَجَلَهُ مَسْتُورٌ عَنْهُ وَ اءَمَلَهُ خَادِعٌ لَهُ وَ الشَّیْطَانُ مُوَکَّلٌ بِهِ یُزَیِّنُ لَهُ الْمَعْصِیَةَ لِیَرْکَبَهَا وَ یُمَنِّیهِ التَّوْبَةَ لِیُسَوِّفَهَا إِذَا هَجَمَتْ مَنِیَّتُهُ عَلَیْهِ اءَغْفَلَ مَا یَکُونُ عَنْهَا، فَیا لَها حَسْرَةً عَلَی ذِی غَفْلَةٍ اءَنْ یَکُونَ عُمُرُهُ عَلَیْهِ حُجَّةً وَ اءَنْ تُؤَدِّیَهُ اءَیَّامُهُ إِلَی شقْوَةٍ نَسْاءَلُ اللَّهَ سُبْحَانَهُ اءَنْ یَجْعَلَنَا وَ إِیَّاکُمْ مِمَّنْ لاَ تُبْطِرُهُ نِعْمَةٌ وَ لاَ تُقَصِّرُ بِهِ عَنْ طَاعَةِ رَبِّهِ غَایَةٌ وَ لاَ تَحُلُّ بِهِ بَعْدَ الْمَوْتِ نَدَامَةٌ وَ لاَ کَآبَةٌ</w:t>
      </w:r>
      <w:r>
        <w:rPr>
          <w:rFonts w:eastAsia="Amiri" w:cs="Amiri" w:ascii="Amiri" w:hAnsi="Amiri"/>
          <w:color w:val="111111"/>
          <w:sz w:val="28"/>
          <w:szCs w:val="28"/>
          <w:rtl w:val="true"/>
          <w:lang w:bidi="ar-SA"/>
        </w:rPr>
        <w:t>.</w:t>
      </w:r>
    </w:p>
    <w:p>
      <w:pPr>
        <w:pStyle w:val="Heading4"/>
        <w:numPr>
          <w:ilvl w:val="3"/>
          <w:numId w:val="1"/>
        </w:numPr>
        <w:rPr/>
      </w:pPr>
      <w:bookmarkStart w:id="447" w:name="__RefHeading___Toc42262_2844116495"/>
      <w:bookmarkStart w:id="448" w:name="_Toc191"/>
      <w:bookmarkEnd w:id="447"/>
      <w:r>
        <w:rPr>
          <w:rtl w:val="true"/>
        </w:rPr>
        <w:t>ترجمه</w:t>
      </w:r>
      <w:r>
        <w:rPr>
          <w:rtl w:val="true"/>
        </w:rPr>
        <w:t xml:space="preserve">: </w:t>
      </w:r>
      <w:r>
        <w:rPr>
          <w:rtl w:val="true"/>
        </w:rPr>
        <w:t xml:space="preserve">خطبه ای از آن حضرت </w:t>
      </w:r>
      <w:r>
        <w:rPr>
          <w:rtl w:val="true"/>
        </w:rPr>
        <w:t>(</w:t>
      </w:r>
      <w:r>
        <w:rPr>
          <w:rtl w:val="true"/>
        </w:rPr>
        <w:t>علیه السلام</w:t>
      </w:r>
      <w:r>
        <w:rPr>
          <w:rtl w:val="true"/>
        </w:rPr>
        <w:t>)</w:t>
      </w:r>
      <w:bookmarkEnd w:id="448"/>
    </w:p>
    <w:p>
      <w:pPr>
        <w:pStyle w:val="BookText"/>
        <w:rPr/>
      </w:pPr>
      <w:r>
        <w:rPr>
          <w:rFonts w:ascii="IRNazanin" w:hAnsi="IRNazanin" w:eastAsia="IRNazanin"/>
          <w:color w:val="111111"/>
          <w:sz w:val="28"/>
          <w:sz w:val="28"/>
          <w:szCs w:val="28"/>
          <w:rtl w:val="true"/>
          <w:lang w:bidi="fa-IR"/>
        </w:rPr>
        <w:t>از خدای بترسید، ای بندگان 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پیش از آنکه مرگتان فرا رسد دست به اعمال صالح زنید و با نعمت ناپایدار دنیا، ثواب ابدی آخرت را به دست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سفر بربندید، که این سفر را به اصرار از شما 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مهیای م</w:t>
      </w:r>
      <w:r>
        <w:rPr>
          <w:rFonts w:eastAsia="IRNazanin" w:cs="IRNazanin"/>
          <w:color w:val="111111"/>
          <w:sz w:val="28"/>
          <w:szCs w:val="28"/>
          <w:lang w:bidi="fa-IR"/>
        </w:rPr>
        <w:t>њϠ</w:t>
      </w:r>
      <w:r>
        <w:rPr>
          <w:rFonts w:ascii="IRNazanin" w:hAnsi="IRNazanin" w:eastAsia="IRNazanin"/>
          <w:color w:val="111111"/>
          <w:sz w:val="28"/>
          <w:sz w:val="28"/>
          <w:szCs w:val="28"/>
          <w:rtl w:val="true"/>
          <w:lang w:bidi="fa-IR"/>
        </w:rPr>
        <w:t>باشید، که بر سرتان سایه افکنده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جماعت باشید، که چون بر آنان بانگ زنند بیدار می‌شوند و می‌دانند، که دنیا جای درنگ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دنیا را داده اند و آخرت را به عوض گرفته اند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سبحان شما را به عبث نیافریده و به هر حال خود رها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شما و نعمت بهشت و آتش دوزخ فاصله ای جز مرگ نیست، مرگی که بی تردید آمدنی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کوتاه است مدت عمر تو، زیرا از گذشت لحظه ای، می‌کاهد و از رفتن ساعتی، بنیادش درهم می‌ریزد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غایبی که گذشت</w:t>
      </w:r>
      <w:bookmarkStart w:id="449" w:name="pg5943_44427"/>
    </w:p>
    <w:p>
      <w:pPr>
        <w:pStyle w:val="BookText"/>
        <w:rPr/>
      </w:pPr>
      <w:bookmarkEnd w:id="449"/>
      <w:r>
        <w:rPr>
          <w:rFonts w:ascii="IRNazanin" w:hAnsi="IRNazanin" w:eastAsia="IRNazanin"/>
          <w:color w:val="111111"/>
          <w:sz w:val="28"/>
          <w:sz w:val="28"/>
          <w:szCs w:val="28"/>
          <w:rtl w:val="true"/>
          <w:lang w:bidi="fa-IR"/>
        </w:rPr>
        <w:t>شب و روز به اصرار فرا می‌خوانندش شتابان بازخواهد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قاصدی که با بشارت رستگاری یا تهدید شوربختی از راه می‌رسد، سزاوار است، که با نیکوترین توشه پذیرایش شوی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این جهان توشه آخرت بردارید تا خود را از عقوبت روز جزا در امان نگه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ای از پروردگار خود می‌ترسد، که خود به اصلاح حال خویش پردازد و پیش از مرگ توبه کند و بر خواهشهای نفس خود پیروز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اجل چهره فرو پوشیده و آرزوها فریبنده و شیطان مهیا و در کمین است تا گناهان را در چشم او بیاراید و به ارتکاب معاصی برانگیزاندش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آدمی را به توبه امیدوار سازد و او، بدین وسوسه، هر بار توبه را به تاءخیر اندازد، تا بناگهان مرگ بر او هجوم آورد، در حالی که، از خیال مرگ غافل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حسرتا بر کسی که دستخوش غفلت گردد و روز قیامت زندگی دنیوی او بر ضد او گواهی دهد و زیستن در این جهان او را به شقاوت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سبحان می‌خواهم، که ما و شما را در زمره کسانی قرار دهد که نعمت دنیا سرمستشان نمی‌سازد و هیچ هدفی آنان را از فرمانبرداری پروردگارشان باز نمی‌دارد و مرگ سبب پشیمانی و اندوهشان نمی‌شود</w:t>
      </w:r>
      <w:r>
        <w:rPr>
          <w:rFonts w:eastAsia="IRNazanin" w:cs="IRNazanin"/>
          <w:color w:val="111111"/>
          <w:sz w:val="28"/>
          <w:szCs w:val="28"/>
          <w:rtl w:val="true"/>
          <w:lang w:bidi="fa-IR"/>
        </w:rPr>
        <w:t>.</w:t>
      </w:r>
    </w:p>
    <w:p>
      <w:pPr>
        <w:pStyle w:val="Heading3"/>
        <w:numPr>
          <w:ilvl w:val="2"/>
          <w:numId w:val="1"/>
        </w:numPr>
        <w:rPr/>
      </w:pPr>
      <w:bookmarkStart w:id="450" w:name="__RefHeading___Toc42264_2844116495"/>
      <w:bookmarkStart w:id="451" w:name="_Toc192"/>
      <w:bookmarkEnd w:id="450"/>
      <w:r>
        <w:rPr>
          <w:rtl w:val="true"/>
        </w:rPr>
        <w:t>خطبه</w:t>
      </w:r>
      <w:r>
        <w:rPr>
          <w:rtl w:val="true"/>
        </w:rPr>
        <w:t xml:space="preserve">: </w:t>
      </w:r>
      <w:r>
        <w:rPr/>
        <w:t>64</w:t>
      </w:r>
      <w:bookmarkEnd w:id="451"/>
    </w:p>
    <w:p>
      <w:pPr>
        <w:pStyle w:val="Heading4"/>
        <w:numPr>
          <w:ilvl w:val="3"/>
          <w:numId w:val="1"/>
        </w:numPr>
        <w:rPr/>
      </w:pPr>
      <w:bookmarkStart w:id="452" w:name="__RefHeading___Toc42266_2844116495"/>
      <w:bookmarkStart w:id="453" w:name="_Toc193"/>
      <w:bookmarkEnd w:id="452"/>
      <w:r>
        <w:rPr>
          <w:rtl w:val="true"/>
        </w:rPr>
        <w:t>و من خطبة له علیه السلام</w:t>
      </w:r>
      <w:bookmarkEnd w:id="453"/>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لِلَّهِ الَّذِی لَمْ تَسْبِقْ لَهُ حَالٌ حَالاً فَیَکُونَ اءَوَّلاً قَبْلَ اءَنْ یَکُونَ آخِرا وَ یَکُونَ ظَاهِرا قَبْلَ اءَنْ یَکُونَ بَاطِنا، کُلُّ مُسَمّیً بِالْوَحْدَةِ غَیْرَهُ قَلِیلٌ وَ کُلُّ عَزِیزٍ غَیْرَهُ ذَلِیلٌ وَ کُلُّ قَوِی غَیْرُهُ ضَعِیفٌ، وَ کُلُّ مالِکٍ غَیْرُهُ مَمْلُوکٌ، وَ کُلُّ عالِمٍ غَیْرُهُ مُتَعَلِّمٌ، وَ کُلُّ قادِرٍ غَیْرُهُ یَقْدِرُ وَ یَعْجِزُ، وَ کُلُّ سَمِیعٍ غَیْرُهُ</w:t>
      </w:r>
      <w:bookmarkStart w:id="454" w:name="pg5943_44428"/>
    </w:p>
    <w:p>
      <w:pPr>
        <w:pStyle w:val="BookText"/>
        <w:rPr/>
      </w:pPr>
      <w:bookmarkEnd w:id="454"/>
      <w:r>
        <w:rPr>
          <w:rFonts w:ascii="Amiri" w:hAnsi="Amiri" w:eastAsia="Amiri" w:cs="Amiri"/>
          <w:color w:val="111111"/>
          <w:sz w:val="28"/>
          <w:sz w:val="28"/>
          <w:szCs w:val="28"/>
          <w:rtl w:val="true"/>
          <w:lang w:bidi="ar-SA"/>
        </w:rPr>
        <w:t>یَصَمُّ عَنْ لَطِیفِ الْاءَصْوابِ وَ یُصِمُّهُ وَ یُصِمُّهُ کَبِیرُها وَ یَذْهَبُ عَنْهُ ما بَعُدَ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کُلُّ بَصِیرٍ غَیْرُهُ یَعْمی عَنْ خَفِیِّ الْاءَلْوانِ وَ لَطِیفِ الْاءَجْسَامِ وَ کُلُّ ظَاهِرٍ غَیْرَهُ بَاطِنٌ وَ کُلُّ بَاطِنٍ غَیْرَهُ غَیْرُ ظَاهِرٍ لَمْ یَخْلُقْ مَا خَلَقَهُ لِتَشْدِیدِ سُلْطَانٍ وَ لاَ تَخَوُّفٍ مِنْ عَوَاقِبِ زَمَانٍ وَ لاَ اسْتِعَانَةٍ عَلَی نِدِّ مُثَاوِرٍ وَ لاَ شَرِیکٍ مُکَاثِرٍ وَ لاَ ضِدٍّ مُنَافِرٍ وَ لَکِنْ خَلاَئِقُ مَرْبُوبُونَ وَ عِبَادٌ داخِرُونَ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یَحْلُلْ فِی الْاءَشْیَاءِ فَیُقَالَ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کَائِنٌ وَ لَمْ یَنْاءَ عَنْهَا فَیُقَالَ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مِنْهَا بَائِنٌ لَمْ یَؤُدْهُ خَلْقُ مَا ابْتَدَاءَ وَ لاَ تَدْبِیرُ مَا ذَرَاءَ وَ لاَ وَقَفَ بِهِ عَجْزٌ عَمَّا خَلَقَ وَ لاَ وَلَجَتْ عَلَیْهِ شُبْهَةٌ فِیمَا قَضَی وَ قَدَّرَ بَلْ قَضَاءٌ مُتْقَنٌ وَ عِلْمٌ مُحْکَمٌ وَ اءَمْرٌ مُبْرَمٌ الْمَأْمُولُ مَعَ النِّقَمِ الْمَرْهُوبُ مَعَ النِّعَمِ</w:t>
      </w:r>
      <w:r>
        <w:rPr>
          <w:rFonts w:eastAsia="Amiri" w:cs="Amiri" w:ascii="Amiri" w:hAnsi="Amiri"/>
          <w:color w:val="111111"/>
          <w:sz w:val="28"/>
          <w:szCs w:val="28"/>
          <w:rtl w:val="true"/>
          <w:lang w:bidi="ar-SA"/>
        </w:rPr>
        <w:t>.</w:t>
      </w:r>
    </w:p>
    <w:p>
      <w:pPr>
        <w:pStyle w:val="Heading4"/>
        <w:numPr>
          <w:ilvl w:val="3"/>
          <w:numId w:val="1"/>
        </w:numPr>
        <w:rPr/>
      </w:pPr>
      <w:bookmarkStart w:id="455" w:name="__RefHeading___Toc42268_2844116495"/>
      <w:bookmarkStart w:id="456" w:name="_Toc194"/>
      <w:bookmarkEnd w:id="455"/>
      <w:r>
        <w:rPr>
          <w:rtl w:val="true"/>
        </w:rPr>
        <w:t>ترجمه</w:t>
      </w:r>
      <w:r>
        <w:rPr>
          <w:rtl w:val="true"/>
        </w:rPr>
        <w:t xml:space="preserve">: </w:t>
      </w:r>
      <w:r>
        <w:rPr>
          <w:rtl w:val="true"/>
        </w:rPr>
        <w:t xml:space="preserve">خطبه ای از آن حضرت </w:t>
      </w:r>
      <w:r>
        <w:rPr>
          <w:rtl w:val="true"/>
        </w:rPr>
        <w:t>(</w:t>
      </w:r>
      <w:r>
        <w:rPr>
          <w:rtl w:val="true"/>
        </w:rPr>
        <w:t>علیه السلام</w:t>
      </w:r>
      <w:r>
        <w:rPr>
          <w:rtl w:val="true"/>
        </w:rPr>
        <w:t>)</w:t>
      </w:r>
      <w:bookmarkEnd w:id="456"/>
    </w:p>
    <w:p>
      <w:pPr>
        <w:pStyle w:val="BookText"/>
        <w:rPr/>
      </w:pPr>
      <w:r>
        <w:rPr>
          <w:rFonts w:ascii="IRNazanin" w:hAnsi="IRNazanin" w:eastAsia="IRNazanin"/>
          <w:color w:val="111111"/>
          <w:sz w:val="28"/>
          <w:sz w:val="28"/>
          <w:szCs w:val="28"/>
          <w:rtl w:val="true"/>
          <w:lang w:bidi="fa-IR"/>
        </w:rPr>
        <w:t>حمد و سپاس، خداوندی را که پیشی نجسته است صفتی یا حالی از او، صفت یا حالی دیگر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معنی، که اول باشد پیشتر از آنکه آخر باشد و آشکار باشد پیشتر از آنکه نهان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او، هر چه نام وحدت دارد، اندک و بیمقدار است و جز او هر عزیزی ذلیل است و جز او هر نیرومندی ناتوان است و جز او هر مالکی بنده است و جز او هر دانایی، نوآموزی است و جز او هر توانایی، گاه تواناست و گاه ناتوان، و جز او هر شنوایی، آوازهای خفیف و لطیف را نشنود و فریادهای درشت گوشش را کر کند و هر آواز، که از او دور باشد نتواند شنید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جز او، هر بینایی از دیدن رنگهای پنهان و اجسام لطیف نابیناست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 او،</w:t>
      </w:r>
      <w:bookmarkStart w:id="457" w:name="pg5943_44429"/>
    </w:p>
    <w:p>
      <w:pPr>
        <w:pStyle w:val="BookText"/>
        <w:rPr/>
      </w:pPr>
      <w:bookmarkEnd w:id="457"/>
      <w:r>
        <w:rPr>
          <w:rFonts w:ascii="IRNazanin" w:hAnsi="IRNazanin" w:eastAsia="IRNazanin"/>
          <w:color w:val="111111"/>
          <w:sz w:val="28"/>
          <w:sz w:val="28"/>
          <w:szCs w:val="28"/>
          <w:rtl w:val="true"/>
          <w:lang w:bidi="fa-IR"/>
        </w:rPr>
        <w:t>هر آشکاری در نهان نیست و جز او، هر نهانی آشکار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چیزها که آفریده نه برای آن است که بر سلطه و قدرت خود بیفزاید و نه به جهت بیم از حوادث روزگار و نه به خاطر یاری جستن در دفع همتایی جنگجو یا شریکی توانگر یا ضدی برتری جوی، بلکه موجودات همه و همه پروردگان او هستند و بندگانی بی مقدار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اشیاء حلول نکرده، که توان گفت در درون آنهاست و از آنها دور نیست، که توان گفت جدا از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تدبیر کارها و آفریدن موجوداتی، که در آغاز آفریده، او را خسته و مانده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هرگز در آفرینش ناتوان نشده که از آن باز 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آنچه قضا رانده و مقدر کرده، شبهه ای در او راه نیافته، بلکه همواره قضایی بوده است استوار و علمی محکم و فرمانی ثابت و برقرار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امید همگان در عین خشم و عقوبت و با وجود نعمتهایی که ارزانی می‌دارد همگان از او بیمناک اند</w:t>
      </w:r>
      <w:r>
        <w:rPr>
          <w:rFonts w:eastAsia="IRNazanin" w:cs="IRNazanin"/>
          <w:color w:val="111111"/>
          <w:sz w:val="28"/>
          <w:szCs w:val="28"/>
          <w:rtl w:val="true"/>
          <w:lang w:bidi="fa-IR"/>
        </w:rPr>
        <w:t>.</w:t>
      </w:r>
    </w:p>
    <w:p>
      <w:pPr>
        <w:pStyle w:val="Heading3"/>
        <w:numPr>
          <w:ilvl w:val="2"/>
          <w:numId w:val="1"/>
        </w:numPr>
        <w:rPr/>
      </w:pPr>
      <w:bookmarkStart w:id="458" w:name="__RefHeading___Toc42270_2844116495"/>
      <w:bookmarkStart w:id="459" w:name="_Toc195"/>
      <w:bookmarkEnd w:id="458"/>
      <w:r>
        <w:rPr>
          <w:rtl w:val="true"/>
        </w:rPr>
        <w:t>کلام</w:t>
      </w:r>
      <w:r>
        <w:rPr>
          <w:rtl w:val="true"/>
        </w:rPr>
        <w:t xml:space="preserve">: </w:t>
      </w:r>
      <w:r>
        <w:rPr/>
        <w:t>65</w:t>
      </w:r>
      <w:bookmarkEnd w:id="459"/>
    </w:p>
    <w:p>
      <w:pPr>
        <w:pStyle w:val="Heading4"/>
        <w:numPr>
          <w:ilvl w:val="3"/>
          <w:numId w:val="1"/>
        </w:numPr>
        <w:rPr/>
      </w:pPr>
      <w:bookmarkStart w:id="460" w:name="__RefHeading___Toc42272_2844116495"/>
      <w:bookmarkStart w:id="461" w:name="_Toc196"/>
      <w:bookmarkEnd w:id="460"/>
      <w:r>
        <w:rPr>
          <w:rtl w:val="true"/>
        </w:rPr>
        <w:t>و من کلام له علیه السلام کانَ یَقُوُله لِاءَصحابه فِی بِعْضِ اءَیام صفِّینَ</w:t>
      </w:r>
      <w:bookmarkEnd w:id="461"/>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مَعَاشِرَ الْمُسْلِمِینَ اسْتَشْعِرُوا الْخَشْیَةَ وَ تَجَلْبَبُوا السَّکِینَةَ وَ عَضُّوا عَلَی النَّوَاجِذِ فَإِنَّهُ اءَنْبَی لِلسُّیُوفِ عَنِ الْهَامِ وَ اءَکْمِلُوا اللاَّْمَةَ وَ قَلْقِلُوا السُّیُوفَ فِی اءَغْمَادِهَا قَبْلَ سَلِّهَا وَ الْحَظُوا الْخَزْرَ وَ اطْعُنُوا الشَّزْرَ وَ نَافِحُوا بِالظُّبَی وَ صِلُوا السُّیُوفَ بِالْخُطَی وَ اعْلَمُوا اءَنَّکُمْ بِعَیْنِ اللَّهِ وَ مَعَ ابْنِ عَمِّ رَسُولِ اللَّهِ فَعَاوِدُوا الْکَرَّ وَ اسْتَحْیُوا مِنَ الْفَرِّ فَإِنَّهُ عَارٌ فِی الْاءَعْقَابِ وَ نَارٌ یَوْمَ الْحِسَابِ وَ طِیبُوا عَنْ اءَنْفُسِکُمْ نَفْسا وَ امْشُوا إِلَی الْمَوْتِ مَشْیا سُجُحا وَ عَلَیْکُمْ بِهَذَا السَّوَادِ الْاءَعْظَمِ وَ الرِّوَاقِ الْمُطَنَّبِ فَاضْرِبُوا ثَبَجَهُ فَإِنَّ الشَّیْطَانَ کَامِنٌ فِی کِسْرِهِ وَ قَدْ قَدَّمَ لِلْوَثْبَةِ یَدا وَ</w:t>
      </w:r>
      <w:bookmarkStart w:id="462" w:name="pg5943_44430"/>
    </w:p>
    <w:p>
      <w:pPr>
        <w:pStyle w:val="BookText"/>
        <w:rPr/>
      </w:pPr>
      <w:bookmarkEnd w:id="462"/>
      <w:r>
        <w:rPr>
          <w:rFonts w:ascii="Amiri" w:hAnsi="Amiri" w:eastAsia="Amiri" w:cs="Amiri"/>
          <w:color w:val="111111"/>
          <w:sz w:val="28"/>
          <w:sz w:val="28"/>
          <w:szCs w:val="28"/>
          <w:rtl w:val="true"/>
          <w:lang w:bidi="ar-SA"/>
        </w:rPr>
        <w:t>اءَخَّرَ لِلنُّکُوصِ رِجْلاً فَصَمْدا صَمْدا حَتَّی یَنْجَلِیَ لَکُمْ عَمُودُ الْحَقِّ وَ اءَنْتُمُ الْاءَعْلَوْنَ وَ اللّ هُ مَعَکُمْ وَ لَنْ یَتِرَکُمْ اءَعْم الَکُمْ</w:t>
      </w:r>
      <w:r>
        <w:rPr>
          <w:rFonts w:eastAsia="Amiri" w:cs="Amiri" w:ascii="Amiri" w:hAnsi="Amiri"/>
          <w:color w:val="111111"/>
          <w:sz w:val="28"/>
          <w:szCs w:val="28"/>
          <w:rtl w:val="true"/>
          <w:lang w:bidi="ar-SA"/>
        </w:rPr>
        <w:t>.</w:t>
      </w:r>
    </w:p>
    <w:p>
      <w:pPr>
        <w:pStyle w:val="Heading4"/>
        <w:numPr>
          <w:ilvl w:val="3"/>
          <w:numId w:val="1"/>
        </w:numPr>
        <w:rPr/>
      </w:pPr>
      <w:bookmarkStart w:id="463" w:name="__RefHeading___Toc42274_2844116495"/>
      <w:bookmarkStart w:id="464" w:name="_Toc197"/>
      <w:bookmarkEnd w:id="463"/>
      <w:r>
        <w:rPr>
          <w:rtl w:val="true"/>
        </w:rPr>
        <w:t>ترجمه</w:t>
      </w:r>
      <w:r>
        <w:rPr>
          <w:rtl w:val="true"/>
        </w:rPr>
        <w:t xml:space="preserve">: </w:t>
      </w:r>
      <w:r>
        <w:rPr>
          <w:rtl w:val="true"/>
        </w:rPr>
        <w:t xml:space="preserve">سخنی از آن حضرت </w:t>
      </w:r>
      <w:r>
        <w:rPr>
          <w:rtl w:val="true"/>
        </w:rPr>
        <w:t>(</w:t>
      </w:r>
      <w:r>
        <w:rPr>
          <w:rtl w:val="true"/>
        </w:rPr>
        <w:t>علیه السلام</w:t>
      </w:r>
      <w:r>
        <w:rPr>
          <w:rtl w:val="true"/>
        </w:rPr>
        <w:t xml:space="preserve">) </w:t>
      </w:r>
      <w:r>
        <w:rPr>
          <w:rtl w:val="true"/>
        </w:rPr>
        <w:t>در یکی از روزهای جنگ صفین به اصحاب خود چنین فرمود</w:t>
      </w:r>
      <w:bookmarkEnd w:id="464"/>
    </w:p>
    <w:p>
      <w:pPr>
        <w:pStyle w:val="BookText"/>
        <w:rPr/>
      </w:pPr>
      <w:r>
        <w:rPr>
          <w:rFonts w:ascii="IRNazanin" w:hAnsi="IRNazanin" w:eastAsia="IRNazanin"/>
          <w:color w:val="111111"/>
          <w:sz w:val="28"/>
          <w:sz w:val="28"/>
          <w:szCs w:val="28"/>
          <w:rtl w:val="true"/>
          <w:lang w:bidi="fa-IR"/>
        </w:rPr>
        <w:t>ای گروه مسلمانان، ترس از خدای را شعار خود سازید و جامه آرامش و شکیبایی بر تن پوشید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دندانها را بر هم بفشارید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کار، شمشیرها را در شکافتن سرتان کندتر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افزارهای خویش مهیا و کامل کنید و شمشیرها را پیش از آنکه آخته دارید در نیامهایشان بیازمایید که آسان بیرون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گوشه چشم و خشمناک بنگرید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نیزه‌ها را از چپ و راست در حرکت آرید و با لبه تیز شمشیر بجنگید و گامهایتان را با شمشیرهایتان هماهنگ ساخته به پیش 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 شما را می‌نگرد و نگهبان شماست، زیرا، همراه پسر عم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پیکار می‌کنید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 در پی، حمله کنید و از فرار شرم دارید، زیرا عارفرار، سبب سرافکندگی فرزندان خواهد شد، در این جهان، و آتش دوزخ را در آن جهان در پی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جانبازیهای خود شادمان باشید و سبک و آسان به سوی مرگ 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سیاهی انبوه، یعنی، سپاه شامیان بتازید و بر آن سراپرده ای که طنابهایش به اطراف کشیده شده، حمله برید و شمشیرهای خود بر یال و کتفشان فرود آرید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شیطان در درون آن لانه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دستی پیش داشته که بجهد و بتازد و پایی واپس نهاده، که به هنگام بگریزد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آهنگ او و یارانش کنید، تا پرتو حقیقت بر شما تجلی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برتر هستید و خدا با شماست و از پاداشهایتان نخواهد کاست</w:t>
      </w:r>
      <w:r>
        <w:rPr>
          <w:rFonts w:eastAsia="IRNazanin" w:cs="IRNazanin"/>
          <w:color w:val="111111"/>
          <w:sz w:val="28"/>
          <w:szCs w:val="28"/>
          <w:rtl w:val="true"/>
          <w:lang w:bidi="fa-IR"/>
        </w:rPr>
        <w:t>.)</w:t>
      </w:r>
      <w:r>
        <w:rPr>
          <w:rStyle w:val="FootnoteAnchor"/>
          <w:rtl w:val="true"/>
        </w:rPr>
        <w:footnoteReference w:id="22"/>
      </w:r>
    </w:p>
    <w:p>
      <w:pPr>
        <w:pStyle w:val="Heading3"/>
        <w:numPr>
          <w:ilvl w:val="2"/>
          <w:numId w:val="1"/>
        </w:numPr>
        <w:rPr/>
      </w:pPr>
      <w:bookmarkStart w:id="465" w:name="__RefHeading___Toc42276_2844116495"/>
      <w:bookmarkStart w:id="466" w:name="_Toc198"/>
      <w:bookmarkEnd w:id="465"/>
      <w:r>
        <w:rPr>
          <w:rtl w:val="true"/>
        </w:rPr>
        <w:t>خطبه</w:t>
      </w:r>
      <w:r>
        <w:rPr>
          <w:rtl w:val="true"/>
        </w:rPr>
        <w:t xml:space="preserve">: </w:t>
      </w:r>
      <w:r>
        <w:rPr/>
        <w:t>66</w:t>
      </w:r>
      <w:bookmarkEnd w:id="466"/>
    </w:p>
    <w:p>
      <w:pPr>
        <w:pStyle w:val="Heading4"/>
        <w:numPr>
          <w:ilvl w:val="3"/>
          <w:numId w:val="1"/>
        </w:numPr>
        <w:rPr/>
      </w:pPr>
      <w:bookmarkStart w:id="467" w:name="__RefHeading___Toc42278_2844116495"/>
      <w:bookmarkStart w:id="468" w:name="_Toc199"/>
      <w:bookmarkEnd w:id="467"/>
      <w:r>
        <w:rPr>
          <w:rtl w:val="true"/>
        </w:rPr>
        <w:t>اءَنصارِقالوا</w:t>
      </w:r>
      <w:bookmarkEnd w:id="468"/>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اءَنصار َالُوا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انْتَهَتْ إِلَی اءَمِیرِ الْمُؤْمِنِینَ ع اءَنْبَاءُ السَّقِیفَةِ</w:t>
      </w:r>
      <w:bookmarkStart w:id="469" w:name="pg5943_44431"/>
    </w:p>
    <w:p>
      <w:pPr>
        <w:pStyle w:val="BookText"/>
        <w:rPr/>
      </w:pPr>
      <w:bookmarkEnd w:id="469"/>
      <w:r>
        <w:rPr>
          <w:rFonts w:ascii="Amiri" w:hAnsi="Amiri" w:eastAsia="Amiri" w:cs="Amiri"/>
          <w:color w:val="111111"/>
          <w:sz w:val="28"/>
          <w:sz w:val="28"/>
          <w:szCs w:val="28"/>
          <w:rtl w:val="true"/>
          <w:lang w:bidi="ar-SA"/>
        </w:rPr>
        <w:t>بَعْدَ وَفَاةِ رَسُولِ اللَّهِ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قَالَتِ الْاءَنْصَارُ؟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 اءَمِیرٌ وَ مِنْکُمْ اءَمِیرٌ قَالَ 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فَهَلَّا احْتَجَجْتُمْ عَلَیْهِمْ بِاءَنَّ رَسُولَ اللَّهِ صَلّی اللّهُ عَلَیهِ وَ آلِه وَصَّی بِاءَنْ یُحْسَنَ إِلَی مُحْسِنِهِمْ وَ یُتَجَاوَزَ عَنْ مُسِیئِهِمْ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 وَ مَا فِی هَذَا مِنَ الْحُجَّةِ عَلَیْهِمْ فَقَالَ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کَانَ الْإِمَامَةُ فِیهِمْ لَمْ تَکُنِ الْوَصِیَّةُ بِهِمْ ثُمَّ قَالَ ع فَمَا ذَا قَالَتْ قُرَیْشٌ قَالُوا احْتَجَّتْ بِاءَنَّهَا شَجَرَةُ الرَّسُولِ صَلّی اللّهُ عَلَیهِ وَ آلِه فَقَالَ ع احْتَجُّوا بِالشَّجَرَةِ وَ اءَضَاعُوا الثَّمَرَةَ</w:t>
      </w:r>
      <w:r>
        <w:rPr>
          <w:rFonts w:eastAsia="Amiri" w:cs="Amiri" w:ascii="Amiri" w:hAnsi="Amiri"/>
          <w:color w:val="111111"/>
          <w:sz w:val="28"/>
          <w:szCs w:val="28"/>
          <w:rtl w:val="true"/>
          <w:lang w:bidi="ar-SA"/>
        </w:rPr>
        <w:t>.</w:t>
      </w:r>
    </w:p>
    <w:p>
      <w:pPr>
        <w:pStyle w:val="Heading4"/>
        <w:numPr>
          <w:ilvl w:val="3"/>
          <w:numId w:val="1"/>
        </w:numPr>
        <w:rPr/>
      </w:pPr>
      <w:bookmarkStart w:id="470" w:name="__RefHeading___Toc42280_2844116495"/>
      <w:bookmarkStart w:id="471" w:name="_Toc200"/>
      <w:bookmarkEnd w:id="470"/>
      <w:r>
        <w:rPr>
          <w:rtl w:val="true"/>
        </w:rPr>
        <w:t>ترجمه</w:t>
      </w:r>
      <w:r>
        <w:rPr>
          <w:rtl w:val="true"/>
        </w:rPr>
        <w:t xml:space="preserve">: </w:t>
      </w:r>
      <w:r>
        <w:rPr>
          <w:rtl w:val="true"/>
        </w:rPr>
        <w:t xml:space="preserve">سخنی از آن حضرت </w:t>
      </w:r>
      <w:r>
        <w:rPr>
          <w:rtl w:val="true"/>
        </w:rPr>
        <w:t>(</w:t>
      </w:r>
      <w:r>
        <w:rPr>
          <w:rtl w:val="true"/>
        </w:rPr>
        <w:t>علیه السلام</w:t>
      </w:r>
      <w:r>
        <w:rPr>
          <w:rtl w:val="true"/>
        </w:rPr>
        <w:t xml:space="preserve">) </w:t>
      </w:r>
      <w:r>
        <w:rPr>
          <w:rtl w:val="true"/>
        </w:rPr>
        <w:t>درباره انصار</w:t>
      </w:r>
      <w:bookmarkEnd w:id="471"/>
    </w:p>
    <w:p>
      <w:pPr>
        <w:pStyle w:val="BookText"/>
        <w:rPr/>
      </w:pPr>
      <w:r>
        <w:rPr>
          <w:rFonts w:ascii="IRNazanin" w:hAnsi="IRNazanin" w:eastAsia="IRNazanin"/>
          <w:color w:val="111111"/>
          <w:sz w:val="28"/>
          <w:sz w:val="28"/>
          <w:szCs w:val="28"/>
          <w:rtl w:val="true"/>
          <w:lang w:bidi="fa-IR"/>
        </w:rPr>
        <w:t xml:space="preserve">پس از وفات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اخبار سقیفه به امیرالمؤ 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پرسید انصار چه گفتند گفتند انصار گفته اند، که امیری از ما و امیری از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 حجت نیاوردید که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سفارش کرده که به نیکوکارانشان نیکی شود و از گناهکارانشان عفو پرسیدند در این سخن چه حجتی است علیه آنها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اگر می‌بایست فرمانروایی در میان ایشان باشد،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آنها را به دیگری نمی‌نمود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پرسید قریش چه گفتند گفتند حجت آوردند که آنها درخت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درخت را حجت آوردند و میوه را تباه کردند</w:t>
      </w:r>
      <w:r>
        <w:rPr>
          <w:rFonts w:eastAsia="IRNazanin" w:cs="IRNazanin"/>
          <w:color w:val="111111"/>
          <w:sz w:val="28"/>
          <w:szCs w:val="28"/>
          <w:rtl w:val="true"/>
          <w:lang w:bidi="fa-IR"/>
        </w:rPr>
        <w:t>.</w:t>
      </w:r>
    </w:p>
    <w:p>
      <w:pPr>
        <w:pStyle w:val="Heading3"/>
        <w:numPr>
          <w:ilvl w:val="2"/>
          <w:numId w:val="1"/>
        </w:numPr>
        <w:rPr/>
      </w:pPr>
      <w:bookmarkStart w:id="472" w:name="__RefHeading___Toc42282_2844116495"/>
      <w:bookmarkStart w:id="473" w:name="_Toc201"/>
      <w:bookmarkEnd w:id="472"/>
      <w:r>
        <w:rPr>
          <w:rtl w:val="true"/>
        </w:rPr>
        <w:t>کلام</w:t>
      </w:r>
      <w:r>
        <w:rPr>
          <w:rtl w:val="true"/>
        </w:rPr>
        <w:t xml:space="preserve">: </w:t>
      </w:r>
      <w:r>
        <w:rPr/>
        <w:t>67</w:t>
      </w:r>
      <w:bookmarkEnd w:id="473"/>
    </w:p>
    <w:p>
      <w:pPr>
        <w:pStyle w:val="Heading4"/>
        <w:numPr>
          <w:ilvl w:val="3"/>
          <w:numId w:val="1"/>
        </w:numPr>
        <w:rPr/>
      </w:pPr>
      <w:bookmarkStart w:id="474" w:name="__RefHeading___Toc42284_2844116495"/>
      <w:bookmarkStart w:id="475" w:name="_Toc202"/>
      <w:bookmarkEnd w:id="474"/>
      <w:r>
        <w:rPr>
          <w:rtl w:val="true"/>
        </w:rPr>
        <w:t>و من کلام له</w:t>
      </w:r>
      <w:bookmarkEnd w:id="475"/>
    </w:p>
    <w:p>
      <w:pPr>
        <w:pStyle w:val="BookText"/>
        <w:rPr/>
      </w:pPr>
      <w:r>
        <w:rPr>
          <w:rFonts w:ascii="Amiri" w:hAnsi="Amiri" w:eastAsia="Amiri" w:cs="Amiri"/>
          <w:color w:val="111111"/>
          <w:sz w:val="28"/>
          <w:sz w:val="28"/>
          <w:szCs w:val="28"/>
          <w:rtl w:val="true"/>
          <w:lang w:bidi="ar-SA"/>
        </w:rPr>
        <w:t>ع لَما قُلّد مُحَمّد بْنَ اءبی بَکْرِ مصر فملکت عَلیه وَقتل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اءَرَدْتُ تَوْلِیَةَ مِصْرَ هاشِمَ بْنَ عُتْبَةَ وَ لَوْ وَلَّیْتُهُ إِیَّاهَا لَمَّا خَلَّی لَهُمُ الْعَرْصَةَ وَ لاَ اءَنْهَزَهُمُ الْفُرْصَةَ بِلاَ ذَمِّ لِمُحَمَّدِ بْنِ اءَبِی بَکْرٍ فَلَقَدْ کَانَ إِلَیَّ حَبِیبا وَ کَانَ لِی رَبِیبا</w:t>
      </w:r>
      <w:r>
        <w:rPr>
          <w:rFonts w:eastAsia="Amiri" w:cs="Amiri" w:ascii="Amiri" w:hAnsi="Amiri"/>
          <w:color w:val="111111"/>
          <w:sz w:val="28"/>
          <w:szCs w:val="28"/>
          <w:rtl w:val="true"/>
          <w:lang w:bidi="ar-SA"/>
        </w:rPr>
        <w:t>.</w:t>
      </w:r>
    </w:p>
    <w:p>
      <w:pPr>
        <w:pStyle w:val="Heading4"/>
        <w:numPr>
          <w:ilvl w:val="3"/>
          <w:numId w:val="1"/>
        </w:numPr>
        <w:rPr/>
      </w:pPr>
      <w:bookmarkStart w:id="476" w:name="__RefHeading___Toc42286_2844116495"/>
      <w:bookmarkStart w:id="477" w:name="_Toc203"/>
      <w:bookmarkEnd w:id="476"/>
      <w:r>
        <w:rPr>
          <w:rtl w:val="true"/>
        </w:rPr>
        <w:t>ترجمه</w:t>
      </w:r>
      <w:r>
        <w:rPr>
          <w:rtl w:val="true"/>
        </w:rPr>
        <w:t xml:space="preserve">: </w:t>
      </w:r>
      <w:r>
        <w:rPr>
          <w:rtl w:val="true"/>
        </w:rPr>
        <w:t xml:space="preserve">سخنی از آن حضرت </w:t>
      </w:r>
      <w:r>
        <w:rPr>
          <w:rtl w:val="true"/>
        </w:rPr>
        <w:t>(</w:t>
      </w:r>
      <w:r>
        <w:rPr>
          <w:rtl w:val="true"/>
        </w:rPr>
        <w:t>علیه السلام</w:t>
      </w:r>
      <w:r>
        <w:rPr>
          <w:rtl w:val="true"/>
        </w:rPr>
        <w:t>)</w:t>
      </w:r>
      <w:bookmarkEnd w:id="477"/>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محمد بن ابی بکر را فرمانروای مصر نمود و بر اوشوریدند و مصر را از</w:t>
      </w:r>
      <w:bookmarkStart w:id="478" w:name="pg5943_44432"/>
    </w:p>
    <w:p>
      <w:pPr>
        <w:pStyle w:val="BookText"/>
        <w:rPr/>
      </w:pPr>
      <w:bookmarkEnd w:id="478"/>
      <w:r>
        <w:rPr>
          <w:rFonts w:ascii="IRNazanin" w:hAnsi="IRNazanin" w:eastAsia="IRNazanin"/>
          <w:color w:val="111111"/>
          <w:sz w:val="28"/>
          <w:sz w:val="28"/>
          <w:szCs w:val="28"/>
          <w:rtl w:val="true"/>
          <w:lang w:bidi="fa-IR"/>
        </w:rPr>
        <w:t>کفش به درآوردند و خودش را کشتند،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می‌خواستم امارت مصر را به هاشم بن عتبه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را به مصر فرستاده بودم، عرصه را برای آنها خالی نمی‌گذاشت و مجالشان نمی‌داد، که چنان فرصتی به دست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نمی‌خواهم محمد را نکوهش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محبوب من بود و فرزند خوانده ام</w:t>
      </w:r>
      <w:r>
        <w:rPr>
          <w:rFonts w:eastAsia="IRNazanin" w:cs="IRNazanin"/>
          <w:color w:val="111111"/>
          <w:sz w:val="28"/>
          <w:szCs w:val="28"/>
          <w:rtl w:val="true"/>
          <w:lang w:bidi="fa-IR"/>
        </w:rPr>
        <w:t>.</w:t>
      </w:r>
    </w:p>
    <w:p>
      <w:pPr>
        <w:pStyle w:val="Heading3"/>
        <w:numPr>
          <w:ilvl w:val="2"/>
          <w:numId w:val="1"/>
        </w:numPr>
        <w:rPr/>
      </w:pPr>
      <w:bookmarkStart w:id="479" w:name="__RefHeading___Toc42288_2844116495"/>
      <w:bookmarkStart w:id="480" w:name="_Toc204"/>
      <w:bookmarkEnd w:id="479"/>
      <w:r>
        <w:rPr>
          <w:rtl w:val="true"/>
        </w:rPr>
        <w:t>کلام</w:t>
      </w:r>
      <w:r>
        <w:rPr>
          <w:rtl w:val="true"/>
        </w:rPr>
        <w:t xml:space="preserve">: </w:t>
      </w:r>
      <w:r>
        <w:rPr/>
        <w:t>68</w:t>
      </w:r>
      <w:bookmarkEnd w:id="480"/>
    </w:p>
    <w:p>
      <w:pPr>
        <w:pStyle w:val="Heading4"/>
        <w:numPr>
          <w:ilvl w:val="3"/>
          <w:numId w:val="1"/>
        </w:numPr>
        <w:rPr/>
      </w:pPr>
      <w:bookmarkStart w:id="481" w:name="__RefHeading___Toc42290_2844116495"/>
      <w:bookmarkStart w:id="482" w:name="_Toc205"/>
      <w:bookmarkEnd w:id="481"/>
      <w:r>
        <w:rPr>
          <w:rtl w:val="true"/>
        </w:rPr>
        <w:t>و من کلام له علیه السلام فِی ذَمّ اءصحابه</w:t>
      </w:r>
      <w:bookmarkEnd w:id="482"/>
    </w:p>
    <w:p>
      <w:pPr>
        <w:pStyle w:val="BookText"/>
        <w:rPr/>
      </w:pPr>
      <w:r>
        <w:rPr>
          <w:rFonts w:ascii="Amiri" w:hAnsi="Amiri" w:eastAsia="Amiri" w:cs="Amiri"/>
          <w:color w:val="111111"/>
          <w:sz w:val="28"/>
          <w:sz w:val="28"/>
          <w:szCs w:val="28"/>
          <w:rtl w:val="true"/>
          <w:lang w:bidi="ar-SA"/>
        </w:rPr>
        <w:t>کَمْ اءُدَارِیکُمْ کَمَا تُدَارَی الْبِکَارُ الْعَمِدَةُ وَ الثِّیَابُ الْمُتَدَاعِیَةُ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کُلَّمَا حِیصَتْ مِنْ جَانِبٍ تَهَتَّکَتْ مِنْ آخَرَ کُلَّمَا اءَطَلَّ عَلَیْکُمْ مَنْسِرٌ مِنْ مَنَاسِرِ اءَهْلِ الشَّامِ اءَغْلَقَ کُلُّ رَجُلٍ مِنْکُمْ بَابَهُ وَ انْجَحَرَ انْجِحَارَ الضَّبَّةِ فِی جُحْرِهَا وَ الضَّبُعِ فِی وِجَارِهَا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الذَّلِیلُ وَ اللَّهِ مَنْ نَصَرْتُمُوهُ وَ مَنْ رُمِیَ بِکُمْ فَقَدْ رُمِیَ بِاءَفْوَقَ نَاصِلٍ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إِنَّکُمْ وَ اللَّهِ لَکَثِیرٌ فِی الْبَاحَاتِ قَلِیلٌ تَحْتَ الرَّایَاتِ وَ إِنِّی لَعَالِمٌ بِمَا یُصْلِحُکُمْ وَ یُقِیمُ اءَوَدَکُمْ وَ لَکِنِّی لاَ اءَرَی إِصْلاَحَکُمْ بِإِفْسَادِ نَفْسِی اءَضْرَعَ اللَّهُ خُدُودَکُمْ وَ اءَتْعَسَ جُدُودَکُمْ لاَ تَعْرِفُونَ الْحَقَّ کَمَعْرِفَتِکُمُ الْبَاطِلَ وَ لاَ تُبْطِلُونَ الْبَاطِلَ کَإِبْطَالِکُمُ الْحَقَّ</w:t>
      </w:r>
      <w:r>
        <w:rPr>
          <w:rFonts w:eastAsia="Amiri" w:cs="Amiri" w:ascii="Amiri" w:hAnsi="Amiri"/>
          <w:color w:val="111111"/>
          <w:sz w:val="28"/>
          <w:szCs w:val="28"/>
          <w:rtl w:val="true"/>
          <w:lang w:bidi="ar-SA"/>
        </w:rPr>
        <w:t>.</w:t>
      </w:r>
    </w:p>
    <w:p>
      <w:pPr>
        <w:pStyle w:val="Heading4"/>
        <w:numPr>
          <w:ilvl w:val="3"/>
          <w:numId w:val="1"/>
        </w:numPr>
        <w:rPr/>
      </w:pPr>
      <w:bookmarkStart w:id="483" w:name="__RefHeading___Toc42292_2844116495"/>
      <w:bookmarkStart w:id="484" w:name="_Toc206"/>
      <w:bookmarkEnd w:id="483"/>
      <w:r>
        <w:rPr>
          <w:rtl w:val="true"/>
        </w:rPr>
        <w:t>ترجمه</w:t>
      </w:r>
      <w:r>
        <w:rPr>
          <w:rtl w:val="true"/>
        </w:rPr>
        <w:t xml:space="preserve">: </w:t>
      </w:r>
      <w:r>
        <w:rPr>
          <w:rtl w:val="true"/>
        </w:rPr>
        <w:t xml:space="preserve">سخنی از آن حضرت </w:t>
      </w:r>
      <w:r>
        <w:rPr>
          <w:rtl w:val="true"/>
        </w:rPr>
        <w:t>(</w:t>
      </w:r>
      <w:r>
        <w:rPr>
          <w:rtl w:val="true"/>
        </w:rPr>
        <w:t>علیه السلام</w:t>
      </w:r>
      <w:r>
        <w:rPr>
          <w:rtl w:val="true"/>
        </w:rPr>
        <w:t xml:space="preserve">) </w:t>
      </w:r>
      <w:r>
        <w:rPr>
          <w:rtl w:val="true"/>
        </w:rPr>
        <w:t>در نکوهش اصحابش</w:t>
      </w:r>
      <w:bookmarkEnd w:id="484"/>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 با شما مدارا کنم، چونان که با اشتران جوانی که کوهانشان از درون ریش است و از برون سالم، مدارا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 کهنه جامه ای که اگر از یک جای پارگی آن را بدوزند، از جای دیگر پاره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بار که طلایه لشکر شام از دور پدیدار گردد، هر یک از شما به خانه خود می‌گریزید و در را به روی خود می‌بندید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سوسماری، که از بیم، در سوراخ خود پنهان می‌شود، شما نیز به سوراخ خود می‌خزید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مانند کفتار به لانه پنهان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خوار و ذلیل کسی است که شما یاریش کرده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شما را چون تیر به</w:t>
      </w:r>
      <w:bookmarkStart w:id="485" w:name="pg5943_44433"/>
    </w:p>
    <w:p>
      <w:pPr>
        <w:pStyle w:val="BookText"/>
        <w:rPr/>
      </w:pPr>
      <w:bookmarkEnd w:id="485"/>
      <w:r>
        <w:rPr>
          <w:rFonts w:ascii="IRNazanin" w:hAnsi="IRNazanin" w:eastAsia="IRNazanin"/>
          <w:color w:val="111111"/>
          <w:sz w:val="28"/>
          <w:sz w:val="28"/>
          <w:szCs w:val="28"/>
          <w:rtl w:val="true"/>
          <w:lang w:bidi="fa-IR"/>
        </w:rPr>
        <w:t>سوی خصم افکند، تیر سوفار شکسته و بی پیکان، به سوی او افکنده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به هنگام آرمیدن در عرصه آرامش خانه، شمارتان بسیار است و در زیر پرچم نبرد، اندک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می‌دانم داروی درد شما چیست و این کژی را چگونه راست توان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نمی‌خواهم شما را اصلاح کنم، در حالی که خود را تباه کرده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خوارتان سازد و بدبخت و بی بهره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آنسان که باطل را می‌شناسید، حق را نمی‌شناسید و آنسان با باطل مبارزه نمی‌کنید که به نابود کردن حق کمر بسته اید</w:t>
      </w:r>
      <w:r>
        <w:rPr>
          <w:rFonts w:eastAsia="IRNazanin" w:cs="IRNazanin"/>
          <w:color w:val="111111"/>
          <w:sz w:val="28"/>
          <w:szCs w:val="28"/>
          <w:rtl w:val="true"/>
          <w:lang w:bidi="fa-IR"/>
        </w:rPr>
        <w:t>.</w:t>
      </w:r>
    </w:p>
    <w:p>
      <w:pPr>
        <w:pStyle w:val="Heading3"/>
        <w:numPr>
          <w:ilvl w:val="2"/>
          <w:numId w:val="1"/>
        </w:numPr>
        <w:rPr/>
      </w:pPr>
      <w:bookmarkStart w:id="486" w:name="__RefHeading___Toc42294_2844116495"/>
      <w:bookmarkStart w:id="487" w:name="_Toc207"/>
      <w:bookmarkEnd w:id="486"/>
      <w:r>
        <w:rPr>
          <w:rtl w:val="true"/>
        </w:rPr>
        <w:t>خطبه</w:t>
      </w:r>
      <w:r>
        <w:rPr>
          <w:rtl w:val="true"/>
        </w:rPr>
        <w:t xml:space="preserve">: </w:t>
      </w:r>
      <w:r>
        <w:rPr/>
        <w:t>69</w:t>
      </w:r>
      <w:bookmarkEnd w:id="487"/>
    </w:p>
    <w:p>
      <w:pPr>
        <w:pStyle w:val="Heading4"/>
        <w:numPr>
          <w:ilvl w:val="3"/>
          <w:numId w:val="1"/>
        </w:numPr>
        <w:rPr/>
      </w:pPr>
      <w:bookmarkStart w:id="488" w:name="__RefHeading___Toc42296_2844116495"/>
      <w:bookmarkStart w:id="489" w:name="_Toc208"/>
      <w:bookmarkEnd w:id="488"/>
      <w:r>
        <w:rPr>
          <w:rtl w:val="true"/>
        </w:rPr>
        <w:t>و قال ع فِی سِحرة الیَوم الْذی ضُرِبَ فِیه</w:t>
      </w:r>
      <w:bookmarkEnd w:id="489"/>
    </w:p>
    <w:p>
      <w:pPr>
        <w:pStyle w:val="BookText"/>
        <w:rPr/>
      </w:pPr>
      <w:r>
        <w:rPr>
          <w:rFonts w:ascii="Amiri" w:hAnsi="Amiri" w:eastAsia="Amiri" w:cs="Amiri"/>
          <w:color w:val="111111"/>
          <w:sz w:val="28"/>
          <w:sz w:val="28"/>
          <w:szCs w:val="28"/>
          <w:rtl w:val="true"/>
          <w:lang w:bidi="ar-SA"/>
        </w:rPr>
        <w:t>مَلَکَتْنِی عَیْنِی وَ اءَنَا جَالِسٌ فَسَنَحَ لِی رَسُولُ اللَّهِ ص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مَا ذَا لَقِیتُ مِنْ اءُمَّتِکَ مِنَ الْاءَوَدِ وَ اللَّدَدِ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عَلَیْهِمْ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اءَبْدَلَنِی اللَّهُ بِهِمْ خَیْرا لی مِنْهُمْ وَ اءَبْدَلَهُمْ بِی شَرّا لَهُمْ مِنِّی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الشریف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یَعْنی بالا ود الاعوجاج وَ باللدد الخَصام وَ هَذا مَن اءَفْصَح الْکَلامِ</w:t>
      </w:r>
      <w:r>
        <w:rPr>
          <w:rFonts w:eastAsia="Amiri" w:cs="Amiri" w:ascii="Amiri" w:hAnsi="Amiri"/>
          <w:color w:val="111111"/>
          <w:sz w:val="28"/>
          <w:szCs w:val="28"/>
          <w:rtl w:val="true"/>
          <w:lang w:bidi="ar-SA"/>
        </w:rPr>
        <w:t>.</w:t>
      </w:r>
    </w:p>
    <w:p>
      <w:pPr>
        <w:pStyle w:val="Heading4"/>
        <w:numPr>
          <w:ilvl w:val="3"/>
          <w:numId w:val="1"/>
        </w:numPr>
        <w:rPr/>
      </w:pPr>
      <w:bookmarkStart w:id="490" w:name="__RefHeading___Toc42298_2844116495"/>
      <w:bookmarkStart w:id="491" w:name="_Toc209"/>
      <w:bookmarkEnd w:id="490"/>
      <w:r>
        <w:rPr>
          <w:rtl w:val="true"/>
        </w:rPr>
        <w:t>ترجمه</w:t>
      </w:r>
      <w:r>
        <w:rPr>
          <w:rtl w:val="true"/>
        </w:rPr>
        <w:t xml:space="preserve">: </w:t>
      </w:r>
      <w:r>
        <w:rPr>
          <w:rtl w:val="true"/>
        </w:rPr>
        <w:t>آن حضرت در سحرگاه روزی که ضربتش زدند فرمود</w:t>
      </w:r>
      <w:bookmarkEnd w:id="491"/>
    </w:p>
    <w:p>
      <w:pPr>
        <w:pStyle w:val="BookText"/>
        <w:rPr/>
      </w:pPr>
      <w:r>
        <w:rPr>
          <w:rFonts w:ascii="IRNazanin" w:hAnsi="IRNazanin" w:eastAsia="IRNazanin"/>
          <w:color w:val="111111"/>
          <w:sz w:val="28"/>
          <w:sz w:val="28"/>
          <w:szCs w:val="28"/>
          <w:rtl w:val="true"/>
          <w:lang w:bidi="fa-IR"/>
        </w:rPr>
        <w:t>همچنان که نشسته بودم به خواب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من گذر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یا رسول الله از امّت تو چه ناراستیها و کینه توزیها دیده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نفرینشان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خداوند به جای آنها به من بهتر از ایشان را دهد و به جای من بدترین کسان را بر ایشان گمارد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شریف رضی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کژی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خصومت و کینه توزی و، این از فصیحترین عبارات است</w:t>
      </w:r>
      <w:r>
        <w:rPr>
          <w:rFonts w:eastAsia="IRNazanin" w:cs="IRNazanin"/>
          <w:color w:val="111111"/>
          <w:sz w:val="28"/>
          <w:szCs w:val="28"/>
          <w:rtl w:val="true"/>
          <w:lang w:bidi="fa-IR"/>
        </w:rPr>
        <w:t>.</w:t>
      </w:r>
    </w:p>
    <w:p>
      <w:pPr>
        <w:pStyle w:val="Heading3"/>
        <w:numPr>
          <w:ilvl w:val="2"/>
          <w:numId w:val="1"/>
        </w:numPr>
        <w:rPr/>
      </w:pPr>
      <w:bookmarkStart w:id="492" w:name="__RefHeading___Toc42300_2844116495"/>
      <w:bookmarkStart w:id="493" w:name="_Toc210"/>
      <w:bookmarkEnd w:id="492"/>
      <w:r>
        <w:rPr>
          <w:rtl w:val="true"/>
        </w:rPr>
        <w:t>خطبه</w:t>
      </w:r>
      <w:r>
        <w:rPr>
          <w:rtl w:val="true"/>
        </w:rPr>
        <w:t xml:space="preserve">: </w:t>
      </w:r>
      <w:r>
        <w:rPr/>
        <w:t>70</w:t>
      </w:r>
      <w:bookmarkEnd w:id="493"/>
    </w:p>
    <w:p>
      <w:pPr>
        <w:pStyle w:val="Heading4"/>
        <w:numPr>
          <w:ilvl w:val="3"/>
          <w:numId w:val="1"/>
        </w:numPr>
        <w:rPr/>
      </w:pPr>
      <w:bookmarkStart w:id="494" w:name="__RefHeading___Toc42302_2844116495"/>
      <w:bookmarkStart w:id="495" w:name="_Toc211"/>
      <w:bookmarkEnd w:id="494"/>
      <w:r>
        <w:rPr>
          <w:rtl w:val="true"/>
        </w:rPr>
        <w:t>و من خطبة له علیه السلام فِی ذَم اءَهْل الْعَراق</w:t>
      </w:r>
      <w:bookmarkEnd w:id="495"/>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اءَمّا بَعْدُ یَا اءَهْلَ الْعِرَاقِ فَإِنَّما اءَنْتُمْ کَالْمَرْاءَةِ الْحَامِلِ حَمَلَتْ، فَلَمَّا اءَتَمَّتْ اءَمْلَصَتْ، وَ ماتَ قَیِّمُها، وَ طالَ تَاءَیُّمُها، وَ وَرِثَها اءَبْعَدُها، اءَمَا وَ اللَّهِ مَا اءَتَیْتُکُمُ اخْتِیَارا، وَ لَکِنْ جِئْتُ إِلَیْکُمْ سَوْقا، وَ</w:t>
      </w:r>
      <w:bookmarkStart w:id="496" w:name="pg5943_44434"/>
    </w:p>
    <w:p>
      <w:pPr>
        <w:pStyle w:val="BookText"/>
        <w:rPr/>
      </w:pPr>
      <w:bookmarkEnd w:id="496"/>
      <w:r>
        <w:rPr>
          <w:rFonts w:ascii="Amiri" w:hAnsi="Amiri" w:eastAsia="Amiri" w:cs="Amiri"/>
          <w:color w:val="111111"/>
          <w:sz w:val="28"/>
          <w:sz w:val="28"/>
          <w:szCs w:val="28"/>
          <w:rtl w:val="true"/>
          <w:lang w:bidi="ar-SA"/>
        </w:rPr>
        <w:t>لَقَدْ بَلَغَنِی اءَنَّکُمْ تَقُولُونَ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یَکْذِبُ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قَاتَلَکُمُ اللَّهُ، فَعَلَی مَنْ اءَکْذِبُ؟ اءَ عَلَی اللَّهِ؟ فَاءَنَا اءَوَّلُ مَنْ آمَنَ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اءَمْ عَلَی نَبِیِّهِ؟ فَاءَنَا اءَوَّلُ مَنْ صَدَّقَهُ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کَلَّا وَ اللَّهِ لَکِنَّهَا لَهْجَةٌ غِبْتُمْ عَنْهَا، وَ لَمْ تَکُونُوا مِنْ اءَهْلِها، وَیْلُ اءُمِّهِ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کَیْلاً بِغَیْرِ ثَمَنٍ لَوْ کَانَ لَهُ وِعَاءٌ وَ لَتَعْلَمُنَّ نَبَاءَهُ بَعْدَ حِینٍ</w:t>
      </w:r>
      <w:r>
        <w:rPr>
          <w:rFonts w:eastAsia="Amiri" w:cs="Amiri" w:ascii="Amiri" w:hAnsi="Amiri"/>
          <w:color w:val="111111"/>
          <w:sz w:val="28"/>
          <w:szCs w:val="28"/>
          <w:rtl w:val="true"/>
          <w:lang w:bidi="ar-SA"/>
        </w:rPr>
        <w:t>.</w:t>
      </w:r>
    </w:p>
    <w:p>
      <w:pPr>
        <w:pStyle w:val="Heading4"/>
        <w:numPr>
          <w:ilvl w:val="3"/>
          <w:numId w:val="1"/>
        </w:numPr>
        <w:rPr/>
      </w:pPr>
      <w:bookmarkStart w:id="497" w:name="__RefHeading___Toc42304_2844116495"/>
      <w:bookmarkStart w:id="498" w:name="_Toc212"/>
      <w:bookmarkEnd w:id="497"/>
      <w:r>
        <w:rPr>
          <w:rtl w:val="true"/>
        </w:rPr>
        <w:t>ترجمه</w:t>
      </w:r>
      <w:r>
        <w:rPr>
          <w:rtl w:val="true"/>
        </w:rPr>
        <w:t xml:space="preserve">: </w:t>
      </w:r>
      <w:r>
        <w:rPr>
          <w:rtl w:val="true"/>
        </w:rPr>
        <w:t xml:space="preserve">سخنی از آن حضرت </w:t>
      </w:r>
      <w:r>
        <w:rPr>
          <w:rtl w:val="true"/>
        </w:rPr>
        <w:t>(</w:t>
      </w:r>
      <w:r>
        <w:rPr>
          <w:rtl w:val="true"/>
        </w:rPr>
        <w:t>علیه السلام</w:t>
      </w:r>
      <w:r>
        <w:rPr>
          <w:rtl w:val="true"/>
        </w:rPr>
        <w:t xml:space="preserve">) </w:t>
      </w:r>
      <w:r>
        <w:rPr>
          <w:rtl w:val="true"/>
        </w:rPr>
        <w:t>در نکوهش مردم عراق</w:t>
      </w:r>
      <w:bookmarkEnd w:id="498"/>
    </w:p>
    <w:p>
      <w:pPr>
        <w:pStyle w:val="BookText"/>
        <w:rPr/>
      </w:pPr>
      <w:r>
        <w:rPr>
          <w:rFonts w:ascii="IRNazanin" w:hAnsi="IRNazanin" w:eastAsia="IRNazanin"/>
          <w:color w:val="111111"/>
          <w:sz w:val="28"/>
          <w:sz w:val="28"/>
          <w:szCs w:val="28"/>
          <w:rtl w:val="true"/>
          <w:lang w:bidi="fa-IR"/>
        </w:rPr>
        <w:t>اما بعد، ای مردم عراق، شما همانند زنی آبستن هستید که چون مدت حملش به سر آید، بچه خود مرده بیفکند و سرپرستش بمیرد و بیوگیش مدت گیرد و، آنکه به او از همه دورتر است، میراثش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من به اختیار خود به نزد شما نیامدم، بلکه دست حوادث بود که مرا بدین سوی سوق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رسیده که گفته اید علی دروغ می‌بندد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خدایتان بکشد به چه کسی دروغ می‌بندم آیا به خدا دروغ می‌بندم، در حالی که، من نخستین کسی هستم که به او ایمان آورده ام یا بر پیامبر او دروغ می‌بندم، در حالی که، من نخستین کسی هستم که او را تصدیق کرده ام به خدا سوگند، که نه چنین است بلکه آنچه می‌گفتم معنی آن درنمی یافتید زیرا شایسته دریافت آن نبودید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شگفتا، شگفتا، دانش و حکمت را برایگان پیمانه می‌کنم، اگر آن را ظرفی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پس از اندک زمانی از خبر آن آگاه خواهید شد</w:t>
      </w:r>
      <w:r>
        <w:rPr>
          <w:rFonts w:eastAsia="IRNazanin" w:cs="IRNazanin"/>
          <w:color w:val="111111"/>
          <w:sz w:val="28"/>
          <w:szCs w:val="28"/>
          <w:rtl w:val="true"/>
          <w:lang w:bidi="fa-IR"/>
        </w:rPr>
        <w:t>.)</w:t>
      </w:r>
      <w:r>
        <w:rPr>
          <w:rStyle w:val="FootnoteAnchor"/>
          <w:rtl w:val="true"/>
        </w:rPr>
        <w:footnoteReference w:id="23"/>
      </w:r>
    </w:p>
    <w:p>
      <w:pPr>
        <w:pStyle w:val="Heading3"/>
        <w:numPr>
          <w:ilvl w:val="2"/>
          <w:numId w:val="1"/>
        </w:numPr>
        <w:rPr/>
      </w:pPr>
      <w:bookmarkStart w:id="499" w:name="__RefHeading___Toc42306_2844116495"/>
      <w:bookmarkStart w:id="500" w:name="_Toc213"/>
      <w:bookmarkEnd w:id="499"/>
      <w:r>
        <w:rPr>
          <w:rtl w:val="true"/>
        </w:rPr>
        <w:t>خطبه</w:t>
      </w:r>
      <w:r>
        <w:rPr>
          <w:rtl w:val="true"/>
        </w:rPr>
        <w:t xml:space="preserve">: </w:t>
      </w:r>
      <w:r>
        <w:rPr/>
        <w:t>71</w:t>
      </w:r>
      <w:bookmarkEnd w:id="500"/>
    </w:p>
    <w:p>
      <w:pPr>
        <w:pStyle w:val="Heading4"/>
        <w:numPr>
          <w:ilvl w:val="3"/>
          <w:numId w:val="1"/>
        </w:numPr>
        <w:rPr/>
      </w:pPr>
      <w:bookmarkStart w:id="501" w:name="__RefHeading___Toc42308_2844116495"/>
      <w:bookmarkStart w:id="502" w:name="_Toc214"/>
      <w:bookmarkEnd w:id="501"/>
      <w:r>
        <w:rPr>
          <w:rtl w:val="true"/>
        </w:rPr>
        <w:t>و من خطبة له علیه السلام عِلْمُ فِیها الناس الصَلاة عَلی النَبی ص</w:t>
      </w:r>
      <w:bookmarkEnd w:id="502"/>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داحِیَ الْمَدْحُوَّاتِ، وَ داعِمَ الْمَسْمُوکَاتِ، وَ جَابِلَ الْقُلُوبِ عَلَی فِطْرَتِهَا، شَقِیِّها وَ سَعِیدِهَا، اجْعَلْ شَرَائِفَ صَلَوَاتِکَ وَ نَوَامِیَ بَرَکَاتِکَ عَلَی مُحَمَّدٍ عَبْدِکَ وَ رَسُولِکَ، الْخَاتِمِ لِمَا سَبَقَ، وَ الْفَاتِحِ لِمَا انْغَلَقَ، وَ الْمُعْلِنِ الْحَقَّ بِالْحَقِّ، وَ الدَّافِعِ جَیْشَاتِ الْاءَبَاطِیلِ، وَ الدَّامِغِ صَوْلاتِ</w:t>
      </w:r>
      <w:bookmarkStart w:id="503" w:name="pg5943_44435"/>
    </w:p>
    <w:p>
      <w:pPr>
        <w:pStyle w:val="BookText"/>
        <w:rPr/>
      </w:pPr>
      <w:bookmarkEnd w:id="503"/>
      <w:r>
        <w:rPr>
          <w:rFonts w:ascii="Amiri" w:hAnsi="Amiri" w:eastAsia="Amiri" w:cs="Amiri"/>
          <w:color w:val="111111"/>
          <w:sz w:val="28"/>
          <w:sz w:val="28"/>
          <w:szCs w:val="28"/>
          <w:rtl w:val="true"/>
          <w:lang w:bidi="ar-SA"/>
        </w:rPr>
        <w:t>الْاءَضَالِیلِ، کَمَا حُمِّلَ فَاضْطَلَعَ، قَائِما بِاءَمْرِکَ، مُسْتَوْفِزا فِی مَرْضَاتِکَ، غَیْرَ نَاکِلٍ عَنْ قُدُمٍ، وَ لا وَاهٍ فِی عَزْمٍ، وَاعِیا لِوَحْیِکَ، حَافِظا لِعَهْدِکَ، مَاضِیا عَلَی نَفَاذِ اءَمْرِکَ، حَتَّی اءَوْرَی قَبَسَ الْقَابِسِ، وَ اءَضَاءَ الطَّرِیقَ لِلْخَابِطِ، وَ هُدِیَتْ بِهِ الْقُلُوبُ بَعْدَ خَوْضَاتِ الْفِتَنِ وَ الْآثَامِ، وَ اءَقامَ بِمُوضِحاتِ الْاءَعْلاَمِ، وَ نَیِّرَاتِ الْاءَحْکَامِ، فَهُوَ اءَمِینُکَ الْمَأْمُونُ، وَ خَازِنُ عِلْمِکَ الْمَخْزُونِ، وَ شَهِیدُکَ یَوْمَ الدِّینِ، وَ بَعِیثُکَ بِالْحَقِّ، وَ رَسُولُکَ إ لَی الْخَلْقِ؛ اللَّهُمَّ افْسَحْ لَهُ مَفْسَحا فِی ظِلِّکَ، وَ اجْزِهِ مُضَاعَفاتِ الْخَیْرِ مِنْ فَضْلِکَ، اللَّهُمَّ اءَعْلِ عَلَی بِناءِ الْبانِینَ بِنَاءَهُ، وَ اءَکْرِمْ لَدَیْکَ مَنْزِلَتَهُ، وَ اءَتْمِمْ لَهُ نُورَهُ، وَ اجْزِهِ مِنِ ابْتِعَاثِکَ لَهُ مَقْبُولَ الشَّهَادَةِ، مَرْضِیَّ الْمَقَالَةِ، ذا مَنْطِقٍ عَدْلٍ، وَ خُطْبَةٍ فَصْلٍ، اللَّهُمَّ اجْمَعْ بَیْنَنا وَ بَیْنَهُ فِی بَرْدِ الْعَیْشِ وَ قَرارِ النِّعْمَةِ، وَ مُنَی الشَّهَوَاتِ، وَ اءَهْوَاءِ اللَّذَّاتِ، وَ رَخَاءِ الدَّعَةِ، وَ مُنْتَهَی الطُّمَأْنِینَةِ وَ تُحَفِ الْکَرَامَةِ</w:t>
      </w:r>
      <w:r>
        <w:rPr>
          <w:rFonts w:eastAsia="Amiri" w:cs="Amiri" w:ascii="Amiri" w:hAnsi="Amiri"/>
          <w:color w:val="111111"/>
          <w:sz w:val="28"/>
          <w:szCs w:val="28"/>
          <w:rtl w:val="true"/>
          <w:lang w:bidi="ar-SA"/>
        </w:rPr>
        <w:t>.</w:t>
      </w:r>
    </w:p>
    <w:p>
      <w:pPr>
        <w:pStyle w:val="Heading4"/>
        <w:numPr>
          <w:ilvl w:val="3"/>
          <w:numId w:val="1"/>
        </w:numPr>
        <w:rPr/>
      </w:pPr>
      <w:bookmarkStart w:id="504" w:name="__RefHeading___Toc42310_2844116495"/>
      <w:bookmarkStart w:id="505" w:name="_Toc215"/>
      <w:bookmarkEnd w:id="504"/>
      <w:r>
        <w:rPr>
          <w:rtl w:val="true"/>
        </w:rPr>
        <w:t>ترجمه</w:t>
      </w:r>
      <w:r>
        <w:rPr>
          <w:rtl w:val="true"/>
        </w:rPr>
        <w:t xml:space="preserve">: </w:t>
      </w:r>
      <w:r>
        <w:rPr>
          <w:rtl w:val="true"/>
        </w:rPr>
        <w:t xml:space="preserve">خطبه ای از آن حضرت </w:t>
      </w:r>
      <w:r>
        <w:rPr>
          <w:rtl w:val="true"/>
        </w:rPr>
        <w:t>(</w:t>
      </w:r>
      <w:r>
        <w:rPr>
          <w:rtl w:val="true"/>
        </w:rPr>
        <w:t>علیه السلام</w:t>
      </w:r>
      <w:r>
        <w:rPr>
          <w:rtl w:val="true"/>
        </w:rPr>
        <w:t xml:space="preserve">) </w:t>
      </w:r>
      <w:r>
        <w:rPr>
          <w:rtl w:val="true"/>
        </w:rPr>
        <w:t xml:space="preserve">در آن به مردم آموخته است که چگونه بر پیامبر </w:t>
      </w:r>
      <w:r>
        <w:rPr>
          <w:rtl w:val="true"/>
        </w:rPr>
        <w:t>(</w:t>
      </w:r>
      <w:r>
        <w:rPr>
          <w:rtl w:val="true"/>
        </w:rPr>
        <w:t>صلی الله علیه و آله</w:t>
      </w:r>
      <w:r>
        <w:rPr>
          <w:rtl w:val="true"/>
        </w:rPr>
        <w:t xml:space="preserve">) </w:t>
      </w:r>
      <w:r>
        <w:rPr>
          <w:rtl w:val="true"/>
        </w:rPr>
        <w:t>درودفرستند</w:t>
      </w:r>
      <w:bookmarkEnd w:id="505"/>
    </w:p>
    <w:p>
      <w:pPr>
        <w:pStyle w:val="BookText"/>
        <w:rPr/>
      </w:pPr>
      <w:r>
        <w:rPr>
          <w:rFonts w:ascii="IRNazanin" w:hAnsi="IRNazanin" w:eastAsia="IRNazanin"/>
          <w:color w:val="111111"/>
          <w:sz w:val="28"/>
          <w:sz w:val="28"/>
          <w:szCs w:val="28"/>
          <w:rtl w:val="true"/>
          <w:lang w:bidi="fa-IR"/>
        </w:rPr>
        <w:t>ای خداوند، ای گستراننده زمینها و ای نگه دارنده آسمانها و ای آنکه آفریننده دلهایی بر فطرت و جبلت آنها، چه آن دل که شقی بود و چه آن دل که سعید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شریفترین درودها و افزونترین برکات خود را بر بنده خود و پیامبر خود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ارزانی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خاتم پیامبران پیشین است و گشاینده درهای فرو بسته و آشکارکننده حق به نیروی حق و 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که جوش و خروش هر باطلی را فرو نشانید و حمله و هجوم گمراهیها را در هم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سنگین رسالت را بر خود هموار ساخت و، تا به مقصودش رساند، دلیرانه کوشید و به انجام رسانیدن فرمانهای تو قیام نمود و در جستن خشنودی تو درنگ نکرد و در هیچ</w:t>
      </w:r>
    </w:p>
    <w:p>
      <w:pPr>
        <w:pStyle w:val="BookText"/>
        <w:rPr/>
      </w:pPr>
      <w:r>
        <w:rPr>
          <w:rFonts w:ascii="IRNazanin" w:hAnsi="IRNazanin" w:eastAsia="IRNazanin"/>
          <w:color w:val="111111"/>
          <w:sz w:val="28"/>
          <w:sz w:val="28"/>
          <w:szCs w:val="28"/>
          <w:rtl w:val="true"/>
          <w:lang w:bidi="fa-IR"/>
        </w:rPr>
        <w:t>اقدامی ترس و تاءخیر نشان نداد و در هیچ عزم و آهنگی سستی ننمود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 او وحی کرده بودی، نیکو بگرفت و عهد و پیمان تو نگه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اجرای فرمانهای تو را همواره مهیا بود، تا آنگاه که برای خواهندگان پرتو ایمان، چراغ دین خود برافروخت و راه گمشدگان در ظلمت شب را روشن ساخت و دلها به او هدایت یافتند، پس از آنکه به لجّه فتنه‌ها و گناهان گرفتار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علمهای راه نماینده را بر افراشت و احکامی روشن و تابناک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 محمد امین درستکار وحی توست، گنجور علم توست و در روز جزا از سوی تو شاهد و گواه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تو به رسالت مبعوث شده و فرستاده توست بر آفریدگان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خداوند، او را در سایه رحمت خود جایی فراخ ده و از فضل خود به فزونی، پاداش خیرش عطا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خداوند، بنایی را که او بر آورده از هر بنایی فراتر ساز و منزلت او در نزد خود گرامی دار و فروغ دین او در همه جا بگستران و به پاداش اینکه به رسالتش فرستاده ای شهادتش را پذیرفته دار و سخنش را پسندیده نمای که گفتارش از کژی و ناراستی دور بود، آنسان که حق و باطل را از یکدیگر جدا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خدایا، ما و او را در یک زندگی خوش و گوارا، در کنار هم قرار ده، در آنجا که قرارگاه نعمت توست و آرزوی هر خواهنده ای است و هر لذت جویی خواستار آن است</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زندگی، با فراخی نعمت و راحت و نهایت آرامش و آسایش با تحفه های</w:t>
      </w:r>
      <w:bookmarkStart w:id="506" w:name="pg5943_44437"/>
    </w:p>
    <w:p>
      <w:pPr>
        <w:pStyle w:val="BookText"/>
        <w:rPr/>
      </w:pPr>
      <w:bookmarkEnd w:id="506"/>
      <w:r>
        <w:rPr>
          <w:rFonts w:ascii="IRNazanin" w:hAnsi="IRNazanin" w:eastAsia="IRNazanin"/>
          <w:color w:val="111111"/>
          <w:sz w:val="28"/>
          <w:sz w:val="28"/>
          <w:szCs w:val="28"/>
          <w:rtl w:val="true"/>
          <w:lang w:bidi="fa-IR"/>
        </w:rPr>
        <w:t>کریمانه و نیکو</w:t>
      </w:r>
      <w:r>
        <w:rPr>
          <w:rFonts w:eastAsia="IRNazanin" w:cs="IRNazanin"/>
          <w:color w:val="111111"/>
          <w:sz w:val="28"/>
          <w:szCs w:val="28"/>
          <w:rtl w:val="true"/>
          <w:lang w:bidi="fa-IR"/>
        </w:rPr>
        <w:t>.</w:t>
      </w:r>
    </w:p>
    <w:p>
      <w:pPr>
        <w:pStyle w:val="Heading3"/>
        <w:numPr>
          <w:ilvl w:val="2"/>
          <w:numId w:val="1"/>
        </w:numPr>
        <w:rPr/>
      </w:pPr>
      <w:bookmarkStart w:id="507" w:name="__RefHeading___Toc42312_2844116495"/>
      <w:bookmarkStart w:id="508" w:name="_Toc216"/>
      <w:bookmarkEnd w:id="507"/>
      <w:r>
        <w:rPr>
          <w:rtl w:val="true"/>
        </w:rPr>
        <w:t>خطبه</w:t>
      </w:r>
      <w:r>
        <w:rPr>
          <w:rtl w:val="true"/>
        </w:rPr>
        <w:t xml:space="preserve">: </w:t>
      </w:r>
      <w:r>
        <w:rPr/>
        <w:t>72</w:t>
      </w:r>
      <w:bookmarkEnd w:id="508"/>
    </w:p>
    <w:p>
      <w:pPr>
        <w:pStyle w:val="Heading4"/>
        <w:numPr>
          <w:ilvl w:val="3"/>
          <w:numId w:val="1"/>
        </w:numPr>
        <w:rPr/>
      </w:pPr>
      <w:bookmarkStart w:id="509" w:name="__RefHeading___Toc42314_2844116495"/>
      <w:bookmarkStart w:id="510" w:name="_Toc217"/>
      <w:bookmarkEnd w:id="509"/>
      <w:r>
        <w:rPr>
          <w:rtl w:val="true"/>
        </w:rPr>
        <w:t>اءُخِذَ مَرْوَانُ بْنُ الْحَکَمِ اءَسِیرا یَوْمَ الْجَمَلِ</w:t>
      </w:r>
      <w:bookmarkEnd w:id="510"/>
    </w:p>
    <w:p>
      <w:pPr>
        <w:pStyle w:val="BookText"/>
        <w:rPr/>
      </w:pPr>
      <w:r>
        <w:rPr>
          <w:rFonts w:ascii="Amiri" w:hAnsi="Amiri" w:eastAsia="Amiri" w:cs="Amiri"/>
          <w:color w:val="111111"/>
          <w:sz w:val="28"/>
          <w:sz w:val="28"/>
          <w:szCs w:val="28"/>
          <w:rtl w:val="true"/>
          <w:lang w:bidi="ar-SA"/>
        </w:rPr>
        <w:t>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اءُخِذَ مَرْوَانُ بْنُ الْحَکَمِ اءَسِیرا یَوْمَ الْجَمَلِ فَاسْتَشْفَعَ الْحَسَنَ وَ الْحُسَیْنَ ع إ لَی اءَمِیرِ الْمُؤْمِنِینَ ع فَکَلَّمَاهُ فِیهِ، فَخَلَّی سَبِیلَهُ، فَقالا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یُبَایِعُکَ یَا اءَمِیرَ الْمُؤْمِنِینَ؟ فَقالَ 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اءَوَلَمْ یُبایِعْنِی بَعْدَ قَتْلِ عُثْمَانَ؟ لا حَاجَةَ لِی فِی بَیْعَتِهِ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کَفُّ یَهُودِیَّةٌ لَوْ بَایَعَنِی بِیَدِهِ لَغَدَرَ بِسَبَّتِهِ، اءَما إ نَّ لَهُ إِمْرَةً کَلَعْقَةِ الْکَلْبِ اءَنْفَهُ، وَ هُوَ اءَبُو الْاءَکْبُشِ الْاءَرْبَعَةِ، وَ سَتَلْقَی الْاءُمَّةُ مِنْهُ وَ مِنْ وَلَدِهِ یَوْما اءَحْمَرَ</w:t>
      </w:r>
      <w:r>
        <w:rPr>
          <w:rFonts w:eastAsia="Amiri" w:cs="Amiri" w:ascii="Amiri" w:hAnsi="Amiri"/>
          <w:color w:val="111111"/>
          <w:sz w:val="28"/>
          <w:szCs w:val="28"/>
          <w:rtl w:val="true"/>
          <w:lang w:bidi="ar-SA"/>
        </w:rPr>
        <w:t>.</w:t>
      </w:r>
    </w:p>
    <w:p>
      <w:pPr>
        <w:pStyle w:val="Heading4"/>
        <w:numPr>
          <w:ilvl w:val="3"/>
          <w:numId w:val="1"/>
        </w:numPr>
        <w:rPr/>
      </w:pPr>
      <w:bookmarkStart w:id="511" w:name="__RefHeading___Toc42316_2844116495"/>
      <w:bookmarkStart w:id="512" w:name="_Toc218"/>
      <w:bookmarkEnd w:id="511"/>
      <w:r>
        <w:rPr>
          <w:rtl w:val="true"/>
        </w:rPr>
        <w:t>ترجمه</w:t>
      </w:r>
      <w:r>
        <w:rPr>
          <w:rtl w:val="true"/>
        </w:rPr>
        <w:t xml:space="preserve">: </w:t>
      </w:r>
      <w:r>
        <w:rPr>
          <w:rtl w:val="true"/>
        </w:rPr>
        <w:t>مروان بن حکم در جنگ جمل اسیر شد</w:t>
      </w:r>
      <w:bookmarkEnd w:id="512"/>
    </w:p>
    <w:p>
      <w:pPr>
        <w:pStyle w:val="BookText"/>
        <w:rPr/>
      </w:pPr>
      <w:r>
        <w:rPr>
          <w:rFonts w:ascii="IRNazanin" w:hAnsi="IRNazanin" w:eastAsia="IRNazanin"/>
          <w:color w:val="111111"/>
          <w:sz w:val="28"/>
          <w:sz w:val="28"/>
          <w:szCs w:val="28"/>
          <w:rtl w:val="true"/>
          <w:lang w:bidi="fa-IR"/>
        </w:rPr>
        <w:t xml:space="preserve">سخنی از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مروان بن حکم در بصره، مروان بن حکم در جنگ جمل اسیر شد</w:t>
      </w:r>
    </w:p>
    <w:p>
      <w:pPr>
        <w:pStyle w:val="BookText"/>
        <w:rPr/>
      </w:pPr>
      <w:r>
        <w:rPr>
          <w:rFonts w:ascii="IRNazanin" w:hAnsi="IRNazanin" w:eastAsia="IRNazanin"/>
          <w:color w:val="111111"/>
          <w:sz w:val="28"/>
          <w:sz w:val="28"/>
          <w:szCs w:val="28"/>
          <w:rtl w:val="true"/>
          <w:lang w:bidi="fa-IR"/>
        </w:rPr>
        <w:t xml:space="preserve">امام حسن 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نزد امیرالمؤ منین شفاعتش کردند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بنداسارت آزادش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را گفتند یا امیرالمؤ منین، مروان با تو بیعت نمی‌کند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درپاسخ آن دو چنین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بعد از کشته شدن عثمان با من بیعت نکرد؟ مرا به بیعت او نیازی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او در بیوفایی دست یهودی را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دست بیعت به من دهد، غدر کند و در نهان بیعت خویش بشکند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او در آینده به امارت خواهد رسید، ولی مدت امارتش به همان کوتاهی است که سگی با زبان بینی خود را بلیسد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پدر چهار فرمانرواست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زودا، که امت اسلامی از او و فرزندانش روزی خونین را بینند</w:t>
      </w:r>
      <w:r>
        <w:rPr>
          <w:rFonts w:eastAsia="IRNazanin" w:cs="IRNazanin"/>
          <w:color w:val="111111"/>
          <w:sz w:val="28"/>
          <w:szCs w:val="28"/>
          <w:rtl w:val="true"/>
          <w:lang w:bidi="fa-IR"/>
        </w:rPr>
        <w:t>.</w:t>
      </w:r>
    </w:p>
    <w:p>
      <w:pPr>
        <w:pStyle w:val="Heading3"/>
        <w:numPr>
          <w:ilvl w:val="2"/>
          <w:numId w:val="1"/>
        </w:numPr>
        <w:rPr/>
      </w:pPr>
      <w:bookmarkStart w:id="513" w:name="__RefHeading___Toc42318_2844116495"/>
      <w:bookmarkStart w:id="514" w:name="_Toc219"/>
      <w:bookmarkEnd w:id="513"/>
      <w:r>
        <w:rPr>
          <w:rtl w:val="true"/>
        </w:rPr>
        <w:t>خطبه</w:t>
      </w:r>
      <w:r>
        <w:rPr>
          <w:rtl w:val="true"/>
        </w:rPr>
        <w:t xml:space="preserve">: </w:t>
      </w:r>
      <w:r>
        <w:rPr/>
        <w:t>73</w:t>
      </w:r>
      <w:bookmarkEnd w:id="514"/>
    </w:p>
    <w:p>
      <w:pPr>
        <w:pStyle w:val="Heading4"/>
        <w:numPr>
          <w:ilvl w:val="3"/>
          <w:numId w:val="1"/>
        </w:numPr>
        <w:rPr/>
      </w:pPr>
      <w:bookmarkStart w:id="515" w:name="__RefHeading___Toc42320_2844116495"/>
      <w:bookmarkStart w:id="516" w:name="_Toc220"/>
      <w:bookmarkEnd w:id="515"/>
      <w:r>
        <w:rPr>
          <w:rtl w:val="true"/>
        </w:rPr>
        <w:t>و من خطبة له علیه السلام لِما عَزَموا عَلی بَیْعَة عُثْمان</w:t>
      </w:r>
      <w:bookmarkEnd w:id="516"/>
    </w:p>
    <w:p>
      <w:pPr>
        <w:pStyle w:val="BookText"/>
        <w:rPr/>
      </w:pPr>
      <w:r>
        <w:rPr>
          <w:rFonts w:ascii="Amiri" w:hAnsi="Amiri" w:eastAsia="Amiri" w:cs="Amiri"/>
          <w:color w:val="111111"/>
          <w:sz w:val="28"/>
          <w:sz w:val="28"/>
          <w:szCs w:val="28"/>
          <w:rtl w:val="true"/>
          <w:lang w:bidi="ar-SA"/>
        </w:rPr>
        <w:t>لَقَدْ عَلِمْتُمْ اءَنِّی اءَحَقُّ النَّاسِ بِها مِنْ غَیْرِی، وَ وَ اللَّهِ لَاءُسْلِمَنَّ مَا سَلِمَتْ اءُمُورُ الْمُسْلِمِینَ، وَ لَمْ یَکُنْ فِیها جَوْرٌ إ لا عَلَیَّ خَاصَّةً، الْتِمَاسا لِاءَجْرِ ذَلِکَ وَ فَضْلِهِ، وَ زُهْدا فِیما تَنافَسْتُمُوهُ مِنْ زُخْرُفِهِ وَ زِبْرِجِهِ</w:t>
      </w:r>
      <w:r>
        <w:rPr>
          <w:rFonts w:eastAsia="Amiri" w:cs="Amiri" w:ascii="Amiri" w:hAnsi="Amiri"/>
          <w:color w:val="111111"/>
          <w:sz w:val="28"/>
          <w:szCs w:val="28"/>
          <w:rtl w:val="true"/>
          <w:lang w:bidi="ar-SA"/>
        </w:rPr>
        <w:t>.</w:t>
      </w:r>
    </w:p>
    <w:p>
      <w:pPr>
        <w:pStyle w:val="Heading4"/>
        <w:numPr>
          <w:ilvl w:val="3"/>
          <w:numId w:val="1"/>
        </w:numPr>
        <w:rPr/>
      </w:pPr>
      <w:bookmarkStart w:id="517" w:name="__RefHeading___Toc42322_2844116495"/>
      <w:bookmarkStart w:id="518" w:name="_Toc221"/>
      <w:bookmarkEnd w:id="517"/>
      <w:r>
        <w:rPr>
          <w:rtl w:val="true"/>
        </w:rPr>
        <w:t>ترجمه</w:t>
      </w:r>
      <w:r>
        <w:rPr>
          <w:rtl w:val="true"/>
        </w:rPr>
        <w:t xml:space="preserve">: </w:t>
      </w:r>
      <w:r>
        <w:rPr>
          <w:rtl w:val="true"/>
        </w:rPr>
        <w:t xml:space="preserve">سخنی از آن حضرت </w:t>
      </w:r>
      <w:r>
        <w:rPr>
          <w:rtl w:val="true"/>
        </w:rPr>
        <w:t>(</w:t>
      </w:r>
      <w:r>
        <w:rPr>
          <w:rtl w:val="true"/>
        </w:rPr>
        <w:t>علیه السلام</w:t>
      </w:r>
      <w:r>
        <w:rPr>
          <w:rtl w:val="true"/>
        </w:rPr>
        <w:t xml:space="preserve">) </w:t>
      </w:r>
      <w:r>
        <w:rPr>
          <w:rtl w:val="true"/>
        </w:rPr>
        <w:t>چون دیگران آهنگ بیعت با عثمان نمودند</w:t>
      </w:r>
      <w:bookmarkEnd w:id="518"/>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دانسته اید که من از دیگران به خلافت سزاوارترم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bookmarkStart w:id="519" w:name="pg5943_44438"/>
    </w:p>
    <w:p>
      <w:pPr>
        <w:pStyle w:val="BookText"/>
        <w:rPr/>
      </w:pPr>
      <w:bookmarkEnd w:id="519"/>
      <w:r>
        <w:rPr>
          <w:rFonts w:ascii="IRNazanin" w:hAnsi="IRNazanin" w:eastAsia="IRNazanin"/>
          <w:color w:val="111111"/>
          <w:sz w:val="28"/>
          <w:sz w:val="28"/>
          <w:szCs w:val="28"/>
          <w:rtl w:val="true"/>
          <w:lang w:bidi="fa-IR"/>
        </w:rPr>
        <w:t>خدا سوگند، مادامی که کار مسلمانان بسامان باشد و جز بر من بر دیگران ستمی نرود، آن را واگذاشته، مخالفت نمی‌ورزم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چنین فضیلت و عملی را از خدا می‌طلبم و زهد می‌ورزم در آنچه شما به خاطر زیور و زینتش با یکدیگر رقابت می‌کنید</w:t>
      </w:r>
      <w:r>
        <w:rPr>
          <w:rFonts w:eastAsia="IRNazanin" w:cs="IRNazanin"/>
          <w:color w:val="111111"/>
          <w:sz w:val="28"/>
          <w:szCs w:val="28"/>
          <w:rtl w:val="true"/>
          <w:lang w:bidi="fa-IR"/>
        </w:rPr>
        <w:t>.</w:t>
      </w:r>
    </w:p>
    <w:p>
      <w:pPr>
        <w:pStyle w:val="Heading3"/>
        <w:numPr>
          <w:ilvl w:val="2"/>
          <w:numId w:val="1"/>
        </w:numPr>
        <w:rPr/>
      </w:pPr>
      <w:bookmarkStart w:id="520" w:name="__RefHeading___Toc42324_2844116495"/>
      <w:bookmarkStart w:id="521" w:name="_Toc222"/>
      <w:bookmarkEnd w:id="520"/>
      <w:r>
        <w:rPr>
          <w:rtl w:val="true"/>
        </w:rPr>
        <w:t>کلام</w:t>
      </w:r>
      <w:r>
        <w:rPr>
          <w:rtl w:val="true"/>
        </w:rPr>
        <w:t xml:space="preserve">: </w:t>
      </w:r>
      <w:r>
        <w:rPr/>
        <w:t>74</w:t>
      </w:r>
      <w:bookmarkEnd w:id="521"/>
    </w:p>
    <w:p>
      <w:pPr>
        <w:pStyle w:val="Heading4"/>
        <w:numPr>
          <w:ilvl w:val="3"/>
          <w:numId w:val="1"/>
        </w:numPr>
        <w:rPr/>
      </w:pPr>
      <w:bookmarkStart w:id="522" w:name="__RefHeading___Toc42326_2844116495"/>
      <w:bookmarkStart w:id="523" w:name="_Toc223"/>
      <w:bookmarkEnd w:id="522"/>
      <w:r>
        <w:rPr>
          <w:rtl w:val="true"/>
        </w:rPr>
        <w:t>و من کلام له علیه السلام لَما بَلَغَه اتهام بَنی اءمیّة له بِالْمُشارکة فِی دَمِّ عُثْمان</w:t>
      </w:r>
      <w:bookmarkEnd w:id="523"/>
    </w:p>
    <w:p>
      <w:pPr>
        <w:pStyle w:val="BookText"/>
        <w:rPr/>
      </w:pPr>
      <w:r>
        <w:rPr>
          <w:rFonts w:ascii="Amiri" w:hAnsi="Amiri" w:eastAsia="Amiri" w:cs="Amiri"/>
          <w:color w:val="111111"/>
          <w:sz w:val="28"/>
          <w:sz w:val="28"/>
          <w:szCs w:val="28"/>
          <w:rtl w:val="true"/>
          <w:lang w:bidi="ar-SA"/>
        </w:rPr>
        <w:t>اءَوَلَمْ یَنْهَ بَنِی اءُمَیَّةَ عِلْمُها بِی عَنْ قَرْفِی اءَوَما وَزَعَ الْجُهَّالَ سَابِقَتِی عَنْ تُهَمَتِی وَ لَما وَ عَظَهُمُ اللَّهُ بِهِ اءَبْلَغُ مِنْ لِسَانِی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اءَنَا حَجِیجُ الْمَارِقِینَ، وَ خَصِیمُ الْمُرْتَابِینَ، وَ عَلَی کِتَابِ اللَّهِ تُعْرَضُ الْاءَمْثَالُ، وَ بِما فِی الصُّدُورِ تُجَازَی الْعِبَادُ</w:t>
      </w:r>
      <w:r>
        <w:rPr>
          <w:rFonts w:eastAsia="Amiri" w:cs="Amiri" w:ascii="Amiri" w:hAnsi="Amiri"/>
          <w:color w:val="111111"/>
          <w:sz w:val="28"/>
          <w:szCs w:val="28"/>
          <w:rtl w:val="true"/>
          <w:lang w:bidi="ar-SA"/>
        </w:rPr>
        <w:t>.</w:t>
      </w:r>
    </w:p>
    <w:p>
      <w:pPr>
        <w:pStyle w:val="Heading4"/>
        <w:numPr>
          <w:ilvl w:val="3"/>
          <w:numId w:val="1"/>
        </w:numPr>
        <w:rPr/>
      </w:pPr>
      <w:bookmarkStart w:id="524" w:name="__RefHeading___Toc42328_2844116495"/>
      <w:bookmarkStart w:id="525" w:name="_Toc224"/>
      <w:bookmarkEnd w:id="524"/>
      <w:r>
        <w:rPr>
          <w:rtl w:val="true"/>
        </w:rPr>
        <w:t>ترجمه</w:t>
      </w:r>
      <w:r>
        <w:rPr>
          <w:rtl w:val="true"/>
        </w:rPr>
        <w:t xml:space="preserve">: </w:t>
      </w:r>
      <w:r>
        <w:rPr>
          <w:rtl w:val="true"/>
        </w:rPr>
        <w:t xml:space="preserve">سخنی از آن حضرت </w:t>
      </w:r>
      <w:r>
        <w:rPr>
          <w:rtl w:val="true"/>
        </w:rPr>
        <w:t>(</w:t>
      </w:r>
      <w:r>
        <w:rPr>
          <w:rtl w:val="true"/>
        </w:rPr>
        <w:t>علیه السلام</w:t>
      </w:r>
      <w:r>
        <w:rPr>
          <w:rtl w:val="true"/>
        </w:rPr>
        <w:t xml:space="preserve">) </w:t>
      </w:r>
      <w:r>
        <w:rPr>
          <w:rtl w:val="true"/>
        </w:rPr>
        <w:t>وقتی که شنید بنی امیه او را به شرکت درقتل عثمان متهم می‌کنند</w:t>
      </w:r>
      <w:bookmarkEnd w:id="525"/>
    </w:p>
    <w:p>
      <w:pPr>
        <w:pStyle w:val="BookText"/>
        <w:rPr/>
      </w:pPr>
      <w:r>
        <w:rPr>
          <w:rFonts w:ascii="IRNazanin" w:hAnsi="IRNazanin" w:eastAsia="IRNazanin"/>
          <w:color w:val="111111"/>
          <w:sz w:val="28"/>
          <w:sz w:val="28"/>
          <w:szCs w:val="28"/>
          <w:rtl w:val="true"/>
          <w:lang w:bidi="fa-IR"/>
        </w:rPr>
        <w:t>آیا باز نداشت بنی امیه را از عیب نهادن بر من، شناختشان از من آیا سابقه من در دین، نادانان را از تهمت نهادن بر من مانع نگردید خداوند اندرزشان داده و، اندرز خدا از سخن من رساتر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ضد کسانی که از دایره دین پای بیرون می‌نهند احتجاج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خصم کسانی هستم که در دل شک و تردید می‌پرورند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کار که در آن شبهتی هست به کتاب خدا عرضه شود و خدا بندگان خود را به آنچه در دل نهان داشته اند کیفر می‌دهد</w:t>
      </w:r>
      <w:r>
        <w:rPr>
          <w:rFonts w:eastAsia="IRNazanin" w:cs="IRNazanin"/>
          <w:color w:val="111111"/>
          <w:sz w:val="28"/>
          <w:szCs w:val="28"/>
          <w:rtl w:val="true"/>
          <w:lang w:bidi="fa-IR"/>
        </w:rPr>
        <w:t>.</w:t>
      </w:r>
    </w:p>
    <w:p>
      <w:pPr>
        <w:pStyle w:val="Heading3"/>
        <w:numPr>
          <w:ilvl w:val="2"/>
          <w:numId w:val="1"/>
        </w:numPr>
        <w:rPr/>
      </w:pPr>
      <w:bookmarkStart w:id="526" w:name="__RefHeading___Toc42330_2844116495"/>
      <w:bookmarkStart w:id="527" w:name="_Toc225"/>
      <w:bookmarkEnd w:id="526"/>
      <w:r>
        <w:rPr>
          <w:rtl w:val="true"/>
        </w:rPr>
        <w:t>خطبه</w:t>
      </w:r>
      <w:r>
        <w:rPr>
          <w:rtl w:val="true"/>
        </w:rPr>
        <w:t xml:space="preserve">: </w:t>
      </w:r>
      <w:r>
        <w:rPr/>
        <w:t>75</w:t>
      </w:r>
      <w:bookmarkEnd w:id="527"/>
    </w:p>
    <w:p>
      <w:pPr>
        <w:pStyle w:val="Heading4"/>
        <w:numPr>
          <w:ilvl w:val="3"/>
          <w:numId w:val="1"/>
        </w:numPr>
        <w:rPr/>
      </w:pPr>
      <w:bookmarkStart w:id="528" w:name="__RefHeading___Toc42332_2844116495"/>
      <w:bookmarkStart w:id="529" w:name="_Toc226"/>
      <w:bookmarkEnd w:id="528"/>
      <w:r>
        <w:rPr>
          <w:rtl w:val="true"/>
        </w:rPr>
        <w:t>و من خطبة له علیه السلام فی الحث علی العمل الصالح</w:t>
      </w:r>
      <w:bookmarkEnd w:id="529"/>
    </w:p>
    <w:p>
      <w:pPr>
        <w:pStyle w:val="BookText"/>
        <w:rPr/>
      </w:pPr>
      <w:r>
        <w:rPr>
          <w:rFonts w:ascii="Amiri" w:hAnsi="Amiri" w:eastAsia="Amiri" w:cs="Amiri"/>
          <w:color w:val="111111"/>
          <w:sz w:val="28"/>
          <w:sz w:val="28"/>
          <w:szCs w:val="28"/>
          <w:rtl w:val="true"/>
          <w:lang w:bidi="ar-SA"/>
        </w:rPr>
        <w:t>رَحِمَ اللّهُ عَبْدا سَمِعَ حُکْما فَوَعی وَ دُعِیَ إ لی رَشادٍ فَدَنا، وَ اءَخَذَ بِحُجْزَةِ هادٍ فَنَجا رَاقَبَ رَبَّهُ، وَ خَافَ ذَنْبَهُ، قَدَّمَ خَالِصا، وَ عَمِلَ صَالِحا، اکْتَسَبَ مَذْخُورا، وَ اجْتَنَبَ مَحْذُورا، وَ رَمی غَرَضا، وَ اءَحْرَزَ عِوَضا، کابَرَ هَوَاهُ، وَ کَذَّبَ مُنَاهُ، جَعَلَ الصَّبْرَ مَطِیَّةَ نَجَاتِهِ، وَ التَّقْوَی عُدَّةَ وَفاتِهِ، رَکِبَ الطَّرِیقَةَ الْغَرَّاءَ، وَ لَزِمَ الْمَحَجَّةَ الْبَیْضَاءَ، اغْتَنَمَ الْمَهَلَ، وَ بادَرَ الْاءَجَلَ، وَ تَزَوَّدَ مِنَ الْعَمَلِ</w:t>
      </w:r>
      <w:r>
        <w:rPr>
          <w:rFonts w:eastAsia="Amiri" w:cs="Amiri" w:ascii="Amiri" w:hAnsi="Amiri"/>
          <w:color w:val="111111"/>
          <w:sz w:val="28"/>
          <w:szCs w:val="28"/>
          <w:rtl w:val="true"/>
          <w:lang w:bidi="ar-SA"/>
        </w:rPr>
        <w:t>.</w:t>
      </w:r>
    </w:p>
    <w:p>
      <w:pPr>
        <w:pStyle w:val="Heading4"/>
        <w:numPr>
          <w:ilvl w:val="3"/>
          <w:numId w:val="1"/>
        </w:numPr>
        <w:rPr/>
      </w:pPr>
      <w:bookmarkStart w:id="530" w:name="__RefHeading___Toc42334_2844116495"/>
      <w:bookmarkStart w:id="531" w:name="_Toc227"/>
      <w:bookmarkEnd w:id="530"/>
      <w:r>
        <w:rPr>
          <w:rtl w:val="true"/>
        </w:rPr>
        <w:t>ترجمه</w:t>
      </w:r>
      <w:r>
        <w:rPr>
          <w:rtl w:val="true"/>
        </w:rPr>
        <w:t xml:space="preserve">: </w:t>
      </w:r>
      <w:r>
        <w:rPr>
          <w:rtl w:val="true"/>
        </w:rPr>
        <w:t xml:space="preserve">خطبه ای از آن حضرت </w:t>
      </w:r>
      <w:r>
        <w:rPr>
          <w:rtl w:val="true"/>
        </w:rPr>
        <w:t>(</w:t>
      </w:r>
      <w:r>
        <w:rPr>
          <w:rtl w:val="true"/>
        </w:rPr>
        <w:t>علیه السلام</w:t>
      </w:r>
      <w:r>
        <w:rPr>
          <w:rtl w:val="true"/>
        </w:rPr>
        <w:t xml:space="preserve">) </w:t>
      </w:r>
      <w:r>
        <w:rPr>
          <w:rtl w:val="true"/>
        </w:rPr>
        <w:t>که در آن مردم را بهعمل صالح ترغیب می‌کند</w:t>
      </w:r>
      <w:bookmarkEnd w:id="531"/>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رحمت خداوند بهره کسی باد، که سخنی حکمت آمیز بشنود و آن را</w:t>
      </w:r>
      <w:bookmarkStart w:id="532" w:name="pg5943_44439"/>
    </w:p>
    <w:p>
      <w:pPr>
        <w:pStyle w:val="BookText"/>
        <w:rPr/>
      </w:pPr>
      <w:bookmarkEnd w:id="532"/>
      <w:r>
        <w:rPr>
          <w:rFonts w:ascii="IRNazanin" w:hAnsi="IRNazanin" w:eastAsia="IRNazanin"/>
          <w:color w:val="111111"/>
          <w:sz w:val="28"/>
          <w:sz w:val="28"/>
          <w:szCs w:val="28"/>
          <w:rtl w:val="true"/>
          <w:lang w:bidi="fa-IR"/>
        </w:rPr>
        <w:t>نیک دریابد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اگر به راه هدایتش خوانند بدان روی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در دامن رهبری زند تا رهایی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خدا را پاس دارد، از گناهکاری بترسد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 عاری از شائبه ریا پیش فرستد و کاری نیکو کند و برای آخرت خود توشه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بر حذرش داشته اند بپرهیزد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هدفش حق باشد و به سوی آن رود و پاداش خویش گرد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هوا و هوس مبارزه کند و به آرزوهای خود دلبستگی نیابد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مرکب شکیبایی نشیند تا رهایی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پرهیزگاری را ره توشه سفر مرگ خود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شاهراه روشن دین قدم نهد و از آن منحرف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فرصتها را مغتنم شمارد و بر مرگ پیشی جوید و کردار نیک خویش، زاد آخرت سازد</w:t>
      </w:r>
      <w:r>
        <w:rPr>
          <w:rFonts w:eastAsia="IRNazanin" w:cs="IRNazanin"/>
          <w:color w:val="111111"/>
          <w:sz w:val="28"/>
          <w:szCs w:val="28"/>
          <w:rtl w:val="true"/>
          <w:lang w:bidi="fa-IR"/>
        </w:rPr>
        <w:t>.</w:t>
      </w:r>
    </w:p>
    <w:p>
      <w:pPr>
        <w:pStyle w:val="Heading3"/>
        <w:numPr>
          <w:ilvl w:val="2"/>
          <w:numId w:val="1"/>
        </w:numPr>
        <w:rPr/>
      </w:pPr>
      <w:bookmarkStart w:id="533" w:name="__RefHeading___Toc42336_2844116495"/>
      <w:bookmarkStart w:id="534" w:name="_Toc228"/>
      <w:bookmarkEnd w:id="533"/>
      <w:r>
        <w:rPr>
          <w:rtl w:val="true"/>
        </w:rPr>
        <w:t>کلام</w:t>
      </w:r>
      <w:r>
        <w:rPr>
          <w:rtl w:val="true"/>
        </w:rPr>
        <w:t xml:space="preserve">: </w:t>
      </w:r>
      <w:r>
        <w:rPr/>
        <w:t>76</w:t>
      </w:r>
      <w:bookmarkEnd w:id="534"/>
    </w:p>
    <w:p>
      <w:pPr>
        <w:pStyle w:val="Heading4"/>
        <w:numPr>
          <w:ilvl w:val="3"/>
          <w:numId w:val="1"/>
        </w:numPr>
        <w:rPr/>
      </w:pPr>
      <w:bookmarkStart w:id="535" w:name="__RefHeading___Toc42338_2844116495"/>
      <w:bookmarkStart w:id="536" w:name="_Toc229"/>
      <w:bookmarkEnd w:id="535"/>
      <w:r>
        <w:rPr>
          <w:rtl w:val="true"/>
        </w:rPr>
        <w:t>و من کلام له علیه السلام</w:t>
      </w:r>
      <w:bookmarkEnd w:id="536"/>
    </w:p>
    <w:p>
      <w:pPr>
        <w:pStyle w:val="BookText"/>
        <w:rPr/>
      </w:pPr>
      <w:r>
        <w:rPr>
          <w:rFonts w:ascii="Amiri" w:hAnsi="Amiri" w:eastAsia="Amiri" w:cs="Amiri"/>
          <w:color w:val="111111"/>
          <w:sz w:val="28"/>
          <w:sz w:val="28"/>
          <w:szCs w:val="28"/>
          <w:rtl w:val="true"/>
          <w:lang w:bidi="ar-SA"/>
        </w:rPr>
        <w:t>إ نَّ بَنِی اءُمَیَّةَ لَیُفَوِّقُونَنِی تُراثَ مُحَمَّدٍ صَلّی اللّهُ عَلَیهِ وَ آلِه تَفْوِیقا وَ اللَّهِ لَئِنْ بَقِیتُ لَهُمْ لَاءَنْفُضَنَّهُمْ نَفْضَ اللَّحّامِ الْوِذامَ التَّرِبَةَ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الشریف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یَرْوی الْتراب الوذمة وَ هُو عَلی 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الشریف وَ قَوْله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لیفوقوننی اءی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یعطوننی مِن الْمال قَلیلا کفواق الناقَة، وَ هُوَ الحَلَبة الواحِدة مِن لبَنها، وَالوذام جَمْع وَ ذَمة، وَ هِی الحِزَّةِ مِنْ الْکَرش اءو الکبد تقع فِی التُراب فَتنفض</w:t>
      </w:r>
      <w:r>
        <w:rPr>
          <w:rFonts w:eastAsia="Amiri" w:cs="Amiri" w:ascii="Amiri" w:hAnsi="Amiri"/>
          <w:color w:val="111111"/>
          <w:sz w:val="28"/>
          <w:szCs w:val="28"/>
          <w:rtl w:val="true"/>
          <w:lang w:bidi="ar-SA"/>
        </w:rPr>
        <w:t>.</w:t>
      </w:r>
    </w:p>
    <w:p>
      <w:pPr>
        <w:pStyle w:val="Heading4"/>
        <w:numPr>
          <w:ilvl w:val="3"/>
          <w:numId w:val="1"/>
        </w:numPr>
        <w:rPr/>
      </w:pPr>
      <w:bookmarkStart w:id="537" w:name="__RefHeading___Toc42340_2844116495"/>
      <w:bookmarkStart w:id="538" w:name="_Toc230"/>
      <w:bookmarkEnd w:id="537"/>
      <w:r>
        <w:rPr>
          <w:rtl w:val="true"/>
        </w:rPr>
        <w:t>ترجمه</w:t>
      </w:r>
      <w:r>
        <w:rPr>
          <w:rtl w:val="true"/>
        </w:rPr>
        <w:t xml:space="preserve">: </w:t>
      </w:r>
      <w:r>
        <w:rPr>
          <w:rtl w:val="true"/>
        </w:rPr>
        <w:t xml:space="preserve">سخنی از آن حضرت </w:t>
      </w:r>
      <w:r>
        <w:rPr>
          <w:rtl w:val="true"/>
        </w:rPr>
        <w:t>(</w:t>
      </w:r>
      <w:r>
        <w:rPr>
          <w:rtl w:val="true"/>
        </w:rPr>
        <w:t>علیه السلام</w:t>
      </w:r>
      <w:r>
        <w:rPr>
          <w:rtl w:val="true"/>
        </w:rPr>
        <w:t>)</w:t>
      </w:r>
      <w:bookmarkEnd w:id="538"/>
    </w:p>
    <w:p>
      <w:pPr>
        <w:pStyle w:val="BookText"/>
        <w:rPr/>
      </w:pPr>
      <w:r>
        <w:rPr>
          <w:rFonts w:ascii="IRNazanin" w:hAnsi="IRNazanin" w:eastAsia="IRNazanin"/>
          <w:color w:val="111111"/>
          <w:sz w:val="28"/>
          <w:sz w:val="28"/>
          <w:szCs w:val="28"/>
          <w:rtl w:val="true"/>
          <w:lang w:bidi="fa-IR"/>
        </w:rPr>
        <w:t xml:space="preserve">بنی امیه از میراث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را به من می‌دهند، چونان اندک شیری که به بچه شتر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زنده بمانم آنان را پراکنده سازم و به دور افکنم، آنسان، که قصاب پاره ای از جگر یا شکنبه خاک آلود را به دور می‌افکند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شریف رضی گوید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لیفوّقوننی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مال را اندک اندک به من می‌رسانند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فواق الناقة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را یکبار شیردادن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bookmarkStart w:id="539" w:name="pg5943_44440"/>
    </w:p>
    <w:p>
      <w:pPr>
        <w:pStyle w:val="BookText"/>
        <w:rPr/>
      </w:pPr>
      <w:bookmarkEnd w:id="53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پاره جگر یا شکنبه ای است که بر روی خاک افتاده و قصاب آن را به دور می‌اندازد</w:t>
      </w:r>
      <w:r>
        <w:rPr>
          <w:rFonts w:eastAsia="IRNazanin" w:cs="IRNazanin"/>
          <w:color w:val="111111"/>
          <w:sz w:val="28"/>
          <w:szCs w:val="28"/>
          <w:rtl w:val="true"/>
          <w:lang w:bidi="fa-IR"/>
        </w:rPr>
        <w:t>.</w:t>
      </w:r>
    </w:p>
    <w:p>
      <w:pPr>
        <w:pStyle w:val="Heading3"/>
        <w:numPr>
          <w:ilvl w:val="2"/>
          <w:numId w:val="1"/>
        </w:numPr>
        <w:rPr/>
      </w:pPr>
      <w:bookmarkStart w:id="540" w:name="__RefHeading___Toc42342_2844116495"/>
      <w:bookmarkStart w:id="541" w:name="_Toc231"/>
      <w:bookmarkEnd w:id="540"/>
      <w:r>
        <w:rPr>
          <w:rtl w:val="true"/>
        </w:rPr>
        <w:t>خطبه</w:t>
      </w:r>
      <w:r>
        <w:rPr>
          <w:rtl w:val="true"/>
        </w:rPr>
        <w:t xml:space="preserve">: </w:t>
      </w:r>
      <w:r>
        <w:rPr/>
        <w:t>77</w:t>
      </w:r>
      <w:bookmarkEnd w:id="541"/>
    </w:p>
    <w:p>
      <w:pPr>
        <w:pStyle w:val="Heading4"/>
        <w:numPr>
          <w:ilvl w:val="3"/>
          <w:numId w:val="1"/>
        </w:numPr>
        <w:rPr/>
      </w:pPr>
      <w:bookmarkStart w:id="542" w:name="__RefHeading___Toc42344_2844116495"/>
      <w:bookmarkStart w:id="543" w:name="_Toc232"/>
      <w:bookmarkEnd w:id="542"/>
      <w:r>
        <w:rPr>
          <w:rtl w:val="true"/>
        </w:rPr>
        <w:t>من کلمات کان ع یَدْعُو بها</w:t>
      </w:r>
      <w:bookmarkEnd w:id="543"/>
    </w:p>
    <w:p>
      <w:pPr>
        <w:pStyle w:val="BookText"/>
        <w:rPr/>
      </w:pPr>
      <w:r>
        <w:rPr>
          <w:rFonts w:ascii="Amiri" w:hAnsi="Amiri" w:eastAsia="Amiri" w:cs="Amiri"/>
          <w:color w:val="111111"/>
          <w:sz w:val="28"/>
          <w:sz w:val="28"/>
          <w:szCs w:val="28"/>
          <w:rtl w:val="true"/>
          <w:lang w:bidi="ar-SA"/>
        </w:rPr>
        <w:t>اللَّهُمَّ اغْفِرْ لِی ما اءَنْتَ اءَعْلَمُ بِهِ مِنِّی، فَإ نْ عُدْتُ فَعُدْ عَلَیَّ بِالْمَغْفِرَةِ، اللَّهُمَّ اغْفِرْ لِی ما وَاءَیْتُ مِنْ نَفْسِی وَ لَمْ تَجِدْ لَهُ وَفَاءً عِنْدِی، اللَّهُمَّ اغْفِرْ لِی ما تَقَرَّبْتُ بِهِ إ لَیْکَ بِلِسانِی ثُمَّ خَالَفَهُ قَلْبِی، اللَّهُمَّ اغْفِرْ لِی رَمَزَاتِ الْاءَلْحَاظِ، وَ سَقَطاتِ الْاءَلْفَاظِ، وَ شَهَوَاتِ الْجَنَانِ، وَ هَفَواتِ اللِّسَانِ</w:t>
      </w:r>
      <w:r>
        <w:rPr>
          <w:rFonts w:eastAsia="Amiri" w:cs="Amiri" w:ascii="Amiri" w:hAnsi="Amiri"/>
          <w:color w:val="111111"/>
          <w:sz w:val="28"/>
          <w:szCs w:val="28"/>
          <w:rtl w:val="true"/>
          <w:lang w:bidi="ar-SA"/>
        </w:rPr>
        <w:t>.</w:t>
      </w:r>
    </w:p>
    <w:p>
      <w:pPr>
        <w:pStyle w:val="Heading4"/>
        <w:numPr>
          <w:ilvl w:val="3"/>
          <w:numId w:val="1"/>
        </w:numPr>
        <w:rPr/>
      </w:pPr>
      <w:bookmarkStart w:id="544" w:name="__RefHeading___Toc42346_2844116495"/>
      <w:bookmarkStart w:id="545" w:name="_Toc233"/>
      <w:bookmarkEnd w:id="544"/>
      <w:r>
        <w:rPr>
          <w:rtl w:val="true"/>
        </w:rPr>
        <w:t>ترجمه</w:t>
      </w:r>
      <w:r>
        <w:rPr>
          <w:rtl w:val="true"/>
        </w:rPr>
        <w:t xml:space="preserve">: </w:t>
      </w:r>
      <w:r>
        <w:rPr>
          <w:rtl w:val="true"/>
        </w:rPr>
        <w:t xml:space="preserve">از سخنان آن حضرت </w:t>
      </w:r>
      <w:r>
        <w:rPr>
          <w:rtl w:val="true"/>
        </w:rPr>
        <w:t>(</w:t>
      </w:r>
      <w:r>
        <w:rPr>
          <w:rtl w:val="true"/>
        </w:rPr>
        <w:t>علیه السلام</w:t>
      </w:r>
      <w:r>
        <w:rPr>
          <w:rtl w:val="true"/>
        </w:rPr>
        <w:t xml:space="preserve">) </w:t>
      </w:r>
      <w:r>
        <w:rPr>
          <w:rtl w:val="true"/>
        </w:rPr>
        <w:t>در دعا</w:t>
      </w:r>
      <w:bookmarkEnd w:id="545"/>
    </w:p>
    <w:p>
      <w:pPr>
        <w:pStyle w:val="BookText"/>
        <w:rPr/>
      </w:pPr>
      <w:r>
        <w:rPr>
          <w:rFonts w:ascii="IRNazanin" w:hAnsi="IRNazanin" w:eastAsia="IRNazanin"/>
          <w:color w:val="111111"/>
          <w:sz w:val="28"/>
          <w:sz w:val="28"/>
          <w:szCs w:val="28"/>
          <w:rtl w:val="true"/>
          <w:lang w:bidi="fa-IR"/>
        </w:rPr>
        <w:t>ای خداوند، بیامرز آن گناهان مرا، که تو از من داناتر به آنها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بار دیگر مرتکب شدم تو نیز بار دیگر از من درگذر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خداوند، اگر با خود وعده کرده ام که در طاعت تو قصور نکنم و به وعده خویش وفا ننموده ام، مرا ببخش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بارخدایا، اگر به زبان به تو تقرب جسته ام و به دل خلاف آن کرده ام، بر من مگیر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 بیامرز برای من هر اشارت کنایه آمیز را که به گوشه چشم کرده ام و هر سخن نابجا را که از دهانم جسته است و نیز خواهشهای دل و لغزشهای زبانم را</w:t>
      </w:r>
      <w:r>
        <w:rPr>
          <w:rFonts w:eastAsia="IRNazanin" w:cs="IRNazanin"/>
          <w:color w:val="111111"/>
          <w:sz w:val="28"/>
          <w:szCs w:val="28"/>
          <w:rtl w:val="true"/>
          <w:lang w:bidi="fa-IR"/>
        </w:rPr>
        <w:t>.</w:t>
      </w:r>
    </w:p>
    <w:p>
      <w:pPr>
        <w:pStyle w:val="Heading3"/>
        <w:numPr>
          <w:ilvl w:val="2"/>
          <w:numId w:val="1"/>
        </w:numPr>
        <w:rPr/>
      </w:pPr>
      <w:bookmarkStart w:id="546" w:name="__RefHeading___Toc42348_2844116495"/>
      <w:bookmarkStart w:id="547" w:name="_Toc234"/>
      <w:bookmarkEnd w:id="546"/>
      <w:r>
        <w:rPr>
          <w:rtl w:val="true"/>
        </w:rPr>
        <w:t>کلام</w:t>
      </w:r>
      <w:r>
        <w:rPr>
          <w:rtl w:val="true"/>
        </w:rPr>
        <w:t xml:space="preserve">: </w:t>
      </w:r>
      <w:r>
        <w:rPr/>
        <w:t>78</w:t>
      </w:r>
      <w:bookmarkEnd w:id="547"/>
    </w:p>
    <w:p>
      <w:pPr>
        <w:pStyle w:val="Heading4"/>
        <w:numPr>
          <w:ilvl w:val="3"/>
          <w:numId w:val="1"/>
        </w:numPr>
        <w:rPr/>
      </w:pPr>
      <w:bookmarkStart w:id="548" w:name="__RefHeading___Toc42350_2844116495"/>
      <w:bookmarkStart w:id="549" w:name="_Toc235"/>
      <w:bookmarkEnd w:id="548"/>
      <w:r>
        <w:rPr>
          <w:rtl w:val="true"/>
        </w:rPr>
        <w:t>و من کلام له علیه السلام</w:t>
      </w:r>
      <w:bookmarkEnd w:id="549"/>
    </w:p>
    <w:p>
      <w:pPr>
        <w:pStyle w:val="BookText"/>
        <w:rPr/>
      </w:pPr>
      <w:r>
        <w:rPr>
          <w:rFonts w:ascii="Amiri" w:hAnsi="Amiri" w:eastAsia="Amiri" w:cs="Amiri"/>
          <w:color w:val="111111"/>
          <w:sz w:val="28"/>
          <w:sz w:val="28"/>
          <w:szCs w:val="28"/>
          <w:rtl w:val="true"/>
          <w:lang w:bidi="ar-SA"/>
        </w:rPr>
        <w:t>قالَهُ لِبَعْضِ اءَصْحابه لِما عِزْمِ عَلَی الْمَسیر إ لی الخَوارج، وَ قَدْ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یااءمیرالمؤ منین إ ن سَرت فِی هَذا الْوَقت، خَشیت اءَن لا تَظْفر بِمُرادک، مِنْ طریق عِلم النُجوم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اءَتَزْعُمُ اءَنَّکَ تَهْدِی إ لَی السَّاعَةِ الَّتِی مَنْ سَارَ فِیها صُرِفَ عَنْهُ السُّوءُ؟ وَ تُخَوِّفُ السَّاعَةِ الَّتِی مَنْ سَارَ فِیهَا حَاقَ بِهِ الضُّرُّ؟ فَمَنْ صَدَّقَکَ بِهَذَا فَقَدْ کَذَّبَ الْقُرْآنَ، وَ اسْتَغْنَی عَنِ الاِسْتِعَانَةِ بِاللَّهِ فِی نَیْلِ الْمَحْبُوبِ وَ دَفْعِ الْمَکْرُوهِ، وَ تَبْتَغِی فِی</w:t>
      </w:r>
      <w:bookmarkStart w:id="550" w:name="pg5943_44441"/>
    </w:p>
    <w:p>
      <w:pPr>
        <w:pStyle w:val="BookText"/>
        <w:rPr/>
      </w:pPr>
      <w:bookmarkEnd w:id="550"/>
      <w:r>
        <w:rPr>
          <w:rFonts w:ascii="Amiri" w:hAnsi="Amiri" w:eastAsia="Amiri" w:cs="Amiri"/>
          <w:color w:val="111111"/>
          <w:sz w:val="28"/>
          <w:sz w:val="28"/>
          <w:szCs w:val="28"/>
          <w:rtl w:val="true"/>
          <w:lang w:bidi="ar-SA"/>
        </w:rPr>
        <w:t>قَوْلِکَ لِلْعَامِلِ بِاءَمْرِکَ اءَنْ یُولِیَکَ الْحَمْدَ دُونَ رَبِّهِ، لِاءَنَّکَ بِزَعْمِکَ اءَنْتَ هَدَیْتَهُ إ لَی السَّاعَةِ الَّتِی نالَ فِیهَا النَّفْعَ، وَ اءَمِنَ الضُّرَّ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اءَقْبَلَ ع عَلَی النَّاسِ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اءَیُّهَا النَّاسُ إ یَّاکُمْ وَ تَعَلُّمَ النُّجُومِ إ لّا ما یُهْتَدَی بِهِ فِی بَرِّ اءَوْ بَحْرٍ، فَإِنَّهَا تَدْعُو إ لَی الْکَهَانَةِ، وَ الْمُنَجِّمُ کَالْکَاهِنِ، وَ الْکَاهِنُ کَالسَّاحِرِ، وَ السَّاحِرُ کَالْکَافِرِ، وَ الْکَافِرُ فِی النَّارِ، سِیرُوا عَلَی اسْمِ اللَّهِ</w:t>
      </w:r>
      <w:r>
        <w:rPr>
          <w:rFonts w:eastAsia="Amiri" w:cs="Amiri" w:ascii="Amiri" w:hAnsi="Amiri"/>
          <w:color w:val="111111"/>
          <w:sz w:val="28"/>
          <w:szCs w:val="28"/>
          <w:rtl w:val="true"/>
          <w:lang w:bidi="ar-SA"/>
        </w:rPr>
        <w:t>.</w:t>
      </w:r>
    </w:p>
    <w:p>
      <w:pPr>
        <w:pStyle w:val="Heading4"/>
        <w:numPr>
          <w:ilvl w:val="3"/>
          <w:numId w:val="1"/>
        </w:numPr>
        <w:rPr/>
      </w:pPr>
      <w:bookmarkStart w:id="551" w:name="__RefHeading___Toc42352_2844116495"/>
      <w:bookmarkStart w:id="552" w:name="_Toc236"/>
      <w:bookmarkEnd w:id="551"/>
      <w:r>
        <w:rPr>
          <w:rtl w:val="true"/>
        </w:rPr>
        <w:t>ترجمه</w:t>
      </w:r>
      <w:r>
        <w:rPr>
          <w:rtl w:val="true"/>
        </w:rPr>
        <w:t xml:space="preserve">: </w:t>
      </w:r>
      <w:r>
        <w:rPr>
          <w:rtl w:val="true"/>
        </w:rPr>
        <w:t xml:space="preserve">سخنی از آن حضرت </w:t>
      </w:r>
      <w:r>
        <w:rPr>
          <w:rtl w:val="true"/>
        </w:rPr>
        <w:t>(</w:t>
      </w:r>
      <w:r>
        <w:rPr>
          <w:rtl w:val="true"/>
        </w:rPr>
        <w:t>علیه السلام</w:t>
      </w:r>
      <w:r>
        <w:rPr>
          <w:rtl w:val="true"/>
        </w:rPr>
        <w:t>)</w:t>
      </w:r>
      <w:bookmarkEnd w:id="552"/>
    </w:p>
    <w:p>
      <w:pPr>
        <w:pStyle w:val="BookText"/>
        <w:rPr/>
      </w:pPr>
      <w:r>
        <w:rPr>
          <w:rFonts w:ascii="IRNazanin" w:hAnsi="IRNazanin" w:eastAsia="IRNazanin"/>
          <w:color w:val="111111"/>
          <w:sz w:val="28"/>
          <w:sz w:val="28"/>
          <w:szCs w:val="28"/>
          <w:rtl w:val="true"/>
          <w:lang w:bidi="fa-IR"/>
        </w:rPr>
        <w:t>آنگاه، که آهنگ خوارج کرد، یکی از اصحابش او را گفت ای امیرالمؤ منینبه شهادت علم نجوم، اگر در این ساعت حرکت کنی می‌ترسم که به مراد خویش نرسی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او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پنداری ساعتی را یافته ای، که اگر کسی در آن ساعت برای انجام مقصود خویش در حرکت آید، از هر بد در امان است؟ و از ساعتی بر حذر می‌داری که هر که در آن قصد کاری کند در چنبر زیانمندی افتد؟ هرکس که سخنان تو را راست پندارد، قرآن را دروغ انگاشته و برای رسیدن به هر چه پسند اوست و پرهیز از آنچه ناپسند اوست خود را از یاری خداوند بی نیاز خواسته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کسی که به سخن تو عمل کند، خواهی که به جای پروردگارش تو را حمد و سپاس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تو، به زعم خود، او را به ساعتی که به سود خویش دست می‌یابد و از زیان در امان می‌ماند راه نموده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روی به مردم کرد و گفت</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مردم از علم نجوم بپرهیزید، مگر بدان مقدار که شما را در خشکی و دریا راه بنماید، که این علم به کهانت منجر شود و منجم کاهن است</w:t>
      </w:r>
      <w:bookmarkStart w:id="553" w:name="pg5943_44442"/>
    </w:p>
    <w:p>
      <w:pPr>
        <w:pStyle w:val="BookText"/>
        <w:rPr/>
      </w:pPr>
      <w:bookmarkEnd w:id="553"/>
      <w:r>
        <w:rPr>
          <w:rFonts w:ascii="IRNazanin" w:hAnsi="IRNazanin" w:eastAsia="IRNazanin"/>
          <w:color w:val="111111"/>
          <w:sz w:val="28"/>
          <w:sz w:val="28"/>
          <w:szCs w:val="28"/>
          <w:rtl w:val="true"/>
          <w:lang w:bidi="fa-IR"/>
        </w:rPr>
        <w:t>و کاهن همانند جادوگر است و جادوگر کافر است و کافر در آتش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خدای تعالی به راه افتید</w:t>
      </w:r>
      <w:r>
        <w:rPr>
          <w:rFonts w:eastAsia="IRNazanin" w:cs="IRNazanin"/>
          <w:color w:val="111111"/>
          <w:sz w:val="28"/>
          <w:szCs w:val="28"/>
          <w:rtl w:val="true"/>
          <w:lang w:bidi="fa-IR"/>
        </w:rPr>
        <w:t>.</w:t>
      </w:r>
    </w:p>
    <w:p>
      <w:pPr>
        <w:pStyle w:val="Heading3"/>
        <w:numPr>
          <w:ilvl w:val="2"/>
          <w:numId w:val="1"/>
        </w:numPr>
        <w:rPr/>
      </w:pPr>
      <w:bookmarkStart w:id="554" w:name="__RefHeading___Toc42354_2844116495"/>
      <w:bookmarkStart w:id="555" w:name="_Toc237"/>
      <w:bookmarkEnd w:id="554"/>
      <w:r>
        <w:rPr>
          <w:rtl w:val="true"/>
        </w:rPr>
        <w:t>خطبه</w:t>
      </w:r>
      <w:r>
        <w:rPr>
          <w:rtl w:val="true"/>
        </w:rPr>
        <w:t xml:space="preserve">: </w:t>
      </w:r>
      <w:r>
        <w:rPr/>
        <w:t>79</w:t>
      </w:r>
      <w:bookmarkEnd w:id="555"/>
    </w:p>
    <w:p>
      <w:pPr>
        <w:pStyle w:val="Heading4"/>
        <w:numPr>
          <w:ilvl w:val="3"/>
          <w:numId w:val="1"/>
        </w:numPr>
        <w:rPr/>
      </w:pPr>
      <w:bookmarkStart w:id="556" w:name="__RefHeading___Toc42356_2844116495"/>
      <w:bookmarkStart w:id="557" w:name="_Toc238"/>
      <w:bookmarkEnd w:id="556"/>
      <w:r>
        <w:rPr>
          <w:rtl w:val="true"/>
        </w:rPr>
        <w:t>و من خطبة له علیه السلام بَعْدَ فَراغَه مِن حَرْب الجَمل</w:t>
      </w:r>
      <w:bookmarkEnd w:id="557"/>
    </w:p>
    <w:p>
      <w:pPr>
        <w:pStyle w:val="BookText"/>
        <w:rPr/>
      </w:pPr>
      <w:r>
        <w:rPr>
          <w:rFonts w:ascii="Amiri" w:hAnsi="Amiri" w:eastAsia="Amiri" w:cs="Amiri"/>
          <w:color w:val="111111"/>
          <w:sz w:val="28"/>
          <w:sz w:val="28"/>
          <w:szCs w:val="28"/>
          <w:rtl w:val="true"/>
          <w:lang w:bidi="ar-SA"/>
        </w:rPr>
        <w:t>مَعاشِرَ النَّاسِ، إ نَّ النِّسَاءَ نَواقِصُ الْإِیمَانِ، نَوَاقِصُ الْحُظُوظِ، نَوَاقِصُ الْعُقُولِ، فَاءَمّا نُقْصانُ إِیمانِهِنَّ فَقُعُودُهُنَّ عَنِ الصَّلاَةِ وَ الصِّیَامِ فِی اءَیَّامِ حَیْضِهِنَّ، وَ اءَمَّا نُقْصانُ عُقُولِهِنَّ فَشَهَادَةُ امْرَاءَتَیْنِ کَشَهَادَةِ الرَّجُلِ الْوَاحِدِ، وَ اءَمّا نُقْصانُ حُظُوظِهِنَّ فَمَوَارِیثُهُنَّ عَلَی الْاءَنْصَافِ مِنْ مَوَارِیثِ الرِّجالِ فَاتَّقُوا شِرارَ النِّسَاءِ، وَ کُونُوا مِنْ خِیارِهِنَّ عَلَی حَذَرٍ، وَ لا تُطِیعُوهُنَّ فِی الْمَعْرُوفِ حَتّی لا یَطْمَعْنَ فِی الْمُنْکَرِ</w:t>
      </w:r>
      <w:r>
        <w:rPr>
          <w:rFonts w:eastAsia="Amiri" w:cs="Amiri" w:ascii="Amiri" w:hAnsi="Amiri"/>
          <w:color w:val="111111"/>
          <w:sz w:val="28"/>
          <w:szCs w:val="28"/>
          <w:rtl w:val="true"/>
          <w:lang w:bidi="ar-SA"/>
        </w:rPr>
        <w:t>.</w:t>
      </w:r>
    </w:p>
    <w:p>
      <w:pPr>
        <w:pStyle w:val="Heading4"/>
        <w:numPr>
          <w:ilvl w:val="3"/>
          <w:numId w:val="1"/>
        </w:numPr>
        <w:rPr/>
      </w:pPr>
      <w:bookmarkStart w:id="558" w:name="__RefHeading___Toc42358_2844116495"/>
      <w:bookmarkStart w:id="559" w:name="_Toc239"/>
      <w:bookmarkEnd w:id="558"/>
      <w:r>
        <w:rPr>
          <w:rtl w:val="true"/>
        </w:rPr>
        <w:t>ترجمه</w:t>
      </w:r>
      <w:r>
        <w:rPr>
          <w:rtl w:val="true"/>
        </w:rPr>
        <w:t xml:space="preserve">: </w:t>
      </w:r>
      <w:r>
        <w:rPr>
          <w:rtl w:val="true"/>
        </w:rPr>
        <w:t xml:space="preserve">سخنی از آن حضرت </w:t>
      </w:r>
      <w:r>
        <w:rPr>
          <w:rtl w:val="true"/>
        </w:rPr>
        <w:t>(</w:t>
      </w:r>
      <w:r>
        <w:rPr>
          <w:rtl w:val="true"/>
        </w:rPr>
        <w:t>علیه السلام</w:t>
      </w:r>
      <w:r>
        <w:rPr>
          <w:rtl w:val="true"/>
        </w:rPr>
        <w:t xml:space="preserve">) </w:t>
      </w:r>
      <w:r>
        <w:rPr>
          <w:rtl w:val="true"/>
        </w:rPr>
        <w:t>پس از فراغت از جنگ جمل</w:t>
      </w:r>
      <w:bookmarkEnd w:id="559"/>
    </w:p>
    <w:p>
      <w:pPr>
        <w:pStyle w:val="BookText"/>
        <w:rPr/>
      </w:pPr>
      <w:r>
        <w:rPr>
          <w:rFonts w:ascii="IRNazanin" w:hAnsi="IRNazanin" w:eastAsia="IRNazanin"/>
          <w:color w:val="111111"/>
          <w:sz w:val="28"/>
          <w:sz w:val="28"/>
          <w:szCs w:val="28"/>
          <w:rtl w:val="true"/>
          <w:lang w:bidi="fa-IR"/>
        </w:rPr>
        <w:t>ای مردم، بدانید که زنان را ایمان ناقص است و بهره مندیهایشان ناقص است و عقلهایشان ناقص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ناقص بودن ایمانشان از آن روست که در ایام حیض از خواندن نماز و گرفتن روزه معذورند و ناقص بودن عقلهایشان، بدان دلیل است که شهادت دو زن برابر شهادت یک مرد است و نقصان بهره مندیشان در این است که میراث زنان نصف میراث مردان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زنان بد بپرهیزید و از زنان خوب حذر کنید و کار نیک را به خاطر اطاعت از آنان انجام مدهید، تا به کارهای زشت طمع نکنند</w:t>
      </w:r>
      <w:r>
        <w:rPr>
          <w:rFonts w:eastAsia="IRNazanin" w:cs="IRNazanin"/>
          <w:color w:val="111111"/>
          <w:sz w:val="28"/>
          <w:szCs w:val="28"/>
          <w:rtl w:val="true"/>
          <w:lang w:bidi="fa-IR"/>
        </w:rPr>
        <w:t>.</w:t>
      </w:r>
    </w:p>
    <w:p>
      <w:pPr>
        <w:pStyle w:val="Heading3"/>
        <w:numPr>
          <w:ilvl w:val="2"/>
          <w:numId w:val="1"/>
        </w:numPr>
        <w:rPr/>
      </w:pPr>
      <w:bookmarkStart w:id="560" w:name="__RefHeading___Toc42360_2844116495"/>
      <w:bookmarkStart w:id="561" w:name="_Toc240"/>
      <w:bookmarkEnd w:id="560"/>
      <w:r>
        <w:rPr>
          <w:rtl w:val="true"/>
        </w:rPr>
        <w:t>کلام</w:t>
      </w:r>
      <w:r>
        <w:rPr>
          <w:rtl w:val="true"/>
        </w:rPr>
        <w:t xml:space="preserve">: </w:t>
      </w:r>
      <w:r>
        <w:rPr/>
        <w:t>80</w:t>
      </w:r>
      <w:bookmarkEnd w:id="561"/>
    </w:p>
    <w:p>
      <w:pPr>
        <w:pStyle w:val="Heading4"/>
        <w:numPr>
          <w:ilvl w:val="3"/>
          <w:numId w:val="1"/>
        </w:numPr>
        <w:rPr/>
      </w:pPr>
      <w:bookmarkStart w:id="562" w:name="__RefHeading___Toc42362_2844116495"/>
      <w:bookmarkStart w:id="563" w:name="_Toc241"/>
      <w:bookmarkEnd w:id="562"/>
      <w:r>
        <w:rPr>
          <w:rtl w:val="true"/>
        </w:rPr>
        <w:t>و من کلام له علیه السلام فی الزهد</w:t>
      </w:r>
      <w:bookmarkEnd w:id="563"/>
    </w:p>
    <w:p>
      <w:pPr>
        <w:pStyle w:val="BookText"/>
        <w:rPr/>
      </w:pPr>
      <w:r>
        <w:rPr>
          <w:rFonts w:ascii="Amiri" w:hAnsi="Amiri" w:eastAsia="Amiri" w:cs="Amiri"/>
          <w:color w:val="111111"/>
          <w:sz w:val="28"/>
          <w:sz w:val="28"/>
          <w:szCs w:val="28"/>
          <w:rtl w:val="true"/>
          <w:lang w:bidi="ar-SA"/>
        </w:rPr>
        <w:t>اءَیُّهَا النَّاسُ، الزَّهادَةُ قِصَرُ الْاءَمَلِ، وَ الشُّکْرُ عِنْدَ النِّعَمِ، وَ الْوَرَعُ عِنْدَ الْمَحَارِمِ، فَإ نْ عَزَبَ ذلِکَ عَنْکُمْ فَلا یَغْلِبِ الْحَرَامُ صَبْرَکُمْ، وَ لا تَنْسَوْا عِنْدَ النِّعَمِ شُکْرَکُمْ فَقَدْ اءَعْذَرَ اللَّهُ إ لَیْکُمْ بِحُجَجٍ مُسْفِرَةٍ ظَاهِرَةٍ، وَ کُتُبٍ بَارِزَةِ الْعُذْرِ وَاضِحَةٍ</w:t>
      </w:r>
      <w:r>
        <w:rPr>
          <w:rFonts w:eastAsia="Amiri" w:cs="Amiri" w:ascii="Amiri" w:hAnsi="Amiri"/>
          <w:color w:val="111111"/>
          <w:sz w:val="28"/>
          <w:szCs w:val="28"/>
          <w:rtl w:val="true"/>
          <w:lang w:bidi="ar-SA"/>
        </w:rPr>
        <w:t>.</w:t>
      </w:r>
    </w:p>
    <w:p>
      <w:pPr>
        <w:pStyle w:val="Heading4"/>
        <w:numPr>
          <w:ilvl w:val="3"/>
          <w:numId w:val="1"/>
        </w:numPr>
        <w:rPr/>
      </w:pPr>
      <w:bookmarkStart w:id="564" w:name="__RefHeading___Toc42364_2844116495"/>
      <w:bookmarkStart w:id="565" w:name="_Toc242"/>
      <w:bookmarkEnd w:id="564"/>
      <w:r>
        <w:rPr>
          <w:rtl w:val="true"/>
        </w:rPr>
        <w:t>ترجمه</w:t>
      </w:r>
      <w:r>
        <w:rPr>
          <w:rtl w:val="true"/>
        </w:rPr>
        <w:t xml:space="preserve">: </w:t>
      </w:r>
      <w:r>
        <w:rPr>
          <w:rtl w:val="true"/>
        </w:rPr>
        <w:t xml:space="preserve">سخنی از آن حضرت </w:t>
      </w:r>
      <w:r>
        <w:rPr>
          <w:rtl w:val="true"/>
        </w:rPr>
        <w:t>(</w:t>
      </w:r>
      <w:r>
        <w:rPr>
          <w:rtl w:val="true"/>
        </w:rPr>
        <w:t>علیه السلام</w:t>
      </w:r>
      <w:r>
        <w:rPr>
          <w:rtl w:val="true"/>
        </w:rPr>
        <w:t xml:space="preserve">) </w:t>
      </w:r>
      <w:r>
        <w:rPr>
          <w:rtl w:val="true"/>
        </w:rPr>
        <w:t>در زهد</w:t>
      </w:r>
      <w:bookmarkEnd w:id="565"/>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مردم، زهد در این جهان کاستن از دامنه آروزهاست و سپاسگزاری در برابر نعمتها و پارسایی از حرامهاست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بدان دست نیافتید، بکوشید تا حرام بر شکیبایی شما چیره نشود و در برابر نعمت، سپاسگزاری را از یاد</w:t>
      </w:r>
      <w:bookmarkStart w:id="566" w:name="pg5943_44443"/>
    </w:p>
    <w:p>
      <w:pPr>
        <w:pStyle w:val="BookText"/>
        <w:rPr/>
      </w:pPr>
      <w:bookmarkEnd w:id="566"/>
      <w:r>
        <w:rPr>
          <w:rFonts w:ascii="IRNazanin" w:hAnsi="IRNazanin" w:eastAsia="IRNazanin"/>
          <w:color w:val="111111"/>
          <w:sz w:val="28"/>
          <w:sz w:val="28"/>
          <w:szCs w:val="28"/>
          <w:rtl w:val="true"/>
          <w:lang w:bidi="fa-IR"/>
        </w:rPr>
        <w:t>مبرید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آوردن حجتهای آشکار و هویدا و کتابهای آسمانی و دلیلهای روشن جای عذری برای شما باقی نگذاشته است</w:t>
      </w:r>
      <w:r>
        <w:rPr>
          <w:rFonts w:eastAsia="IRNazanin" w:cs="IRNazanin"/>
          <w:color w:val="111111"/>
          <w:sz w:val="28"/>
          <w:szCs w:val="28"/>
          <w:rtl w:val="true"/>
          <w:lang w:bidi="fa-IR"/>
        </w:rPr>
        <w:t>.</w:t>
      </w:r>
    </w:p>
    <w:p>
      <w:pPr>
        <w:pStyle w:val="Heading3"/>
        <w:numPr>
          <w:ilvl w:val="2"/>
          <w:numId w:val="1"/>
        </w:numPr>
        <w:rPr/>
      </w:pPr>
      <w:bookmarkStart w:id="567" w:name="__RefHeading___Toc42366_2844116495"/>
      <w:bookmarkStart w:id="568" w:name="_Toc243"/>
      <w:bookmarkEnd w:id="567"/>
      <w:r>
        <w:rPr>
          <w:rtl w:val="true"/>
        </w:rPr>
        <w:t>کلام</w:t>
      </w:r>
      <w:r>
        <w:rPr>
          <w:rtl w:val="true"/>
        </w:rPr>
        <w:t xml:space="preserve">: </w:t>
      </w:r>
      <w:r>
        <w:rPr/>
        <w:t>81</w:t>
      </w:r>
      <w:bookmarkEnd w:id="568"/>
    </w:p>
    <w:p>
      <w:pPr>
        <w:pStyle w:val="Heading4"/>
        <w:numPr>
          <w:ilvl w:val="3"/>
          <w:numId w:val="1"/>
        </w:numPr>
        <w:rPr/>
      </w:pPr>
      <w:bookmarkStart w:id="569" w:name="__RefHeading___Toc42368_2844116495"/>
      <w:bookmarkStart w:id="570" w:name="_Toc244"/>
      <w:bookmarkEnd w:id="569"/>
      <w:r>
        <w:rPr>
          <w:rtl w:val="true"/>
        </w:rPr>
        <w:t>و من کلام له علیه السلام فِی صِفة الدُنیا</w:t>
      </w:r>
      <w:bookmarkEnd w:id="570"/>
    </w:p>
    <w:p>
      <w:pPr>
        <w:pStyle w:val="BookText"/>
        <w:rPr/>
      </w:pPr>
      <w:r>
        <w:rPr>
          <w:rFonts w:ascii="Amiri" w:hAnsi="Amiri" w:eastAsia="Amiri" w:cs="Amiri"/>
          <w:color w:val="111111"/>
          <w:sz w:val="28"/>
          <w:sz w:val="28"/>
          <w:szCs w:val="28"/>
          <w:rtl w:val="true"/>
          <w:lang w:bidi="ar-SA"/>
        </w:rPr>
        <w:t>مَا اءَصِفُ مِنْ دَارٍ اءَوَّلُهَا عَناءٌ وَ آخِرُها فَناءٌ فِی حَلاَلِها حِسابٌ وَ فِی حَرَامِها عِقابٌ مَنِ اسْتَغْنَی فِیهَا فُتِنَ وَ مَنِ افْتَقَرَ فِیهَا حَزِنَ وَ مَنْ سَاعَاهَا فَاتَتْهُ وَ مَنْ قَعَدَ عَنْهَا وَ اتَتْهُ وَ مَنْ اءَبْصَرَ بِهَا بَصَّرَتْهُ وَ مَنْ اءَبْصَرَ إِلَیْهَا اءَعْمَتْهُ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اءَقُوُل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 ذا تاءمّل المتاءمل قَوله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اءَبْصر بِها بَصْرَته وجد تَحْتُه مِنْ المَعْنی العَجیبُ وَالْغَرَضَ البَعیدُ ما لا تَبْلُغْ غایَتَه وَ لا یُدْرِکْ غَوْرِه لا سیّما إ ذا قرن إ لیه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اءَبْصر إ لیها اءَعْمِتِه فَإ نَّه یَجِدُ الفِرَقْ بَیْنَ اءبصر بِها وَ اءبصر إ لیْها واضحا نیّرا وَ عجیبا باهرا</w:t>
      </w:r>
      <w:r>
        <w:rPr>
          <w:rFonts w:eastAsia="Amiri" w:cs="Amiri" w:ascii="Amiri" w:hAnsi="Amiri"/>
          <w:color w:val="111111"/>
          <w:sz w:val="28"/>
          <w:szCs w:val="28"/>
          <w:rtl w:val="true"/>
          <w:lang w:bidi="ar-SA"/>
        </w:rPr>
        <w:t>.</w:t>
      </w:r>
    </w:p>
    <w:p>
      <w:pPr>
        <w:pStyle w:val="Heading4"/>
        <w:numPr>
          <w:ilvl w:val="3"/>
          <w:numId w:val="1"/>
        </w:numPr>
        <w:rPr/>
      </w:pPr>
      <w:bookmarkStart w:id="571" w:name="__RefHeading___Toc42370_2844116495"/>
      <w:bookmarkStart w:id="572" w:name="_Toc245"/>
      <w:bookmarkEnd w:id="571"/>
      <w:r>
        <w:rPr>
          <w:rtl w:val="true"/>
        </w:rPr>
        <w:t>ترجمه</w:t>
      </w:r>
      <w:r>
        <w:rPr>
          <w:rtl w:val="true"/>
        </w:rPr>
        <w:t xml:space="preserve">: </w:t>
      </w:r>
      <w:r>
        <w:rPr>
          <w:rtl w:val="true"/>
        </w:rPr>
        <w:t xml:space="preserve">سخنی از آن حضرت </w:t>
      </w:r>
      <w:r>
        <w:rPr>
          <w:rtl w:val="true"/>
        </w:rPr>
        <w:t>(</w:t>
      </w:r>
      <w:r>
        <w:rPr>
          <w:rtl w:val="true"/>
        </w:rPr>
        <w:t>علیه السلام</w:t>
      </w:r>
      <w:r>
        <w:rPr>
          <w:rtl w:val="true"/>
        </w:rPr>
        <w:t xml:space="preserve">) </w:t>
      </w:r>
      <w:r>
        <w:rPr>
          <w:rtl w:val="true"/>
        </w:rPr>
        <w:t>در نکوهش دنیا</w:t>
      </w:r>
      <w:bookmarkEnd w:id="572"/>
    </w:p>
    <w:p>
      <w:pPr>
        <w:pStyle w:val="BookText"/>
        <w:rPr/>
      </w:pPr>
      <w:r>
        <w:rPr>
          <w:rFonts w:ascii="IRNazanin" w:hAnsi="IRNazanin" w:eastAsia="IRNazanin"/>
          <w:color w:val="111111"/>
          <w:sz w:val="28"/>
          <w:sz w:val="28"/>
          <w:szCs w:val="28"/>
          <w:rtl w:val="true"/>
          <w:lang w:bidi="fa-IR"/>
        </w:rPr>
        <w:t>چه بگویم درباره سرایی، که آغازش رنج است و پایانش زوال و فنا حلالش را حساب است و حرامش را 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در آن بی نیاز شود در فتنه و بلا افتد و هر که نیازمند بود غمگین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برای به چنگ آوردنش تلاش کند، بدان دست نیابد و آنکه از تلاش باز ایستد، دنیا خود به او روی 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به چشم عبرت در آن نگرد، دیده بصیرتش روشن گردد و هر که به دیده تمنا در آن بیند، دیدگانش را کور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می‌گویم</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کسی در سخن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ابصربها بصّرته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تاءمل کند دریابد، که در آن چه معنی شگفت انگیز و مقصود والایی است که کس به نهایت آن نتواند رسید و عمق آن در نتواند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بویژه، اگر</w:t>
      </w:r>
      <w:bookmarkStart w:id="573" w:name="pg5943_44444"/>
    </w:p>
    <w:p>
      <w:pPr>
        <w:pStyle w:val="BookText"/>
        <w:rPr/>
      </w:pPr>
      <w:bookmarkEnd w:id="573"/>
      <w:r>
        <w:rPr>
          <w:rFonts w:ascii="IRNazanin" w:hAnsi="IRNazanin" w:eastAsia="IRNazanin"/>
          <w:color w:val="111111"/>
          <w:sz w:val="28"/>
          <w:sz w:val="28"/>
          <w:szCs w:val="28"/>
          <w:rtl w:val="true"/>
          <w:lang w:bidi="fa-IR"/>
        </w:rPr>
        <w:t xml:space="preserve">این جمله را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ابصر الیها اعمته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کنار هم نهد، فرق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ابصربها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ابصر الیها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روشنی دریابد و بداند که در فصاحت و بلاغت تا چه پایه فرا رفته است</w:t>
      </w:r>
      <w:r>
        <w:rPr>
          <w:rFonts w:eastAsia="IRNazanin" w:cs="IRNazanin"/>
          <w:color w:val="111111"/>
          <w:sz w:val="28"/>
          <w:szCs w:val="28"/>
          <w:rtl w:val="true"/>
          <w:lang w:bidi="fa-IR"/>
        </w:rPr>
        <w:t>.</w:t>
      </w:r>
    </w:p>
    <w:p>
      <w:pPr>
        <w:pStyle w:val="Heading3"/>
        <w:numPr>
          <w:ilvl w:val="2"/>
          <w:numId w:val="1"/>
        </w:numPr>
        <w:rPr/>
      </w:pPr>
      <w:bookmarkStart w:id="574" w:name="__RefHeading___Toc42372_2844116495"/>
      <w:bookmarkStart w:id="575" w:name="_Toc246"/>
      <w:bookmarkEnd w:id="574"/>
      <w:r>
        <w:rPr>
          <w:rtl w:val="true"/>
        </w:rPr>
        <w:t>خطبه</w:t>
      </w:r>
      <w:r>
        <w:rPr>
          <w:rtl w:val="true"/>
        </w:rPr>
        <w:t xml:space="preserve">: </w:t>
      </w:r>
      <w:r>
        <w:rPr/>
        <w:t>82</w:t>
      </w:r>
      <w:bookmarkEnd w:id="575"/>
    </w:p>
    <w:p>
      <w:pPr>
        <w:pStyle w:val="Heading4"/>
        <w:numPr>
          <w:ilvl w:val="3"/>
          <w:numId w:val="1"/>
        </w:numPr>
        <w:rPr/>
      </w:pPr>
      <w:bookmarkStart w:id="576" w:name="__RefHeading___Toc42374_2844116495"/>
      <w:bookmarkStart w:id="577" w:name="_Toc247"/>
      <w:bookmarkEnd w:id="576"/>
      <w:r>
        <w:rPr>
          <w:rtl w:val="true"/>
        </w:rPr>
        <w:t>و من خطبة له علیه السلام وَ تَسْمی الغراء وَ هِی الخُطْبَة العَجیبَة</w:t>
      </w:r>
      <w:bookmarkEnd w:id="577"/>
    </w:p>
    <w:p>
      <w:pPr>
        <w:pStyle w:val="BookText"/>
        <w:rPr/>
      </w:pPr>
      <w:r>
        <w:rPr>
          <w:rFonts w:ascii="Amiri" w:hAnsi="Amiri" w:eastAsia="Amiri" w:cs="Amiri"/>
          <w:color w:val="111111"/>
          <w:sz w:val="28"/>
          <w:sz w:val="28"/>
          <w:szCs w:val="28"/>
          <w:rtl w:val="true"/>
          <w:lang w:bidi="ar-SA"/>
        </w:rPr>
        <w:t>الْحَمْدُ لِلَّهِ الَّذِی عَلاَ بِحَوْلِهِ وَ دَنَا بِطَوْلِهِ مَانِحِ کُلِّ غَنِیمَةٍ وَ فَضْلٍ وَ کَاشِفِ کُلِّ عَظِیمَةٍ وَ اءَزْلٍ اءَحْمَدُهُ عَلَی عَوَاطِفِ کَرَمِهِ وَ سَوَابِغِ نِعَمِهِ وَ اءُومِنُ بِهِ اءَوَّلاً بَادِیا وَ اءَسْتَهْدِیهِ قَرِیبا هَادِیا وَ اءَسْتَعِینُهُ قَاهِرا قَادِرا وَ اءَتَوَکَّلُ عَلَیْهِ کَافِیا نَاصِرا وَ اءَشْهَدُ اءَنَّ مُحَمَّداعَبْدُهُ وَ رَسُولُهُ اءَرْسَلَهُ لِإِنْفَاذِ اءَمْرِهِ وَ إِنْهَاءِ عُذْرِهِ وَ تَقْدِیمِ نُذُرِهِ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اءُوصِیکُمْ عِبَادَ اللَّهِ بِتَقْوَی اللَّهِ الَّذِی ضَرَبَ لَکُمُ الْاءَمْثَالَ، وَ وَقَّتَ لَکُمُ الْآجَالَ وَ اءَلْبَسَکُمُ الرِّیَاشَ وَ اءَرْفَغَ لَکُمُ الْمَعَاشَ وَ اءَحَاطَ بِکُمُ الْإِحْصَاءَ وَ اءَرْصَدَ لَکُمُ الْجَزَاءَ وَ آثَرَکُمْ بِالنِّعَمِ السَّوَابِغِ وَ الرِّفَدِ الرَّوَافِغِ وَ اءَنْذَرَکُمْ بِالْحُجَجِ الْبَوَالِغِ فَاءَحْصَاکُمْ عَدَدا وَ وَظَّفَ لَکُمْ مُدَدا فِی قَرَارِ خِبْرَةٍ وَ دَارِ عِبْرَةٍ اءَنْتُمْ مُخْتَبَرُونَ فِیهَا وَ مُحَاسَبُونَ عَلَیْهَا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الدُّنْیَا رَنِقٌ مَشْرَبُهَا رَدِغٌ مَشْرَعُهَا یُونِقُ مَنْظَرُهَا وَ یُوبِقُ مَخْبَرُهَا غُرُورٌ حَائِلٌ وَ ضَوْءٌ آفِلٌ وَ ظِلُّ زَائِلٌ وَ سِنَادٌ مَائِلٌ حَتَّی إِذَا اءَنِسَ نَافِرُهَا وَ اطْمَاءَنَّ نَاکِرُهَا قَمَصَتْ بِاءَرْجُلِهَا وَ قَنَصَتْ بِاءَحْبُلِهَا وَ اءَقْصَدَتْ بِاءَسْهُمِهَا وَ اءَعْلَقَتِ الْمَرْءَ اءَوْهَاقَ الْمَنِیَّةِ قَائِدَةً لَهُ إِلَی ضَنْکِ الْمَضْجَعِ وَ وَحْشَةِ الْمَرْجِعِ وَ مُعَایَنَةِ الْمَحَلِّ وَ ثَوَابِ الْعَمَلِ، وَ کَذَلِکَ الْخَلَفُ یِعَقْبِ السَّلَفِ</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تُقْلِعُ الْمَنِیَّةُ اخْتِرَاما وَ لاَ یَرْعَوِی الْبَاقُونَ اجْتِرَاما یَحْتَذُونَ مِثَالاً وَ یَمْضُونَ اءَرْسَالاً إِلَی غَایَةِ الاِنْتِهَاءِ وَ صَیُّورِ الْفَنَاءِ حَتَّی إِذَا تَصَرَّمَتِ الْاءُمُورُ وَ تَقَضَّتِ الدُّهُورُ وَ اءَزِفَ النُّشُورُ اءَخْرَجَهُمْ مِنْ ضَرَائِحِ الْقُبُورِ وَ اءَوْکَارِ الطُّیُورِ وَ اءَوْجِرَةِ السِّبَاعِ وَ</w:t>
      </w:r>
    </w:p>
    <w:p>
      <w:pPr>
        <w:pStyle w:val="BookText"/>
        <w:rPr/>
      </w:pPr>
      <w:r>
        <w:rPr>
          <w:rFonts w:ascii="Amiri" w:hAnsi="Amiri" w:eastAsia="Amiri" w:cs="Amiri"/>
          <w:color w:val="111111"/>
          <w:sz w:val="28"/>
          <w:sz w:val="28"/>
          <w:szCs w:val="28"/>
          <w:rtl w:val="true"/>
          <w:lang w:bidi="ar-SA"/>
        </w:rPr>
        <w:t>مَطَارِحِ الْمَهَالِکِ سِرَاعا إِلَی اءَمْرِهِ مُهْطِعِینَ إِلَی مَعَادِهِ رَعِیلاً صُمُوتا قِیَاما صُفُوفا یَنْفُذُهُمُ الْبَصَرُ وَ یُسْمِعُهُمُ الدَّاعِی عَلَیْهِمْ لَبُوسُ الاِسْتِکَانَةِ وَ ضَرَعُ الاِسْتِسْلاَمِ وَ الذِّلَّةِ قَدْ ضَلَّتِ الْحِیَلُ وَ انْقَطَعَ الْاءَمَلُ وَ هَوَتِ الْاءَفْئِدَةُ کَاظِمَةً وَ خَشَعَتِ الْاءَصْوَاتُ مُهَیْنِمَةً وَ اءَلْجَمَ الْعَرَقُ وَ عَظُمَ الشَّفَقُ وَ اءُرْعِدَتِ الْاءَسْمَاعُ لِزَبْرَةِ الدَّاعِی إِلَی فَصْلِ الْخِطَابِ وَ مُقَایَضَةِ الْجَزَاءِ وَ نَکَالِ الْعِقَابِ وَ نَوَالِ الثَّوَابِ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عِبَادٌ مَخْلُوقُونَ اقْتِدَارا وَ مَرْبُوبُونَ اقْتِسَارا وَ مَقْبُوضُونَ احْتِضَارا وَ مُضَمَّنُونَ اءَجْدَاثا وَ کَائِنُونَ رُفَاتا وَ مَبْعُوثُونَ اءَفْرَادا وَ مَدِینُونَ جَزَاءً وَ مُمَیَّزُونَ حِسَابا قَدْ اءُمْهِلُوا فِی طَلَبِ الْمَخْرَجِ وَ هُدُوا سَبِیلَ الْمَنْهَجِ وَ عُمِّرُوا مَهَلَ الْمُسْتَعْتِبِ وَ کُشِفَتْ عَنْهُمْ سُدَفُ الرِّیَبِ وَ خُلُّوا لِمِضْمَارِ الْجِیَادِ وَ رَوِیَّةِ الاِرْتِیَادِ وَ اءَنَاةِ الْمُقْتَبِسِ الْمُرْتَادِ فِی مُدَّةِ الْاءَجَلِ وَ مُضْطَرَبِ الْمَهَلِ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فَیَالَهَا اءَمْثَالاً صَائِبَةً وَ مَوَاعِظَ شَافِیَةً لَوْ صَادَفَتْ قُلُوبا زَاکِیَةً وَ اءَسْمَاعا وَاعِیَةً وَ آرَاءً عَازِمَةً وَ اءَلْبَابا حَازِمَةً فَاتَّقُوا اللَّهَ تَقِیَّةَ مَنْ سَمِعَ فَخَشَعَ وَ اقْتَرَفَ فَاعْتَرَفَ وَ وَجِلَ فَعَمِلَ وَ حَاذَرَ فَبَادَرَ وَ اءَیْقَنَ فَاءَحْسَنَ وَ عُبِّرَ فَاعْتَبَرَ وَ حُذِّرَ فَحَذِرَ وَ زُجِرَ فَازْدَجَرَ وَ اءَجَابَ فَاءَنَابَ وَ رَاجَعَ فَتَابَ، وَ اقْتَدَی فَاحْتَذَی وَ اءُرِیَ فَرَاءَی فَاءَسْرَعَ طَالِبا وَ نَجَا هَارِبا فَاءَفَادَ ذَخِیرَةً وَ اءَطَابَ سَرِیرَةً وَ عَمَرَ مَعَادا وَ اسْتَظْهَرَ زَادا لِیَوْمِ رَحِیلِهِ وَ وَجْهِ سَبِیلِهِ وَ حَالِ حَاجَتِهِ وَ مَوْطِنِ فَاقَتِهِ وَ قَدَّمَ اءَمَامَهُ لِدَارِ مُقَامِهِ، فَاتَّقُوا اللَّهَ عِبَادَ اللَّهِ جِهَةَ مَا خَلَقَکُمْ لَهُ وَ احْذَرُوا مِنْهُ کُنْهَ مَا حَذَّرَکُمْ مِنْ نَفْسِهِ وَ اسْتَحِقُّوا مِنْهُ مَا اءَعَدَّ لَکُمْ بِالتَّنَجُّزِ لِصِدْقِ مِیعَادِهِ وَ الْحَذَرِ مِنْ هَوْلِ مَعَادِهِ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جَعَلَ لَکُمْ اءَسْمَاعا لِتَعِیَ مَا عَنَاهَا وَ اءَبْصَارا لِتَجْلُوَ عَنْ عَشَاهَا وَ اءَشْلاَءً</w:t>
      </w:r>
    </w:p>
    <w:p>
      <w:pPr>
        <w:pStyle w:val="BookText"/>
        <w:rPr/>
      </w:pPr>
      <w:r>
        <w:rPr>
          <w:rFonts w:ascii="Amiri" w:hAnsi="Amiri" w:eastAsia="Amiri" w:cs="Amiri"/>
          <w:color w:val="111111"/>
          <w:sz w:val="28"/>
          <w:sz w:val="28"/>
          <w:szCs w:val="28"/>
          <w:rtl w:val="true"/>
          <w:lang w:bidi="ar-SA"/>
        </w:rPr>
        <w:t>جَامِعَةً لِاءَعْضَائِهَا مُلاَئِمَةً لِاءَحْنَائِهَا فِی تَرْکِیبِ صُوَرِهَا وَ مُدَدِ عُمُرِهَا بِاءَبْدَانٍ قَائِمَةٍ بِاءَرْفَاقِهَا وَ قُلُوبٍ رَائِدَةٍ لِاءَرْزَاقِهَا فِی مُجَلِّلاَتِ نِعَمِهِ وَ مُوجِبَاتِ مِنَنِهِ وَ حَوَاجِزِ عَافِیَتِهِ وَ قَدَّرَ لَکُمْ اءَعْمَارا سَتَرَهَا عَنْکُمْ وَ خَلَّفَ لَکُمْ عِبَرا مِنْ آثَارِ الْمَاضِینَ قَبْلَکُمْ مِنْ مُسْتَمْتَعِ خَلاَقِهِمْ وَ مُسْتَفْسَحِ خَنَاقِهِمْ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اءَرْهَقَتْهُمُ الْمَنَایَا دُونَ الْآمَالِ وَ شَذَّبَهُمْ عَنْهَا تَخَرُّمُ الْآجَالِ لَمْ یَمْهَدُوا فِی سَلاَمَةِ الْاءَبْدَانِ وَ لَمْ یَعْتَبِرُوا فِی اءُنُفِ الْاءَوَانِ فَهَلْ یَنْتَظِرُ اءَهْلُ بَضَاضَةِ الشَّبَابِ إِلا حَوَانِیَ الْهَرَمِ وَ اءَهْلُ غَضَارَةِ الصِّحَّةِ إِلا نَوَازِلَ السَّقَمِ وَ اءَهْلُ مُدَّةِ الْبَقَاءِ إِلا آوِنَةَ الْفَنَاءِ مَعَ قُرْبِ الزِّیَالِ وَ اءُزُوفِ الاِنْتِقَالِ وَ عَلَزِ الْقَلَقِ وَ اءَلَمِ الْمَضَضِ وَ غُصَصِ الْجَرَضِ وَ تَلَفُّتِ الاِسْتِغَاثَةِ بِنُصْرَةِ الْحَفَدَةِ وَ الْاءَقْرِبَاءِ وَ الْاءَعِزَّةِ وَ الْقُرَنَاءِ فَهَلْ دَفَعَتِ الْاءَقَارِبُ اءَوْ نَفَعَتِ النَّوَاحِبُ وَ قَدْ غُودِرَ فِی مَحَلَّةِ الْاءَمْوَاتِ رَهِینا وَ فِی ضِیقِ الْمَضْجَعِ وَحِیدا قَدْ هَتَکَتِ الْهَوَامُّ جِلْدَتَهُ وَ اءَبْلَتِ النَّوَاهِکُ جِدَّتَهُ وَ عَفَتِ الْعَوَاصِفُ آثَارَهُ وَ مَحَا الْحَدَثَانُ مَعَالِمَهُ وَ صَارَتِ الْاءَجْسَادُ شَحِبَةً بَعْدَ بَضَّتِهَا وَ الْعِظَامُ نَخِرَةً بَعْدَ قُوَّتِهَا وَ الْاءَرْوَاحُ مُرْتَهَنَةً بِثِقَلِ اءَعْبَائِهَا مُوقِنَةً بِغَیْبِ اءَنْبَائِهَا لاَ تُسْتَزَادُ مِنْ صَالِحِ عَمَلِهَا وَ لاَ تُسْتَعْتَبُ مِنْ سَیِّئِ زَلَلِهَا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اءَوَلَسْتُمْ اءَبْنَاءَ الْقَوْمِ وَ الْآبَاءَ وَ إِخْوَانَهُمْ وَ الْاءَقْرِبَاءَ تَحْتَذُونَ اءَمْثِلَتَهُمْ وَ تَرْکَبُونَ قِدَّتَهُمْ وَ تَطَئُونَ جَادَّتَهُمْ فَالْقُلُوبُ قَاسِیَةٌ عَنْ حَظِّهَا لاَهِیَةٌ عَنْ رُشْدِهَا سَالِکَةٌ فِی غَیْرِ مِضْمَارِهَا کَاءَنَّ الْمَعْنِیَّ سِوَاهَا وَ کَاءَنَّ الرُّشْدَ فِی إِحْرَازِ دُنْیَاهَا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اعْلَمُوا اءَنَّ مَجَازَکُمْ عَلَی الصِّرَاطِ وَ مَزَالِقِ دَحْضِهِ وَ اءَهَاوِیلِ زَلَلِهِ وَ تَارَاتِ اءَهْوَالِهِ</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فَاتَّقُوا اللَّهَ عِبَادَ اللَّهِ تَقِیَّةَ ذِی لُبِّ شَغَلَ التَّفَکُّرُ قَلْبَهُ وَ اءَنْصَبَ الْخَوْفُ بَدَنَهُ وَ اءَسْهَرَ التَّهَجُّدُ غِرَارَ نَوْمِهِ وَ اءَظْمَاءَ الرَّجَاءُ هَوَاجِرَ یَوْمِهِ وَ</w:t>
      </w:r>
    </w:p>
    <w:p>
      <w:pPr>
        <w:pStyle w:val="BookText"/>
        <w:rPr/>
      </w:pPr>
      <w:r>
        <w:rPr>
          <w:rFonts w:ascii="Amiri" w:hAnsi="Amiri" w:eastAsia="Amiri" w:cs="Amiri"/>
          <w:color w:val="111111"/>
          <w:sz w:val="28"/>
          <w:sz w:val="28"/>
          <w:szCs w:val="28"/>
          <w:rtl w:val="true"/>
          <w:lang w:bidi="ar-SA"/>
        </w:rPr>
        <w:t>ظَلَفَ الزُّهْدُ شَهَوَاتِهِ وَ اءَوْجَفَ الذِّکْرُ بِلِسَانِهِ وَ قَدَّمَ الْخَوْفَ لِاءَمَانِهِ وَ تَنَکَّبَ الْمَخَالِجَ عَنْ وَضَحِ السَّبِیلِ وَ سَلَکَ اءَقْصَدَ الْمَسَالِکِ إِلَی النَّهْجِ الْمَطْلُوبِ وَ لَمْ تَفْتِلْهُ فَاتِلاَتُ الْغُرُورِ وَ لَمْ تَعْمَ عَلَیْهِ مُشْتَبِهَاتُ الْاءُمُورِ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ظَافِرا بِفَرْحَةِ الْبُشْرَی وَ رَاحَةِ النُّعْمَی فِی اءَنْعَمِ نَوْمِهِ وَ آمَنِ یَوْمِهِ وَ قَدْ عَبَرَ مَعْبَرَ الْعَاجِلَةِ حَمِیدا وَ قَدَّمَ زَادَ الْآجِلَةِ سَعِیدا وَ بَادَرَ مِنْ وَجَلٍ وَ اءَکْمَشَ فِی مَهَلٍ وَ رَغِبَ فِی طَلَبٍ وَ ذَهَبَ عَنْ هَرَبٍ وَ رَاقَبَ فِی یَوْمِهِ غَدَهُ وَ نَظَرَ قُدُما اءَمَامَهُ فَکَفَی بِالْجَنَّةِ ثَوَابا وَ نَوَالاً وَ کَفَی بِالنَّارِ عِقَابا وَ وَبَالاً وَ کَفَی بِاللَّهِ مُنْتَقِما وَ نَصِیرا وَ کَفَی بِالْکِتَابِ حَجِیجا وَ خَصِیما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اءُوصِیکُمْ بِتَقْوَی اللَّهِ الَّذِی اءَعْذَرَ بِمَا اءَنْذَرَ وَ احْتَجَّ بِمَا نَهَجَ وَ حَذَّرَکُمْ عَدُوّا نَفَذَ فِی الصُّدُورِ خَفِیّا وَ نَفَثَ فِی الْآذَانِ نَجِیّا فَاءَضَلَّ وَ اءَرْدَی وَ وَعَدَ فَمَنَّی وَ زَیَّنَ سَیِّئَاتِ الْجَرَائِمِ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هَوَّنَ مُوبِقَاتِ الْعَظَائِمِ حَتَّی إِذَا اسْتَدْرَجَ قَرِینَتَهُ وَ اسْتَغْلَقَ رَهِینَتَهُ اءَنْکَرَ مَا زَیَّنَ وَ اسْتَعْظَمَ مَا هَوَّنَ وَ حَذَّرَ مَا اءَمَّنَ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فِی صِفَةِ خَلْقِ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اءَمْ هَذَا الَّذِی اءَنْشَاءَهُ فِی ظُلُمَاتِ الْاءَرْحَامِ وَ شُغُفِ الْاءَسْتَارِ نُطْفَةً دِهَاقا وَ عَلَقَةً مِحَاقا وَ جَنِینا وَ رَاضِعا وَ وَلِیدا وَ یَافِعا ثُمَّ مَنَحَهُ قَلْبا حَافِظا وَ لِسَانا لاَفِظا وَ بَصَرا لاَحِظا لِیَفْهَمَ مُعْتَبِرا وَ یُقَصِّرَ مُزْدَجِرا حَتَّی إِذَا قَامَ اعْتِدَالُهُ وَ اسْتَوَی مِثَالُهُ نَفَرَ مُسْتَکْبِرا وَ خَبَطَ سَادِرا</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مَاتِحا فِی غَرْبِ هَوَاهُ کَادِحا سَعْیا لِدُنْیَاهُ فِی لَذَّاتِ طَرَبِهِ وَ بَدَوَاتِ اءَرَبِهِ ثُمَّ لاَ یَحْتَسِبُ رَزِیَّةً وَ لاَ یَخْشَعُ تَقِیَّةً فَمَاتَ فِی فِتْنَتِهِ غَرِیرا وَ عَاشَ فِی هَفْوَتِهِ یَسِیرا لَمْ یُفِدْ عِوَضا وَ لَمْ یَقْضِ مُفْتَرَضا دَهِمَتْهُ فَجَعَاتُ</w:t>
      </w:r>
    </w:p>
    <w:p>
      <w:pPr>
        <w:pStyle w:val="BookText"/>
        <w:rPr/>
      </w:pPr>
      <w:r>
        <w:rPr>
          <w:rFonts w:ascii="Amiri" w:hAnsi="Amiri" w:eastAsia="Amiri" w:cs="Amiri"/>
          <w:color w:val="111111"/>
          <w:sz w:val="28"/>
          <w:sz w:val="28"/>
          <w:szCs w:val="28"/>
          <w:rtl w:val="true"/>
          <w:lang w:bidi="ar-SA"/>
        </w:rPr>
        <w:t>الْمَنِیَّةِ فِی غُبَّرِ جِمَاحِهِ وَ سَنَنِ مِرَاحِهِ فَظَلَّ سَادِرا وَ بَاتَ سَاهِرا فِی غَمَرَاتِ الْآلاَمِ وَ طَوَارِقِ الْاءَوْجَاعِ وَ الْاءَسْقَامِ بَیْنَ اءَخٍ شَقِیقٍ وَ وَالِدٍ شَفِیقٍ وَ دَاعِیَةٍ بِالْوَیْلِ جَزَعا وَ لاَدِمَةٍ لِلصَّدْرِ قَلَقا وَ الْمَرْءُ فِی سَکْرَةٍ مُلْهِثَةٍ وَ غَمْرَةٍ کَارِثَةٍ وَ اءَنَّةٍ مُوجِعَةٍ وَ جَذْبَةٍ مُکْرِبَةٍ وَ سَوْقَةٍ مُتْعِبَةٍ ثُمَّ اءُدْرِجَ فِی اءَکْفَانِهِ مُبْلِسا وَ جُذِبَ مُنْقَادا سَلِسا ثُمَّ اءُلْقِیَ عَلَی الْاءَعْوَادِ رَجِیعَ وَصَبٍ وَ نِضْوَ سَقَمٍ تَحْمِلُهُ حَفَدَةُ الْوِلْدَانِ وَ حَشَدَةُ الْإِخْوَانِ إِلَی دَارِ غُرْبَتِهِ وَ مُنْقَطَعِ زَوْرَتِهِ وَ مُفْرَدِ وَحْشَتِهِ حَتَّی إِذَا انْصَرَفَ الْمُشَیِّعُ وَ رَجَعَ الْمُتَفَجِّعُ اءُقْعِدَ فِی حُفْرَتِهِ نَجِیّا لِبَهْتَةِ السُّؤَالِ وَ عَثْرَةِ الاِمْتِحَانِ وَ اءَعْظَمُ مَا هُنَالِکَ بَلِیَّةً نُزُولُ الْحَمِیمِ وَ تَصْلِیَةُ الْجَحِیمِ وَ فَوْرَاتُ السَّعِیرِ وَ سَوْرَاتُ الزَّفِیرِ لاَ فَتْرَةٌ مُرِیحَةٌ وَ لاَ دَعَةٌ مُزِیحَةٌ وَ لاَ قُوَّةٌ حَاجِزَةٌ وَ لاَ مَوْتَةٌ نَاجِزَةٌ وَ لاَ سِنَةٌ مُسَلِّیَةٌ بَیْنَ اءَطْوَارِ الْمَوْتَاتِ وَ عَذَابِ السَّاعَاتِ إِنَّا بِاللَّهِ عَائِذُونَ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عِبَادَ اللَّهِ اءَیْنَ الَّذِینَ عُمِّرُوا فَنَعِمُوا وَ عُلِّمُوا فَفَهِمُوا وَ اءُنْظِرُوا فَلَهَوْا وَ سُلِّمُوا فَنَسُوا اءُمْهِلُوا طَوِیلاً وَ مُنِحُوا جَمِیلاً وَ حُذِّرُوا اءَلِیما وَ وُعِدُوا جَسِیما احْذَرُوا الذُّنُوبَ الْمُوَرِّطَةَ وَ الْعُیُوبَ الْمُسْخِطَةَ</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اءُولِی الْاءَبْصَارِ وَ الْاءَسْمَاعِ وَ الْعَافِیَةِ وَ الْمَتَاعِ هَلْ مِنْ مَنَاصٍ اءَوْ خَلاَصٍ اءَوْ مَعَاذٍ اءَوْ مَلاَذٍ اءَوْ فِرَارٍ اءَوْ مَحَارٍ اءَمْ لاَ فَاءَنّ ی تُؤْفَکُونَ اءَمْ اءَیْنَ تُصْرَفُونَ اءَمْ بِمَا ذَا تَغْتَرُّونَ وَ إِنَّمَا حَظُّ اءَحَدِکُمْ مِنَ الْاءَرْضِ ذَاتِ الطُّوْلِ وَ الْعَرْضِ قِیدُ قَدِّهِ مُتَعَفِّرا عَلَی خَدِّهِ الْآنَ عِبَادَ اللَّهِ وَ الْخِنَاقُ مُهْمَلٌ وَ الرُّوحُ مُرْسَلٌ فِی فَیْنَةِ الْإِرْشَادِ وَ رَاحَةِ الْاءَجْسَادِ وَ بَاحَةِ الاِحْتِشَادِ وَ مَهَلِ الْبَقِیَّةِ وَ اءُنُفِ الْمَشِیَّةِ وَ إِنْظَارِ التَّوْبَةِ وَ انْفِسَاحِ الْحَوْبَةِ قَبْلَ</w:t>
      </w:r>
      <w:bookmarkStart w:id="578" w:name="pg5943_44449"/>
    </w:p>
    <w:p>
      <w:pPr>
        <w:pStyle w:val="BookText"/>
        <w:rPr/>
      </w:pPr>
      <w:bookmarkEnd w:id="578"/>
      <w:r>
        <w:rPr>
          <w:rFonts w:ascii="Amiri" w:hAnsi="Amiri" w:eastAsia="Amiri" w:cs="Amiri"/>
          <w:color w:val="111111"/>
          <w:sz w:val="28"/>
          <w:sz w:val="28"/>
          <w:szCs w:val="28"/>
          <w:rtl w:val="true"/>
          <w:lang w:bidi="ar-SA"/>
        </w:rPr>
        <w:t>الضَّنْکِ وَ الْمَضِیقِ وَ الرَّوْعِ وَ الزُّهُوقِ وَ قَبْلَ قُدُومِ الْغَائِبِ الْمُنْتَظَرِ وَ إِخْذَةِ الْعَزِیزِ الْمُقْتَدِرِ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الشریف</w:t>
      </w:r>
    </w:p>
    <w:p>
      <w:pPr>
        <w:pStyle w:val="BookText"/>
        <w:rPr/>
      </w:pPr>
      <w:r>
        <w:rPr>
          <w:rFonts w:ascii="Amiri" w:hAnsi="Amiri" w:eastAsia="Amiri" w:cs="Amiri"/>
          <w:color w:val="111111"/>
          <w:sz w:val="28"/>
          <w:sz w:val="28"/>
          <w:szCs w:val="28"/>
          <w:rtl w:val="true"/>
          <w:lang w:bidi="ar-SA"/>
        </w:rPr>
        <w:t>وَ فِی الخُبر اءِنَّهُ ع لَما خُطِبَ بِهذِه الخُطْبَة اقشعْرت لَها الجُلُود وَ بِکت العُیون وِ رَجِفْتُ الْقُلوب</w:t>
      </w:r>
    </w:p>
    <w:p>
      <w:pPr>
        <w:pStyle w:val="Heading4"/>
        <w:numPr>
          <w:ilvl w:val="3"/>
          <w:numId w:val="1"/>
        </w:numPr>
        <w:rPr/>
      </w:pPr>
      <w:bookmarkStart w:id="579" w:name="__RefHeading___Toc42376_2844116495"/>
      <w:bookmarkStart w:id="580" w:name="_Toc248"/>
      <w:bookmarkEnd w:id="579"/>
      <w:r>
        <w:rPr>
          <w:rtl w:val="true"/>
        </w:rPr>
        <w:t>ترجمه</w:t>
      </w:r>
      <w:r>
        <w:rPr>
          <w:rtl w:val="true"/>
        </w:rPr>
        <w:t xml:space="preserve">: </w:t>
      </w:r>
      <w:r>
        <w:rPr>
          <w:rtl w:val="true"/>
        </w:rPr>
        <w:t xml:space="preserve">خطبه ای از آن حضرت </w:t>
      </w:r>
      <w:r>
        <w:rPr>
          <w:rtl w:val="true"/>
        </w:rPr>
        <w:t>(</w:t>
      </w:r>
      <w:r>
        <w:rPr>
          <w:rtl w:val="true"/>
        </w:rPr>
        <w:t>علیه السلام</w:t>
      </w:r>
      <w:r>
        <w:rPr>
          <w:rtl w:val="true"/>
        </w:rPr>
        <w:t xml:space="preserve">) </w:t>
      </w:r>
      <w:r>
        <w:rPr>
          <w:rtl w:val="true"/>
        </w:rPr>
        <w:t>را خطبه غرّاء نامیده اند …</w:t>
      </w:r>
      <w:bookmarkEnd w:id="580"/>
    </w:p>
    <w:p>
      <w:pPr>
        <w:pStyle w:val="BookText"/>
        <w:rPr/>
      </w:pPr>
      <w:r>
        <w:rPr>
          <w:rFonts w:ascii="IRNazanin" w:hAnsi="IRNazanin" w:eastAsia="IRNazanin"/>
          <w:color w:val="111111"/>
          <w:sz w:val="28"/>
          <w:sz w:val="28"/>
          <w:szCs w:val="28"/>
          <w:rtl w:val="true"/>
          <w:lang w:bidi="fa-IR"/>
        </w:rPr>
        <w:t xml:space="preserve">خطبه ای از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خطبه غرّاء نامیده اند از خطبه های شگفت انگیز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حمد خدایی را که به قدرت خود برتر است و پیروز و، به فضل و بخشایش خود بر همگان نزدیک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بخشنده هر فایدتی است و دفع کننده هر سختی و بلایی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سپاس می‌گویم او را، به سبب بخششهای عطوفت آمیزش و نعمتهای او که همگان را از آن نصیب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می‌آورم به او، که مبداء همه چیزها و آغاز کننده آفرینش است و از او هدایت می‌طلبم، که هم نزدیک است و هم راه نماینده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یاری می‌خواهم، که هم قاهر است و هم قادر و بر او توکل می‌کنم، که هم کفایت کننده است و هم یاری دهنده و شهادت می‌دهم، که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و رسول اوست، او را فرستاده است تا فرمانهایش را روان دارد و حجت را بر همه تمام کند و مردمان را از عذاب او بترساند، پیش از آنکه روز رستاخیز فرا رسد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بندگان خدا، شما را به ترس از خدا سفارش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خداوندی که برایتان مثلها آورده و مدت عمر هر یک از شما را معین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پیکرهای شما به جامه‌ها بیاراسته و اسباب معیشتتان فراهم ساخته و به کردارهایتان احاطه دارد و پاداش هر یک از شما را بر سر راه مهیا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خداوندی که</w:t>
      </w:r>
    </w:p>
    <w:p>
      <w:pPr>
        <w:pStyle w:val="BookText"/>
        <w:rPr/>
      </w:pPr>
      <w:r>
        <w:rPr>
          <w:rFonts w:ascii="IRNazanin" w:hAnsi="IRNazanin" w:eastAsia="IRNazanin"/>
          <w:color w:val="111111"/>
          <w:sz w:val="28"/>
          <w:sz w:val="28"/>
          <w:szCs w:val="28"/>
          <w:rtl w:val="true"/>
          <w:lang w:bidi="fa-IR"/>
        </w:rPr>
        <w:t>نعمتهای فراوان و عطایای بی شمار خود را خاص شما گردانید و به حجتهای آشکارتان هشدار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یک شما را بر شمرد و برای هر یک مدت عمری مقرر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شما را در این جهان که سرای آزمایش و عبرت است می‌آزمایند و به حساب آنچه گفته اید یا کرده اید خواهند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آبشخوری تیره است و گل آلود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ظاهرش دلفریب است و باطنش هلاک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فریبی است زودگذر و فروغی است غروب کننده و سایه ای است ناپایدار و زوال یابنده و تکیه گاهی است فرو ریزنده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فریبندگی کند تا انس گیرد به او، کسی که از آن گریزان است و دل بندد به او، آنکه او را ناخوش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چموشی کند و لگد پراکند و دامهای خود بگسترد و تیرهای خود در کمان راند و آدمی را در کمند مرگ افکند و به خوابگاهی تنگ و بازگشتگاهی دهشت آورش کشد تا به عیان پاداش اعمال نیک و کیفر کردارهای بد خویش بنگرد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اینچنین اند کسانی که پس از این می‌آیند و جانشین گذشتگان می‌شوند، زیرا مرگ از هلاک کردنشان باز نایستد و بازماندگان نیز از ارتکاب گناه دست باز ندارند و از کرده پشیمان نشوند، بلکه از رفتار پیشینیان پیروی کنند و پی در پی می‌گذرند و می‌روند تا به سر منزل فنا رسند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رشته کارها از هم گسست و روزگاران سپری شد و رستاخیز مردم فرا رسید، خداوند آنها را از درون گورها یا آشیانه های پرندگان یا کنام درندگان یا هر جای دیگر که مرگ بر زمینشان زده است، بیرون آورد، در حالی، که</w:t>
      </w:r>
    </w:p>
    <w:p>
      <w:pPr>
        <w:pStyle w:val="BookText"/>
        <w:rPr/>
      </w:pPr>
      <w:r>
        <w:rPr>
          <w:rFonts w:ascii="IRNazanin" w:hAnsi="IRNazanin" w:eastAsia="IRNazanin"/>
          <w:color w:val="111111"/>
          <w:sz w:val="28"/>
          <w:sz w:val="28"/>
          <w:szCs w:val="28"/>
          <w:rtl w:val="true"/>
          <w:lang w:bidi="fa-IR"/>
        </w:rPr>
        <w:t>در انجام فرمانهای خداوندی شتابان اند و بیدرنگ به سوی بازگشتگاه او به پیش می‌روند و خاموش، صف در صف، در منظر الهی ایستاده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بانگ منادی حق به گوششان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جامه خضوع و فروتنی و فرمانبرداری و ذلّت و خواری بر آنان پوشیده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هیچ حیله ای به کار نیاید و آرزوها منقطع شود و دلها غمگین و از حرکت ایستاده، آوازها به خشوع آمیخته و به پستی گراییده، سر و روی غرق عرق، وحشت بر آنها چیره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بانگ مهیب آن منادی که تمیز دهنده حق از باطل است و آنان را فرا می‌خواند که برای گرفتن جزای اعمال خویش از ثواب یا عقاب در حرکت آیند، لرزه بر اندامها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بندگانی هستند، آفریده شده به قدرت قاهره او و پرورش یافته در تحت سیطره او نه به دلخواه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چنگال مرگ گرفتار آمده در گورها جای گرفته</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پیکرهایشان پوسیده گردیده، تنها و بی کس از گورها بیرونشان آورند تا پاداش عمل خود ببینند و آن وام، که به گردن دارند، بگزارند و چون به حسابشان برسند، نیکان و بدانشان از یکدیگر جدا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جهان، مهلتشان دادند تا راه رهایی خویش بیابند و از گمراهی به در آیند همانگونه که کسانی را که خواستار خشنودی و آشتی آنان باشند مهلت دهند و ظلمت شبهات از آنان زدوده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حال خود رهایشان کرده اند تا خود را مهیا کنند همانند اسبانی که خواهند به میدان مسابقت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بیندیشند که چسان حقیقت را بازجویند و اعمال نیک را بشناسند و در ایام زندگی و فرصتی که حاصل کرده</w:t>
      </w:r>
    </w:p>
    <w:p>
      <w:pPr>
        <w:pStyle w:val="BookText"/>
        <w:rPr/>
      </w:pPr>
      <w:r>
        <w:rPr>
          <w:rFonts w:ascii="IRNazanin" w:hAnsi="IRNazanin" w:eastAsia="IRNazanin"/>
          <w:color w:val="111111"/>
          <w:sz w:val="28"/>
          <w:sz w:val="28"/>
          <w:szCs w:val="28"/>
          <w:rtl w:val="true"/>
          <w:lang w:bidi="fa-IR"/>
        </w:rPr>
        <w:t>اند از نور معرفت پرتوی برگیرند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زیبا و شگفت انگیز است این مثلهای راست و درست و این اندرزهای شفابخش، اگر به دلهای پاک و گوشهای شنوا و راءیهای ثابت و خردهای دوراندیش راه یابند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خدای بترسید همانند کسی که شنید و خاشع شد و چون از روی نادانی گناهی کرد به گناه خویش اعتراف نمود و از سرانجام کار خود بیمناک گردید و عمل کرد و از عقوبت پروردگار به هراس افتاد و به اطاعت شتافت و به مرحله یقین رسید و کارهای نیکو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اندرزش دادند، اندرزها را پذیرا آمد و چون بر حذرش داشتند، حذر نمود و باز گردید و توبه کرد و به خدا روی آورد و به دوستان خدا اقتدا کرد که بر مثال ایشان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راه راست را به او نشان دادند او نیز بدید و بشناخت و چابک وار قدم در راه طلب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در گناهان نیفتد، از هر گناه بگریخت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اندوخته سرای آخرت به دست آورد و باطن خویش پاکیزه ساخت و سرای آخرت بیاراست، برای روزی که از این جهان رخت برمی بندد و بدان راه پرخطر گام می‌نهد و برای هنگام نیازمندی و جای تنگدستی، تا سبب پشتگرمی او شود، زاد راه مهیا ساخت و برای آن سرای، که جای اقامت ابدی اوست، پیشاپیش بفرستاد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بندگان خدای، از خدای بترسید و آن کنید که شما را برای آن آفریده است و از او بیمناک باشید بدان حد که شما را از خود بیم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شایسته آن نعمت جاوید شوید، که برای شما مهیا کرده</w:t>
      </w:r>
    </w:p>
    <w:p>
      <w:pPr>
        <w:pStyle w:val="BookText"/>
        <w:rPr/>
      </w:pPr>
      <w:r>
        <w:rPr>
          <w:rFonts w:ascii="IRNazanin" w:hAnsi="IRNazanin" w:eastAsia="IRNazanin"/>
          <w:color w:val="111111"/>
          <w:sz w:val="28"/>
          <w:sz w:val="28"/>
          <w:szCs w:val="28"/>
          <w:rtl w:val="true"/>
          <w:lang w:bidi="fa-IR"/>
        </w:rPr>
        <w:t>است تا وعده ای که به بندگان خود داده برآورد، که وعده او همواره راست است، و از بیم رستاخیز او دور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 خطبه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شما را گوش عطا کرد، تا آنچه را که درخور شنیدن و نگهداشتن است بشنوید و نگه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چشم داد تا ظلمت نابینایی را فروغ بینایی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اندامهایی بخشید که خود اجزایی در بر دارند و هر یک از اندامها را در جای مناسب خود قرار داد، در ترکیب خاص خود و بر دوام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کالبدی در رسانیدن منافع خود همچنان بر پای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دلهایی که روزی خود می‌طلبند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در نعمتهای او غرقه اند و رهین منت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ارزانی داشت، آنچه عافیت را عطا کند و بلا را مانع آید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برای هر یک از شما زمانی معین کرده که پایان آن بر شما پوشیده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برایتان از آثار گذشتگان عبرتها بر جای نهاده، چیزهایی که از آنها بهره می‌یافتند و نصیب خویش بر 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 مهلتشان داد تا بهره خویش برگرفتند و مرگ شتابان بر سرشان تاخت و میان آنها و آرزوهایشان جدایی افکند در حالی که، در ایام تندرستی برای روز بازپسین توشه ای فراهم نکردند و در اوان جوانی در اندیشه روزگار پیری و مرگ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آنان، که در اوج رونق جوانی هستند، جز پیری و خمیدگی چه انتظاری دارند یا کسی که در عین تندرستی است چشم به راه چه تواند بود جز بیماری و ناتوانی؟ آیا آنان، که هنوز زنده و برجای اند در اندیشه مرگ و نیستی نیستند زمان جدایی و دوری فرا رسیده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اضطراب، لرزه بر تن افتاده، دردها شدت گرفته و از بسیاری اندوه، آب دهان در گلو گره شده و چشم در طلب فریادرسی به اطراف می‌نگرد، مگر، از فرزندان یا خویشاوندان و عزیزان و همسران یکی دست فرا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هیچیک از خویشاوندان را رسد که دفع مرگ کنند؟ آیا نوحه گران با فریاد و شیون خود گرهی از این کار توانند گشود؟ در حالی که، آدمی گروگان محلّه مردگان است و تنها در تنگنای گور خفته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حشرات و گزندگان، پوست تنش را بر دریده اند و آن پیکری که تا چندی پیش زنده و شاداب بود، اکنون پوسیده شده و وزش بادها نشانش را برانداخته و دست حوادث روزگار خاک او بر باد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بدنهای تازه و لطیف، دگرگون گشته و آن استخوانهای نیرومند پوسیده شده و جانها در گرو بار گران گناهان گرفتار مانده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خبرهای غیبی، که شنیده بودند، به یقین دیده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نمی‌خواهند که بر اعمال نیک خود بیفزایند و راهی برای گذشتن از لغزشها و خطاهایشان نمی‌یابند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شما، زندگان، پسران یا پدران آن قوم نیستید؟ یا برادران و خویشان ایشان، که از شیوه های آنان پیروی می‌کنید و بر مرکب آنان سوار می‌شوید و به راه آنان می‌روید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دلهای مردم سخت گردیده و به نصیب و حصّه خود نرسیده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از هدایت و رستگاری راه می‌پیمایید ولی، نه در راهی که 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که احکام دین جامه ای است که برای قامت دیگران بریده شده و معنی رستگاری جز گردآوردن متاع و خواسته این جهانی نیست</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بدانید، که بر صراط</w:t>
      </w:r>
    </w:p>
    <w:p>
      <w:pPr>
        <w:pStyle w:val="BookText"/>
        <w:rPr/>
      </w:pPr>
      <w:r>
        <w:rPr>
          <w:rFonts w:ascii="IRNazanin" w:hAnsi="IRNazanin" w:eastAsia="IRNazanin"/>
          <w:color w:val="111111"/>
          <w:sz w:val="28"/>
          <w:sz w:val="28"/>
          <w:szCs w:val="28"/>
          <w:rtl w:val="true"/>
          <w:lang w:bidi="fa-IR"/>
        </w:rPr>
        <w:t>گذر خواهید کرد و صراط، گذرگاهی است لغزنده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لغزشها، وحشتها زاید و، وحشت از پس وحشت پدید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بندگان خدا از خدا بترسید چونان خردمندی که اندیشه معاد، قلب او را تسخیر کرده و بیم از عذاب، پیکرش را رنجور داشته و شب زنده داریها آن خواب اندک را هم از او ربوده است و امید رحمت پروردگار در گرماگرم روز تشنه اش داشته و پارساییش از شهوات دور داشته و ذکر خدا زبانش را به جنبش در آورده و، تا از خشم او در امان ماند، در پس سپر خوف از او پنهان گشته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اندیشه که از راه روشن الهیش باز دارد، دوری گزیده و تا به سر منزل مقصود رسد، بهترین و راست ترین راهها را برگزیده است و هیچ فریبی او را از راه حق منحرف نساخته و امور شبهه ناک از نظرش پنهان نمانده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 است، زیرا مژده بهشتش داده اند و نعمتهای لا یزال خداوندی، و خواب خوش در گور، و ایمنی در روز رستاخیز</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ستوده کسی است، که از گذرگاه دنیای زودگذر به نیکنامی گذرد و خوشبخت کسی است، که توشه سرای آخرت پیش فرستد و از خوف خدا به اعمال نیکو شتابد و در آن روزها، که مهلتش داده اند، از پای ننشیند و در طلب خشنودی خداوند رغبت نشان دهد و در گریز از خشم او چالاکی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که در دنیاست در اندیشه فردای قیامت باشد و پیش از آنکه رخت از این جهان بکشد، احوال آخرتش را به عیان بنگرد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پاداش عمل نیکوکاران را کافی است و عذاب</w:t>
      </w:r>
    </w:p>
    <w:p>
      <w:pPr>
        <w:pStyle w:val="BookText"/>
        <w:rPr/>
      </w:pPr>
      <w:r>
        <w:rPr>
          <w:rFonts w:ascii="IRNazanin" w:hAnsi="IRNazanin" w:eastAsia="IRNazanin"/>
          <w:color w:val="111111"/>
          <w:sz w:val="28"/>
          <w:sz w:val="28"/>
          <w:szCs w:val="28"/>
          <w:rtl w:val="true"/>
          <w:lang w:bidi="fa-IR"/>
        </w:rPr>
        <w:t>آتش، کیفر بدکاران را بسنده است، زیرا خداوند هم انتقام کشنده است و هم یاری دهنده و کتاب خدا هم حجت آورد و هم به داوری 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را به ترس از خدا سفارش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خداوندی که شما را چندان هشدار داده که جایی برای بهانه جویی باقی نگذاشته و، با نمودن راه روشن خود، حجت بر همگان تمام کرده است و شما را از شیطان، دشمنی که در دلهایتان پنهان شده و در گوشهایشان زمزمه می‌کند، بیم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یاران خود را گمراه کند و هلاک نماید و وعده دهد و آرزومند سازد و کارهای گناه آلود را در چشمها بیاراید و گناهان بزرگ را بی مقدار و کم بها جلوه دهد، تا اندک اندک، دوستان خود را به دام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بند خود به گروگان بربندد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هر چه را که به فریب آراسته، انکار کند و آنچه را بیمقدار و کم بها وانموده، بزرگ انگارد و از آنچه ایمنی داده بر حذر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از این خطبه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صفت آفرینش آدمی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شما را از آفرینش آدمی آگاه سازم خداوندش در ظلمت زهدانها و درون غلافها و پرده‌ها پدید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نطفه ای بود جهنده و خونی لخته شده، بی هیچ صورتی و، جنینی و شیرخواره ای و از شیر بازگرفته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جوانی شد بالیده و 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او را دلی داده فراگیرنده و زبانی سخنگوی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دیده ای بینا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از سر اعتبار فهم کند و از ناشایستها بپرهیزد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قامتش اعتدال یافت و قد برافراشت، مغرورانه، سر بر تافت و گمراه و لاابالی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دلو آرزوها را از</w:t>
      </w:r>
    </w:p>
    <w:p>
      <w:pPr>
        <w:pStyle w:val="BookText"/>
        <w:rPr/>
      </w:pPr>
      <w:r>
        <w:rPr>
          <w:rFonts w:ascii="IRNazanin" w:hAnsi="IRNazanin" w:eastAsia="IRNazanin"/>
          <w:color w:val="111111"/>
          <w:sz w:val="28"/>
          <w:sz w:val="28"/>
          <w:szCs w:val="28"/>
          <w:rtl w:val="true"/>
          <w:lang w:bidi="fa-IR"/>
        </w:rPr>
        <w:t>چاه ضلالت بر می‌کشید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سعی و رنجش برای دنیا بود و به خاطر عیش و طرب خویش و بی توجه به شریعت، در پی هر چه دلخواه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ندارد، که روزی مصیبتی بر او فرود آید، از این رو، از هیچ گناهی باک ندارد، تا در عین غفلت و بی خبری، مفتون آمال و آرزوهای خود بمیرد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زندگی کوتاهش در لغزشها و خطاها سپری شده و از هیچ پاداشی نصیبی نبرده که هیچ فریضه ای را به جا نیاورده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گرم سرکشی بود و، سرگرم شاد خواری و لذّت جویی که بلای مرگ بر سرش تاختن آورد و در گرداب آلام و بیماریها، حیران و سرگردان، روزها را به شب می‌آورد و شبها را بیدار و نالان، به روز می‌پیوست، در حالی که، برادری مشفق و پدری مهربان و گروهی، که بر حال او تاءسّف می‌خوردند و در اضطراب بر سینه می‌کوبیدند، گرد او را 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بیهوش افتاده و در حال سکرات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غمگین و حسرت زده است، به هنگام جان دادن، به درد، می‌نالد و به هنگام رخت بر بستن از این جهان، رنج دیده است و درد کشیده</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پیکرش را در کفنها می‌پیچند و او را، که رام و تسلیم است، از زمین بر می‌گیرند و بر تخته پاره‌ها می‌نهند و در حالی که، از شدت تعب، چون اشتر از سفر بازگشته خسته است، از رنج بیماری گداخته و لاغر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و برادرانش او را بردارند و به سرای غربتش برند، جایی که دیگر کسی به دیدارش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تشییع کنندگان و نوحه</w:t>
      </w:r>
    </w:p>
    <w:p>
      <w:pPr>
        <w:pStyle w:val="BookText"/>
        <w:rPr/>
      </w:pPr>
      <w:r>
        <w:rPr>
          <w:rFonts w:ascii="IRNazanin" w:hAnsi="IRNazanin" w:eastAsia="IRNazanin"/>
          <w:color w:val="111111"/>
          <w:sz w:val="28"/>
          <w:sz w:val="28"/>
          <w:szCs w:val="28"/>
          <w:rtl w:val="true"/>
          <w:lang w:bidi="fa-IR"/>
        </w:rPr>
        <w:t>سرایان بازگردند، او را در قبرش بنشانند و او از بیم سؤ ال و لغزش در امتحان یارای سخن گفتنش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بزرگترین بلایی که در این مرحله است، بلای آن آب جوشان و دخول در دوزخ فروزان است و وحشت از فوران و شدت صدای آتش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عذاب کاهش نمی‌یابد تا اندکی بیارامد و آسایشی نیست، که رنج را بزداید و توان و طاقتی نه، که مگر عذاب را بازدارد، و مرگی نیست که از رنج برهاندش و نه به قدر لحظه ای خواب، که اندکی غمش را تسکین دهد به انواع مرگها و عذابهای پیاپی همچنان مبتلاست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به خدا پناه می‌بریم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بندگان خدا، کجایند کسانی که عمر دراز کردند و از نعمتهای پروردگار بهره مند گشتند؟ کجایند آنان که تعلیمشان دادند و دریافتند؟ کجایند آنان که فرصتشان دادند و به لهو و بازیچه گراییدند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تندرستیشان دادند و نعمت سلامت از یاد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دراز مهلتشان دادند به عطایای نیکو بنواختندشان و، آنها را از عذاب دردناک خدا ترسانیدند و به پاداشهای بزرگ وعده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حذر کنید از گناهانی که شما را به ورطه هلاکت می‌اندازد و بترسید از زشتیهایی، که سبب خشم خدا می‌شود، ای خداوندان چشمان بینا و گوشهای شنوا و تنهای درست و مال و متاع این جهانی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هیچ گریزگاهی، راه نجاتی، پناهگاهی، راه فراری یا بازگشتی هست؟ پس کی باز خواهید گشت و به کدام سو روی می‌نهید؟ چه چیز شما را اینچنین فریفته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شما از زمین به قدر قامت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چهره بر خاک خواهید نهاد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ای بندگان خدا، تا ریسمان مرگ رهاست</w:t>
      </w:r>
      <w:bookmarkStart w:id="581" w:name="pg5943_44459"/>
    </w:p>
    <w:p>
      <w:pPr>
        <w:pStyle w:val="BookText"/>
        <w:rPr/>
      </w:pPr>
      <w:bookmarkEnd w:id="581"/>
      <w:r>
        <w:rPr>
          <w:rFonts w:ascii="IRNazanin" w:hAnsi="IRNazanin" w:eastAsia="IRNazanin"/>
          <w:color w:val="111111"/>
          <w:sz w:val="28"/>
          <w:sz w:val="28"/>
          <w:szCs w:val="28"/>
          <w:rtl w:val="true"/>
          <w:lang w:bidi="fa-IR"/>
        </w:rPr>
        <w:t>و گلویتان را نفشرده است و جان در بدن دارید، فرصت غنیمت شمارید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ساعت ارشاد است و آسایش تنها و هنگام خدمت و تلاش و، آنچه از روزهای عمرتان برجای مانده است، زمان مهلت شماست تا خویشتن دگرگون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هنگام توبه است و زمان حاجت خواستن، پیش از آنکه به تنگنا افتید یا گرفتار وحشت شوید و جان از تن برود و آنکه اکنون چهره نهفته و در انتظار آن هستید، چهره نماید و آن خدای پیروزمند مقتدر شما را فرو گیرد، در اندیشه خویش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شریف رضی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خبر است که چون آن حضرت این خطبه ادا می‌کرد، مستمعان را تن می‌لرزید و چشمها می‌گریست و دلها در اضطراب بود</w:t>
      </w:r>
      <w:r>
        <w:rPr>
          <w:rFonts w:eastAsia="IRNazanin" w:cs="IRNazanin"/>
          <w:color w:val="111111"/>
          <w:sz w:val="28"/>
          <w:szCs w:val="28"/>
          <w:rtl w:val="true"/>
          <w:lang w:bidi="fa-IR"/>
        </w:rPr>
        <w:t>.</w:t>
      </w:r>
    </w:p>
    <w:p>
      <w:pPr>
        <w:pStyle w:val="Heading3"/>
        <w:numPr>
          <w:ilvl w:val="2"/>
          <w:numId w:val="1"/>
        </w:numPr>
        <w:rPr/>
      </w:pPr>
      <w:bookmarkStart w:id="582" w:name="__RefHeading___Toc42378_2844116495"/>
      <w:bookmarkStart w:id="583" w:name="_Toc249"/>
      <w:bookmarkEnd w:id="582"/>
      <w:r>
        <w:rPr>
          <w:rtl w:val="true"/>
        </w:rPr>
        <w:t>خطبه</w:t>
      </w:r>
      <w:r>
        <w:rPr>
          <w:rtl w:val="true"/>
        </w:rPr>
        <w:t xml:space="preserve">: </w:t>
      </w:r>
      <w:r>
        <w:rPr/>
        <w:t>83</w:t>
      </w:r>
      <w:bookmarkEnd w:id="583"/>
    </w:p>
    <w:p>
      <w:pPr>
        <w:pStyle w:val="Heading4"/>
        <w:numPr>
          <w:ilvl w:val="3"/>
          <w:numId w:val="1"/>
        </w:numPr>
        <w:rPr/>
      </w:pPr>
      <w:bookmarkStart w:id="584" w:name="__RefHeading___Toc42380_2844116495"/>
      <w:bookmarkStart w:id="585" w:name="_Toc250"/>
      <w:bookmarkEnd w:id="584"/>
      <w:r>
        <w:rPr>
          <w:rtl w:val="true"/>
        </w:rPr>
        <w:t>و من خطبة له علیه السلام فِی ذِکر عمرو بْن العاص</w:t>
      </w:r>
      <w:bookmarkEnd w:id="585"/>
    </w:p>
    <w:p>
      <w:pPr>
        <w:pStyle w:val="BookText"/>
        <w:rPr/>
      </w:pPr>
      <w:r>
        <w:rPr>
          <w:rFonts w:ascii="Amiri" w:hAnsi="Amiri" w:eastAsia="Amiri" w:cs="Amiri"/>
          <w:color w:val="111111"/>
          <w:sz w:val="28"/>
          <w:sz w:val="28"/>
          <w:szCs w:val="28"/>
          <w:rtl w:val="true"/>
          <w:lang w:bidi="ar-SA"/>
        </w:rPr>
        <w:t>عَجَبا لاِبْنِ النَّابِغَةِ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یَزْعُمُ لِاءَهْلِ الشَّامِ اءَنَّ فِیَّ دُعَابَةً وَ اءَنِّی امْرُوٌ تِلْعَابَةٌ اءُعَافِسُ وَ اءُمَارِسُ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قَالَ بَاطِلاً وَ نَطَقَ آثِما، اءَمَا وَ شَرُّ الْقَوْلِ الْکَذِبُ إِنَّهُ لَیَقُولُ فَیَکْذِبُ وَ یَعِدُ فَیُخْلِفُ وَ یُسْاءَلُ فَیَبْخَلُ وَ یَسْاءَلُ فَیُلْحِفُ وَ یَخُونُ الْعَهْدَ وَ یَقْطَعُ الْإِلَّ فَإِذَا کَانَ عِنْدَ الْحَرْبِ فَاءَیُّ زَاجِرٍ وَ آمِرٍ هُوَ مَا لَمْ تَأْخُذِ السُّیُوفُ مَآخِذَهَا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کَانَ ذَلِکَ کَانَ اءَکْبَرُ مَکِیدَتِهِ اءَنْ یَمْنَحَ الْقَوْمَ سَبَّتَهُ اءَمَا وَ اللَّهِ إِنِّی لَیَمْنَعُنِی مِنَ اللَّعِبِ ذِکْرُ الْمَوْتِ وَ إِنَّهُ لَیَمْنَعُهُ مِنْ قَوْلِ الْحَقِّ نِسْیَانُ الْآخِرَةِ إِنَّهُ لَمْ یُبَایِعْ مُعَاوِیَةَ حَتَّی شَرَطَ اءَنْ یُؤْتِیَهُ اءَتِیَّةً وَ یَرْضَخَ لَهُ عَلَی تَرْکِ الدِّینِ رَضِیخَةً</w:t>
      </w:r>
      <w:r>
        <w:rPr>
          <w:rFonts w:eastAsia="Amiri" w:cs="Amiri" w:ascii="Amiri" w:hAnsi="Amiri"/>
          <w:color w:val="111111"/>
          <w:sz w:val="28"/>
          <w:szCs w:val="28"/>
          <w:rtl w:val="true"/>
          <w:lang w:bidi="ar-SA"/>
        </w:rPr>
        <w:t>.</w:t>
      </w:r>
    </w:p>
    <w:p>
      <w:pPr>
        <w:pStyle w:val="Heading4"/>
        <w:numPr>
          <w:ilvl w:val="3"/>
          <w:numId w:val="1"/>
        </w:numPr>
        <w:rPr/>
      </w:pPr>
      <w:bookmarkStart w:id="586" w:name="__RefHeading___Toc42382_2844116495"/>
      <w:bookmarkStart w:id="587" w:name="_Toc251"/>
      <w:bookmarkEnd w:id="586"/>
      <w:r>
        <w:rPr>
          <w:rtl w:val="true"/>
        </w:rPr>
        <w:t>ترجمه</w:t>
      </w:r>
      <w:r>
        <w:rPr>
          <w:rtl w:val="true"/>
        </w:rPr>
        <w:t xml:space="preserve">: </w:t>
      </w:r>
      <w:r>
        <w:rPr>
          <w:rtl w:val="true"/>
        </w:rPr>
        <w:t xml:space="preserve">سخنی از آن حضرت </w:t>
      </w:r>
      <w:r>
        <w:rPr>
          <w:rtl w:val="true"/>
        </w:rPr>
        <w:t>(</w:t>
      </w:r>
      <w:r>
        <w:rPr>
          <w:rtl w:val="true"/>
        </w:rPr>
        <w:t>علیه السلام</w:t>
      </w:r>
      <w:r>
        <w:rPr>
          <w:rtl w:val="true"/>
        </w:rPr>
        <w:t xml:space="preserve">) </w:t>
      </w:r>
      <w:r>
        <w:rPr>
          <w:rtl w:val="true"/>
        </w:rPr>
        <w:t>درباره عمرو بن عاص</w:t>
      </w:r>
      <w:bookmarkEnd w:id="587"/>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شگفتم از پسر نابغه</w:t>
      </w:r>
      <w:r>
        <w:rPr>
          <w:rFonts w:eastAsia="IRNazanin" w:cs="IRNazanin"/>
          <w:color w:val="111111"/>
          <w:sz w:val="28"/>
          <w:szCs w:val="28"/>
          <w:rtl w:val="true"/>
          <w:lang w:bidi="fa-IR"/>
        </w:rPr>
        <w:t xml:space="preserve">. </w:t>
      </w:r>
      <w:r>
        <w:rPr>
          <w:rStyle w:val="FootnoteAnchor"/>
          <w:rtl w:val="true"/>
        </w:rPr>
        <w:footnoteReference w:id="24"/>
      </w:r>
      <w:r>
        <w:rPr>
          <w:rFonts w:ascii="IRNazanin" w:hAnsi="IRNazanin" w:eastAsia="IRNazanin"/>
          <w:color w:val="111111"/>
          <w:sz w:val="28"/>
          <w:sz w:val="28"/>
          <w:szCs w:val="28"/>
          <w:rtl w:val="true"/>
          <w:lang w:bidi="fa-IR"/>
        </w:rPr>
        <w:t>به شامیان می‌گوید که من بسیار مزاح می‌کنم و مردی شوخ طبعم و اهل لعب و بازیچه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سخنی است باطل و گناه آلود که عمرو بر زبان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بدترین گفتار</w:t>
      </w:r>
      <w:bookmarkStart w:id="588" w:name="pg5943_44460"/>
    </w:p>
    <w:p>
      <w:pPr>
        <w:pStyle w:val="BookText"/>
        <w:rPr/>
      </w:pPr>
      <w:bookmarkEnd w:id="588"/>
      <w:r>
        <w:rPr>
          <w:rFonts w:ascii="IRNazanin" w:hAnsi="IRNazanin" w:eastAsia="IRNazanin"/>
          <w:color w:val="111111"/>
          <w:sz w:val="28"/>
          <w:sz w:val="28"/>
          <w:szCs w:val="28"/>
          <w:rtl w:val="true"/>
          <w:lang w:bidi="fa-IR"/>
        </w:rPr>
        <w:t>دروغ است و او می‌گوید و دروغ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می‌دهد و خلاف می‌کند، اگر چیزی از او خواهند، خسّت می‌ورزد و اگر خود چیزی خواهد، به اصرار و سوگند، می‌ستاند و اگر پیمانی بندد در آن خیانت کند و حق خویشاوندی به جای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جنگ فرا رسد، به زبان، بسی امر و نهی کند تا خود را دلیر جلوه دهد، و این تا زمانی است که شمشیرها از نیام برنیامده و چون شمشیرها از نیام برآمد، بزرگترین نیرنگ او این است که عورت خود بگشاید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 یاد مرگ مرا از هر بازیچه و مزاحی باز می‌دارد و از یاد بردن آخرت، عمرو را نگذارد که سخن حق بر زبان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با معاویه بیعت نکرد، مگر آنگاه که معاویه شرط کرد که در آتیه او را پاداشی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معاویه او را رشوتی اندک داد و عمرو در برابر آن از دین خویش دست کشید</w:t>
      </w:r>
      <w:r>
        <w:rPr>
          <w:rFonts w:eastAsia="IRNazanin" w:cs="IRNazanin"/>
          <w:color w:val="111111"/>
          <w:sz w:val="28"/>
          <w:szCs w:val="28"/>
          <w:rtl w:val="true"/>
          <w:lang w:bidi="fa-IR"/>
        </w:rPr>
        <w:t>.</w:t>
      </w:r>
    </w:p>
    <w:p>
      <w:pPr>
        <w:pStyle w:val="Heading3"/>
        <w:numPr>
          <w:ilvl w:val="2"/>
          <w:numId w:val="1"/>
        </w:numPr>
        <w:rPr/>
      </w:pPr>
      <w:bookmarkStart w:id="589" w:name="__RefHeading___Toc42384_2844116495"/>
      <w:bookmarkStart w:id="590" w:name="_Toc252"/>
      <w:bookmarkEnd w:id="589"/>
      <w:r>
        <w:rPr>
          <w:rtl w:val="true"/>
        </w:rPr>
        <w:t>خطبه</w:t>
      </w:r>
      <w:r>
        <w:rPr>
          <w:rtl w:val="true"/>
        </w:rPr>
        <w:t xml:space="preserve">: </w:t>
      </w:r>
      <w:r>
        <w:rPr/>
        <w:t>84</w:t>
      </w:r>
      <w:bookmarkEnd w:id="590"/>
    </w:p>
    <w:p>
      <w:pPr>
        <w:pStyle w:val="Heading4"/>
        <w:numPr>
          <w:ilvl w:val="3"/>
          <w:numId w:val="1"/>
        </w:numPr>
        <w:rPr/>
      </w:pPr>
      <w:bookmarkStart w:id="591" w:name="__RefHeading___Toc42386_2844116495"/>
      <w:bookmarkStart w:id="592" w:name="_Toc253"/>
      <w:bookmarkEnd w:id="591"/>
      <w:r>
        <w:rPr>
          <w:rtl w:val="true"/>
        </w:rPr>
        <w:t>و من خطبة له علیه السلام</w:t>
      </w:r>
      <w:bookmarkEnd w:id="592"/>
    </w:p>
    <w:p>
      <w:pPr>
        <w:pStyle w:val="BookText"/>
        <w:rPr/>
      </w:pPr>
      <w:r>
        <w:rPr>
          <w:rFonts w:ascii="Amiri" w:hAnsi="Amiri" w:eastAsia="Amiri" w:cs="Amiri"/>
          <w:color w:val="111111"/>
          <w:sz w:val="28"/>
          <w:sz w:val="28"/>
          <w:szCs w:val="28"/>
          <w:rtl w:val="true"/>
          <w:lang w:bidi="ar-SA"/>
        </w:rPr>
        <w:t>وَ اءَشْهَدُ اءَنْ لا إِلَهَ إِلا اللَّهُ وَحْدَهُ لاَ شَرِیکَ لَهُ الْاءَوَّلُ لاَ شَیْءَ قَبْلَهُ وَ الْآخِرُ لاَ غَایَةَ لَهُ لاَ تَقَعُ الْاءَوْهَامُ لَهُ عَلَی صِفَةٍ وَ لاَ تُعْقَدُ الْقُلُوبُ مِنْهُ عَلَی کَیْفِیَّةٍ وَ لاَ تَنَالُهُ التَّجْزِئَةُ وَ التَّبْعِیضُ وَ لاَ تُحِیطُ بِهِ الْاءَبْصَارُ وَ الْقُلُوبُ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فَاتَّعِظُوا عِبَادَ اللَّهِ بِالْعِبَرِ النَّوَافِعِ وَ اعْتَبِرُوا بِالْآیِ السَّوَاطِعِ وَ ازْدَجِرُوا بِالنُّذُرِ الْبَوَالِغِ وَ انْتَفِعُوا بِالذِّکْرِ وَ الْمَوَاعِظِ فَکَاءَنْ قَدْ عَلِقَتْکُمْ مَخَالِبُ الْمَنِیَّةِ وَ انْقَطَعَتْ مِنْکُمْ عَلاَئِقُ الْاءُمْنِیَّةِ وَ دَهِمَتْکُمْ مُفْظِعَاتُ الْاءُمُورِ وَ السِّیَاقَةُ إِلَی الْوِرْدُ الْمَوْرُودُ وَ کُلُّ نَفْسٍ مَعَه ا س ائِقٌ وَ شَهِیدٌ سَائِقٌ یَسُوقُهَا إِلَی مَحْشَرِهَا وَ شَاهِدٌ یَشْهَدُ عَلَیْهَا بِعَمَلِهَا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فِی صِفَةِ الْجَنَّةِ</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دَرَجَاتٌ</w:t>
      </w:r>
      <w:bookmarkStart w:id="593" w:name="pg5943_44461"/>
    </w:p>
    <w:p>
      <w:pPr>
        <w:pStyle w:val="BookText"/>
        <w:rPr/>
      </w:pPr>
      <w:bookmarkEnd w:id="593"/>
      <w:r>
        <w:rPr>
          <w:rFonts w:ascii="Amiri" w:hAnsi="Amiri" w:eastAsia="Amiri" w:cs="Amiri"/>
          <w:color w:val="111111"/>
          <w:sz w:val="28"/>
          <w:sz w:val="28"/>
          <w:szCs w:val="28"/>
          <w:rtl w:val="true"/>
          <w:lang w:bidi="ar-SA"/>
        </w:rPr>
        <w:t>مُتَفَاضِلاَتٌ وَ مَنَازِلُ مُتَفَاوِتَاتٌ لاَ یَنْقَطِعُ نَعِیمُهَا وَ لاَ یَظْعَنُ مُقِیمُهَا وَ لاَ یَهْرَمُ خَالِدُهَا وَ لاَ یَبْاءَسُ سَاکِنُهَا</w:t>
      </w:r>
    </w:p>
    <w:p>
      <w:pPr>
        <w:pStyle w:val="Heading4"/>
        <w:numPr>
          <w:ilvl w:val="3"/>
          <w:numId w:val="1"/>
        </w:numPr>
        <w:rPr/>
      </w:pPr>
      <w:bookmarkStart w:id="594" w:name="__RefHeading___Toc42388_2844116495"/>
      <w:bookmarkStart w:id="595" w:name="_Toc254"/>
      <w:bookmarkEnd w:id="594"/>
      <w:r>
        <w:rPr>
          <w:rtl w:val="true"/>
        </w:rPr>
        <w:t>ترجمه</w:t>
      </w:r>
      <w:r>
        <w:rPr>
          <w:rtl w:val="true"/>
        </w:rPr>
        <w:t xml:space="preserve">: </w:t>
      </w:r>
      <w:r>
        <w:rPr>
          <w:rtl w:val="true"/>
        </w:rPr>
        <w:t xml:space="preserve">خطبه ای از آن حضرت </w:t>
      </w:r>
      <w:r>
        <w:rPr>
          <w:rtl w:val="true"/>
        </w:rPr>
        <w:t>(</w:t>
      </w:r>
      <w:r>
        <w:rPr>
          <w:rtl w:val="true"/>
        </w:rPr>
        <w:t>علیه السلام</w:t>
      </w:r>
      <w:r>
        <w:rPr>
          <w:rtl w:val="true"/>
        </w:rPr>
        <w:t>)</w:t>
      </w:r>
      <w:bookmarkEnd w:id="595"/>
    </w:p>
    <w:p>
      <w:pPr>
        <w:pStyle w:val="BookText"/>
        <w:rPr/>
      </w:pPr>
      <w:r>
        <w:rPr>
          <w:rFonts w:ascii="IRNazanin" w:hAnsi="IRNazanin" w:eastAsia="IRNazanin"/>
          <w:color w:val="111111"/>
          <w:sz w:val="28"/>
          <w:sz w:val="28"/>
          <w:szCs w:val="28"/>
          <w:rtl w:val="true"/>
          <w:lang w:bidi="fa-IR"/>
        </w:rPr>
        <w:t>شهادت می‌دهم که هیچ خدایی جز الله نیست و یکتاست و شریکی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است و هیچ چیز پیش از او نبوده است و آخر است بی آنکه او را پایانی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اوهام، هیچیک از صفات او را درنیابند و دلها توصیف چگونگی او نتوانند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تجزیه پذیر است و نه تبعیض را در او 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دیدگان و دلها بر او احاطه نیابند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از این خطبه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بندگان خدا، از عبرتهای سودمند پند گیرید و از نشانه های روشن و آشکار عبرت پذیرید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شما را، با آن هشدارهای بلیغ منع کرده اند، خود را نگه 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تذکّرها و موعظه‌ها بهره مند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چنگالهای مرگ در شما آویخته است و رشته های آرزوهایتان گسیخته است، سختیهایتان در میان گرفته و به آبشخوری، که پایان کار شماست، روانه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هرکس را با او کسی است که می‌راندش و گواه اوست، می‌راندش به سوی محشر و شهادت می‌دهد به اعمال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از این خطبه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وصف بهشت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درجاتی است یکی برتر از دیگری و منازلی است متفاوت و متمایز، نعمتش بریده نشود و ساکنش را میل سفر به دیگر جای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جاویدانان بهشتی پیر نمی‌شوند و ساکنانش، گرفتار فقر و بدبختی نگردند</w:t>
      </w:r>
      <w:r>
        <w:rPr>
          <w:rFonts w:eastAsia="IRNazanin" w:cs="IRNazanin"/>
          <w:color w:val="111111"/>
          <w:sz w:val="28"/>
          <w:szCs w:val="28"/>
          <w:rtl w:val="true"/>
          <w:lang w:bidi="fa-IR"/>
        </w:rPr>
        <w:t>.</w:t>
      </w:r>
    </w:p>
    <w:p>
      <w:pPr>
        <w:pStyle w:val="Heading3"/>
        <w:numPr>
          <w:ilvl w:val="2"/>
          <w:numId w:val="1"/>
        </w:numPr>
        <w:rPr/>
      </w:pPr>
      <w:bookmarkStart w:id="596" w:name="__RefHeading___Toc42390_2844116495"/>
      <w:bookmarkStart w:id="597" w:name="_Toc255"/>
      <w:bookmarkEnd w:id="596"/>
      <w:r>
        <w:rPr>
          <w:rtl w:val="true"/>
        </w:rPr>
        <w:t>خطبه</w:t>
      </w:r>
      <w:r>
        <w:rPr>
          <w:rtl w:val="true"/>
        </w:rPr>
        <w:t xml:space="preserve">: </w:t>
      </w:r>
      <w:r>
        <w:rPr/>
        <w:t>85</w:t>
      </w:r>
      <w:bookmarkEnd w:id="597"/>
    </w:p>
    <w:p>
      <w:pPr>
        <w:pStyle w:val="Heading4"/>
        <w:numPr>
          <w:ilvl w:val="3"/>
          <w:numId w:val="1"/>
        </w:numPr>
        <w:rPr/>
      </w:pPr>
      <w:bookmarkStart w:id="598" w:name="__RefHeading___Toc42392_2844116495"/>
      <w:bookmarkStart w:id="599" w:name="_Toc256"/>
      <w:bookmarkEnd w:id="598"/>
      <w:r>
        <w:rPr>
          <w:rtl w:val="true"/>
        </w:rPr>
        <w:t>و من خطبة له علیه السلام</w:t>
      </w:r>
      <w:bookmarkEnd w:id="599"/>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عَلِمَ السَّرَائِرَ وَ خَبَرَ الضَّمَائِرَ لَهُ الْإِحَاطَةُ بِکُلِّ شَیْءٍ وَ الْغَلَبَةُ لِکُلِّ شَیْءٍ وَ الْقُوَّةُ عَلَی کُلِّ شَیْءٍ عظة الناس فَلْیَعْمَلِ الْعَامِلُ مِنْکُمْ فِی اءَیَّامِ مَهَلِهِ قَبْلَ إِرْهَاقِ اءَجَلِهِ وَ فِی فَرَاغِهِ قَبْلَ اءَوَانِ</w:t>
      </w:r>
    </w:p>
    <w:p>
      <w:pPr>
        <w:pStyle w:val="BookText"/>
        <w:rPr/>
      </w:pPr>
      <w:r>
        <w:rPr>
          <w:rFonts w:ascii="Amiri" w:hAnsi="Amiri" w:eastAsia="Amiri" w:cs="Amiri"/>
          <w:color w:val="111111"/>
          <w:sz w:val="28"/>
          <w:sz w:val="28"/>
          <w:szCs w:val="28"/>
          <w:rtl w:val="true"/>
          <w:lang w:bidi="ar-SA"/>
        </w:rPr>
        <w:t>شُغُلِهِ وَ فِی مُتَنَفَّسِهِ قَبْلَ اءَنْ یُؤْخَذَ بِکَظَمِهِ وَ لْیُمَهِّدْ لِنَفْسِهِ وَ قَدَمِهِ وَ لْیَتَزَوَّدْ مِنْ دَارِ ظَعْنِهِ لِدَارِ إِقَامَتِهِ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فَاللَّهَ اللَّهَ اءَیُّهَا النَّاسُ فِیمَا اسْتَحْفَظَکُمْ مِنْ کِتَابِهِ وَ اسْتَوْدَعَکُمْ مِنْ حُقُوقِهِ فَإِنَّ اللَّهَ سُبْحَانَهُ لَمْ یَخْلُقْکُمْ عَبَثا وَ لَمْ یَتْرُکْکُمْ سُدًی وَ لَمْ یَدَعْکُمْ فِی جَهَالَةٍ وَ لاَ عَمیً قَدْ سَمَّی آثَارَکُمْ وَ عَلِمَ اءَعْمَالَکُمْ وَ کَتَبَ آجَالَکُمْ وَ اءَنْزَلَ عَلَیْکُمُ الْکِتَابَ تِبْی انا لِکُلِّ 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عَمَّرَ فِیکُمْ نَبِیَّهُ اءَزْمَانا حَتَّی اءَکْمَلَ لَهُ وَ لَکُمْ فِیمَا اءَنْزَلَ مِنْ کِتَابِهِ دِینَهُ الَّذِی رَضِیَ لِنَفْسِهِ وَ اءَنْهَی إِلَیْکُمْ عَلَی لِسَانِهِ مَحَابَّهُ مِنَ الْاءَعْمَالِ وَ مَکَارِهَهُ وَ نَوَاهِیَهُ وَ اءَوَامِرَهُ وَ اءَلْقَی إِلَیْکُمُ الْمَعْذِرَةَ وَ اتَّخَذَ عَلَیْکُمُ الْحُجَّةَ وَ قَدَّمَ إِلَیْکُمْ بِالْوَعِیدِ وَ اءَنْذَرَکُمْ بَیْنَ یَدَیْ عَذ ابٍ شَدِیدٍ فَاسْتَدْرِکُوا بَقِیَّةَ اءَیَّامِکُمْ، وَ اصْبِرُوا لَهَا اءَنْفُسَکُمْ فَإِنَّهَا قَلِیلٌ فِی کَثِیرِ الْاءَیَّامِ الَّتِی تَکُونُ مِنْکُمْ فِیهَا الْغَفْلَةُ وَ التَّشَاغُلُ عَنِ الْمَوْعِظَةِ وَ لاَ تُرَخِّصُوا لِاءَنْفُسِکُمْ فَتَذْهَبَ بِکُمُ الرُّخَصُ مَذَاهِبَ الظَّلَمَةِ وَ لاَ تُدَاهِنُوا فَیَهْجُمَ بِکُمُ الْإِدْهَانُ عَلَی الْمَعْصِیَةِ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عِبَادَ اللَّهِ إِنَّ اءَنْصَحَ النَّاسِ لِنَفْسِهِ اءَطْوَعُهُمْ لِرَبِّهِ وَ إِنَّ اءَغَشَّهُمْ لِنَفْسِهِ اءَعْصَاهُمْ لِرَبِّهِ وَ الْمَغْبُونُ مَنْ غَبَنَ نَفْسَهُ وَ الْمَغْبُوطُ مَنْ سَلِمَ لَهُ دِینُهُ وَ السَّعِیدُ مَنْ وُعِظَ بِغَیْرِهِ وَ الشَّقِیُّ مَنِ انْخَدَعَ لِهَوَاهُ وَ غُرُورِهِ وَ اعْلَمُوا اءَنَّ یَسِیرَ الرِّیَاءِ شِرْکٌ وَ مُجَالَسَةَ اءَهْلِ الْهَوَی مَنْسَاةٌ لِلْإِیمَانِ وَ مَحْضَرَةٌ لِلشَّیْطَانِ جَانِبُوا الْکَذِبَ فَإِنَّهُ مُجَانِبٌ لِلْإِیمَانِ</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الصَّادِقُ عَلَی شَفَا مَنْجَاةٍ وَ کَرَامَةٍ وَ الْکَاذِبُ عَلَی شَرَفِ مَهْوَاةٍ وَ مَهَانَةٍ وَ لاَ تَحَاسَدُوا فَإِنَّ الْحَسَدَ یَأْکُلُ الْإِیمَانَ کَمَا تَأْکُلُ النَّارُ الْحَطَبَ وَ لاَ تَبَاغَضُوا فَإِنَّهَا الْحَالِقَةُ وَ اعْلَمُوا اءَنَّ الْاءَمَلَ یُسْهِی الْعَقْلَ وَ یُنْسِی الذِّکْرَ فَاءَکْذِبُوا الْاءَمَلَ فَإِنَّهُ غَرُورٌ</w:t>
      </w:r>
      <w:bookmarkStart w:id="600" w:name="pg5943_44463"/>
    </w:p>
    <w:p>
      <w:pPr>
        <w:pStyle w:val="BookText"/>
        <w:rPr/>
      </w:pPr>
      <w:bookmarkEnd w:id="600"/>
      <w:r>
        <w:rPr>
          <w:rFonts w:ascii="Amiri" w:hAnsi="Amiri" w:eastAsia="Amiri" w:cs="Amiri"/>
          <w:color w:val="111111"/>
          <w:sz w:val="28"/>
          <w:sz w:val="28"/>
          <w:szCs w:val="28"/>
          <w:rtl w:val="true"/>
          <w:lang w:bidi="ar-SA"/>
        </w:rPr>
        <w:t>وَ صَاحِبُهُ مَغْرُورٌ</w:t>
      </w:r>
      <w:r>
        <w:rPr>
          <w:rFonts w:eastAsia="Amiri" w:cs="Amiri" w:ascii="Amiri" w:hAnsi="Amiri"/>
          <w:color w:val="111111"/>
          <w:sz w:val="28"/>
          <w:szCs w:val="28"/>
          <w:rtl w:val="true"/>
          <w:lang w:bidi="ar-SA"/>
        </w:rPr>
        <w:t>.</w:t>
      </w:r>
    </w:p>
    <w:p>
      <w:pPr>
        <w:pStyle w:val="Heading4"/>
        <w:numPr>
          <w:ilvl w:val="3"/>
          <w:numId w:val="1"/>
        </w:numPr>
        <w:rPr/>
      </w:pPr>
      <w:bookmarkStart w:id="601" w:name="__RefHeading___Toc42394_2844116495"/>
      <w:bookmarkStart w:id="602" w:name="_Toc257"/>
      <w:bookmarkEnd w:id="601"/>
      <w:r>
        <w:rPr>
          <w:rtl w:val="true"/>
        </w:rPr>
        <w:t>ترجمه</w:t>
      </w:r>
      <w:r>
        <w:rPr>
          <w:rtl w:val="true"/>
        </w:rPr>
        <w:t xml:space="preserve">: </w:t>
      </w:r>
      <w:r>
        <w:rPr>
          <w:rtl w:val="true"/>
        </w:rPr>
        <w:t xml:space="preserve">خطبه ای از آن حضرت </w:t>
      </w:r>
      <w:r>
        <w:rPr>
          <w:rtl w:val="true"/>
        </w:rPr>
        <w:t>(</w:t>
      </w:r>
      <w:r>
        <w:rPr>
          <w:rtl w:val="true"/>
        </w:rPr>
        <w:t>علیه السلام</w:t>
      </w:r>
      <w:r>
        <w:rPr>
          <w:rtl w:val="true"/>
        </w:rPr>
        <w:t>)</w:t>
      </w:r>
      <w:bookmarkEnd w:id="602"/>
    </w:p>
    <w:p>
      <w:pPr>
        <w:pStyle w:val="BookText"/>
        <w:rPr/>
      </w:pPr>
      <w:r>
        <w:rPr>
          <w:rFonts w:ascii="IRNazanin" w:hAnsi="IRNazanin" w:eastAsia="IRNazanin"/>
          <w:color w:val="111111"/>
          <w:sz w:val="28"/>
          <w:sz w:val="28"/>
          <w:szCs w:val="28"/>
          <w:rtl w:val="true"/>
          <w:lang w:bidi="fa-IR"/>
        </w:rPr>
        <w:t>به اسرار آگاه است و از رازهای درون باخبر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هر چیز احاطه دارد و بر هر چیز غلبه دارد و بر هر کار تواناست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هر یک از شماست، که برای خدا کاری کند، در روزهایی که فرصتی هست پیش از ناگهان فرا رسیدن اجلش و در زمان آسودگی، پیش از گرفتار شدنش و به هنگامی که نفس تواند کشید، پیش از بند آمدن نفسش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باید که خویشتن مهیا دارد و جای پای استوار سازد و توشه ای برگیرد از آنجا، که سرای کوچیدن اوست برای سرایی، که جایگاه اقامت اوست</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ای مردم، از خدا بترسید و آنسان که شما را به حفظ کتاب خود فرمان داده در حفظ آن بکوشید و حقوقی را که در میان شما به ودیعت نهاده رعایت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خداوند سبحان، شما را به عبث نیافریده و بیهدف وانگذاشته و در نادانی و نابینایی رها نساخته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باید به انجام رسانید معلوم کرده و به کردارتان آگاه است و مدت عمر شما معین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 کتابی نازل کرده است که بیان دارنده هر چیزی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خود را چندان در میان شما زیستن داد تا دین خود را برای او و برای شما بدان گونه که در کتاب خود نازل کرده و خود می‌پسندید، به کمال رسانید و، بر زبان او هر کاری را که خوش می‌داشت یا ناخوش و آنچه را که باید کرد و نباید کرد، به شما ابلاغ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عذری برایتان باقی نگذاشت و حجت خود بر شما تمام کرد و وعید و تهدید خود بر</w:t>
      </w:r>
    </w:p>
    <w:p>
      <w:pPr>
        <w:pStyle w:val="BookText"/>
        <w:rPr/>
      </w:pPr>
      <w:r>
        <w:rPr>
          <w:rFonts w:ascii="IRNazanin" w:hAnsi="IRNazanin" w:eastAsia="IRNazanin"/>
          <w:color w:val="111111"/>
          <w:sz w:val="28"/>
          <w:sz w:val="28"/>
          <w:szCs w:val="28"/>
          <w:rtl w:val="true"/>
          <w:lang w:bidi="fa-IR"/>
        </w:rPr>
        <w:t>شما عرضه داشت و شما را از عذاب سختی که در پیش روی شماست بترسانید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باقی مانده عمر را دریابید و نفسهای خود را در این روزهای بازپسین به شکیبایی وادارید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زمان، زمان اندکی است، در برابر روزهایی که در غفلت گذرانیده اید و از موعظه اعراض کرده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نفسهای خود رخصت مدهید، که این رخصتها، شما را به راههای ستم پیشگان می‌برند و با نفسهای خود نرمش به خرج مدهید، که این نرمشها شما را به معصیت می‌کشانند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بندگان خدا، آن کسی که نیکخواه ترین مردم است نسبت به خود فرمانبردارتری آنهاست از خداوند و آنکه به خود خیانت ورزد بیشتر از دیگران معصیت او کند و بیشتر از همه خود را فریب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فریب خورده کسی است که خود را بفریبد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کسی باید رشک برد که دینش سالم مانده باشد و خوشبخت کسی است که از دیگران پند گیرد و شور بخت و شقی آن که فریب هوا و غرور خود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بدانید که ریاکاری هر چند اندک بود شرک است و همنشینی با اهل هوا و هوس ایمان را به فراموشی سپارد و چنان مجلسی، مجلس شیطان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دروغ حذر کنید که دروغ از ایمان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راستگو بر آستانه نجات و کرامت است و دروغگو بر پرتگاه سرنگونی و خواری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حسد مورزید که حسد ایمان را می‌خورد آنسان که آتش، هیزم را</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یکدیگر دشمنی مکنید که دشمنی هر خیر و برکتی را تباه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را از یاد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آرزوها که موجب سبکی عقل و فراموشی یاد خداست میدان مدهید</w:t>
      </w:r>
      <w:bookmarkStart w:id="603" w:name="pg5943_44465"/>
    </w:p>
    <w:p>
      <w:pPr>
        <w:pStyle w:val="BookText"/>
        <w:rPr/>
      </w:pPr>
      <w:bookmarkEnd w:id="603"/>
      <w:r>
        <w:rPr>
          <w:rFonts w:ascii="IRNazanin" w:hAnsi="IRNazanin" w:eastAsia="IRNazanin"/>
          <w:color w:val="111111"/>
          <w:sz w:val="28"/>
          <w:sz w:val="28"/>
          <w:szCs w:val="28"/>
          <w:rtl w:val="true"/>
          <w:lang w:bidi="fa-IR"/>
        </w:rPr>
        <w:t>که این خود گونه ای فریب است و کسی که چنان کند، فریب خورده است</w:t>
      </w:r>
      <w:r>
        <w:rPr>
          <w:rFonts w:eastAsia="IRNazanin" w:cs="IRNazanin"/>
          <w:color w:val="111111"/>
          <w:sz w:val="28"/>
          <w:szCs w:val="28"/>
          <w:rtl w:val="true"/>
          <w:lang w:bidi="fa-IR"/>
        </w:rPr>
        <w:t>.</w:t>
      </w:r>
    </w:p>
    <w:p>
      <w:pPr>
        <w:pStyle w:val="Heading3"/>
        <w:numPr>
          <w:ilvl w:val="2"/>
          <w:numId w:val="1"/>
        </w:numPr>
        <w:rPr/>
      </w:pPr>
      <w:bookmarkStart w:id="604" w:name="__RefHeading___Toc42396_2844116495"/>
      <w:bookmarkStart w:id="605" w:name="_Toc258"/>
      <w:bookmarkEnd w:id="604"/>
      <w:r>
        <w:rPr>
          <w:rtl w:val="true"/>
        </w:rPr>
        <w:t>خطبه</w:t>
      </w:r>
      <w:r>
        <w:rPr>
          <w:rtl w:val="true"/>
        </w:rPr>
        <w:t xml:space="preserve">: </w:t>
      </w:r>
      <w:r>
        <w:rPr/>
        <w:t>86</w:t>
      </w:r>
      <w:bookmarkEnd w:id="605"/>
    </w:p>
    <w:p>
      <w:pPr>
        <w:pStyle w:val="Heading4"/>
        <w:numPr>
          <w:ilvl w:val="3"/>
          <w:numId w:val="1"/>
        </w:numPr>
        <w:rPr/>
      </w:pPr>
      <w:bookmarkStart w:id="606" w:name="__RefHeading___Toc42398_2844116495"/>
      <w:bookmarkStart w:id="607" w:name="_Toc259"/>
      <w:bookmarkEnd w:id="606"/>
      <w:r>
        <w:rPr>
          <w:rtl w:val="true"/>
        </w:rPr>
        <w:t>و من خطبة له علیه السلام</w:t>
      </w:r>
      <w:bookmarkEnd w:id="607"/>
    </w:p>
    <w:p>
      <w:pPr>
        <w:pStyle w:val="BookText"/>
        <w:rPr/>
      </w:pPr>
      <w:r>
        <w:rPr>
          <w:rFonts w:ascii="Amiri" w:hAnsi="Amiri" w:eastAsia="Amiri" w:cs="Amiri"/>
          <w:color w:val="111111"/>
          <w:sz w:val="28"/>
          <w:sz w:val="28"/>
          <w:szCs w:val="28"/>
          <w:rtl w:val="true"/>
          <w:lang w:bidi="ar-SA"/>
        </w:rPr>
        <w:t>عِبَادَ اللَّهِ إِنَّ مِنْ اءَحَبِّ عِبَادِ اللَّهِ إِلَیْهِ عَبْدا اءَعَانَهُ اللَّهُ عَلَی نَفْسِهِ فَاسْتَشْعَرَ الْحُزْنَ وَ تَجَلْبَبَ الْخَوْفَ فَزَهَر مِصْبَاحُ الْهُدَی فِی قَلْبِهِ وَ اءَعَدَّ الْقِرَی لِیَوْمِهِ النَّازِلِ بِهِ فَقَرَّبَ عَلَی نَفْسِهِ الْبَعِیدَ وَ هَوَّنَ الشَّدِیدَ نَظَرَ فَاءَبْصَرَ وَ ذَکَرَ فَاسْتَکْثَرَ وَ ارْتَوَی مِنْ عَذْبٍ فُرَاتٍ سُهِّلَتْ لَهُ مَوَارِدُهُ فَشَرِبَ نَهَلاً وَ سَلَکَ سَبِیلاً جَدَدا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خَلَعَ سَرَابِیلَ الشَّهَوَاتِ وَ تَخَلَّی مِنَ الْهُمُومِ إِلا هَمّا وَاحِدا انْفَرَدَ بِهِ فَخَرَجَ مِنْ صِفَةِ الْعَمَی وَ مُشَارَکَةِ اءَهْلِ الْهَوَی وَ صَارَ مِنْ مَفَاتِیحِ اءَبْوَابِ الْهُدَی وَ مَغَالِیقِ اءَبْوَابِ الرَّدَی قَدْ اءَبْصَرَ طَرِیقَهُ وَ سَلَکَ سَبِیلَهُ وَ عَرَفَ مَنَارَهُ وَ قَطَعَ غِمَارَهُ وَ اسْتَمْسَکَ مِنَ الْعُرَی بِاءَوْثَقِهَا وَ مِنَ الْحِبَالِ بِاءَمْتَنِهَا فَهُوَ مِنَ الْیَقِینِ عَلَی مِثْلِ ضَوْءِ الشَّمْسِ قَدْ نَصَبَ نَفْسَهُ لِلَّهِ سُبْحَانَهُ فِی اءَرْفَعِ الْاءُمُورِ مِنْ إِصْدَارِ کُلِّ وَارِدٍ عَلَیْهِ وَ تَصْیِیرِ کُلِّ فَرْعٍ إِلَی اءَصْلِهِ مِصْبَاحُ ظُلُمَاتٍ کَشَّافُ عَشَوَاتٍ مِفْتَاحُ مُبْهَمَاتٍ دَفَّاعُ مُعْضِلاَتٍ دَلِیلُ فَلَوَاتٍ یَقُولُ فَیُفْهِمُ وَ یَسْکُتُ فَیَسْلَمُ قَدْ اءَخْلَصَ لِلَّهِ فَاسْتَخْلَصَهُ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مِنْ مَعَادِنِ دِینِهِ وَ اءَوْتَادِ اءَرْضِهِ قَدْ اءَلْزَمَ نَفْسَهُ الْعَدْلَ فَکَانَ اءَوَّلَ عَدْلِهِ نَفْیُ الْهَوَی عَنْ نَفْسِهِ یَصِفُ الْحَقَّ وَ یَعْمَلُ بِهِ لاَ یَدَعُ لِلْخَیْرِ غَایَةً إِلا اءَمَّهَا وَ لاَ مَظِنَّةً إِلا قَصَدَهَا قَدْ اءَمْکَنَ الْکِتَابَ مِنْ زِمَامِهِ فَهُوَ قَائِدُهُ وَ إِمَامُهُ یَحُلُّ حَیْثُ حَلَّ ثَقَلُهُ وَ یَنْزِلُ حَیْثُ کَانَ مَنْزِلُهُ</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آخَرُ قَدْ تَسَمَّی عَالِما وَ لَیْسَ بِهِ فَاقْتَبَسَ جَهَائِلَ مِنْ جُهَّالٍ وَ اءَضَالِیلَ مِنْ ضُلَّالٍ وَ نَصَبَ لِلنَّاسِ اءَشْرَاکا مِنْ حَبَائِلِ غُرُورٍ وَ قَوْلِ زُورٍ قَدْ حَمَلَ الْکِتَابَ عَلَی آرَائِهِ وَ عَطَفَ الْحَقَّ عَلَی اءَهْوَائِهِ</w:t>
      </w:r>
      <w:bookmarkStart w:id="608" w:name="pg5943_44466"/>
    </w:p>
    <w:p>
      <w:pPr>
        <w:pStyle w:val="BookText"/>
        <w:rPr/>
      </w:pPr>
      <w:bookmarkEnd w:id="608"/>
      <w:r>
        <w:rPr>
          <w:rFonts w:ascii="Amiri" w:hAnsi="Amiri" w:eastAsia="Amiri" w:cs="Amiri"/>
          <w:color w:val="111111"/>
          <w:sz w:val="28"/>
          <w:sz w:val="28"/>
          <w:szCs w:val="28"/>
          <w:rtl w:val="true"/>
          <w:lang w:bidi="ar-SA"/>
        </w:rPr>
        <w:t>یُؤْمِنُ النَّاسَ مِنَ الْعَظَائِمِ وَ یُهَوِّنُ کَبِیرَ الْجَرَائِمِ یَقُولُ اءَقِفُ عِنْدَ الشُّبُهَاتِ وَ فِیهَا وَقَعَ وَ یَقُولُ اءَعْتَزِلُ الْبِدَعَ وَ بَیْنَهَا اضْطَجَعَ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فَالصُّورَةُ صُورَةُ إِنْسَانٍ وَ الْقَلْبُ قَلْبُ حَیَوَانٍ لاَ یَعْرِفُ بَابَ الْهُدَی فَیَتَّبِعَهُ وَ لاَ بَابَ الْعَمَی فَیَصُدَّ عَنْهُ وَ ذَلِکَ مَیِّتُ الْاءَحْیَاءِ عترة النبی فَاءَیْنَ تَذْهَبُونَ وَ اءَنَّی تُؤْفَکُونَ وَ الْاءَعْلاَمُ قَائِمَةٌ وَ الْآیَاتُ وَاضِحَةٌ وَ الْمَنَارُ مَنْصُوبَةٌ فَاءَیْنَ یُتَاهُ بِکُمْ وَ کَیْفَ تَعْمَهُونَ وَ بَیْنَکُمْ عِتْرَةُ نَبِیِّکُمْ وَ هُمْ اءَزِمَّةُ الْحَقِّ وَ اءَعْلاَمُ الدِّینِ وَ اءَلْسِنَةُ الصِّدْقِ فَاءَنْزِلُوهُمْ بِاءَحْسَنِ مَنَازِلِ الْقُرْآنِ وَ رِدُوهُمْ وُرُودَ الْهِیمِ الْعِطَاشِ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اءَیُّهَا النَّاسُ خُذُوها عَنْ خَاتَمِ النَّبِیِّینَ صِلِّی اللّهُ عَلَیْهِ وَ آلِهِ وَ سَلَّمْ إ نَّهُ یَمُوتُ مَنْ مَاتَ مِنَّا وَ لَیْسَ بِمَیِّتٍ وَ یَبْلَی مَنْ بَلِیَ مِنَّا وَ لَیْسَ بِبَالٍ فَلا تَقُولُوا بِما لا تَعْرِفُونَ فَإ نَّ اءَکْثَرَ الْحَقِّ فِیمَا تُنْکِرُونَ وَ اعْذِرُوا مَنْ لاَ حُجَّةَ لَکُمْ عَلَیْهِ وَ اءَنَا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اءَلَمْ اءَعْمَلْ فِیکُمْ بِالثَّقَلِ الْاءَکْبَرِ وَ اءَتْرُکْ فِیکُمُ الثَّقَلَ الْاءَصْغَرَ قَدْ رَکَزْتُ فِیکُمْ رَایَةَ الْإِیمَانِ وَ وَقَفْتُکُمْ عَلَی حُدُودِ الْحَلاَلِ وَ الْحَرَامِ وَ اءَلْبَسْتُکُمُ الْعَافِیَةَ مِنْ عَدْلِی وَ فَرَشْتُکُمُ الْمَعْرُوفَ مِنْ قَوْلِی وَ فِعْلِی وَ اءَرَیْتُکُمْ کَرائِمَ الْاءَخْلاَقِ مِنْ نَفْسِی فَلاَ تَسْتَعْمِلُوا الرَّاءْیَ فِیما لا یُدْرِکُ قَعْرَهُ الْبَصَرُ، وَ لا یَتَغَلْغَلُ إِلَیْهِ الْفِکَرُ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حَتَّی یَظُنَّ الظَّانُّ اءَنَّ الدُّنْیَا مَعْقُولَةٌ عَلَی بَنِی اءُمَیَّةَ تَمْنَحُهُمْ دَرَّها وَ تُورِدُهُمْ صَفْوَها وَ لا یُرْفَعُ عَنْ هَذِهِ الْاءُمَّةِ سَوْطُها وَ لا سَیْفُها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کَذَبَ الظَّانُّ لِذَلِکَ بَلْ هِیَ مَجَّةٌ مِنْ لَذِیذِ الْعَیْشِ یَتَطَعَّمُونَها بُرْهَةً ثُمَّ یَلْفِظُونَها جُمْلَةً</w:t>
      </w:r>
      <w:r>
        <w:rPr>
          <w:rFonts w:eastAsia="Amiri" w:cs="Amiri" w:ascii="Amiri" w:hAnsi="Amiri"/>
          <w:color w:val="111111"/>
          <w:sz w:val="28"/>
          <w:szCs w:val="28"/>
          <w:rtl w:val="true"/>
          <w:lang w:bidi="ar-SA"/>
        </w:rPr>
        <w:t>.</w:t>
      </w:r>
    </w:p>
    <w:p>
      <w:pPr>
        <w:pStyle w:val="Heading4"/>
        <w:numPr>
          <w:ilvl w:val="3"/>
          <w:numId w:val="1"/>
        </w:numPr>
        <w:rPr/>
      </w:pPr>
      <w:bookmarkStart w:id="609" w:name="__RefHeading___Toc42400_2844116495"/>
      <w:bookmarkStart w:id="610" w:name="_Toc260"/>
      <w:bookmarkEnd w:id="609"/>
      <w:r>
        <w:rPr>
          <w:rtl w:val="true"/>
        </w:rPr>
        <w:t>ترجمه</w:t>
      </w:r>
      <w:r>
        <w:rPr>
          <w:rtl w:val="true"/>
        </w:rPr>
        <w:t xml:space="preserve">: </w:t>
      </w:r>
      <w:r>
        <w:rPr>
          <w:rtl w:val="true"/>
        </w:rPr>
        <w:t xml:space="preserve">خطبه ای از آن حضرت </w:t>
      </w:r>
      <w:r>
        <w:rPr>
          <w:rtl w:val="true"/>
        </w:rPr>
        <w:t>(</w:t>
      </w:r>
      <w:r>
        <w:rPr>
          <w:rtl w:val="true"/>
        </w:rPr>
        <w:t>علیه السلام</w:t>
      </w:r>
      <w:r>
        <w:rPr>
          <w:rtl w:val="true"/>
        </w:rPr>
        <w:t>)</w:t>
      </w:r>
      <w:bookmarkEnd w:id="610"/>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بندگان خدا، محبوب ترین بندگان خدا در نزد او بنده ای است، که خدایش در مبارزه با نفس یاری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اندوه را جامه، زیرین خود سازد و خوف را پوشش رویین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چراغ هدایت در دلش افروخته است و برای روز مرگ خود توشه ای مهیا کرده، مرگی را که دیگران دورش می‌پندارند، نزدیکش انگاشته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به سختیها سپرده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نگریسته و نیکو نگریسته، خدا را یاد کرده و فراوان یاد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آبی گوارا که راه آبشخورش سهل و آسان بوده، سیراب گشته و با همان جرعه نخستین تشنگیش فرو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هموار زیر پای کوفته را در پیش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جامه های شهوت و هوس از تن به در کرده و از هر غمی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را بپرداخته جز غم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زمره ای که به کوردلی موصوف بوده اند خود را به یک سو کشیده و از مشارکت اهل هوا و هوس دوری جسته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کلید درهای هدایت گردید و قفل درهای هلاکت و ضلالت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خود را بشناخت و در آن قدم نهاد و نشانه های راه را بشناخت و از گردابهای مهالک برست و به ساحل نجات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استوارترین دستگیره‌ها و محکمترین ریسمانها چنگ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مرحله ای از یقین رسید که چهره یقین را، که چون آفتاب تابان بود، مشاهده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وقف برترین کارها، یعنی فرمان خداوند، ساخت تا هر وظیفه که بر عهده اوست، به انجام رساند و هر فرعی را به اصلش بازگرداند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چراغ تاریکیهاست و روشن کننده راه ظلمت زدگان است و کلید هر کار فروبسته ای است و دفع هر معضلی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راهنمای گمشدگان است در بیابانهای پهناور نادانی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سخن گوید، می‌فهماند و اگر خاموشی گزیند از آن روست که خواهد</w:t>
      </w:r>
    </w:p>
    <w:p>
      <w:pPr>
        <w:pStyle w:val="BookText"/>
        <w:rPr/>
      </w:pPr>
      <w:r>
        <w:rPr>
          <w:rFonts w:ascii="IRNazanin" w:hAnsi="IRNazanin" w:eastAsia="IRNazanin"/>
          <w:color w:val="111111"/>
          <w:sz w:val="28"/>
          <w:sz w:val="28"/>
          <w:szCs w:val="28"/>
          <w:rtl w:val="true"/>
          <w:lang w:bidi="fa-IR"/>
        </w:rPr>
        <w:t>از شر بدان در امان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اخلاص عبادت کند، خدا نیز او را خاص خود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یکی از معادن دین و کوههای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ملزم ساخته، که به عدالت رفتار کند و نخستین قدمش در این راه، دور ساختن هواهای نفسانی است از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را می‌شناسد و به کارش می‌بندد و هیچ کار نیکی را رها نمی‌کند تا آهنگ آن کند و هر چیز را، که در آن فایدتی پندارد، قصد آن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عنان اختیار خود به کتاب خدا سپرده، پس کتاب خدا به منزله رهبر قافله اوست، که هر جا بار افکند، او نیز بار افکند و هر جا منزل کند، او نیز منزل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میان بندگان، دیگری است که خود را دانشمند نامد و از دانش در او نشانی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مشتی افکار جاهلانه از جاهلان و گمراهیهایی از گمراهان فرا گرفته، بر سر راه مردم دامهای فریب گسترده و سخنان باطل گوید و کتاب خدا را به راءی خود تفسیر کند و حقیقت را به مقتضای هوای خویش به این سو و آن سو متمایل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از خوف و خطر قیامت ایمن گرداند و گناهان بزرگ را خوار مایه جلوه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چون امر شبهه ناکی پیش آید، توقف کنم، ولی، خود در آن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از بدعتها کناره می‌جویم و، خود همواره با بدعتها دمساز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صورتش صورت انسان است و دلش دل 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درگاه هدایت را نمی‌شناسد، که بدان روی نهد، آستان کوری و جهالت را نمی‌داند، که از آن رخ برتابد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مرده ای است در میان زندگان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کجا می‌روید</w:t>
      </w:r>
    </w:p>
    <w:p>
      <w:pPr>
        <w:pStyle w:val="BookText"/>
        <w:rPr/>
      </w:pPr>
      <w:r>
        <w:rPr>
          <w:rFonts w:ascii="IRNazanin" w:hAnsi="IRNazanin" w:eastAsia="IRNazanin"/>
          <w:color w:val="111111"/>
          <w:sz w:val="28"/>
          <w:sz w:val="28"/>
          <w:szCs w:val="28"/>
          <w:rtl w:val="true"/>
          <w:lang w:bidi="fa-IR"/>
        </w:rPr>
        <w:t>و کی بازگردانده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دلیلها برپاست و نشانه‌ها آشکار است و علامتها را نصب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گمراهی و حیرانی تا چند و حال آنکه، خاندان پیامبرتان که زمامداران حق اند و اعلام دین و زبان راستین، در میان شما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حرمت دارید، همانگونه، که قرآن را حرمت باید داشت و چون تشنه کامان که به آب می‌رسند از سرچشمه فیض ایشان سیراب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مردم، این سخن از پیامبرتان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فراگیرید، که فرماید به ظاهر مرده است از ما آنکه می‌میرد، ولی در حقیقت نمرده است و، بظاهر پوسیده شود از ما آنکه پوسیده شود و بواقع پوسیده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را که نمی‌دانید مگویید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بیشترین حق، آن چیزهایی است که انکارش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معذور دارید کسی را یعنی مرا که شما را بر او حجت و دلیلی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من در میان شما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 اکبر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ننموده ام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 اصغر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عترت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میان شما نگذاشتم رایت عدالت را در میان شما برافراشتم و بر حدود حلال و حرام آگاهتان کردم و از عدالت خویش جامه عافیت بر تنتان پوشاندم و معروف را با گفتار و کردارم، در میان شما، گسترش دادم و اخلاق کریمه را با رفتار و منش خود به شما نشان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چیزی که بصیرت به ژرفای آن نمی‌رسد و فکر و اندیشه را بدان راه نیست، راءی خود ابراز ندارید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از این خطبه</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پندارنده ای می‌پندارد، که دنیا چون اشتری است زانو بسته، که رام بنی امیه است، سود خود را به آنان</w:t>
      </w:r>
      <w:bookmarkStart w:id="611" w:name="pg5943_44470"/>
    </w:p>
    <w:p>
      <w:pPr>
        <w:pStyle w:val="BookText"/>
        <w:rPr/>
      </w:pPr>
      <w:bookmarkEnd w:id="611"/>
      <w:r>
        <w:rPr>
          <w:rFonts w:ascii="IRNazanin" w:hAnsi="IRNazanin" w:eastAsia="IRNazanin"/>
          <w:color w:val="111111"/>
          <w:sz w:val="28"/>
          <w:sz w:val="28"/>
          <w:szCs w:val="28"/>
          <w:rtl w:val="true"/>
          <w:lang w:bidi="fa-IR"/>
        </w:rPr>
        <w:t>می‌دهد، یا چشمه ای است زلال که صافش را به کام آنان می‌ریزد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هرگز تازیانه و شمشیرشان از سر این امت برداشته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پنداری دروغ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انگشتی عسل است که بر دهان آنها نهاده، اندکی کامشان را شیرین سازد و سپس همه اش را تف می‌کنند</w:t>
      </w:r>
      <w:r>
        <w:rPr>
          <w:rFonts w:eastAsia="IRNazanin" w:cs="IRNazanin"/>
          <w:color w:val="111111"/>
          <w:sz w:val="28"/>
          <w:szCs w:val="28"/>
          <w:rtl w:val="true"/>
          <w:lang w:bidi="fa-IR"/>
        </w:rPr>
        <w:t>.</w:t>
      </w:r>
    </w:p>
    <w:p>
      <w:pPr>
        <w:pStyle w:val="Heading3"/>
        <w:numPr>
          <w:ilvl w:val="2"/>
          <w:numId w:val="1"/>
        </w:numPr>
        <w:rPr/>
      </w:pPr>
      <w:bookmarkStart w:id="612" w:name="__RefHeading___Toc42402_2844116495"/>
      <w:bookmarkStart w:id="613" w:name="_Toc261"/>
      <w:bookmarkEnd w:id="612"/>
      <w:r>
        <w:rPr>
          <w:rtl w:val="true"/>
        </w:rPr>
        <w:t>خطبه</w:t>
      </w:r>
      <w:r>
        <w:rPr>
          <w:rtl w:val="true"/>
        </w:rPr>
        <w:t xml:space="preserve">: </w:t>
      </w:r>
      <w:r>
        <w:rPr/>
        <w:t>87</w:t>
      </w:r>
      <w:bookmarkEnd w:id="613"/>
    </w:p>
    <w:p>
      <w:pPr>
        <w:pStyle w:val="Heading4"/>
        <w:numPr>
          <w:ilvl w:val="3"/>
          <w:numId w:val="1"/>
        </w:numPr>
        <w:rPr/>
      </w:pPr>
      <w:bookmarkStart w:id="614" w:name="__RefHeading___Toc42404_2844116495"/>
      <w:bookmarkStart w:id="615" w:name="_Toc262"/>
      <w:bookmarkEnd w:id="614"/>
      <w:r>
        <w:rPr>
          <w:rtl w:val="true"/>
        </w:rPr>
        <w:t>وَ مِنْ خُطْبَةٍ لَهُ عَلَیْهِ السَّلامُ</w:t>
      </w:r>
      <w:bookmarkEnd w:id="615"/>
    </w:p>
    <w:p>
      <w:pPr>
        <w:pStyle w:val="BookText"/>
        <w:rPr/>
      </w:pPr>
      <w:r>
        <w:rPr>
          <w:rFonts w:ascii="Amiri" w:hAnsi="Amiri" w:eastAsia="Amiri" w:cs="Amiri"/>
          <w:color w:val="111111"/>
          <w:sz w:val="28"/>
          <w:sz w:val="28"/>
          <w:szCs w:val="28"/>
          <w:rtl w:val="true"/>
          <w:lang w:bidi="ar-SA"/>
        </w:rPr>
        <w:t>اءَمَّا بَعْدُ فَإ نَّ اللَّهَ لَمْ یَقْصِمْ جَبَّارِی دَهْرٍ قَطُّ إ لّا بَعْدَ تَمْهِیلٍ وَ رَخَاءٍ، وَ لَمْ یَجْبُرْ عَظْمَ اءَحَدٍ مِنَ الْاءُمَمِ إ لا بَعْدَ اءَزْلٍ وَ بَلاءٍ وَ فِی دُونِ مَا اسْتَقْبَلْتُمْ مِنْ عَتْبٍ وَ مَا اسْتَدْبَرْتُمْ مِنْ خَطْبٍ مُعْتَبَرٌ وَ ما کُلُّ ذِی قَلْبٍ بِلَبِیبٍ وَ لا کُلُّ ذِی سَمْعٍ بِسَمِیعٍ وَ لا کُلُّ ذِی نَاظِرٍ بِبَصِیرٍ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فَیَا عَجَبا وَ ما لِیَ لا اءَعْجَبُ مِنْ خَطَإِ هَذِهِ الْفِرَقِ عَلَی اخْتِلاَفِ حُجَجِهَا فِی دِینِها لا یَقْتَصُّونَ اءَثَرَ نَبِیِّ وَ لا یَقْتَدُونَ بِعَمَلِ وَصِیِّ وَ لا یُؤْمِنُونَ بِغَیْبٍ وَ لا یَعِفُّونَ عَنْ عَیْبٍ یَعْمَلُونَ فِی الشُّبُهَاتِ وَ یَسِیرُونَ فِی الشَّهَوَاتِ الْمَعْرُوفُ فِیهِمْ ما عَرَفُوا، وَ الْمُنْکَرُ عِنْدَهُمْ مَا اءَنْکَرُوا مَفْزَعُهُمْ فِی الْمُعْضِلاَتِ إ لَی اءَنْفُسِهِمْ وَ تَعْوِیلُهُمْ فِی الْمُبَهَّماتِ عَلَی آرَائِهِمْ کَاءَنَّ کُلَّ امْرِئٍ مِنْهُمْ إ مامُ نَفْسِهِ قَدْ اءَخَذَ مِنْها فِیما یَرَی بِعُرًی ثِقاتٍ وَ اءَسْبابٍ مُحْکَمَاتٍ</w:t>
      </w:r>
      <w:r>
        <w:rPr>
          <w:rFonts w:eastAsia="Amiri" w:cs="Amiri" w:ascii="Amiri" w:hAnsi="Amiri"/>
          <w:color w:val="111111"/>
          <w:sz w:val="28"/>
          <w:szCs w:val="28"/>
          <w:rtl w:val="true"/>
          <w:lang w:bidi="ar-SA"/>
        </w:rPr>
        <w:t>.</w:t>
      </w:r>
    </w:p>
    <w:p>
      <w:pPr>
        <w:pStyle w:val="Heading4"/>
        <w:numPr>
          <w:ilvl w:val="3"/>
          <w:numId w:val="1"/>
        </w:numPr>
        <w:rPr/>
      </w:pPr>
      <w:bookmarkStart w:id="616" w:name="__RefHeading___Toc42406_2844116495"/>
      <w:bookmarkStart w:id="617" w:name="_Toc263"/>
      <w:bookmarkEnd w:id="616"/>
      <w:r>
        <w:rPr>
          <w:rtl w:val="true"/>
        </w:rPr>
        <w:t>ترجمه</w:t>
      </w:r>
      <w:r>
        <w:rPr>
          <w:rtl w:val="true"/>
        </w:rPr>
        <w:t xml:space="preserve">: </w:t>
      </w:r>
      <w:r>
        <w:rPr>
          <w:rtl w:val="true"/>
        </w:rPr>
        <w:t xml:space="preserve">خطبه ای از آن حضرت </w:t>
      </w:r>
      <w:r>
        <w:rPr>
          <w:rtl w:val="true"/>
        </w:rPr>
        <w:t>(</w:t>
      </w:r>
      <w:r>
        <w:rPr>
          <w:rtl w:val="true"/>
        </w:rPr>
        <w:t>علیه السلام</w:t>
      </w:r>
      <w:r>
        <w:rPr>
          <w:rtl w:val="true"/>
        </w:rPr>
        <w:t>)</w:t>
      </w:r>
      <w:bookmarkEnd w:id="617"/>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سبحان، جباران روزگار را در هم نشکست، مگر آنگاه که مهلتشان داد که روزگاری در آسایش و شادخواری بگذرانند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استخوان شکسته هیچ ملتی را نبست مگر بعد از بلاها و سختیهایی که به آنها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دشواریها که به آنها روی نهاده اید و آن رنجها و بلاها که از آنها پشت گردانیده اید شما را پند و عبرت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هر که</w:t>
      </w:r>
      <w:bookmarkStart w:id="618" w:name="pg5943_44471"/>
    </w:p>
    <w:p>
      <w:pPr>
        <w:pStyle w:val="BookText"/>
        <w:rPr/>
      </w:pPr>
      <w:bookmarkEnd w:id="618"/>
      <w:r>
        <w:rPr>
          <w:rFonts w:ascii="IRNazanin" w:hAnsi="IRNazanin" w:eastAsia="IRNazanin"/>
          <w:color w:val="111111"/>
          <w:sz w:val="28"/>
          <w:sz w:val="28"/>
          <w:szCs w:val="28"/>
          <w:rtl w:val="true"/>
          <w:lang w:bidi="fa-IR"/>
        </w:rPr>
        <w:t>دلی در سینه دارد خردمند است و نه هر که گوشی برای شنیدن دارد شنوا است و نه هر که چشمی برای دیدن دارد بیناست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شگفتم، و چرا در شگفت نباشم از خطاهای این فرقه های گوناگون که هر یک را هم در دین خود حجّت و دلیلی دیگر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هیچ پیامبری پیروی نمی‌کنند و به هیچ وصی پیامبری اقتدا نمی‌نمایند و به غیب ایمان ندارند و از عیب نمی‌پرهیزند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اعمالشان شهبت آمیز است و در طریق امیال و هواهای نفسانی خود گام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را که خود پسندند نیکش دارند و هر چه را که ناخوش دارند منکر شمارند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مشکلات به افکار و اندیشه های خود پناه می‌برند و در مبهمات به آرای خود تکیه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آنها گویی که خود پیشوای خود است و چنان پندارد که خود محکم ترین دستگیره‌ها و استوارترین وسیله هاست</w:t>
      </w:r>
      <w:r>
        <w:rPr>
          <w:rFonts w:eastAsia="IRNazanin" w:cs="IRNazanin"/>
          <w:color w:val="111111"/>
          <w:sz w:val="28"/>
          <w:szCs w:val="28"/>
          <w:rtl w:val="true"/>
          <w:lang w:bidi="fa-IR"/>
        </w:rPr>
        <w:t>.</w:t>
      </w:r>
    </w:p>
    <w:p>
      <w:pPr>
        <w:pStyle w:val="Heading3"/>
        <w:numPr>
          <w:ilvl w:val="2"/>
          <w:numId w:val="1"/>
        </w:numPr>
        <w:rPr/>
      </w:pPr>
      <w:bookmarkStart w:id="619" w:name="__RefHeading___Toc42408_2844116495"/>
      <w:bookmarkStart w:id="620" w:name="_Toc264"/>
      <w:bookmarkEnd w:id="619"/>
      <w:r>
        <w:rPr>
          <w:rtl w:val="true"/>
        </w:rPr>
        <w:t>خطبه</w:t>
      </w:r>
      <w:r>
        <w:rPr>
          <w:rtl w:val="true"/>
        </w:rPr>
        <w:t xml:space="preserve">: </w:t>
      </w:r>
      <w:r>
        <w:rPr/>
        <w:t>88</w:t>
      </w:r>
      <w:bookmarkEnd w:id="620"/>
    </w:p>
    <w:p>
      <w:pPr>
        <w:pStyle w:val="Heading4"/>
        <w:numPr>
          <w:ilvl w:val="3"/>
          <w:numId w:val="1"/>
        </w:numPr>
        <w:rPr/>
      </w:pPr>
      <w:bookmarkStart w:id="621" w:name="__RefHeading___Toc42410_2844116495"/>
      <w:bookmarkStart w:id="622" w:name="_Toc265"/>
      <w:bookmarkEnd w:id="621"/>
      <w:r>
        <w:rPr>
          <w:rtl w:val="true"/>
        </w:rPr>
        <w:t>و من خطبة له علیه السلام</w:t>
      </w:r>
      <w:bookmarkEnd w:id="622"/>
    </w:p>
    <w:p>
      <w:pPr>
        <w:pStyle w:val="BookText"/>
        <w:rPr/>
      </w:pPr>
      <w:r>
        <w:rPr>
          <w:rFonts w:ascii="Amiri" w:hAnsi="Amiri" w:eastAsia="Amiri" w:cs="Amiri"/>
          <w:color w:val="111111"/>
          <w:sz w:val="28"/>
          <w:sz w:val="28"/>
          <w:szCs w:val="28"/>
          <w:rtl w:val="true"/>
          <w:lang w:bidi="ar-SA"/>
        </w:rPr>
        <w:t>اءَرْسَلَهُ عَلَی حِینِ فَتْرَةٍ مِنَ الرُّسُلِ وَ طُولِ هَجْعَةٍ مِنَ الْاءُمَمِ وَ اعْتِزَامٍ مِنَ الْفِتَنِ وَ انْتِشَارٍ مِنَ الْاءُمُورِ وَ تَلَظِّ مِنَ الْحُرُوبِ وَ الدُّنْیَا کَاسِفَةُ النُّورِ ظَاهِرَةُ الْغُرُورِ عَلَی حِینِ اصْفِرَارٍ مِنْ وَرَقِهَا وَ إ یَاسٍ مِنْ ثَمَرِهَا وَ اغْوِرَارٍ مِنْ مَائِها قَدْ دَرَسَتْ مَنَارُ الْهُدَی وَ ظَهَرَتْ اءَعْلاَمُ الرَّدَی فَهِیَ مُتَجَهِّمَةٌ لِاءَهْلِها عَابِسَةٌ فِی وَجْهِ طَالِبِها ثَمَرُها الْفِتْنَةُ وَ طَعَامُها الْجِیفَةُ وَ شِعَارُها الْخَوْفُ وَ دِثَارُهَا السَّیْفُ</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فَاعْتَبِرُوا عِبَادَ اللَّهِ وَ اذْکُرُوا تِیکَ الَّتِی آبَاؤُکُمْ وَ إِخْوَانُکُمْ بِهَا مُرْتَهَنُونَ وَ عَلَیْها مُحَاسَبُونَ وَ لَعَمْرِی مَا تَقَادَمَتْ بِکُمْ وَ لاَ بِهِمُ الْعُهُودُ وَ لاَ خَلَتْ فِیمَا بَیْنَکُمْ وَ بَیْنَهُمُ الْاءَحْقَابُ وَ الْقُرُونُ وَ ما اءَنْتُمُ الْیَوْمَ مِنْ یَوْمَ کُنْتُمْ فِی اءَصْلاَبِهِمْ</w:t>
      </w:r>
      <w:bookmarkStart w:id="623" w:name="pg5943_44472"/>
    </w:p>
    <w:p>
      <w:pPr>
        <w:pStyle w:val="BookText"/>
        <w:rPr/>
      </w:pPr>
      <w:bookmarkEnd w:id="623"/>
      <w:r>
        <w:rPr>
          <w:rFonts w:ascii="Amiri" w:hAnsi="Amiri" w:eastAsia="Amiri" w:cs="Amiri"/>
          <w:color w:val="111111"/>
          <w:sz w:val="28"/>
          <w:sz w:val="28"/>
          <w:szCs w:val="28"/>
          <w:rtl w:val="true"/>
          <w:lang w:bidi="ar-SA"/>
        </w:rPr>
        <w:t>بِبَعِیدٍ، وَ اللَّهِ مَا اءَسْمَعَکُمُ الرَّسُولُ شَیْئا إ لا وَ‌ها اءَنَا ذَا مُسْمِعُکُمُوهُ وَ مَا اءَسْمَاعُکُمُ الْیَوْمَ بِدُونِ اءَسْمَاعِکُمْ بِالْاءَمْسِ وَ لاَ شُقَّتْ لَهُمُ الْاءَبْصَارُ وَ لاَ جُعِلَتْ لَهُمُ الْاءَفْئِدَةُ فِی ذَلِکَ الزَّمَانِ إِلا وَ قَدْ اءُعْطِیتُمْ مِثْلَهَا فِی هَذَا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 اللَّهِ مَا بُصِّرْتُمْ بَعْدَهُمْ شَیْئا جَهِلُوهُ وَ لاَ اءُصْفِیْتُمْ بِهِ وَ حُرِمُوهُ وَ لَقَدْ نَزَلَتْ بِکُمُ الْبَلِیَّةُ جَائِلاً خِطَامُهَا رِخْوا بِطَانُهَا فَلاَ یَغُرَّنَّکُمْ مَا اءَصْبَحَ فِیهِ اءَهْلُ الْغُرُورِ فَإِنَّمَا هُوَ ظِلُّ مَمْدُودٌ إِلَی اءَجَلٍ مَعْدُودٍ</w:t>
      </w:r>
      <w:r>
        <w:rPr>
          <w:rFonts w:eastAsia="Amiri" w:cs="Amiri" w:ascii="Amiri" w:hAnsi="Amiri"/>
          <w:color w:val="111111"/>
          <w:sz w:val="28"/>
          <w:szCs w:val="28"/>
          <w:rtl w:val="true"/>
          <w:lang w:bidi="ar-SA"/>
        </w:rPr>
        <w:t>.</w:t>
      </w:r>
    </w:p>
    <w:p>
      <w:pPr>
        <w:pStyle w:val="Heading4"/>
        <w:numPr>
          <w:ilvl w:val="3"/>
          <w:numId w:val="1"/>
        </w:numPr>
        <w:rPr/>
      </w:pPr>
      <w:bookmarkStart w:id="624" w:name="__RefHeading___Toc42412_2844116495"/>
      <w:bookmarkStart w:id="625" w:name="_Toc266"/>
      <w:bookmarkEnd w:id="624"/>
      <w:r>
        <w:rPr>
          <w:rtl w:val="true"/>
        </w:rPr>
        <w:t>ترجمه</w:t>
      </w:r>
      <w:r>
        <w:rPr>
          <w:rtl w:val="true"/>
        </w:rPr>
        <w:t xml:space="preserve">: </w:t>
      </w:r>
      <w:r>
        <w:rPr>
          <w:rtl w:val="true"/>
        </w:rPr>
        <w:t xml:space="preserve">خطبه ای از آن حضرت </w:t>
      </w:r>
      <w:r>
        <w:rPr>
          <w:rtl w:val="true"/>
        </w:rPr>
        <w:t>(</w:t>
      </w:r>
      <w:r>
        <w:rPr>
          <w:rtl w:val="true"/>
        </w:rPr>
        <w:t>علیه السلام</w:t>
      </w:r>
      <w:r>
        <w:rPr>
          <w:rtl w:val="true"/>
        </w:rPr>
        <w:t>)</w:t>
      </w:r>
      <w:bookmarkEnd w:id="625"/>
    </w:p>
    <w:p>
      <w:pPr>
        <w:pStyle w:val="BookText"/>
        <w:rPr/>
      </w:pPr>
      <w:r>
        <w:rPr>
          <w:rFonts w:ascii="IRNazanin" w:hAnsi="IRNazanin" w:eastAsia="IRNazanin"/>
          <w:color w:val="111111"/>
          <w:sz w:val="28"/>
          <w:sz w:val="28"/>
          <w:szCs w:val="28"/>
          <w:rtl w:val="true"/>
          <w:lang w:bidi="fa-IR"/>
        </w:rPr>
        <w:t>او را هنگامی به رسالت فرستاد که در جهان رسولانی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دراز بود که مردم به خواب 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فتنه‌ها سربرداشته و کارها نابسامان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جنگها شعله می‌کشید، روشنایی از جهان رخت بربسته و فریب و نادرستی آشکار گردیده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به باغی می‌مانست که برگ درختانش به زردی گراییده بود و کس از آن امید ثمره ای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آبش فروکش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پرچمهای هدایت کهنه و فرسوده گشته و رایات ضلالت پدیدار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در آن روزگاران بر مردمش چهره دژم کرده بود و بر خواستاران خود ترشروی گشته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میوه اش فتنه بود و طعامش مردار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درون وحشت نهفته داشت و از برون شمشیر ستم آخته</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بندگان خدا، عبرت بگیرید و به یاد آورید کارهای گناه آلود پدرانتان و برادرانتان را که اکنون در گرو آنها هستند و به حساب آن گرفتارند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 خودم سوگند، که هنوز میان شما و ایشان روزگار کهن نشده و سالها و قرنها نگذشته است و شما از آن زمانها که در اصلاب پدرانتان بوده اید دور نگشته اید، به خدا سوگند آنچه را</w:t>
      </w:r>
      <w:bookmarkStart w:id="626" w:name="pg5943_44473"/>
    </w:p>
    <w:p>
      <w:pPr>
        <w:pStyle w:val="BookText"/>
        <w:rPr/>
      </w:pPr>
      <w:bookmarkEnd w:id="626"/>
      <w:r>
        <w:rPr>
          <w:rFonts w:ascii="IRNazanin" w:hAnsi="IRNazanin" w:eastAsia="IRNazanin"/>
          <w:color w:val="111111"/>
          <w:sz w:val="28"/>
          <w:sz w:val="28"/>
          <w:szCs w:val="28"/>
          <w:rtl w:val="true"/>
          <w:lang w:bidi="fa-IR"/>
        </w:rPr>
        <w:t>که پیامبر به گوشتان رسانید من امروز به گوشتان می‌رسانم و گوشهای شما ضعیف تر از گوشهای آنها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دیده‌ها و دلها که دیروز آنان را داده بودند، امروز شما را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بعد از آنها چیزی را به شما ننموده اند که آنها نمی‌دانستند و شما را به موهبتی برنگزیدند که آنان را از آن محروم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بلاها بر سرتان تاختن آورد همانند ستوری که مهارش آزاد باشد و تنگش سست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زندگی فریب خوردگان باعث فریبتان نشود، زیرا زندگی آنان چونان سایه ای است بر زمین افتاده تا زمانی معین</w:t>
      </w:r>
      <w:r>
        <w:rPr>
          <w:rFonts w:eastAsia="IRNazanin" w:cs="IRNazanin"/>
          <w:color w:val="111111"/>
          <w:sz w:val="28"/>
          <w:szCs w:val="28"/>
          <w:rtl w:val="true"/>
          <w:lang w:bidi="fa-IR"/>
        </w:rPr>
        <w:t>.</w:t>
      </w:r>
    </w:p>
    <w:p>
      <w:pPr>
        <w:pStyle w:val="Heading3"/>
        <w:numPr>
          <w:ilvl w:val="2"/>
          <w:numId w:val="1"/>
        </w:numPr>
        <w:rPr/>
      </w:pPr>
      <w:bookmarkStart w:id="627" w:name="__RefHeading___Toc42414_2844116495"/>
      <w:bookmarkStart w:id="628" w:name="_Toc267"/>
      <w:bookmarkEnd w:id="627"/>
      <w:r>
        <w:rPr>
          <w:rtl w:val="true"/>
        </w:rPr>
        <w:t>خطبه</w:t>
      </w:r>
      <w:r>
        <w:rPr>
          <w:rtl w:val="true"/>
        </w:rPr>
        <w:t xml:space="preserve">: </w:t>
      </w:r>
      <w:r>
        <w:rPr/>
        <w:t>89</w:t>
      </w:r>
      <w:bookmarkEnd w:id="628"/>
    </w:p>
    <w:p>
      <w:pPr>
        <w:pStyle w:val="Heading4"/>
        <w:numPr>
          <w:ilvl w:val="3"/>
          <w:numId w:val="1"/>
        </w:numPr>
        <w:rPr/>
      </w:pPr>
      <w:bookmarkStart w:id="629" w:name="__RefHeading___Toc42416_2844116495"/>
      <w:bookmarkStart w:id="630" w:name="_Toc268"/>
      <w:bookmarkEnd w:id="629"/>
      <w:r>
        <w:rPr>
          <w:rtl w:val="true"/>
        </w:rPr>
        <w:t>و من خطبة له علیه السلام</w:t>
      </w:r>
      <w:bookmarkEnd w:id="630"/>
    </w:p>
    <w:p>
      <w:pPr>
        <w:pStyle w:val="BookText"/>
        <w:rPr/>
      </w:pPr>
      <w:r>
        <w:rPr>
          <w:rFonts w:ascii="Amiri" w:hAnsi="Amiri" w:eastAsia="Amiri" w:cs="Amiri"/>
          <w:color w:val="111111"/>
          <w:sz w:val="28"/>
          <w:sz w:val="28"/>
          <w:szCs w:val="28"/>
          <w:rtl w:val="true"/>
          <w:lang w:bidi="ar-SA"/>
        </w:rPr>
        <w:t>الْحَمْدُ لِلَّهِ الْمَعْرُوفِ مِنْ غَیْرِ رُؤْیَةٍ وَ الْخَالِقِ مِنْ غَیْرِ رَوِیَّةٍ الَّذِی لَمْ یَزَلْ قَائِما دَائِما إِذْ لاَ سَمَاءٌ ذَاتُ اءَبْرَاجٍ وَ لاَ حُجُبٌ ذَاتُ اُرْتَاجٍ وَ لاَ لَیْلٌ دَاجٍ وَ لاَ بَحْرٌ سَاجٍ وَ لاَ جَبَلٌ ذُو فِجَاجٍ وَ لاَ فَجُّ ذُو اعْوِجَاجٍ وَ لاَ اءَرْضٌ ذَاتُ مِهَادٍ وَ لاَ خَلْقٌ ذُو اعْتِمَادٍ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پذَلِکَ مُبْتَدِعُ الْ</w:t>
      </w:r>
      <w:r>
        <w:rPr>
          <w:rFonts w:eastAsia="IRNazanin" w:cs="IRNazanin"/>
          <w:color w:val="111111"/>
          <w:sz w:val="28"/>
          <w:szCs w:val="28"/>
          <w:lang w:bidi="fa-IR"/>
        </w:rPr>
        <w:t>ΙΙ</w:t>
      </w:r>
      <w:r>
        <w:rPr>
          <w:rFonts w:eastAsia="Times New Roman" w:cs="Times New Roman" w:ascii="Times New Roman" w:hAnsi="Times New Roman"/>
          <w:color w:val="111111"/>
          <w:sz w:val="28"/>
          <w:szCs w:val="28"/>
          <w:lang w:val="en-US" w:bidi="en-US"/>
        </w:rPr>
        <w:t>ęҙР</w:t>
      </w:r>
      <w:r>
        <w:rPr>
          <w:rFonts w:ascii="Amiri" w:hAnsi="Amiri" w:eastAsia="Amiri" w:cs="Amiri"/>
          <w:color w:val="111111"/>
          <w:sz w:val="28"/>
          <w:sz w:val="28"/>
          <w:szCs w:val="28"/>
          <w:rtl w:val="true"/>
          <w:lang w:bidi="ar-SA"/>
        </w:rPr>
        <w:t>وَ وَارِثُهُ وَ إِلَهُ الْخَلْقِ وَ رَازِقُهُ وَ الشَّمْسُ وَ الْقَمَرُ دَائِبَانِ فِی مَرْضَاتِهِ یُبْلِیَانِ کُلَّ جَدِیدٍ وَ یُقَرِّبَانِ کُلَّ بَعِیدٍ قَسَمَ اءَرْزاقَهُمْ وَ اءَحْصَی آثارَهُمْ وَ اءَعْمَالَهُمْ وَ عَدَدَ اءَنْفُسِهِمْ وَ خَائِنَةَ اءَعْیُنِهِمْ وَ مَا تُخْفِی صُدُورُهُمْ مِنَ الضَّمِیرِ وَ مُسْتَقَرَّهُمْ وَ مُسْتَوْدَعَهُمْ مِنَ الْاءَرْحَامِ وَ الظُّهُورِ إ لَی اءَنْ تَتَنَاهَی بِهِمُ الْغَایَاتُ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الَّذِی اشْتَدَّتْ نِقْمَتُهُ عَلَی اءَعْدَائِهِ فِی سَعَةِ رَحْمَتِهِ وَ اتَّسَعَتْ رَحْمَتُهُ لِاءَوْلِیَائِهِ فِی شِدَّةِ نِقْمَتِهِ قَاهِرُ مَنْ عَازَّهُ وَ مُدَمِّرُ مَنْ شَاقَّهُ وَ مُذِلُّ مَنْ نَاوَاهُ وَ غَالِبُ مَنْ عَادَاهُ مَنْ تَوَکَّلَ عَلَیْهِ کَفَاهُ وَ مَنْ سَاءَلَهُ اءَعْطَاهُ وَ مَنْ اءَقْرَضَهُ قَضَاهُ وَ مَنْ شَکَرَهُ جَزَاهُ</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عِبَادَ اللّهِ</w:t>
      </w:r>
      <w:bookmarkStart w:id="631" w:name="pg5943_44474"/>
    </w:p>
    <w:p>
      <w:pPr>
        <w:pStyle w:val="BookText"/>
        <w:rPr/>
      </w:pPr>
      <w:bookmarkEnd w:id="631"/>
      <w:r>
        <w:rPr>
          <w:rFonts w:ascii="Amiri" w:hAnsi="Amiri" w:eastAsia="Amiri" w:cs="Amiri"/>
          <w:color w:val="111111"/>
          <w:sz w:val="28"/>
          <w:sz w:val="28"/>
          <w:szCs w:val="28"/>
          <w:rtl w:val="true"/>
          <w:lang w:bidi="ar-SA"/>
        </w:rPr>
        <w:t>زِنُوا اءَنْفُسَکُمْ مِنْ قَبْلِ اءَنْ تُوزَنُوا وَ حَاسِبُوهَا مِنْ قَبْلِ اءَنْ تُحَاسَبُوا وَ تَنَفَّسُوا قَبْلَ ضِیقِ الْخِنَاقِ وَ انْقَادُوا قَبْلَ عُنْفِ السِّیَاقِ وَ اعْلَمُوا اءَنَّهُ مَنْ لَمْ یُعَنْ عَلَی نَفْسِهِ حَتَّی یَکُونَ لَهُ مِنْها وَاعِظٌ وَ زاجِرٌ لَمْ یَکُنْ لَهُ مِنْ غَیْرِهَا لاَ زَاجِرٌ وَ لاَ وَاعِظٌ</w:t>
      </w:r>
      <w:r>
        <w:rPr>
          <w:rFonts w:eastAsia="Amiri" w:cs="Amiri" w:ascii="Amiri" w:hAnsi="Amiri"/>
          <w:color w:val="111111"/>
          <w:sz w:val="28"/>
          <w:szCs w:val="28"/>
          <w:rtl w:val="true"/>
          <w:lang w:bidi="ar-SA"/>
        </w:rPr>
        <w:t>.</w:t>
      </w:r>
    </w:p>
    <w:p>
      <w:pPr>
        <w:pStyle w:val="Heading4"/>
        <w:numPr>
          <w:ilvl w:val="3"/>
          <w:numId w:val="1"/>
        </w:numPr>
        <w:rPr/>
      </w:pPr>
      <w:bookmarkStart w:id="632" w:name="__RefHeading___Toc42418_2844116495"/>
      <w:bookmarkStart w:id="633" w:name="_Toc269"/>
      <w:bookmarkEnd w:id="632"/>
      <w:r>
        <w:rPr>
          <w:rtl w:val="true"/>
        </w:rPr>
        <w:t>ترجمه</w:t>
      </w:r>
      <w:r>
        <w:rPr>
          <w:rtl w:val="true"/>
        </w:rPr>
        <w:t xml:space="preserve">: </w:t>
      </w:r>
      <w:r>
        <w:rPr>
          <w:rtl w:val="true"/>
        </w:rPr>
        <w:t xml:space="preserve">خطبه ای از آن حضرت </w:t>
      </w:r>
      <w:r>
        <w:rPr>
          <w:rtl w:val="true"/>
        </w:rPr>
        <w:t>(</w:t>
      </w:r>
      <w:r>
        <w:rPr>
          <w:rtl w:val="true"/>
        </w:rPr>
        <w:t>علیه السلام</w:t>
      </w:r>
      <w:r>
        <w:rPr>
          <w:rtl w:val="true"/>
        </w:rPr>
        <w:t>)</w:t>
      </w:r>
      <w:bookmarkEnd w:id="633"/>
    </w:p>
    <w:p>
      <w:pPr>
        <w:pStyle w:val="BookText"/>
        <w:rPr/>
      </w:pPr>
      <w:r>
        <w:rPr>
          <w:rFonts w:ascii="IRNazanin" w:hAnsi="IRNazanin" w:eastAsia="IRNazanin"/>
          <w:color w:val="111111"/>
          <w:sz w:val="28"/>
          <w:sz w:val="28"/>
          <w:szCs w:val="28"/>
          <w:rtl w:val="true"/>
          <w:lang w:bidi="fa-IR"/>
        </w:rPr>
        <w:t>سپاس و ستایش خداوندی را که می‌شناسندش بی آنکه دیده باشندش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خداوندی که آفریننده است بی آنکه اندیشه و فکری به کار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خداوندی که پیوسته باقی و برقرار است و همیشه بوده است، آنگاه که نه از آسمان و برجهایش اثری بود و نه از حجابهای عظیم و ناگستردنی اش نشانی، نه از شب تاریک و نه از دریای آرام و نه از کوه‌ها با دره های گشاده و نه از دره های دراز پیچاپیچ و نه از زمین گسترده و نه از موجودی صاحب اراده و توان بر روی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آفریننده جهان است و وارث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جهان از میان برود باقی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آفریدگان و روزی دهنده آنان، خداوند خورشید و ماه، که به میل و اراده او از پی هم روان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تازه ای را کهنه سازند و هر دوری را نزدیک 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بندگان خود را میانشان تقسیم نموده و آثار و اعمالشان را حساب کرده و شمار نفسهایشان را می‌داند و از نگاههای دزدیده شان آگاه است و هر راز را، که در سینه نهفته اند،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هنگام، که در زهدان مادران و پشت پدران جای داشته اند تا زمانی که زندگانیشان به پایان آید، باخبر است</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اوست خداوندی که خشم و انتقامش بر دشمنانش سخت است،</w:t>
      </w:r>
      <w:bookmarkStart w:id="634" w:name="pg5943_44475"/>
    </w:p>
    <w:p>
      <w:pPr>
        <w:pStyle w:val="BookText"/>
        <w:rPr/>
      </w:pPr>
      <w:bookmarkEnd w:id="634"/>
      <w:r>
        <w:rPr>
          <w:rFonts w:ascii="IRNazanin" w:hAnsi="IRNazanin" w:eastAsia="IRNazanin"/>
          <w:color w:val="111111"/>
          <w:sz w:val="28"/>
          <w:sz w:val="28"/>
          <w:szCs w:val="28"/>
          <w:rtl w:val="true"/>
          <w:lang w:bidi="fa-IR"/>
        </w:rPr>
        <w:t>در عین گستردگی رحمتش و، رحمتش در حق دوستانش گسترده است، در عین خشم و انتقامش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مقهور کننده است، هر که را که خیال چیرگی بر او را در سر پزد و سرنگون کننده است، هر که را با او به منازعه برخیزد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 و زبون می‌کند آن را که دم مخالفت زند و مغلوب می‌سازد کسی را که با او دشمنی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را بر او توکل کند، کفایت نماید و هر که را که از او چیزی خواهد، عطا کند و هر که بدو وامی دهد، ادایش کند و هر که شکر و سپاس گوید، جزایش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بندگان خدا، خود را بسنجید، پیش از آنکه شما را بسنجند و از خود حساب بکشید، پیش از آنکه از شما حساب کشند و نفس بر آورید، پیش از آنکه گلویتان را بفشارند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فرود آورید، پیش از آنکه بزور به سر فرودآوردن وادارندتان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که خود، خویشتن را از زشتیها باز ندارد و اندرز ندهد برای او باز دارنده و اندرزدهنده ای نخواهد بود</w:t>
      </w:r>
      <w:r>
        <w:rPr>
          <w:rFonts w:eastAsia="IRNazanin" w:cs="IRNazanin"/>
          <w:color w:val="111111"/>
          <w:sz w:val="28"/>
          <w:szCs w:val="28"/>
          <w:rtl w:val="true"/>
          <w:lang w:bidi="fa-IR"/>
        </w:rPr>
        <w:t>.</w:t>
      </w:r>
    </w:p>
    <w:p>
      <w:pPr>
        <w:pStyle w:val="Heading3"/>
        <w:numPr>
          <w:ilvl w:val="2"/>
          <w:numId w:val="1"/>
        </w:numPr>
        <w:rPr/>
      </w:pPr>
      <w:bookmarkStart w:id="635" w:name="__RefHeading___Toc42420_2844116495"/>
      <w:bookmarkStart w:id="636" w:name="_Toc270"/>
      <w:bookmarkEnd w:id="635"/>
      <w:r>
        <w:rPr>
          <w:rtl w:val="true"/>
        </w:rPr>
        <w:t>خطبه</w:t>
      </w:r>
      <w:r>
        <w:rPr>
          <w:rtl w:val="true"/>
        </w:rPr>
        <w:t xml:space="preserve">: </w:t>
      </w:r>
      <w:r>
        <w:rPr/>
        <w:t>90</w:t>
      </w:r>
      <w:bookmarkEnd w:id="636"/>
    </w:p>
    <w:p>
      <w:pPr>
        <w:pStyle w:val="Heading4"/>
        <w:numPr>
          <w:ilvl w:val="3"/>
          <w:numId w:val="1"/>
        </w:numPr>
        <w:rPr/>
      </w:pPr>
      <w:bookmarkStart w:id="637" w:name="__RefHeading___Toc42422_2844116495"/>
      <w:bookmarkStart w:id="638" w:name="_Toc271"/>
      <w:bookmarkEnd w:id="637"/>
      <w:r>
        <w:rPr>
          <w:rtl w:val="true"/>
        </w:rPr>
        <w:t>و من خطبة له علیه السلام</w:t>
      </w:r>
      <w:bookmarkEnd w:id="638"/>
    </w:p>
    <w:p>
      <w:pPr>
        <w:pStyle w:val="BookText"/>
        <w:rPr/>
      </w:pPr>
      <w:r>
        <w:rPr>
          <w:rFonts w:ascii="Amiri" w:hAnsi="Amiri" w:eastAsia="Amiri" w:cs="Amiri"/>
          <w:color w:val="111111"/>
          <w:sz w:val="28"/>
          <w:sz w:val="28"/>
          <w:szCs w:val="28"/>
          <w:rtl w:val="true"/>
          <w:lang w:bidi="ar-SA"/>
        </w:rPr>
        <w:t>تَعْرِف بِخطبة الا شباح وَ هِی مِن جَلائِل خُطْبَه وَ کانَسائِل سَاءَلَهُ اءَنْ یَصِفْ الله لَهُ حَتی کَانَّه یَراه عَیانا فَغَضَبُ لذلِک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ذَلِکَ اءَنَّ رَجُلاً اءَتاهُ فَقَالَ یا اءَمِیرَ الْمُؤْمِنِینَ صِفْ لَنَا رَبَّنَا مِثْلَ مَا نَرَاهُ عِیَانا لِنَزْدادَ لَهُ حُبّا وَ بِهِ مَعْرِفَةً فَغَضِبَ وَ نَادَی الصَّلاَةَ جَامِعَةً فَاجْتَمَعَ النَّاسُ حَتَّی غَصَّ الْمَسْجِدُ بِاءَهْلِهِ فَصَعِدَ الْمِنْبَرَ وَ هُوَ مُغْضَبٌ مُتَغَیِّرُ اللَّوْنِ فَحَمِدَ اللَّهَ وَ اءثْنَی عَلَیْهِ وَ صَلَّی عَلَی النَّبِیِّ ص ثُمَّ قَالَ</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لِلَّهِ الَّذِی لاَ یَفِرُهُ الْمَنْعُ وَ الْجُمُودُ وَ لاَ یُکْدِیهِ الْإِعْطَاءُ وَ الْجُودُ إِذْ کُلُّ</w:t>
      </w:r>
    </w:p>
    <w:p>
      <w:pPr>
        <w:pStyle w:val="BookText"/>
        <w:rPr/>
      </w:pPr>
      <w:r>
        <w:rPr>
          <w:rFonts w:ascii="Amiri" w:hAnsi="Amiri" w:eastAsia="Amiri" w:cs="Amiri"/>
          <w:color w:val="111111"/>
          <w:sz w:val="28"/>
          <w:sz w:val="28"/>
          <w:szCs w:val="28"/>
          <w:rtl w:val="true"/>
          <w:lang w:bidi="ar-SA"/>
        </w:rPr>
        <w:t>مُعْطٍ مُنْتَقِصٌ سِوَاهُ وَ کُلُّ مَانِعٍ مَذْمُومٌ ما خَلاَهُ وَ هُوَ الْمَنَّانُ بِفَوَائِدِ النِّعَمِ وَ عَوَائِدِ الْمَزِیدِ وَ الْقِسَمِ عِیالُهُ الْخَلاَئِقُ ضَمِنَ اءَرْزَاقَهُمْ وَ قَدَّرَ اءَقْوَاتَهُمْ وَ نَهَجَ سَبِیلَ الرَّاغِبِینَ إِلَیْهِ وَ الطَّالِبِینَ مَا لَدَیْهِ وَ لَیْسَ بِمَا سُئِلَ بِاءَجْوَدَ مِنْهُ بِمَا لَمْ یُسْاءَلْ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الْاءَوَّلُ الَّذِی لَمْ یَکُنْ لَهُ قَبْلٌ فَیَکُونَ شَیْءٌ قَبْلَهُ وَ الْآخِرُ الَّذِی لَمْ یَکُنْ لَهُ بَعْدٌ فَیَکُونَ شَیْءٌ بَعْدَهُ وَ الرَّادِعُ اءَنَاسِیَّ الْاءَبْصَارِ عَنْ اءَنْ تَنَالَهُ اءَوْ تُدْرِکَهُ مَا اخْتَلَفَ عَلَیْهِ دَهْرٌ فَیَخْتَلِفَ مِنْهُ الْحَالُ وَ لاَ کَانَ فِی مَکَانٍ فَیَجُوزَ عَلَیْهِ الاِنْتِقَالُ وَ لَوْ وَهَبَ مَا تَنَفَّسَتْ عَنْهُ مَعَادِنُ الْجِبَالِ وَ ضَحِکْتَ عَنْهُ اءَصْدَافُ الْبِحَارِ، مِنْ فِلِزِّ اللُّجَیْنِ وَ الْعِقْیَانِ وَ نُثَارَةِ الدُّرِّ وَحَصِیدِ الْمَرْجَانِ مَا اءَثَّرَ ذَلِکَ فِی جُودِهِ وَ لاَ اءَنْفَدَ سَعَةَ مَا عِنْدَهُ وَ لَکَانَ عِنْدَهُ مِنْ ذَخَائِرِ الْاءَنْعَامِ مَا لاَ تُنْفِدُهُ مَطَالِبُ الْاءَنَامِ لِاءَنَّهُ الْجَوَادُ الَّذِی لاَ یَغِیضُهُ سُؤ الُ السَّائِلِینَ وَ لاَ یُبْخِلُهُ إِلْحَاحُ الْمُلِحِّینَ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فَانْظُرْ اءَیُّهَا السَّائِلُ فَمَا دَلَّکَ الْقُرْآنُ عَلَیْهِ مِنْ صِفَتِهِ فَائْتَمَّ بِهِ وَ اسْتَضِئْ بِنُورِ هِدَایَتِهِ وَ مَا کَلَّفَکَ الشَّیْطَانُ عِلْمَهُ مِمَّا لَیْسَ فِی الْکِتَابِ عَلَیْکَ فَرْضُهُ وَ لاَ فِی سُنَّةِ النَّبِیِّ صَلّی اللّهُ عَلَیهِ وَ آلِه وَ اءَئِمَّةِ الْهُدَی اءَثَرُهُ فَکِلْ عِلْمَهُ إ لَی اللَّهِ سُبْحَانَهُ فَإِنَّ ذَلِکَ مُنْتَهَی حَقِّ اللَّهِ عَلَیْکَ</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اعْلَمْ اءَنَّ الرَّاسِخِینَ فِی الْعِلْمِ هُمُ الَّذِینَ اءَغْنَاهُمْ عَنِ اقْتِحَامِ السُّدَدِ الْمَضْرُوبَةِ دُونَ الْغُیُوبِ الْإِقْرَارُ بِجُمْلَةِ ما جَهِلُوا تَفْسِیرَهُ مِنَ الْغَیْبِ الْمَحْجُوبِ فَمَدَحَ اللَّهُ تَعالی اعْتِرَافَهُمْ بِالْعَجْزِ عَنْ تَنَاوُلِ مَا لَمْ یُحِیطُوا بِهِ عِلْما وَ سَمَّی تَرْکَهُمُ التَّعَمُّقَ فِیمَا لَمْ یُکَلِّفْهُمُ الْبَحْثَ عَنْ کُنْهِهِ رُسُوخا فَاقْتَصِرْ عَلَی ذَلِکَ وَ لاَ تُقَدِّرْ عَظَمَةَ اللَّهِ سُبْحَانَهُ عَلَی قَدْرِ عَقْلِکَ</w:t>
      </w:r>
    </w:p>
    <w:p>
      <w:pPr>
        <w:pStyle w:val="BookText"/>
        <w:rPr/>
      </w:pPr>
      <w:r>
        <w:rPr>
          <w:rFonts w:ascii="Amiri" w:hAnsi="Amiri" w:eastAsia="Amiri" w:cs="Amiri"/>
          <w:color w:val="111111"/>
          <w:sz w:val="28"/>
          <w:sz w:val="28"/>
          <w:szCs w:val="28"/>
          <w:rtl w:val="true"/>
          <w:lang w:bidi="ar-SA"/>
        </w:rPr>
        <w:t>فَتَکُونَ مِنَ الْهَالِکِینَ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الْقَادِرُ الَّذِی إِذَا ارْتَمَتِ الْاءَوْهَامُ لِتُدْرِکَ مُنْقَطَعَ قُدْرَتِهِ وَ حَاوَلَ الْفِکْرُ الْمُتَبَرَّاءُ مِنْ خَطَرَاتِ الْوَسَاوِسِ اءَنْ یَقَعَ عَلَیْهِ فِی عَمِیقَاتِ غُیُوبِ مَلَکُوتِهِ وَ تَوَلَّهَتِ الْقُلُوبُ إِلَیْهِ لِتَجْرِیَ فِی کَیْفِیَّةِ صِفَاتِهِ وَ غَمَضَتْ مَدَاخِلُ الْعُقُولِ فِی حَیْثُ لاَ تَبْلُغُهُ الصِّفَاتُ لِتَنَاوُلِ عِلْمِ ذَاتِهِ رَدَعَهَا وَ هِیَ تَجُوبُ مَهَاوِیَ سُدَفِ الْغُیُوبِ مُتَخَلِّصَةً إِلَیْهِ سُبْحَانَهُ فَرَجَعَتْ إِذْ جُبِهَتْ مُعْتَرِفَةً بِاءَنَّهُ لاَ یُنَالُ بِجَوْرِ الاِعْتِسَافِ کُنْهُ مَعْرِفَتِهِ، وَ لاَ تَخْطُرُ بِبَالِ اءُولِی الرَّوِیَّاتِ خَاطِرَةٌ مِنْ تَقْدِیرِ جَلاَلِ عِزَّتِه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الَّذِی ابْتَدَعَ الْخَلْقَ عَلَی غَیْرِ مِثالٍ امْتَثَلَهُ وَ لاَ مِقْدَارٍ احْتَذَی عَلَیْهِ مِنْ خَالِقٍ مَعْبُودٍ کَانَ قَبْلَهُ وَ اءَرَانَا مِنْ مَلَکُوتِ قُدْرَتِهِ وَ عَجَائِبِ مَا نَطَقَتْ بِهِ آثَارُ حِکْمَتِهِ وَ اعْتِرَافِ الْحَاجَةِ مِنَ الْخَلْقِ إِلَی اءَنْ یُقِیمَها بِمِسَاکِ قُوَّتِهِ مَا دَلَّنَا بِاضْطِرَارِ قِیَامِ الْحُجَّةِ لَهُ عَلَی مَعْرِفَتِهِ فَظَهَرَتِ الْبَدَائِعُ الَّتِی اءَحْدَثَتْهَا آثَارُ صَنْعَتِهِ وَ اءَعْلاَمُ حِکْمَتِهِ فَصَارَ کُلُّ مَا خَلَقَ حُجَّةً لَهُ وَ دَلِیلاً عَلَیْهِ وَ إِنْ کَانَ خَلْقا صَامِتا فَحُجَّتُهُ بِالتَّدْبِیرِ نَاطِقَةٌ وَ دَلالَتُهُ عَلَی الْمُبْدِعِ قَائِمَةٌ</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وَاءَشْهَدُ اءَنَّ مَنْ شَبَّهَکَ بِتَبَایُنِ اءَعْضَاءِ خَلْقِکَ وَ تَلاَحُمِ حِقَاقِ مَفَاصِلِهِمُ الْمُحْتَجِبَةِ لِتَدْبِیرِ حِکْمَتِکَ لَمْ یَعْقِدْ غَیْبَ ضَمِیرِهِ عَلَی مَعْرِفَتِکَ وَ لَمْ یُبَاشِرْ قَلْبَهُ الْیَقِینُ بِاءَنَّهُ لاَ نِدَّلَکَ وَ کَاءَنَّهُ لَمْ یَسْمَعْ تَبَرُّؤَ التَّابِعِینَ مِنَ الْمَتْبُوعِینَ إِذْ یَقُولُونَ تَاللّ هِ إِنْ کُنّ ا لَفِی ضَلا لٍ مُبِینٍ إِذْ نُسَوِّیکُمْ بِرَبِّ الْع الَمِینَ کَذَبَ الْعَادِلُونَ بِکَ إِذْ شَبَّهُوکَ بِاءَصْنَامِهِمْ وَ نَحَلُوکَ حِلْیَةَ الْمَخْلُوقِینَ بِاءَوْهَامِهِمْ وَ جَزَّءُوکَ تَجْزِئَةَ الْمُجَسَّمَاتِ بِخَوَاطِرِهِمْ وَ قَدَّرُوکَ عَلَی الْخِلْقَةِ الْمُخْتَلِفَةِ الْقُوَی بِقَرَائِحِ عُقُولِهِمْ وَ اءَشْهَدُ اءَنَّ مَنْ ساَوَاکَ بِشَیْءٍ مِنْ خَلْقِکَ فَقَدْ عَدَلَ بِکَ وَ الْعَادِلُ بِکَ کَافِرٌ بِمَا تَنَزَّلَتْ بِهِ مُحْکَماتُ آیَاتِکَ وَ نَطَقَتْ عَنْهُ</w:t>
      </w:r>
    </w:p>
    <w:p>
      <w:pPr>
        <w:pStyle w:val="BookText"/>
        <w:rPr/>
      </w:pPr>
      <w:r>
        <w:rPr>
          <w:rFonts w:ascii="Amiri" w:hAnsi="Amiri" w:eastAsia="Amiri" w:cs="Amiri"/>
          <w:color w:val="111111"/>
          <w:sz w:val="28"/>
          <w:sz w:val="28"/>
          <w:szCs w:val="28"/>
          <w:rtl w:val="true"/>
          <w:lang w:bidi="ar-SA"/>
        </w:rPr>
        <w:t>شَوَاهِدُ حُجَجِ بَیِّنَاتِکَ وَ إِنَّکَ اءَنْتَ اللَّهُ الَّذِی لَمْ تَتَنَاهَ فِی الْعُقُولِ فَتَکُونَ فِی مَهَبِّ فِکْرِهَا مُکَیَّفا وَ لاَ فِی رَوِیَّاتِ خَوَاطِرِهَا مَحْدُودا مُصَرَّفا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قَدَّرَ مَا خَلَقَ فَاءَحْکَمَ تَقْدِیرَهُ وَ دَبَّرَهُ فَاءَلْطَفَ تَدْبِیرَهُ وَ وَجَّهَهُ لِوِجْهَتِهِ فَلَمْ یَتَعَدَّ حُدُودَ مَنْزِلَتِهِ وَ لَمْ یَقْصُرْ دُونَ الاِنْتِهَاءِ إِلَی غَایَتِهِ وَ لَمْ یَسْتَصْعِبْ إِذْ اءُمِرَ بِالْمُضِیِّ عَلَی إِرَادَتِهِ فَکَیْفَ وَ إِنَّمَا صَدَرَتِ الْاءُمُورُ عَنْ مَشِیئَتِهِ الْمُنْشِئُ اءَصْنَافَ الْاءَشْیَاءِ بِلاَ رَوِیَّةِ فِکْرٍ آلَ إِلَیْهَا وَ لاَ قَرِیحَةِ غَرِیزَةٍ اءَضْمَرَ عَلَیْهَا وَ لاَ تَجْرِبَةٍ اءَفَادَهَا مِنْ حَوَادِثِ الدُّهُورِ وَ لاَ شَرِیکٍ اءَعَانَهُ عَلَی ابْتِدَاعِ عَجَائِبِ الْاءُمُورِ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فَتَمَّ خَلْقُهُ بِاءَمْرِهِ وَ اءَذْعَنَ لِطَاعَتِهِ وَ اءَجَابَ إِلَی دَعْوَتِهِ لَمْ یَعْتَرِضْ دُونَهُ رَیْثُ الْمُبْطِئِ وَ لاَ اءَنَاةُ الْمُتَلَکِّئِ فَاءَقَامَ مِنَ الْاءَشْیَاءِ اءَوَدَهَا وَ نَهَجَ حُدُودَهَا وَ لاَءَمَ بِقُدْرَتِهِ بَیْنَ مُتَضَادِّهَا وَ وَصَلَ اءَسْبَابَ قَرَائِنِهَا وَ فَرَّقَهَا اءَجْنَاسا مُخْتَلِفَاتٍ فِی الْحُدُودِ وَ الْاءَقْدَارِ وَ الْغَرَائِزِ وَ الْهَیْئَاتِ بَدَایَا خَلاَئِقَ اءَحْکَمَ صُنْعَهَا وَ فَطَرَهَا عَلَی مَا اءَرَادَ وَ ابْتَدَعَهَا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فِی صِفَةِ السَّمَاءِ</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نَظَمَ بِلاَ تَعْلِیقٍ رَهَوَاتِ فُرَجِها وَ لاَحَمَ صُدُوعَ انْفِرَاجِهَا وَ وَشَّجَ بَیْنَهَا وَ بَیْنَ اءَزْوَاجِهَا وَ ذَلَّلَ لِلْهَابِطِینَ بِاءَمْرِهِ وَ الصَّاعِدِینَ بِاءَعْمَالِ خَلْقِهِ حُزُونَةَ مِعْرَاجِهَا وَ ناداها بَعْدَ إِذْ هِیَ دُخَانٌ فَالْتَحَمَتْ عُرَی اءَشْرَاجِهَا وَ فَتَقَ بَعْدَ الاِرْتِتَاقِ صَوَامِتَ اءَبْوَابِهَا وَ اءَقَامَ رَصَدا مِنَ الشُّهُبِ الثَّوَاقِبِ عَلَی نِقَابِهَا وَ اءَمْسَکَهَا مِنْ اءَنْ تُمُورَ فِی خَرْقِ الْهَوَاءِ بِاءَیْدِهِ وَ اءَمْرَهَا اءَنْ تَقِفَ مُسْتَسْلِمَةً لِاءَمْرِهِ وَ جَعَلَ شَمْسَهَا آیَةً مُبْصِرَةً لِنَهَارِها وَ قَمَرَهَا آیَةً مَمْحُوَّةً مِنْ لَیْلِهَا وَ اءَجْرَاهُمَا فِی مَنَاقِلِ مَجْرَاهُمَا وَ قَدَّرَ مسِیْرَهُمَا فِی مَدَارِجِ دَرَجِهِمَا لِیُمَیِّزَ بَیْنَ اللَّیْلِ وَ النَّهَارِ بِهِمَا وَ لِیُعْلَمَ عَدَدُ السِّنِینَ وَ الْحِسَابُ بِمَقَادِیرِهِمَا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 عَلَّقَ فِی جَوِّهَا فَلَکَهَا وَ نَاطَ بِهَا زِینَتَهَا مِنْ خَفِیَّاتِ دَرَارِیِّهَا وَ مَصَابِیحِ کَوَاکِبِهَا وَ رَمَی مُسْتَرِقِی السَّمْعِ بِثَوَاقِبِ شُهُبِهَا وَ اءَجْرَاهَا عَلَی اءَذْلاَلِ تَسْخِیرِهَا مِنْ ثَبَاتِ ثَابِتِهَا وَ مَسِیرِ سَائِرِهَا وَ هُبُوطِهَا وَ صُعُودِهَا وَ نُحُوسِهَا وَ سُعُودِهَا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فِی صِفَّة الملائکة</w:t>
      </w:r>
    </w:p>
    <w:p>
      <w:pPr>
        <w:pStyle w:val="BookText"/>
        <w:rPr/>
      </w:pPr>
      <w:r>
        <w:rPr>
          <w:rFonts w:ascii="Amiri" w:hAnsi="Amiri" w:eastAsia="Amiri" w:cs="Amiri"/>
          <w:color w:val="111111"/>
          <w:sz w:val="28"/>
          <w:sz w:val="28"/>
          <w:szCs w:val="28"/>
          <w:rtl w:val="true"/>
          <w:lang w:bidi="ar-SA"/>
        </w:rPr>
        <w:t>ثُمَّ خَلَقَ سُبْحَانَهُ لا سْکانِ سَمَاوَاتِهِ وَ عِمَارَةِ الصَّفِیحِ الْاءَعْلَی مِنْ مَلَکُوتِهِ خَلْقا بَدِیعا مِنْ مَلاَئِکَتِهِ وَ مَلَاءَ بِهِمْ فُرُوجَ فِجَاجِهَا وَ حَشَا بِهِمْ فُتُوقَ اءَجْوَائِهَا وَ بَیْنَ فَجَوَاتِ تِلْکَ الْفُرُوجِ زَجَلُ الْمُسَبِّحِینَ مِنْهُمْ فِی حَظَائِرِ الْقُدُسِ وَ سُتُرَاتِ الْحُجُبِ وَ سُرَادِقَاتِ الْمَجْدِ وَ وَرَاءَ ذَلِکَ الرَّجِیجِ الَّذِی تَسْتَکُّ مِنْهُ الْاءَسْمَاعُ سُبُحَاتُ نُورٍ تَرْدَعُ الْاءَبْصَارَ عَنْ بُلُوغِهَا فَتَقِفُ خَاسِئَةً عَلَی حُدُودِهَا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اءَنْشَاءَهُمْ عَلَی صُوَرٍ مُخْتَلِفَاتٍ وَ اءَقْدَارٍ مُتَفَاوِتَاتٍ اءُولِی اءَجْنِحَةٍ تُسَبِّحُ جَلاَلَ عِزَّتِهِ لاَ یَنْتَحِلُونَ مَا ظَهَرَ فِی الْخَلْقِ مِنْ صُنْعِهِ وَ لاَ یَدَّعُونَ اءَنَّهُمْ یَخْلُقُونَ شَیْئا مَعَهُ مِمَّا انْفَرَدَ بِهِ بَلْ عِب ادٌ مُکْرَمُونَ لا یَسْبِقُونَهُ بِالْقَوْلِ وَ هُمْ بِاءَمْرِهِ یَعْمَلُونَ جَعَلَهُمُ اللَّهُ فِیمَا هُنَالِکَ اءَهْلَ الْاءَمَانَةِ عَلَی وَحْیِهِ وَ حَمَّلَهُمْ إِلَی الْمُرْسَلِینَ وَدَائِعَ اءَمْرِهِ وَ نَهْیِهِ وَ عَصَمَهُمْ مِنْ رَیْبِ الشُّبُهَاتِ فَمَا مِنْهُمْ زَائِغٌ عَنْ سَبِیلِ مَرْضَاتِهِ وَ اءَمَدَّهُمْ بِفَوَائِدِ الْمَعُونَةِ وَ اءَشْعَرَ قُلُوبَهُمْ تَوَاضُعَ إِخْبَاتِ السَّکِینَةِ وَ فَتَحَ لَهُمْ اءَبْوَابا ذُلُلاً إِلَی تَمَاجِیدِهِ وَ نَصَبَ لَهُمْ مَنَارا وَاضِحَةً عَلَی اءَعْلاَمِ تَوْحِیدِهِ</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تُثْقِلْهُمْ مُؤْصِرَاتُ الْآثَامِ وَ لَمْ تَرْتَحِلْهُمْ عُقَبُ اللَّیَالِی وَ الْاءَیَّامِ وَ لَمْ تَرْمِ الشُّکُوکُ بِنَوَازِعِهَا عَزِیمَةَ إِیمَانِهِمْ وَ لَمْ تَعْتَرِکِ الظُّنُونُ عَلَی مَعَاقِدِ یَقِینِهِمْ وَ لاَ قَدَحَتْ قَادِحَةُ الْإِحَنِ فِیمَا بَیْنَهُمْ وَ لاَ سَلَبَتْهُمُ الْحَیْرَةُ مَالاَقَ مِنْ مَعْرِفَتِهِ بِضَمَائِرِهِمْ، وَ سَکَنَ مِنْ عَظَمَتِهِ وَ هَیْبَةِ جَلاَلَتِهِ فِی اءَثْنَاءِ صُدُورِهِمْ وَ لَمْ تَطْمَعْ فِیهِمُ الْوَسَاوِسُ</w:t>
      </w:r>
    </w:p>
    <w:p>
      <w:pPr>
        <w:pStyle w:val="BookText"/>
        <w:rPr/>
      </w:pPr>
      <w:r>
        <w:rPr>
          <w:rFonts w:ascii="Amiri" w:hAnsi="Amiri" w:eastAsia="Amiri" w:cs="Amiri"/>
          <w:color w:val="111111"/>
          <w:sz w:val="28"/>
          <w:sz w:val="28"/>
          <w:szCs w:val="28"/>
          <w:rtl w:val="true"/>
          <w:lang w:bidi="ar-SA"/>
        </w:rPr>
        <w:t>فَتَقْتَرِعَ بِرَیْنِهَا عَلَی فِکْرِهِمْ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 مَنْ هُوَ فِی خَلْقِ الْغَمَامِ الدُّلَّحِ وَ فِی عِظَمِ الْجِبَالِ الشُّمَّخِ وَ فِی قَتْرَةِ الظَّلاَمِ الْاءَیْهَمِ وَ مِنْهُمْ مَنْ قَدْ خَرَقَتْ اءَقْدَامُهُمْ تُخُومَ الْاءَرْضِ السُّفْلَی فَهِیَ کَرَایَاتٍ بِیضٍ قَدْ نَفَذَتْ فِی مَخَارِقِ الْهَوَاءِ وَ تَحْتَهَا رِیحٌ هَفَّافَةٌ تَحْبِسُهَا عَلَی حَیْثُ انْتَهَتْ مِنَ الْحُدُودِ الْمُتَنَاهِیَةِ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اسْتَفْرَغَتْهُمْ اءَشْغَالُ عِبَادَتِهِ وَ وَصَلَتْ حَقَائِقُ الْإِیمَانِ بَیْنَهُمْ وَ بَیْنَ مَعْرِفَتِهِ وَ قَطَعَهُمُ الْإِیقَانُ بِهِ إِلَی الْوَلَهِ إِلَیْهِ وَ لَمْ تُجَاوِزْ رَغَبَاتُهُمْ مَا عِنْدَهُ إِلَی مَا عِنْدَ غَیْرِهِ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ذَاقُوا حَلاَوَةَ مَعْرِفَتِهِ، وَ شَرِبُوا بِالْکَاءسِ الرَّوِیَّةِ مِنْ مَحَبَّتِهِ وَ تَمَکَّنَتْ مِنْ سُوَیْدَاءِ قُلُوبِهِمْ وَشِیجَةُ خِیفَتِهِ فَحَنَوْا بِطُولِ الطَّاعَةِ اِعْتِدَالَ ظُهُورِهِمْ وَ لَمْ یُنْفِدْ طُولُ الرَّغْبَةِ إِلَیْهِ مَادَّةَ تَضَرُّعِهِمْ، وَ لاَ اءَطْلَقَ عَنْهُمْ عَظِیمُ الزُّلْفَةِ رِبَقَ خُشُوعِهِمْ، وَ لَمْ یَتَوَلَّهُمُ الْإِعْجابُ فَیَسْتَکْثِرُوا ما سَلَفَ مِنْهُمْ، وَ لاَ تَرَکَتْ لَهُمُ اسْتِکَانَةُ الْإ جْلاَلِ نَصِیبا فِی تَعْظِیمِ حَسَنَاتِهِمْ، وَ لَمْ تَجْرِ الْفَتَراتُ فِیهِمْ عَلی طُولِ دُءُوبِهِمْ وَ لَمْ تَغِضْ رَغَباتُهُمْ فَیُخَالِفُوا عَنْ رَجَاءِ رَبِّهِمْ، وَ لَمْ تَجِفَّ لِطُولِ الْمُنَاجَاةِ اءَسَلاَتُ اءَلْسِنَتِهِمْ وَ لا مَلَکَتْهُمُ الْاءَشْغالُ فَتَنْقَطِعَ بِهَمْسِ الْجُؤَارِ إِلَیْهِ اءَصْوَاتُهُمْ، وَ لَمْ تَخْتَلِفْ فِی مَقَاوِمِ الطَّاعَةِ مَنَاکِبُهُمْ وَ لَمْ یَثْنُوا إِلَی راحَةِ التَّقْصِیرِ فِی اءَمْرِهِ رِقَابَهُمْ، وَ لاَ تَعْدُو عَلَی عَزِیمَةِ جِدِّهِمْ بَلاَدَةُ الْغَفَلاتِ وَ لا تَنْتَضِلُ فِی هِمَمِهِمْ خَدَائِعُ الشَّهَوَاتِ</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اتَّخَذُوا ذَا الْعَرْشِ ذَخِیرَةً لِیَوْمِ فَاقَتِهِمْ وَ یَمَّمُوهُ عِنْدَ انْقِطَاعِ الْخَلْقِ إ لَی الْمَخْلُوقِینَ بِرَغْبَتِهِمْ، لا یَقْطَعُونَ اءَمَدَ غَایَةِ، عِبَادَتِهِ وَ لا یَرْجِعُ بِهِمُ الاِسْتِهْتَارُ بِلُزُومِ طَاعَتِهِ، إِلا إِلَی مَوَادَّ مِنْ قُلُوبِهِمْ غَیْرِ مُنْقَطِعَةٍ مِنْ رَجَائِهِ وَ مَخَافَتِهِ، لَمْ تَنْقَطِعْ اءَسْبَابُ الشَّفَقَةِ مِنْهُمْ فَیَنُوا فِی جِدِّهِمْ، وَ لَمْ تَأْسِرْهُمُ الْاءَطْماعُ فَیُؤْثِرُوا وَشِیکَ السَّعْیِ عَلَی اجْتِهَادِهِمْ،</w:t>
      </w:r>
    </w:p>
    <w:p>
      <w:pPr>
        <w:pStyle w:val="BookText"/>
        <w:rPr/>
      </w:pPr>
      <w:r>
        <w:rPr>
          <w:rFonts w:ascii="Amiri" w:hAnsi="Amiri" w:eastAsia="Amiri" w:cs="Amiri"/>
          <w:color w:val="111111"/>
          <w:sz w:val="28"/>
          <w:sz w:val="28"/>
          <w:szCs w:val="28"/>
          <w:rtl w:val="true"/>
          <w:lang w:bidi="ar-SA"/>
        </w:rPr>
        <w:t>لَمْ یَسْتَعْظِمُوا مَا مَضَی مِنْ اءَعْمَالِهِمْ، وَ لَوِ اسْتَعْظَمُوا ذَلِکَ لَنَسَخَ الرَّجَاءُ مِنْهُمْ شَفَقَاتِ وَجَلِهِمْ وَ لَمْ یَخْتَلِفُوا فِی رَبِّهِمْ بِاسْتِحْواذِ الشَّیْطَانِ عَلَیْهِمْ وَ لَمْ یُفَرِّقْهُمْ سُوءُ التَّقَاطُعِ، وَ لاَ تَوَلا هُمْ غِلُّ التَّحَاسُدِ وَ لاَ تَشَعَّبَتْهُمْ مَصَارِفُ الرِّیَبِ وَ لا اقْتَسَمَتْهُمْ اءَخْیَافُ الْهِمَمِ فَهُمْ اءُسَرَاءُ إِیمَانٍ، لَمْ یَفُکَّهُمْ مِنْ رِبْقَتِهِ زَیَغٌ وَ لا عُدُولٌ وَ لا وَنَی وَ لا فُتُورٌ وَ لَیْسَ فِی اءَطْبَاقِ السَّمَاءِ مَوْضِعُ إِهَابٍ إِلا وَ عَلَیْهِ مَلَکٌ سَاجِدٌ، اءَوْ سَاعٍ حَافِدٌ، یَزْدَادُونَ عَلَی طُولِ الطَّاعَةِ بِرَبِّهِمْ عِلْما، وَ تَزْدَادُ عِزَّةُ رَبِّهِمْ فِی قُلُوبِهِمْ عِظَما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فِی صِفَةِ الْاءَرْضِ وَ دَحْوِهَا عَلَی الْمَاءِ</w:t>
      </w:r>
    </w:p>
    <w:p>
      <w:pPr>
        <w:pStyle w:val="BookText"/>
        <w:rPr/>
      </w:pPr>
      <w:r>
        <w:rPr>
          <w:rFonts w:ascii="Amiri" w:hAnsi="Amiri" w:eastAsia="Amiri" w:cs="Amiri"/>
          <w:color w:val="111111"/>
          <w:sz w:val="28"/>
          <w:sz w:val="28"/>
          <w:szCs w:val="28"/>
          <w:rtl w:val="true"/>
          <w:lang w:bidi="ar-SA"/>
        </w:rPr>
        <w:t>کَبَسَ الْاءَرْضَ عَلَی مَوْرِ اءَمْوَاجٍ مُسْتَفْحِلَةٍ وَ لُجَجِ بِحَارٍ زَاخِرَةٍ تَلْتَطِمُ اءَوَاذِیُّ اءَمْوَاجِهَا، وَ تَصْطَفِقُ مُتَقَاذِفَاتُ اءَثْبَاجِها، وَ تَرْغُو زَبَدًا کَالْفُحُولِ عِنْدَ هِیَاجِها، فَخَضَعَ جِمَاحُ الْمَاءِ الْمُتَلاَطِمِ لِثِقَلِ حَمْلِها، وَ سَکَنَ هَیْجُ ارْتِمَائِهِ إِذْ وَطِئَتْهُ بِکَلْکَلِها وَ ذَلَّ مُسْتَخْذِیا إِذْ تَمَعَّکَتْ عَلَیْهِ بِکَواهِلِها، فَاءَصْبَحَ بَعْدَ اصْطِخَابِ اءَمْوَاجِهِ سَاجِیا مَقْهُورا، وَ فِی حَکَمَةِ الذُّلِّ مُنقادا اءَسِیرا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سَکَنَتِ الْاءَرْضُ مَدْحُوَّةً فِی لُجَّةِ تَیَّارِهِ وَ رَدَّتْ مِنْ نَخْوَةِ بَأْوِهِ وَ اعْتِلاَئِهِ، وَ شُمُوخِ اءَنْفِهِ وَ سُمُوِّ غُلَوَائِهِ وَ کَعَمَتْهُ عَلی کِظَّةِ جَرْیَتِهِ، فَهَمَدَ بَعْدَ نَزَقَاتِهِ، وَ لَبَدَ بَعْدَ زَیَفَانِ وَ ثَبَاتِهِ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سَکَنَ هَیْجُ الْمَاءِ مِنْ تَحْتِ اءَکْنَافِهَا، وَ حَمَلَ شَوَاهِقَ الْجِبَالِ الشُّمَّخِ الْبُذَّخِ عَلی اءَکْتَافِها، فَجَّرَ یَنَابِیعَ الْعُیُونِ مِنْ عَرانِینِ اءُنُوفِها، وَ فَرَّقَهَا فِی سُهُوبِ بِیدِها وَ اءَخَادِیدِها، وَ عَدَّلَ حَرَکاتِها بِالرَّاسِیاتِ مِنْ جَلاَمِیدِها، وَ ذَواتِ الشَّنَاخِیبِ الشُّمِّ مِنْ صَیَاخِیدِها</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فَسَکَنَتْ مِنَ الْمَیدانِ بِرُسُوبِ الْجِبالِ فِی قِطَعِ اءَدِیمِها، وَ تَغَلْغُلِها مُتَسَرِّبَةً فِی جَوْباتِ خَیاشِیمِها، وَ رُکُوبِها اءَعْنَاقَ سُهُولِ الْاءَرَضِینَ وَ جَراثِیمِها وَ فَسَحَ بَیْنَ الْجَوِّ وَ بَیْنَها، وَ</w:t>
      </w:r>
    </w:p>
    <w:p>
      <w:pPr>
        <w:pStyle w:val="BookText"/>
        <w:rPr/>
      </w:pPr>
      <w:r>
        <w:rPr>
          <w:rFonts w:ascii="Amiri" w:hAnsi="Amiri" w:eastAsia="Amiri" w:cs="Amiri"/>
          <w:color w:val="111111"/>
          <w:sz w:val="28"/>
          <w:sz w:val="28"/>
          <w:szCs w:val="28"/>
          <w:rtl w:val="true"/>
          <w:lang w:bidi="ar-SA"/>
        </w:rPr>
        <w:t>اءَعَدَّ الْهَوَاءَ، مُتَنَسَّما لِسَاکِنِهَا، وَ اءَخْرَجَ إِلَیْها اءَهْلَها عَلی تَمامِ مَرافِقِها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لَمْ یَدَعْ جُرُزَ الْاءَرْضِ الَّتِی تَقْصُرُ مِیَاهُ الْعُیُونِ عَنْ رَوَابِیها وَ لا تَجِدُ جَداوِلُ الْاءَنْهَارِ ذَرِیعَةً إِلی بُلُوغِهَا، حَتَّی اءَنْشَاءَ لَها نَاشِئَةَ سَحابٍ تُحْیِی مَوَاتَها، وَ تَسْتَخْرِجُ نَبَاتَهَا، اءَلَّفَ غَمَامَها بَعْدَ افْتِراقِ لُمَعِهِ، وَ تَبایُنِ قَزَعِهِ حَتَّی إِذَا تَمَخَّضَتْ لُجَّةُ الْمُزْنِ فِیهِ، وَ الْتَمَعَ بَرْقُهُ فِی کُفَفِهِ، وَ لَمْ یَنَمْ وَمِیضُهُ فِی کَنَهْوَرِ رَبَابِهِ، وَ مُتَرَاکِمِ سَحَابِهِ اءَرْسَلَهُ سَحّا مُتَدَارِکا، قَدْ اءَسَفَّ هَیْدَبُهُ تَمْرِیهِ الْجَنُوبُ دِرَرَ اءَهَاضِیبِهِ، وَ دُفَعَ شآبِیبِهِ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اءَلْقَتِ السَّحَابُ بَرْکَ بِوَانَیْهَا، وَ بَعَاعَ مَا اسْتَقَلَّتْ بِهِ مِنَ الْعِبْءِ الْمَحْمُولِ عَلَیْها اءَخْرَجَ بِهِ مِنْ هَوَامِدِ الْاءَرْضِ النَّبَاتَ، وَ مِنْ زُعْرِ الْجِبَالِ الْاءَعْشَابَ فَهِیَ تَبْهَجُ بِزِینَةِ رِیَاضِها، وَ تَزْدَهِی بِمَا اءُلْبِسَتْهُ مِنْ رَیْطِ اءَزَاهِیرِهَا، وَ حِلْیَةِ ما سُمِطَتْ بِهِ مِنْ نَاضِرِ اءَنْوَارِها، وَ جَعَلَ ذَلِکَ بَلاَغا لِلْاءَنَامِ، وَ رِزْقا لِلْاءَنْعَامِ، وَ خَرَقَ الْفِجَاجَ فِی آفَاقِهَا، وَ اءَقَامَ الْمَنَارَ لِلسَّالِکِینَ عَلَی جَوَادِّ طُرُقِهَا</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مَهَدَ اءَرْضَهُ، وَ اءَنْفَذَ اءَمْرَهُ، اخْتَارَ آدَمَ عَلَیهِ السلاُمُخِیرَةً مِنْ خَلْقِهِ وَ جَعَلَهُ، اءَوَّلَ جِبِلَّتِهِ، وَ اءَسْکَنَهُ جَنَّتَهُ وَ اءَرْغَدَ فِیهَا اءُکُلَهُ، وَ اءَوْعَزَ إِلَیْهِ فِیمَا نَهَاهُ عَنْهُ، وَ اءَعْلَمَهُ اءَنَّ فِی الاِْقْدَامِ عَلَیْهِ التَّعَرُّضَ لِمَعْصِیَتِهِ وَ اژلْمُخَاطَرَةَ بِمَنْزِلَتِهِ فَاءَقْدَمَ عَلَی مَا نَهَاهُ عَنْهُ مُوَافَاةً لِسَابِقِ عِلْمِهِ، فَاءَهْبَطَهُ بَعْدَ التَّوْبَةِ لِیَعْمُرَ اءَرْضَهُ بِنَسْلِهِ، وَ لِیُقِیمَ الْحُجَّةَ بِهِ عَلَی عِبَادِهِ، وَ لَمْ یُخْلِهِمْ بَعْدَ اءَنْ قَبَضَهُ مِمَّا یُؤَکِّدُ عَلَیْهِمْ حُجَّةَ رُبُوبِیَّتِهِ، وَ یَصِلُ بَیْنَهُمْ وَ بَیْنَ مَعْرِفَتِهِ، بَلْ تَعَاهَدَهُمْ بِالْحُجَجِ عَلَی اءَلْسُنِ الْخِیَرَةِ مِنْ اءَنْبِیَائِهِ، وَ مُتَحَمِّلِی وَدَائِعِ رِسَالاَتِهِ قَرْنا فَقَرْنا حَتَّی تَمَّتْ بِنَبِیِّنَا مُحَمَّدٍ صَلّی اللّهُ عَلَیهِ وَ آلِه حُجَّتُهُ، وَ بَلَغَ الْمَقْطَعَ عُذْرُهُ وَ نُذُرُهُ، وَ قَدَّرَ</w:t>
      </w:r>
    </w:p>
    <w:p>
      <w:pPr>
        <w:pStyle w:val="BookText"/>
        <w:rPr/>
      </w:pPr>
      <w:r>
        <w:rPr>
          <w:rFonts w:ascii="Amiri" w:hAnsi="Amiri" w:eastAsia="Amiri" w:cs="Amiri"/>
          <w:color w:val="111111"/>
          <w:sz w:val="28"/>
          <w:sz w:val="28"/>
          <w:szCs w:val="28"/>
          <w:rtl w:val="true"/>
          <w:lang w:bidi="ar-SA"/>
        </w:rPr>
        <w:t>الْاءَرْزَاقَ فَکَثَّرَهَا وَ قَلَّلَهَا، وَ قَسَّمَهَا عَلَی الضِّیقِ وَالسَّعَةِ، فَعَدَلَ فِیهَا لِیَبْتَلِیَ مَنْ اءَرَادَ بِمَیْسُورِهَا وَ مَعْسُورِهَا وَ لِیَخْتَبِرَ بِذَلِکَ الشُّکْرَ وَ الصَّبْرَ مِنْ غَنِیِّهَا وَ فَقِیرِهَا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قَرَنَ بِسَعَتِهَا عَقَابِیلَ فَاقَتِهَا، وَ بِسَلاَمَتِهَا طَوَارِقَ آفَاتِهَا، وَبِفُرَجِ اءَفْرَاحِهَا غُصَصَ اءَتْرَاحِهَا، وَ خَلَقَ الْآجَالَ فَاءَطَالَهَا وَ قَصَّرَهَا، وَقَدَّمَهَا وَ اءَخَّرَهَا، وَ وَصَلَ بِالْمَوْتِ اءَسْبَابَهَا، وَجَعَلَهُ خَالِجا لِاءَشْطَانِهَا، وَ قَاطِعا لِمَرَائِرِ اءَقْرَانِهَا</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عَالِمُ السِّرِّ مِنْ ضَمَائِرِ الْمُضْمِرِینَ، وَ نَجْوَی الْمُتَخَافِتِینَ، وَ خَوَاطِرِ رَجْمِ الظُّنُونِ، وَ عُقَدِ عَزِیمَاتِ الْیَقِینِ، وَ مَسَارِقِ إِیمَاضِ الْجُفُونِ، وَ مَا ضَمِنَتْهُ اءَکْنَانُ الْقُلُوبِ، وَ غَیَابَاتُ الْغُیُوبِ، وَ مَا اءَصْغَتْ لاِسْتِرَاقِهِ مَصَائِخُ الْاءَسْمَاعِ، وَ مَصَائِفُ الذَّرِّ، وَ مَشَاتِی الْهَوَامِّ، وَ رَجْعِ الْحَنِینِ مِنَ الْمُولَهَاتِ وَ هَمْسِ الْاءَقْدَامِ، وَمُنْفَسَحِ الثَّمَرَةِ مِنْ وَلاَئِجِ غُلُفِ الْاءَکْمَامِ، وَ مُنْقَمَعِ الْوُحُوشِ مِنْ غِیرَانِ الْجِبَالِ وَ اءَوْدِیَتِهَا، وَ مُخْتَبَاءِ الْبَعُوضِ بَیْنَ سُوقِ الْاءَشْجَارِ وَ اءَلْحِیَتِهَا، وَمَغْرِزِ الْاءَوْرَاقِ مِنَ الْاءَفْنَانِ، وَ مَحَطِّ الْاءَمْشَاجِ مِنْ مَسَارِبِ الْاءَصْلاَبِ، وَ نَاشِئَةِ الْغُیُومِ وَ مُتَلاَحِمِهَا، وَ دُرُورِ قَطْرِ السَّحَابِ فِی مُتَرَاکِمِهَا، وَ مَا تَسْفِی الْاءَعَاصِیرُ بِذُیُولِهَا، وَ تَعْفُو الْاءَمْطَارُ بِسُیُولِهَا، وَ عَوْمِ نَباتِ الْاءَرْضِ فِی کُثْبَانِ الرِّمَالِ، وَ مُسْتَقَرِّ ذَوَاتِ الْاءَجْنِحَةِ بِذُرَی شَنَا خِیبِ الْجِبَالِ، وَ تَغْرِیدِ ذَوَاتِ الْمَنْطِقِ فِی دَیَاجِیرِ الْاءَوْکَارِ، وَ مَا اءَوْعَبَتْهُ الْاءَصْدَافُ وَ حَضَنَتْ عَلَیْهِ اءَمْوَاجُ الْبِحَارِ، وَ مَا غَشِیَتْهُ سُدْفَةُ لَیْلٍ اءَوْ ذَرَّ عَلَیْهِ شَارِقُ نَهَارٍ، وَ مَا اعْتَقَبَتْ عَلَیْهِ اءَطْبَاقُ الدَّیَاجِیرِ، وَ سُبُحَاتُ النُّورِ، وَ اءَثَرِ کُلِّ خَطْوَةٍ، وَ حِسِّ کُلِّ حَرَکَةٍ، وَ رَجْعِ کُلِّ کَلِمَةٍ، وَ تَحْرِیکِ کُلِّ شَفَةٍ، وَ مُسْتَقَرِّ کُلِّ نَسَمَةٍ، وَ مِثْقَالِ کُلِّ ذَرَّةٍ، وَ هَمَاهِمِ کُلِّ نَفْسٍ هَامَّةٍ، وَ مَا عَلَیْهَا مِنْ ثَمَرِ شَجَرَةٍ، اءَوْ سَاقِطِ وَرَقَةٍ، اءَوْ قَرَارَةِ نُطْفَةٍ، اءَوْ نُقَاعَةِ دَمٍ وَ</w:t>
      </w:r>
      <w:bookmarkStart w:id="639" w:name="pg5943_44484"/>
    </w:p>
    <w:p>
      <w:pPr>
        <w:pStyle w:val="BookText"/>
        <w:rPr/>
      </w:pPr>
      <w:bookmarkEnd w:id="639"/>
      <w:r>
        <w:rPr>
          <w:rFonts w:ascii="Amiri" w:hAnsi="Amiri" w:eastAsia="Amiri" w:cs="Amiri"/>
          <w:color w:val="111111"/>
          <w:sz w:val="28"/>
          <w:sz w:val="28"/>
          <w:szCs w:val="28"/>
          <w:rtl w:val="true"/>
          <w:lang w:bidi="ar-SA"/>
        </w:rPr>
        <w:t>مُضْغَةٍ، اءَوْ نَاشِئَةِ خَلْقٍ وَ سُلاَلَةٍ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تَلْحَقْهُ فِی ذَلِکَ کُلْفَةٌ، وَ لاَ اعْتَرَضَتْهُ فِی حِفْظِ مَا ابْتَدَعَ مِنْ خَلْقِهِ عَارِضَةٌ، وَ لاَ اعْتَوَرَتْهُ فِی تَنْفِیذِ الْاءُمُورِ وَ تَدَابِیرِ الْمَخْلُوقِینَ مَلاَلَةٌ وَ لاَ فَتْرَةٌ، بَلْ نَفَذَهُمْ عِلْمُهُ، وَ اءَحْصَاهُمْ عَدَدُهُ، وَ وَسِعَهُمْ عَدْلُهُ، وَ غَمَرَهُمْ فَضْلُهُ، مَعَ تَقْصِیرِهِمْ عَنْ کُنْهِ مَا هُوَ اءَهْلُهُ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دعاء اللَّهُمَّ اءَنْتَ اءَهْلُ الْوَصْفِ الْجَمِیلِ، وَ التَّعْدَادِ الْکَثِیرِ، إِنْ تُؤَمَّلْ فَخَیْرُ مَأْمُولٍ، وَ إِنْ تُرْجَ فَخَیْرُ فَاءَکْرَمُ مَرْجُوِّ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 قَدْ بَسَطْتَ لِی فِیمَا لاَ اءَمْدَحُ بِهِ غَیْرَکَ، وَ لاَ اءُثْنِی بِهِ عَلَی اءَحَدٍ سِوَاکَ، وَ لاَ اءُوَجِّهُهُ إِلَی مَعَادِنِ الْخَیْبَةِ وَ مَوَاضِعِ الرِّیبَةِ، وَ عَدَلْتَ بِلِسَانِی عَنْ مَدَائِحِ الْآدَمِیِّینَ وَ الثَّنَاءِ عَلَی الْمَرْبُوبِینَ الْمَخْلُوقِینَ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 لِکُلِّ مُثْنٍ عَلَی مَنْ اءَثْنَی عَلَیْهِ مَثُوبَةٌ مِنْ جَزَاءٍ اءَوْ عَارِفَةٌ مِنْ عَطَاءٍ، وَ قَدْ رَجَوْتُکَ دَلِیلاً عَلَی ذَخَائِرِ الرَّحْمَةِ وَ کُنُوزِ الْمَغْفِرَةِ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 هَذَا مَقَامُ مَنْ اءَفْرَدَکَ بِالتَّوْحِیدِ الَّذِی هُوَ لَکَ، وَ لَمْ یَرَ مُسْتَحِقّا لِهَذِهِ الْمَحَامِدِ وَالْمَمَادِحِ غَیْرَکَ، وَ بِی فَاقَةٌ إِلَیْکَ لاَ یَجْبُرُ مَسْکَنَتَهَا إِلا فَضْلُکَ، وَ لاَ یَنْعَشُ مِنْ خَلَّتِهَا إِلا مَنُّکَ وَ جُودُکَ، فَهَبْ لَنَا فِی هَذَا الْمَقَامِ رِضَاکَ، وَ اءَغْنِنَا عَنْ مَدِّ الْاءَیْدِی إِلَی سِوَاکَ، إِنَّکَ عَلی کُلِّ شَیْءٍ قَدِیرٌ</w:t>
      </w:r>
      <w:r>
        <w:rPr>
          <w:rFonts w:eastAsia="Amiri" w:cs="Amiri" w:ascii="Amiri" w:hAnsi="Amiri"/>
          <w:color w:val="111111"/>
          <w:sz w:val="28"/>
          <w:szCs w:val="28"/>
          <w:rtl w:val="true"/>
          <w:lang w:bidi="ar-SA"/>
        </w:rPr>
        <w:t>.</w:t>
      </w:r>
    </w:p>
    <w:p>
      <w:pPr>
        <w:pStyle w:val="Heading4"/>
        <w:numPr>
          <w:ilvl w:val="3"/>
          <w:numId w:val="1"/>
        </w:numPr>
        <w:rPr/>
      </w:pPr>
      <w:bookmarkStart w:id="640" w:name="__RefHeading___Toc42424_2844116495"/>
      <w:bookmarkStart w:id="641" w:name="_Toc272"/>
      <w:bookmarkEnd w:id="640"/>
      <w:r>
        <w:rPr>
          <w:rtl w:val="true"/>
        </w:rPr>
        <w:t>ترجمه</w:t>
      </w:r>
      <w:r>
        <w:rPr>
          <w:rtl w:val="true"/>
        </w:rPr>
        <w:t xml:space="preserve">: </w:t>
      </w:r>
      <w:r>
        <w:rPr>
          <w:rtl w:val="true"/>
        </w:rPr>
        <w:t xml:space="preserve">خطبه ای از آن حضرت </w:t>
      </w:r>
      <w:r>
        <w:rPr>
          <w:rtl w:val="true"/>
        </w:rPr>
        <w:t>(</w:t>
      </w:r>
      <w:r>
        <w:rPr>
          <w:rtl w:val="true"/>
        </w:rPr>
        <w:t>علیه السلام</w:t>
      </w:r>
      <w:r>
        <w:rPr>
          <w:rtl w:val="true"/>
        </w:rPr>
        <w:t>)</w:t>
      </w:r>
      <w:bookmarkEnd w:id="641"/>
    </w:p>
    <w:p>
      <w:pPr>
        <w:pStyle w:val="Heading5"/>
        <w:numPr>
          <w:ilvl w:val="4"/>
          <w:numId w:val="1"/>
        </w:numPr>
        <w:rPr/>
      </w:pPr>
      <w:bookmarkStart w:id="642" w:name="__RefHeading___Toc42426_2844116495"/>
      <w:bookmarkStart w:id="643" w:name="_Toc273"/>
      <w:bookmarkEnd w:id="642"/>
      <w:r>
        <w:rPr>
          <w:rtl w:val="true"/>
        </w:rPr>
        <w:t>قسمت اول</w:t>
      </w:r>
      <w:bookmarkEnd w:id="643"/>
    </w:p>
    <w:p>
      <w:pPr>
        <w:pStyle w:val="BookText"/>
        <w:rPr/>
      </w:pPr>
      <w:r>
        <w:rPr>
          <w:rFonts w:ascii="IRNazanin" w:hAnsi="IRNazanin" w:eastAsia="IRNazanin"/>
          <w:color w:val="111111"/>
          <w:sz w:val="28"/>
          <w:sz w:val="28"/>
          <w:szCs w:val="28"/>
          <w:rtl w:val="true"/>
          <w:lang w:bidi="fa-IR"/>
        </w:rPr>
        <w:t>این خطبه به خطبه اشباح معروف است و از خطبه های جلیل و گرانقدر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از اوخواست که خدا را برایش توصیف کند، آنسان که گویی اورا به چشم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 منین از این سخن خشمگین شد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مسعدة ابن صدقة از حضرت امام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کند، که امیرالمؤ منین این خطبه را بر منبر کوفه ادا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آن بود که مردی نزد</w:t>
      </w:r>
    </w:p>
    <w:p>
      <w:pPr>
        <w:pStyle w:val="BookText"/>
        <w:rPr/>
      </w:pPr>
      <w:r>
        <w:rPr>
          <w:rFonts w:ascii="IRNazanin" w:hAnsi="IRNazanin" w:eastAsia="IRNazanin"/>
          <w:color w:val="111111"/>
          <w:sz w:val="28"/>
          <w:sz w:val="28"/>
          <w:szCs w:val="28"/>
          <w:rtl w:val="true"/>
          <w:lang w:bidi="fa-IR"/>
        </w:rPr>
        <w:t>او آمد و گفت یا امیرالمؤ منین، پروردگار ما را برای ما وصف کن تا محبّت و معرفت ما به او افزون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خشمگین شد و فرمان داد که همه در نماز حاضر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آمدند، چنانکه در مسجد، دیگر جایی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خشمگین و برافروخته بر منبر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 خدای سبحان به جای آورد و بر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سخن آغاز کرد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حمد سزاوار خداوندی است که نابخشیدن، بر داراییش نیفزاید و اگر بخشش کند، بینوا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هر بخشنده ای جز خدای تعالی اگر ببخشد از داراییش کاسته گردد و هرکس، جز او از بخشش دست باز دارد، نکوهشش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اوست که بر بندگان خود به اعطای نعمتها و سودها و نصیبها منّت تواند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موجودات روزی خوار اویند، روزی آنها را ضمانت کرده و قوتشان مقدّر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آنان را که شوق و رغبت او دارند و خواستار چیزهایی هستند که در نزد اوست، گشاده و هموار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که زبان به سؤ ال می‌گشاید، افزونتر ندهد، از آنکه مهر خاموشی بر لب نهاده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اوست اول، پس او را آغازی نبوده است، که پیش از آن چیزی تواند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اوست آخر، پس او را پایانی نیست که پس از آن چیزی تواند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دیدگان را اجازت ندهد، که او را بنگرند و دریابند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 بر او نگذشته است که با گذشت زمان دگرگون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مکان نگرفته است، که از آنجا به جای دیگر رود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ببخشد، هر چه را که از معادن کوهها بیرون می‌آید یا هر</w:t>
      </w:r>
    </w:p>
    <w:p>
      <w:pPr>
        <w:pStyle w:val="BookText"/>
        <w:rPr/>
      </w:pPr>
      <w:r>
        <w:rPr>
          <w:rFonts w:ascii="IRNazanin" w:hAnsi="IRNazanin" w:eastAsia="IRNazanin"/>
          <w:color w:val="111111"/>
          <w:sz w:val="28"/>
          <w:sz w:val="28"/>
          <w:szCs w:val="28"/>
          <w:rtl w:val="true"/>
          <w:lang w:bidi="fa-IR"/>
        </w:rPr>
        <w:t>چه را که از خنده صدفهای دریا حاصل می‌شود، از سیم و زرناب و مرواریدهای غلطان و خوشه های مرجان، در جود و بخشش او اثر نکند و از وسعت دارایی او نکاهد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ذخایر خزاین او به حدی است که درخواستهای بندگانش آن را به پایان نرساند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 بخشنده ای است که دریای نعمتش به درخواست خواهندگان نقصان نیابد و اصرار شوخ چشمان، او را بخیل نگرداند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مردی که سخن پرسیدی، به آنچه قرآن از صفات او برای تو بیان کرده و تو را بدان راه نموده است، اقتدا کن و از چراغ هدایت آن روشنایی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چه را که شیطان تو را به دانستن آن واداشته و در کتاب خدا آموختنش بر تو واجب نشده و در سنّت پیامبر و ائمه هدی از آن نشانی نیست، علم آن را به خدا واگذار و از آموختن آنها بپرهیز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نهایت چیزی که خدای تعالی بر تو مقرّر داشته، همین است و بس</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بدان که راسخان در علم کسانی هستند، که اقرارشان به ندانستن آنچه در پرده غیب است، آنها را بی نیاز کرده است از کوشش برای گشودن درهای بسته عالم غیب، تا بدانچه در پس پرده مستور است آگاه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اعتراف می‌کنند که از دریافت آنچه در حیطه دانششان نیست، عاجزند و خدای تعالی این اعتراف را ستوده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 سبب، آنان را راسخان در علم نامیده اند، که تعمق در چیزی را که خدا جستجوی کنه آن را تکلیف نکرده است، واگذاشته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نیز به همان قدر که قرآن راهنماییت کرده اکتفا کن و عظمت خدای</w:t>
      </w:r>
    </w:p>
    <w:p>
      <w:pPr>
        <w:pStyle w:val="BookText"/>
        <w:rPr/>
      </w:pPr>
      <w:r>
        <w:rPr>
          <w:rFonts w:ascii="IRNazanin" w:hAnsi="IRNazanin" w:eastAsia="IRNazanin"/>
          <w:color w:val="111111"/>
          <w:sz w:val="28"/>
          <w:sz w:val="28"/>
          <w:szCs w:val="28"/>
          <w:rtl w:val="true"/>
          <w:lang w:bidi="fa-IR"/>
        </w:rPr>
        <w:t>سبحان را به گنجای خرد خویش مسنج که از جمله هلاک شوندگان گردی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اوست خدای توانایی که اگر اوهام را هوای آن در سر افتد، که منتهای قدرتش را دریابند، یا اندیشه پاک از وسوسه شیطانی، بخواهد در غیب ملکوتش به او ره جوید، یا دلها شیفته آن گردند، که به چگونگی صفاتش پی ببرند، یا آنجا که عقول از درک صفات او بازمانند، سودای رسیدن به کنه ذاتش را در سر پرورند، دست ردّ به سینه آنها زند و بازپسشان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که از روی اخلاص روی به سوی او نهاده باشند و از کوره راههای صعب و ظلمانی عوالم غیب گذشته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بی آنکه از سعی و تلاش خود ثمرتی حاصل کنند، بازگردند و اعتراف کنند، که پای نهادن در این راه کاری خطا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کنه معرفت او ادراک نگردد و هیچ عاقل صاحب راءیی نتواند عظمت و بزرگیش را بسنجد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خداوندی که موجودات را از هیچ بیافرید، بدون هیچ نمونه ای که همانند آن بسازد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بدون هیچ اندازه ای که از آفریدگاری پیش از خود تقلید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ملکوت قدرت خود و از عجایبی که آثار حکمتش از آنها حکایت دارند و از اینکه هر موجودی معترف است، که جز به نیروی او نتواند بر پا بود، ما را به شناخت خود رهنمون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صنع و نشانه های حکمتش در بدایعی، که می‌آفریند،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چه آفریده برهان آفریدگاری و دلیل خداوندی اوست و آن آفریده، اگر هم خاموش باشد، باز هم به تدبیر او ناطق است و بر ابداع او دلیل</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شهادت می‌دهم که</w:t>
      </w:r>
    </w:p>
    <w:p>
      <w:pPr>
        <w:pStyle w:val="BookText"/>
        <w:rPr/>
      </w:pPr>
      <w:r>
        <w:rPr>
          <w:rFonts w:ascii="IRNazanin" w:hAnsi="IRNazanin" w:eastAsia="IRNazanin"/>
          <w:color w:val="111111"/>
          <w:sz w:val="28"/>
          <w:sz w:val="28"/>
          <w:szCs w:val="28"/>
          <w:rtl w:val="true"/>
          <w:lang w:bidi="fa-IR"/>
        </w:rPr>
        <w:t>هر که تو را به آفریدگانت تشبیه کند و چنان پندارد، که تو را اعضایی است جدا از یکدیگر و مفصلهایی است به هم پیوسته، پوشیده به پوست و گوشت، که بیانگر تدبیر تو در آفرینش پیکرهاست، ضمیرش بحقیقت، تو را نشناخته و دلش به مرحله یقین نرسیده زیرا تو را هیچ همتایی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پنداری نشنیده است بیزاری جستن بت پرستان را از بتهایی که می‌پرستیده اند، آنگاه که 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که ما در گمراهی یی آشکار بودیم، آنگاه که شما را با پروردگار عالمیان برابر می‌شمردیم</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دروغ می‌گویند، آنان که موجودی از موجودات عالم را با تو برابر دانند و تو را به بتانشان همانند سازند و به خیال خود بر تو جامه آفریدگان پوشانند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می‌گویند، آنان که از روی گمان تو را همانند اجسام دارای اجزاء دانند و برای تو پیکری با گونه گون قوا تصور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شهادت می‌دهم، که هر که تو را به گونه ای با مخلوقات برابر سازد، همانند آنهایت پنداشته و هر که تو را همانند چیزی پندارد، به آنچه در آیات محکمات تو نازل گردیده و حجتهای آشکار تو به آنها گواهی داده، کافر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شهادت می‌دهم، که تو آن خداوندی هستی که در عرصه عقول نگنجی تا برایت کیفیتی پندارند و یا محدود به حدودی شمارند یا موصوف به تغییر از جایی به جایی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از این خطبه</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هر چه آفرید اندازه و مقداری معین کرد و آن را نیک استوار نمود و به لطف خویش منظم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سوی کمال وجودش متوجه نمود تا از حد خود تجاوز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نیل به کمالش قصور نورزد یا اگر او را به کاری ماءمور سازد دشوارش نپندارد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چنین باشد، که همه اشیاء به مشیت و اراده او به وجود آمده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خداوندی که اصناف موجودات را بیافرید، بی تاءمل و اندیشه ای که به کار دارد و بی آنکه پیش از آفریدن آنها از طبیعت و غریزه ای که در وجودش نهفته باشد یاری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بدون تجربتی که با گذشت زمان حاصل کرده باشد و بدون شریکی، که در ایجاد آن همه شگفتیها، یاریش نموده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امر او آفریده اش خلقت تمام یافت و به عبودیت او معترف شد و به دعوتش گردن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فرمان او هیچ موجودی نبود که کندی و درنگ کند یا فرمانش را به تاءخیر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هر کجی را که در اشیاء بود، راست نمود و حدودشان را روشن و آشکار ساخت و به قدرت خود میان اضداد، التیام و هماهنگی پدید آورد و میان ارواح، که از عالم نورند و اجسام، که از جهان ظلمانی هستند، پیوند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موجودات را به جنسهایی مختلف در حد و اندازه و غریزه‌ها و هیئتهای گونه گون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مصنوعات و مخلوقاتی که آفرینش آنها را بر قانون حکمت استواری بخشید و سرشت آنها را به همانگونه، که اراده کرده بود، ابداع نمود و جامه خلقت پوشانید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از این خطبه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وصف آسمان</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میان اجرام آسمانی و راههای گشاده آسمانها، بی آویزه ای، نظمی برقرار ساخت و شکافهای آنها را به هم آورد و میان هر یک و جفتش پیوند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صعوبت فرا رفتن به</w:t>
      </w:r>
    </w:p>
    <w:p>
      <w:pPr>
        <w:pStyle w:val="BookText"/>
        <w:rPr/>
      </w:pPr>
      <w:r>
        <w:rPr>
          <w:rFonts w:ascii="IRNazanin" w:hAnsi="IRNazanin" w:eastAsia="IRNazanin"/>
          <w:color w:val="111111"/>
          <w:sz w:val="28"/>
          <w:sz w:val="28"/>
          <w:szCs w:val="28"/>
          <w:rtl w:val="true"/>
          <w:lang w:bidi="fa-IR"/>
        </w:rPr>
        <w:t>آسمانها و فرود آمدن از آنها را برای فرشتگانی که فرود می‌آیند یا اعمال آفریدگان را فرا می‌برند، سهل و آسان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را، که دود بود، فراخواند، آسمان مطیع و منقاد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جزء آن دیگر جزء را نگه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که یکپارچه و بسته بود از هم بگشود و شهابهای درخشان را نگهبان آن شکافها فرمود و آن را به ید قدرت خود از لرزش و جنبش در فضا نگه داشت و مقرر فرمود که تسلیم امر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خورشیدش را آیت درخشان روز گردانید که در پرتو آن هر چیز را توان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ماه آیت دیگری است، که نورش ظلمت شب را بزداید و آنها را در مدار خود به گردش درآورد تا از گردش آنها شب و روز شناخته آیند و شمار سالها و حساب کارها معین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فضای آسمان فلک را معلق بداشت و به مروارید ستارگان و چراغ تابناک اخترانش بیاراست و راه شیطان را، که دزدانه گوش می‌داد، با شهابهای ثاقب بربست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ستارگان را فرمانبردار و مسخّر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پاره ای، همچنان، برجای ثابت اند و پاره ای در حرکت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در اوج و برخی در حضیض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سعد و بعضی نحس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از این خطبه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آفرینش ملایکه</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خدای تعالی برای زیستن در آسمانهایش و، معمور ساختن آسمان برین، خلقی بدیع، یعنی ملایکه را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راههای گشاده آسمان را از آنان بینباشت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فضاهای گشاده آسمان را به آنان پر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آواز تسبیح آنان در فضای قدس الهی و آن سوی حجابها و پرده سراهای مجد و عظمت،</w:t>
      </w:r>
      <w:bookmarkStart w:id="644" w:name="pg5943_44491"/>
    </w:p>
    <w:p>
      <w:pPr>
        <w:pStyle w:val="BookText"/>
        <w:rPr/>
      </w:pPr>
      <w:bookmarkEnd w:id="644"/>
      <w:r>
        <w:rPr>
          <w:rFonts w:ascii="IRNazanin" w:hAnsi="IRNazanin" w:eastAsia="IRNazanin"/>
          <w:color w:val="111111"/>
          <w:sz w:val="28"/>
          <w:sz w:val="28"/>
          <w:szCs w:val="28"/>
          <w:rtl w:val="true"/>
          <w:lang w:bidi="fa-IR"/>
        </w:rPr>
        <w:t>طنین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فراسوی این آوازهایی که گوش را کر می‌کنند، انواری است که دیده‌ها را طاقت نگریستن در آنها نیست، پس خیره در جای خود بماند که پای از حد خود فراتر نهادن نتواند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ملایکه را خدای سبحان به صورتها و اندازه های گونه گون بیافرید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بالهایی دارند و، تسبیح گویان، عظمت و عزّت او را می‌ستایند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هیچیک از آفریدگان خدای تعالی را به خود نسبت نمی‌دهند و مدعی چیزی که تنها خدای تعالی توان آفریدنش را دارد نخواهند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بندگانی بزرگوارند که در سخن بر او پیشی نگیرند و به فرمان او کار می‌کنند</w:t>
      </w:r>
      <w:r>
        <w:rPr>
          <w:rFonts w:eastAsia="IRNazanin" w:cs="IRNazanin"/>
          <w:color w:val="111111"/>
          <w:sz w:val="28"/>
          <w:szCs w:val="28"/>
          <w:rtl w:val="true"/>
          <w:lang w:bidi="fa-IR"/>
        </w:rPr>
        <w:t xml:space="preserve">.) </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آنها را در درجت و منزلتی که دارند، امینان وحی خویش گردانید و ودایع اوامر و نواهی خود بر دوش آنها نهاد تا به پیامبرانش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ملایکه‌ها را از آلایش تردیدها و شبهه‌ها دور نگه داشت و از ایشان کسی نیست که بخواهد بر خلاف رضای او کاری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یاری نمود و دلهایشان به تواضع آشنا ساخت و خشوع و آرامش بخشید</w:t>
      </w:r>
      <w:r>
        <w:rPr>
          <w:rFonts w:eastAsia="IRNazanin" w:cs="IRNazanin"/>
          <w:color w:val="111111"/>
          <w:sz w:val="28"/>
          <w:szCs w:val="28"/>
          <w:rtl w:val="true"/>
          <w:lang w:bidi="fa-IR"/>
        </w:rPr>
        <w:t>.</w:t>
      </w:r>
    </w:p>
    <w:p>
      <w:pPr>
        <w:pStyle w:val="Heading5"/>
        <w:numPr>
          <w:ilvl w:val="4"/>
          <w:numId w:val="1"/>
        </w:numPr>
        <w:rPr/>
      </w:pPr>
      <w:bookmarkStart w:id="645" w:name="__RefHeading___Toc42428_2844116495"/>
      <w:bookmarkStart w:id="646" w:name="_Toc274"/>
      <w:bookmarkEnd w:id="645"/>
      <w:r>
        <w:rPr>
          <w:rtl w:val="true"/>
        </w:rPr>
        <w:t>قسمت دوم</w:t>
      </w:r>
      <w:bookmarkEnd w:id="646"/>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ادای حمد و سپاس خود بر آنان آسان گردانید و برایشان نشانه های روشن برپای داشت که راه یکتاپرستی او بیابند و بار گناهان بر دوشهایشان سنگینی نکند و در پی هم آمدن شبها و روزها در آنان دگرگونی پدید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استوارشان را تیرهای شک و تردید هدف قرار ندهد و یقین محکمشان، دستخوش ظن و گمان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میانشان، آتش حسد و کینه افروخته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حیرت و سرگشتگی که رباینده و نابودکننده شناخت خداوند است، از ایشان بدور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عظمت و هیبت جلال الهی در درون سینه هایشان جای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وسوسه‌ها را</w:t>
      </w:r>
    </w:p>
    <w:p>
      <w:pPr>
        <w:pStyle w:val="BookText"/>
        <w:rPr/>
      </w:pPr>
      <w:r>
        <w:rPr>
          <w:rFonts w:ascii="IRNazanin" w:hAnsi="IRNazanin" w:eastAsia="IRNazanin"/>
          <w:color w:val="111111"/>
          <w:sz w:val="28"/>
          <w:sz w:val="28"/>
          <w:szCs w:val="28"/>
          <w:rtl w:val="true"/>
          <w:lang w:bidi="fa-IR"/>
        </w:rPr>
        <w:t>طمع آن نیست که بر افکار و اندیشه هایشان مسلّط گردد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گروهی از ملایکه هستند، که در درون ابرهای باران زای و بر سر کوههای بلند و در میان تاریکیهایی، که مردمان راه خود در آنها گم می‌کنند، جای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ایشان پاهایشان زمین را سفته است و به فروترین طبقات آن رسیده و چون پرچمهای سفیدی در درون هوا و فضای خالی پیدایند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بادی خوشبو در زیر قدمهایشان هست که، آنها را در همان جای که رسیده اند، نگاه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و بندگی خدا از هر کار دیگرشان باز داشته و حقیقت ایمان سبب شناخت میان آنها و خدایشان گردیده، که آنان را با خدایشان پیوند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یقین و باور توجه آنان را از دیگران منصرف ساخته و از شدت شوق همه توجهشان به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خواهند از او خواهند و از دیگری توقع هیچ چیز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حلاوت معرفت او را چشیده اند و از جام محبت او نوشیده اند و خوف خدا در اعماق دلشان ریشه دوانیده و در اثر عبادت بسیار، پشتشان خمیده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شوق و رغبتشان به ذات احدیت، سبب نقصان در تضرع و زاریشان نشده و قرب منزلتشان ریسمان خشوع از گردنهاشان نگشوده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خودپسندی سبب آن نشده که عبادات خود را بسیار شمارند و فراوانی خضوع و زاری به درگاه خداوندی، موجب آن نگردیده که حسنات خود را بزرگ به حساب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عبادت هر چه مجاهدت کرده اند ملول و مانده نشده اند و شوق و رغبتشان کاستی نیافته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شوق و رغبتشان کاستی نیافته تا از امید خود به پروردگارشان بکاهند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مناجاتها</w:t>
      </w:r>
    </w:p>
    <w:p>
      <w:pPr>
        <w:pStyle w:val="BookText"/>
        <w:rPr/>
      </w:pPr>
      <w:r>
        <w:rPr>
          <w:rFonts w:ascii="IRNazanin" w:hAnsi="IRNazanin" w:eastAsia="IRNazanin"/>
          <w:color w:val="111111"/>
          <w:sz w:val="28"/>
          <w:sz w:val="28"/>
          <w:szCs w:val="28"/>
          <w:rtl w:val="true"/>
          <w:lang w:bidi="fa-IR"/>
        </w:rPr>
        <w:t>و راز و نیازها به درگاه خداوند زبانشان را خشک نساخته و هیچ کار دیگری آنان را به خود مشغول نداشته تا فریاد خواهی و راز و نیازشان با خداوندشان به خاموشی گراید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پروردگار را صف کشیده اند و شانه به شانه داده اند و هرگز در اندیشه استراحت نبوده اند تا شانه از زیر بار فرمان الهی خالی کنند یا در عبادت قصور ورزند یا بر عزم و سعی آنها گرد فراموشی و غفلت 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فریب شهوات و امیال بر همتشان اثر نگذارد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دادار عرش ذخیره ایام فاقه و مستمندی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دیگران روی به درگاه بندگان نهند، شوق و رغبت ایشان به درگاه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پرستش او را پایانی نمی‌شناسند و آنچه آنان را به طاعت و بندگی حق مشغول داشته، اشتیاق عبادت است که در دلهایشان جای کرده و سرچشمه آنان امید به رحمت و بخشایش اوست و ترس از عذاب اوست که هیچگاه از آنان جدا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سبب خوف آنها از خداست هیچگاه منقطع نگردد، که از کوشش در طاعت باز ایستند و آزمندی گرفتارشان نساخته تا سعی و کوشش برای امور دنیوی را بر جد و جهد در امر آخرت برگزینند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و عبادات خود را بزرگ نمی‌شمارند که اگر بزرگ می‌شمردند، امید به پاداش آن، خوف خدا را از دلهایشان می‌زدود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شیطان برایشان غلبه نیافته تا درباره خداوندشان اختلاف پدید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در میانشان هیچگاه نزاعی درنگیرد، کارشان به جدایی و تفرقه نکشد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حسد و کینه توزی بر آنها غلبه ندارد و شک و تردیدها در امر دین موجب آن نگردیده که گروه گروه و فرقه</w:t>
      </w:r>
    </w:p>
    <w:p>
      <w:pPr>
        <w:pStyle w:val="BookText"/>
        <w:rPr/>
      </w:pPr>
      <w:r>
        <w:rPr>
          <w:rFonts w:ascii="IRNazanin" w:hAnsi="IRNazanin" w:eastAsia="IRNazanin"/>
          <w:color w:val="111111"/>
          <w:sz w:val="28"/>
          <w:sz w:val="28"/>
          <w:szCs w:val="28"/>
          <w:rtl w:val="true"/>
          <w:lang w:bidi="fa-IR"/>
        </w:rPr>
        <w:t>فرقه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اختلاف همتها و مقصدها سبب تقسیم آنها به جماعات گوناگون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اسیر ایمان خویش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عدول از حق و سستی در عبادت آنها را از ایمانشان جدا نساخته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طبقات آسمان حتی جایی به قدر پوستی نیست که از ملایکه خالی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جا ملکی هست یا در حال سجده یا اگر در حال سجده نباشد در تلاش و کوشش عبادت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اثر بسیاری اطاعت پروردگار، بر علم و یقین خویش بیفزایند و عزّت پروردگار عظمت او را در دلهایشان افزون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از این خطبه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وصف زمین و گستردنش بر آب</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زمین را در میان امواج پرخروش آب فرو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گردابهای دریاهای دمان، که امواج سهمناکشان بر روی هم می‌غلطیدند و هر موج، دیگری را به پیش می‌راند، و در این حال همانند اشتران مست جفت جوی بودند که بانگ می‌زنند، و کف بر لب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گستاخی دریای متلاطم در برابر سنگینی زمین خاضع شد و از هیجان و جنبش بیفتاد و، چون زمین در آن قرار گرفت، خواری و ذلّت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زمین بر روی آب غلطید، پس امواج دریا پس از خروش و هیاهو بیارامید و چون مرکبی، که لگام بر سرش زنند، اسیر و منقاد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بر لجّه دریا ساکن گشت و بگسترد و دریا را از غرور و نخوت و سرکشی و دست اندازی بازداشت و از تلاطم و خروش مانع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که رام و فروتن شده بود، فرو نشست و پس از آن همه سرکشی و غلطیدن امواجش بر روی هم، زمین را در برگرفت</w:t>
      </w:r>
    </w:p>
    <w:p>
      <w:pPr>
        <w:pStyle w:val="BookText"/>
        <w:rPr/>
      </w:pPr>
      <w:r>
        <w:rPr>
          <w:rFonts w:ascii="IRNazanin" w:hAnsi="IRNazanin" w:eastAsia="IRNazanin"/>
          <w:color w:val="111111"/>
          <w:sz w:val="28"/>
          <w:sz w:val="28"/>
          <w:szCs w:val="28"/>
          <w:rtl w:val="true"/>
          <w:lang w:bidi="fa-IR"/>
        </w:rPr>
        <w:t>و آنگاه که آب در اطراف زمین از هیجان و جوشش باز ایستاد، خداوند سبحان کوههای بلند را بر دوش زمین جای داد و از کوهها چشمه‌ها بر آورد و در بیابانهای پهناور و درّه های ژرف جاری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را به کوههایی که از صخره های عظیم و مرتفع فراهم آمده بود از لرزش نگه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زمین از لرزش بایستاد، زیرا کوهها چون میخها تا اعماق آن و در رخنه های آن فرو رفته و بر پستیها و بلندیهایش جای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فضای میان زمین و آسمان را گشاده گردانید و هوا را برای تنفس ساکنان زمین بیافرید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زمینیان را با هر چه بدان رفع نیاز کنند، پدید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زمینهایی را، که به سبب ارتفاعشان آب چشمه‌ها و نهرها به آنها نمی‌رسید، خشک و بی حاصل رها ننمود و ابرهای بارنده را بیافرید تا بباریدند و زمین مرده را زنده ساختند و در آن انواع رستنیها برویانیدند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 ابرهای درخشان را، که از هم جدا افتاده بود، به هم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ابرهای سفید و متراکم و پر آب را در حرکت آورد و ابر، مهیای باریدن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آذرخشها از درون ابرها درخشیدن گرفت و درخشش آن در دل ابرهای متراکم بر دوام بود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ابرها را از پی هم بفرستاد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ابرها، که از حمل باران سنگین شده بودند، بر زمین دامن فرو هشتند و باد جنوب پیاپی بر آنها وزیدن گرفت و از درونشان قطره های باران را بیرون کشید چونان که کسی پستانی را بدوشد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ابرها، مانند اشتران گردن و سینه بر زمین فرو هشتند و آب فراوانی را</w:t>
      </w:r>
    </w:p>
    <w:p>
      <w:pPr>
        <w:pStyle w:val="BookText"/>
        <w:rPr/>
      </w:pPr>
      <w:r>
        <w:rPr>
          <w:rFonts w:ascii="IRNazanin" w:hAnsi="IRNazanin" w:eastAsia="IRNazanin"/>
          <w:color w:val="111111"/>
          <w:sz w:val="28"/>
          <w:sz w:val="28"/>
          <w:szCs w:val="28"/>
          <w:rtl w:val="true"/>
          <w:lang w:bidi="fa-IR"/>
        </w:rPr>
        <w:t>که در درون داشتند بیرون ریختند، از زمینهای خشک، نباتات و از کوهها، گیاهان تازه برویانید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زمین که به مرغزاران خود زینت یافته بود شادمان شد و از جامه ای که از گلها و شکوفه های نورسته و درخشنده بر تن پوشیده بود، بر خود ببالید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 روییدنیها را توشه مردم و چارپایان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هر سو راهها بگشود و در آن راهها برای روندگان نشانه‌ها برپا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زمینش را بگسترد و فرمان خود روان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میان آفریدگان خود برگزید و او نخستین آدمیان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بهشت خود جایش داد و عیش او مهنّا گردانید و به او آموخت، که از چه کارهایی پرهیز کند و گفتش که اگر چنان کارهایی از او سرزند مرتکب معصیت شده است و مقام و منزلتش به خطر افتاده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آدم به کاری که خداوند از آن نهیش کرده بود، مبادرت ورزید، زیرا علم خدا از پیش بدان تعلق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آدم توبه نمود خداوند او را به زمین فرستاد تا زمینش را به فرزندان خود آبادان سازد و از سوی خدا بر بندگانش حجّت و راهنمایی باشد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جان آدم بگرفت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مردم را در امر شناخت خویش که دلیلها و حجتهای اکید همراه اوست و تا میان مردم و شناخت خود فاصله ای نیفتد، به حال خود رها ننمود، بلکه به زبان پیامبرانش، حجتها و دلیلها فرستاد و از ایشان پیمان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قرنی پس از قرنی بیامدند و ودایع رسالت او را به مردم رسانیدند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به وجود پیامبر ما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حجتش را تمام کرد و دیگر، جای عذری برای کسی باقی نگذاشت و هر هشدار و بیم که بود، بر همگان بداد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تعالی روزیها را مقدّر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را فراوان و بعضی را اندک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کار برخی گشایش داد و بر برخی تنگ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تقسیم از روی عدالت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هر که را که بخواهد، در سختی و آسانی بیازماید و توانگر و مستمند را در شکرگزاری و شکیبایی امتحان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آنان را، که فراخ روزی کرده بود، به فقر مبتلا نمود و بر آنان که تندرستی بخشیده بود، آفات و بیماریها برگماشت و شادمانان را غصه های گلوگیر داد و مدت عمر هر کس مقرر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را عمر دراز داد و برخی را زندگی کوتاه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را پیش داشت و برخی را واپس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موجبات مرگ را فراهم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عمرها را به پایان رسانید و رشته های زندگی را بگسست</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خداوندی که داناست به هر رازی که رازدارانش در دل نهان داشته اند و به نجوای آنان که آهسته در گوشهای یکدیگر سخن می‌گویند و به هر گمان که در خاطری نهفته است و به هر تصمیم که از روی یقین گرفته شود و به هر نگاه دزدیده و به هر چه در سویدای دلها پنهان است و به هر نادیده که در پرده‌ها مستور است و به سخنانی که گوشها دزدیده می‌شنوند و به سوراخهایی که موران ضعیف به تابستانها و حشرات و گزندگان به زمستانها در آنها جای گیرند و به فریاد و فغان زنان فرزند مرده و به صدای نرم پایها و به درون غلاف شکوفه‌ها</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میوه در آنها نهان است و به کنام وحوش در درون غارهای کوهستانها و دره‌ها و به جای پنهان شدن پشه گان میان ساقه‌ها و پوست درختان و به آنجا که برگها از شاخه‌ها می‌رویند و به جایهایی که نطفه‌ها از صلبها در آنها می‌ریزند و به ابرهایی که بالا گرفته اند و به آنجا که به هم در پیوسته اند و به ریزش قطره های باران از ابرهای متراکم و به هر خاک و خاشاک که گردبادها به دامنهای خود در زمین می‌پراکنند و به آنچه بارانها با سیلهای خود، با خود ببرند و نابود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خداوندی که آگاه است از فرو رفتن ریشه های گیاهان در تپه های ریگ و از آشیانه های پرندگان در قلل کوهها و از سراییدن مرغان آوازخوان در ظلمت لانه‌ها و از هر چه صدفها از مرواریدها در درون خود پدید آورده اند، و آنچه امواج دریاها در خود پرورده اند و از آنچه تاریکی شب بر آن پرده افکند یا آفتاب بر آن بتابد و از آنچه پیاپی در پرده های ظلمت فرو رود و پرتوهای نور بر آن بتابد و از جای هر قدم و آواز پنهان هر حرکت و از کلمه ای که بر زبان آرند و از هر چه بدان لب بجنبانند و از قرارگاه هر جاندار و از سنگینی هر ذره و از همهمه هر موجود جاندار و از هر ثمرتی که بر درختی است و از هر برگی که از درختی می‌افتد و از آنجا که آرامید نگاه نطفه است و مقر آن خون لخته یا آن گوشت پاره یا آن</w:t>
      </w:r>
    </w:p>
    <w:p>
      <w:pPr>
        <w:pStyle w:val="BookText"/>
        <w:rPr/>
      </w:pPr>
      <w:r>
        <w:rPr>
          <w:rFonts w:ascii="IRNazanin" w:hAnsi="IRNazanin" w:eastAsia="IRNazanin"/>
          <w:color w:val="111111"/>
          <w:sz w:val="28"/>
          <w:sz w:val="28"/>
          <w:szCs w:val="28"/>
          <w:rtl w:val="true"/>
          <w:lang w:bidi="fa-IR"/>
        </w:rPr>
        <w:t>جنین نو پدید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را از این علم و آگاهی هیچ رنجی نرسد و در حفظ و نگاهداری آنچه آفریده، کس مانع او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راندن کارها و تدبیر کار آفریدگان، ملالت و سستی بر او عارض نشود، بلکه علم اوست که در همه جا نافذ است و او بر شمار آنها احاطه دارد و عدالتش همه را در بر گرفته و با آنکه آنچنانکه شایان اوست او را درنیافته و نشناخته اند، فضل او شامل همگان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خداوند، تو شایسته زیباترین توصیفهایی و در خور آنی که فراوانت ستایند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آرزو در تو بندد، بهترین کسی هستی که آرزو در او توان بست و اگر به تو امیدوار شوند، بهترین کسی هستی که به او امیدوار توان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بارخدایا، مرا نعمت خود چندان ارزانی داشته ای که دیگرم نیازی به ستودن دیگری نیست و جز بر تو ثنا نگویم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را نستایم، که مرا نومید گردانند و گمان بود که بر من در احسان نگشایند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بارخدایا، تو زبان مرا از ستایش آدمیان نگاه داشتی و از ثنای آفریدگان در امان نهادی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بارخدایا، هرکس سخنی در مدح کسی گوید از ممدوح خود جزایی یا عطایی چشم دارد و من که تو را ثنا می‌گویم، امیدم آن است، که مرا به اندوخته های رحمت و گنجینه های آمرزشت راه بنمایی</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خداوند، اینجا که من ایستاده ام جای کسی است که تو را به یکتایی می‌ستاید و این یکتایی ویژه تو است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 تو کسی را شایسته این محامد و مدایح نمی‌شناسد و مرا به تو نیازی است که جز</w:t>
      </w:r>
      <w:bookmarkStart w:id="647" w:name="pg5943_44500"/>
    </w:p>
    <w:p>
      <w:pPr>
        <w:pStyle w:val="BookText"/>
        <w:rPr/>
      </w:pPr>
      <w:bookmarkEnd w:id="647"/>
      <w:r>
        <w:rPr>
          <w:rFonts w:ascii="IRNazanin" w:hAnsi="IRNazanin" w:eastAsia="IRNazanin"/>
          <w:color w:val="111111"/>
          <w:sz w:val="28"/>
          <w:sz w:val="28"/>
          <w:szCs w:val="28"/>
          <w:rtl w:val="true"/>
          <w:lang w:bidi="fa-IR"/>
        </w:rPr>
        <w:t>به فضل و رحمت تو جبران آن نشود سختی آن را جز عطا و جود تو از میان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مکان که ایستاده ایم خشنودی خود را به ما ارزانی دار و بینیازمان گردان از اینکه دست سؤ ال جز به درگاه تو دراز کنیم که تو بر هر کاری توانایی</w:t>
      </w:r>
      <w:r>
        <w:rPr>
          <w:rFonts w:eastAsia="IRNazanin" w:cs="IRNazanin"/>
          <w:color w:val="111111"/>
          <w:sz w:val="28"/>
          <w:szCs w:val="28"/>
          <w:rtl w:val="true"/>
          <w:lang w:bidi="fa-IR"/>
        </w:rPr>
        <w:t>.</w:t>
      </w:r>
    </w:p>
    <w:p>
      <w:pPr>
        <w:pStyle w:val="Heading3"/>
        <w:numPr>
          <w:ilvl w:val="2"/>
          <w:numId w:val="1"/>
        </w:numPr>
        <w:rPr/>
      </w:pPr>
      <w:bookmarkStart w:id="648" w:name="__RefHeading___Toc42430_2844116495"/>
      <w:bookmarkStart w:id="649" w:name="_Toc275"/>
      <w:bookmarkEnd w:id="648"/>
      <w:r>
        <w:rPr>
          <w:rtl w:val="true"/>
        </w:rPr>
        <w:t>کلام</w:t>
      </w:r>
      <w:r>
        <w:rPr>
          <w:rtl w:val="true"/>
        </w:rPr>
        <w:t xml:space="preserve">: </w:t>
      </w:r>
      <w:r>
        <w:rPr/>
        <w:t>91</w:t>
      </w:r>
      <w:bookmarkEnd w:id="649"/>
    </w:p>
    <w:p>
      <w:pPr>
        <w:pStyle w:val="Heading4"/>
        <w:numPr>
          <w:ilvl w:val="3"/>
          <w:numId w:val="1"/>
        </w:numPr>
        <w:rPr/>
      </w:pPr>
      <w:bookmarkStart w:id="650" w:name="__RefHeading___Toc42432_2844116495"/>
      <w:bookmarkStart w:id="651" w:name="_Toc276"/>
      <w:bookmarkEnd w:id="650"/>
      <w:r>
        <w:rPr>
          <w:rtl w:val="true"/>
        </w:rPr>
        <w:t>و من کلام له علیه السلام لَمَا اُرِیدَ عَلَی الْبَیْعَةِ بَعْدِ قَتِل عُثْمانَ</w:t>
      </w:r>
      <w:bookmarkEnd w:id="651"/>
    </w:p>
    <w:p>
      <w:pPr>
        <w:pStyle w:val="BookText"/>
        <w:rPr/>
      </w:pPr>
      <w:r>
        <w:rPr>
          <w:rFonts w:ascii="Amiri" w:hAnsi="Amiri" w:eastAsia="Amiri" w:cs="Amiri"/>
          <w:color w:val="111111"/>
          <w:sz w:val="28"/>
          <w:sz w:val="28"/>
          <w:szCs w:val="28"/>
          <w:rtl w:val="true"/>
          <w:lang w:bidi="ar-SA"/>
        </w:rPr>
        <w:t>دَعُونِی وَالْتَمِسُوا غَیْرِی، فَإِنَّا مُسْتَقْبِلُونَ اءَمْرا لَهُ وُجُوهٌ وَاءَلْوَانٌ لاَ تَقُومُ لَهُ الْقُلُوبُ وَ لاَ تَثْبُتُ عَلَیْهِ الْعُقُولُ، وَإِنَّ الْآفَاقَ قَدْ اءَغَامَتْ، وَالْمَحَجَّةَ قَدْ تَنَکَّرَتْ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اعْلَمُوا اءَنِّی إِنْ اءَجَبْتُکُمْ رَکِبْتُ بِکُمْ مَا اءَعْلَمُ، وَ لَمْ اءُصْغِ إِلَی قَوْلِ الْقَائِلِ وَ عَتْبِ الْعَاتِبِ، وَ إِنْ تَرَکْتُمُونِی فَاءَنَا کَاءَحَدِکُمْ، وَ لَعَلِّی اءَسْمَعُکُمْ وَ اءَطْوَعُکُمْ لِمَنْ وَلَّیْتُمُوهُ اءَمْرَکُمْ، وَ اءَنَا لَکُمْ وَزِیرا خَیْرٌ لَکُمْ مِنِّی اءَمِیرا</w:t>
      </w:r>
      <w:r>
        <w:rPr>
          <w:rFonts w:eastAsia="Amiri" w:cs="Amiri" w:ascii="Amiri" w:hAnsi="Amiri"/>
          <w:color w:val="111111"/>
          <w:sz w:val="28"/>
          <w:szCs w:val="28"/>
          <w:rtl w:val="true"/>
          <w:lang w:bidi="ar-SA"/>
        </w:rPr>
        <w:t>.</w:t>
      </w:r>
    </w:p>
    <w:p>
      <w:pPr>
        <w:pStyle w:val="Heading4"/>
        <w:numPr>
          <w:ilvl w:val="3"/>
          <w:numId w:val="1"/>
        </w:numPr>
        <w:rPr/>
      </w:pPr>
      <w:bookmarkStart w:id="652" w:name="__RefHeading___Toc42434_2844116495"/>
      <w:bookmarkStart w:id="653" w:name="_Toc277"/>
      <w:bookmarkEnd w:id="652"/>
      <w:r>
        <w:rPr>
          <w:rtl w:val="true"/>
        </w:rPr>
        <w:t>ترجمه</w:t>
      </w:r>
      <w:r>
        <w:rPr>
          <w:rtl w:val="true"/>
        </w:rPr>
        <w:t xml:space="preserve">: </w:t>
      </w:r>
      <w:r>
        <w:rPr>
          <w:rtl w:val="true"/>
        </w:rPr>
        <w:t xml:space="preserve">خطبه ای از آن حضرت </w:t>
      </w:r>
      <w:r>
        <w:rPr>
          <w:rtl w:val="true"/>
        </w:rPr>
        <w:t>(</w:t>
      </w:r>
      <w:r>
        <w:rPr>
          <w:rtl w:val="true"/>
        </w:rPr>
        <w:t>علیه السلام</w:t>
      </w:r>
      <w:r>
        <w:rPr>
          <w:rtl w:val="true"/>
        </w:rPr>
        <w:t xml:space="preserve">) </w:t>
      </w:r>
      <w:r>
        <w:rPr>
          <w:rtl w:val="true"/>
        </w:rPr>
        <w:t>پس از کشته شدن عثمان که خواستند با او بیعت کنند</w:t>
      </w:r>
      <w:bookmarkEnd w:id="653"/>
    </w:p>
    <w:p>
      <w:pPr>
        <w:pStyle w:val="BookText"/>
        <w:rPr/>
      </w:pPr>
      <w:r>
        <w:rPr>
          <w:rFonts w:ascii="IRNazanin" w:hAnsi="IRNazanin" w:eastAsia="IRNazanin"/>
          <w:color w:val="111111"/>
          <w:sz w:val="28"/>
          <w:sz w:val="28"/>
          <w:szCs w:val="28"/>
          <w:rtl w:val="true"/>
          <w:lang w:bidi="fa-IR"/>
        </w:rPr>
        <w:t>از من دست بدارید و دیگری جز مرا بطلبید، که روی به کاری داریم که چهره‌ها و رنگهای گونه گون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دلها را در برابر آن طاقت شکیبایی است و نه عقلها را تاب تحمل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سراسر آفاق را ابری سیاه فرو پوشیده و راههای روشن ناشناخته مانده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بدانید، که اگر دعوتتان را اجابت کنم با شما چنان رفتار خواهم کرد که خود می‌دانم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به سخن کسی که در گوشم زمزمه می‌کند گوش فرا خواهم داد و نه به سرزنش ملامتگران خواهم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 به حال خود رها کنید، من نیز چون یکی از شما خواهم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بیشتر از شما، به سخن آنکه کار خود به او وامی گذارید، گوش سپارم و بیشتر از شما از او فرمان ببرم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شما وزیر باشم بهتر از آن است که امیر باشم</w:t>
      </w:r>
      <w:r>
        <w:rPr>
          <w:rFonts w:eastAsia="IRNazanin" w:cs="IRNazanin"/>
          <w:color w:val="111111"/>
          <w:sz w:val="28"/>
          <w:szCs w:val="28"/>
          <w:rtl w:val="true"/>
          <w:lang w:bidi="fa-IR"/>
        </w:rPr>
        <w:t>.</w:t>
      </w:r>
    </w:p>
    <w:p>
      <w:pPr>
        <w:pStyle w:val="Heading3"/>
        <w:numPr>
          <w:ilvl w:val="2"/>
          <w:numId w:val="1"/>
        </w:numPr>
        <w:rPr/>
      </w:pPr>
      <w:bookmarkStart w:id="654" w:name="__RefHeading___Toc42436_2844116495"/>
      <w:bookmarkStart w:id="655" w:name="_Toc278"/>
      <w:bookmarkEnd w:id="654"/>
      <w:r>
        <w:rPr>
          <w:rtl w:val="true"/>
        </w:rPr>
        <w:t>خطبه</w:t>
      </w:r>
      <w:r>
        <w:rPr>
          <w:rtl w:val="true"/>
        </w:rPr>
        <w:t xml:space="preserve">: </w:t>
      </w:r>
      <w:r>
        <w:rPr/>
        <w:t>92</w:t>
      </w:r>
      <w:bookmarkEnd w:id="655"/>
    </w:p>
    <w:p>
      <w:pPr>
        <w:pStyle w:val="Heading4"/>
        <w:numPr>
          <w:ilvl w:val="3"/>
          <w:numId w:val="1"/>
        </w:numPr>
        <w:rPr/>
      </w:pPr>
      <w:bookmarkStart w:id="656" w:name="__RefHeading___Toc42438_2844116495"/>
      <w:bookmarkStart w:id="657" w:name="_Toc279"/>
      <w:bookmarkEnd w:id="656"/>
      <w:r>
        <w:rPr>
          <w:rtl w:val="true"/>
        </w:rPr>
        <w:t>و من خطبة له علیه السلام</w:t>
      </w:r>
      <w:bookmarkEnd w:id="657"/>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اءَمَّا بَعْدَ اءَیُّهَا النَّاسُ، فَاءَنَا</w:t>
      </w:r>
    </w:p>
    <w:p>
      <w:pPr>
        <w:pStyle w:val="BookText"/>
        <w:rPr/>
      </w:pPr>
      <w:r>
        <w:rPr>
          <w:rFonts w:ascii="Amiri" w:hAnsi="Amiri" w:eastAsia="Amiri" w:cs="Amiri"/>
          <w:color w:val="111111"/>
          <w:sz w:val="28"/>
          <w:sz w:val="28"/>
          <w:szCs w:val="28"/>
          <w:rtl w:val="true"/>
          <w:lang w:bidi="ar-SA"/>
        </w:rPr>
        <w:t>فَقَاءْتُ عَیْنَ الْفِتْنَةِ، وَلَمْ یَکُنْ لِیَجْتَرِئَ عَلَیْهَا اءَحَدٌ غَیْرِی بَعْدَ اءَنْ مَاجَ غَیْهَبُهَا، وَ اشْتَدَّ کَلَبُهَا، فَاسْاءَلُونِی قَبْلَ اءَنْ تَفْقِدُونِی فَوَالَّذِی نَفْسِی بِیَدِهِ لاَ تَسْاءَلُونِی عَنْ شَیْءٍ فِیمَا بَیْنَکُمْ وَ بَیْنَ السَّاعَةِ، وَ لاَ عَنْ فِئَةٍ تَهْدِی مِائَةً وَ تُضِلُّ مِائَةً إِلا اءَنْبَأْتُکُمْ بِنَاعِقِهَا وَ قَائِدِهَا وَ سَائِقِهَا وَ مُنَاخِ رِکَابِهَا وَ مَحَطِّ رِحَالِهَا وَ مَنْ یُقْتَلُ مِنْ اءَهْلِهَا قَتْلاً وَ مَنْ یَمُوتُ مِنْهُمْ مَوْتا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قَدْ فَقَدْتُمُونِی وَ نَزَلَتْ بِکُمْ کَرَائِهُ الْاءُمُورِ وَ حَوَازِبُ الْخُطُوبِ لَاءَطْرَقَ کَثِیرٌ مِنَ السَّائِلِینَ وَ فَشِلَ کَثِیرٌ مِنَ الْمَسْئُولِینَ، وَ ذَلِکَ إِذَا قَلَّصَتْ حَرْبُکُمْ، وَ شَمَّرَتْ عَنْ سَاقٍ، وَ ضَاقَتِ الدُّنْیَا عَلَیْکُمْ ضِیقا تَسْتَطِیلُونَ اءَیَّامَ الْبَلاَءِ عَلَیْکُمْ، حَتَّی یَفْتَحَ اللَّهُ لِبَقِیَّةِ الْاءَبْرَارِ مِنْکُمْ، إِنَّ الْفِتَنَ إِذَا اءَقْبَلَتْ شَبَّهَتْ وَ إِذَا اءَدْبَرَتْ نَبَّهَتْ، یُنْکَرْنَ مُقْبِلاَتٍ وَ یُعْرَفْنَ مُدْبِرَاتٍ، یَحُمْنَ حَوْمَ الرِّیَاحِ یُصِبْنَ بَلَدا، وَ یُخْطِئْنَ بَلَدا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اءَلاَ إِنَّ اءَخْوَفَ الْفِتَنِ عِنْدِی عَلَیْکُمْ فِتْنَةُ بَنِی اءُمَیَّةَ فَإِنَّهَا فِتْنَةٌ عَمْیَاءُ مُظْلِمَةٌ عَمَّتْ خُطَّتُهَا، وَ خَصَّتْ بَلِیَّتُهَا، وَ اءَصَابَ الْبَلاَءُ مَنْ اءَبْصَرَ فِیهَا، وَ اءَخْطَاءَ الْبَلاَءُ مَنْ عَمِیَ عَنْهَا، وَ ایْمُ اللَّهِ لَتَجِدُنَّ بَنِی اءُمَیَّةَ لَکُمْ اءَرْبَابَ سُوءٍ بَعْدِی کَالنَّابِ الضَّرُوسِ، تَعْذِمُ بِفِیهَا وَ تَخْبِطُ بِیَدِهَا وَ تَزْبِنُ بِرِجْلِهَا وَ تَمْنَعُ دَرَّهَا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یَزَالُونَ بِکُمْ حَتَّی لاَ یَتْرُکُوا مِنْکُمْ إِلا نَافِعا لَهُمْ اءَوْ غَیْرَ ضَائِرٍ بِهِمْ، وَ لاَ یَزَالُ بَلاَؤُهُمْ حَتَّی لاَ یَکُونَ انْتِصَارُ اءَحَدِکُمْ مِنْهُمْ إِلا کَانْتِصَارِ الْعَبْدِ مِنْ رَبِّهِ وَ الصَّاحِبِ مِنْ مُسْتَصْحِبِهِ، تَرِدُ عَلَیْکُمْ فِتْنَتُهُمْ شَوْهَاءَ مَخْشِیَّةً، وَ قِطَعا جَاهِلِیَّةً، لَیْسَ فِیهَا مَنَارُ هُدًی وَ لاَ عَلَمٌ یُرَی، نَحْنُ اءَهْلَ الْبَیْتِ مِنْهَا بِمَنْجَاةٍ، وَ لَسْنَا فِیهَا بِدُعَاةٍ</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یُفَرِّجُهَا اللَّهُ عَنْکُمْ کَتَفْرِیجِ الْاءَدِیمِ بِمَنْ یَسُومُهُمْ خَسْفا، وَ یَسُوقُهُمْ عُنْفا،</w:t>
      </w:r>
      <w:bookmarkStart w:id="658" w:name="pg5943_44502"/>
    </w:p>
    <w:p>
      <w:pPr>
        <w:pStyle w:val="BookText"/>
        <w:rPr/>
      </w:pPr>
      <w:bookmarkEnd w:id="658"/>
      <w:r>
        <w:rPr>
          <w:rFonts w:ascii="Amiri" w:hAnsi="Amiri" w:eastAsia="Amiri" w:cs="Amiri"/>
          <w:color w:val="111111"/>
          <w:sz w:val="28"/>
          <w:sz w:val="28"/>
          <w:szCs w:val="28"/>
          <w:rtl w:val="true"/>
          <w:lang w:bidi="ar-SA"/>
        </w:rPr>
        <w:t>وَ یَسْقِیهِمْ بِکَأْسٍ مُصَبَّرَةٍ، لاَ یُعْطِیهِمْ إِلا السَّیْفَ، وَ لاَ یُحْلِسُهُمْ إِلا الْخَوْفَ، فَعِنْدَ ذَلِکَ تَوَدُّ قُرَیْشٌ بِالدُّنْیَا وَ مَا فِیهَا لَوْ یَرَوْنَنِی مَقَاما وَاحِدا، وَ لَوْ قَدْرَ جَزْرِ جَزُورٍ لِاءَقْبَلَ مِنْهُمْ مَا اءَطْلُبُ الْیَوْمَ بَعْضَهُ فَلاَ یُعْطُونَنِیهِ</w:t>
      </w:r>
      <w:r>
        <w:rPr>
          <w:rFonts w:eastAsia="Amiri" w:cs="Amiri" w:ascii="Amiri" w:hAnsi="Amiri"/>
          <w:color w:val="111111"/>
          <w:sz w:val="28"/>
          <w:szCs w:val="28"/>
          <w:rtl w:val="true"/>
          <w:lang w:bidi="ar-SA"/>
        </w:rPr>
        <w:t>.</w:t>
      </w:r>
    </w:p>
    <w:p>
      <w:pPr>
        <w:pStyle w:val="Heading4"/>
        <w:numPr>
          <w:ilvl w:val="3"/>
          <w:numId w:val="1"/>
        </w:numPr>
        <w:rPr/>
      </w:pPr>
      <w:bookmarkStart w:id="659" w:name="__RefHeading___Toc42440_2844116495"/>
      <w:bookmarkStart w:id="660" w:name="_Toc280"/>
      <w:bookmarkEnd w:id="659"/>
      <w:r>
        <w:rPr>
          <w:rtl w:val="true"/>
        </w:rPr>
        <w:t>ترجمه</w:t>
      </w:r>
      <w:r>
        <w:rPr>
          <w:rtl w:val="true"/>
        </w:rPr>
        <w:t xml:space="preserve">: </w:t>
      </w:r>
      <w:r>
        <w:rPr>
          <w:rtl w:val="true"/>
        </w:rPr>
        <w:t xml:space="preserve">خطبه ای از آن حضرت </w:t>
      </w:r>
      <w:r>
        <w:rPr>
          <w:rtl w:val="true"/>
        </w:rPr>
        <w:t>(</w:t>
      </w:r>
      <w:r>
        <w:rPr>
          <w:rtl w:val="true"/>
        </w:rPr>
        <w:t>علیه السلام</w:t>
      </w:r>
      <w:r>
        <w:rPr>
          <w:rtl w:val="true"/>
        </w:rPr>
        <w:t>)</w:t>
      </w:r>
      <w:bookmarkEnd w:id="660"/>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من چشمان فتنه را برکندم و جز من کسی را دل این کار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در زمانی بود که آشوب آن، جهان را تیره و تار کرده بود و گزند آن همه را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پیش از آنکه مرا نیابید، هر چه خواهید از من بپرسید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آنکه جان من در قبضه قدرت اوست، از هر واقعه ای که از این زمان تا روز قیامت اتفاق می‌افتد، اگر از من بپرسید شما را پاسخ خواهم داد و نیز از آن گروه که صد کس را هدایت کنند و صد کس را گمراه، خبر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می‌گویم که دعوت کننده آنها کیست و پیشروشان کیست و رهبرشان کدام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می‌گویم که اشتران خود را به کجا می‌خوابانند و در کجا بار می‌گشایند و کدام یک از آنان کشته می‌شود و کدام یک خود می‌میرد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در میان شما نباشم و دشواریها و حوادث ناگوار بر شما فرود آید، بسیاری از پرسندگان سر در جیب حیرت فرو کنند و بسیاری از پاسخ دهندگان از پاسخ عاجز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به هنگامی است که جنگها در میان شما به دراز کشد و لهیب آن افروخته گردد و جهان بر شما تنگ شود، روزهای بلا و مصیبتتان به دراز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آنگاه، که خدا آن گروه از نیکوکاران را، که در میان</w:t>
      </w:r>
    </w:p>
    <w:p>
      <w:pPr>
        <w:pStyle w:val="BookText"/>
        <w:rPr/>
      </w:pPr>
      <w:r>
        <w:rPr>
          <w:rFonts w:ascii="IRNazanin" w:hAnsi="IRNazanin" w:eastAsia="IRNazanin"/>
          <w:color w:val="111111"/>
          <w:sz w:val="28"/>
          <w:sz w:val="28"/>
          <w:szCs w:val="28"/>
          <w:rtl w:val="true"/>
          <w:lang w:bidi="fa-IR"/>
        </w:rPr>
        <w:t>شما باقی مانده اند، پیروزی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فتنه‌ها روی درآمدن دارند، حق و باطل به هم آمیخته شود و، چون بازگردند، حقیقت آشکار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روی آوردن، ناشناخته اند و چون بازگردند، شناخته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فتنه‌ها چون بادها در گردش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شهری می‌رسند و از شهری می‌گذرند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 که ترسناکترین فتنه ها، فتنه بنی امیه است که می‌ترسم گرفتار آن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 بنی امیه فتنه ای است کور و تاریک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فرمانرواییش همه را در برگیرد ولی گزندش گروهی خاص را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آن فتنه را ببینند گزندش به او رسد و آنکه نبیندش از گزندش برکنار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پس از من بنی امیه را فرمانروایانی نابکار خواهید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ماده شتری پیر و بدخو که به هنگام دوشیدن به دهان گاز گیرد و دستها بر زمین کوبد و لگد اندازد و نگذارد کسی شیرش را بدوشد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بنی امیه در میان شما همواره چنین باشند، و در میان شما باقی نگذارند، مگر کسی که به حالشان سودمند بود یا دست کم زیانی از او نزاید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و فتنه این قوم در میان شما بر دوام بود تا انتقام گرفتن شما از یکی از ایشان چونان انتقام گرفتن برده ای از صاحبش شود، یا تابعی از متبوعش</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فتنه و فساد بنی امیه را، که به سراغ شما می‌آید، چهره ای است زشت و هول انگیز، شیوه کارش به شیوه زمان جاهلیت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نور هدایتی در آن پدیدار است و نه نشانه ای از راه حق در آن دیده شود و ما اهل بیت از گناه آن فتنه‌ها بدوریم و نتوانیم از</w:t>
      </w:r>
      <w:bookmarkStart w:id="661" w:name="pg5943_44504"/>
    </w:p>
    <w:p>
      <w:pPr>
        <w:pStyle w:val="BookText"/>
        <w:rPr/>
      </w:pPr>
      <w:bookmarkEnd w:id="661"/>
      <w:r>
        <w:rPr>
          <w:rFonts w:ascii="IRNazanin" w:hAnsi="IRNazanin" w:eastAsia="IRNazanin"/>
          <w:color w:val="111111"/>
          <w:sz w:val="28"/>
          <w:sz w:val="28"/>
          <w:szCs w:val="28"/>
          <w:rtl w:val="true"/>
          <w:lang w:bidi="fa-IR"/>
        </w:rPr>
        <w:t>دعوت کنندگان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خداوند آن فتنه‌ها را از شما دور گرداند، چون دور کردن پوست از تن حیوان، به دست کسی که بنی امیه را به خواری و مذلت افکند و بقهر از تخت فرمانروایی به زیر کشد و شرنگ مرگ به جانشان ریزد و جز به زبان شمشیر با آنان سخن نگوید و جز پلاس خوف بر آنان نپوشاند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قریش دوست دارد که دنیا را و، هر چه در آن هست، بدهد و یک بار مرا ببیند، هر چند، زمانی کوتاه بود، تا آنچه را امروز برخی از آن را از ایشان می‌طلبم و نمی‌دهند، همه اش را یکباره به من تسلیم کنند</w:t>
      </w:r>
      <w:r>
        <w:rPr>
          <w:rFonts w:eastAsia="IRNazanin" w:cs="IRNazanin"/>
          <w:color w:val="111111"/>
          <w:sz w:val="28"/>
          <w:szCs w:val="28"/>
          <w:rtl w:val="true"/>
          <w:lang w:bidi="fa-IR"/>
        </w:rPr>
        <w:t>.</w:t>
      </w:r>
    </w:p>
    <w:p>
      <w:pPr>
        <w:pStyle w:val="Heading3"/>
        <w:numPr>
          <w:ilvl w:val="2"/>
          <w:numId w:val="1"/>
        </w:numPr>
        <w:rPr/>
      </w:pPr>
      <w:bookmarkStart w:id="662" w:name="__RefHeading___Toc42442_2844116495"/>
      <w:bookmarkStart w:id="663" w:name="_Toc281"/>
      <w:bookmarkEnd w:id="662"/>
      <w:r>
        <w:rPr>
          <w:rtl w:val="true"/>
        </w:rPr>
        <w:t>خطبه</w:t>
      </w:r>
      <w:r>
        <w:rPr>
          <w:rtl w:val="true"/>
        </w:rPr>
        <w:t xml:space="preserve">: </w:t>
      </w:r>
      <w:r>
        <w:rPr/>
        <w:t>93</w:t>
      </w:r>
      <w:bookmarkEnd w:id="663"/>
    </w:p>
    <w:p>
      <w:pPr>
        <w:pStyle w:val="Heading4"/>
        <w:numPr>
          <w:ilvl w:val="3"/>
          <w:numId w:val="1"/>
        </w:numPr>
        <w:rPr/>
      </w:pPr>
      <w:bookmarkStart w:id="664" w:name="__RefHeading___Toc42444_2844116495"/>
      <w:bookmarkStart w:id="665" w:name="_Toc282"/>
      <w:bookmarkEnd w:id="664"/>
      <w:r>
        <w:rPr>
          <w:rtl w:val="true"/>
        </w:rPr>
        <w:t>و من خطبة له علیه السلام</w:t>
      </w:r>
      <w:bookmarkEnd w:id="665"/>
    </w:p>
    <w:p>
      <w:pPr>
        <w:pStyle w:val="BookText"/>
        <w:rPr/>
      </w:pPr>
      <w:r>
        <w:rPr>
          <w:rFonts w:ascii="Amiri" w:hAnsi="Amiri" w:eastAsia="Amiri" w:cs="Amiri"/>
          <w:color w:val="111111"/>
          <w:sz w:val="28"/>
          <w:sz w:val="28"/>
          <w:szCs w:val="28"/>
          <w:rtl w:val="true"/>
          <w:lang w:bidi="ar-SA"/>
        </w:rPr>
        <w:t>فَتَبارَکَ اللَّهُ الَّذِی لا یَبْلُغُهُ بُعْدُ الْهِمَمِ، وَ لا یَنَالُهُ حَدْسُ الْفِطَنِ، الْاءَوَّلُ الَّذِی لا غایَةَ لَهُ فَیَنْتَهِیَ، وَ لا آخِرَ لَهُ، فَیَنْقَضِیَ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فِی وَصْفِ الاءنبْیاءِ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فَاسْتَوْدَعَهُمْ فِی اءَفْضَلِ مُسْتَوْدَعٍ، وَ اءَقَرَّهُمْ فِی خَیْرِ مُسْتَقَرٍّ، تَناسَخَتْهُمْ کَرَائِمُ الْاءَصْلابِ إ لی مُطَهَّراتِ الْاءَرْحَامِ، کُلَّما مَضَی مِنْهُمْ سَلَفٌ قامَ مِنْهُمْ بِدِینِ اللَّهِ خَلَفٌ، حَتَّی اءَفْضَتْ کَرَامَةُ اللَّهِ سُبْحَانَهُ وَ تَعَالَی إ لی مُحَمَّدٍ ص، فَاءَخْرَجَهُ مِنْ اءَفْضَلِ الْمَعَادِنِ مَنْبِتا، وَ اءَعَزِّ الْاءَرُوماتِ مَغْرِسا، مِنَ الشَّجَرَةِ الَّتِی صَدَعَ مِنْها اءَنْبِیَاءَهُ، وَ انْتَجَبَ مِنْهَا اءُمَنَاءَهُ، عِتْرَتُهُ خَیْرُ الْعِتَرِ، وَ اءُسْرَتُهُ خَیْرُ الْاءُسَرِ، وَ شَجَرَتُهُ خَیْرُ الشَّجَرِ، نَبَتَتْ فِی حَرَمٍ، وَ بَسَقَتْ فِی کَرَمٍ، لَها فُرُوعٌ طِوالٌ، وَ ثَمَرَهٌ لاتُنالُ، فَهُوَ إ مامُ مَنِ اتَّقی، وَ بَصِیرَةُ مَنِ اهْتَدی، سِرَاجٌ لَمَعَ ضَوْءُهُ، وَ شِهابٌ سَطَعَ نُورُهُ، وَ زَنْدٌ بَرَقَ لَمْعُهُ، سِیرَتُهُ الْقَصْدُ، وَ سُنَّتُهُ الرُّشْدُ، وَ کَلاَمُهُ الْفَصْلُ، وَ حُکْمُهُ الْعَدْلُ</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اءَرْسَلَهُ عَلی حِینِ فَتْرَةٍ مِنَ الرُّسُلِ، وَ هَفْوَةٍ عَنِ</w:t>
      </w:r>
      <w:bookmarkStart w:id="666" w:name="pg5943_44505"/>
    </w:p>
    <w:p>
      <w:pPr>
        <w:pStyle w:val="BookText"/>
        <w:rPr/>
      </w:pPr>
      <w:bookmarkEnd w:id="666"/>
      <w:r>
        <w:rPr>
          <w:rFonts w:ascii="Amiri" w:hAnsi="Amiri" w:eastAsia="Amiri" w:cs="Amiri"/>
          <w:color w:val="111111"/>
          <w:sz w:val="28"/>
          <w:sz w:val="28"/>
          <w:szCs w:val="28"/>
          <w:rtl w:val="true"/>
          <w:lang w:bidi="ar-SA"/>
        </w:rPr>
        <w:t>الْعَمَلِ، وَ غَباوَةٍ مِنَ الْاءُمَمِ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اعْمَلُوا رَحِمَکُمُ اللَّهُ عَلَی اءَعْلاَمٍ بَیِّنَةٍ، فَالطَّرِیقُ نَهْجٌ یَدْعُوا إ لی د ارِ السَّلا مِ، وَ اءَنْتُمْ فِی دارِ مُسْتَعْتَبٍ عَلی مَهَلٍ وَ فَراغٍ، وَ الصُّحُفُ مَنْشُورَةٌ، وَ الْاءَقْلاَمُ جَارِیَةٌ، وَ الْاءَبْدانُ صَحِیحَةٌ، وَ الْاءَلْسُنُ مُطْلَقَةٌ، وَ التَّوْبَةُ مَسْمُوعَةٌ، وَ الْاءَعْمالُ مَقْبُولَةٌ</w:t>
      </w:r>
      <w:r>
        <w:rPr>
          <w:rFonts w:eastAsia="Amiri" w:cs="Amiri" w:ascii="Amiri" w:hAnsi="Amiri"/>
          <w:color w:val="111111"/>
          <w:sz w:val="28"/>
          <w:szCs w:val="28"/>
          <w:rtl w:val="true"/>
          <w:lang w:bidi="ar-SA"/>
        </w:rPr>
        <w:t>.</w:t>
      </w:r>
    </w:p>
    <w:p>
      <w:pPr>
        <w:pStyle w:val="Heading4"/>
        <w:numPr>
          <w:ilvl w:val="3"/>
          <w:numId w:val="1"/>
        </w:numPr>
        <w:rPr/>
      </w:pPr>
      <w:bookmarkStart w:id="667" w:name="__RefHeading___Toc42446_2844116495"/>
      <w:bookmarkStart w:id="668" w:name="_Toc283"/>
      <w:bookmarkEnd w:id="667"/>
      <w:r>
        <w:rPr>
          <w:rtl w:val="true"/>
        </w:rPr>
        <w:t>ترجمه</w:t>
      </w:r>
      <w:r>
        <w:rPr>
          <w:rtl w:val="true"/>
        </w:rPr>
        <w:t xml:space="preserve">: </w:t>
      </w:r>
      <w:r>
        <w:rPr>
          <w:rtl w:val="true"/>
        </w:rPr>
        <w:t xml:space="preserve">خطبه ای از آن حضرت </w:t>
      </w:r>
      <w:r>
        <w:rPr>
          <w:rtl w:val="true"/>
        </w:rPr>
        <w:t>(</w:t>
      </w:r>
      <w:r>
        <w:rPr>
          <w:rtl w:val="true"/>
        </w:rPr>
        <w:t>علیه السلام</w:t>
      </w:r>
      <w:r>
        <w:rPr>
          <w:rtl w:val="true"/>
        </w:rPr>
        <w:t>)</w:t>
      </w:r>
      <w:bookmarkEnd w:id="668"/>
    </w:p>
    <w:p>
      <w:pPr>
        <w:pStyle w:val="BookText"/>
        <w:rPr/>
      </w:pPr>
      <w:r>
        <w:rPr>
          <w:rFonts w:ascii="IRNazanin" w:hAnsi="IRNazanin" w:eastAsia="IRNazanin"/>
          <w:color w:val="111111"/>
          <w:sz w:val="28"/>
          <w:sz w:val="28"/>
          <w:szCs w:val="28"/>
          <w:rtl w:val="true"/>
          <w:lang w:bidi="fa-IR"/>
        </w:rPr>
        <w:t>بزرگ است خداوندی که همتهای والا حقیقت ذاتش را درک نکند و به حدس زیرکان درنیابد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که او را پایان نیست که بدان منتهی شود و آخری نیست تا زمانش منقضی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از این خطبه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وصف پیامبران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پیامبران را در بهترین ودیعتگاهها به ودیعت نهاد و در شریف ترین قرارگاهها جای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از صلبهایی کریم به رحمهایی پاکیزه منتقل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یکی از ایشان از جهان رخت بربست دیگری برای اقامه دین خدا جای او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کرامت نبوت از سوی خداوند سبحان نصیب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نیکوترین خاندانها و عزیزترین دودمانها بیرون آورد، از شجره ای که پیامبرانش را از آن آشکار نموده بود و امینان وحی خود را از آن برگزیده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 او، بهترین خاندانهاست و اهل بیتش، نیکوترین اهل بیتها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شجره او که بهترین شجره هاست در حرم روییده و در بستان مجد و شرف بالیده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شاخه هایش بلند و ثمرتش دور از دسترس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پیشوای پرهیزگاران و چشم بینای هدایت یافتگان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چراغ پرفروغ و شهاب درخشان و آتش زنه فروزان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سیرتش میانه روی است، آیینش راهنماینده، کلامش جدا کننده حق از باطل و داوریش قرین عدالت</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را در زمانی فرستاد که پیامبرانی نبودند و مردم در</w:t>
      </w:r>
      <w:bookmarkStart w:id="669" w:name="pg5943_44506"/>
    </w:p>
    <w:p>
      <w:pPr>
        <w:pStyle w:val="BookText"/>
        <w:rPr/>
      </w:pPr>
      <w:bookmarkEnd w:id="669"/>
      <w:r>
        <w:rPr>
          <w:rFonts w:ascii="IRNazanin" w:hAnsi="IRNazanin" w:eastAsia="IRNazanin"/>
          <w:color w:val="111111"/>
          <w:sz w:val="28"/>
          <w:sz w:val="28"/>
          <w:szCs w:val="28"/>
          <w:rtl w:val="true"/>
          <w:lang w:bidi="fa-IR"/>
        </w:rPr>
        <w:t>گرو خطاها و لغزشها بودند و امّتها در نادانی و بیخبری گرفتار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بر شما رحمت آورد، نشانه های آشکار را، در عمل، پیشوای خود 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گشاده و روشن است و شما را به سرای صلح و سلامت یعنی بهشت می‌خوانند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در سرایی هستید که در آن برای کسب رضای خداوندی آسودگی و فرصت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نامه‌ها گشوده است و قلمها جاری است و تن‌ها درست و زبانها آزادند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توبه کنندگان شنیده می‌شود و اعمال پرستندگان پذیرفته می‌آید</w:t>
      </w:r>
      <w:r>
        <w:rPr>
          <w:rFonts w:eastAsia="IRNazanin" w:cs="IRNazanin"/>
          <w:color w:val="111111"/>
          <w:sz w:val="28"/>
          <w:szCs w:val="28"/>
          <w:rtl w:val="true"/>
          <w:lang w:bidi="fa-IR"/>
        </w:rPr>
        <w:t>.</w:t>
      </w:r>
    </w:p>
    <w:p>
      <w:pPr>
        <w:pStyle w:val="Heading3"/>
        <w:numPr>
          <w:ilvl w:val="2"/>
          <w:numId w:val="1"/>
        </w:numPr>
        <w:rPr/>
      </w:pPr>
      <w:bookmarkStart w:id="670" w:name="__RefHeading___Toc42448_2844116495"/>
      <w:bookmarkStart w:id="671" w:name="_Toc284"/>
      <w:bookmarkEnd w:id="670"/>
      <w:r>
        <w:rPr>
          <w:rtl w:val="true"/>
        </w:rPr>
        <w:t>خطبه</w:t>
      </w:r>
      <w:r>
        <w:rPr>
          <w:rtl w:val="true"/>
        </w:rPr>
        <w:t xml:space="preserve">: </w:t>
      </w:r>
      <w:r>
        <w:rPr/>
        <w:t>94</w:t>
      </w:r>
      <w:bookmarkEnd w:id="671"/>
    </w:p>
    <w:p>
      <w:pPr>
        <w:pStyle w:val="Heading4"/>
        <w:numPr>
          <w:ilvl w:val="3"/>
          <w:numId w:val="1"/>
        </w:numPr>
        <w:rPr/>
      </w:pPr>
      <w:bookmarkStart w:id="672" w:name="__RefHeading___Toc42450_2844116495"/>
      <w:bookmarkStart w:id="673" w:name="_Toc285"/>
      <w:bookmarkEnd w:id="672"/>
      <w:r>
        <w:rPr>
          <w:rtl w:val="true"/>
        </w:rPr>
        <w:t>و من خطبة له علیه السلام</w:t>
      </w:r>
      <w:bookmarkEnd w:id="673"/>
    </w:p>
    <w:p>
      <w:pPr>
        <w:pStyle w:val="BookText"/>
        <w:rPr/>
      </w:pPr>
      <w:r>
        <w:rPr>
          <w:rFonts w:ascii="Amiri" w:hAnsi="Amiri" w:eastAsia="Amiri" w:cs="Amiri"/>
          <w:color w:val="111111"/>
          <w:sz w:val="28"/>
          <w:sz w:val="28"/>
          <w:szCs w:val="28"/>
          <w:rtl w:val="true"/>
          <w:lang w:bidi="ar-SA"/>
        </w:rPr>
        <w:t>بَعَثَهُ وَ النَّاسُ ضُلَّالٌ فِی حَیْرَةٍ، وَحَاطِبُونَ فِی فِتْنَةٍ، قَدِ اسْتَهْوَتْهُمُ الْاءَهْوَاءُ، وَ اسْتَزَلَّتْهُمُ الْکِبْرِیاءُ، وَ اسْتَخَفَّتْهُمُ الْجَاهِلِیَّةُ الْجَهْلاَءُ، حَیاری فِی زَلْزَالٍ مِنَ الْاءَمْرِ، وَ بَلاَءٍ مِنَ الْجَهْلِ، فَبَالَغَ ص فِی النَّصِیحَةِ، وَ مَضَی عَلَی الطَّرِیقَةِ، وَ دَعا إ لَی الْحِکْمَةِ وَ الْمَوْعِظَةِ الْحَسَنَةِ</w:t>
      </w:r>
      <w:r>
        <w:rPr>
          <w:rFonts w:eastAsia="Amiri" w:cs="Amiri" w:ascii="Amiri" w:hAnsi="Amiri"/>
          <w:color w:val="111111"/>
          <w:sz w:val="28"/>
          <w:szCs w:val="28"/>
          <w:rtl w:val="true"/>
          <w:lang w:bidi="ar-SA"/>
        </w:rPr>
        <w:t>.</w:t>
      </w:r>
    </w:p>
    <w:p>
      <w:pPr>
        <w:pStyle w:val="Heading4"/>
        <w:numPr>
          <w:ilvl w:val="3"/>
          <w:numId w:val="1"/>
        </w:numPr>
        <w:rPr/>
      </w:pPr>
      <w:bookmarkStart w:id="674" w:name="__RefHeading___Toc42452_2844116495"/>
      <w:bookmarkStart w:id="675" w:name="_Toc286"/>
      <w:bookmarkEnd w:id="674"/>
      <w:r>
        <w:rPr>
          <w:rtl w:val="true"/>
        </w:rPr>
        <w:t>ترجمه</w:t>
      </w:r>
      <w:r>
        <w:rPr>
          <w:rtl w:val="true"/>
        </w:rPr>
        <w:t xml:space="preserve">: </w:t>
      </w:r>
      <w:r>
        <w:rPr>
          <w:rtl w:val="true"/>
        </w:rPr>
        <w:t xml:space="preserve">از خطبه ای از آن حضرت </w:t>
      </w:r>
      <w:r>
        <w:rPr>
          <w:rtl w:val="true"/>
        </w:rPr>
        <w:t>(</w:t>
      </w:r>
      <w:r>
        <w:rPr>
          <w:rtl w:val="true"/>
        </w:rPr>
        <w:t>علیه السلام</w:t>
      </w:r>
      <w:r>
        <w:rPr>
          <w:rtl w:val="true"/>
        </w:rPr>
        <w:t>)</w:t>
      </w:r>
      <w:bookmarkEnd w:id="675"/>
    </w:p>
    <w:p>
      <w:pPr>
        <w:pStyle w:val="BookText"/>
        <w:rPr/>
      </w:pPr>
      <w:r>
        <w:rPr>
          <w:rFonts w:ascii="IRNazanin" w:hAnsi="IRNazanin" w:eastAsia="IRNazanin"/>
          <w:color w:val="111111"/>
          <w:sz w:val="28"/>
          <w:sz w:val="28"/>
          <w:szCs w:val="28"/>
          <w:rtl w:val="true"/>
          <w:lang w:bidi="fa-IR"/>
        </w:rPr>
        <w:t>به رسالتش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مردم گمرهانی سرگشته بودند، و صواب از خطا نشناخته، راه فتنه می‌پیمودند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و هوس آنان را به سوی خود خوانده بود، از راهشان برده بود و کبر و نخوت از طریق صوابشان منحرف ساخته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وفور نادانی، سبکسر و خوار شده بودند و در عین سرگشتگی و تزلزل در کارها به بلای نادانی گرفتار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نصیحت و نیکخواهی را به حد اعلا رسانید و به راهشان آورد و به حکمت و موعظه نیکو به راه خدا فراخواند</w:t>
      </w:r>
      <w:r>
        <w:rPr>
          <w:rFonts w:eastAsia="IRNazanin" w:cs="IRNazanin"/>
          <w:color w:val="111111"/>
          <w:sz w:val="28"/>
          <w:szCs w:val="28"/>
          <w:rtl w:val="true"/>
          <w:lang w:bidi="fa-IR"/>
        </w:rPr>
        <w:t>.</w:t>
      </w:r>
    </w:p>
    <w:p>
      <w:pPr>
        <w:pStyle w:val="Heading3"/>
        <w:numPr>
          <w:ilvl w:val="2"/>
          <w:numId w:val="1"/>
        </w:numPr>
        <w:rPr/>
      </w:pPr>
      <w:bookmarkStart w:id="676" w:name="__RefHeading___Toc42454_2844116495"/>
      <w:bookmarkStart w:id="677" w:name="_Toc287"/>
      <w:bookmarkEnd w:id="676"/>
      <w:r>
        <w:rPr>
          <w:rtl w:val="true"/>
        </w:rPr>
        <w:t>خطبه</w:t>
      </w:r>
      <w:r>
        <w:rPr>
          <w:rtl w:val="true"/>
        </w:rPr>
        <w:t xml:space="preserve">: </w:t>
      </w:r>
      <w:r>
        <w:rPr/>
        <w:t>95</w:t>
      </w:r>
      <w:bookmarkEnd w:id="677"/>
    </w:p>
    <w:p>
      <w:pPr>
        <w:pStyle w:val="Heading4"/>
        <w:numPr>
          <w:ilvl w:val="3"/>
          <w:numId w:val="1"/>
        </w:numPr>
        <w:rPr/>
      </w:pPr>
      <w:bookmarkStart w:id="678" w:name="__RefHeading___Toc42456_2844116495"/>
      <w:bookmarkStart w:id="679" w:name="_Toc288"/>
      <w:bookmarkEnd w:id="678"/>
      <w:r>
        <w:rPr>
          <w:rtl w:val="true"/>
        </w:rPr>
        <w:t>و من خطبة له علیه السلام</w:t>
      </w:r>
      <w:bookmarkEnd w:id="679"/>
    </w:p>
    <w:p>
      <w:pPr>
        <w:pStyle w:val="BookText"/>
        <w:rPr/>
      </w:pPr>
      <w:r>
        <w:rPr>
          <w:rFonts w:ascii="Amiri" w:hAnsi="Amiri" w:eastAsia="Amiri" w:cs="Amiri"/>
          <w:color w:val="111111"/>
          <w:sz w:val="28"/>
          <w:sz w:val="28"/>
          <w:szCs w:val="28"/>
          <w:rtl w:val="true"/>
          <w:lang w:bidi="ar-SA"/>
        </w:rPr>
        <w:t>الْحَمْدُ لِلَّهِ الْاءَوَّلِ فَلاَ شَیْءَ قَبْلَهُ، وَالْآخِرِ فَلا شَیْءَ بَعْدَهُ، وَ الظَّاهِرِ فَلا شَیْءَ فَوْقَهُ، وَالْبَاطِنِ فَلا شَیْءَ 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فِی ذِکْرِ الرَّسُولِ ص</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مُسْتَقَرُّهُ خَیْرُ مُسْتَقَرٍّ، وَ مَنْبِتُهُ اءَشْرَفُ مَنْبِتٍ، فِی مَعادِنِ الْکَرَامَةِ، وَ مَماهِدِ السَّلاَمَةِ، قَدْ صُرِفَتْ نَحْوَهُ</w:t>
      </w:r>
      <w:bookmarkStart w:id="680" w:name="pg5943_44507"/>
    </w:p>
    <w:p>
      <w:pPr>
        <w:pStyle w:val="BookText"/>
        <w:rPr/>
      </w:pPr>
      <w:bookmarkEnd w:id="680"/>
      <w:r>
        <w:rPr>
          <w:rFonts w:ascii="Amiri" w:hAnsi="Amiri" w:eastAsia="Amiri" w:cs="Amiri"/>
          <w:color w:val="111111"/>
          <w:sz w:val="28"/>
          <w:sz w:val="28"/>
          <w:szCs w:val="28"/>
          <w:rtl w:val="true"/>
          <w:lang w:bidi="ar-SA"/>
        </w:rPr>
        <w:t>اءَفْئِدَةُ الْاءَبْرَارِ، وَ ثُنِیَتْ إِلَیْهِ اءَزِمَّةُ الْاءَبْصَارِ، دَفَنَ اللَّهُ بِهِ الضَّغَائِنَ، وَ اءَطْفَاءَ بِهِ النَّوَائِرَ، اءَلَّفَ بِهِ إِخْوانا، وَ فَرَّقَ بِهِ اءَقْرَانا، اءَعَزَّ بِهِ الذِّلَّةَ، وَ اءَذَلَّ بِهِ الْعِزَّةَ، کَلامُهُ بَیَانٌ، وَ صَمْتُهُ لِسانٌ</w:t>
      </w:r>
      <w:r>
        <w:rPr>
          <w:rFonts w:eastAsia="Amiri" w:cs="Amiri" w:ascii="Amiri" w:hAnsi="Amiri"/>
          <w:color w:val="111111"/>
          <w:sz w:val="28"/>
          <w:szCs w:val="28"/>
          <w:rtl w:val="true"/>
          <w:lang w:bidi="ar-SA"/>
        </w:rPr>
        <w:t>.</w:t>
      </w:r>
    </w:p>
    <w:p>
      <w:pPr>
        <w:pStyle w:val="Heading4"/>
        <w:numPr>
          <w:ilvl w:val="3"/>
          <w:numId w:val="1"/>
        </w:numPr>
        <w:rPr/>
      </w:pPr>
      <w:bookmarkStart w:id="681" w:name="__RefHeading___Toc42458_2844116495"/>
      <w:bookmarkStart w:id="682" w:name="_Toc289"/>
      <w:bookmarkEnd w:id="681"/>
      <w:r>
        <w:rPr>
          <w:rtl w:val="true"/>
        </w:rPr>
        <w:t>ترجمه</w:t>
      </w:r>
      <w:r>
        <w:rPr>
          <w:rtl w:val="true"/>
        </w:rPr>
        <w:t xml:space="preserve">: </w:t>
      </w:r>
      <w:r>
        <w:rPr>
          <w:rtl w:val="true"/>
        </w:rPr>
        <w:t xml:space="preserve">خطبه ای از آن حضرت </w:t>
      </w:r>
      <w:r>
        <w:rPr>
          <w:rtl w:val="true"/>
        </w:rPr>
        <w:t>(</w:t>
      </w:r>
      <w:r>
        <w:rPr>
          <w:rtl w:val="true"/>
        </w:rPr>
        <w:t>علیه السلام</w:t>
      </w:r>
      <w:r>
        <w:rPr>
          <w:rtl w:val="true"/>
        </w:rPr>
        <w:t>)</w:t>
      </w:r>
      <w:bookmarkEnd w:id="682"/>
    </w:p>
    <w:p>
      <w:pPr>
        <w:pStyle w:val="BookText"/>
        <w:rPr/>
      </w:pPr>
      <w:r>
        <w:rPr>
          <w:rFonts w:ascii="IRNazanin" w:hAnsi="IRNazanin" w:eastAsia="IRNazanin"/>
          <w:color w:val="111111"/>
          <w:sz w:val="28"/>
          <w:sz w:val="28"/>
          <w:szCs w:val="28"/>
          <w:rtl w:val="true"/>
          <w:lang w:bidi="fa-IR"/>
        </w:rPr>
        <w:t>حمد خدایی را که اول تاست و هیچ چیز پیش از او نبوده است و آخر است و هیچ چیز پس از او نخواهد بود و برتر است و هیچ چیز بالاتر از او نیست و نزدیک است و هیچ چیز نزدیکتر از او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این خطبه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وصف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قرارگاه او بهترین قرارگاهها است و خاستگاه او شریفترین خاستگاهها، در معادن کرامت و مهدهای پاکی و پاکدامنی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دلهای نیکوکاران بدو گرایید و چشمها به سوی او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بعثت او کینه‌ها را مدفون ساخت و آتش خصومتها را خاموش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یاران را بدو الفت داد و میان خویشاوندان جدایی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دستان را عزیز کرد، و عزیزان را فرودست، و حقایق را گاه به سخن آشکار نمود و گاه به خاموشی</w:t>
      </w:r>
      <w:r>
        <w:rPr>
          <w:rFonts w:eastAsia="IRNazanin" w:cs="IRNazanin"/>
          <w:color w:val="111111"/>
          <w:sz w:val="28"/>
          <w:szCs w:val="28"/>
          <w:rtl w:val="true"/>
          <w:lang w:bidi="fa-IR"/>
        </w:rPr>
        <w:t>.</w:t>
      </w:r>
    </w:p>
    <w:p>
      <w:pPr>
        <w:pStyle w:val="Heading3"/>
        <w:numPr>
          <w:ilvl w:val="2"/>
          <w:numId w:val="1"/>
        </w:numPr>
        <w:rPr/>
      </w:pPr>
      <w:bookmarkStart w:id="683" w:name="__RefHeading___Toc42460_2844116495"/>
      <w:bookmarkStart w:id="684" w:name="_Toc290"/>
      <w:bookmarkEnd w:id="683"/>
      <w:r>
        <w:rPr>
          <w:rtl w:val="true"/>
        </w:rPr>
        <w:t>خطبه</w:t>
      </w:r>
      <w:r>
        <w:rPr>
          <w:rtl w:val="true"/>
        </w:rPr>
        <w:t xml:space="preserve">: </w:t>
      </w:r>
      <w:r>
        <w:rPr/>
        <w:t>96</w:t>
      </w:r>
      <w:bookmarkEnd w:id="684"/>
    </w:p>
    <w:p>
      <w:pPr>
        <w:pStyle w:val="Heading4"/>
        <w:numPr>
          <w:ilvl w:val="3"/>
          <w:numId w:val="1"/>
        </w:numPr>
        <w:rPr/>
      </w:pPr>
      <w:bookmarkStart w:id="685" w:name="__RefHeading___Toc42462_2844116495"/>
      <w:bookmarkStart w:id="686" w:name="_Toc291"/>
      <w:bookmarkEnd w:id="685"/>
      <w:r>
        <w:rPr>
          <w:rtl w:val="true"/>
        </w:rPr>
        <w:t>و من خطبة له علیه السلام</w:t>
      </w:r>
      <w:bookmarkEnd w:id="686"/>
    </w:p>
    <w:p>
      <w:pPr>
        <w:pStyle w:val="BookText"/>
        <w:rPr/>
      </w:pPr>
      <w:r>
        <w:rPr>
          <w:rFonts w:ascii="Amiri" w:hAnsi="Amiri" w:eastAsia="Amiri" w:cs="Amiri"/>
          <w:color w:val="111111"/>
          <w:sz w:val="28"/>
          <w:sz w:val="28"/>
          <w:szCs w:val="28"/>
          <w:rtl w:val="true"/>
          <w:lang w:bidi="ar-SA"/>
        </w:rPr>
        <w:t>وَ لَئِنْ اءَمْهَلَ اللّ هُ الظَّالِمَ فَلَنْ یَفُوتَ اءَخْذُهُ، وَ هُوَ لَهُ بِالْمِرْصَادِ عَلَی مَجَازِ طَرِیقِهِ، وَ بِمَوْضِعِ الشَّجی مِنْ مَسَاغِ رِیقِهِ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اءَما وَالَّذِی نَفْسِی بِیَدِهِ لَیَظْهَرَنَّ هؤُلاءِ الْقَوْمُ عَلَیْکُمْ لَیْسَ لِاءَنَّهُمْ اءَوْلَی بِالْحَقِّ مِنْکُمْ، وَ لکِنْ لِإِسْراعِهِمْ إ لی باطِلِ صاحِبِهِمْ وَ إ بْطائِکُمْ عَنْ حَقِّی، وَ لَقَدْ اءَصْبَحَتِ الْاءُمَمُ تَخافُ ظُلْمَ رُعَاتِها، وَ اءَصْبَحْتُ اءَخَافُ ظُلْمَ رَعِیَّتِی</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اسْتَنْفَرْتُکُمْ لِلْجِهَادِ فَلَمْ تَنْفِرُوا، وَ اءَسْمَعْتُکُمْ فَلَمْ تَسْمَعُوا، وَ دَعَوْتُکُمْ سِرّا وَ جَهْرا فَلَمْ تَسْتَجِیبُوا، وَ نَصَحْتُ لَکُمْ فَلَمْ تَقْبَلُوا، اءَشُهُودٌ کَغُیَّابٍ؟ وَ عَبِیدٌ کَاءَرْبَابٍ؟ اءَتْلُو عَلَیْکُمْ الْحِکَمَ فَتَنْفِرُونَ مِنْهَا، وَ اءَعِظُکُمْ بِالْمَوْعِظَةِ الْبَالِغَةِ</w:t>
      </w:r>
    </w:p>
    <w:p>
      <w:pPr>
        <w:pStyle w:val="BookText"/>
        <w:rPr/>
      </w:pPr>
      <w:r>
        <w:rPr>
          <w:rFonts w:ascii="Amiri" w:hAnsi="Amiri" w:eastAsia="Amiri" w:cs="Amiri"/>
          <w:color w:val="111111"/>
          <w:sz w:val="28"/>
          <w:sz w:val="28"/>
          <w:szCs w:val="28"/>
          <w:rtl w:val="true"/>
          <w:lang w:bidi="ar-SA"/>
        </w:rPr>
        <w:t>فَتَتَفَرَّقُونَ عَنْهَا، وَ اءَحُثُّکُمْ عَلَی جِهَادِ اءَهْلِ الْبَغْیِ فَما آتِی عَلَی آخِرِ قَوْلِی حَتَّی اءَراکُمْ مُتَفَرِّقِینَ اءَیادِی سَباء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تَرْجِعُونَ إ لی مَجالِسِکُمْ، وَ تَتَخادَعُونَ عَنْ مَواعِظِکُمْ، اءُقَوِّمُکُمْ غُدْوَةً، وَ تَرْجِعُونَ إ لَیَّ عَشِیَّةً کَظَهْرِ الْحَیَّةِ، عَجَزَ الْمُقَوِّمُ، وَ اءَعْضَلَ الْمُقَوَّمُ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اءَیُّهَا الشَّاهِدَةُ اءَبْدانُهُمْ، الْغَائِبَةُ عَنْهُمْ عُقُولُهُمْ، الْمُخْتَلِفَةُ اءَهْوَاؤُهُمْ، الْمُبْتَلی بِهِمْ اءُمَرَاؤُهُمْ، صاحِبُکُمْ یُطِیعُ اللَّهَ وَ اءَنْتُمْ تَعْصُونَهُ، وَ صَاحِبُ اءَهْلِ الشّامِ یَعْصِی اللَّهَ وَ هُمْ یُطِیعُونَهُ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لَوَدِدْتُ وَاللَّهِ اءَنَّ مُعَاوِیَةَ صَارَفَنِی بِکُمْ صَرْفَ الدِّینارِ بِالدِّرْهَمِ، فَاءَخَذَ مِنِّی عَشَرَةً مِنْکُمْ وَ اءَعْطَانِی رَجُلاً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اءَهْلَ الْکُوفَةِ مُنِیتُ مِنْکُمْ بِثَلاَثٍ وَ اثْنَتَیْنِ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صُمُّ ذَوُو اءَسْمَاعٍ، وَ بُکْمٌ ذَوُو کَلاَمٍ، وَ عُمْیٌ ذَوُو اءَبْصَارٍ، لا اءَحْرَارُ صِدْقٍ عِنْدَ اللِّقَاءِ، وَ لا إِخْوانُ ثِقَةٍ عِنْدَ الْبَلاءِ، تَرِبَتْ اءَیْدِیکُمْ یَا اءَشْبَاهَ الْإِبِلِ غَابَ عَنْها رُعَاتُهَا، کُلَّما جُمِعَتْ مِنْ جَانِبٍ تَفَرَّقَتْ مِنْ جانِبٍ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لَکَاءَنِّی بِکُمْ فِیما إِخالُ اءَنْ لَوْ حَمِسَ الْوَغَی، وَ حَمِیَ الضِّرَابُ، قَدِ انْفَرَجْتُمْ عَنِ ابْنِ اءَبِی طَالِبٍ انْفِراجَ الْمَرْاءَةِ عَنْ قُبُلِها، وَ إ نِّی لَعَلی بَیِّنَةٍ مِنْ رَبِّی، وَ مِنْهاجٍ مِنْ نَبِیِّی، وَ إِنِّی لَعَلَی الطَّرِیقِ الْوَاضِحِ اءَلْقُطُهُ لَقْطا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انْظُرُوا اءَهْلَ بَیْتِ نَبِیِّکُمْ فَالْزَمُوا سَمْتَهُمْ، وَاتَّبِعُوا اءَثَرَهُمْ، فَلَنْ یُخرِجُوکُمْ مِنْ هُدًی، وَ لَنْ یُعِیدُوکُمْ فِی رَدیً، فَإ نْ لَبَدُوا فَالْبُدُوا، وَ إ نْ نَهَضُوا فَانْهَضُوا، وَ لا تَسْبِقُوهُمْ فَتَضِلُّوا، وَ لا تَتَاءَخَّرُوا عَنْهُمْ فَتَهْلِکُوا</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رَاءَیْتُ اءَصْحابَ مُحَمَّدٍ صَلّی اللّهُ عَلَیهِ وَ آلِه فَما اءَری اءَحَدا مِنْکُمْ یُشْبِهُهُمْ، لَقَدْ کانُوا یُصْبِحُونَ شُعْثا غُبْرا، وَ قَدْ بَاتُوا سُجَّدا وَ قِیاما، یُراوِحُونَ بَیْنَ جِباهِهِمْ وَ خُدُودِهِمْ، وَ یَقِفُونَ عَلی مِثْلِ الْجَمْرِ مِنْ ذِکْرِ مَعَادِهِمْ، کَاءَنَّ بَیْنَ اءَعْیُنِهِمْ رُکَبَ الْمِعْزی مِنْ طُولِ سُجُودِهِمْ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 ذا ذُکِرَ اللَّهُ</w:t>
      </w:r>
      <w:bookmarkStart w:id="687" w:name="pg5943_44509"/>
    </w:p>
    <w:p>
      <w:pPr>
        <w:pStyle w:val="BookText"/>
        <w:rPr/>
      </w:pPr>
      <w:bookmarkEnd w:id="687"/>
      <w:r>
        <w:rPr>
          <w:rFonts w:ascii="Amiri" w:hAnsi="Amiri" w:eastAsia="Amiri" w:cs="Amiri"/>
          <w:color w:val="111111"/>
          <w:sz w:val="28"/>
          <w:sz w:val="28"/>
          <w:szCs w:val="28"/>
          <w:rtl w:val="true"/>
          <w:lang w:bidi="ar-SA"/>
        </w:rPr>
        <w:t>هَمَلَتْ اءَعْیُنُهُمْ حَتَّی تَبُلَّ جُیُوبَهُمْ، وَ مَادُوا کَمَا یَمِیدُ الشَّجَرُ یَوْمَ الرِّیحِ الْعَاصِفِ خَوْفا مِنَ الْعِقَابِ وَ رَجَاءً لِلثَّوَابِ</w:t>
      </w:r>
      <w:r>
        <w:rPr>
          <w:rFonts w:eastAsia="Amiri" w:cs="Amiri" w:ascii="Amiri" w:hAnsi="Amiri"/>
          <w:color w:val="111111"/>
          <w:sz w:val="28"/>
          <w:szCs w:val="28"/>
          <w:rtl w:val="true"/>
          <w:lang w:bidi="ar-SA"/>
        </w:rPr>
        <w:t>.</w:t>
      </w:r>
    </w:p>
    <w:p>
      <w:pPr>
        <w:pStyle w:val="Heading4"/>
        <w:numPr>
          <w:ilvl w:val="3"/>
          <w:numId w:val="1"/>
        </w:numPr>
        <w:rPr/>
      </w:pPr>
      <w:bookmarkStart w:id="688" w:name="__RefHeading___Toc42464_2844116495"/>
      <w:bookmarkStart w:id="689" w:name="_Toc292"/>
      <w:bookmarkEnd w:id="688"/>
      <w:r>
        <w:rPr>
          <w:rtl w:val="true"/>
        </w:rPr>
        <w:t>ترجمه</w:t>
      </w:r>
      <w:r>
        <w:rPr>
          <w:rtl w:val="true"/>
        </w:rPr>
        <w:t xml:space="preserve">: </w:t>
      </w:r>
      <w:r>
        <w:rPr>
          <w:rtl w:val="true"/>
        </w:rPr>
        <w:t xml:space="preserve">سخنی از آن حضرت </w:t>
      </w:r>
      <w:r>
        <w:rPr>
          <w:rtl w:val="true"/>
        </w:rPr>
        <w:t>(</w:t>
      </w:r>
      <w:r>
        <w:rPr>
          <w:rtl w:val="true"/>
        </w:rPr>
        <w:t>علیه السلام</w:t>
      </w:r>
      <w:r>
        <w:rPr>
          <w:rtl w:val="true"/>
        </w:rPr>
        <w:t>)</w:t>
      </w:r>
      <w:bookmarkEnd w:id="689"/>
    </w:p>
    <w:p>
      <w:pPr>
        <w:pStyle w:val="BookText"/>
        <w:rPr/>
      </w:pPr>
      <w:r>
        <w:rPr>
          <w:rFonts w:ascii="IRNazanin" w:hAnsi="IRNazanin" w:eastAsia="IRNazanin"/>
          <w:color w:val="111111"/>
          <w:sz w:val="28"/>
          <w:sz w:val="28"/>
          <w:szCs w:val="28"/>
          <w:rtl w:val="true"/>
          <w:lang w:bidi="fa-IR"/>
        </w:rPr>
        <w:t>اگر خداوند ستمگر را روزی چند مهلت دهد، هرگز بازخواستش را فرو نگذارد، بلکه همواره بر گذرگاه در کمین اوست و گلویش را چنان بفشارد که از فرودادن آب دهان هم عاجز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 سوگند به کسی که جان من در قبضه قدرت اوست، که این قوم بر شما غلبه خواهند کرد، نه از آن جهت که از شما بر حق ترند، بلکه از آن روی که در یاری فرمانروای خود، با آنکه بر باطل است، شتاب می‌ورزند و شما در اجرای فرمان من، با آنکه بر حقم، درنگ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ستم فرمانروایان خود بیمناک اند و من از ستم رعیت خویش در هراسم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جهاد برانگیختم، از جای نجنبیدید، خواستم سخن خود به گوش شما برسانم، نشنیدید، در نهان و آشکارا دعوتتان کردم، پاسخم ندادید، اندرزتان دادم نپذیرفتید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حاضرانی هستید به مثابه غایبان و بندگانی هستید چون خداوندان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حکمت آمیز بر شما خواندم از آن رمیدید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اندرزهای نیکو پندتان دادم هر یک از سویی پراکنده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به جهاد با تبهکاران فرا می‌خوانم، هنوز سخنم به پایان نرسیده، می‌بینم هرکس که به سویی رفته است، آنسان که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پراکنده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جایگاههای خود باز می‌گردید و یکدیگر را به اندرزهای خود می‌فریبید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بامداد شما را همانند چوب کجی راست می‌کنم و شب هنگام خمیده چون پشت کمان نزد من باز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کننده به ستوه آمده و، کار بر آنچه راست می‌کند دشوار گردیده</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کسانی</w:t>
      </w:r>
    </w:p>
    <w:p>
      <w:pPr>
        <w:pStyle w:val="BookText"/>
        <w:rPr/>
      </w:pPr>
      <w:r>
        <w:rPr>
          <w:rFonts w:ascii="IRNazanin" w:hAnsi="IRNazanin" w:eastAsia="IRNazanin"/>
          <w:color w:val="111111"/>
          <w:sz w:val="28"/>
          <w:sz w:val="28"/>
          <w:szCs w:val="28"/>
          <w:rtl w:val="true"/>
          <w:lang w:bidi="fa-IR"/>
        </w:rPr>
        <w:t>که به تن حاضرید و به خرد غایب، هر یک از شما را عقیدتی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فرمانروایانتان گرفتار شمایند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فرمانروای شما، خدا را اطاعت می‌کند و شما نافرمانیش می‌نمایید و فرمانروای آنان </w:t>
      </w:r>
      <w:r>
        <w:rPr>
          <w:rStyle w:val="FootnoteAnchor"/>
          <w:rtl w:val="true"/>
        </w:rPr>
        <w:footnoteReference w:id="27"/>
      </w:r>
      <w:r>
        <w:rPr>
          <w:rFonts w:ascii="IRNazanin" w:hAnsi="IRNazanin" w:eastAsia="IRNazanin"/>
          <w:color w:val="111111"/>
          <w:sz w:val="28"/>
          <w:sz w:val="28"/>
          <w:szCs w:val="28"/>
          <w:rtl w:val="true"/>
          <w:lang w:bidi="fa-IR"/>
        </w:rPr>
        <w:t>خدا را نافرمانی می‌کند و ایشان سر بر خط فرمانش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می‌خواهد معاویه با من معاملتی کند چون صرافی که به دینار و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تن از شما را از من بستاند و یک تن از مردان خود را به من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 کوفه، به سه چیز که در شما هست و دو چیز که در شما نیست، گرفتار شما شده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سه چیز با آنکه گوش دارید، کرید و با آنکه زبان دارید، گنگید و با آنکه چشم دارید، کورید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آن دو نه در رویارویی با دشمن، آزادگانی صدیق هستید و نه به هنگام بلا یارانی درخور اعتماد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دستهایتان پر خاک باد، همانند اشترانی هستید بی ساربان، که هرگاه از یک سو گرد آورده شوند، از دیگر سو پراکنده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گمان آن دارم که چون جنگ سخت شود و آتش پیکار افروخته گردد، از گرد پسر ابوطالب پراکنده شوید، آنسان که زن به هنگام زادن رانها از هم 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من از جانب پروردگارم حجتی و گواهی دارم و به راه روشن پیامبرم گام می‌زنم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من راهی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گام به گام می‌پیمایم و چشم از راه برنمی گیرم تا به ورطه باطل نیفتم</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خاندان پیامبرتان بنگرید و به آن سو روید که آنان می‌روند و پای به جای پای آنان نهید، که هیچگاه شما را از</w:t>
      </w:r>
      <w:bookmarkStart w:id="690" w:name="pg5943_44511"/>
    </w:p>
    <w:p>
      <w:pPr>
        <w:pStyle w:val="BookText"/>
        <w:rPr/>
      </w:pPr>
      <w:bookmarkEnd w:id="690"/>
      <w:r>
        <w:rPr>
          <w:rFonts w:ascii="IRNazanin" w:hAnsi="IRNazanin" w:eastAsia="IRNazanin"/>
          <w:color w:val="111111"/>
          <w:sz w:val="28"/>
          <w:sz w:val="28"/>
          <w:szCs w:val="28"/>
          <w:rtl w:val="true"/>
          <w:lang w:bidi="fa-IR"/>
        </w:rPr>
        <w:t>طریق هدایت منحرف نکنند و به هلاکت نسپارند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نشستند، بنشینید و اگر برخاستند، برخیزید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آنان پیشی مگیرید که گمراه شوید و از آنان واپس نمانید که هلاک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اصحاب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شما نمی‌بینم کسی را که همانند ایشان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روزها ژولیده موی و غبارآلود بودند و شبها یا در سجده بودند یا در قیام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چهره بر زمین می‌سودند و گاه پیشانی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سخن معادشان به گوش می‌رسید، گویی پای بر سر آتش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میان دو چشمانشان در اثر سجده های طولانی چون زانوان بز پینه بسته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 را یاد می‌کردند، سرشک دیدگانشان گریبانهایشان را تر می‌کرد و از بیم عذاب و امید ثواب بر خود می‌لرزیدند، آنسان که درخت در روز بادناک می‌لرزد</w:t>
      </w:r>
      <w:r>
        <w:rPr>
          <w:rFonts w:eastAsia="IRNazanin" w:cs="IRNazanin"/>
          <w:color w:val="111111"/>
          <w:sz w:val="28"/>
          <w:szCs w:val="28"/>
          <w:rtl w:val="true"/>
          <w:lang w:bidi="fa-IR"/>
        </w:rPr>
        <w:t>.</w:t>
      </w:r>
    </w:p>
    <w:p>
      <w:pPr>
        <w:pStyle w:val="Heading3"/>
        <w:numPr>
          <w:ilvl w:val="2"/>
          <w:numId w:val="1"/>
        </w:numPr>
        <w:rPr/>
      </w:pPr>
      <w:bookmarkStart w:id="691" w:name="__RefHeading___Toc42466_2844116495"/>
      <w:bookmarkStart w:id="692" w:name="_Toc293"/>
      <w:bookmarkEnd w:id="691"/>
      <w:r>
        <w:rPr>
          <w:rtl w:val="true"/>
        </w:rPr>
        <w:t>کلام</w:t>
      </w:r>
      <w:r>
        <w:rPr>
          <w:rtl w:val="true"/>
        </w:rPr>
        <w:t xml:space="preserve">: </w:t>
      </w:r>
      <w:r>
        <w:rPr/>
        <w:t>97</w:t>
      </w:r>
      <w:bookmarkEnd w:id="692"/>
    </w:p>
    <w:p>
      <w:pPr>
        <w:pStyle w:val="Heading4"/>
        <w:numPr>
          <w:ilvl w:val="3"/>
          <w:numId w:val="1"/>
        </w:numPr>
        <w:rPr/>
      </w:pPr>
      <w:bookmarkStart w:id="693" w:name="__RefHeading___Toc42468_2844116495"/>
      <w:bookmarkStart w:id="694" w:name="_Toc294"/>
      <w:bookmarkEnd w:id="693"/>
      <w:r>
        <w:rPr>
          <w:rtl w:val="true"/>
        </w:rPr>
        <w:t>و من کلام له علیه السلام</w:t>
      </w:r>
      <w:bookmarkEnd w:id="694"/>
    </w:p>
    <w:p>
      <w:pPr>
        <w:pStyle w:val="BookText"/>
        <w:rPr/>
      </w:pPr>
      <w:r>
        <w:rPr>
          <w:rFonts w:ascii="Amiri" w:hAnsi="Amiri" w:eastAsia="Amiri" w:cs="Amiri"/>
          <w:color w:val="111111"/>
          <w:sz w:val="28"/>
          <w:sz w:val="28"/>
          <w:szCs w:val="28"/>
          <w:rtl w:val="true"/>
          <w:lang w:bidi="ar-SA"/>
        </w:rPr>
        <w:t>وَ اللَّهِ لا یَزالُونَ حَتَّی لا یَدَعُوا لِلَّهِ مُحَرَّما إِلا اسْتَحَلُّوهُ، وَ لا عَقْدا إِلا حَلُّوهُ، وَ حَتَّی لا یَبْقَی بَیْتُ مَدَرٍ وَ لا وَبَرٍ إ لا دَخَلَهُ ظُلْمُهُمْ، وَ نَزَلَ بِهِ عَیْثُهُمْ وَ نَبا بِهِ سُوءُ رَعْیِهِمْ، وَ حَتَّی یَقُومَ الْبَاکِیانِ یَبْکِیَانِ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بَاکٍ یَبْکِی لِدِینِهِ؛ وَ بَاکٍ یَبْکِی لِدُنْیَاهُ، وَ حَتَّی تَکُونَ نُصْرَةُ اءَحَدِکُمْ مِنْ اءَحَدِهِمْ کَنُصْرَةِ الْعَبْدِ مِنْ سَیِّدِهِ، إِذا شَهِدَ اءَطَاعَهُ، وَ إ ذا غابَ اغْتَابَهُ، وَ حَتَّی یَکُونَ اءَعْظَمَکُمْ فِیها عَناءً اءَحْسَنُکُمْ بِاللَّهِ ظَنّا، فَإ نْ اءَتَاکُمُ اللَّهُ بِعَافِیَةٍ فَاقْبَلُوا، وَ إ نِ ابْتُلِیتُمْ فَاصْبِرُوا، فَإ نَّ الْعَاقِبَةَ لِلْمُتَّقِینَ</w:t>
      </w:r>
      <w:r>
        <w:rPr>
          <w:rFonts w:eastAsia="Amiri" w:cs="Amiri" w:ascii="Amiri" w:hAnsi="Amiri"/>
          <w:color w:val="111111"/>
          <w:sz w:val="28"/>
          <w:szCs w:val="28"/>
          <w:rtl w:val="true"/>
          <w:lang w:bidi="ar-SA"/>
        </w:rPr>
        <w:t>.</w:t>
      </w:r>
    </w:p>
    <w:p>
      <w:pPr>
        <w:pStyle w:val="Heading4"/>
        <w:numPr>
          <w:ilvl w:val="3"/>
          <w:numId w:val="1"/>
        </w:numPr>
        <w:rPr/>
      </w:pPr>
      <w:bookmarkStart w:id="695" w:name="__RefHeading___Toc42470_2844116495"/>
      <w:bookmarkStart w:id="696" w:name="_Toc295"/>
      <w:bookmarkEnd w:id="695"/>
      <w:r>
        <w:rPr>
          <w:rtl w:val="true"/>
        </w:rPr>
        <w:t>ترجمه</w:t>
      </w:r>
      <w:r>
        <w:rPr>
          <w:rtl w:val="true"/>
        </w:rPr>
        <w:t xml:space="preserve">: </w:t>
      </w:r>
      <w:r>
        <w:rPr>
          <w:rtl w:val="true"/>
        </w:rPr>
        <w:t xml:space="preserve">سخنی از آن حضرت </w:t>
      </w:r>
      <w:r>
        <w:rPr>
          <w:rtl w:val="true"/>
        </w:rPr>
        <w:t>(</w:t>
      </w:r>
      <w:r>
        <w:rPr>
          <w:rtl w:val="true"/>
        </w:rPr>
        <w:t>علیه السلام</w:t>
      </w:r>
      <w:r>
        <w:rPr>
          <w:rtl w:val="true"/>
        </w:rPr>
        <w:t>)</w:t>
      </w:r>
      <w:bookmarkEnd w:id="696"/>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خدا سوگند، بنی امیه، همچنان بمانند تا هر چه را که خدا حرام کرده است، حلال شمارند و هر پیمانی را بگسلند و هیچ خانه و خیمه ای نماند، جز آنکه، ظلمشان</w:t>
      </w:r>
      <w:bookmarkStart w:id="697" w:name="pg5943_44512"/>
    </w:p>
    <w:p>
      <w:pPr>
        <w:pStyle w:val="BookText"/>
        <w:rPr/>
      </w:pPr>
      <w:bookmarkEnd w:id="697"/>
      <w:r>
        <w:rPr>
          <w:rFonts w:ascii="IRNazanin" w:hAnsi="IRNazanin" w:eastAsia="IRNazanin"/>
          <w:color w:val="111111"/>
          <w:sz w:val="28"/>
          <w:sz w:val="28"/>
          <w:szCs w:val="28"/>
          <w:rtl w:val="true"/>
          <w:lang w:bidi="fa-IR"/>
        </w:rPr>
        <w:t>در آن داخل گردد و تبهکاریشان در آن فرود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زشتشان مردم را از مساکنشان گریزان سازد و دو گروه بگریند گروهی برای دینشان و گروهی برای دنیایشان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بمانند تا آنگاه که یاری یکی از شما، یکی از آنان را، همچون یاری بنده ای باشد خداوندش را، که چون ببیندش، اطاعتش کند و چون غایب گردد، زبان به بد او گشاید و تا آنگاه که آنانکه حسن ظنشان به خدا بیشتر است رنج و محنتشان بیشتر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شما را از شرشان سلامت داد به سوی او روی آورید و اگر به بلایی گرفتار ساخت، شکیبایی ورزید که سرانجام نیک از آن پرهیزگاران است</w:t>
      </w:r>
      <w:r>
        <w:rPr>
          <w:rFonts w:eastAsia="IRNazanin" w:cs="IRNazanin"/>
          <w:color w:val="111111"/>
          <w:sz w:val="28"/>
          <w:szCs w:val="28"/>
          <w:rtl w:val="true"/>
          <w:lang w:bidi="fa-IR"/>
        </w:rPr>
        <w:t>.</w:t>
      </w:r>
    </w:p>
    <w:p>
      <w:pPr>
        <w:pStyle w:val="Heading3"/>
        <w:numPr>
          <w:ilvl w:val="2"/>
          <w:numId w:val="1"/>
        </w:numPr>
        <w:rPr/>
      </w:pPr>
      <w:bookmarkStart w:id="698" w:name="__RefHeading___Toc42472_2844116495"/>
      <w:bookmarkStart w:id="699" w:name="_Toc296"/>
      <w:bookmarkEnd w:id="698"/>
      <w:r>
        <w:rPr>
          <w:rtl w:val="true"/>
        </w:rPr>
        <w:t>خطبه</w:t>
      </w:r>
      <w:r>
        <w:rPr>
          <w:rtl w:val="true"/>
        </w:rPr>
        <w:t xml:space="preserve">: </w:t>
      </w:r>
      <w:r>
        <w:rPr/>
        <w:t>98</w:t>
      </w:r>
      <w:bookmarkEnd w:id="699"/>
    </w:p>
    <w:p>
      <w:pPr>
        <w:pStyle w:val="Heading4"/>
        <w:numPr>
          <w:ilvl w:val="3"/>
          <w:numId w:val="1"/>
        </w:numPr>
        <w:rPr/>
      </w:pPr>
      <w:bookmarkStart w:id="700" w:name="__RefHeading___Toc42474_2844116495"/>
      <w:bookmarkStart w:id="701" w:name="_Toc297"/>
      <w:bookmarkEnd w:id="700"/>
      <w:r>
        <w:rPr>
          <w:rtl w:val="true"/>
        </w:rPr>
        <w:t>و من خطبة له علیه السلام</w:t>
      </w:r>
      <w:bookmarkEnd w:id="701"/>
    </w:p>
    <w:p>
      <w:pPr>
        <w:pStyle w:val="BookText"/>
        <w:rPr/>
      </w:pPr>
      <w:r>
        <w:rPr>
          <w:rFonts w:ascii="Amiri" w:hAnsi="Amiri" w:eastAsia="Amiri" w:cs="Amiri"/>
          <w:color w:val="111111"/>
          <w:sz w:val="28"/>
          <w:sz w:val="28"/>
          <w:szCs w:val="28"/>
          <w:rtl w:val="true"/>
          <w:lang w:bidi="ar-SA"/>
        </w:rPr>
        <w:t>نَحْمَدُهُ عَلی ما کانَ، وَ نَسْتَعِینُهُ مِنْ اءَمْرِنا عَلی ما یَکُونُ، وَ نَسْاءَلُهُ الْمُعافاةَ فِی الْاءَدْیَانِ کَما نَسْاءَلُهُ الْمُعافاةَ فِی الْاءَبْدانِ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عِبادَ اللَّهِ اءُوصِیکُمْ بِالرَّفْضِ لِهَذِهِ الدُّنْیَا التَّارِکَةِ لَکُمْ وَ إِنْ لَمْ تُحِبُّوا تَرْکَها، وَ الْمُبْلِیَةِ لِاءَجْسامِکُمْ وَ إِنْ کُنْتُمْ تُحِبُّونَ تَجْدِیدَها، فَإِنَّما مَثَلُکُمْ وَ مَثَلُها کَسَفْرٍ سَلَکُوا سَبِیلاً، فَکَاءَنَّهُمْ قَدْ قَطَعُوهُ، وَ اءَمُّوا عَلَما فَکَاءَنَّهُمْ قَدْ بَلَغُوهُ</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کَمْ عَسَی الْمُجْرِی إ لَی الْغَایَةِ اءَنْ یَجْرِیَ إِلَیْها حَتَّی یَبْلُغَها، وَ ما عَسَی اءَنْ یَکُونَ بَقَاءُ مَنْ لَهُ یَوْمٌ لا یَعْدُوهُ، وَ طَالِبٌ حَثِیثٌ مِنَ الْمَوْتِ یَحْدُوهُ وَ مُزْعِجٌ فِی الدُّنْیا حَتَّی یُفارِقَها رَغْما، فَلاتَنافَسُوا فِی عِزِّ الدُّنْیا وَ فَخْرِها، وَ لا تَعْجَبُوا بِزِینَتِهَا وَ نَعِیمِهَا، وَ لا تَجْزَعُوا مِنْ ضَرَّائِها وَ بُؤْسِها، فَإ نَّ عِزَّها وَ فَخْرَها إ لَی انْقِطاعٍ، وَ زِینَتَها وَ نَعِیمَها إ لَی زَوالٍ، وَ ضَرَّاءَها وَ بُؤْسَها إِلَی نَفَادٍ، وَ کُلُّ مُدَّةٍ فِیها إ لَی انْتِهَاءٍ، وَ کُلُّ حَیٍّ فِیها إ لی فَنَاءٍ</w:t>
      </w:r>
      <w:r>
        <w:rPr>
          <w:rFonts w:eastAsia="Amiri" w:cs="Amiri" w:ascii="Amiri" w:hAnsi="Amiri"/>
          <w:color w:val="111111"/>
          <w:sz w:val="28"/>
          <w:szCs w:val="28"/>
          <w:rtl w:val="true"/>
          <w:lang w:bidi="ar-SA"/>
        </w:rPr>
        <w:t>.</w:t>
      </w:r>
      <w:bookmarkStart w:id="702" w:name="pg5943_44513"/>
    </w:p>
    <w:p>
      <w:pPr>
        <w:pStyle w:val="BookText"/>
        <w:rPr/>
      </w:pPr>
      <w:bookmarkEnd w:id="702"/>
      <w:r>
        <w:rPr>
          <w:rFonts w:ascii="Amiri" w:hAnsi="Amiri" w:eastAsia="Amiri" w:cs="Amiri"/>
          <w:color w:val="111111"/>
          <w:sz w:val="28"/>
          <w:sz w:val="28"/>
          <w:szCs w:val="28"/>
          <w:rtl w:val="true"/>
          <w:lang w:bidi="ar-SA"/>
        </w:rPr>
        <w:t>ءَوَلَیْسَ لَکُمْ فِی آثارِ الْاءَوَّلِینَ مُزْدَجَرٌ؟ وَ فِی آبَائِکُمُ الْماضِینَ تَبْصِرَةٌ وَ مُعْتَبَرٌ إِنْ کُنْتُمْ تَعْقِلُونَ؟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اءَوَلَمْ تَرَوْا إ لَی الْماضِینَ مِنْکُمْ لا یَرْجِعُونَ؟ وَ إ لَی اْخَلَفِ الْبَاقِینَ لا یَبْقَوْنَ؟ اءَوَلَسْتُمْ تَرَوْنَ اءَهْلَ الدُّنْیَا یُمْسُونَ وَ یُصْبِحُونَ عَلی اءَحْوَالٍ شَتَّی؟ فَمَیِّتٌ یُبْکی وَ آخَرُ یُعَزَّی، وَ صَرِیعٌ مُبْتَلی، وَ عَائِدٌ یَعُودُ، وَ آخَرُ بِنَفْسِهِ یَجُودُ، وَ طالِبٌ لِلدُّنْیا وَ الْمَوْتُ یَطْلُبُهُ، وَ غافِلٌ وَ لَیْسَ بِمَغْفُولٍ عَنْهُ، وَ عَلی اءَثَرِ الْماضِی مَا یَمْضِی الْبَاقِی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اءَلا فَاذْکُرُوا هَادِمَ اللَّذّاتِ وَ مُنَغِّصَ الشَّهَواتِ وَ قاطِعَ الْاءُمْنِیاتِ، عِنْدَ اْلمُسَاوَرَةِ لِلْاءَعْمالِ الْقَبِیحَةِ، وَ اسْتَعِینُوا اللَّهَ عَلی اءَداءِ واجِبِ حَقِّهِ، وَ ما لا یُحْصَی مِنْ اءَعْدادِ نِعَمِهِ وَ إِحْسانِهِ</w:t>
      </w:r>
      <w:r>
        <w:rPr>
          <w:rFonts w:eastAsia="Amiri" w:cs="Amiri" w:ascii="Amiri" w:hAnsi="Amiri"/>
          <w:color w:val="111111"/>
          <w:sz w:val="28"/>
          <w:szCs w:val="28"/>
          <w:rtl w:val="true"/>
          <w:lang w:bidi="ar-SA"/>
        </w:rPr>
        <w:t>.</w:t>
      </w:r>
    </w:p>
    <w:p>
      <w:pPr>
        <w:pStyle w:val="Heading4"/>
        <w:numPr>
          <w:ilvl w:val="3"/>
          <w:numId w:val="1"/>
        </w:numPr>
        <w:rPr/>
      </w:pPr>
      <w:bookmarkStart w:id="703" w:name="__RefHeading___Toc42476_2844116495"/>
      <w:bookmarkStart w:id="704" w:name="_Toc298"/>
      <w:bookmarkEnd w:id="703"/>
      <w:r>
        <w:rPr>
          <w:rtl w:val="true"/>
        </w:rPr>
        <w:t>ترجمه</w:t>
      </w:r>
      <w:r>
        <w:rPr>
          <w:rtl w:val="true"/>
        </w:rPr>
        <w:t xml:space="preserve">: </w:t>
      </w:r>
      <w:r>
        <w:rPr>
          <w:rtl w:val="true"/>
        </w:rPr>
        <w:t xml:space="preserve">خطبه ای از آن حضرت </w:t>
      </w:r>
      <w:r>
        <w:rPr>
          <w:rtl w:val="true"/>
        </w:rPr>
        <w:t>(</w:t>
      </w:r>
      <w:r>
        <w:rPr>
          <w:rtl w:val="true"/>
        </w:rPr>
        <w:t>علیه السلام</w:t>
      </w:r>
      <w:r>
        <w:rPr>
          <w:rtl w:val="true"/>
        </w:rPr>
        <w:t>)</w:t>
      </w:r>
      <w:bookmarkEnd w:id="704"/>
    </w:p>
    <w:p>
      <w:pPr>
        <w:pStyle w:val="BookText"/>
        <w:rPr/>
      </w:pPr>
      <w:r>
        <w:rPr>
          <w:rFonts w:ascii="IRNazanin" w:hAnsi="IRNazanin" w:eastAsia="IRNazanin"/>
          <w:color w:val="111111"/>
          <w:sz w:val="28"/>
          <w:sz w:val="28"/>
          <w:szCs w:val="28"/>
          <w:rtl w:val="true"/>
          <w:lang w:bidi="fa-IR"/>
        </w:rPr>
        <w:t>حمد می‌گوییم او را، بر آنچه بوده است و از او یاری می‌جوییم در کار خود، برای آنچه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او می‌خواهیم که دین ما را به سلامت دارد، همانگونه که از او سلامت تنهایمان را می‌طلبیم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بندگان خدا، شما را وصیت می‌کنم که این دنیا را ترک گویید، که دنیا شما را ترک خواهد گفت، هر چند، راضی به ترک او نباشید و جسمتان را کهنه می‌کند، هرچند، شما خواستار تازه بودن آن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شما و دنیا مثل مسافرانی است که به راهی می‌روند و تا به خود آیند، بینند که آن را پیموده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آهنگ رسیدن به نشانه و هدفی کنند و تا دیده بر می‌کنند، بینند که به آن رسیده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بسا رونده ای که می‌تازد و شتابان می‌تازد تا به پایان راه رسد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چه امید می‌بندد، کسی که زندگیش به مثابه یک روز است و از آن در نمی‌گذرد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همواره کسی در قفای او افتاده و او را به شتاب می‌راند و نگذارد که درنگ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از این جهانش برکند، پس در عزّت و افتخار این جهان با یکدیگر رقابت مکنید و به زیورها و خواسته های آن بر خود مبالید و از سختیها و رنجهایش فغان و زاری سر مدهید، زیرا عزت و افتخارش پایان پذیر است و زیور و خواسته اش روی در زوال دارد و سختیها و رنجهایش بر دوام نباشد، هر مدتی در آن به پایان رسد و هر زنده ای بمیرد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خردمندید، چرا در آثار پیشینیان و آنچه بر نیاکانتان گذشته است نمی‌نگرید و عبرت نمی‌گیرید؟ و باز نمی‌ایستد؟</w:t>
      </w:r>
    </w:p>
    <w:p>
      <w:pPr>
        <w:pStyle w:val="BookText"/>
        <w:rPr/>
      </w:pPr>
      <w:r>
        <w:rPr>
          <w:rFonts w:ascii="IRNazanin" w:hAnsi="IRNazanin" w:eastAsia="IRNazanin"/>
          <w:color w:val="111111"/>
          <w:sz w:val="28"/>
          <w:sz w:val="28"/>
          <w:szCs w:val="28"/>
          <w:rtl w:val="true"/>
          <w:lang w:bidi="fa-IR"/>
        </w:rPr>
        <w:t>آیا نمی‌بینید که رفتگان باز نمی‌گردند؟ آیا نمی‌بینید که بر جای ماندگان را بقایی نیست؟ آیا نمی‌بینید که مردم دنیا، شب را به روز می‌آورند و روز را به شب می‌رسانند و هر یک در حالی دیگر هستند؟ یکی مرده ای است که بر او می‌گریند، یکی را در مرگ عزیزی تسلیت می‌گویند، یکی بیماری است بر زمین افتاده و گرفتار، یکی به عیادت بیماری می‌رود یکی در حال جان دادن است و، در همان حال، مرگ در پی اوست، و او خود در طلب دنیاست، در عالم غفلت و، حال آنکه، مرگ از او غافل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آنسان که گذشتگان گذشته اند، بر جای ماندگان هم خواهند گذشت</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آهنگ کاری ناپسند می‌کنید، به یاد داشته باشید مرگ را که ویرانگر خوشیهاست و تیره کننده شهوتهاست و قطع کننده رشته آرزوهاست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یاری خواهید تا بتوانید حق واجب او را ادا کنید و شکر نعمتها</w:t>
      </w:r>
      <w:bookmarkStart w:id="705" w:name="pg5943_44515"/>
    </w:p>
    <w:p>
      <w:pPr>
        <w:pStyle w:val="BookText"/>
        <w:rPr/>
      </w:pPr>
      <w:bookmarkEnd w:id="705"/>
      <w:r>
        <w:rPr>
          <w:rFonts w:ascii="IRNazanin" w:hAnsi="IRNazanin" w:eastAsia="IRNazanin"/>
          <w:color w:val="111111"/>
          <w:sz w:val="28"/>
          <w:sz w:val="28"/>
          <w:szCs w:val="28"/>
          <w:rtl w:val="true"/>
          <w:lang w:bidi="fa-IR"/>
        </w:rPr>
        <w:t>و احسانهای بیحسابش را به جای آورید</w:t>
      </w:r>
      <w:r>
        <w:rPr>
          <w:rFonts w:eastAsia="IRNazanin" w:cs="IRNazanin"/>
          <w:color w:val="111111"/>
          <w:sz w:val="28"/>
          <w:szCs w:val="28"/>
          <w:rtl w:val="true"/>
          <w:lang w:bidi="fa-IR"/>
        </w:rPr>
        <w:t>.</w:t>
      </w:r>
    </w:p>
    <w:p>
      <w:pPr>
        <w:pStyle w:val="Heading3"/>
        <w:numPr>
          <w:ilvl w:val="2"/>
          <w:numId w:val="1"/>
        </w:numPr>
        <w:rPr/>
      </w:pPr>
      <w:bookmarkStart w:id="706" w:name="__RefHeading___Toc42478_2844116495"/>
      <w:bookmarkStart w:id="707" w:name="_Toc299"/>
      <w:bookmarkEnd w:id="706"/>
      <w:r>
        <w:rPr>
          <w:rtl w:val="true"/>
        </w:rPr>
        <w:t>خطبه</w:t>
      </w:r>
      <w:r>
        <w:rPr>
          <w:rtl w:val="true"/>
        </w:rPr>
        <w:t xml:space="preserve">: </w:t>
      </w:r>
      <w:r>
        <w:rPr/>
        <w:t>99</w:t>
      </w:r>
      <w:bookmarkEnd w:id="707"/>
    </w:p>
    <w:p>
      <w:pPr>
        <w:pStyle w:val="Heading4"/>
        <w:numPr>
          <w:ilvl w:val="3"/>
          <w:numId w:val="1"/>
        </w:numPr>
        <w:rPr/>
      </w:pPr>
      <w:bookmarkStart w:id="708" w:name="__RefHeading___Toc42480_2844116495"/>
      <w:bookmarkStart w:id="709" w:name="_Toc300"/>
      <w:bookmarkEnd w:id="708"/>
      <w:r>
        <w:rPr>
          <w:rtl w:val="true"/>
        </w:rPr>
        <w:t>و من خطبة له علیه السلام</w:t>
      </w:r>
      <w:bookmarkEnd w:id="709"/>
    </w:p>
    <w:p>
      <w:pPr>
        <w:pStyle w:val="BookText"/>
        <w:rPr/>
      </w:pPr>
      <w:r>
        <w:rPr>
          <w:rFonts w:ascii="Amiri" w:hAnsi="Amiri" w:eastAsia="Amiri" w:cs="Amiri"/>
          <w:color w:val="111111"/>
          <w:sz w:val="28"/>
          <w:sz w:val="28"/>
          <w:szCs w:val="28"/>
          <w:rtl w:val="true"/>
          <w:lang w:bidi="ar-SA"/>
        </w:rPr>
        <w:t>الْحَمْدُ لِلَّهِ النّاشِرِ فِی الْخَلْقِ فَضْلَهُ، وَ الْباسِطِ فِیهِمْ بِالْجُودِ یَدَهُ نَحْمَدُهُ فِی جَمِیعِ اءُمُورِهِ، وَ نَسْتَعِینُهُ عَلی رِعَایَةِ حُقُوقِهِ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نَشْهَدُ اءَنْ لا إِلَهَ غَیْرُهُ، وَ اءَنَّ مُحَمَّدا عَبْدُهُ وَ رَسُولُهُ، اءَرْسَلَهُ بِاءَمْرِهِ صَادِعا، وَ بِذِکْرِهِ نَاطِقا، فَاءَدَّی اءَمِینا، وَ مَضی رَشِیدا، وَ خَلَّفَ فِینا رَایَةَ الْحَقِّ، مَنْ تَقَدَّمَها مَرَقَ، وَ مَنْ تَخَلَّفَ عَنْها زَهَقَ، وَ مَنْ لَزِمَها 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دَلِیلُها مَکِیثُ الْکَلاَمِ، بَطِی ءُ الْقِیَامِ، سَرِیعٌ إِذَا قَامَ، فَإ ذا اءَنْتُمْ اءَلَنْتُمْ لَهُ رِقابَکُمْ، وَ اءَشَرْتُمْ إِلَیْهِ بِاءَصابِعِکُمْ، جَاءَهُ الْمَوْتُ فَذَهَبَ بِهِ، فَلَبِثْتُمْ بَعْدَهُ مَا شَاءَ اللَّهُ حَتَّی یُطْلِعَ اللَّهُ لَکُمْ مَنْ یَجْمَعُکُمْ وَ یَضُمُّ نَشْرَکُمْ، فَلا تَطْمَعُوا فِی عَیْن مُقْبِلٍ، وَ لا تَیْاءَسُوا مِنْ مُدْبِرٍ، فَإ نَّ الْمُدْبِرَ عَسی اءَنْ تَزِلَّ بِهِ إِحْدی قائِمَتَیْهِ وَ تَثْبُتَ الْاءُخْرَی فَتَرْجِعا حَتَّی تَثْبُتا جَمِیعا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اءَلا إ نَّ مَثَلَ آلِ مُحَمَّدٍ صَلّی اللّهُ عَلَیهِ وَ آلِه کَمَثَلِ نُجُمِ السَّمَاءِ، إ ذا خَوی نَجْمٌ طَلَعَ نَجْمٌ، فَکَاءَنَّکُمْ قَدْ تَکامَلَتْ مِنَ اللَّهِ فِیکُمُ الصَّنَائِعُ، وَ اءَرَاکُمْ مَا کُنْتُمْ تَأْمُلُونَ</w:t>
      </w:r>
      <w:r>
        <w:rPr>
          <w:rFonts w:eastAsia="Amiri" w:cs="Amiri" w:ascii="Amiri" w:hAnsi="Amiri"/>
          <w:color w:val="111111"/>
          <w:sz w:val="28"/>
          <w:szCs w:val="28"/>
          <w:rtl w:val="true"/>
          <w:lang w:bidi="ar-SA"/>
        </w:rPr>
        <w:t>.</w:t>
      </w:r>
    </w:p>
    <w:p>
      <w:pPr>
        <w:pStyle w:val="Heading4"/>
        <w:numPr>
          <w:ilvl w:val="3"/>
          <w:numId w:val="1"/>
        </w:numPr>
        <w:rPr/>
      </w:pPr>
      <w:bookmarkStart w:id="710" w:name="__RefHeading___Toc42482_2844116495"/>
      <w:bookmarkStart w:id="711" w:name="_Toc301"/>
      <w:bookmarkEnd w:id="710"/>
      <w:r>
        <w:rPr>
          <w:rtl w:val="true"/>
        </w:rPr>
        <w:t>ترجمه</w:t>
      </w:r>
      <w:r>
        <w:rPr>
          <w:rtl w:val="true"/>
        </w:rPr>
        <w:t xml:space="preserve">: </w:t>
      </w:r>
      <w:r>
        <w:rPr>
          <w:rtl w:val="true"/>
        </w:rPr>
        <w:t xml:space="preserve">خطبه ای از آن حضرت </w:t>
      </w:r>
      <w:r>
        <w:rPr>
          <w:rtl w:val="true"/>
        </w:rPr>
        <w:t>(</w:t>
      </w:r>
      <w:r>
        <w:rPr>
          <w:rtl w:val="true"/>
        </w:rPr>
        <w:t>علیه السلام</w:t>
      </w:r>
      <w:r>
        <w:rPr>
          <w:rtl w:val="true"/>
        </w:rPr>
        <w:t>)</w:t>
      </w:r>
      <w:bookmarkEnd w:id="711"/>
    </w:p>
    <w:p>
      <w:pPr>
        <w:pStyle w:val="BookText"/>
        <w:rPr/>
      </w:pPr>
      <w:r>
        <w:rPr>
          <w:rFonts w:ascii="IRNazanin" w:hAnsi="IRNazanin" w:eastAsia="IRNazanin"/>
          <w:color w:val="111111"/>
          <w:sz w:val="28"/>
          <w:sz w:val="28"/>
          <w:szCs w:val="28"/>
          <w:rtl w:val="true"/>
          <w:lang w:bidi="fa-IR"/>
        </w:rPr>
        <w:t>حمد و سپاس خداوندی را، که فضل و احسانش را در میان آفریدگان پراکنده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 جود و سخا بر آنان گشاده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کار که کند سپاسگزارش هستیم و برای ادای حقوق او، از او یاری می‌جوییم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می‌دهیم که خدایی جز او نیست 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او و پیامبر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رسالت فرستاد تا به فرمان او باطل را درهم شکند و به یاد او زبان گشاید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پیامبری خویش، در عین امانت، ادا کرد و با رستگاری جهان را وداع</w:t>
      </w:r>
      <w:bookmarkStart w:id="712" w:name="pg5943_44516"/>
    </w:p>
    <w:p>
      <w:pPr>
        <w:pStyle w:val="BookText"/>
        <w:rPr/>
      </w:pPr>
      <w:bookmarkEnd w:id="712"/>
      <w:r>
        <w:rPr>
          <w:rFonts w:ascii="IRNazanin" w:hAnsi="IRNazanin" w:eastAsia="IRNazanin"/>
          <w:color w:val="111111"/>
          <w:sz w:val="28"/>
          <w:sz w:val="28"/>
          <w:szCs w:val="28"/>
          <w:rtl w:val="true"/>
          <w:lang w:bidi="fa-IR"/>
        </w:rPr>
        <w:t>گفت و پرچم حق را در میان ما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از آن پیشی جوید از دین به در رود و هر که از آن واپس ماند، تباه شود و هر که همراه او گام بردارد همراه رستگاری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گیرنده و برنده آن پرچم با اندیشه و تاءنّی سخن گوید و در انجام دادن کارها درنگ کند و چون برخیزد، سریع، به کار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که بر فرمان او گردن نهاده اید و او را به انگشت به یکدیگر نشان می‌دهید، مرگش در رسد و شما پس از او تا آنگاه که مشیت خدا باشد، بمانید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خداوند کسی را که پراکندگان را گرد آورد و به هم پیوندد، بر شما آشکار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آنکه دست به کاری نمی‌زند، طعن مزنید و از آنکه از شما روی در پوشیده، نومید مشوید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بسا که یک پای در کار نبود و پای دیگر بر جای ثابت ماند و پس از چندی هر دو پای درست شود و به کار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بدانید که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ستارگان آسمان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ستاره ای غروب کند، ستاره دیگر بردمد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خداوند نیکیهای خود را در حق شما به کمال رسانیده است و آنچه را که در آرزویش می‌بودید به شما نشان داده است</w:t>
      </w:r>
      <w:r>
        <w:rPr>
          <w:rFonts w:eastAsia="IRNazanin" w:cs="IRNazanin"/>
          <w:color w:val="111111"/>
          <w:sz w:val="28"/>
          <w:szCs w:val="28"/>
          <w:rtl w:val="true"/>
          <w:lang w:bidi="fa-IR"/>
        </w:rPr>
        <w:t>.</w:t>
      </w:r>
    </w:p>
    <w:p>
      <w:pPr>
        <w:pStyle w:val="Heading3"/>
        <w:numPr>
          <w:ilvl w:val="2"/>
          <w:numId w:val="1"/>
        </w:numPr>
        <w:rPr/>
      </w:pPr>
      <w:bookmarkStart w:id="713" w:name="__RefHeading___Toc42484_2844116495"/>
      <w:bookmarkStart w:id="714" w:name="_Toc302"/>
      <w:bookmarkEnd w:id="713"/>
      <w:r>
        <w:rPr>
          <w:rtl w:val="true"/>
        </w:rPr>
        <w:t>خطبه</w:t>
      </w:r>
      <w:r>
        <w:rPr>
          <w:rtl w:val="true"/>
        </w:rPr>
        <w:t xml:space="preserve">: </w:t>
      </w:r>
      <w:r>
        <w:rPr/>
        <w:t>100</w:t>
      </w:r>
      <w:bookmarkEnd w:id="714"/>
    </w:p>
    <w:p>
      <w:pPr>
        <w:pStyle w:val="Heading4"/>
        <w:numPr>
          <w:ilvl w:val="3"/>
          <w:numId w:val="1"/>
        </w:numPr>
        <w:rPr/>
      </w:pPr>
      <w:bookmarkStart w:id="715" w:name="__RefHeading___Toc42486_2844116495"/>
      <w:bookmarkStart w:id="716" w:name="_Toc303"/>
      <w:bookmarkEnd w:id="715"/>
      <w:r>
        <w:rPr>
          <w:rtl w:val="true"/>
        </w:rPr>
        <w:t>و من خطبة له علیه السلام تَشْتَمِلُ عَلی ذِکُرِ الْمَلاحِمِ</w:t>
      </w:r>
      <w:bookmarkEnd w:id="716"/>
    </w:p>
    <w:p>
      <w:pPr>
        <w:pStyle w:val="BookText"/>
        <w:rPr/>
      </w:pPr>
      <w:r>
        <w:rPr>
          <w:rFonts w:ascii="Amiri" w:hAnsi="Amiri" w:eastAsia="Amiri" w:cs="Amiri"/>
          <w:color w:val="111111"/>
          <w:sz w:val="28"/>
          <w:sz w:val="28"/>
          <w:szCs w:val="28"/>
          <w:rtl w:val="true"/>
          <w:lang w:bidi="ar-SA"/>
        </w:rPr>
        <w:t>الْاءَوَّلِ قَبْلَ کُلِّ اءَوَّلٍ، وَ الْآخِرِ بَعْدَ کُلِّ آخِرٍ، وَ بِاءَوَّلِیَّتِهِ وَجَبَ اءَنْ لاَ اءَوَّلَ لَهُ، وَ بِآخِرِیَّتِهِ وَجَبَ اءَنْ لاَ آخِرَ لَهُ، وَ اءَشْهَدُ اءَنْ لا إ لهَ إِلا اللَّهُ شَهَادَةً یُوافِقُ فِیهاالسِّرُّ الْإِعْلانَ، وَ الْقَلْبُ اللِّسَانَ</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اءَیُّهَا النَّاسُ، لا یَجْرِمَنَّکُمْ شِق اقِی وَ لا یَسْتَهْوِیَنَّکُمْ عِصْیانِی، وَ لا تَتَرَامَوْا بِالْاءَبْصَارِ</w:t>
      </w:r>
      <w:bookmarkStart w:id="717" w:name="pg5943_44517"/>
    </w:p>
    <w:p>
      <w:pPr>
        <w:pStyle w:val="BookText"/>
        <w:rPr/>
      </w:pPr>
      <w:bookmarkEnd w:id="717"/>
      <w:r>
        <w:rPr>
          <w:rFonts w:ascii="Amiri" w:hAnsi="Amiri" w:eastAsia="Amiri" w:cs="Amiri"/>
          <w:color w:val="111111"/>
          <w:sz w:val="28"/>
          <w:sz w:val="28"/>
          <w:szCs w:val="28"/>
          <w:rtl w:val="true"/>
          <w:lang w:bidi="ar-SA"/>
        </w:rPr>
        <w:t>عِنْدَ ما تَسْمَعُونَهُ مِنِّی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فَوَالذِی فَلَقَ الْحَبَّةَ، وَ بَرَاءَ النَّسَمَةَ، إِنَّ الَّذِی اءُنَبِّئُکُمْ بِهِ عَنِ النَّبِیِّ الْاءُمِّیِّ صَلّی اللّهُ عَلَیهِ وَ آلِه ما کَذَبَ الْمُبَلِّغُ، وَ لا جَهِلَ السَّامِعُ لَکَاءَنِّی اءَنْظُرُ إ لی ضِلِّیلٍ قَدْ نَعَقَ بِالشّامِ، وَ فَحَصَ بِرایاتِهِ فِی ضَواحِی کُوفانَ، فَإ ذا فَغَرَتْ فَاغِرَتُهُ، وَ اشْتَدَّتْ شَکِیمَتُهُ، وَ ثَقُلَتْ فِی الْاءَرْضِ وَطْاءَتُهُ، عَضَّتِ الْفِتْنَةُ اءَبْنَاءَها بِاءَنْیابِها، وَ ماجَتِ الْحَرْبُ بِاءَمْواجِها وَ بَدا مِنَ الْاءَیَّامِ کُلُوحُها، وَ مِنَ اللَّیالِی کُدُوحُهَا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اءَیْنَعَ زَرْعُهُ وَ قامَ عَلی یَنْعِهِ، وَ هَدَرَتْ شَقَاشِقُهُ، وَ بَرَقَتْ بَوَارِقُهُ، عُقِدَتْ رایاتُ الْفِتَنِ الْمُعْضِلَةِ، وَ اءَقْبَلْنَ کَاللَّیْلِ الْمُظْلِمِ، وَ الْبَحْرِ الْمُلْتَطِمِ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کَمْ یَخْرِقُ الْکُوفَةَ مِنْ قَاصِفٍ، وَ یَمُرُّ عَلَیْها مِنْ عَاصِفٍ، وَ عَنْ قَلِیلٍ تَلْتَفُّ الْقُرُونُ بِالْقُرُونِ، وَ یُحْصَدُ الْقَائِمُ، وَ یُحْطَمُ الْمَحْصُودُ</w:t>
      </w:r>
      <w:r>
        <w:rPr>
          <w:rFonts w:eastAsia="Amiri" w:cs="Amiri" w:ascii="Amiri" w:hAnsi="Amiri"/>
          <w:color w:val="111111"/>
          <w:sz w:val="28"/>
          <w:szCs w:val="28"/>
          <w:rtl w:val="true"/>
          <w:lang w:bidi="ar-SA"/>
        </w:rPr>
        <w:t>.</w:t>
      </w:r>
    </w:p>
    <w:p>
      <w:pPr>
        <w:pStyle w:val="Heading4"/>
        <w:numPr>
          <w:ilvl w:val="3"/>
          <w:numId w:val="1"/>
        </w:numPr>
        <w:rPr/>
      </w:pPr>
      <w:bookmarkStart w:id="718" w:name="__RefHeading___Toc42488_2844116495"/>
      <w:bookmarkStart w:id="719" w:name="_Toc304"/>
      <w:bookmarkEnd w:id="718"/>
      <w:r>
        <w:rPr>
          <w:rtl w:val="true"/>
        </w:rPr>
        <w:t>ترجمه</w:t>
      </w:r>
      <w:r>
        <w:rPr>
          <w:rtl w:val="true"/>
        </w:rPr>
        <w:t xml:space="preserve">: </w:t>
      </w:r>
      <w:r>
        <w:rPr>
          <w:rtl w:val="true"/>
        </w:rPr>
        <w:t xml:space="preserve">خطبه ای از آن حضرت </w:t>
      </w:r>
      <w:r>
        <w:rPr>
          <w:rtl w:val="true"/>
        </w:rPr>
        <w:t>(</w:t>
      </w:r>
      <w:r>
        <w:rPr>
          <w:rtl w:val="true"/>
        </w:rPr>
        <w:t>علیه السلام</w:t>
      </w:r>
      <w:r>
        <w:rPr>
          <w:rtl w:val="true"/>
        </w:rPr>
        <w:t xml:space="preserve">) </w:t>
      </w:r>
      <w:r>
        <w:rPr>
          <w:rtl w:val="true"/>
        </w:rPr>
        <w:t>مشتمل بر پیشگوییهایی</w:t>
      </w:r>
      <w:bookmarkEnd w:id="719"/>
    </w:p>
    <w:p>
      <w:pPr>
        <w:pStyle w:val="BookText"/>
        <w:rPr/>
      </w:pPr>
      <w:r>
        <w:rPr>
          <w:rFonts w:ascii="IRNazanin" w:hAnsi="IRNazanin" w:eastAsia="IRNazanin"/>
          <w:color w:val="111111"/>
          <w:sz w:val="28"/>
          <w:sz w:val="28"/>
          <w:szCs w:val="28"/>
          <w:rtl w:val="true"/>
          <w:lang w:bidi="fa-IR"/>
        </w:rPr>
        <w:t>اوست خداوندی که اول است پیش از هر چیز که اولش پندارند، آخر است بعد از هر چیز که آخرش انگارند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آنرو، که اول است باید که او را آغازی نباشد و از آن رو که آخر است باید که او را پایانی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می‌دهم، که هیچ معبودی جز الله نیست، شهادتی که در آن نهان و آشکار و دل و زبان هماهنگ اند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مردم، دشمنی با من شما را به گناه نکشاند و نافرمانی از من شما را به سرگشتگی دچار نسازد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چیزی از من شنوید به گوشه چشم، به انکار، به یکدیگر اشارت مکنید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سوگند به آنکه دانه را شکافته و جانداران را آفریده، که آنچه به شما خواهم گفت، سخنی است از پیامبر 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این سخن به شما می‌رساند، دروغ نگوید</w:t>
      </w:r>
      <w:bookmarkStart w:id="720" w:name="pg5943_44518"/>
    </w:p>
    <w:p>
      <w:pPr>
        <w:pStyle w:val="BookText"/>
        <w:rPr/>
      </w:pPr>
      <w:bookmarkEnd w:id="720"/>
      <w:r>
        <w:rPr>
          <w:rFonts w:ascii="IRNazanin" w:hAnsi="IRNazanin" w:eastAsia="IRNazanin"/>
          <w:color w:val="111111"/>
          <w:sz w:val="28"/>
          <w:sz w:val="28"/>
          <w:szCs w:val="28"/>
          <w:rtl w:val="true"/>
          <w:lang w:bidi="fa-IR"/>
        </w:rPr>
        <w:t>و آنکه این سخن شنیده، نادان نبوده است که فهم سخن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می‌بینم مردی را، در گمراهی سرآمد همه گمراهان، که در شام چون زاغ بانگ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پرچمهایش را در اطراف کوفه برافراشته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دهان گشاید، چونان توسنی، که لجامش را می‌کشند، سرکشی آغاز کند و در زمین جای پای محکم سازد، دیو فتنه، فرزندان خود را در زیر دندان خرد بساید و دریای دمان جنگ موجها برانگیزد، روزها تیره و تار گردد و شبها با رنج و خستگی همراه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کشته اش بارور شود و ثمره اش برسد، همانند اشتر مست از خشم، پاره گوشت را از کنار دهان بیرون افکند و بسی چون صاعقه بسوزاند و برای لشکرهای فتنه علم بربندد و به راهشان اندازد و آنان چونان شب تاریک و دریای متلاطم پیش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بسا، چنین توفانهایی کوفه را در هم کوبد و گرد بادها زیر و زبرش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اندک زمانی جنگجویان، شاخ در شاخ، در هم آویزند، آنکه بر پا تواند ایستاد درو شود و آنکه دروده شده، زیر پاها خرد و ناچیز گردد</w:t>
      </w:r>
      <w:r>
        <w:rPr>
          <w:rFonts w:eastAsia="IRNazanin" w:cs="IRNazanin"/>
          <w:color w:val="111111"/>
          <w:sz w:val="28"/>
          <w:szCs w:val="28"/>
          <w:rtl w:val="true"/>
          <w:lang w:bidi="fa-IR"/>
        </w:rPr>
        <w:t>.</w:t>
      </w:r>
    </w:p>
    <w:p>
      <w:pPr>
        <w:pStyle w:val="Heading3"/>
        <w:numPr>
          <w:ilvl w:val="2"/>
          <w:numId w:val="1"/>
        </w:numPr>
        <w:rPr/>
      </w:pPr>
      <w:bookmarkStart w:id="721" w:name="__RefHeading___Toc42490_2844116495"/>
      <w:bookmarkStart w:id="722" w:name="_Toc305"/>
      <w:bookmarkEnd w:id="721"/>
      <w:r>
        <w:rPr>
          <w:rtl w:val="true"/>
        </w:rPr>
        <w:t>خطبه</w:t>
      </w:r>
      <w:r>
        <w:rPr>
          <w:rtl w:val="true"/>
        </w:rPr>
        <w:t xml:space="preserve">: </w:t>
      </w:r>
      <w:r>
        <w:rPr/>
        <w:t>101</w:t>
      </w:r>
      <w:bookmarkEnd w:id="722"/>
    </w:p>
    <w:p>
      <w:pPr>
        <w:pStyle w:val="Heading4"/>
        <w:numPr>
          <w:ilvl w:val="3"/>
          <w:numId w:val="1"/>
        </w:numPr>
        <w:rPr/>
      </w:pPr>
      <w:bookmarkStart w:id="723" w:name="__RefHeading___Toc42492_2844116495"/>
      <w:bookmarkStart w:id="724" w:name="_Toc306"/>
      <w:bookmarkEnd w:id="723"/>
      <w:r>
        <w:rPr>
          <w:rtl w:val="true"/>
        </w:rPr>
        <w:t>و من خطبة له علیه السلام</w:t>
      </w:r>
      <w:bookmarkEnd w:id="724"/>
    </w:p>
    <w:p>
      <w:pPr>
        <w:pStyle w:val="BookText"/>
        <w:rPr/>
      </w:pPr>
      <w:r>
        <w:rPr>
          <w:rFonts w:ascii="Amiri" w:hAnsi="Amiri" w:eastAsia="Amiri" w:cs="Amiri"/>
          <w:color w:val="111111"/>
          <w:sz w:val="28"/>
          <w:sz w:val="28"/>
          <w:szCs w:val="28"/>
          <w:rtl w:val="true"/>
          <w:lang w:bidi="ar-SA"/>
        </w:rPr>
        <w:t>تَجْرِی هذَا الْمجْری وَ ذَلِکَ یَوْمٌ یَجْمَعُ اللَّهُ فِیهِ الْاءَوَّلِینَ وَ الْآخِرِینَ لِنِقاشِ الْحِسابِ وَ جَزَاءِ الْاءَعْمَالِ، خُضُوعا قِیَاما، قَدْ اءَلْجَمَهُمُ الْعَرَقُ، وَ رَجَفَتْ بِهِمُ الْاءَرْضُ، فَاءَحْسَنُهُمْ حَالاً مَنْ وَجَدَ لِقَدَمَیْهِ مَوْضِعا، وَ لِنَفْسِهِ مُتَّسَعا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فِتَنٌ کَقِطَعِ اللَّیْلِ الْمُظْلِمِ، لا تَقُومُ لَها قائِمَةٌ، وَ لا تُرَدُّ لَها رایَةٌ، تَأْتِیکُمْ مَزْمُومَةً مَرْحُولَةً یَحْفِزُها قَائِدُها، وَ یَجْهَدُها راکِبُها، اءَهْلُها قَوْمٌ شَدِیدٌ کَلَبُهُمْ، قَلِیلٌ سَلَبُهُمْ یُجاهِدُهُمْ فِی اللَّهِ قَوْمٌ اءَذِلَّةٌ عِنْدَ الْمُتَکَبِّرِینَ، فِی الْاءَرْضِ مَجْهُولُونَ، وَ فِی السَّمَاءِ مَعْرُوفُونَ</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فَوَیْلٌ لَکِ یَا بَصْرَةُ عِنْدَ ذلِکِ</w:t>
      </w:r>
      <w:bookmarkStart w:id="725" w:name="pg5943_44519"/>
    </w:p>
    <w:p>
      <w:pPr>
        <w:pStyle w:val="BookText"/>
        <w:rPr/>
      </w:pPr>
      <w:bookmarkEnd w:id="725"/>
      <w:r>
        <w:rPr>
          <w:rFonts w:ascii="Amiri" w:hAnsi="Amiri" w:eastAsia="Amiri" w:cs="Amiri"/>
          <w:color w:val="111111"/>
          <w:sz w:val="28"/>
          <w:sz w:val="28"/>
          <w:szCs w:val="28"/>
          <w:rtl w:val="true"/>
          <w:lang w:bidi="ar-SA"/>
        </w:rPr>
        <w:t>مِنْ جَیْشٍ مِنْ نِقَمِ اللَّهِ لا رَهَجَ لَهُ وَ لا حَسَّ، وَ سَیُبْتَلَی اءَهْلُکِ بِالْمَوْتِ الْاءَحْمَرِ، وَ الْجُوعِ الْاءَغْبَرِ</w:t>
      </w:r>
      <w:r>
        <w:rPr>
          <w:rFonts w:eastAsia="Amiri" w:cs="Amiri" w:ascii="Amiri" w:hAnsi="Amiri"/>
          <w:color w:val="111111"/>
          <w:sz w:val="28"/>
          <w:szCs w:val="28"/>
          <w:rtl w:val="true"/>
          <w:lang w:bidi="ar-SA"/>
        </w:rPr>
        <w:t>.</w:t>
      </w:r>
    </w:p>
    <w:p>
      <w:pPr>
        <w:pStyle w:val="Heading4"/>
        <w:numPr>
          <w:ilvl w:val="3"/>
          <w:numId w:val="1"/>
        </w:numPr>
        <w:rPr/>
      </w:pPr>
      <w:bookmarkStart w:id="726" w:name="__RefHeading___Toc42494_2844116495"/>
      <w:bookmarkStart w:id="727" w:name="_Toc307"/>
      <w:bookmarkEnd w:id="726"/>
      <w:r>
        <w:rPr>
          <w:rtl w:val="true"/>
        </w:rPr>
        <w:t>ترجمه</w:t>
      </w:r>
      <w:r>
        <w:rPr>
          <w:rtl w:val="true"/>
        </w:rPr>
        <w:t xml:space="preserve">: </w:t>
      </w:r>
      <w:r>
        <w:rPr>
          <w:rtl w:val="true"/>
        </w:rPr>
        <w:t xml:space="preserve">خطبه ای از آن حضرت </w:t>
      </w:r>
      <w:r>
        <w:rPr>
          <w:rtl w:val="true"/>
        </w:rPr>
        <w:t>(</w:t>
      </w:r>
      <w:r>
        <w:rPr>
          <w:rtl w:val="true"/>
        </w:rPr>
        <w:t>علیه السلام</w:t>
      </w:r>
      <w:r>
        <w:rPr>
          <w:rtl w:val="true"/>
        </w:rPr>
        <w:t xml:space="preserve">) </w:t>
      </w:r>
      <w:r>
        <w:rPr>
          <w:rtl w:val="true"/>
        </w:rPr>
        <w:t>در همین باب</w:t>
      </w:r>
      <w:bookmarkEnd w:id="727"/>
    </w:p>
    <w:p>
      <w:pPr>
        <w:pStyle w:val="BookText"/>
        <w:rPr/>
      </w:pPr>
      <w:r>
        <w:rPr>
          <w:rFonts w:ascii="IRNazanin" w:hAnsi="IRNazanin" w:eastAsia="IRNazanin"/>
          <w:color w:val="111111"/>
          <w:sz w:val="28"/>
          <w:sz w:val="28"/>
          <w:szCs w:val="28"/>
          <w:rtl w:val="true"/>
          <w:lang w:bidi="fa-IR"/>
        </w:rPr>
        <w:t>روز رستاخیز، روزی است که خداوند در آن روز، پیشینیان را و آنان را، که پس از آنها آمده اند، گرد می‌آورد، تا به حسابشان برسد و پاداش اعمالشان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آن روز خاضعانه بر پای ایستاده اند و عرق از چهره هایشان به دهانهایشان روان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لرزش زمین می‌لرزاندشان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نیکوحال ترین آنها، کسی است که برای خود جای پایی بیابد و برای آسایش خود مکانی فراخ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 خطبه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فتنه هایی است چون ظلمت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 را یارای آن نیست که در برابرشان برپای 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هیچیک از درفشهایش واپس نخواهد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فتنه‌ها همانند اشتری مهار کرده و پالان بر پشت نهاده، که آنکه مهارش را می‌کشد به شتابش وادارد و آنکه بر آن سوار شده تا حد توان می‌دواندش، به سوی شما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فتنه جویان قومی هستند که سخت دلی و آزارشان بیش و رخت و جامه شان اندک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با آنان در راه خدا جهاد می‌کنند که در چشم خودخواهان مشتی فرومایه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روی زمین هیچ جا کسی آنان را نمی‌شناسد ولی در آسمان نزد همه شناخته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بصره، در آن زمان وای بر تو، از لشکری که نشانی است از انتقام خداوندی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آیند که نه غباری برانگیزند و نه آوازی برآورند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ساکنانت به مرگ سرخ گرفتار آیند و گرسنگیشان به خاک هلاک افکند</w:t>
      </w:r>
      <w:r>
        <w:rPr>
          <w:rFonts w:eastAsia="IRNazanin" w:cs="IRNazanin"/>
          <w:color w:val="111111"/>
          <w:sz w:val="28"/>
          <w:szCs w:val="28"/>
          <w:rtl w:val="true"/>
          <w:lang w:bidi="fa-IR"/>
        </w:rPr>
        <w:t>.</w:t>
      </w:r>
    </w:p>
    <w:p>
      <w:pPr>
        <w:pStyle w:val="Heading3"/>
        <w:numPr>
          <w:ilvl w:val="2"/>
          <w:numId w:val="1"/>
        </w:numPr>
        <w:rPr/>
      </w:pPr>
      <w:bookmarkStart w:id="728" w:name="__RefHeading___Toc42496_2844116495"/>
      <w:bookmarkStart w:id="729" w:name="_Toc308"/>
      <w:bookmarkEnd w:id="728"/>
      <w:r>
        <w:rPr>
          <w:rtl w:val="true"/>
        </w:rPr>
        <w:t>خطبه</w:t>
      </w:r>
      <w:r>
        <w:rPr>
          <w:rtl w:val="true"/>
        </w:rPr>
        <w:t xml:space="preserve">: </w:t>
      </w:r>
      <w:r>
        <w:rPr/>
        <w:t>102</w:t>
      </w:r>
      <w:bookmarkEnd w:id="729"/>
    </w:p>
    <w:p>
      <w:pPr>
        <w:pStyle w:val="Heading4"/>
        <w:numPr>
          <w:ilvl w:val="3"/>
          <w:numId w:val="1"/>
        </w:numPr>
        <w:rPr/>
      </w:pPr>
      <w:bookmarkStart w:id="730" w:name="__RefHeading___Toc42498_2844116495"/>
      <w:bookmarkStart w:id="731" w:name="_Toc309"/>
      <w:bookmarkEnd w:id="730"/>
      <w:r>
        <w:rPr>
          <w:rtl w:val="true"/>
        </w:rPr>
        <w:t>و من خطبة له علیه السلام</w:t>
      </w:r>
      <w:bookmarkEnd w:id="731"/>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انْظُرُوا إ لَی الدُّنْیَا نَظَرَ الزَّاهِدِینَ فِیهَا، الصَّادِفِینَ عَنْهَا، فَإِنَّهَا </w:t>
      </w:r>
      <w:r>
        <w:rPr>
          <w:rFonts w:eastAsia="Times New Roman" w:cs="Times New Roman" w:ascii="Times New Roman" w:hAnsi="Times New Roman"/>
          <w:color w:val="111111"/>
          <w:sz w:val="28"/>
          <w:szCs w:val="28"/>
          <w:lang w:val="en-US" w:bidi="en-US"/>
        </w:rPr>
        <w:t>șΠ</w:t>
      </w:r>
      <w:r>
        <w:rPr>
          <w:rFonts w:ascii="Amiri" w:hAnsi="Amiri" w:eastAsia="Amiri" w:cs="Amiri"/>
          <w:color w:val="111111"/>
          <w:sz w:val="28"/>
          <w:sz w:val="28"/>
          <w:szCs w:val="28"/>
          <w:rtl w:val="true"/>
          <w:lang w:bidi="ar-SA"/>
        </w:rPr>
        <w:t>اللَّهِ عَمّا قَلِیلٍ تُزِیلُ الثَّاوِیَ السَّاکِنَ، وَ تَفْجَعُ الْمُتْرَفَ الْآمِنَ، لا یَرْجِعُ</w:t>
      </w:r>
    </w:p>
    <w:p>
      <w:pPr>
        <w:pStyle w:val="BookText"/>
        <w:rPr/>
      </w:pPr>
      <w:r>
        <w:rPr>
          <w:rFonts w:ascii="Amiri" w:hAnsi="Amiri" w:eastAsia="Amiri" w:cs="Amiri"/>
          <w:color w:val="111111"/>
          <w:sz w:val="28"/>
          <w:sz w:val="28"/>
          <w:szCs w:val="28"/>
          <w:rtl w:val="true"/>
          <w:lang w:bidi="ar-SA"/>
        </w:rPr>
        <w:t>ما تَوَلَّی مِنْها فَاءَدْبَرَ، وَ لا یُدْری ما هُوَ آتٍ مِنْها فَیُنْتَظَرَ، سُرُورُها مَشُوبٌ بِالْحُزْنِ، وَ جَلَدُ الرِّجَالِ فِیها إ لَی الضَّعْفِ وَ الْوَهْنِ، فَلا یَغُرَّنَّکُمْ کَثْرَةُ مَا یُعْجِبُکُمْ فِیها، لِقِلَّةِ مَا یَصْحَبُکُمْ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رَحِمَ اللَّهُ امْرَأً تَفَکَّرَ فَاعْتَبَرَ، وَ اعْتَبَرَ فَاءَبْصَرَ، فَکَاءَنَّ ما هُوَ کائِنٌ مِنَ الدُّنْیَا عَنْ قَلِیلٍ لَمْ یَکُنْ، وَ کَاءَنَّ ما هُوَ کائِنٌ مِنَ الْآخِرَةِ عَمّا قَلِیلٍ لَمْ یَزَلْ، وَ کُلُّ مَعْدُودٍ مُنْقَضٍ، وَ کُلُّ مُتَوَقَّعٍ آتٍ وَ کُلُّ آتٍ، قَرِیبٌ 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الْعالِمُ مَنْ عَرَفَ قَدْرَهُ، وَ کَفی بِالْمَرْءِ جَهْلاً اءَنْ لا یَعْرِفَ قَدْرَهُ، وَ إِنَّ مِنْ اءَبْغَضِ الرِّجَالِ إ لَی اللَّهِ تَعَالَی لَعَبْدا وَکَلَهُ اللَّهُ إِلَی نَفْسِهِ، جَائِرا عَنْ قَصْدِ السَّبِیلِ، سَائِرا بِغَیْرِ دَلِیلٍ، إِنْ دُعِیَ إ لَی حَرْثِ الدُّنْیَا عَمِلَ، وَ إ نْ دُعِیَ إ لَی حَرْثِ الْآخِرَةِ کَسِلَ، کَاءَنَّ ما عَمِلَ لَهُ وَاجِبٌ عَلَیْهِ وَ کَاءَنَّ ما وَنی فِیهِ سَاقِطٌ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ذَلِکَ زَمَانٌ لا یَنْجُو فِیهِ إِلا کُلُّ مُؤْمِنٍ نُوَمَةٍ، إ نْ شَهِدَ لَمْ یُعْرَفْ، وَ إ نْ غابَ لَمْ یُفْتَقَدْ اءُولَئِکَ مَصَابِیحُ الْهُدَی، وَ اءَعْلاَمُ السُّرَی، لَیْسُوا بِالْمَسَایِیحِ، وَ لا الْمَذَایِیعِ الْبُذُرِ، اءُولَئِکَ یَفْتَحُ اللَّهُ لَهُمْ اءَبْوابَ رَحْمَتِهِ، وَ یَکْشِفُ عَنْهُمْ ضَرَّاءَ نِقْمَتِهِ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اءَیُّهَا النَّاسُ، سَیَأْتِی عَلَیْکُمْ زَمانٌ یُکْفَأُ فِیهِ الْإِسْلاَمُ کَما یُکْفَأُ الْإِنَاءُ بِما فِیهِ، اءَیُّهَا النَّاسُ إ نَّ اللَّهَ قَدْ اءَعَاذَکُمْ مِنْ اءَنْ یَجُورَ عَلَیْکُمْ، وَ لَمْ یُعِذْکُمْ مِنْ اءَنْ یَبْتَلِیَکُمْ، وَ قَدْ قالَ جَلَّ مِنْ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 نَّ فِی ذ لِکَ لاَی اتٍ وَ إ نْ کُنّ ا لَمُبْتَلِینَ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السید الشریف</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اءمَا قَوْلُهُ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 مُؤ مِن نُوَمَةٍ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 نَّما اءَرادَ بِهِ الْحامِلَ الذَّکْرِ الْقَلِیلَ الشَّرِ، وَ الْمَسایِیحُ جَمْعُ</w:t>
      </w:r>
      <w:bookmarkStart w:id="732" w:name="pg5943_44521"/>
    </w:p>
    <w:p>
      <w:pPr>
        <w:pStyle w:val="BookText"/>
        <w:rPr/>
      </w:pPr>
      <w:bookmarkEnd w:id="732"/>
      <w:r>
        <w:rPr>
          <w:rFonts w:ascii="Amiri" w:hAnsi="Amiri" w:eastAsia="Amiri" w:cs="Amiri"/>
          <w:color w:val="111111"/>
          <w:sz w:val="28"/>
          <w:sz w:val="28"/>
          <w:szCs w:val="28"/>
          <w:rtl w:val="true"/>
          <w:lang w:bidi="ar-SA"/>
        </w:rPr>
        <w:t>مِسْیاح، وَ هُوَ الَّذِی یَسیِحُ بَیْنَ الناسَ بِالْفسادِ وَ النَّمائِمِ، وَ الْمَذایِیعُ جَمْعُ مِذْیاعٍ، وَ هُو الذی إ ذا سَمِعَ لِغَیرِه بِفاحِشَة اءَذاعَها وَ نوَهَّ بِها، وَ الْبُذُرُجَمْعَ بَذُورٍ، وَ هُو الَّذِی یَکْثَرَ سَفَهُهُ وَ یَلْغُو مَنْطِقُهُ</w:t>
      </w:r>
      <w:r>
        <w:rPr>
          <w:rFonts w:eastAsia="Amiri" w:cs="Amiri" w:ascii="Amiri" w:hAnsi="Amiri"/>
          <w:color w:val="111111"/>
          <w:sz w:val="28"/>
          <w:szCs w:val="28"/>
          <w:rtl w:val="true"/>
          <w:lang w:bidi="ar-SA"/>
        </w:rPr>
        <w:t>.</w:t>
      </w:r>
    </w:p>
    <w:p>
      <w:pPr>
        <w:pStyle w:val="Heading4"/>
        <w:numPr>
          <w:ilvl w:val="3"/>
          <w:numId w:val="1"/>
        </w:numPr>
        <w:rPr/>
      </w:pPr>
      <w:bookmarkStart w:id="733" w:name="__RefHeading___Toc42500_2844116495"/>
      <w:bookmarkStart w:id="734" w:name="_Toc310"/>
      <w:bookmarkEnd w:id="733"/>
      <w:r>
        <w:rPr>
          <w:rtl w:val="true"/>
        </w:rPr>
        <w:t>ترجمه</w:t>
      </w:r>
      <w:r>
        <w:rPr>
          <w:rtl w:val="true"/>
        </w:rPr>
        <w:t xml:space="preserve">: </w:t>
      </w:r>
      <w:r>
        <w:rPr>
          <w:rtl w:val="true"/>
        </w:rPr>
        <w:t xml:space="preserve">خطبه ای از آن حضرت </w:t>
      </w:r>
      <w:r>
        <w:rPr>
          <w:rtl w:val="true"/>
        </w:rPr>
        <w:t>(</w:t>
      </w:r>
      <w:r>
        <w:rPr>
          <w:rtl w:val="true"/>
        </w:rPr>
        <w:t>علیه السلام</w:t>
      </w:r>
      <w:r>
        <w:rPr>
          <w:rtl w:val="true"/>
        </w:rPr>
        <w:t>)</w:t>
      </w:r>
      <w:bookmarkEnd w:id="734"/>
    </w:p>
    <w:p>
      <w:pPr>
        <w:pStyle w:val="BookText"/>
        <w:rPr/>
      </w:pPr>
      <w:r>
        <w:rPr>
          <w:rFonts w:ascii="IRNazanin" w:hAnsi="IRNazanin" w:eastAsia="IRNazanin"/>
          <w:color w:val="111111"/>
          <w:sz w:val="28"/>
          <w:sz w:val="28"/>
          <w:szCs w:val="28"/>
          <w:rtl w:val="true"/>
          <w:lang w:bidi="fa-IR"/>
        </w:rPr>
        <w:t>به این دنیا به همان چشم بنگرید که زاهدان و روی برتافتگان از آن، در آن می‌نگرند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به خدا سوگند، پس از اندک زمانی، کسانی را که در آن جا خوش کرده اند، بیرون می‌راند و صاحبان نعمت و امنیت را به رنج و درد گرفتار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چه از آن پشت کرده و رفته است، باز نمی‌گردد و کس نمی‌داند که آنچه در راه آمدن است چیست، تا چشم به راه آمدنش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شادیش به اندوه آمیخته است و دلیری و چالاکی مردانش به ضعف و سستی می‌گراید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نفریبد شما را آنهمه چیزهایی که به اعجابتان وامی دارد، زیرا، زمان همراهی آنها با شما اندک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رحمت خداوند بر کسی که بیندیشد و عبرت گیرد و چون عبرت گرفت، دیده دلش گشوده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هر چه در دنیا موجود است، پس از اندک زمانی از میان خواهد رفت و، هر چه از آخرت است، هرگز زوال نیابد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به شمار در آید، پایان یافتنی است و هر چه انتظارش را برند، آمدنی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چه آمدنی است زودا که از راه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از این خطبه</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دانا کسی است که پایگاه خود را بشناسند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نادان بودن انسان همین بس، که پایگاه خود نشناسد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دشمنترین مردمان در نزد خدا، بنده ای است که خدا او را به خود واگذارد و او پای از</w:t>
      </w:r>
    </w:p>
    <w:p>
      <w:pPr>
        <w:pStyle w:val="BookText"/>
        <w:rPr/>
      </w:pPr>
      <w:r>
        <w:rPr>
          <w:rFonts w:ascii="IRNazanin" w:hAnsi="IRNazanin" w:eastAsia="IRNazanin"/>
          <w:color w:val="111111"/>
          <w:sz w:val="28"/>
          <w:sz w:val="28"/>
          <w:szCs w:val="28"/>
          <w:rtl w:val="true"/>
          <w:lang w:bidi="fa-IR"/>
        </w:rPr>
        <w:t>راه راست بیرون هشته، بی هیچ راهنمایی، راه می‌پیماید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مزرعه دنیایش فراخوانند به کار پردازد و اگر به مزرعه آخرتش فراخوانند، اظهار ملالت و کاهلی کند، چنانکه گویی، کار مزرعه دنیا بر او واجب است و کار آخرت، که هر بار به تاءخیرش می‌افکند، وظیفه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از این خطبه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زمان که در پیش است، رهایی نیابد، مگر آن مؤ منی که گمنام زیسته باشد و شرّ او به کس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جمعی حاضر آید، نشناسندش و اگر از آنجا برود به جستجویش برنخیزند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کسان، چراغهای هدایت اند و برای کسانی که در تاریکی گرفتارند، نشانه های روشن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سخن یکی به دیگری نبرند و عیوب نهان کسان آشکار نسازند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آنها نشانی از سفاهت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درهای رحمتش را به روی آنان گشاده است و سختی عقوبت و سخط خویش از آنان برمی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بزودی زمانی بر شما خواهد آمد، که اسلام همانند ظرفی شود که وارونه اش کرده اند تا هر چه در آن بوده ریخته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خدا شما را پناه داده، که بر شما ستم نشود، ولی پناه نداده که شما را نیازماید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جلیل و بزرگ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آینه در این نشانه هاست و گرچه ما خود آزماینده بوده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شریف رضی گوید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گفته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مؤ من نومة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گمنامی را اراده کرده که شر و فسادی از او نزاید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مساییح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یعنی کسی که سخن چینی 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مذاییع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مذیاع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آن کسی است که چون زشتی و ناشایست کسی در</w:t>
      </w:r>
      <w:bookmarkStart w:id="735" w:name="pg5943_44523"/>
    </w:p>
    <w:p>
      <w:pPr>
        <w:pStyle w:val="BookText"/>
        <w:rPr/>
      </w:pPr>
      <w:bookmarkEnd w:id="735"/>
      <w:r>
        <w:rPr>
          <w:rFonts w:ascii="IRNazanin" w:hAnsi="IRNazanin" w:eastAsia="IRNazanin"/>
          <w:color w:val="111111"/>
          <w:sz w:val="28"/>
          <w:sz w:val="28"/>
          <w:szCs w:val="28"/>
          <w:rtl w:val="true"/>
          <w:lang w:bidi="fa-IR"/>
        </w:rPr>
        <w:t>بشنود آن را فاش کند و بر همه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آن کسی است که در او سفاهت بسیار است و سخنان بیهوده گوید</w:t>
      </w:r>
      <w:r>
        <w:rPr>
          <w:rFonts w:eastAsia="IRNazanin" w:cs="IRNazanin"/>
          <w:color w:val="111111"/>
          <w:sz w:val="28"/>
          <w:szCs w:val="28"/>
          <w:rtl w:val="true"/>
          <w:lang w:bidi="fa-IR"/>
        </w:rPr>
        <w:t>.</w:t>
      </w:r>
    </w:p>
    <w:p>
      <w:pPr>
        <w:pStyle w:val="Heading3"/>
        <w:numPr>
          <w:ilvl w:val="2"/>
          <w:numId w:val="1"/>
        </w:numPr>
        <w:rPr/>
      </w:pPr>
      <w:bookmarkStart w:id="736" w:name="__RefHeading___Toc42502_2844116495"/>
      <w:bookmarkStart w:id="737" w:name="_Toc311"/>
      <w:bookmarkEnd w:id="736"/>
      <w:r>
        <w:rPr>
          <w:rtl w:val="true"/>
        </w:rPr>
        <w:t>خطبه</w:t>
      </w:r>
      <w:r>
        <w:rPr>
          <w:rtl w:val="true"/>
        </w:rPr>
        <w:t xml:space="preserve">: </w:t>
      </w:r>
      <w:r>
        <w:rPr/>
        <w:t>103</w:t>
      </w:r>
      <w:bookmarkEnd w:id="737"/>
    </w:p>
    <w:p>
      <w:pPr>
        <w:pStyle w:val="Heading4"/>
        <w:numPr>
          <w:ilvl w:val="3"/>
          <w:numId w:val="1"/>
        </w:numPr>
        <w:rPr/>
      </w:pPr>
      <w:bookmarkStart w:id="738" w:name="__RefHeading___Toc42504_2844116495"/>
      <w:bookmarkStart w:id="739" w:name="_Toc312"/>
      <w:bookmarkEnd w:id="738"/>
      <w:r>
        <w:rPr>
          <w:rtl w:val="true"/>
        </w:rPr>
        <w:t>و من خطبة له علیه السلام</w:t>
      </w:r>
      <w:bookmarkEnd w:id="739"/>
    </w:p>
    <w:p>
      <w:pPr>
        <w:pStyle w:val="BookText"/>
        <w:rPr/>
      </w:pPr>
      <w:r>
        <w:rPr>
          <w:rFonts w:ascii="Amiri" w:hAnsi="Amiri" w:eastAsia="Amiri" w:cs="Amiri"/>
          <w:color w:val="111111"/>
          <w:sz w:val="28"/>
          <w:sz w:val="28"/>
          <w:szCs w:val="28"/>
          <w:rtl w:val="true"/>
          <w:lang w:bidi="ar-SA"/>
        </w:rPr>
        <w:t>اءَمَّا بَعْدُ فَإِنَّ اللَّهَ سُبْحَانَهُ بَعَثَ مُحَمَّدا صَلّی اللّهُ عَلَیهِ وَ آلِه وَ لَیْسَ اءَحَدٌ مِنَ الْعَرَبِ یَقْرَاءُ کِتَابا، وَ لاَ یَدَّعِی نُبُوَّةً وَ لاَ وَحْیا، فَقَاتَلَ بِمَنْ اءَطَاعَهُ، مَنْ عَصَاهُ یَسُوقُهُمْ إِلَی مَنْجَاتِهِمْ، وَ یُبَادِرُ بِهِمُ السَّاعَةَ اءَنْ تَنْزِلَ بِهِمْ، یَحْسِرُ الْحَسِیرُ، وَ یَقِفُ الْکَسِیر، فَیُقِیمُ عَلَیْهِ حَتَّی یُلْحِقَهُ غَایَتَهُ، إِلا هَالِکا لاَ خَیْرَ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حَتَّی اءَرَاهُمْ مَنْجَاتَهُمْ، وَ بَوَّاءَهُمْ مَحَلَّتَهُمْ، فَاسْتَدَارَتْ رَحَاهُمْ، وَ اسْتَقَامَتْ قَنَاتُهُمْ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ایْمُ اللَّهِ لَقَدْ کُنْتُ مِنْ سَاقَتِهَا حَتَّی تَوَلَّتْ بِحَذَافِیرِهَا، وَ اسْتَوْسَقَتْ فِی قِیَادِهَا، مَا ضَعُفْتُ، وَ لاَ جَبُنْتُ، وَ لاَ خُنْتُ، وَ لاَ وَهَنْتُ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ایْمُ اللَّهِ لَاءَبْقُرَنَّ الْبَاطِلَ حَتَّی اءُخْرِجَ الْحَقَّ مِنْ خَاصِرَتِهِ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السید الشریف الرضی</w:t>
      </w:r>
    </w:p>
    <w:p>
      <w:pPr>
        <w:pStyle w:val="BookText"/>
        <w:rPr/>
      </w:pPr>
      <w:r>
        <w:rPr>
          <w:rFonts w:ascii="Amiri" w:hAnsi="Amiri" w:eastAsia="Amiri" w:cs="Amiri"/>
          <w:color w:val="111111"/>
          <w:sz w:val="28"/>
          <w:sz w:val="28"/>
          <w:szCs w:val="28"/>
          <w:rtl w:val="true"/>
          <w:lang w:bidi="ar-SA"/>
        </w:rPr>
        <w:t>وَ قد تَقَّدَم مُخْتارُ هذِهِ الْخُطْبَةِ إ لاَ اءَنَّنِی وَجَدتُها فِی هذِهِ الرَّوایَةِ عَلی خِلافِ ما سَبَقَ مِنْ زِیادَةٍ وَ نُقْصان فَاءَوجَبَتِ الْحالُ إ ثْباتَها ثانِیةَ</w:t>
      </w:r>
      <w:r>
        <w:rPr>
          <w:rFonts w:eastAsia="Amiri" w:cs="Amiri" w:ascii="Amiri" w:hAnsi="Amiri"/>
          <w:color w:val="111111"/>
          <w:sz w:val="28"/>
          <w:szCs w:val="28"/>
          <w:rtl w:val="true"/>
          <w:lang w:bidi="ar-SA"/>
        </w:rPr>
        <w:t>.</w:t>
      </w:r>
    </w:p>
    <w:p>
      <w:pPr>
        <w:pStyle w:val="Heading4"/>
        <w:numPr>
          <w:ilvl w:val="3"/>
          <w:numId w:val="1"/>
        </w:numPr>
        <w:rPr/>
      </w:pPr>
      <w:bookmarkStart w:id="740" w:name="__RefHeading___Toc42506_2844116495"/>
      <w:bookmarkStart w:id="741" w:name="_Toc313"/>
      <w:bookmarkEnd w:id="740"/>
      <w:r>
        <w:rPr>
          <w:rtl w:val="true"/>
        </w:rPr>
        <w:t>ترجمه</w:t>
      </w:r>
      <w:r>
        <w:rPr>
          <w:rtl w:val="true"/>
        </w:rPr>
        <w:t xml:space="preserve">: </w:t>
      </w:r>
      <w:r>
        <w:rPr>
          <w:rtl w:val="true"/>
        </w:rPr>
        <w:t xml:space="preserve">خطبه ای از آن حضرت </w:t>
      </w:r>
      <w:r>
        <w:rPr>
          <w:rtl w:val="true"/>
        </w:rPr>
        <w:t>(</w:t>
      </w:r>
      <w:r>
        <w:rPr>
          <w:rtl w:val="true"/>
        </w:rPr>
        <w:t>علیه السلام</w:t>
      </w:r>
      <w:r>
        <w:rPr>
          <w:rtl w:val="true"/>
        </w:rPr>
        <w:t>)</w:t>
      </w:r>
      <w:bookmarkEnd w:id="741"/>
    </w:p>
    <w:p>
      <w:pPr>
        <w:pStyle w:val="BookText"/>
        <w:rPr/>
      </w:pPr>
      <w:r>
        <w:rPr>
          <w:rFonts w:ascii="IRNazanin" w:hAnsi="IRNazanin" w:eastAsia="IRNazanin"/>
          <w:color w:val="111111"/>
          <w:sz w:val="28"/>
          <w:sz w:val="28"/>
          <w:szCs w:val="28"/>
          <w:rtl w:val="true"/>
          <w:lang w:bidi="fa-IR"/>
        </w:rPr>
        <w:t>گزیده ای از آن را که با این روایت متفاوت است پیش از این آوردیم</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سبحان،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رسالت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هیچیک از عربها نه کتابی خوانده بود و نه دعوی پیامبری و وحی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پایمردی کسانی که از او فرمان می‌بردند، با کسانی که نافرمانیش می‌کردند، پیکار نمود و آنان را به جایی که رستگاریشان در آن بود براند و کوشید که پیش از آنکه مرگشان در رسد از گمراهی برهند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را، که همانند اشتران خسته از</w:t>
      </w:r>
      <w:bookmarkStart w:id="742" w:name="pg5943_44524"/>
    </w:p>
    <w:p>
      <w:pPr>
        <w:pStyle w:val="BookText"/>
        <w:rPr/>
      </w:pPr>
      <w:bookmarkEnd w:id="742"/>
      <w:r>
        <w:rPr>
          <w:rFonts w:ascii="IRNazanin" w:hAnsi="IRNazanin" w:eastAsia="IRNazanin"/>
          <w:color w:val="111111"/>
          <w:sz w:val="28"/>
          <w:sz w:val="28"/>
          <w:szCs w:val="28"/>
          <w:rtl w:val="true"/>
          <w:lang w:bidi="fa-IR"/>
        </w:rPr>
        <w:t>سنگینی بار در زیر بار عقاید باطل و فساد و گمراهی خویش درمانده شده بودند، یاری داد تا از جای برخیزند و خویشتن را به سر منزل سعادت برسانند، مگر هلاک شدگانی که خیری در آنان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رستگار شدنشان را به ایشان نمود و هر کس را در مکانی که می‌بایست بنشاند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اندک اندک، آسیابهای خاموششان به گردش افتاد و نیزه هایشان استقامت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من پیشرو لشکر اسلام بودم و لشکر کفر را می‌راندم تا همگی از کیش دیرین خود بازگشتند و فرمانبردار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همه این احوال، سستی به خرج ندادم و از مرگ نهراسیدم و به خیانت آلوده نشدم و در کارم ناتوانی پدید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باطل را می‌گشایم تا حق را از درون آن بیرون کشم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شریف رضی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گزیده ای از این خطبه را پیش از این آورده ایم و این روایت را از حیث زیادت و نقصان با آن تفاوتهایی بود، از اینرو بر خود لازم دانستیم که بار دیگر آن را بیاوریم</w:t>
      </w:r>
      <w:r>
        <w:rPr>
          <w:rFonts w:eastAsia="IRNazanin" w:cs="IRNazanin"/>
          <w:color w:val="111111"/>
          <w:sz w:val="28"/>
          <w:szCs w:val="28"/>
          <w:rtl w:val="true"/>
          <w:lang w:bidi="fa-IR"/>
        </w:rPr>
        <w:t>.</w:t>
      </w:r>
    </w:p>
    <w:p>
      <w:pPr>
        <w:pStyle w:val="Heading3"/>
        <w:numPr>
          <w:ilvl w:val="2"/>
          <w:numId w:val="1"/>
        </w:numPr>
        <w:rPr/>
      </w:pPr>
      <w:bookmarkStart w:id="743" w:name="__RefHeading___Toc42508_2844116495"/>
      <w:bookmarkStart w:id="744" w:name="_Toc314"/>
      <w:bookmarkEnd w:id="743"/>
      <w:r>
        <w:rPr>
          <w:rtl w:val="true"/>
        </w:rPr>
        <w:t>خطبه</w:t>
      </w:r>
      <w:r>
        <w:rPr>
          <w:rtl w:val="true"/>
        </w:rPr>
        <w:t xml:space="preserve">: </w:t>
      </w:r>
      <w:r>
        <w:rPr/>
        <w:t>104</w:t>
      </w:r>
      <w:bookmarkEnd w:id="744"/>
    </w:p>
    <w:p>
      <w:pPr>
        <w:pStyle w:val="Heading4"/>
        <w:numPr>
          <w:ilvl w:val="3"/>
          <w:numId w:val="1"/>
        </w:numPr>
        <w:rPr/>
      </w:pPr>
      <w:bookmarkStart w:id="745" w:name="__RefHeading___Toc42510_2844116495"/>
      <w:bookmarkStart w:id="746" w:name="_Toc315"/>
      <w:bookmarkEnd w:id="745"/>
      <w:r>
        <w:rPr>
          <w:rtl w:val="true"/>
        </w:rPr>
        <w:t>و من خطبة له علیه السلام</w:t>
      </w:r>
      <w:bookmarkEnd w:id="746"/>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حَتَّی بَعَثَ اللَّهُ مُحَمَّدا صَلّی اللّهُ عَلَیهِ وَ آلِه شَهِیدا وَ بَشِیرا وَ نَذِیر، ا خَیْرَ الْبَرِیَّةِ طِفْلاً، وَ اءَنْجَبَهَا کَهْلاً، وَ اءَطْهَرَ الْمُطَهَّرِینَ شِیمَةً، وَ اءَجْوَدَ الْمُسْتَمْطَرِینَ دِیمَةً، فَمَا احْلَوْلَتْ لَکُمُ الدُّنْیَا فِی لَذَّتِهَا، وَ لاَ تَمَکَّنْتُمْ مِنْ رَضَاعِ اءَخْلاَفِهَا، إِلا مِنْ بَعْدِ مَا صَادَفْتُمُوهَا جَائِلاً خِطَامُهَا، قَلِقا وَضِینُهَا، قَدْ صَارَ حَرَامُهَا عِنْدَ اءَقْوَامٍ بِمَنْزِلَةِ السِّدْرِ الْمَخْضُودِ، وَ حَلاَلُهَا بَعِیدا غَیْرَ مَوْجُودٍ، وَ صَادَفْتُمُوهَا، وَ اللَّهِ، ظِلًّا مَمْدُود، ا إِلَی اءَجْلٍ مَعْدُودٍ، فَالْاءَرْضُ لَکُمْ شَاغِرَةٌ وَ اءَیْدِیکُمْ فِیهَا مَبْسُوطَةٌ، وَ اءَیْدِی الْقَادَةِ عَنْکُمْ مَکْفُوفَةٌ، وَ</w:t>
      </w:r>
      <w:bookmarkStart w:id="747" w:name="pg5943_44525"/>
    </w:p>
    <w:p>
      <w:pPr>
        <w:pStyle w:val="BookText"/>
        <w:rPr/>
      </w:pPr>
      <w:bookmarkEnd w:id="747"/>
      <w:r>
        <w:rPr>
          <w:rFonts w:ascii="Amiri" w:hAnsi="Amiri" w:eastAsia="Amiri" w:cs="Amiri"/>
          <w:color w:val="111111"/>
          <w:sz w:val="28"/>
          <w:sz w:val="28"/>
          <w:szCs w:val="28"/>
          <w:rtl w:val="true"/>
          <w:lang w:bidi="ar-SA"/>
        </w:rPr>
        <w:t>سُیُوفُکُمْ عَلَیْهِمْ مُسَلَّطَةٌ، وَ سُیُوفُهُمْ عَنْکُمْ مَقْبُوضَةٌ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اءَلاَ وَ إِنَّ لِکُلِّ دَمٍ ثَائِرا، وَ لِکُلِّ حَقِّ طَالِبا، وَ إِنَّ الثَّائِرَ فِی دِمَائِنَا کَالْحَاکِمِ فِی حَقِّ نَفْسِهِ، وَ هُوَ اللَّهُ الَّذِی لاَ یُعْجِزُهُ مَنْ طَلَبَ، وَ لاَ یَفُوتُهُ مَنْ هَرَبَ؛ فَأُقْسِمُ بِاللَّهِ یَا بَنِی اءُمَیَّةَ عَمَّا قَلِیلٍ لَتَعْرِفُنَّهَا فِی اءَیْدِی غَیْرِکُمْ وَ فِی دَارِ عَدُوِّکُمْ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اءَلاَ إِنَّ اءَبْصَرَ الْاءَبْصَارِ مَا نَفَذَ فِی الْخَیْرِ طَرْفُهُ، اءَلاَ إِنَّ اءَسْمَعَ الْاءَسْمَاعِ مَا وَعَی التَّذْکِیرَ وَ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اءَیُّهَا النَّاسُ اسْتَصْبِحُوا مِنْ شُعْلَةِ مِصْبَاحٍ وَاعِظٍ مُتَّعِظٍ وَ امْتَاحُوا مِنْ صَفْوِ عَیْنٍ قَدْ رُوِّقَتْ مِنَ الْکَدَرِ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عِبَادَ اللَّهِ لاَ تَرْکَنُوا إِلَی جَهَالَتِکُمْ وَ لاَ تَنْقَادُوا لِاءَهْوَائِکُمْ فَإِنَّ النَّازِلَ بِهَذَا الْمَنْزِلِ نَازِلٌ بِشَفَا جُرُفٍ هَارٍ یَنْقُلُ الرَّدَی عَلَی ظَهْرِهِ مِنْ مَوْضِعٍ إِلَی مَوْضِعٍ لِرَاءْیٍ یُحْدِثُهُ بَعْدَ رَاءْیٍ یُرِیدُ اءَنْ یُلْصِقَ مَا لاَ یَلْتَصِقُ وَ یُقَرِّبَ مَا لاَ یَتَقَارَبُ فَاللَّهَ اللَّهَ اءَنْ تَشْکُوا إِلَی مَنْ لاَ یُشْکِی شَجْوَکُمْ وَ لاَ یَنْقُضُ بِرَاءْیِهِ مَا قَدْ اءَبْرَمَ لَکُمْ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لَیْسَ عَلَی الْإِمَامِ إِلا مَا حُمِّلَ مِنْ اءَمْرِ رَبِّهِ الْإِبْلاَغُ فِی الْمَوْعِظَةِ وَ الاِجْتِهَادُ فِی النَّصِیحَةِ وَ الْإِحْیَاءُ لِلسُّنَّةِ وَ إِقَامَةُ الْحُدُودِ عَلَی مُسْتَحِقِّیهَا وَ إِصْدَارُ السُّهْمَانِ عَلَی اءَهْلِهَا فَبَادِرُوا الْعِلْمَ مِنْ قَبْلِ تَصْوِیحِ نَبْتِهِ وَ مِنْ قَبْلِ اءَنْ تُشْغَلُوا بِاءَنْفُسِکُمْ عَنْ مُسْتَثَارِ الْعِلْمِ مِنْ عِنْدِ اءَهْلِهِ وَ انْهَوْا عَنِ الْمُنْکَرِ وَ تَنَاهَوْا عَنْهُ فَإِنَّمَا اءُمِرْتُمْ بِالنَّهْیِ بَعْدَ التَّنَاهِی</w:t>
      </w:r>
      <w:r>
        <w:rPr>
          <w:rFonts w:eastAsia="Amiri" w:cs="Amiri" w:ascii="Amiri" w:hAnsi="Amiri"/>
          <w:color w:val="111111"/>
          <w:sz w:val="28"/>
          <w:szCs w:val="28"/>
          <w:rtl w:val="true"/>
          <w:lang w:bidi="ar-SA"/>
        </w:rPr>
        <w:t>.</w:t>
      </w:r>
    </w:p>
    <w:p>
      <w:pPr>
        <w:pStyle w:val="Heading4"/>
        <w:numPr>
          <w:ilvl w:val="3"/>
          <w:numId w:val="1"/>
        </w:numPr>
        <w:rPr/>
      </w:pPr>
      <w:bookmarkStart w:id="748" w:name="__RefHeading___Toc42512_2844116495"/>
      <w:bookmarkStart w:id="749" w:name="_Toc316"/>
      <w:bookmarkEnd w:id="748"/>
      <w:r>
        <w:rPr>
          <w:rtl w:val="true"/>
        </w:rPr>
        <w:t>ترجمه</w:t>
      </w:r>
      <w:r>
        <w:rPr>
          <w:rtl w:val="true"/>
        </w:rPr>
        <w:t xml:space="preserve">: </w:t>
      </w:r>
      <w:r>
        <w:rPr>
          <w:rtl w:val="true"/>
        </w:rPr>
        <w:t xml:space="preserve">از خطبه ای از آن حضرت </w:t>
      </w:r>
      <w:r>
        <w:rPr>
          <w:rtl w:val="true"/>
        </w:rPr>
        <w:t>(</w:t>
      </w:r>
      <w:r>
        <w:rPr>
          <w:rtl w:val="true"/>
        </w:rPr>
        <w:t>علیه السلام</w:t>
      </w:r>
      <w:r>
        <w:rPr>
          <w:rtl w:val="true"/>
        </w:rPr>
        <w:t>)</w:t>
      </w:r>
      <w:bookmarkEnd w:id="749"/>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اینکه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رسالت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مژده دهنده و، بیم 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خردسالی بهترین مردمان بود و چون به سن کمال رسید، برگزیده ترین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سرشت، پاکتر از همه پاکان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نرم بخشش او بیش از هر بخشنده</w:t>
      </w:r>
    </w:p>
    <w:p>
      <w:pPr>
        <w:pStyle w:val="BookText"/>
        <w:rPr/>
      </w:pPr>
      <w:r>
        <w:rPr>
          <w:rFonts w:ascii="IRNazanin" w:hAnsi="IRNazanin" w:eastAsia="IRNazanin"/>
          <w:color w:val="111111"/>
          <w:sz w:val="28"/>
          <w:sz w:val="28"/>
          <w:szCs w:val="28"/>
          <w:rtl w:val="true"/>
          <w:lang w:bidi="fa-IR"/>
        </w:rPr>
        <w:t>ای تشنگان را سیراب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دنیا به کامتان شیرین نگردید و خوردن شیر پستانهایش برایتان میسّر نشد، مگر آنگاه که آن را چون اشتری یافتید، گسسته مهار، که از لاغری تنگش سست و لغزان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اقوامی، حرامش به مثابه درخت سدری از خار پیراسته و حلالش دور از دسترس و نایاب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دنیای شما چونان سایه ای است تا زمانی معین بر زمین گسترده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عرصه زمین خالی افتاده و بی صاحب و، دست شما بر آن گشاده، و دست پیشوایان واقعی را بر شما بسته اند، زیرا شمشیرهای شما بر آنان مسلط است و شمشیرهای آنها از شما برداشته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هر خونی را طلب کننده خونی است و هر حقی را جوینده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به خونخواهی ما بر می‌خیزد، در میان شما چنان داوری کند که گویی در حق خود داوری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خدایی است که هر که را که خواهد که به دست آورد، توان گریختنش نیست و هر که بگریزد از او رهایی نیابد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بنی امیه، به خدا سوگند می‌خورم، که بزودی دنیا را خواهید یافت که در دست دیگری است غیر از شما و، در سرای دشمنان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بدانید، که بیناترین چشمها، چشمی است که نظرش در خیر باشد و شنواترین گوشها گوشی است که پند نیوشد و بپذیرد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 از شعله چراغ آن اندرز دهنده ای که خود به آنچه می‌گوید عمل می‌کند فروغ 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چشمه ای آب برگیرید که آبش صافی و گواراست نه تیره گون و گل آلود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بندگان خدا، به نادانیهای خود میل و اعتماد</w:t>
      </w:r>
      <w:bookmarkStart w:id="750" w:name="pg5943_44527"/>
    </w:p>
    <w:p>
      <w:pPr>
        <w:pStyle w:val="BookText"/>
        <w:rPr/>
      </w:pPr>
      <w:bookmarkEnd w:id="750"/>
      <w:r>
        <w:rPr>
          <w:rFonts w:ascii="IRNazanin" w:hAnsi="IRNazanin" w:eastAsia="IRNazanin"/>
          <w:color w:val="111111"/>
          <w:sz w:val="28"/>
          <w:sz w:val="28"/>
          <w:szCs w:val="28"/>
          <w:rtl w:val="true"/>
          <w:lang w:bidi="fa-IR"/>
        </w:rPr>
        <w:t>مکنید و در پی هواهای نفس مروید، که آنکه در چنین منزلی فرود آید، به کسی ماند که بر کناره آب برده رودی فرود آمده که هر لحظه بیم فرو ریختنش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هلاکت خود را بر دوش گرفته از جایی به دیگر جای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هر بار راءیی دیگر می‌دهد و می‌خواهد چیزی را که سازوار نیست، سازوار سازد و آنچه به نزدیک نمی‌آید به نزدیک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را، شکایت به نزد کسی مبرید که اندوه شما نزداید و نیازتان بر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را که برای شما مبرم و محکم است با راءی فاسد خود نقص کرده بشکند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آینه، آنچه بر عهده امام است، این است که آنچه را که خداوند به او فرمان داده به جا آورد چون، رساندن مواعظ و سعی در نیکخواهی و احیای سنت پیامبر و اقامه حدود خدا بر کسانی که سزاوار آن هستند و ادای حق هر کس از بیت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تحصیل علم بشتابید، پیش از آنکه کشته اش خشک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پیش از آنکه به خود پردازید و از بر گرفتن ثمره علم از صاحبان حقیقیش محروم مانید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مرتکب کارهای ناپسند مشوید و دیگران را از ارتکاب آن باز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شما ماءمور شده اید که نخست خود از منکر بپرهیزید و سپس، دیگران را از ارتکاب آن نهی کنید</w:t>
      </w:r>
      <w:r>
        <w:rPr>
          <w:rFonts w:eastAsia="IRNazanin" w:cs="IRNazanin"/>
          <w:color w:val="111111"/>
          <w:sz w:val="28"/>
          <w:szCs w:val="28"/>
          <w:rtl w:val="true"/>
          <w:lang w:bidi="fa-IR"/>
        </w:rPr>
        <w:t>.</w:t>
      </w:r>
    </w:p>
    <w:p>
      <w:pPr>
        <w:pStyle w:val="Heading3"/>
        <w:numPr>
          <w:ilvl w:val="2"/>
          <w:numId w:val="1"/>
        </w:numPr>
        <w:rPr/>
      </w:pPr>
      <w:bookmarkStart w:id="751" w:name="__RefHeading___Toc42514_2844116495"/>
      <w:bookmarkStart w:id="752" w:name="_Toc317"/>
      <w:bookmarkEnd w:id="751"/>
      <w:r>
        <w:rPr>
          <w:rtl w:val="true"/>
        </w:rPr>
        <w:t>خطبه</w:t>
      </w:r>
      <w:r>
        <w:rPr>
          <w:rtl w:val="true"/>
        </w:rPr>
        <w:t xml:space="preserve">: </w:t>
      </w:r>
      <w:r>
        <w:rPr/>
        <w:t>105</w:t>
      </w:r>
      <w:bookmarkEnd w:id="752"/>
    </w:p>
    <w:p>
      <w:pPr>
        <w:pStyle w:val="Heading4"/>
        <w:numPr>
          <w:ilvl w:val="3"/>
          <w:numId w:val="1"/>
        </w:numPr>
        <w:rPr/>
      </w:pPr>
      <w:bookmarkStart w:id="753" w:name="__RefHeading___Toc42516_2844116495"/>
      <w:bookmarkStart w:id="754" w:name="_Toc318"/>
      <w:bookmarkEnd w:id="753"/>
      <w:r>
        <w:rPr>
          <w:rtl w:val="true"/>
        </w:rPr>
        <w:t>و من خطبة له علیه السلام</w:t>
      </w:r>
      <w:bookmarkEnd w:id="754"/>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لِلَّهِ الَّذِی شَرَعَ الْإِسْلاَمَ فَسَهَّلَ شَرَائِعَهُ لِمَنْ وَرَدَهُ وَ اءَعَزَّ اءَرْکَانَهُ عَلَی مَنْ غَالَبَهُ فَجَعَلَهُ اءَمْنا لِمَنْ عَلِقَهُ وَ سِلْما لِمَنْ دَخَلَهُ وَ بُرْهَانا لِمَنْ تَکَلَّمَ بِهِ وَ شَاهِدا لِمَنْ خَاصَمَ عَنْهُ وَ نُورا لِمَنِ اسْتَضَاءَ بِهِ وَ فَهْما لِمَنْ عَقَلَ</w:t>
      </w:r>
    </w:p>
    <w:p>
      <w:pPr>
        <w:pStyle w:val="BookText"/>
        <w:rPr/>
      </w:pPr>
      <w:r>
        <w:rPr>
          <w:rFonts w:ascii="Amiri" w:hAnsi="Amiri" w:eastAsia="Amiri" w:cs="Amiri"/>
          <w:color w:val="111111"/>
          <w:sz w:val="28"/>
          <w:sz w:val="28"/>
          <w:szCs w:val="28"/>
          <w:rtl w:val="true"/>
          <w:lang w:bidi="ar-SA"/>
        </w:rPr>
        <w:t>وَ لُبّا لِمَنْ تَدَبَّرَ وَ آیَةً لِمَنْ تَوَسَّمَ وَ تَبْصِرَةً لِمَنْ عَزَمَ وَ عِبْرَةً لِمَنِ اتَّعَظَ وَ نَجَاةً لِمَنْ صَدَّقَ وَ ثِقَةً لِمَنْ تَوَکَّلَ وَ رَاحَةً لِمَنْ فَوَّضَ وَ جُنَّةً لِمَنْ صَبَرَ فَهُوَ اءَبْلَجُ الْمَنَاهِجِ وَ اءَوْضَحُ الْوَلاَئِجِ مُشْرَفُ الْمَنَارِ مُشْرِقُ الْجَوَادِّ مُضِی ءُ الْمَصَابِیحِ کَرِیمُ الْمِضْمَارِ رَفِیعُ الْغَایَةِ جَامِعُ الْحَلْبَةِ مُتَنَافِسُ السُّبْقَةِ شَرِیفُ الْفُرْسَانِ التَّصْدِیقُ مِنْهَاجُهُ وَ الصَّالِحَاتُ مَنَارُهُ وَ الْمَوْتُ غَایَتُهُ وَ الدُّنْیَا مِضْمَارُهُ وَ الْقِیَامَةُ حَلْبَتُهُ وَ الْجَنَّةُ سُبْقَتُهُ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فِی ذِکْرِ النَّبِیِّ 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حَتَّی اءَوْرَی قَبَسا لِقَابِسٍ وَ اءَنَارَ عَلَما لِحَابِسٍ فَهُوَ اءَمِینُکَ الْمَأْمُونُ وَ شَهِیدُکَ یَوْمَ الدِّینِ وَ بَعِیثُکَ نِعْمَةً وَ رَسُولُکَ بِالْحَقِّ رَحْمَةً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اقْسِمْ لَهُ مَقْسَما مِنْ عَدْلِکَ وَ اجْزِهِ مُضَعَّفَاتِ الْخَیْرِ مِنْ فَضْلِکَ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اءَعْلِ عَلَی بِنَاءِ الْبَانِینَ بِنَاءَهُ وَ اءَکْرِمْ لَدَیْکَ نُزُلَهُ وَ شَرِّفْ عِنْدَکَ مَنْزِلَهُ وَ آتِهِ الْوَسِیلَةَ وَ اءَعْطِهِ السَّنَاءَ وَ الْفَضِیلَةَ وَ احْشُرْنَا فِی زُمْرَتِهِ غَیْرَ خَزَایَا وَ لاَ نَادِمِینَ وَ لاَ نَاکِبِینَ وَ لاَ نَاکِثِینَ وَ لاَ ضَالِّینَ وَ لاَ مُضِلِّینَ وَ لاَ مَفْتُونِینَ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الشریف</w:t>
      </w:r>
    </w:p>
    <w:p>
      <w:pPr>
        <w:pStyle w:val="BookText"/>
        <w:rPr/>
      </w:pPr>
      <w:r>
        <w:rPr>
          <w:rFonts w:ascii="Amiri" w:hAnsi="Amiri" w:eastAsia="Amiri" w:cs="Amiri"/>
          <w:color w:val="111111"/>
          <w:sz w:val="28"/>
          <w:sz w:val="28"/>
          <w:szCs w:val="28"/>
          <w:rtl w:val="true"/>
          <w:lang w:bidi="ar-SA"/>
        </w:rPr>
        <w:t>وَ قَدْ مَضی هذَا الْکَلامُ فِیما تَقَدَمَ إ لاَ اءَنَّنا کَرَّرناهُ هاهُنا لِما فِی الرَّوایَتَیْنِ مِنَ الاْخِتِلافِ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فِی خِطَابِ اءَصْحَابِهِ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بَلَغْتُمْ مِنْ کَرَامَةِ اللَّهِ تَعَالَی لَکُمْ مَنْزِلَةً تُکْرَمُ بِهَا إِمَاؤُکُمْ وَ تُوصَلُ بِهَا جِیرَانُکُمْ وَ یُعَظِّمُکُمْ مَنْ لاَ فَضْلَ لَکُمْ عَلَیْهِ وَ لاَ یَدَ لَکُمْ عِنْدَهُ وَ یَهَابُکُمْ مَنْ لاَ یَخَافُ لَکُمْ سَطْوَةً وَ لاَ لَکُمْ عَلَیْهِ إِمْرَةٌ</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تَرَوْنَ عُهُودَ اللَّهِ مَنْقُوضَةً فَلاَ تَغْضَبُونَ وَ اءَنْتُمْ لِنَقْضِ ذِمَمِ آبَائِکُمْ تَأْنَفُونَ وَ کَانَتْ اءُمُورُ اللَّهِ عَلَیْکُمْ تَرِدُ وَ عَنْکُمْ تَصْدُرُ وَ إِلَیْکُمْ تَرْجِعُ فَمَکَّنْتُمُ الظَّلَمَةَ مِنْ مَنْزِلَتِکُمْ وَ اءَلْقَیْتُمْ إِلَیْهِمْ اءَزِمَّتَکُمْ</w:t>
      </w:r>
      <w:bookmarkStart w:id="755" w:name="pg5943_44529"/>
    </w:p>
    <w:p>
      <w:pPr>
        <w:pStyle w:val="BookText"/>
        <w:rPr/>
      </w:pPr>
      <w:bookmarkEnd w:id="755"/>
      <w:r>
        <w:rPr>
          <w:rFonts w:ascii="Amiri" w:hAnsi="Amiri" w:eastAsia="Amiri" w:cs="Amiri"/>
          <w:color w:val="111111"/>
          <w:sz w:val="28"/>
          <w:sz w:val="28"/>
          <w:szCs w:val="28"/>
          <w:rtl w:val="true"/>
          <w:lang w:bidi="ar-SA"/>
        </w:rPr>
        <w:t>وَ اءَسْلَمْتُمْ اءُمُورَ اللَّهِ فِی اءَیْدِیهِمْ یَعْمَلُونَ بِالشُّبُهَاتِ وَ یَسِیرُونَ فِی الشَّهَوَاتِ وَ ایْمُ اللَّهِ لَوْ فَرَّقُوکُمْ تَحْتَ کُلِّ کَوْکَبٍ لَجَمَعَکُمُ اللَّهُ لِشَرِّ یَوْمٍ لَهُمْ</w:t>
      </w:r>
      <w:r>
        <w:rPr>
          <w:rFonts w:eastAsia="Amiri" w:cs="Amiri" w:ascii="Amiri" w:hAnsi="Amiri"/>
          <w:color w:val="111111"/>
          <w:sz w:val="28"/>
          <w:szCs w:val="28"/>
          <w:rtl w:val="true"/>
          <w:lang w:bidi="ar-SA"/>
        </w:rPr>
        <w:t>.</w:t>
      </w:r>
    </w:p>
    <w:p>
      <w:pPr>
        <w:pStyle w:val="Heading4"/>
        <w:numPr>
          <w:ilvl w:val="3"/>
          <w:numId w:val="1"/>
        </w:numPr>
        <w:rPr/>
      </w:pPr>
      <w:bookmarkStart w:id="756" w:name="__RefHeading___Toc42518_2844116495"/>
      <w:bookmarkStart w:id="757" w:name="_Toc319"/>
      <w:bookmarkEnd w:id="756"/>
      <w:r>
        <w:rPr>
          <w:rtl w:val="true"/>
        </w:rPr>
        <w:t>ترجمه</w:t>
      </w:r>
      <w:r>
        <w:rPr>
          <w:rtl w:val="true"/>
        </w:rPr>
        <w:t xml:space="preserve">: </w:t>
      </w:r>
      <w:r>
        <w:rPr>
          <w:rtl w:val="true"/>
        </w:rPr>
        <w:t xml:space="preserve">خطبه ای از آن حضرت </w:t>
      </w:r>
      <w:r>
        <w:rPr>
          <w:rtl w:val="true"/>
        </w:rPr>
        <w:t>(</w:t>
      </w:r>
      <w:r>
        <w:rPr>
          <w:rtl w:val="true"/>
        </w:rPr>
        <w:t>علیه السلام</w:t>
      </w:r>
      <w:r>
        <w:rPr>
          <w:rtl w:val="true"/>
        </w:rPr>
        <w:t>)</w:t>
      </w:r>
      <w:bookmarkEnd w:id="757"/>
    </w:p>
    <w:p>
      <w:pPr>
        <w:pStyle w:val="BookText"/>
        <w:rPr/>
      </w:pPr>
      <w:r>
        <w:rPr>
          <w:rFonts w:ascii="IRNazanin" w:hAnsi="IRNazanin" w:eastAsia="IRNazanin"/>
          <w:color w:val="111111"/>
          <w:sz w:val="28"/>
          <w:sz w:val="28"/>
          <w:szCs w:val="28"/>
          <w:rtl w:val="true"/>
          <w:lang w:bidi="fa-IR"/>
        </w:rPr>
        <w:t>حمد باد خداوندی را که اسلام را آشکار ساخت و برای تشنگان آن راه ورود به آبشخورش را آسان گردانید و ارکانش را استواری بخشید تا کسی را یارای چیرگی بر آن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امان قرار داد برای کسی که چنگ در آن زند و نشان صلح و آرامش برای کسی که بدان داخل شود، اسلام برهان است، برای کسی که بدان سخن گوید و گواه است برای کسی که بدان دادخواهی کند و روشنایی است برای کسی که از آن روشنی طلبد و فهم است برای کسی که در آن تعقل کند و خرد است برای کسی که در آن تدبّر جوید و نشانه است برای کسی که در پی نشانه باشد و بینایی است برای کسی که عزیمت کارها کند و عبرت است برای کسی که پند گیرد و رهایی است برای کسی که تصدیقش کند و اعتماد است برای کسی که توکّل کند و راحت است برای کسی که کارش را به خدایش واگذارد و سپر است برای کسی که شکیبایی ورزد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روشن ترین راه هاست و واضح ترین مذهبها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مرتفع است نشانه های او، تابناک است طریق او و تابان است چراغهای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سبقت در میدان مسابقه اش ارجمند است و پایان مسابقه اش والاست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آورنده شهسواران است که برای ربودن جایزه بر یکدیگر پیشی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سوارکارانش بس ارجمندند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تصدیق آوردن، راه روشن اوست و اعمال نیک و پسندیده علامت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مرگ پایان مدت، و دنیا جای مسابقت و مکان دوانیدن اسبهای آن قیامت است و بهشت جایزه کسی است که در مسابقت پیش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از این خطبه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ذکر پیامبر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آنکه شعله ای افروخت، تا دیگران از آن پاره آتشی برگیرند و مشعلی نهاد تا سرگشتگان وادی حیرت را راه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امین توست و مورد اعتماد توست و گواه توست در روز جزا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نعمتی است که از سوی تو به جهانیان ارزانی شده و پیامبر و فرستاده بر حق توست که رحمت و بخشایش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خداوند، او را از عدل خود بهره و نصیبی ده و از فضل خویش، فراوان، پاداش نیکش عطا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 بنای دین او را از آنچه دیگران فرا برده اند، فراتر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خوان نعمت خود گرامیش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منزلتش را در نزد خود بیفزای و او را وسیلت عطا کن و، برتری و فضیلتش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در گروه او محشور فرمای نه در گروه رسوایان و پشیمانان و نه در آن زمره که از حق منحرف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آنان که پیمان شکسته اند و نه گمراهان و گمراه کنندگان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شریف رضی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زین پیش گذشت و ما به سبب اختلاف دو روایت در اینجا تکرارش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از این خطبه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خطاب به اصحابش</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کرم و لطف خداوندی به مقامی رسیدید که حتی کنیزانتان را هم گرامی می‌دارند و خواهند که همسایگانتان را نیز بهره مند 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شما سر فرود می‌آورد، آنکه شما را بر او برتری نیست، و احسانی در حق او نکرده اید</w:t>
      </w:r>
      <w:r>
        <w:rPr>
          <w:rFonts w:eastAsia="IRNazanin" w:cs="IRNazanin"/>
          <w:color w:val="111111"/>
          <w:sz w:val="28"/>
          <w:szCs w:val="28"/>
          <w:rtl w:val="true"/>
          <w:lang w:bidi="fa-IR"/>
        </w:rPr>
        <w:t>.</w:t>
      </w:r>
      <w:bookmarkStart w:id="758" w:name="pg5943_44531"/>
    </w:p>
    <w:p>
      <w:pPr>
        <w:pStyle w:val="BookText"/>
        <w:rPr/>
      </w:pPr>
      <w:bookmarkEnd w:id="758"/>
      <w:r>
        <w:rPr>
          <w:rFonts w:ascii="IRNazanin" w:hAnsi="IRNazanin" w:eastAsia="IRNazanin"/>
          <w:color w:val="111111"/>
          <w:sz w:val="28"/>
          <w:sz w:val="28"/>
          <w:szCs w:val="28"/>
          <w:rtl w:val="true"/>
          <w:lang w:bidi="fa-IR"/>
        </w:rPr>
        <w:t>و از شما می‌ترسد کسی که از سطوت و قدرت شما در امان است و شما را بر او فرمانی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می‌نگرید، که پیمانهای خدا شکسته می‌شود و خشمگین نمی‌گردید در حالی که، شکستن پیمانهای پدرانتان را برنمی تابید و ننگ خود می‌دانید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خدا را از شما می‌پرسیدند و شما پاسخ می‌دادید و در کشاکشها داوری می‌نمودید، ولی جای خود را به ستمکاران واگذاشتید و زمام کار خود به دست آنان سپردید و کارهایی را که خدا بر شما مقرر داشته بود به آنان تسلیم کردید، در حالی که، آنان به شبهات باطل در دین عمل می‌کنند و در پی خواهشهای نفس خود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اگر هر یک از شما را در زیر ستاره ای بپراکنند، خدا شما را برای دیدن سرانجام شوم ایشان گرد خواهد آورد</w:t>
      </w:r>
      <w:r>
        <w:rPr>
          <w:rFonts w:eastAsia="IRNazanin" w:cs="IRNazanin"/>
          <w:color w:val="111111"/>
          <w:sz w:val="28"/>
          <w:szCs w:val="28"/>
          <w:rtl w:val="true"/>
          <w:lang w:bidi="fa-IR"/>
        </w:rPr>
        <w:t>.</w:t>
      </w:r>
    </w:p>
    <w:p>
      <w:pPr>
        <w:pStyle w:val="Heading3"/>
        <w:numPr>
          <w:ilvl w:val="2"/>
          <w:numId w:val="1"/>
        </w:numPr>
        <w:rPr/>
      </w:pPr>
      <w:bookmarkStart w:id="759" w:name="__RefHeading___Toc42520_2844116495"/>
      <w:bookmarkStart w:id="760" w:name="_Toc320"/>
      <w:bookmarkEnd w:id="759"/>
      <w:r>
        <w:rPr>
          <w:rtl w:val="true"/>
        </w:rPr>
        <w:t>کلام</w:t>
      </w:r>
      <w:r>
        <w:rPr>
          <w:rtl w:val="true"/>
        </w:rPr>
        <w:t xml:space="preserve">: </w:t>
      </w:r>
      <w:r>
        <w:rPr/>
        <w:t>106</w:t>
      </w:r>
      <w:bookmarkEnd w:id="760"/>
    </w:p>
    <w:p>
      <w:pPr>
        <w:pStyle w:val="Heading4"/>
        <w:numPr>
          <w:ilvl w:val="3"/>
          <w:numId w:val="1"/>
        </w:numPr>
        <w:rPr/>
      </w:pPr>
      <w:bookmarkStart w:id="761" w:name="__RefHeading___Toc42522_2844116495"/>
      <w:bookmarkStart w:id="762" w:name="_Toc321"/>
      <w:bookmarkEnd w:id="761"/>
      <w:r>
        <w:rPr>
          <w:rtl w:val="true"/>
        </w:rPr>
        <w:t>و من کلام له علیه السلام فِی بَعضِ اءَیَامِ صِفَینَ</w:t>
      </w:r>
      <w:bookmarkEnd w:id="762"/>
    </w:p>
    <w:p>
      <w:pPr>
        <w:pStyle w:val="BookText"/>
        <w:rPr/>
      </w:pPr>
      <w:r>
        <w:rPr>
          <w:rFonts w:ascii="Amiri" w:hAnsi="Amiri" w:eastAsia="Amiri" w:cs="Amiri"/>
          <w:color w:val="111111"/>
          <w:sz w:val="28"/>
          <w:sz w:val="28"/>
          <w:szCs w:val="28"/>
          <w:rtl w:val="true"/>
          <w:lang w:bidi="ar-SA"/>
        </w:rPr>
        <w:t>وَ قَدْ رَاءَیْتُ جَوْلَتَکُمْ وَ انْحِیَازَکُمْ عَنْ صُفُوفِکُمْ تَحُوزُکُمُ الْجُفَاةُ الطَّغَامُ وَ اءَعْرَابُ اءَهْلِ الشَّامِ وَ اءَنْتُمْ لَهَامِیمُ الْعَرَبِ وَ یَآفِیخُ الشَّرَفِ وَ الْاءَنْفُ الْمُقَدَّمُ وَ السَّنَامُ الْاءَعْظَمُ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شَفَی وَحَاوِحَ صَدْرِی، اءَنْ رَاءَیْتُکُمْ بِاءَخَرَةٍ تَحُوزُونَهُمْ کَمَا حَازُوکُمْ، وَ تُزِیلُونَهُمْ عَنْ مَوَاقِفِهِمْ کَمَا اءَزَالُوکُمْ حَسّا بِالنِّصَالِ، وَ شَجْرا بِالرِّمَاحِ، تَرْکَبُ اءُوْلاَهُمْ اءُخْرَاهُمْ کَالْإِبِلِ الْهِیمِ الْمَطْرُودَةِ، تُرْمَی عَنْ حِیَاضِهَا، وَ تُذَادُ عَنْ مَوَارِدِهَا</w:t>
      </w:r>
      <w:r>
        <w:rPr>
          <w:rFonts w:eastAsia="Amiri" w:cs="Amiri" w:ascii="Amiri" w:hAnsi="Amiri"/>
          <w:color w:val="111111"/>
          <w:sz w:val="28"/>
          <w:szCs w:val="28"/>
          <w:rtl w:val="true"/>
          <w:lang w:bidi="ar-SA"/>
        </w:rPr>
        <w:t>.</w:t>
      </w:r>
    </w:p>
    <w:p>
      <w:pPr>
        <w:pStyle w:val="Heading4"/>
        <w:numPr>
          <w:ilvl w:val="3"/>
          <w:numId w:val="1"/>
        </w:numPr>
        <w:rPr/>
      </w:pPr>
      <w:bookmarkStart w:id="763" w:name="__RefHeading___Toc42524_2844116495"/>
      <w:bookmarkStart w:id="764" w:name="_Toc322"/>
      <w:bookmarkEnd w:id="763"/>
      <w:r>
        <w:rPr>
          <w:rtl w:val="true"/>
        </w:rPr>
        <w:t>ترجمه</w:t>
      </w:r>
      <w:r>
        <w:rPr>
          <w:rtl w:val="true"/>
        </w:rPr>
        <w:t xml:space="preserve">: </w:t>
      </w:r>
      <w:r>
        <w:rPr>
          <w:rtl w:val="true"/>
        </w:rPr>
        <w:t xml:space="preserve">سخنی از آن حضرت </w:t>
      </w:r>
      <w:r>
        <w:rPr>
          <w:rtl w:val="true"/>
        </w:rPr>
        <w:t>(</w:t>
      </w:r>
      <w:r>
        <w:rPr>
          <w:rtl w:val="true"/>
        </w:rPr>
        <w:t>علیه السلام</w:t>
      </w:r>
      <w:r>
        <w:rPr>
          <w:rtl w:val="true"/>
        </w:rPr>
        <w:t xml:space="preserve">) </w:t>
      </w:r>
      <w:r>
        <w:rPr>
          <w:rtl w:val="true"/>
        </w:rPr>
        <w:t>در یکی از روزهای صفین</w:t>
      </w:r>
      <w:bookmarkEnd w:id="764"/>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گریختن و بازگشتن شما را از صفهایتان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 بادیه نشین شام و مشتی مردم فرومایه و گمنام به هزیمتتان دادند و، حال آنکه، شما پیشتازان عرب و تارک بلند شرف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مقدّم بر همگانید، آنسان، که بینی در جلو اعضای بدن است و بلند مرتبه ترین آنهایید، چونان، کوهان شتر که بلندترین جای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غم و اندوه</w:t>
      </w:r>
      <w:bookmarkStart w:id="765" w:name="pg5943_44532"/>
    </w:p>
    <w:p>
      <w:pPr>
        <w:pStyle w:val="BookText"/>
        <w:rPr/>
      </w:pPr>
      <w:bookmarkEnd w:id="765"/>
      <w:r>
        <w:rPr>
          <w:rFonts w:ascii="IRNazanin" w:hAnsi="IRNazanin" w:eastAsia="IRNazanin"/>
          <w:color w:val="111111"/>
          <w:sz w:val="28"/>
          <w:sz w:val="28"/>
          <w:szCs w:val="28"/>
          <w:rtl w:val="true"/>
          <w:lang w:bidi="fa-IR"/>
        </w:rPr>
        <w:t>از دل من رخت بر بست، آنگاه که دیدم، سرانجام، به هزیمتشان می‌دهید آنسان، که شما را به هزیمت داده بودند و آنان را از جای بجنبانیدید، آنسان که شما را از جای بجنبانیدند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به ضرب نیزه های جان شکار و گاه با پرش تیرهای پران آنها را از پای درآوردید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واپس می‌نشستند و بر روی هم به سر در می‌آمدند، چونان اشتران تشنه که از آبشخورشان می‌رانند و از آن دور می‌سازند</w:t>
      </w:r>
      <w:r>
        <w:rPr>
          <w:rFonts w:eastAsia="IRNazanin" w:cs="IRNazanin"/>
          <w:color w:val="111111"/>
          <w:sz w:val="28"/>
          <w:szCs w:val="28"/>
          <w:rtl w:val="true"/>
          <w:lang w:bidi="fa-IR"/>
        </w:rPr>
        <w:t>.</w:t>
      </w:r>
    </w:p>
    <w:p>
      <w:pPr>
        <w:pStyle w:val="Heading3"/>
        <w:numPr>
          <w:ilvl w:val="2"/>
          <w:numId w:val="1"/>
        </w:numPr>
        <w:rPr/>
      </w:pPr>
      <w:bookmarkStart w:id="766" w:name="__RefHeading___Toc42526_2844116495"/>
      <w:bookmarkStart w:id="767" w:name="_Toc323"/>
      <w:bookmarkEnd w:id="766"/>
      <w:r>
        <w:rPr>
          <w:rtl w:val="true"/>
        </w:rPr>
        <w:t>خطبه</w:t>
      </w:r>
      <w:r>
        <w:rPr>
          <w:rtl w:val="true"/>
        </w:rPr>
        <w:t xml:space="preserve">: </w:t>
      </w:r>
      <w:r>
        <w:rPr/>
        <w:t>107</w:t>
      </w:r>
      <w:bookmarkEnd w:id="767"/>
    </w:p>
    <w:p>
      <w:pPr>
        <w:pStyle w:val="Heading4"/>
        <w:numPr>
          <w:ilvl w:val="3"/>
          <w:numId w:val="1"/>
        </w:numPr>
        <w:rPr/>
      </w:pPr>
      <w:bookmarkStart w:id="768" w:name="__RefHeading___Toc42528_2844116495"/>
      <w:bookmarkStart w:id="769" w:name="_Toc324"/>
      <w:bookmarkEnd w:id="768"/>
      <w:r>
        <w:rPr>
          <w:rtl w:val="true"/>
        </w:rPr>
        <w:t>و من خطبة له علیه السلام وَ هِیٍَّ مِنْ خُطَبِ الْمَلاحِمِ</w:t>
      </w:r>
      <w:bookmarkEnd w:id="769"/>
    </w:p>
    <w:p>
      <w:pPr>
        <w:pStyle w:val="BookText"/>
        <w:rPr/>
      </w:pPr>
      <w:r>
        <w:rPr>
          <w:rFonts w:ascii="Amiri" w:hAnsi="Amiri" w:eastAsia="Amiri" w:cs="Amiri"/>
          <w:color w:val="111111"/>
          <w:sz w:val="28"/>
          <w:sz w:val="28"/>
          <w:szCs w:val="28"/>
          <w:rtl w:val="true"/>
          <w:lang w:bidi="ar-SA"/>
        </w:rPr>
        <w:t>الْحَمْدُ لِلَّهِ الْمُتَجَلِّی لِخَلْقِهِ بِخَلْقِهِ، وَ الظَّاهِرِ لِقُلُوبِهِمْ بِحُجَّتِهِ، خَلَقَ الْخَلْقَ مِنْ غَیْرِ رَوِیَّةٍ، إِذْ کَانَتِ الرَّوِیَّاتُ لاَ تَلِیقُ إِلا بِذَوِی الضَّمَائِرِ، وَ لَیْسَ بِذِی ضَمِیرٍ فِی نَفْسِهِ، خَرَقَ عِلْمُهُ بَاطِنَ غَیْبِ السُّتُرَاتِ، وَ اءَحَاطَ بِغُمُوضِ عَقَائِدِ السَّرِیرَاتِ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فِی ذِکْرِ النَّبِیِّ 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اخْتَارَهُ مِنْ شَجَرَةِ الْاءَنْبِیَاءِ، وَ مِشْکَاةِ الضِّیَاءِ، وَ ذُؤَابَةِ الْعَلْیَاءِ، وَ سُرَّةِ الْبَطْحَاءِ، وَمَصَابِیحِ الظُّلْمَةِ، وَ یَنَابِیعِ الْحِکْمَةِ،</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طَبِیبٌ دَوَّارٌ بِطِبِّهِ، قَدْ اءَحْکَمَ مَرَاهِمَهُ، وَ اءَحْمَی مَوَاسِمَهُ، یَضَعُ مِنْ ذَلِکَ حَیْثُ الْحَاجَةُ إِلَیْهِ، مِنْ قُلُوبٍ عُمْیٍ، وَ آذَانٍ صُمِّ، وَ اءَلْسِنَةٍ بُکْمٍ، مُتَتَبِّعٌ بِدَوَائِهِ مَوَاضِعَ الْغَفْلَةِ، وَ مَوَاطِنَ الْحَیْرَةِ، لَمْ یَسْتَضِیئُوا بِاءَضْوَاءِ الْحِکْمَةِ، وَ لَمْ یَقْدَحُوا بِزِنَادِ الْعُلُومِ الثَّاقِبَةِ، فَهُمْ فِی ذَلِکَ کَالْاءَنْعَامِ السَّائِمَةِ، وَ الصُّخُورِ الْقَاسِیَةِ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انْجَابَتِ السَّرَائِرُ لِاءَهْلِ الْبَصَائِرِ، وَ وَضَحَتْ مَحَجَّةُ الْحَقِّ لِخَابِطِهَا، وَ اءَسْفَرَتِ السَّاعَةُ عَنْ وَجْهِهَا، وَ ظَهَرَتِ الْعَلاَمَةُ لِمُتَوَسِّمِهَا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لِی اءَرَاکُمْ اءَشْبَاحا بِلاَ اءَرْوَاحٍ، وَ اءَرْوَاحا بِلاَ اءَشْبَاحٍ، وَ نُسَّاکا بِلاَ صَلاَحٍ، وَ تُجَّارا بِلاَ اءَرْبَاحٍ، وَ اءَیْقَاظا نُوَّما، وَ شُهُودا غُیَّبا، وَ نَاظِرَةً عَمْیَاءَ، وَ سَامِعَةً صَمَّاءَ، وَ نَاطِقَةً بَکْمَاءَ</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رَایَةُ ضَلاَلٍ قَدْ قَامَتْ عَلَی قُطْبِهَا، وَ تَفَرَّقَتْ بِشُعَبِهَا، تَکِیلُکُمْ بِصَاعِهَا، وَ تَخْبِطُکُمْ بِبَاعِهَا، قَائِدُهَا خَارِجٌ</w:t>
      </w:r>
      <w:bookmarkStart w:id="770" w:name="pg5943_44533"/>
    </w:p>
    <w:p>
      <w:pPr>
        <w:pStyle w:val="BookText"/>
        <w:rPr/>
      </w:pPr>
      <w:bookmarkEnd w:id="770"/>
      <w:r>
        <w:rPr>
          <w:rFonts w:ascii="Amiri" w:hAnsi="Amiri" w:eastAsia="Amiri" w:cs="Amiri"/>
          <w:color w:val="111111"/>
          <w:sz w:val="28"/>
          <w:sz w:val="28"/>
          <w:szCs w:val="28"/>
          <w:rtl w:val="true"/>
          <w:lang w:bidi="ar-SA"/>
        </w:rPr>
        <w:t>مِنَ الْمِلَّةِ، قَائِمٌ عَلَی الضَّلَّةِ، فَلاَ یَبْقَی یَوْمَئِذٍ مِنْکُمْ إِلا ثُفَالَةٌ کَثُفَالَةِ الْقِدْرِ، اءَوْ نُفَاضَةٌ کَنُفَاضَةِ الْعِکْمِ، تَعْرُکُکُمْ عَرْکَ الْاءَدِیمِ، وَ تَدُوسُکُمْ دَوْسَ الْحَصِیدِ، وَ تَسْتَخْلِصُ الْمُؤْمِنَ مِنْ بَیْنِکُمُ اسْتِخْلاَصَ الطَّیْرِ الْحَبَّةَ الْبَطِینَةَ مِنْ بَیْنِ هَزِیلِ الْحَبِّ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اءَیْنَ تَذْهَبُ بِکُمُ الْمَذَاهِبُ، وَ تَتِیهُ بِکُمُ الْغَیَاهِبُ، وَ تَخْدَعُکُمُ الْکَوَاذِبُ؟</w:t>
      </w:r>
    </w:p>
    <w:p>
      <w:pPr>
        <w:pStyle w:val="BookText"/>
        <w:rPr/>
      </w:pPr>
      <w:r>
        <w:rPr>
          <w:rFonts w:ascii="Amiri" w:hAnsi="Amiri" w:eastAsia="Amiri" w:cs="Amiri"/>
          <w:color w:val="111111"/>
          <w:sz w:val="28"/>
          <w:sz w:val="28"/>
          <w:szCs w:val="28"/>
          <w:rtl w:val="true"/>
          <w:lang w:bidi="ar-SA"/>
        </w:rPr>
        <w:t>وَ مِنْ اءَیْنَ تُؤْتَوْنَ وَ اءَنَّی تُؤْفَکُونَ؟ فَلِکُلِّ اءَجَلٍ کِت ابٌ، وَ لِکُلِّ غَیْبَةٍ إِیَابٌ، فَاسْتَمِعُوا مِنْ رَبَّانِیِّکُمْ وَ اءَحْضِرُوهُ قُلُوبَکُمْ، وَ اسْتَیْقِظُوا إِنْ هَتَفَ بِکُمْ، وَلْیَصْدُقْ رَائِدٌ اءَهْلَهُ، وَلْیَجْمَعْ شَمْلَهُ، وَلْیُحْضِرْ ذِهْنَهُ، فَلَقَدْ فَلَقَ لَکُمُ الْاءَمْرَ فَلْقَ الْخَرَزَةِ، وَ قَرَفَهُ قَرْفَ الصَّمْغَةِ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فَعِنْدَ ذَلِکَ اءَخَذَ الْبَاطِلُ مَآخِذَهُ، وَ رَکِبَ الْجَهْلُ مَرَاکِبَهُ، وَ عَظُمَتِ الطَّاغِیَةُ، وَ قَلَّتِ الدَّاعِیَةُ، وَ صَالَ الدَّهْرُ صِیَالَ السَّبُعِ الْعَقُورِ، وَهَدَرَ فَنِیقُ الْبَاطِلِ بَعْدَ کُظُومٍ وَ تَوَاخَی النَّاسُ عَلَی الْفُجُورِ، وَ تَهَاجَرُوا عَلَی الدِّینِ، وَ تَحَابُّوا عَلَی الْکَذِبِ، وَ تَبَاغَضُوا عَلَی الصِّدْقِ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کَانَ ذَلِکَ کَانَ الْوَلَدُ غَیْظا، وَ الْمَطَرُ قَیْظا، وَ تَفِیضُ اللِّئَامُ فَیْضا، وَ تَغِیضُ الْکِرَامُ غَیْضا، وَ کَانَ اءَهْلُ ذَلِکَ الزَّمَانِ ذِئَابا، وَ سَلاَطِینُهُ سِبَاعا، وَ اءَوْسَاطُهُ اءُکَّالاً، وَ فُقَرَاؤُهُ اءَمْوَاتا، وَ غَارَ الصِّدْقُ، وَ فَاضَ الْکَذِبُ، وَ اسْتُعْمِلَتِ الْمَوَدَّةُ بِاللِّسَانِ وَ تَشَاجَرَ النَّاسُ بِالْقُلُوبِ، وَ صَارَ الْفُسُوقُ نَسَبا، وَ الْعَفَافُ عَجَبا، وَ لُبِسَ الْإِسْلاَمُ لُبْسَ الْفَرْوِ مَقْلُوبا</w:t>
      </w:r>
      <w:r>
        <w:rPr>
          <w:rFonts w:eastAsia="Amiri" w:cs="Amiri" w:ascii="Amiri" w:hAnsi="Amiri"/>
          <w:color w:val="111111"/>
          <w:sz w:val="28"/>
          <w:szCs w:val="28"/>
          <w:rtl w:val="true"/>
          <w:lang w:bidi="ar-SA"/>
        </w:rPr>
        <w:t>.</w:t>
      </w:r>
    </w:p>
    <w:p>
      <w:pPr>
        <w:pStyle w:val="Heading4"/>
        <w:numPr>
          <w:ilvl w:val="3"/>
          <w:numId w:val="1"/>
        </w:numPr>
        <w:rPr/>
      </w:pPr>
      <w:bookmarkStart w:id="771" w:name="__RefHeading___Toc42530_2844116495"/>
      <w:bookmarkStart w:id="772" w:name="_Toc325"/>
      <w:bookmarkEnd w:id="771"/>
      <w:r>
        <w:rPr>
          <w:rtl w:val="true"/>
        </w:rPr>
        <w:t>ترجمه</w:t>
      </w:r>
      <w:r>
        <w:rPr>
          <w:rtl w:val="true"/>
        </w:rPr>
        <w:t xml:space="preserve">: </w:t>
      </w:r>
      <w:r>
        <w:rPr>
          <w:rtl w:val="true"/>
        </w:rPr>
        <w:t xml:space="preserve">خطبه ای از آن حضرت </w:t>
      </w:r>
      <w:r>
        <w:rPr>
          <w:rtl w:val="true"/>
        </w:rPr>
        <w:t>(</w:t>
      </w:r>
      <w:r>
        <w:rPr>
          <w:rtl w:val="true"/>
        </w:rPr>
        <w:t>علیه السلام</w:t>
      </w:r>
      <w:r>
        <w:rPr>
          <w:rtl w:val="true"/>
        </w:rPr>
        <w:t xml:space="preserve">) </w:t>
      </w:r>
      <w:r>
        <w:rPr>
          <w:rtl w:val="true"/>
        </w:rPr>
        <w:t>در این خطبه از وقوع پیشامدهای بزرگ یاد می‌کند</w:t>
      </w:r>
      <w:bookmarkEnd w:id="772"/>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سپاس خداوندی را، که به سبب آفرینش خود بر آفریدگانش آشکار شده است و با دلایل روشن خود در دلهایشان نمودار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موجودات را بی آنکه فکر و اندیشه ای به کار دارد بیافرید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اندیشه تنها سزاوار کسانی است، که دارای ضمیر باشند و، در ذات او ضمیری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او درون پرده های غیب را بشکافته و بر عقیده</w:t>
      </w:r>
    </w:p>
    <w:p>
      <w:pPr>
        <w:pStyle w:val="BookText"/>
        <w:rPr/>
      </w:pPr>
      <w:r>
        <w:rPr>
          <w:rFonts w:ascii="IRNazanin" w:hAnsi="IRNazanin" w:eastAsia="IRNazanin"/>
          <w:color w:val="111111"/>
          <w:sz w:val="28"/>
          <w:sz w:val="28"/>
          <w:szCs w:val="28"/>
          <w:rtl w:val="true"/>
          <w:lang w:bidi="fa-IR"/>
        </w:rPr>
        <w:t>های رازناک و مکنون احاطه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از این خطبه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وصف پیامبران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را از شجره نبوت برگزید و از آنجا که خاستگاه نور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خاندانی بلند پایه، از ناف بطحاء، از چراغهای ظلمت شکن و از چشمه های حکمت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از این خطبه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طبیبی است که در میان بیماران می‌گردد، تا دردشان را درمان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داروها و مرهمهای خود را مهیا کرده است و ابزار جراحی خویش گداخته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هر زمان که نیاز افتد آن را بر دلهای نابینا و گوشهای ناشنوا و زبانهای ناگویا برنهد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داروهای خود در پی یافتن غفلت زدگان است یا سرگشتگان وادی ضلالت، مردمی که از انوار حکمت پرتوی نمی‌گیرند و از آتش زنه دانش شراره ای نمی‌ستانند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همانند ستورانی هستند که جز چریدن هدفی نشناسند یا همچون صخره های سخت کوهستان، در قساوت به سر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کسانی که دیده بصیرتشان گشوده است، حقایق و اسرار آشکار گشته و راه حق برای آنان، که ندانند به کجا می‌روند، پدیدار و روشن گردیده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پرده از رخ برگرفته و نشانه های آن برای هوشیاران هویدا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که شما را کالبدهای عاری از جان می‌بینم که درنمی یابید و جانهای بی کالبد که در می‌یابید ولی به کار نمی‌بندید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مردمی به ظاهر اهل عبادت ولی، ناپرهیزگار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بازرگانی سود نابرده، بیدارانی خواب گرفته، به تن حاضر و به دل 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 دیدنتان هست و چون کوران نمی‌بینید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 شنیدنتان هست و چون کران نمی‌شنوید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 سخن گفتنتان هست و چون لالان، هیچ، نمی‌گویید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ضلالت را می‌نگرم که چون درختی استوار، قامت</w:t>
      </w:r>
    </w:p>
    <w:p>
      <w:pPr>
        <w:pStyle w:val="BookText"/>
        <w:rPr/>
      </w:pPr>
      <w:r>
        <w:rPr>
          <w:rFonts w:ascii="IRNazanin" w:hAnsi="IRNazanin" w:eastAsia="IRNazanin"/>
          <w:color w:val="111111"/>
          <w:sz w:val="28"/>
          <w:sz w:val="28"/>
          <w:szCs w:val="28"/>
          <w:rtl w:val="true"/>
          <w:lang w:bidi="fa-IR"/>
        </w:rPr>
        <w:t>برافراشته و شاخه های خود را به اطراف پراکنده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 به پیمانه خود می‌پیماید و شما را در زیر مشتها فرو می‌کوبد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پیشوای آن از ملت اسلام بیرون است و در گمراهی خویش پای می‌فشرد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کسانی که از شما باقی بمانند، مردمی حقیرند، چون ته مانده های دیگ یا خرد و ریزهایی که از بارها بر زمین 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آنسان، که چرم را در دباغی فرو مالند و گندم درو شده را فرو کوبند، شما را نیز فرو مالد و فرو کوبد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 منان را از میان شما جدا کند، آنسان، که پرنده ای دانه های فربه را از دانه های لاغر جدا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راهها کارتان به کجا کشد و در این تاریکیها تا چند حیران و سرگردان خواهید بود و این دروغها تا چند فریبتان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از کجا می‌آورند و به کجا باز می‌گردانند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زمانی را سرانجامی است و هر رفتنی را آمدنی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مردان خدا، که در میان شما هستند، سخن بشنوید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دلهایتان را حاضر آورید، که اگر شما را فراخواند، بیدار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پیشوای قافله باید که به اهل قافله دروغ نگوید و پراکندگان را گرد آورد و اندیشه خود به کار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درون کار را برای شما بشکافت، آنچنانکه مهره را شکافند یا پوست برکند آن را آنچنانکه، برای گرفتن صمغ پوست درخت را بر کنند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هنگام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سلطه ضلالت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باطل در جای خود استقرار یابد و جهل بر اسبش سوار گردد و طغیانها و فتنه‌ها همه جا را فراگیرند و داعیان حق اندک شوند و روزگار، همانند درنده</w:t>
      </w:r>
      <w:bookmarkStart w:id="773" w:name="pg5943_44536"/>
    </w:p>
    <w:p>
      <w:pPr>
        <w:pStyle w:val="BookText"/>
        <w:rPr/>
      </w:pPr>
      <w:bookmarkEnd w:id="773"/>
      <w:r>
        <w:rPr>
          <w:rFonts w:ascii="IRNazanin" w:hAnsi="IRNazanin" w:eastAsia="IRNazanin"/>
          <w:color w:val="111111"/>
          <w:sz w:val="28"/>
          <w:sz w:val="28"/>
          <w:szCs w:val="28"/>
          <w:rtl w:val="true"/>
          <w:lang w:bidi="fa-IR"/>
        </w:rPr>
        <w:t>ای دیوانه حمله کند و باطل، همانند اشتری پس از خاموشی نعره برآورد و مردم برای بزهکاری همدست گردند و در کار دین از یکدیگر دوری جویند و در دروغ با هم دوستی ورزند و در راست دشمنی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چنین روزگاری فراز آید، فرزند، خشم پدر را برانگیزد و از باران، سوزش و گرمی زاید و فرومایگان سر بردارند و بزرگواران سر در لاک خود فرو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این روزگار، چون گرگان اند و پادشاهانشان چون درندگان و ناتوانان طعمه آنان و بینوایان، مردگان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راستگویی سرفرو کرده و دروغ شایع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دوستیها به زبان باشد و دشمنیها به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به گناهکاران نسبت جویند و پاکدامنی سبب شگفتی گردد و پوستین اسلام به گونه ای وارونه پوشیده شود</w:t>
      </w:r>
      <w:r>
        <w:rPr>
          <w:rFonts w:eastAsia="IRNazanin" w:cs="IRNazanin"/>
          <w:color w:val="111111"/>
          <w:sz w:val="28"/>
          <w:szCs w:val="28"/>
          <w:rtl w:val="true"/>
          <w:lang w:bidi="fa-IR"/>
        </w:rPr>
        <w:t>.</w:t>
      </w:r>
    </w:p>
    <w:p>
      <w:pPr>
        <w:pStyle w:val="Heading3"/>
        <w:numPr>
          <w:ilvl w:val="2"/>
          <w:numId w:val="1"/>
        </w:numPr>
        <w:rPr/>
      </w:pPr>
      <w:bookmarkStart w:id="774" w:name="__RefHeading___Toc42532_2844116495"/>
      <w:bookmarkStart w:id="775" w:name="_Toc326"/>
      <w:bookmarkEnd w:id="774"/>
      <w:r>
        <w:rPr>
          <w:rtl w:val="true"/>
        </w:rPr>
        <w:t>خطبه</w:t>
      </w:r>
      <w:r>
        <w:rPr>
          <w:rtl w:val="true"/>
        </w:rPr>
        <w:t xml:space="preserve">: </w:t>
      </w:r>
      <w:r>
        <w:rPr/>
        <w:t>108</w:t>
      </w:r>
      <w:bookmarkEnd w:id="775"/>
    </w:p>
    <w:p>
      <w:pPr>
        <w:pStyle w:val="Heading4"/>
        <w:numPr>
          <w:ilvl w:val="3"/>
          <w:numId w:val="1"/>
        </w:numPr>
        <w:rPr/>
      </w:pPr>
      <w:bookmarkStart w:id="776" w:name="__RefHeading___Toc42534_2844116495"/>
      <w:bookmarkStart w:id="777" w:name="_Toc327"/>
      <w:bookmarkEnd w:id="776"/>
      <w:r>
        <w:rPr>
          <w:rtl w:val="true"/>
        </w:rPr>
        <w:t>و من خطبة له علیه السلام</w:t>
      </w:r>
      <w:bookmarkEnd w:id="777"/>
    </w:p>
    <w:p>
      <w:pPr>
        <w:pStyle w:val="BookText"/>
        <w:rPr/>
      </w:pPr>
      <w:r>
        <w:rPr>
          <w:rFonts w:ascii="Amiri" w:hAnsi="Amiri" w:eastAsia="Amiri" w:cs="Amiri"/>
          <w:color w:val="111111"/>
          <w:sz w:val="28"/>
          <w:sz w:val="28"/>
          <w:szCs w:val="28"/>
          <w:rtl w:val="true"/>
          <w:lang w:bidi="ar-SA"/>
        </w:rPr>
        <w:t>کُلُّ شَیْءٍ خَاشِعٌ لَهُ وَ کُلُّ شَیْءٍ قَائِمٌ بِهِ، غِنَی کُلِّ فَقِیرٍ، وَ عِزُّ کُلِّ ذَلِیلٍ، وَ قُوَّةُ کُلِّ ضَعِیفٍ، وَ مَفْزَعُ کُلِّ مَلْهُوفٍ، مَنْ تَکَلَّمَ سَمِعَ نُطْقَهُ، وَ مَنْ سَکَتَ عَلِمَ سِرَّهُ، وَ مَنْ عَاشَ فَعَلَیْهِ رِزْقُهُ، وَ مَنْ مَاتَ فَإِلَیْهِ مُنْقَلَبُهُ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تَرَکَ الْعُیُونُ فَتُخْبِرَ عَنْکَ، بَلْ کُنْتَ قَبْلَ الْوَاصِفِینَ مِنْ خَلْقِکَ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تَخْلُقِ الْخَلْقَ لِوَحْشَةٍ، وَ لاَ اسْتَعْمَلْتَهُمْ لِمَنْفَعَةٍ، لاَ یَسْبِقُکَ مَنْ طَلَبْتَ، وَ لاَ یُفْلِتُکَ مَنْ اءَخَذْتَ، وَ لاَ یَنْقُصُ سُلْطَانَکَ مَنْ عَصَاکَ، وَ لاَ یَزِیدُ فِی مُلْکِکَ مَنْ اءَطَاعَکَ، وَ لاَ یَرُدُّ اءَمْرَکَ مَنْ سَخِطَ قَضَاءَکَ، وَ لاَ یَسْتَغْنِی عَنْکَ مَنْ تَوَلَّی عَنْ اءَمْرِکَ، کُلُّ سِرِّ عِنْدَکَ عَلاَنِیَةٌ، وَ کُلُّ غَیْبٍ عِنْدَکَ شَهَادَةٌ</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اءَنْتَ الْاءَبَدُ فَلاَ اءَمَدَ لَکَ، وَ اءَنْتَ الْمُنْتَهَی فَلاَ مَحِیصَ عَنْکَ، وَ اءَنْتَ الْمَوْعِدُ فَلاَ مَنْجَی مِنْکَ إِلا إِلَیْکَ، بِیَدِکَ نَاصِیَةُ کُلِّ دَابَّةٍ، وَ إِلَیْکَ مَصِیرُ کُلِّ نَسَمَةٍ،</w:t>
      </w:r>
    </w:p>
    <w:p>
      <w:pPr>
        <w:pStyle w:val="BookText"/>
        <w:rPr/>
      </w:pPr>
      <w:r>
        <w:rPr>
          <w:rFonts w:ascii="Amiri" w:hAnsi="Amiri" w:eastAsia="Amiri" w:cs="Amiri"/>
          <w:color w:val="111111"/>
          <w:sz w:val="28"/>
          <w:sz w:val="28"/>
          <w:szCs w:val="28"/>
          <w:rtl w:val="true"/>
          <w:lang w:bidi="ar-SA"/>
        </w:rPr>
        <w:t>سُبْحَانَکَ مَا اءَعْظَمَ شَأْنَکَ سُبْحَانَکَ مَا اءَعْظَمَ مَا نَرَی مِنْ خَلْقِکَ، وَ مَا اءَصْغَرَ کُلَّ عَظِیمَةٍ فِی جَنْبِ قُدْرَتِکَ، وَ مَا اءَهْوَلَ مَا نَرَی مِنْ مَلَکُوتِکَ، وَ مَا اءَحْقَرَ ذَلِکَ فِیمَا غَابَ عَنَّا مِنْ سُلْطَانِکَ، وَ مَا اءَسْبَغَ نِعَمَکَ فِی الدُّنْیَا، وَ مَا اءَصْغَرَهَا فِی نِعَمِ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مَلاَئِکَةٍ اءَسْکَنْتَهُمْ سَمَاوَاتِکَ، وَ رَفَعْتَهُمْ عَنْ اءَرْضِکَ، هُمْ اءَعْلَمُ خَلْقِکَ بِکَ، وَ اءَخْوَفُهُمْ لَکَ، وَ اءَقْرَبُهُمْ مِنْکَ، لَمْ یَسْکُنُوا الْاءَصْلاَبَ، وَ لَمْ یُضَمَّنُوا الْاءَرْحَامَ، وَ لَمْ یُخْلَقُوا مِنْ مَاءٍ مَهِینٍ، وَ لَمْ یَتَشَعَّبْهُمْ رَیْبُ الْمَنُونِ، وَ إِنَّهُمْ عَلَی مَکَانِهِمْ مِنْکَ، وَ مَنْزِلَتِهِمْ عِنْدَکَ وَ اسْتِجْمَاعِ اءَهْوَائِهِمْ فِیکَ، وَ کَثْرَةِ طَاعَتِهِمْ لَکَ، وَ قِلَّةِ غَفْلَتِهِمْ عَنْ اءَمْرِکَ، لَوْ عَایَنُوا کُنْهَ مَا خَفِیَ عَلَیْهِمْ مِنْکَ لَحَقَّرُوا اءَعْمَالَهُمْ، وَ لَزَرَوْا عَلَی اءَنْفُسِهِمْ، وَ لَعَرَفُوا اءَنَّهُمْ لَمْ یَعْبُدُوکَ حَقَّ عِبَادَتِکَ، وَ لَمْ یُطِیعُوکَ حَقَّ طَاعَتِکَ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سُبْحَانَکَ خَالِقا وَ مَعْبُودا، بِحُسْنِ بَلاَئِکَ عِنْدَ خَلْقِکَ، خَلَقْتَ دَارا، وَ جَعَلْتَ فِیهَا مَأْدُبَةً، مَشْرَبا وَ مَطْعَما وَ اءَزْوَاجا وَ خَدَما وَ قُصُورا وَ اءَنْهَارا وَ زُرُوعا وَ ثِمَارا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اءَرْسَلْتَ دَاعِیا یَدْعُو إِلَیْهَا فَلاَ الدَّاعِیَ اءَجَابُوا، وَ لاَ فِیمَا رَغَّبْتَ رَغِبُوا، وَ لاَ إِلَی مَا شَوَّقْتَ إِلَیْهِ اشْتَاقُوا، اءَقْبَلُوا عَلَی جِیفَةٍ قَدِ افْتَضَحُوا بِاءَکْلِهَا، وَ اصْطَلَحُوا عَلَی حُبِّهَا، وَ مَنْ عَشِقَ شَیْئا اءَعْشَی بَصَرَهُ، وَ اءَمْرَضَ قَلْبَهُ، فَهُوَ یَنْظُرُ بِعَیْنٍ غَیْرِ صَحِیحَةٍ، وَ یَسْمَعُ بِأُذُنٍ غَیْرِ سَمِیعَةٍ، قَدْ خَرَقَتِ الشَّهَوَاتُ عَقْلَهُ، وَ اءَمَاتَتِ الدُّنْیَا قَلْبَهُ، وَ وَلَّهَتْ عَلَیْهَا نَفْسُهُ</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فَهُوَ عَبْدٌ لَهَا وَ لِمَنْ فِی یَدَیْهِ شَیْءٌ مِنْهَا، حَیْثُمَا زَالَتْ زَالَ إِلَیْهَا، وَ حَیْثُمَا اءَقْبَلَتْ اءَقْبَلَ عَلَیْهَا، لاَ یَنْزَجِرُ مِنَ اللَّهِ بِزَاجِرٍ، وَ لاَ یَتَّعِظُ مِنْهُ بِوَاعِظٍ، وَ هُوَ یَرَی الْمَأْخُوذِینَ عَلَی الْغِرَّةِ حَیْثُ</w:t>
      </w:r>
    </w:p>
    <w:p>
      <w:pPr>
        <w:pStyle w:val="BookText"/>
        <w:rPr/>
      </w:pPr>
      <w:r>
        <w:rPr>
          <w:rFonts w:ascii="Amiri" w:hAnsi="Amiri" w:eastAsia="Amiri" w:cs="Amiri"/>
          <w:color w:val="111111"/>
          <w:sz w:val="28"/>
          <w:sz w:val="28"/>
          <w:szCs w:val="28"/>
          <w:rtl w:val="true"/>
          <w:lang w:bidi="ar-SA"/>
        </w:rPr>
        <w:t>لاَ إِقَالَةَ وَ لاَ رَجْعَةَ کَیْفَ نَزَلَ بِهِمْ مَا کَانُوا یَجْهَلُونَ، وَجَاءَهُمْ مِنْ فِرَاقِ الدُّنْیَا مَا کَانُوا یَأْمَنُونَ، وَقَدِمُوا مِنَ الْآخِرَةِ عَلَی مَا کَانُوا یُوعَدُونَ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فَغَیْرُ مَوْصُوفٍ مَا نَزَلَ بِهِمْ، اجْتَمَعَتْ عَلَیْهِمْ سَکْرَةُ الْمَوْتِ وَ حَسْرَةُ الْفَوْتِ، فَفَتَرَتْ لَهَا اءَطْرَافُهُمْ، وَ تَغَیَّرَتْ لَهَا اءَلْوَانُهُمْ، ثُمَّ ازْدَادَ الْمَوْتُ فِیهِمْ وُلُوجا فَحِیلَ بَیْنَ اءَحَدِهِمْ وَ بَیْنَ مَنْطِقِهِ، وَ إِنَّهُ لَبَیْنَ اءَهْلِهِ یَنْظُرُ بِبَصَرِهِ، وَ یَسْمَعُ بِأُذُنِهِ عَلَی صِحَّةٍ مِنْ عَقْلِهِ وَ بَقَاءٍ مِنْ لُبِّهِ یُفَکِّرُ فِیمَ اءَفْنَی عُمُرَهُ، وَ فِیمَ اءَذْهَبَ دَهْرَهُ، وَ یَتَذَکَّرُ اءَمْوَالاً جَمَعَهَا، اءَغْمَضَ فِی مَطَالِبِهَا، وَ اءَخَذَهَا مِنْ مُصَرَّحَاتِهَا وَ مُشْتَبِهَاتِهَا، قَدْ لَزِمَتْهُ تَبِعَاتُ جَمْعِهَا، وَ اءَشْرَفَ عَلَی فِرَاقِهَا، تَبْقَی لِمَنْ وَرَاءَهُ یَنْعَمُونَ فِیهَا، وَ یَتَمَتَّعُونَ بِهَا، فَیَکُونُ الْمَهْنَأُ لِغَیْرِهِ، وَ الْعِبْءُ عَلَی ظَهْرِهِ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الْمَرْءُ قَدْ غَلِقَتْ رُهُونُهُ بِهَا، فَهُوَ یَعَضُّ یَدَهُ نَدَامَةً عَلَی مَا اءَصْحَرَ لَهُ عِنْدَ الْمَوْتِ مِنْ اءَمْرِهِ، وَ یَزْهَدُ فِیمَا کَانَ یَرْغَبُ فِیهِ اءَیَّامَ عُمُرِهِ، وَ یَتَمَنَّی اءَنَّ الَّذِی کَانَ یَغْبِطُهُ بِهَا وَ یَحْسُدُهُ عَلَیْهَا قَدْ حَازَهَا 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یَزَلِ الْمَوْتُ یُبَالِغُ فِی جَسَدِهِ حَتَّی خَالَطَ لِسَانُهُ سَمْعَهُ، فَصَارَ بَیْنَ اءَهْلِهِ لاَ یَنْطِقُ بِلِسَانِهِ، وَ لاَ یَسْمَعُ بِسَمْعِهِ، یُرَدِّدُ طَرْفَهُ بِالنَّظَرِ فِی وُجُوهِهِمْ، یَرَی حَرَکَاتِ اءَلْسِنَتِهِمْ، وَ لاَ یَسْمَعُ رَجْعَ کَلاَمِهِمْ، ثُمَّ ازْدَادَ الْمَوْتُ الْتِیَاطا بِهِ، فَقُبِضَ بَصَرُهُ کَمَا قُبِضَ سَمْعُهُ، وَ خَرَجَتِ الرُّوحُ مِنْ جَسَدِهِ، فَصَارَ جِیفَةً بَیْنَ اءَهْلِهِ، قَدْ اءَوْحَشُوا مِنْ جَانِبِهِ وَ تَبَاعَدُوا مِنْ قُرْبِهِ، لاَ یُسْعِدُ بَاکِیا، وَ لاَ یُجِیبُ دَاعِیا</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حَمَلُوهُ إِلَی مَخَطِّ فِی الْاءَرْضِ فَاءَسْلَمُوهُ فِیهِ إِلَی عَمَلِهِ، وَ انْقَطَعُوا عَنْ زَوْرَتِهِ، القیامة حَتَّی إِذَا بَلَغَ الْکِتَابُ اءَجَلَهُ وَ الْاءَمْرُ مَقَادِیرَهُ، وَ اءُلْحِقَ آخِرُ الْخَلْقِ بِاءَوَّلِهِ، وَ جَاءَ مِنْ اءَمْرِ اللَّهِ</w:t>
      </w:r>
      <w:bookmarkStart w:id="778" w:name="pg5943_44539"/>
    </w:p>
    <w:p>
      <w:pPr>
        <w:pStyle w:val="BookText"/>
        <w:rPr/>
      </w:pPr>
      <w:bookmarkEnd w:id="778"/>
      <w:r>
        <w:rPr>
          <w:rFonts w:ascii="Amiri" w:hAnsi="Amiri" w:eastAsia="Amiri" w:cs="Amiri"/>
          <w:color w:val="111111"/>
          <w:sz w:val="28"/>
          <w:sz w:val="28"/>
          <w:szCs w:val="28"/>
          <w:rtl w:val="true"/>
          <w:lang w:bidi="ar-SA"/>
        </w:rPr>
        <w:t>مَا یُرِیدُهُ، مِنْ تَجْدِیدِ خَلْقِهِ، اءَمَادَ السَّمَاءَ وَ فَطَرَهَا، وَ اءَرَجَّ الْاءَرْضَ وَ اءَرْجَفَهَا، وَ قَلَعَ جِبَالَهَا وَ نَسَفَهَا، وَدَکَّ بَعْضُهَا بَعْضا مِنْ هَیْبَةِ جَلاَلَتِهِ، وَ مَخُوفِ سَطْوَتِهِ، وَ اءَخْرَجَ مَنْ فِیهَا فَجَدَّدَهُمْ بَعْدَ إِخْلاَقِهِمْ، وَ جَمَعَهُمْ بَعْدَ تَفَرُّقِهِمْ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مَیَّزَهُمْ لِمَا یُرِیدُهُ مِنْ مَسْاءَلَتِهِمْ عَنْ خَفَایَا الْاءَعْمَالِ وَ خَبَایَا الْاءَفْعَالِ، وَ جَعَلَهُمْ فَرِیقَیْنِ، اءَنْعَمَ عَلَی هَؤُلاَءِ، وَ انْتَقَمَ مِنْ هَؤُلاَءِ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فَاءَمَّا اءَهْلُ الطَّاعَةِ فَاءَثَابَهُمْ بِجِوَارِهِ، وَ خَلَّدَهُمْ فِی دَارِهِ، حَیْثُ لاَ یَظْعَنُ النُّزَّالُ، وَ لاَ یَتَغَیَّرُ لَهُمُ الْحَالُ، وَ لاَ تَنُوبُهُمُ اپلْاءَفْزَاعُ، وَ لاَ تَنَالُهُمُ الْاءَسْقَامُ، وَ لاَ تَعْرِضُ لَهُمُ الْاءَخْطَارُ، وَ لاَ تُشْخِصُهُمُ الْاءَسْفَارُ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اءَمَّا اءَهْلُ الْمَعْصِیَةِ فَاءَنْزَلَهُمْ شَرَّ دَارٍ، وَ غَلَّ الْاءَیْدِیَ إِلَی الْاءَعْنَاقِ، وَ قَرَنَ النَّوَاصِیَ بِالْاءَقْدَامِ، وَ اءَلْبَسَهُمْ سَرَابِیلَ الْقَطِرَانِ، وَ مُقَطَّعَاتِ النِّیرَانِ، فِی عَذَابٍ قَدِ اشْتَدَّ حَرُّهُ، وَ بَابٍ قَدْ اءُطْبِقَ عَلَی اءَهْلِهِ، فِی نَارٍ لَهَا کَلَبٌ وَ لَجَبٌ وَ لَهَبٌ سَاطِعٌ، وَ قَصِیفٌ هَائِلٌ، لاَ یَظْعَنُ مُقِیمُهَا، وَ لاَ یُفَادَی اءَسِیرُهَا، وَ لاَ تُفْصَمُ کُبُولُهَا، لاَ مُدَّةَ لِلدَّارِ فَتَفْنَی، وَ لاَ اءَجَلَ لِلْقَوْمِ فَیُقْضَی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فِی ذِکْرِ النَّبِیِّ 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حَقَّرَ الدُّنْیَا وَ صَغَّرَهَا، وَ اءَهْوَنَ بِهَا وَ هَوَّنَهَا، وَ عَلِمَ اءَنَّ اللَّهَ زَوَاهَا عَنْهُ اخْتِیَارا، وَ بَسَطَهَا لِغَیْرِهِ احْتِقَارا، فَاءَعْرَضَ عَنِ الدُّنْیَا بِقَلْبِهِ، وَ اءَمَاتَ ذِکْرَهَا عَنْ نَفْسِهِ، وَ اءَحَبَّ اءَنْ تَغِیبَ زِینَتُهَا عَنْ عَیْنِهِ لِکَیْلاَ یَتَّخِذَ مِنْهَا رِیَاشا، اءَوْ یَرْجُوَ فِیهَا مَقَاما، بَلَّغَ عَنْ رَبِّهِ مُعْذِرا، وَ نَصَحَ لاُِمَّتِهِ مُنْذِرا، وَ دَعَا إِلَی الْجَنَّةِ مُبَشِّرا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نَحْنُ شَجَرَةُ النُّبُوَّةِ وَ مَحَطُّ الرِّسَالَةِ، وَ مُخْتَلَفُ الْمَلاَئِکَةِ، وَ مَعَادِنُ الْعِلْمِ، وَ یَنَابِیعُ الْحُکْمِ، نَاصِرُنَا وَ مُحِبُّنَا یَنْتَظِرُ الرَّحْمَةَ، وَ عَدُوُّنَا وَ مُبْغِضُنَا یَنْتَظِرُ السَّطْوَةَ</w:t>
      </w:r>
      <w:r>
        <w:rPr>
          <w:rFonts w:eastAsia="Amiri" w:cs="Amiri" w:ascii="Amiri" w:hAnsi="Amiri"/>
          <w:color w:val="111111"/>
          <w:sz w:val="28"/>
          <w:szCs w:val="28"/>
          <w:rtl w:val="true"/>
          <w:lang w:bidi="ar-SA"/>
        </w:rPr>
        <w:t>.</w:t>
      </w:r>
    </w:p>
    <w:p>
      <w:pPr>
        <w:pStyle w:val="Heading4"/>
        <w:numPr>
          <w:ilvl w:val="3"/>
          <w:numId w:val="1"/>
        </w:numPr>
        <w:rPr/>
      </w:pPr>
      <w:bookmarkStart w:id="779" w:name="__RefHeading___Toc42536_2844116495"/>
      <w:bookmarkStart w:id="780" w:name="_Toc328"/>
      <w:bookmarkEnd w:id="779"/>
      <w:r>
        <w:rPr>
          <w:rtl w:val="true"/>
        </w:rPr>
        <w:t>ترجمه</w:t>
      </w:r>
      <w:r>
        <w:rPr>
          <w:rtl w:val="true"/>
        </w:rPr>
        <w:t xml:space="preserve">: </w:t>
      </w:r>
      <w:r>
        <w:rPr>
          <w:rtl w:val="true"/>
        </w:rPr>
        <w:t xml:space="preserve">خطبه ای از آن حضرت </w:t>
      </w:r>
      <w:r>
        <w:rPr>
          <w:rtl w:val="true"/>
        </w:rPr>
        <w:t>(</w:t>
      </w:r>
      <w:r>
        <w:rPr>
          <w:rtl w:val="true"/>
        </w:rPr>
        <w:t>علیه السلام</w:t>
      </w:r>
      <w:r>
        <w:rPr>
          <w:rtl w:val="true"/>
        </w:rPr>
        <w:t>)</w:t>
      </w:r>
      <w:bookmarkEnd w:id="780"/>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چیز در برابر</w:t>
      </w:r>
    </w:p>
    <w:p>
      <w:pPr>
        <w:pStyle w:val="BookText"/>
        <w:rPr/>
      </w:pPr>
      <w:r>
        <w:rPr>
          <w:rFonts w:ascii="IRNazanin" w:hAnsi="IRNazanin" w:eastAsia="IRNazanin"/>
          <w:color w:val="111111"/>
          <w:sz w:val="28"/>
          <w:sz w:val="28"/>
          <w:szCs w:val="28"/>
          <w:rtl w:val="true"/>
          <w:lang w:bidi="fa-IR"/>
        </w:rPr>
        <w:t>او خاشع است و همه چیز به وجود او قائم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نیاز کننده هر بینوایی است و عزیز کننده هر ذلیلی است و نیرودهنده هر ناتوانی است و پناه دهنده هر بی پناهی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سخنی بر زبان آرد، آواز او بشنود و هر که خاموشی گزیند، راز دل او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زنده باشد، روزیش با اوست و هر که بمیرد، بازگشتش به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چشمها تو را ندیده اند که از تو خبر باز دهند و تو موجود بوده ای پیش از همه وصف کنندگانی که آفریده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آفریدگان را به سبب ترس از تنهایی نیافریده ای و برای جلب منفعتی به کار و انداشته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که طلب کنی بر تو پیشی نگیرد و هر که را بگیری از تو وانرهد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نافرمانی تو کند، از قدرت تو نمی‌کاهد و آنکه فرمان تو برد، بر ملک تو نمی‌افزاید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به قضای تو خشنود نباشد، نتواند که فرمان تو لغو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آنکه از فرمان تو روی گرداند از تو بی نیاز نتواند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رازی در نزد تو آشکار است و هر نهانی در نزد تو پیدا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ابدی هستی و بی انتها، پایان هر چیزی به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تو گریختن نتوان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تویی میعاد همگان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جز به تو از تو رهایی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زمام هر جنبنده ای به دست توست و به سوی توست بازگشت هر آفریده</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منزّهی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بزرگ است آنچه از آفرینش تو می‌بینم و چه حقیر است عظمت آن در برابر قدرت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شکوهمند است آنچه از ملکوت تو 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ناچیز است</w:t>
      </w:r>
    </w:p>
    <w:p>
      <w:pPr>
        <w:pStyle w:val="BookText"/>
        <w:rPr/>
      </w:pPr>
      <w:r>
        <w:rPr>
          <w:rFonts w:ascii="IRNazanin" w:hAnsi="IRNazanin" w:eastAsia="IRNazanin"/>
          <w:color w:val="111111"/>
          <w:sz w:val="28"/>
          <w:sz w:val="28"/>
          <w:szCs w:val="28"/>
          <w:rtl w:val="true"/>
          <w:lang w:bidi="fa-IR"/>
        </w:rPr>
        <w:t>آنچه می‌بینم از سلطنت تو در برابر آنچه نمی‌بینم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نعمتهای تو در دنیا چه فراوان است و در برابر نعمتهای تو در آخرت، چه اندک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از این خطبه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فرشتگانت، برخی را در آسمانهایت جای دادی و از زمین فرابردی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داناترین آفریدگان تو به تو هستند و بیش از همه از تو بیمناک اند و از همه به تو نزدیکترند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ملایکه در صلب هیچ پدری و در رحم هیچ مادری نبوده اند و از نطفه ناچیز و پست آفریده نشده اند و گشت زمان متفرقشان نساخته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مکانتی که در نزد تو دارند و منزلتی که آنان را داده ای و با آنکه، همه عشق و آرزوشان منحصر در توست و طاعتشان به حدی است که ذره ای از امر تو غفلت روا نمی‌دارند اگر آنچه را از عظمت تو، که نمی‌دانند، به عیان ببینند، اعمال خود را حقیر خواهند شمرد و به تقصیر عبادت معترف خواهند شد و خود را بسی ملامت کنند و بدانند، که تو را آنسان که شایسته پرستش توست، نپرستیده اند و آنسان، که سزاوار فرمانبرداری توست، فرمان نبرده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منزهی، تو آفریدگاری، تو معبودی</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آفریدگانت را نیک بیازمایی، سرایی آفریدی و در آن خوانی گستردی از آشامیدنیها و خوردنیها و زنان و خادمان و قصرها و رودها و کشتزارها و میوه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دعوت کننده ای فرستادی که مردم را بدان دعوت کند، ولی نه دعوت کننده را پاسخ دادند و نه به آنچه ترغیبشان کردی، رغبتی نمودند و نه به آنچه تشویقشان کرده بودی، اشتیاقی نشان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به مرداری روی آوردند</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خوردن آن خود را رسوا کردند و بر دوستی آن اتفاق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هر کس به چیزی عشق بورزد، عشق دیدگانش را کور و دلش را بیمار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نه چشمش نیک می‌بیند و نه گوشش نیک می‌شنود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شهوات، عقل او را تباه کنند و دنیا دلش را بمیراند و جانش را شیفته خود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کسی بنده دنیاست و بنده کسانی است که چیزی از مال و جاه دنیا را در دست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به هر جا که می‌گردد، با او بگردد و به هر جای که روی آورد، بدان سو روی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سخن هیچ منع کننده ای، که از سوی خدا آمده باشد، گوش فرا ندهد و اندرز هیچ اندرزدهنده ای را نشنود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آنکه می‌بیند که چسان دیگران بناگهان و بیخبر گرفتار مرگ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راه رهایی دارند و نه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چیزی، که از آن بی خبر بودند، بناگاه بر آنان فرود آمد و در حالی که با آسودگی خاطر زندگی می‌کردند، مرگ گریبانشان را بگرفت و به سرای دیگر که به آنها وعده داده شده بود در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بر سرشان آمده است در وصف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سکرات مرگ، یک سو، حسرت از دست نهادن فرصتها در سوی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و پایشان سست گردد و رنگشان دگرگون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در جسمشان پیشتر رود و زبانشان را از کار بیندازد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در میان زن و فرزند خود افتاده، چشمش می‌بیند و گوشش می‌شنود و عقلش هنوز سالم است و فهم و ادراکش بر جای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می‌اندیشد که عمر خود در چه چیزهایی تباه کرده است و روزگارش در</w:t>
      </w:r>
    </w:p>
    <w:p>
      <w:pPr>
        <w:pStyle w:val="BookText"/>
        <w:rPr/>
      </w:pPr>
      <w:r>
        <w:rPr>
          <w:rFonts w:ascii="IRNazanin" w:hAnsi="IRNazanin" w:eastAsia="IRNazanin"/>
          <w:color w:val="111111"/>
          <w:sz w:val="28"/>
          <w:sz w:val="28"/>
          <w:szCs w:val="28"/>
          <w:rtl w:val="true"/>
          <w:lang w:bidi="fa-IR"/>
        </w:rPr>
        <w:t>چه کارهایی سپری گشته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یاد اموالی می‌افتد که گرد کرده و برای به دست آوردنشان چشم خود می‌بسته که حلال از حرام باز نشناسد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جایهایی، که حلیّت و حرمت برخی آشکار و برخی شبهه ناک بوده، مال فراهم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وبال گردن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 که زمان جدایی فرا رسیده و پس از او مال و خواسته او برای میراث خواران می‌ماند و آنها از آن متنعم و بهره مند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بار مظلمه بر دوش اوست و میراث نصیب دیگران و او در گرو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هنگام مرگ، از حقیقتی که بر او آشکار شده دست ندامت بگزد و از آنچه در ایام حیات، معشوق و محبوب او بوده بیمیلی جوید و آرزو کند که ای کاش کسی که بر مال و جاه او رشک می‌برد، صاحب این مال و جاه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همچنان، در پیکر او پیش می‌رود، تا آنگاه که گوش او هم چون زبانش از کار بیفتد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هم میان زن و فرزند خود افتاده است، در حالی، که نه زبانش گویاست و نه گوشش شنوا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چهره آنان نظر می‌بندد می‌بیند که زبانشان می‌جنبد و او هیچ نمی‌شنود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بیشتر به او در می‌آویزد، چشمش را هم از او می‌گیرد، همانگونه که زبان و گوشش را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جان از پیکرش پرواز می‌کند و او چون مرداری میان زن و فرزند خود افتاده است</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حال، همه از او وحشت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کنار او دور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می‌تواند گریه کنندگان را همراهی کند و نه خوانندگان را پاسخ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زمینش بردارند و</w:t>
      </w:r>
    </w:p>
    <w:p>
      <w:pPr>
        <w:pStyle w:val="BookText"/>
        <w:rPr/>
      </w:pPr>
      <w:r>
        <w:rPr>
          <w:rFonts w:ascii="IRNazanin" w:hAnsi="IRNazanin" w:eastAsia="IRNazanin"/>
          <w:color w:val="111111"/>
          <w:sz w:val="28"/>
          <w:sz w:val="28"/>
          <w:szCs w:val="28"/>
          <w:rtl w:val="true"/>
          <w:lang w:bidi="fa-IR"/>
        </w:rPr>
        <w:t>به جایی از زمین برند و به گور سپارندش و با عملش واگذارندش و کس نخواهد که بر او نظر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زمان، که مدت عمر دنیا که مکتوب افتاده است به سر آید و کار بدان مقدار که مقرّر است در رسد و آفرینش را انجام به آغاز پیوندد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خداوند در پدید آوردن خلقی نو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را در جنبش آورد و بشکافد و زمین را به لرزه درآورد و باژگونه نماید و کوههایش را از جای برکند و پراکنده سازد و از هیبت جلال او و از خوف سطوت او بر یکدیگر کوبیده شوند، و هر چه را در آنهاست بیرون افتد و آنها را، پس از کهنه شدن، نو کند و پس از پراکندن، گرد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برای کاری که مقرّر کرده، آنها را از هم جدا سازد تا از اعمالی که در نهان و پنهانی مرتکب شده اند، بازخواست نماید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را دو گروه کند، گروهی را نعمت دهد و گروهی به عذاب گرفتار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آنان را که اهل طاعت اند، در جوار خویش، پاداش دهد و در سرای خود جاویدان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که فرود آمدگانش رخت به جای دیگر نبرند و احوالشان دگرگون نشود و ترس به سراغشان نیاید و بیمار نگردند و با خطری رویاروی نشوند و رنج سفر تحمل ننمایند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معصیت کاران را در بدترین خانه‌ها فرود آورد، دستهایشان با غل و زنجیر به گردنهاشان بسته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آنسان، که پیشانیهایشان به قدمهایشان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جامه ای از قطران و تکه های آتش سوزان بر آنها پوشند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 عذابی شوند، عذابی سخت سوزان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ای</w:t>
      </w:r>
      <w:bookmarkStart w:id="781" w:name="pg5943_44545"/>
    </w:p>
    <w:p>
      <w:pPr>
        <w:pStyle w:val="BookText"/>
        <w:rPr/>
      </w:pPr>
      <w:bookmarkEnd w:id="781"/>
      <w:r>
        <w:rPr>
          <w:rFonts w:ascii="IRNazanin" w:hAnsi="IRNazanin" w:eastAsia="IRNazanin"/>
          <w:color w:val="111111"/>
          <w:sz w:val="28"/>
          <w:sz w:val="28"/>
          <w:szCs w:val="28"/>
          <w:rtl w:val="true"/>
          <w:lang w:bidi="fa-IR"/>
        </w:rPr>
        <w:t>محبوس گردند، در آتشی غرّان با نفیری وحشت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زبانه اش بالا گیرد و بانگی هولناک از آن برآید، گرفتار آن، رخت به جایی نتواند برد و اسیر آن را کس فدیه آزادی ندهد و بندهایش را کس نگشاید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زندانیان را مدتی نیست که به پایان رسد و برای آن قوم زمانی نیست که سر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از این خطبه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وصف پیامبران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دنیا را حقیر انگاشت و خرد شمرد و بیمقدارش دانست و آسانش گرفت و دانست، که خدای تعالی دنیا را از او دور گردانید، چون بی مقدار و حقیر بود و به دیگری ارزانیش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جان و دل از دنیا اعراض نمود و خاطره آن را در وجود خود کشت و دوست داشت که زیور و زینت دنیا در برابر چشمش نیاید تا مبادا از آن جامه فاخری گزیند یا به درنگ در آن امید 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رسالت پروردگارش را به مردم رسانید، که از آن پس، آنان را بهانه ای نباشد و امّت خود را از روی نیکخواهی هشدار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بشارت بهشت فرمود و به بهشت فرا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شجره نبوتیم و جایگاه فرودآمدن رسالت و محل آمد و شد ملایکه و معادن علم و چشمه های حکمت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ما را یاری دهد و دوست بدارد، سزاوار است که منتظر رحمت خداوندی باشد و دشمن ما و آنکه کینه ما را و آنکه کینه ما را به دل دارد، در انتظار قهر خداوند</w:t>
      </w:r>
      <w:r>
        <w:rPr>
          <w:rFonts w:eastAsia="IRNazanin" w:cs="IRNazanin"/>
          <w:color w:val="111111"/>
          <w:sz w:val="28"/>
          <w:szCs w:val="28"/>
          <w:rtl w:val="true"/>
          <w:lang w:bidi="fa-IR"/>
        </w:rPr>
        <w:t>.</w:t>
      </w:r>
    </w:p>
    <w:p>
      <w:pPr>
        <w:pStyle w:val="Heading3"/>
        <w:numPr>
          <w:ilvl w:val="2"/>
          <w:numId w:val="1"/>
        </w:numPr>
        <w:rPr/>
      </w:pPr>
      <w:bookmarkStart w:id="782" w:name="__RefHeading___Toc42538_2844116495"/>
      <w:bookmarkStart w:id="783" w:name="_Toc329"/>
      <w:bookmarkEnd w:id="782"/>
      <w:r>
        <w:rPr>
          <w:rtl w:val="true"/>
        </w:rPr>
        <w:t>خطبه</w:t>
      </w:r>
      <w:r>
        <w:rPr>
          <w:rtl w:val="true"/>
        </w:rPr>
        <w:t xml:space="preserve">: </w:t>
      </w:r>
      <w:r>
        <w:rPr/>
        <w:t>109</w:t>
      </w:r>
      <w:bookmarkEnd w:id="783"/>
    </w:p>
    <w:p>
      <w:pPr>
        <w:pStyle w:val="Heading4"/>
        <w:numPr>
          <w:ilvl w:val="3"/>
          <w:numId w:val="1"/>
        </w:numPr>
        <w:rPr/>
      </w:pPr>
      <w:bookmarkStart w:id="784" w:name="__RefHeading___Toc42540_2844116495"/>
      <w:bookmarkStart w:id="785" w:name="_Toc330"/>
      <w:bookmarkEnd w:id="784"/>
      <w:r>
        <w:rPr>
          <w:rtl w:val="true"/>
        </w:rPr>
        <w:t>و من خطبة له علیه السلام</w:t>
      </w:r>
      <w:bookmarkEnd w:id="785"/>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اءَفْضَلَ مَا تَوَسَّلَ بِهِ الْمُتَوَسِّلُونَ إِلَی اللَّهِ سُبْحَانَهُ وَ تَعَالَی الْإِیمَانُ بِهِ وَ بِرَسُولِهِ، وَالْجِهَادُ فِی سَبِیلِهِ فَإِنَّهُ ذِرْوَةُ</w:t>
      </w:r>
      <w:bookmarkStart w:id="786" w:name="pg5943_44546"/>
    </w:p>
    <w:p>
      <w:pPr>
        <w:pStyle w:val="BookText"/>
        <w:rPr/>
      </w:pPr>
      <w:bookmarkEnd w:id="786"/>
      <w:r>
        <w:rPr>
          <w:rFonts w:ascii="Amiri" w:hAnsi="Amiri" w:eastAsia="Amiri" w:cs="Amiri"/>
          <w:color w:val="111111"/>
          <w:sz w:val="28"/>
          <w:sz w:val="28"/>
          <w:szCs w:val="28"/>
          <w:rtl w:val="true"/>
          <w:lang w:bidi="ar-SA"/>
        </w:rPr>
        <w:t>الْإِسْلاَمِ، وَ کَلِمَةُ الْإِخْلاَصِ فَإِنَّهَا الْفِطْرَةُ، وَ إِقَامُ الصَّلاَةِ فَإِنَّهَا الْمِلَّةُ، وَ إِیتَاءُ الزَّکَاةِ فَإِنَّهَا فَرِیضَةٌ وَاجِبَةٌ، وَصَوْمُ شَهْرِ رَمَضَانَ فَإِنَّهُ جُنَّةٌ مِنَ الْعِقَابِ، وَ حَجُّ الْبَیْتِ وَ اعْتِمَارُهُ فَإِنَّهُمَا یَنْفِیَانِ الْفَقْرَ وَیَرْحَضَانِ الذَّنْبَ، وَ صِلَةُ الرَّحِمِ فَإِنَّهَا مَثْرَاةٌ فِی الْمَالِ وَ مَنْسَاءَةٌ فِی الْاءَجَلِ، وَ صَدَقَةُ السِّرِّ فَإِنَّهَا تُکَفِّرُ الْخَطِیئَةَ، وَ صَدَقَةُ الْعَلاَنِیَةِ فَإِنَّهَا تَدْفَعُ مِیتَةَ السُّوءِ، وَ صَنَائِعُ الْمَعْرُوفِ فَإِنَّهَا تَقِی مَصَارِعَ الْهَوَانِ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اءَفِیضُوا فِی ذِکْرِ اللَّهِ فَإِنَّهُ اءَحْسَنُ الذِّکْرِ، وَارْغَبُوا فِیمَا وَعَدَ الْمُتَّقِینَ فَإِنَّ وَعْدَهُ اءَصْدَقُ الْوَعْدِ، وَاقْتَدُوا بِهَدْیِ نَبِیِّکُمْ فَإِنَّهُ اءَفْضَلُ الْهَدْیِ، وَاسْتَنُّوا بِسُنَّتِهِ فَإِنَّهَا اءَهْدَی السُّنَنِ</w:t>
      </w:r>
    </w:p>
    <w:p>
      <w:pPr>
        <w:pStyle w:val="BookText"/>
        <w:rPr/>
      </w:pPr>
      <w:r>
        <w:rPr>
          <w:rFonts w:ascii="Amiri" w:hAnsi="Amiri" w:eastAsia="Amiri" w:cs="Amiri"/>
          <w:color w:val="111111"/>
          <w:sz w:val="28"/>
          <w:sz w:val="28"/>
          <w:szCs w:val="28"/>
          <w:rtl w:val="true"/>
          <w:lang w:bidi="ar-SA"/>
        </w:rPr>
        <w:t>وَ تَعَلَّمُوا الْقُرْآنَ فَإِنَّهُ اءَحْسَنُ الْحَدِیثِ، وَ تَفَقَّهُوا فِیهِ فَإِنَّهُ رَبِیعُ الْقُلُوبِ، وَ اسْتَشْفُوا بِنُورِهِ فَإِنَّهُ شِفَاءُ الصُّدُورِ، وَ اءَحْسِنُوا تِلاَوَتَهُ فَإِنَّهُ اءَنْفَعُ الْقَصَصِ، فَاِنَّ الْعَالِمَ الْعَامِلَ بِغَیْرِ عِلْمِهِ کَالْجَاهِلِ الْحَائِرِ الَّذِی لاَ یَسْتَفِیقُ مِنْ جَهْلِهِ، بَلِ الْحُجَّةُ عَلَیْهِ اءَعْظَمُ، وَالْحَسْرَةُ لَهُ اءَلْزَمُ، وَ هُوَ عِنْدَ اللَّهِ اءَلْوَمُ</w:t>
      </w:r>
      <w:r>
        <w:rPr>
          <w:rFonts w:eastAsia="Amiri" w:cs="Amiri" w:ascii="Amiri" w:hAnsi="Amiri"/>
          <w:color w:val="111111"/>
          <w:sz w:val="28"/>
          <w:szCs w:val="28"/>
          <w:rtl w:val="true"/>
          <w:lang w:bidi="ar-SA"/>
        </w:rPr>
        <w:t>.</w:t>
      </w:r>
    </w:p>
    <w:p>
      <w:pPr>
        <w:pStyle w:val="Heading4"/>
        <w:numPr>
          <w:ilvl w:val="3"/>
          <w:numId w:val="1"/>
        </w:numPr>
        <w:rPr/>
      </w:pPr>
      <w:bookmarkStart w:id="787" w:name="__RefHeading___Toc42542_2844116495"/>
      <w:bookmarkStart w:id="788" w:name="_Toc331"/>
      <w:bookmarkEnd w:id="787"/>
      <w:r>
        <w:rPr>
          <w:rtl w:val="true"/>
        </w:rPr>
        <w:t>ترجمه</w:t>
      </w:r>
      <w:r>
        <w:rPr>
          <w:rtl w:val="true"/>
        </w:rPr>
        <w:t xml:space="preserve">: </w:t>
      </w:r>
      <w:r>
        <w:rPr>
          <w:rtl w:val="true"/>
        </w:rPr>
        <w:t xml:space="preserve">خطبه ای از آن حضرت </w:t>
      </w:r>
      <w:r>
        <w:rPr>
          <w:rtl w:val="true"/>
        </w:rPr>
        <w:t>(</w:t>
      </w:r>
      <w:r>
        <w:rPr>
          <w:rtl w:val="true"/>
        </w:rPr>
        <w:t>علیه السلام</w:t>
      </w:r>
      <w:r>
        <w:rPr>
          <w:rtl w:val="true"/>
        </w:rPr>
        <w:t>)</w:t>
      </w:r>
      <w:bookmarkEnd w:id="788"/>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برترین چیزی که توسّل جویندگان به خدای سبحان، بدان توسّل می‌جویند، ایمان به او و به پیامبر اوست و جهاد است در راه او، زیرا جهاد رکن اعلای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کلمه توحید است، که در فطرت و جبلت هر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برپای داشتن نماز است، که نشان ملت اسلام است و دادن زکات است، که فریضه ای است واجب و روزه ماه رمضان است، که نگهدارنده آدمی است از عذاب خدای و حج خانه خداست و به جای آوردن عمره آن است، که فقر را می‌زدایند و گناه را می‌شویند و صله رحم است، که موجب افزایش مال است و واپس افکننده اجل است و صدقه نهان است، که خطاها را می‌پوشاند و صدقه</w:t>
      </w:r>
      <w:bookmarkStart w:id="789" w:name="pg5943_44547"/>
    </w:p>
    <w:p>
      <w:pPr>
        <w:pStyle w:val="BookText"/>
        <w:rPr/>
      </w:pPr>
      <w:bookmarkEnd w:id="789"/>
      <w:r>
        <w:rPr>
          <w:rFonts w:ascii="IRNazanin" w:hAnsi="IRNazanin" w:eastAsia="IRNazanin"/>
          <w:color w:val="111111"/>
          <w:sz w:val="28"/>
          <w:sz w:val="28"/>
          <w:szCs w:val="28"/>
          <w:rtl w:val="true"/>
          <w:lang w:bidi="fa-IR"/>
        </w:rPr>
        <w:t>آشکار است، که مرگ ناگهانی را باز دارد و انجام دادن کارهای نیک است، که آدمی را از لغزیدن در خواریها نگه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را یاد کنید و بدان شتابید، که بهترین یادهاست و به رغبت بخواهید آنچه را که پرهیزگاران را وعده داده، که وعده اش راست ترین وعده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رهنمودهای پیامبرتان پیروی کنید، که نیکوترین رهنمودهاست و به سنّت او رفتار نمایید، که راهنماینده تری سنّتهاست و قرآن را بیاموزید، که بهترین سخن است و آن را نیک بفهمید، که بهار دلهاست و به پرتو آن شفا جویید، که شفای سینه هاست و نیکو تلاوتش کنید که نافعترین گفتارهاست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عالمی که نه به علم خود عمل کند، جاهل سرگشته ای بیش نیست، که از خواب جهل دیده فرا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حجّت بر او قویتر است و شایسته تر است که حسرت خورد زیرا در نزد خدا سرزنش او افزونتر است</w:t>
      </w:r>
      <w:r>
        <w:rPr>
          <w:rFonts w:eastAsia="IRNazanin" w:cs="IRNazanin"/>
          <w:color w:val="111111"/>
          <w:sz w:val="28"/>
          <w:szCs w:val="28"/>
          <w:rtl w:val="true"/>
          <w:lang w:bidi="fa-IR"/>
        </w:rPr>
        <w:t>.</w:t>
      </w:r>
    </w:p>
    <w:p>
      <w:pPr>
        <w:pStyle w:val="Heading3"/>
        <w:numPr>
          <w:ilvl w:val="2"/>
          <w:numId w:val="1"/>
        </w:numPr>
        <w:rPr/>
      </w:pPr>
      <w:bookmarkStart w:id="790" w:name="__RefHeading___Toc42544_2844116495"/>
      <w:bookmarkStart w:id="791" w:name="_Toc332"/>
      <w:bookmarkEnd w:id="790"/>
      <w:r>
        <w:rPr>
          <w:rtl w:val="true"/>
        </w:rPr>
        <w:t>خطبه</w:t>
      </w:r>
      <w:r>
        <w:rPr>
          <w:rtl w:val="true"/>
        </w:rPr>
        <w:t xml:space="preserve">: </w:t>
      </w:r>
      <w:r>
        <w:rPr/>
        <w:t>110</w:t>
      </w:r>
      <w:bookmarkEnd w:id="791"/>
    </w:p>
    <w:p>
      <w:pPr>
        <w:pStyle w:val="Heading4"/>
        <w:numPr>
          <w:ilvl w:val="3"/>
          <w:numId w:val="1"/>
        </w:numPr>
        <w:rPr/>
      </w:pPr>
      <w:bookmarkStart w:id="792" w:name="__RefHeading___Toc42546_2844116495"/>
      <w:bookmarkStart w:id="793" w:name="_Toc333"/>
      <w:bookmarkEnd w:id="792"/>
      <w:r>
        <w:rPr>
          <w:rtl w:val="true"/>
        </w:rPr>
        <w:t>و من خطبة له علیه السلام</w:t>
      </w:r>
      <w:bookmarkEnd w:id="793"/>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اءَمَّا بَعْدُ فَإِنِّی اءُحَذِّرُکُمُ الدُّنْیا، فَإِنَّها حُلْوَةٌ خَضِرَةٌ، حُفَّتْ بِالشَّهَوَاتِ، وَ تَحَبَّبَتْ بِالْعَاجِلَةِ، وَ رَاقَتْ بِالْقَلِیلِ، وَ تَحَلَّتْ بِالْآمَالِ، وَ تَزَیَّنَتْ بِالْغُرُورِ، لا تَدُومُ حَبْرَتُها، وَ لا تُؤْمَنُ فَجْعَتُهَا، غَرَّارَةٌ ضَرَّارَةٌ، حَائِلَةٌ، زَائِلَةٌ، نَافِدَةٌ، بَائِدَةٌ، اءَکَّالَةٌ، غَوَّالَةٌ، لا تَعْدُو إِذا تَناهَتْ إِلی اءُمْنِیَّةِ اءَهْلِ الرَّغْبَةِ فِیها؛ وَالرِّضَاءِ بِهَا اءَنْ تَکُونَ کَما 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کَم اءٍ اءَنْزَلْن اهُ مِنَ السَّم اءِ فَاخْتَلَطَ بِهِ نَب اتُ الْاءَرْضِ فَاءَصْبَحَ هَشِیما تَذْرُوهُ الرِّی احُ، وَ ک انَ اللّ هُ عَلی کُلِّ شَیْءٍ مُقْتَدِرا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یَکُنِ امْرُؤٌ مِنْها فِی حَبْرَةٍ إ لا اءَعْقَبَتْهُ بَعْدَها عَبْرَةً، وَ لَمْ یَلْقَ مِنْ سَرَّائِها بَطْنا إ لا مَنَحَتْهُ مِنْ ضَرَّائِهَا ظَهْرا، وَ لَمْ تَطُلَّهُ فِیها دِیمَةُ رَخَاءٍ إ لا</w:t>
      </w:r>
    </w:p>
    <w:p>
      <w:pPr>
        <w:pStyle w:val="BookText"/>
        <w:rPr/>
      </w:pPr>
      <w:r>
        <w:rPr>
          <w:rFonts w:ascii="Amiri" w:hAnsi="Amiri" w:eastAsia="Amiri" w:cs="Amiri"/>
          <w:color w:val="111111"/>
          <w:sz w:val="28"/>
          <w:sz w:val="28"/>
          <w:szCs w:val="28"/>
          <w:rtl w:val="true"/>
          <w:lang w:bidi="ar-SA"/>
        </w:rPr>
        <w:t>هَتَنَتْ عَلَیْهِ مُزْنَةُ بَلاَءٍ، وَ حَرِیُّ إ ذا اءَصْبَحَتْ لَهُ مُنْتَصِرَةً اءَنْ تُمْسِیَ لَهُ مُتَنَکِّرَةً، وَ إ نْ جَانِبٌ مِنْهَا اعْذَوْذَبَ وَاحْلَوْلَی اءَمَرَّ مِنْهَا جَانِبٌ فَاءَوْبَی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یَنالُ امْرُؤٌ مِنْ غَضارَتِهَا رَغَبا إ لا اءَرْهَقَتْهُ مِنْ نَوائِبِها تَعَبا، وَ لا یُمْسِی مِنْهَا فِی جَناحِ اءَمْنٍ إ لا اءَصْبَحَ عَلَی قَوادِمِ خَوْفٍ، غَرَّارَةٌ، غُرُورٌ مَا فِیهَا، فَانِیَةٌ فانٍ مَنْ عَلَیْها، لاَ خَیْرَ فِی شَیْءٍ مِنْ اءَزْوَادِها إ لا التَّقْوَی، مَنْ اءَقَلَّ مِنْهَا اسْتَکْثَرَ مِمَّا یُؤْمِنُهُ، وَ مَنِ اسْتَکْثَرَ مِنْهَا اسْتَکْثَرَ مِمَّا یُوبِقُهُ، وَزالَ عَمَّا قَلِیلٍ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کَمْ مِنْ وَاثِقٍ بِها قَدْ فَجَعَتْهُ، وَ ذِی طُمَأْنِینَةٍ إِلَیْهَا قَدْ صَرَعَتْهُ، وَ ذِی اءُبَّهَةٍ قَدْ جَعَلَتْهُ حَقِیرا، وَ ذِی نَخْوَةٍ قَدْ رَدَّتْهُ ذَلِیلاً، سُلْطانُها دُوَّلٌ، وَ عَیْشُها رَنِقٌ، وَ عَذْبُها اءُجَاجٌ، وَ حُلْوُها صَبِرٌ، وَ غِذاؤُها سِمامٌ، وَ اءَسْبابُها رِمَامٌ، حَیُّها بِعَرَضِ مَوْتٍ، وَ صَحِیحُها بِعَرَضِ سُقْمٍ، مُلْکُها مَسْلُوبٌ، وَ عَزِیزُها مَغْلُوبٌ، وَ مَوْفُورُها مَنْکُوبٌ، وَ جَارُها مَحْرُوبٌ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اءَلَسْتُمْ فِی مَساکِنِ مَنْ کانَ قَبْلَکُمْ اءَطْوَلَ اءَعْمارا، وَ اءَبْقَی آثَارا، وَاءَبْعَدَ آمالاً، وَ اءَعَدَّ عَدِیدا، وَ اءَکْثَفَ جُنُودا، تَعَبَّدُوا لِلدُّنْیا اءَیَّ تَعَبُّدٍ، وَ آثَرُوها اءَیَّ إِیْثَارٍ، ثُمَّ ظَعَنُوا عَنْها بِغَیْرِ زادٍ مُبَلِّغٍ، وَ لا ظَهْرٍ قَاطِعٍ؟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بَلَغَکُمْ اءَنَّ الدُّنْیا سَخَتْ لَهُمْ نَفْسا بِفِدْیَةٍ، اءَوْ اءَعانَتْهُمْ بِمَعُونَةٍ، اءَوْ اءَحْسَنَتْ لَهُمْ صُحْبَةً؟</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اءَرْهَقَتْهُمْ بِالْفَوادِحِ، وَ اءَوْهَقَتْهُمْ بِالْقَوَارِعِ، وَضَعْضَعَتْهُمْ بِالنَّوائِبِ، وَ عَفَّرَتْهُمْ لِلْمَناخِرِ، وَوَطِئَتْهُمْ بِالْمَناسِمِ، وَ اءَعانَتْ عَلَیْهِمْ رَیْبَ الْمَنُونِ، فَقَدْ رَاءَیْتُمْ تَنَکُّرَها لِمَنْ دانَ لَها، وَآثَرَها وَ اءَخْلَدَ إِلَیْها حِینَ ظَعَنُوا عَنْها لِفِراقِ الْاءَبَدِ، وَ هَلْ زَوَّدَتْهُمْ إِلا السَّغَبَ، اءَوْ اءَحَلَّتْهُمْ إِلا الضَّنْکَ، اءَوْ نَوَّرَتْ لَهُمْ إِلا الظُّلْمَةَ، اءَوْ اءَعْقَبَتْهُمْ إِلا النَّدَامَةَ؟ اءَفَهَذِهِ تُؤْثِرُونَ، اءَمْ إِلَیْها تَطْمَئِنُّونَ، اءَمْ عَلَیْها تَحْرِصُونَ؟</w:t>
      </w:r>
      <w:bookmarkStart w:id="794" w:name="pg5943_44549"/>
    </w:p>
    <w:p>
      <w:pPr>
        <w:pStyle w:val="BookText"/>
        <w:rPr/>
      </w:pPr>
      <w:bookmarkEnd w:id="794"/>
      <w:r>
        <w:rPr>
          <w:rFonts w:ascii="Amiri" w:hAnsi="Amiri" w:eastAsia="Amiri" w:cs="Amiri"/>
          <w:color w:val="111111"/>
          <w:sz w:val="28"/>
          <w:sz w:val="28"/>
          <w:szCs w:val="28"/>
          <w:rtl w:val="true"/>
          <w:lang w:bidi="ar-SA"/>
        </w:rPr>
        <w:t>َبِئْسَتِ الدَّارُ لِمَنْ لَمْ یَتَّهِمْها وَ لَمْ یَکُنْ فِیها عَلَی وَجَلٍ مِنْها، فَاعْلَمُوا وَ اءَنْتُمْ تَعْلَمُونَ بِاءَنَّکُمْ تَارِکُوهَا وَ ظَاعِنُونَ عَنْها، وَاتَّعِظُوا فِیها بِالَّذِینَ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اءَشَدُّ مِنّ ا 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حُمِلُوا إ لی قُبُورِهِمْ فَلا یُدْعَوْنَ رُکْبَانا، وَ اءُنْزِلُوا الْاءَجْداثَ فَلا یُدْعَوْنَ ضِیفَانا، وَجُعِلَ لَهُمْ مِنَ الصَّفِیحِ اءَجْنَانٌ، وَ مِنَ التُّرَابِ اءَکْفَانٌ، وَ مِنَ الرُّفاتِ جِیرَانٌ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فَهُمْ جِیرَةٌ لا یُجِیبُونَ دَاعِیا، وَ لا یَمْنَعُونَ ضَیْما، وَ لاَ یُبَالُونَ مَنْدَبَةً؛ إ نْ جِیدُوا لَمْ یَفْرَحُوا، وَ إ نْ قُحِطُوا لَمْ یَقْنَطُوا، جَمِیعٌ وَ هُمْ آحَادٌ، وَ جِیرَةٌ وَ هُمْ اءَبْعَادٌ، مُتَدانُونَ لا یَتَزاوَرُونَ، وَ قَرِیبُونَ لا یَتَقارَبُونَ، حُلَمَاءُ قَدْ ذَهَبَتْ اءَضْغانُهُمْ، وَجُهَلاَءُ قَدْ ماتَتْ اءَحْقادُهُمْ، لا یُخْشَی فَجْعُهُمْ، وَ لا یُرْجَی دَفْعُهُمْ، اسْتَبْدَلُوا بِظَهْرِ الْاءَرْضِ بَطْنا، وَ بِالسَّعَةِ ضِیقا، وَ بِالْاءَهْلِ غُرْبَةً، وَ بِالنُّورِ ظُلْمَةً، فَجَاءُوها کَما فارَقُوها حُفَاةً عُرَاةً، قَدْ ظَعَنُوا عَنْها بِاءَعْمالِهِمْ إِلَی الْحَیَاةِ الدَّائِمَةِ، وَ الدَّارِ الْباقِیَةِ، کَما قالَ سُبْحانَهُ وَ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 ا بَدَاءْن ا اءَوَّلَ خَلْقٍ نُعِیدُهُ، وَعْدا عَلَیْن ا، إِنّ ا کُنّ ا ف اعِلِینَ</w:t>
      </w:r>
      <w:r>
        <w:rPr>
          <w:rFonts w:eastAsia="Amiri" w:cs="Amiri" w:ascii="Amiri" w:hAnsi="Amiri"/>
          <w:color w:val="111111"/>
          <w:sz w:val="28"/>
          <w:szCs w:val="28"/>
          <w:rtl w:val="true"/>
          <w:lang w:bidi="ar-SA"/>
        </w:rPr>
        <w:t>).</w:t>
      </w:r>
    </w:p>
    <w:p>
      <w:pPr>
        <w:pStyle w:val="Heading4"/>
        <w:numPr>
          <w:ilvl w:val="3"/>
          <w:numId w:val="1"/>
        </w:numPr>
        <w:rPr/>
      </w:pPr>
      <w:bookmarkStart w:id="795" w:name="__RefHeading___Toc42548_2844116495"/>
      <w:bookmarkStart w:id="796" w:name="_Toc334"/>
      <w:bookmarkEnd w:id="795"/>
      <w:r>
        <w:rPr>
          <w:rtl w:val="true"/>
        </w:rPr>
        <w:t>ترجمه</w:t>
      </w:r>
      <w:r>
        <w:rPr>
          <w:rtl w:val="true"/>
        </w:rPr>
        <w:t xml:space="preserve">: </w:t>
      </w:r>
      <w:r>
        <w:rPr>
          <w:rtl w:val="true"/>
        </w:rPr>
        <w:t xml:space="preserve">خطبه ای از آن حضرت </w:t>
      </w:r>
      <w:r>
        <w:rPr>
          <w:rtl w:val="true"/>
        </w:rPr>
        <w:t>(</w:t>
      </w:r>
      <w:r>
        <w:rPr>
          <w:rtl w:val="true"/>
        </w:rPr>
        <w:t>علیه السلام</w:t>
      </w:r>
      <w:r>
        <w:rPr>
          <w:rtl w:val="true"/>
        </w:rPr>
        <w:t>)</w:t>
      </w:r>
      <w:bookmarkEnd w:id="796"/>
    </w:p>
    <w:p>
      <w:pPr>
        <w:pStyle w:val="BookText"/>
        <w:rPr/>
      </w:pPr>
      <w:r>
        <w:rPr>
          <w:rFonts w:ascii="IRNazanin" w:hAnsi="IRNazanin" w:eastAsia="IRNazanin"/>
          <w:color w:val="111111"/>
          <w:sz w:val="28"/>
          <w:sz w:val="28"/>
          <w:szCs w:val="28"/>
          <w:rtl w:val="true"/>
          <w:lang w:bidi="fa-IR"/>
        </w:rPr>
        <w:t>اما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از دنیا برحذر می‌دارم که در کام شیرین است و در چشم سبز و خرّم و، پیچیده در خواهشهای نفسانی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مردمان را با نعمت زوال یابنده خود به دوستی فرا می‌خواند و متاع اندکش را در چشم آنان زیبا جلوه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جامه آرزوها خود را بنمایاند و بفریب، خویشتن را بیاراید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شادمانی و نعمتش بر دوام نماند و از درد و اندوهش امان نتوان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فریبنده، بسیار آزار دهنده، رنگ به رنگ شونده و زوال یابنده، پایان یافتنی و هلاک شونده، شکمباره و مردم کش</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بدانجای رسد</w:t>
      </w:r>
    </w:p>
    <w:p>
      <w:pPr>
        <w:pStyle w:val="BookText"/>
        <w:rPr/>
      </w:pPr>
      <w:r>
        <w:rPr>
          <w:rFonts w:ascii="IRNazanin" w:hAnsi="IRNazanin" w:eastAsia="IRNazanin"/>
          <w:color w:val="111111"/>
          <w:sz w:val="28"/>
          <w:sz w:val="28"/>
          <w:szCs w:val="28"/>
          <w:rtl w:val="true"/>
          <w:lang w:bidi="fa-IR"/>
        </w:rPr>
        <w:t>که همه آرزوهای دوستداران خود را برآورد و آنان را از خود خشنود سازد، فراتر از آن نرفته اند که خدای تعالی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بارانی است که از آسمان ببارد و با آن گیاهان گوناگون بفراوانی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خشک شود و باد به هر سو پراکنده اش سازد و خدا بر هر کاری تواناست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هیچکس از سرور و شادمانی آن بهره مند نشد جز آنکه، شادیش را اشکی در پی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کسی از خوشیهایش روی نیاورد که عاقبت از بدیها و زیانهایش بر او پشت نکرد و بر کسی باران نرم آسایش نبارید که پس از آن به رگبار بلایش گرفتار ننمود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بامدادان به کسی روی یاری نشان دهد، شامگاهان بر او چهره دژم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سویی، شربت گوارا و شیرین به کام ریزد، از دیگر سو، شرنگ بلا و مصیبتش 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را نعمتی دلخواه ارزانی دارد، بیدرنگ، به رنجی جانکاهش گرفتار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در سایه بالهای امن و آسایش او روزی را به شب رساند، بیقین شب را در زیر بالهای خوف و وحشت به روز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خود بغایت، فریبنده است و هر چه در اوست فریبی بیش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ساکنانش، سرانجام، جام فنا را سر خواهند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هیچ توشه او خیری نیست، جز در توشه پرهیزگاری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از توشه دنیا بهره کمتری دارد از آنچه سبب ایمنی اوست بهره بیشتری یافته است و هر که از دنیا بهره بیشتری دارد از آنچه موجب هلاکت اوست، سهم بیشتری برداشته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اندک زمانی نیز زوال یابد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بسیار مردمی که به دنیا اعتماد کردند و</w:t>
      </w:r>
    </w:p>
    <w:p>
      <w:pPr>
        <w:pStyle w:val="BookText"/>
        <w:rPr/>
      </w:pPr>
      <w:r>
        <w:rPr>
          <w:rFonts w:ascii="IRNazanin" w:hAnsi="IRNazanin" w:eastAsia="IRNazanin"/>
          <w:color w:val="111111"/>
          <w:sz w:val="28"/>
          <w:sz w:val="28"/>
          <w:szCs w:val="28"/>
          <w:rtl w:val="true"/>
          <w:lang w:bidi="fa-IR"/>
        </w:rPr>
        <w:t>دنیا دردمندشان ساخت و چه بسیار کسانی که به او اعتماد ورزیدند و بر زمینشان کوبید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مردم پر هیبت و ابهتی را که حقیر ساخت و چه مردم خودپسندی را که خوار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سلطنت و ریاستش دست به دست می‌گردد و فضای شادخواریهای آن تیره و تار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زلالش شور و ناگوار است و شیرینیش با تلخی سرشته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طعام آن زهری است کشنده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در آن مایه دلبستگی است، چونان ریسمانهایی کهنه و بریده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اش در معرض مرگ است و تندرستش، دستخوش بیماری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آن از دست ربودنی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پیروزمندش، شکست خورده است و توانگر آن نکبت زده است و ساکن آن غارت شده</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نه چنین است، که شما اکنون در سراهای کسانی هستید که عمرشان از شما درازتر بود و آثارشان پایدارتر و آرزوهایشان بیشتر و شمارشان افزونتر و لشکرهایشان انبوه تر آنان دنیا را بندگی کردند و چه بندگی کردنی و آن را برگزیدند و چه برگزیدنی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دنیا رخت بربستند، بی هیچ توشه ای که به جایی رساندشان و بی هیچ مرکبی که از مراحل دشوار بگذراندشان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هیچ خبری شنیده اید که دنیا برای رهایی اسیرانش فدیه ای داده باشد یا لحظه ای به یاریشان برخاسته باشد یا برای آنها مصاحبی نیک بوده باشد نه دنیا همانند کرمی، که درخت و دندان را می‌خورد، آنان را خورده و نابود کرده و حوادث کوبنده آن بنیان زندگیشان را سست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سختیهای خود ذلیلشان ساخت و بینی آنها بر خاک مالید و لگدکوب سمّ ستورانشان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یاری و مددکاریش در حق آنها این</w:t>
      </w:r>
    </w:p>
    <w:p>
      <w:pPr>
        <w:pStyle w:val="BookText"/>
        <w:rPr/>
      </w:pPr>
      <w:r>
        <w:rPr>
          <w:rFonts w:ascii="IRNazanin" w:hAnsi="IRNazanin" w:eastAsia="IRNazanin"/>
          <w:color w:val="111111"/>
          <w:sz w:val="28"/>
          <w:sz w:val="28"/>
          <w:szCs w:val="28"/>
          <w:rtl w:val="true"/>
          <w:lang w:bidi="fa-IR"/>
        </w:rPr>
        <w:t>بود، که حوادث سخت روزگار را بر سرشان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فراوان دیده اید، ناآشنایی نمودن و چهره دژم کردنش را به آنان که در برابر او خضوع کردند یا او را برگزیدند یا بدو اعتماد کردند تا آنگاه که او را برای همیشه گذاشتند و گذشتند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جز گرسنگی به آنها توشه ای داد و جز به تنگنایی حقیر به جایی گشاده فرود آورد یا در تاریکی فروغی بخشید یا جز ندامت چیزی از پیشان فرستاد آیا این است آنچه برای خود برگزیده اید یا بدان اطمینان روا داشته اید یا آزمند آن گشته اید بدسرایی است برای کسی که بدو بدگمان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از خطرش بیمی به دل راه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بدانید، هر چند خود می‌دانید، که دنیا را خواهید گذاشت و از آن کوچ خواهید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که بر خود می‌بالیدند و می‌گفتند چه کسی از ما زورمندتر است عبرت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به گورهایشان بردند و نگذاشتند که خود مرکب خود را اختیار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به گورهایشان بردند، بی آنکه سوارانشان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گورها سپردند، بی آنکه مهمانانشان 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زمین برایشان قبرها تعبیه کردند و از خاک کفنها ساختند و از استخوانهای پوسیده، همسایگان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همسایگانی که به ندای همسایه خود پاسخ ندهند و ستمی را از آنان رفع ننمایند و به زاری نوحه گران التفاتی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باران ببارد شادمان نمی‌شوند و اگر قحط آید نومید نمی‌گردند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مجتمع اند و تنهایند، همسایه اند و از هم دوراند، نزدیکان اند و به دیدار یکدیگر نروند، خویشاوندان یکدیگرند و اظهار خویشاوندی نکنند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مردمی بردبارند، کینه هایشان از میان رفته است</w:t>
      </w:r>
      <w:bookmarkStart w:id="797" w:name="pg5943_44553"/>
    </w:p>
    <w:p>
      <w:pPr>
        <w:pStyle w:val="BookText"/>
        <w:rPr/>
      </w:pPr>
      <w:bookmarkEnd w:id="797"/>
      <w:r>
        <w:rPr>
          <w:rFonts w:ascii="IRNazanin" w:hAnsi="IRNazanin" w:eastAsia="IRNazanin"/>
          <w:color w:val="111111"/>
          <w:sz w:val="28"/>
          <w:sz w:val="28"/>
          <w:szCs w:val="28"/>
          <w:rtl w:val="true"/>
          <w:lang w:bidi="fa-IR"/>
        </w:rPr>
        <w:t>و بی خبران اند و خصومتهایشان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نه از آزارشان بیمی است و نه در یاریشان امیدی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زیستن بر روی زمین، در دل زمین جای گرفته اند و به جای فراخی، تنگی را برگزیده اند و به جای زندگی در میان خاندان به غربت گرفتار آمده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عوض نور از تاریکی نصیب برده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برهنه پای و برهنه تن، درون خاک جای گرفته اند، آنسان که از خاک بر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اعمال بر دوش از آنجا به زندگی جاوید و سرای باقی سفر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نخستین بار بیافریدیم، باز گردانیم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وعده ای است که بر آوردنش بر عهده ماست</w:t>
      </w:r>
      <w:r>
        <w:rPr>
          <w:rFonts w:eastAsia="IRNazanin" w:cs="IRNazanin"/>
          <w:color w:val="111111"/>
          <w:sz w:val="28"/>
          <w:szCs w:val="28"/>
          <w:rtl w:val="true"/>
          <w:lang w:bidi="fa-IR"/>
        </w:rPr>
        <w:t>.)</w:t>
      </w:r>
      <w:r>
        <w:rPr>
          <w:rStyle w:val="FootnoteAnchor"/>
          <w:rtl w:val="true"/>
        </w:rPr>
        <w:footnoteReference w:id="28"/>
      </w:r>
    </w:p>
    <w:p>
      <w:pPr>
        <w:pStyle w:val="Heading3"/>
        <w:numPr>
          <w:ilvl w:val="2"/>
          <w:numId w:val="1"/>
        </w:numPr>
        <w:rPr/>
      </w:pPr>
      <w:bookmarkStart w:id="798" w:name="__RefHeading___Toc42550_2844116495"/>
      <w:bookmarkStart w:id="799" w:name="_Toc335"/>
      <w:bookmarkEnd w:id="798"/>
      <w:r>
        <w:rPr>
          <w:rtl w:val="true"/>
        </w:rPr>
        <w:t>خطبه</w:t>
      </w:r>
      <w:r>
        <w:rPr>
          <w:rtl w:val="true"/>
        </w:rPr>
        <w:t xml:space="preserve">: </w:t>
      </w:r>
      <w:r>
        <w:rPr/>
        <w:t>111</w:t>
      </w:r>
      <w:bookmarkEnd w:id="799"/>
    </w:p>
    <w:p>
      <w:pPr>
        <w:pStyle w:val="Heading4"/>
        <w:numPr>
          <w:ilvl w:val="3"/>
          <w:numId w:val="1"/>
        </w:numPr>
        <w:rPr/>
      </w:pPr>
      <w:bookmarkStart w:id="800" w:name="__RefHeading___Toc42552_2844116495"/>
      <w:bookmarkStart w:id="801" w:name="_Toc336"/>
      <w:bookmarkEnd w:id="800"/>
      <w:r>
        <w:rPr>
          <w:rtl w:val="true"/>
        </w:rPr>
        <w:t>و من خطبة له علیه السلام ذَکَرَ فِیها مَلَکَ الْمَوْتِ ع وَ تَوَفِّیَةُ اءلاءنفُسَ</w:t>
      </w:r>
      <w:bookmarkEnd w:id="801"/>
    </w:p>
    <w:p>
      <w:pPr>
        <w:pStyle w:val="BookText"/>
        <w:rPr/>
      </w:pPr>
      <w:r>
        <w:rPr>
          <w:rFonts w:ascii="Amiri" w:hAnsi="Amiri" w:eastAsia="Amiri" w:cs="Amiri"/>
          <w:color w:val="111111"/>
          <w:sz w:val="28"/>
          <w:sz w:val="28"/>
          <w:szCs w:val="28"/>
          <w:rtl w:val="true"/>
          <w:lang w:bidi="ar-SA"/>
        </w:rPr>
        <w:t>هَلْ تُحِسُّ بِهِ إِذَا دَخَلَ مَنْزِلاً اءَمْ هَلْ تَراهُ إ ذا تَوَفَّی اءَحَدا؟ بَلْ کَیْفَ یَتَوَفَّی الْجَنِینَ فِی بَطْنِ اءُمِّهِ؟ اءَیَلِجُ عَلَیْهِ مِنْ بَعْضِ جَوارِحِها؟ اءَمْ الرُّوحُ اءَجابَتْهُ بِإ ذْنِ رَبِّها؟ اءَمْ هُوَ ساکِنٌ مَعَهُ فِی اءَحْشَائِها کَیْفَ یَصِفُ إِلَهَهُ مَنْ یَعْجَزُ عَنْ صِفَةِ مَخْلُوقٍ مِثْلِهِ؟</w:t>
      </w:r>
      <w:r>
        <w:rPr>
          <w:rFonts w:eastAsia="Amiri" w:cs="Amiri" w:ascii="Amiri" w:hAnsi="Amiri"/>
          <w:color w:val="111111"/>
          <w:sz w:val="28"/>
          <w:szCs w:val="28"/>
          <w:rtl w:val="true"/>
          <w:lang w:bidi="ar-SA"/>
        </w:rPr>
        <w:t>!</w:t>
      </w:r>
    </w:p>
    <w:p>
      <w:pPr>
        <w:pStyle w:val="Heading4"/>
        <w:numPr>
          <w:ilvl w:val="3"/>
          <w:numId w:val="1"/>
        </w:numPr>
        <w:rPr/>
      </w:pPr>
      <w:bookmarkStart w:id="802" w:name="__RefHeading___Toc42554_2844116495"/>
      <w:bookmarkStart w:id="803" w:name="_Toc337"/>
      <w:bookmarkEnd w:id="802"/>
      <w:r>
        <w:rPr>
          <w:rtl w:val="true"/>
        </w:rPr>
        <w:t>ترجمه</w:t>
      </w:r>
      <w:r>
        <w:rPr>
          <w:rtl w:val="true"/>
        </w:rPr>
        <w:t xml:space="preserve">: </w:t>
      </w:r>
      <w:r>
        <w:rPr>
          <w:rtl w:val="true"/>
        </w:rPr>
        <w:t xml:space="preserve">از خطبه ای از آن حضرت </w:t>
      </w:r>
      <w:r>
        <w:rPr>
          <w:rtl w:val="true"/>
        </w:rPr>
        <w:t>(</w:t>
      </w:r>
      <w:r>
        <w:rPr>
          <w:rtl w:val="true"/>
        </w:rPr>
        <w:t>علیه السلام</w:t>
      </w:r>
      <w:r>
        <w:rPr>
          <w:rtl w:val="true"/>
        </w:rPr>
        <w:t xml:space="preserve">) </w:t>
      </w:r>
      <w:r>
        <w:rPr>
          <w:rtl w:val="true"/>
        </w:rPr>
        <w:t>در آن از ملک الموت یاد کرده و گرفتن او جانها را</w:t>
      </w:r>
      <w:bookmarkEnd w:id="803"/>
    </w:p>
    <w:p>
      <w:pPr>
        <w:pStyle w:val="BookText"/>
        <w:rPr/>
      </w:pPr>
      <w:r>
        <w:rPr>
          <w:rFonts w:ascii="IRNazanin" w:hAnsi="IRNazanin" w:eastAsia="IRNazanin"/>
          <w:color w:val="111111"/>
          <w:sz w:val="28"/>
          <w:sz w:val="28"/>
          <w:szCs w:val="28"/>
          <w:rtl w:val="true"/>
          <w:lang w:bidi="fa-IR"/>
        </w:rPr>
        <w:t>آیا وقتی که به خانه ای داخل می‌شود، از او آگاه می‌شوی یا هنگامی که جان یکی را می‌ستاند او را می‌بینی چگونه جنین را در رحم مادر می‌میراند ملک الموت از کدام عضو مادر به درون می‌رود؟ آیا روح به فرمان پروردگارش به او پاسخ می‌دهد یا با کودک در درون شکم مادر جای گرفته؟ کسی که از وصف مخلوقی چون خود عاجز است خدای خود را چگونه وصف تواند کرد؟</w:t>
      </w:r>
    </w:p>
    <w:p>
      <w:pPr>
        <w:pStyle w:val="Heading3"/>
        <w:numPr>
          <w:ilvl w:val="2"/>
          <w:numId w:val="1"/>
        </w:numPr>
        <w:rPr/>
      </w:pPr>
      <w:bookmarkStart w:id="804" w:name="__RefHeading___Toc42556_2844116495"/>
      <w:bookmarkStart w:id="805" w:name="_Toc338"/>
      <w:bookmarkEnd w:id="804"/>
      <w:r>
        <w:rPr>
          <w:rtl w:val="true"/>
        </w:rPr>
        <w:t>خطبه</w:t>
      </w:r>
      <w:r>
        <w:rPr>
          <w:rtl w:val="true"/>
        </w:rPr>
        <w:t xml:space="preserve">: </w:t>
      </w:r>
      <w:r>
        <w:rPr/>
        <w:t>112</w:t>
      </w:r>
      <w:bookmarkEnd w:id="805"/>
    </w:p>
    <w:p>
      <w:pPr>
        <w:pStyle w:val="Heading4"/>
        <w:numPr>
          <w:ilvl w:val="3"/>
          <w:numId w:val="1"/>
        </w:numPr>
        <w:rPr/>
      </w:pPr>
      <w:bookmarkStart w:id="806" w:name="__RefHeading___Toc42558_2844116495"/>
      <w:bookmarkStart w:id="807" w:name="_Toc339"/>
      <w:bookmarkEnd w:id="806"/>
      <w:r>
        <w:rPr>
          <w:rtl w:val="true"/>
        </w:rPr>
        <w:t>و من خطبة له علیه السلام فی ذم الدنیا</w:t>
      </w:r>
      <w:bookmarkEnd w:id="807"/>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اءُحَذِّرُکُمُ الدُّنْیَا فَإِنَّها مَنْزِلُ قُلْعَةٍ، وَ لَیْسَتْ بِدارِ نُجْعَةٍ، قَدْ تَزَیَّنَتْ بِغُرُورِها، وَ غَرَّتْ بِزِینَتِهَا، دارٌ هانَتْ عَلَی رَبِّها، فَخَلَطَ حَلالَها بِحَرامِها، وَ خَیْرَها بِشَرِّها، وَ حَیَاتَها بِمَوْتِها، وَ حُلْوَها</w:t>
      </w:r>
      <w:bookmarkStart w:id="808" w:name="pg5943_44554"/>
    </w:p>
    <w:p>
      <w:pPr>
        <w:pStyle w:val="BookText"/>
        <w:rPr/>
      </w:pPr>
      <w:bookmarkEnd w:id="808"/>
      <w:r>
        <w:rPr>
          <w:rFonts w:ascii="Amiri" w:hAnsi="Amiri" w:eastAsia="Amiri" w:cs="Amiri"/>
          <w:color w:val="111111"/>
          <w:sz w:val="28"/>
          <w:sz w:val="28"/>
          <w:szCs w:val="28"/>
          <w:rtl w:val="true"/>
          <w:lang w:bidi="ar-SA"/>
        </w:rPr>
        <w:t>بِمُرِّهَا، لَمْ یُصْفِها اللَّهُ تَعالَی لِاءَوْلِیائِهِ، وَ لَمْ یَضِنَّ بِها عَلَی اءَعْدائِهِ، خَیْرُها زَهِیدٌ، وَ شَرُّها عَتِیدٌ، وَ جَمْعُها یَنْفَدُ، وَ مُلْکُها یُسْلَبُ، وَ عامِرُها، یَخْرَبُ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خَیْرُ دارٍ تُنْقَضُ نَقْضَ الْبِناءِ وَ عُمُرٍ یَفْنَی فِیهَا فَنَاءَ الزَّادِ، وَ مُدَّةٍ تَنْقَطِعُ انْقِطَاعَ السَّیْرِ؟ اجْعَلُوا ما افْتَرَضَ اللَّهُ عَلَیْکُمْ مِنْ طَلَبِکُمْ، وَاسْاءَلُوهُ مِنْ اءَدَاءِ حَقِّهِ ما سَاءَلَکُمْ، وَ اءَسْمِعُوا دَعْوَةَ الْمَوْتِ آذانَکُمْ قَبْلَ اءَنْ یُدْعَی بِکُمْ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الزَّاهِدِینَ فِی الدُّنْیا تَبْکِی قُلُوبُهُمْ وَإِنْ ضَحِکُوا، وَ یَشْتَدُّ حُزْنُهُمْ وَ إِنْ فَرِحُوا، وَ یَکْثُرُ مَقْتُهُمْ اءَنْفُسَهُمْ وَ إ نِ اغْتَبَطُوا بِمَا رُزِقُوا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غابَ عَنْ قُلُوبِکُمْ ذِکْرُ الْآجالِ، وَ حَضَرَتْکُمْ کَوَاذِبُ الْآمالِ، فَصارَتِ الدُّنْیَا اءَمْلَکَ بِکُمْ مِنَ الْآخِرَةِ، وَ الْعَاجِلَةُ اءَذْهَبَ بِکُمْ مِنَ الْآجِلَةِ، وَ إِنَّما اءَنْتُمْ إِخْوانٌ عَلَی دِینِ اللَّهِ، ما فَرَّقَ بَیْنَکُمْ إ لا خُبْثُ السَّرائِرِ وَ سُوءُ الضَّمائِرِ، فَلاتَوازَرُونَ، وَ لا تَناصَحُونَ، وَ لا تَباذَلُونَ، وَ لا تَوَادُّونَ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بالُکُمْ تَفْرَحُونَ بِالْیَسِیرِ مِنَ الدُّنْیَا تُدْرِکُونَهُ، وَ لا یَحْزُنُکُمُ الْکَثِیرُ مِنَ الْآخِرَةِ تُحْرَمُونَهُ؟ وَ یُقْلِقُکُمُ الْیَسِیرُ مِنَ الدُّنْیا یَفُوتُکُمْ حَتَّی یَتَبَیَّنَ ذَلِکَ فِی وُجُوهِکُمْ وَ قِلَّةِ صَبْرِکُمْ عَمّا زُوِیَ مِنْها عَنْکُمْ کَاءَنَّها دَارُ مُقَامِکُمْ، وَ کَاءَنَّ مَتاعَها باقٍ عَلَیْکُمْ وَ ما یَمْنَعُ اءَحَدَکُمْ اءَنْ یَسْتَقْبِلَ اءَخاهُ بِما یَخَافُ مِنْ عَیْبِهِ إ لا مَخافَةُ اءَنْ یَسْتَقْبِلَهُ بِمِثْلِهِ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تَصافَیْتُمْ عَلَی رَفْضِ الْآجِلِ، وَ حُبِّ الْعَاجِلِ، وَ صارَ دِینُ اءَحَدِکُمْ لُعْقَةً عَلَی لِسانِهِ، صَنِیعَ مَنْ قَدْ فَرَغَ مِنْ عَمَلِهِ، وَ اءَحْرَزَ رِضَی سَیِّدِهِ</w:t>
      </w:r>
      <w:r>
        <w:rPr>
          <w:rFonts w:eastAsia="Amiri" w:cs="Amiri" w:ascii="Amiri" w:hAnsi="Amiri"/>
          <w:color w:val="111111"/>
          <w:sz w:val="28"/>
          <w:szCs w:val="28"/>
          <w:rtl w:val="true"/>
          <w:lang w:bidi="ar-SA"/>
        </w:rPr>
        <w:t>.</w:t>
      </w:r>
    </w:p>
    <w:p>
      <w:pPr>
        <w:pStyle w:val="Heading4"/>
        <w:numPr>
          <w:ilvl w:val="3"/>
          <w:numId w:val="1"/>
        </w:numPr>
        <w:rPr/>
      </w:pPr>
      <w:bookmarkStart w:id="809" w:name="__RefHeading___Toc42560_2844116495"/>
      <w:bookmarkStart w:id="810" w:name="_Toc340"/>
      <w:bookmarkEnd w:id="809"/>
      <w:r>
        <w:rPr>
          <w:rtl w:val="true"/>
        </w:rPr>
        <w:t>ترجمه</w:t>
      </w:r>
      <w:r>
        <w:rPr>
          <w:rtl w:val="true"/>
        </w:rPr>
        <w:t xml:space="preserve">: </w:t>
      </w:r>
      <w:r>
        <w:rPr>
          <w:rtl w:val="true"/>
        </w:rPr>
        <w:t xml:space="preserve">خطبه ای از آن حضرت </w:t>
      </w:r>
      <w:r>
        <w:rPr>
          <w:rtl w:val="true"/>
        </w:rPr>
        <w:t>(</w:t>
      </w:r>
      <w:r>
        <w:rPr>
          <w:rtl w:val="true"/>
        </w:rPr>
        <w:t>علیه السلام</w:t>
      </w:r>
      <w:r>
        <w:rPr>
          <w:rtl w:val="true"/>
        </w:rPr>
        <w:t xml:space="preserve">) </w:t>
      </w:r>
      <w:r>
        <w:rPr>
          <w:rtl w:val="true"/>
        </w:rPr>
        <w:t>در نکوهش دنیا</w:t>
      </w:r>
      <w:bookmarkEnd w:id="810"/>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را از دنیا برحذر می‌دارم، که سرایی است ناپایدار، نه جایی که در آن بار توان گشود و دل در آن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زیورهای فریبنده خود را آراسته است و به آن آرایش فریبکارانه</w:t>
      </w:r>
    </w:p>
    <w:p>
      <w:pPr>
        <w:pStyle w:val="BookText"/>
        <w:rPr/>
      </w:pPr>
      <w:r>
        <w:rPr>
          <w:rFonts w:ascii="IRNazanin" w:hAnsi="IRNazanin" w:eastAsia="IRNazanin"/>
          <w:color w:val="111111"/>
          <w:sz w:val="28"/>
          <w:sz w:val="28"/>
          <w:szCs w:val="28"/>
          <w:rtl w:val="true"/>
          <w:lang w:bidi="fa-IR"/>
        </w:rPr>
        <w:t>دیگران را می‌فریبد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دنیا را خوار شمرد، از اینرو، حلالش را به حرام و خیرش را به شر و زندگیش را به مرگ و شیرینیش را به تلخی درآمیخت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را به کام دوستانش گوارا نساخت و از اینکه به دشمنانش ارزانی دارد بخل نورزید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خیرش اندک است و شرش مهیّاست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جمعش فناپذیر است و ملکش نه بر دوام و آبادیش را خرابی در پی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خیری است در سرایی که چون بنایی شکسته فرو می‌ریزد یا چه فایده در عمری که چون توشه ای پایان یافتنی به سر می‌رسد چه سودی در روزگاری، که سرانجام چون راهی که پیموده می‌شود، پایان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چیزی روید که خداوند بر شما فریضه ساخته و از او بخواهید تا شما را در ادای آنچه از شما خواسته توفیق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مرگ را به گوشهای خود برسانید، پیش از آنکه شما را دعوت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پارسایان در این دنیا، اگر لبشان می‌خندد، دلشان می‌گرید و اگر به ظاهر شادمان اند به باطن، سخت، محزون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سبب بهره مندی و نیکویی حال مورد رشک و غبطه اند خود با نفس خود در خشم و ستیزند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یاد مرگ از دلهایتان رخت بر بسته و آرزوهای دروغین شما را در برگرفته، تا آنجا که، دنیا بیش از آخرت دلهایتان را تسخیر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دنیای زودگذر، شما را از آخرت، که بی شک آمدنی است، دور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آینه، شما برادران دینی هستید، چیزی جز ناپاکی درون و زشتی باطن میان شما جدایی نیفکنده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روست که یکدیگر را در امور یاری نمی‌کنید و</w:t>
      </w:r>
      <w:bookmarkStart w:id="811" w:name="pg5943_44556"/>
    </w:p>
    <w:p>
      <w:pPr>
        <w:pStyle w:val="BookText"/>
        <w:rPr/>
      </w:pPr>
      <w:bookmarkEnd w:id="811"/>
      <w:r>
        <w:rPr>
          <w:rFonts w:ascii="IRNazanin" w:hAnsi="IRNazanin" w:eastAsia="IRNazanin"/>
          <w:color w:val="111111"/>
          <w:sz w:val="28"/>
          <w:sz w:val="28"/>
          <w:szCs w:val="28"/>
          <w:rtl w:val="true"/>
          <w:lang w:bidi="fa-IR"/>
        </w:rPr>
        <w:t>خیر یکدیگر را نمی‌خواهید و به یکدیگر چیزی نمی‌بخشید و با هم دوستی نمی‌ورزید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که به اندک چیزی از دنیا، که به دست می‌آورید، شادمان می‌شوید و از آن همه، که از آخرت از دست می‌دهید، اندوهگین نمی‌گردید به اندک متاعی دنیایی، که از دستتان می‌رود، مضطرب می‌شوید، آنسان که نشان آن بر چهره هایتان هویدا می‌گردد و به سبب اندک مایه ای که از کف می‌نهید، صبر و قرار از دلتان رخت بر می‌بندد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ای که گویی دنیا جای درنگ همیشگی شماست و نعمت دنیا برایتان ماندنی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 شما را از گفتن عیب برادرتان، که از آن بیم دارد، به هنگام دیدار او، بازنمی دارد، مگر آنکه بیم دارید که او نیز عیب شما را رو در رویتان بر زبان آرد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ترک آخرت و دوستی دنیا یکدله شده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شما اقرار است به زبان نه به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 التفاتی و آسودگی خاطر نسبت به اوامر خدا، همانند کارگری هستید که کار خود به پایان رسانده و خشنودی سرور خویش حاصل کرده است</w:t>
      </w:r>
      <w:r>
        <w:rPr>
          <w:rFonts w:eastAsia="IRNazanin" w:cs="IRNazanin"/>
          <w:color w:val="111111"/>
          <w:sz w:val="28"/>
          <w:szCs w:val="28"/>
          <w:rtl w:val="true"/>
          <w:lang w:bidi="fa-IR"/>
        </w:rPr>
        <w:t>.</w:t>
      </w:r>
    </w:p>
    <w:p>
      <w:pPr>
        <w:pStyle w:val="Heading3"/>
        <w:numPr>
          <w:ilvl w:val="2"/>
          <w:numId w:val="1"/>
        </w:numPr>
        <w:rPr/>
      </w:pPr>
      <w:bookmarkStart w:id="812" w:name="__RefHeading___Toc42562_2844116495"/>
      <w:bookmarkStart w:id="813" w:name="_Toc341"/>
      <w:bookmarkEnd w:id="812"/>
      <w:r>
        <w:rPr>
          <w:rtl w:val="true"/>
        </w:rPr>
        <w:t>خطبه</w:t>
      </w:r>
      <w:r>
        <w:rPr>
          <w:rtl w:val="true"/>
        </w:rPr>
        <w:t xml:space="preserve">: </w:t>
      </w:r>
      <w:r>
        <w:rPr/>
        <w:t>113</w:t>
      </w:r>
      <w:bookmarkEnd w:id="813"/>
    </w:p>
    <w:p>
      <w:pPr>
        <w:pStyle w:val="Heading4"/>
        <w:numPr>
          <w:ilvl w:val="3"/>
          <w:numId w:val="1"/>
        </w:numPr>
        <w:rPr/>
      </w:pPr>
      <w:bookmarkStart w:id="814" w:name="__RefHeading___Toc42564_2844116495"/>
      <w:bookmarkStart w:id="815" w:name="_Toc342"/>
      <w:bookmarkEnd w:id="814"/>
      <w:r>
        <w:rPr>
          <w:rtl w:val="true"/>
        </w:rPr>
        <w:t>و من خطبة له علیه السلام و فیها مواعظ للناس</w:t>
      </w:r>
      <w:bookmarkEnd w:id="815"/>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لِلَّهِ الْواصِلِ الْحَمْدَ بِالنِّعَمِ، وَ النِّعَمَ بِالشُّکْرِ، نَحْمَدُهُ عَلی آلائِهِ، کَما نَحْمَدُهُ عَلی بَلاَئِهِ، وَ نَسْتَعِینُهُ عَلی هَذِهِ النُّفُوسِ الْبِطاءِ عَما اءُمِرَتْ بِهِ، السِّرَعِ إِلَی ما نُهِیَتْ عَنْهُ، وَ نَسْتَغْفِرُهُ ممّا اءَحاطَ بِهِ عِلْمُهُ، وَ اءَحْصاهُ کِتابُهُ، عِلْمٌ غَیْرُ قاصِرٍ، وَ کِتابٌ غَیْرُ مُغادِرٍ، وَ نُؤْمِنُ بِهِ إِیمانَ مَنْ عَایَنَ الْغُیُوبَ، وَ وَقَفَ عَلَی الْمَوْعُودِ، إِیمَانا نَفَی إِخْلاَصُهُ الشِّرْکَ، وَ یَقِینُهُ الشَّکَّ، وَ نَشْهَدُ اءَنْ لا إ لهَ إ لا اللَّهُ وَحْدَهُ لا شَرِیکَ لَهُ، وَ اءَنَّ مُحَمَّدا صَلّی اللّهُ عَلَیهِ وَ آلِه</w:t>
      </w:r>
    </w:p>
    <w:p>
      <w:pPr>
        <w:pStyle w:val="BookText"/>
        <w:rPr/>
      </w:pPr>
      <w:r>
        <w:rPr>
          <w:rFonts w:ascii="Amiri" w:hAnsi="Amiri" w:eastAsia="Amiri" w:cs="Amiri"/>
          <w:color w:val="111111"/>
          <w:sz w:val="28"/>
          <w:sz w:val="28"/>
          <w:szCs w:val="28"/>
          <w:rtl w:val="true"/>
          <w:lang w:bidi="ar-SA"/>
        </w:rPr>
        <w:t>عَبْدُهُ وَ رَسُولُهُ، شَهادَتَیْنِ تُصْعِدانِ الْقَوْلَ، وَ تَرْفَعانِ الْعَمَلَ، لا یَخِفُّ مِیزانٌ تُوضَعانِ فِیهِ، وَ لا یَثْقُلُ مِیزَانٌ تُرْفَعانِ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اءُوصِیکُمْ عِبَادَ اللَّهِ بِتَقْوَی اللَّهِ الَّتِی هِیَ الزّادُ، وَ بِها الْمَعَاذُ، زادٌ مُبْلِغٌ، وَ مَعَاذٌ مُنْجِحٌ، دَعا إِلَیْها اءَسْمَعُ دَاعٍ، وَ وَعاها خَیْرُ واعٍ، فَاءَسْمَعَ دَاعِیها، وَ فازَ واعِیها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عِبادَ اللَّهِ إِنَّ تَقْوَی اللَّهِ حَمَتْ اءَوْلِیَاءَ اللَّهِ مَحارِمَهُ، وَ اءَلْزَمَتْ قُلُوبَهُمْ مَخافَتَهُ حَتَّی اءَسْهَرَتْ لَیَالِیَهُمْ، وَ اءَظْمَاءَتْ هَواجِرَهُمْ، فَاءَخَذُوا الرَّاحَةَ بِالنَّصَبِ، وَ الرِّیَّ بِالظَّمَإِ، وَ اسْتَقْرَبُوا الْاءَجَلَ، فَبادَرُوا الْعَمَلَ، وَ کَذَّبُوا الْاءَمَلَ، فَلاَحَظُوا الْاءَجَلَ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الدُّنْیا دارُ فَناءٍ وَ غِیَرٍ وَ عِبَرٍ، فَمِنَ الْفَنَاءِ اءَنَّ الدَّهْرَ مُوتِرٌ قَوْسَهُ، لا تُخْطِئُ سِهامُهُ، وَ لا تُؤْسَی جِرَاحُهُ، یَرْمِی الْحَیَّ بِالْمَوْتِ، وَ الصَّحِیحَ بِالسَّقَمِ وَ النَّاجِیَ بِالْعَطَبِ، آکِلٌ لاَ یَشْبَعُ، وَ شارِبٌ لا یَنْقَعُ، وَ مِنَ الْعَناءِ اءَنَّ الْمَرْءَ یَجْمَعُ ما لا یَأْکُلُ، وَ یَبْنِی مَا لاَ یَسْکُنُ، ثُمَّ یَخْرُجُ إ لَی اللَّهِ تَعالی لا مالاً حَمَلَ، وَ لا بِنَاءً نَقَلَ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غِیَرِها اءَنَّکَ تَرَی الْمَرْحُومَ مَغْبُوطا، وَ الْمَغْبُوطَ مَرْحُوما، لَیْسَ ذَلِکَ إ لا نَعِیما زَلَّ، وَ بُؤْسا نَزَلَ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عِبَرِها اءَنَّ الْمَرْءَ یُشْرِفُ عَلَی اءَمَلِهِ، فَیَقْتَطِعُهُ حُضُورُ اءَجَلِهِ، فَلا اءَمَلٌ یُدْرَکُ، وَ لا مُؤَمَّلٌ یُتْرَکُ، فَسُبْحانَ اللَّهِ ما اءَعَزَّ سُرُورَها، وَ اءَظْمَاءَ رِیَّها، وَ اءَضْحی فَیْئَها، لا جَاءٍ یُرَدُّ، وَ لا مَاضٍ یَرْتَدُّ، فَسُبْحَانَ اللَّهِ، ما اءَقْرَبَ الْحَیَّ مِنَ الْمَیِّتِ لِلَحاقِهِ بِهِ، وَ اءَبْعَدَ الْمَیِّتَ مِنَ الْحَیِّ لاِنْقِطَاعِهِ عَنْهُ</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إِنَّهُ لَیْسَ شَیْءٌ بِشَرٍّ مِنَ الشَّرِّ إِلا عِقَابُهُ، وَ لَیْسَ شَیْءٌ بِخَیْرٍ مِنَ الْخَیْرِ إِلا ثَوَابُهُ، وَ کُلُّ شَیْءٍ مِنَ الدُّنْیا سَماعُهُ اءَعْظَمُ مِنْ عِیانِهِ، وَ کُلُّ شَیْءٍ مِنَ الْآخِرَةِ عِیانُهُ اءَعْظَمُ مِنْ سَماعِهِ، فَلْیَکْفِکُمْ</w:t>
      </w:r>
      <w:bookmarkStart w:id="816" w:name="pg5943_44558"/>
    </w:p>
    <w:p>
      <w:pPr>
        <w:pStyle w:val="BookText"/>
        <w:rPr/>
      </w:pPr>
      <w:bookmarkEnd w:id="816"/>
      <w:r>
        <w:rPr>
          <w:rFonts w:ascii="Amiri" w:hAnsi="Amiri" w:eastAsia="Amiri" w:cs="Amiri"/>
          <w:color w:val="111111"/>
          <w:sz w:val="28"/>
          <w:sz w:val="28"/>
          <w:szCs w:val="28"/>
          <w:rtl w:val="true"/>
          <w:lang w:bidi="ar-SA"/>
        </w:rPr>
        <w:t>مِنَ الْعِیانِ السَّمَاعُ، وَ مِنَ الْغَیْبِ الْخَبَرُ، وَ اعْلَمُوا اءَنَّ ما نَقَصَ مِنَ الدُّنْیَا وَ زادَ فِی الْآخِرَةِ خَیْرٌ مِمَّا نَقَصَ مِنَ الْآخِرَةِ وَ زادَ فِی الدُّنْیا، فَکَمْ مِنْ مَنْقُوصٍ رابِحٍ، وَ مَزِیدٍ خاسِرٍ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الَّذِی اءُمِرْتُمْ بِهِ اءَوْسَعُ مِنَ الَّذِی نُهِیتُمْ عَنْهُ، وَ ما اءُحِلَّ لَکُمْ اءَکْثَرُ مِمَّا حُرِّمَ عَلَیْکُمْ، فَذَرُوا ما قَلَّ لِما کَثُرَ، وَ ما ضاقَ لِمَا اتَّسَعَ، قَدْ تَکَفَّلَ لَکُمْ بِالرِّزْقِ، وَ اءُمِرْتُمْ بِالْعَمَلِ، فَلا یَکُونَنَّ الْمَضْمُونُ لَکُمْ طَلَبُهُ اءَوْلَی بِکُمْ مِنَ الْمَفْرُوضِ عَلَیْکُمْ عَمَلُهُ، مَعَ اءَنَّهُ وَ اللَّهِ لَقَدِ اعْتَرَضَ الشَّکُّ وَ دَخِلَ الْیَقِینُ، حَتَّی کَاءَنَّ الَّذِی ضُمِنَ لَکُمْ قَدْ فُرِضَ عَلَیْکُمْ، وَ کَاءَنَّ الَّذِی فُرِضَ عَلَیْکُمْ قَدْ وُضِعَ عَنْکُمْ، فَبادِرُوا الْعَمَلَ، وَ خافُوا بَغْتَةَ الْاءَجَلِ، فَإِنَّهُ لاَ یُرْجَی مِنْ رَجْعَةِ الْعُمْرِ ما یُرْجَی مِنْ رَجْعَةِ الرِّزْقِ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فاتَ الْیَوْمَ مِنَ الرِّزْقِ رُجِیَ غَدا زِیَادَتُهُ، وَ ما فاتَ اءَمْسِ مِنَ الْعُمُرِ لَمْ یُرْجَ الْیَوْمَ رَجْعَتُهُ، الرَّجَاءُ مَعَ الْجَائِی، وَ الْیَأْسُ مَعَ الْماضِی،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اتَّقُوا اللّ هَ حَقَّ تُق اتِهِ، وَ لا تَمُوتُنَّ إ لاّ وَ اءَنْتُمْ مُسْلِمُونَ</w:t>
      </w:r>
      <w:r>
        <w:rPr>
          <w:rFonts w:eastAsia="Amiri" w:cs="Amiri" w:ascii="Amiri" w:hAnsi="Amiri"/>
          <w:color w:val="111111"/>
          <w:sz w:val="28"/>
          <w:szCs w:val="28"/>
          <w:rtl w:val="true"/>
          <w:lang w:bidi="ar-SA"/>
        </w:rPr>
        <w:t>).</w:t>
      </w:r>
    </w:p>
    <w:p>
      <w:pPr>
        <w:pStyle w:val="Heading4"/>
        <w:numPr>
          <w:ilvl w:val="3"/>
          <w:numId w:val="1"/>
        </w:numPr>
        <w:rPr/>
      </w:pPr>
      <w:bookmarkStart w:id="817" w:name="__RefHeading___Toc42566_2844116495"/>
      <w:bookmarkStart w:id="818" w:name="_Toc343"/>
      <w:bookmarkEnd w:id="817"/>
      <w:r>
        <w:rPr>
          <w:rtl w:val="true"/>
        </w:rPr>
        <w:t>ترجمه</w:t>
      </w:r>
      <w:r>
        <w:rPr>
          <w:rtl w:val="true"/>
        </w:rPr>
        <w:t xml:space="preserve">: </w:t>
      </w:r>
      <w:r>
        <w:rPr>
          <w:rtl w:val="true"/>
        </w:rPr>
        <w:t xml:space="preserve">خطبه ای از آن حضرت </w:t>
      </w:r>
      <w:r>
        <w:rPr>
          <w:rtl w:val="true"/>
        </w:rPr>
        <w:t>(</w:t>
      </w:r>
      <w:r>
        <w:rPr>
          <w:rtl w:val="true"/>
        </w:rPr>
        <w:t>علیه السلام</w:t>
      </w:r>
      <w:r>
        <w:rPr>
          <w:rtl w:val="true"/>
        </w:rPr>
        <w:t xml:space="preserve">) </w:t>
      </w:r>
      <w:r>
        <w:rPr>
          <w:rtl w:val="true"/>
        </w:rPr>
        <w:t>که در آن پندهائی برای مردم است</w:t>
      </w:r>
      <w:bookmarkEnd w:id="818"/>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ستایش و سپاس خداوند را، آنکه پیوند دهنده ستایش است به نعمتها و پیوند دهنده نعمتهاست به سپاس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سبب نعمتهایش می‌ستاییم، همانگونه که به هنگام بلاهایش می‌ستاییم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یاری می‌جوییم در هدایت این مردم کاهل و سهل انگار در انجام اوامر و شتاب کننده در ارتکاب نواهی و امور نکوهیده و مکروه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آمرزش می‌خواهیم، برای گناهانی که علم او بر آنها احاطه دارد و کتاب او آنها را بر 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علمی که قاصر نیست و کتابی که چیزی را فرو نگذارده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ایمان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w:t>
      </w:r>
    </w:p>
    <w:p>
      <w:pPr>
        <w:pStyle w:val="BookText"/>
        <w:rPr/>
      </w:pPr>
      <w:r>
        <w:rPr>
          <w:rFonts w:ascii="IRNazanin" w:hAnsi="IRNazanin" w:eastAsia="IRNazanin"/>
          <w:color w:val="111111"/>
          <w:sz w:val="28"/>
          <w:sz w:val="28"/>
          <w:szCs w:val="28"/>
          <w:rtl w:val="true"/>
          <w:lang w:bidi="fa-IR"/>
        </w:rPr>
        <w:t>کسی که غیب را به عیان می‌بیند و از وعده هایی که داده شده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ایمانی که خلوص آن شرک را بزداید و یقین آن شک را از میان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شهادت می‌دهیم که هیچ خدایی جز اللّه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یکتاست و بدون شریک و اینکه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او و رسول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شهادت، که گفتار و کردار را فرا برند و کفه ترازویی، که در آن می‌گذارندشان، سبک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کفه ترازویی که در آن نباشند، سنگین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بندگان خدا، شما را به تقوا سفارش می‌کنم که تقوا توشه و پناهگاه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توشه ای است که ما را به منزل می‌رساند و پناهگاهی است، رستگاری 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دعوت کنندگان که سخن خود به گوش همگان رسانید، مردم را به تقوا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آنکه سخن او دریافت، بهترین درک کننده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دعوت کننده، دعوت خویش به گوشها رسانید و شنوندگان از آن دعوت رستگار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بندگان خدا، تقوا دوستان خدا را از ارتکاب حرامها نگه داشته و ترس از خدا را در دلهایشان نشانده است، به گونه ای که، شبها بیدارشان می‌دارد و وامی داردشان که روزهای گرم را در تشنگی سپری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راحت آن جهان را با رنج این جهان به دست آورده اند و اگر در این سرای تشنه اند، در آن سرای سیراب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را نزدیک انگاشتند و به انجام دادن عمل نیکو مبادرت ورزیدند و آرزوها را دروغ شمردند و مرگ را از نظر دور نداشتند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دنیا سرای فنا و رنج و دگرگونیها و عبرتهاست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سرای فناست، زیرا که همواره</w:t>
      </w:r>
    </w:p>
    <w:p>
      <w:pPr>
        <w:pStyle w:val="BookText"/>
        <w:rPr/>
      </w:pPr>
      <w:r>
        <w:rPr>
          <w:rFonts w:ascii="IRNazanin" w:hAnsi="IRNazanin" w:eastAsia="IRNazanin"/>
          <w:color w:val="111111"/>
          <w:sz w:val="28"/>
          <w:sz w:val="28"/>
          <w:szCs w:val="28"/>
          <w:rtl w:val="true"/>
          <w:lang w:bidi="fa-IR"/>
        </w:rPr>
        <w:t>کمان خود را به زه کرده، تیرهایش خطا نمی‌رود و زخمش بهبود نمی‌یابد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را به تیر مرگ می‌زند و تندرست را به تیر بیماری و، آن را که رهایی یافته، به تیر شور بختی و ناتوانی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خورنده ای است سیری ناپذیر و نوشنده ای سیراب ناشدنی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سرای رنج است، زیرا آدمی گرد می‌آورد آنچه را که نمی‌خورد و بنا می‌کند آنچه را که در آن سکنا نمی‌گزیند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می‌میرد و به سوی خدا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نه از آن مال، پشیزی با خود می‌برد و نه از آن بنا، خشتی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سرای دگرگونیهاست، زیرا یکی را بینی که روزگاری بر نعمت و مال او رشک می‌بردند و امروز به بیچارگایش ترحم می‌کنند و یکی را بینی که روزگاری بر بیچارگیش ترحم می‌کردند و امروز بر نعمت و مالش رشک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این ترحم به سبب نعمتی است که از دستش رفته و فقری است که گریبان او را گرفته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دنیا سرای عبرتهاست، زیرا انسان را آرزویی است و آن آرزو را رویاروی می‌بیند، بناگاه مرگ در می‌رسد و آرزو را بر باد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دیگر آرزو فراچنگ می‌آید و نه آرزومند از چنگ مرگ رهایی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منزه است خدا، چه فریبنده است شادمانی دنیا و چه عطش افزاست سیراب کردنش و چه گرم است سایه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که می‌آید باز نتوان گردانید و گذشته را باز نتوان آورد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منزه است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نزدیک است زنده به مرده تا به او پیوندد و چه دور است مرده از زنده به سبب بریدن 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بد، بدتری نیست، مگر کیفر بد آن و از</w:t>
      </w:r>
    </w:p>
    <w:p>
      <w:pPr>
        <w:pStyle w:val="BookText"/>
        <w:rPr/>
      </w:pPr>
      <w:r>
        <w:rPr>
          <w:rFonts w:ascii="IRNazanin" w:hAnsi="IRNazanin" w:eastAsia="IRNazanin"/>
          <w:color w:val="111111"/>
          <w:sz w:val="28"/>
          <w:sz w:val="28"/>
          <w:szCs w:val="28"/>
          <w:rtl w:val="true"/>
          <w:lang w:bidi="fa-IR"/>
        </w:rPr>
        <w:t>خوب، خوب تری نیست، مگر پاداش نیک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دنیایی است، شنیدنش بزرگتر از دیدن اوست و هر چه آخرتی است، دیدنش بزرگتر از شنیدن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شنیدن از دیدن بسنده است و خبر دادن از آنچه در نهان است، شما را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کاستن از دنیا و افزودن به آخرت بهتر است از کاستن از آخرت و افزودن به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آنچه کاسته شده سودمند افتد و آنچه افزون شده زیان آور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شما را بدان امر کرده اند، وسیعتر و آسانتر از چیزهایی است که شما را از آن نهی کرده اند و آنچه بر شما حلال شده، بیشتر از چیزهایی است که بر شما حرام گردیده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اندک را به خاطر بسیار فرو گذارید و تنگ و دشوار را به خاطر وسیع و آسان رها کنید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روزی شما را بر عهده گرفته و شما را به عمل فرمان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طلب چیزی که برای شما بر عهده گرفته اند، از چیزی که بر شما فریضه کرده اند سزاوارتر جلوه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شک روی آورده و یقین به شک آلوده شده، تا آنجا که پندارید، که تحصیل رزق تعهد شده، بر شما واجب است و به جای آوردن واجبات، از شما ساقط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عمل روی آورید و از ناگهانی رسیدن مرگ بیمناک باشید، زیرا امیدی به بازگشتن عمر از دست رفته نیست و حال آنکه روزی از دست رفته باز خواهد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از روزی شما که امروز فوت شود، امید است که فردا به زیادت باز آید ولی عمری که دیروز از دست</w:t>
      </w:r>
      <w:bookmarkStart w:id="819" w:name="pg5943_44562"/>
    </w:p>
    <w:p>
      <w:pPr>
        <w:pStyle w:val="BookText"/>
        <w:rPr/>
      </w:pPr>
      <w:bookmarkEnd w:id="819"/>
      <w:r>
        <w:rPr>
          <w:rFonts w:ascii="IRNazanin" w:hAnsi="IRNazanin" w:eastAsia="IRNazanin"/>
          <w:color w:val="111111"/>
          <w:sz w:val="28"/>
          <w:sz w:val="28"/>
          <w:szCs w:val="28"/>
          <w:rtl w:val="true"/>
          <w:lang w:bidi="fa-IR"/>
        </w:rPr>
        <w:t>رفته، امروز باز آمدنش را امید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امید همراه چیزی است که می‌آید و نومیدی همراه چیزی است که گذشته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خدا بترسید آنسان که شایان ترس از اوست و جز بر دین اسلام نمیرید</w:t>
      </w:r>
      <w:r>
        <w:rPr>
          <w:rFonts w:eastAsia="IRNazanin" w:cs="IRNazanin"/>
          <w:color w:val="111111"/>
          <w:sz w:val="28"/>
          <w:szCs w:val="28"/>
          <w:rtl w:val="true"/>
          <w:lang w:bidi="fa-IR"/>
        </w:rPr>
        <w:t>.)</w:t>
      </w:r>
    </w:p>
    <w:p>
      <w:pPr>
        <w:pStyle w:val="Heading3"/>
        <w:numPr>
          <w:ilvl w:val="2"/>
          <w:numId w:val="1"/>
        </w:numPr>
        <w:rPr/>
      </w:pPr>
      <w:bookmarkStart w:id="820" w:name="__RefHeading___Toc42568_2844116495"/>
      <w:bookmarkStart w:id="821" w:name="_Toc344"/>
      <w:bookmarkEnd w:id="820"/>
      <w:r>
        <w:rPr>
          <w:rtl w:val="true"/>
        </w:rPr>
        <w:t>خطبه</w:t>
      </w:r>
      <w:r>
        <w:rPr>
          <w:rtl w:val="true"/>
        </w:rPr>
        <w:t xml:space="preserve">: </w:t>
      </w:r>
      <w:r>
        <w:rPr/>
        <w:t>114</w:t>
      </w:r>
      <w:bookmarkEnd w:id="821"/>
    </w:p>
    <w:p>
      <w:pPr>
        <w:pStyle w:val="Heading4"/>
        <w:numPr>
          <w:ilvl w:val="3"/>
          <w:numId w:val="1"/>
        </w:numPr>
        <w:rPr/>
      </w:pPr>
      <w:bookmarkStart w:id="822" w:name="__RefHeading___Toc42570_2844116495"/>
      <w:bookmarkStart w:id="823" w:name="_Toc345"/>
      <w:bookmarkEnd w:id="822"/>
      <w:r>
        <w:rPr>
          <w:rtl w:val="true"/>
        </w:rPr>
        <w:t>و من خطبة له علیه السلام فِی الاْستِسقاءِ</w:t>
      </w:r>
      <w:bookmarkEnd w:id="823"/>
    </w:p>
    <w:p>
      <w:pPr>
        <w:pStyle w:val="BookText"/>
        <w:rPr/>
      </w:pPr>
      <w:r>
        <w:rPr>
          <w:rFonts w:ascii="Amiri" w:hAnsi="Amiri" w:eastAsia="Amiri" w:cs="Amiri"/>
          <w:color w:val="111111"/>
          <w:sz w:val="28"/>
          <w:sz w:val="28"/>
          <w:szCs w:val="28"/>
          <w:rtl w:val="true"/>
          <w:lang w:bidi="ar-SA"/>
        </w:rPr>
        <w:t>اللَّهُمَّ قَدِ انْصَاحَتْ جِبَالُنَا، وَ اغْبَرَّتْ اءَرْضُنَا، وَ هامَتْ دَوابُّنا، وَ تَحَیَّرَتْ فِی مَرَابِضِها، وَ عَجَّتْ عَجِیجَ الثَّکالَی عَلَی اءَوْلادِها، وَ مَلَّتِ التَّرَدُّدَ فِی مَراتِعِهَا، وَ الْحَنِینَ إ لی مَوارِدِها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فَارْحَمْ اءَنِینَ الْآنَّةِ، وَ حَنِینَ الْحَانَّةِ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فَارْحَمْ حَیْرَتَها فِی مَذاهِبِها، وَ اءَنِینَها فِی مَوَالِجِها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خَرَجْنا إِلَیْکَ حِینَ اعْتَکَرَتْ عَلَیْنا حَدابِیرُ السِّنِینَ، وَ اءَخْلَفَتْنا مَخایِلُ الْجُودِ، فَکُنْتَ الرَّجَاءَ لِلْمُبْتَئِسِ، وَ الْبَلاغَ لِلْمُلْتَمِسِ، نَدْعُوکَ حِینَ قَنِطَ الْاءَنامُ، وَ مُنِعَ الْغَمامُ، وَ هَلَکَ السَّوامُ، اءَلا تُؤ اخِذَنا بِاءَعْمالِنا، وَ لا تَأْخُذَنا بِذُنُوبِنا، وَ انْشُرْ عَلَیْنا رَحْمَتَکَ بِالسَّحابِ الْمُنْبَعِقِ، وَ الرَّبِیعِ الْمُغْدِقِ، وَ النَّباتِ الْمُونِقِ، سَحّا وَابِلاً، تُحْیِی بِهِ ما قَدْ ماتَ، وَ تَرُدُّ بِهِ ما قَدْ 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سُقْیا مِنْکَ، مُحْیِیَةً، مُرْوِیَةً، تَامَّةً، عَامَّةً، طَیِّبَةً، مُبَارَکَةً، هَنِیئَةً، مَرِیئَةً مَرِیعَةً، زاکِیا نَبْتُها، ثامِرا فَرْعُها، نَاضِرا وَرَقُها، تُنْعِشُ بِهَا الضَّعِیفَ مِنْ عِبَادِکَ، وَ تُحْیِی بِهَا الْمَیِّتَ مِنْ بِلاَدِکَ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سُقْیا مِنْکَ تُعْشِبُ بِهَا نِجَادُنَا، وَ تَجْرِی بِها وِهَادُنَا، وَ یُخْصِبُ بِها جَنَابُنا، وَ تُقْبِلُ بِها ثِمارُنا، وَ تَعِیشُ بِها مَواشِینا، وَ تَنْدَی بِها اءَقَاصِینا، وَ تَسْتَعِینُ بِها ضَواحِینا، مِنْ بَرَکاتِکَ الْواسِعَةِ، وَ عَطایاکَ الْجَزِیلَةِ عَلَی بَرِیَّتِکَ الْمُرْمِلَةِ، وَ وَحْشِکَ الْمُهْمَلَةِ</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اءَنْزِلْ عَلَیْنا سَماءً مُخْضِلَةً، مِدْرارا هاطِلَةً، یُدافِعُ الْوَدْقُ مِنْهَا الْوَدْقَ، وَ یَحْفِزُ الْقَطْرُ مِنْهَا الْقَطْرَ، غَیْرَ خُلَّبٍ بَرْقُهَا، وَ لا جَهامٍ عَارِضُها، وَ لا قَزَعٍ رَبابُها، وَ لا شَفّانٍ ذِهابُها، حَتّی یُخْصِبَ لِإِمْرَاعِهَا الْمُجْدِبُونَ، وَ یَحْیا بِبَرَکَتِها</w:t>
      </w:r>
      <w:bookmarkStart w:id="824" w:name="pg5943_44563"/>
    </w:p>
    <w:p>
      <w:pPr>
        <w:pStyle w:val="BookText"/>
        <w:rPr/>
      </w:pPr>
      <w:bookmarkEnd w:id="824"/>
      <w:r>
        <w:rPr>
          <w:rFonts w:ascii="Amiri" w:hAnsi="Amiri" w:eastAsia="Amiri" w:cs="Amiri"/>
          <w:color w:val="111111"/>
          <w:sz w:val="28"/>
          <w:sz w:val="28"/>
          <w:szCs w:val="28"/>
          <w:rtl w:val="true"/>
          <w:lang w:bidi="ar-SA"/>
        </w:rPr>
        <w:t>الْمُسْنِتُونَ، فَإِنَّکَ تُنْزِلُ الْغَیْثَ مِنْ بَعْدِ ما قَنَطُوا، وَ تَنْشُرُ رَحْمَتَکَ، وَ اءَنْتَ الْوَلِیُّ الْحَمِیدُ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تَفْسیِرُ ما فِی هذِهِ الْخُطْبَةِ مِنَ الغَریبِ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السید الشریف رضی الله عنه</w:t>
      </w:r>
    </w:p>
    <w:p>
      <w:pPr>
        <w:pStyle w:val="BookText"/>
        <w:rPr/>
      </w:pPr>
      <w:r>
        <w:rPr>
          <w:rFonts w:ascii="Amiri" w:hAnsi="Amiri" w:eastAsia="Amiri" w:cs="Amiri"/>
          <w:color w:val="111111"/>
          <w:sz w:val="28"/>
          <w:sz w:val="28"/>
          <w:szCs w:val="28"/>
          <w:rtl w:val="true"/>
          <w:lang w:bidi="ar-SA"/>
        </w:rPr>
        <w:t>قَوْلُهُ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انصاحَتْ جِبالُنا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اءَی تَشَقَّقَّتْ مَنِ الْمُحُولِ،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انصاحَ الثَّوْبَ إ ذَا اءنشَقَّ، وَ یُقالُ اءَیضْا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انصاحَ النَّبْتُ وَصاحَ وَصَوَّحَ، إ ذا جَفَّ وَ یَبِسَ،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هامَتْ دَوابُّنا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اءیٍّْ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عَطِشَتْ، وَ الْهُیامُ الْعَطَشُ،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حَدایِیرُ السَّنِینَ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حِدْبار، وَ هِیٍَّ النَاقَةُ الَّتِی اءنضاهَا السَّیْرُ، فَشَبَّهَ بِهَا السَّنَةَ التِی فَشا فِیهَا الْجَدْبُ قالَ ذُو الرُمَّةِ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حِدابِیرُ ما تَنْفَکُ إ لا مُناخَةً</w:t>
      </w:r>
    </w:p>
    <w:p>
      <w:pPr>
        <w:pStyle w:val="BookText"/>
        <w:rPr/>
      </w:pPr>
      <w:r>
        <w:rPr>
          <w:rFonts w:ascii="Amiri" w:hAnsi="Amiri" w:eastAsia="Amiri" w:cs="Amiri"/>
          <w:color w:val="111111"/>
          <w:sz w:val="28"/>
          <w:sz w:val="28"/>
          <w:szCs w:val="28"/>
          <w:rtl w:val="true"/>
          <w:lang w:bidi="ar-SA"/>
        </w:rPr>
        <w:t>عَلی الْخَسفِ اءَو نَرْمی بِها بَلَدا قَفْرا</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قَزَعٍ رَبابُها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الْقَزَعُ الْقِطَعُ الصَّغارُ الْمُتَفَرقَةُ مِنَ السَّحابِ،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شَفَّانٍ ذِهابُها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 نَّ تَقْدِیرَهُ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ذاتَ شَفَّانٍ ذِهابُها، وَ الشَفَّان الرَّیحُ الْبارِدَةُ، وَ الذَّهابُ الا مْطارُ اللَّینَةُ، فَحَذَفَ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لِعِلْمِ السَامِع بِهِ</w:t>
      </w:r>
      <w:r>
        <w:rPr>
          <w:rFonts w:eastAsia="Amiri" w:cs="Amiri" w:ascii="Amiri" w:hAnsi="Amiri"/>
          <w:color w:val="111111"/>
          <w:sz w:val="28"/>
          <w:szCs w:val="28"/>
          <w:rtl w:val="true"/>
          <w:lang w:bidi="ar-SA"/>
        </w:rPr>
        <w:t>.</w:t>
      </w:r>
    </w:p>
    <w:p>
      <w:pPr>
        <w:pStyle w:val="Heading4"/>
        <w:numPr>
          <w:ilvl w:val="3"/>
          <w:numId w:val="1"/>
        </w:numPr>
        <w:rPr/>
      </w:pPr>
      <w:bookmarkStart w:id="825" w:name="__RefHeading___Toc42572_2844116495"/>
      <w:bookmarkStart w:id="826" w:name="_Toc346"/>
      <w:bookmarkEnd w:id="825"/>
      <w:r>
        <w:rPr>
          <w:rtl w:val="true"/>
        </w:rPr>
        <w:t>ترجمه</w:t>
      </w:r>
      <w:r>
        <w:rPr>
          <w:rtl w:val="true"/>
        </w:rPr>
        <w:t xml:space="preserve">: </w:t>
      </w:r>
      <w:r>
        <w:rPr>
          <w:rtl w:val="true"/>
        </w:rPr>
        <w:t xml:space="preserve">خطبه ای از آن حضرت </w:t>
      </w:r>
      <w:r>
        <w:rPr>
          <w:rtl w:val="true"/>
        </w:rPr>
        <w:t>(</w:t>
      </w:r>
      <w:r>
        <w:rPr>
          <w:rtl w:val="true"/>
        </w:rPr>
        <w:t>علیه السلام</w:t>
      </w:r>
      <w:r>
        <w:rPr>
          <w:rtl w:val="true"/>
        </w:rPr>
        <w:t xml:space="preserve">) </w:t>
      </w:r>
      <w:r>
        <w:rPr>
          <w:rtl w:val="true"/>
        </w:rPr>
        <w:t>در طلب باران</w:t>
      </w:r>
      <w:bookmarkEnd w:id="826"/>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 خدایا، کوههای ما از خشکی شکافته و زمین ما تیره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ستورانمان تشنه اند و در آغلهای خود سرگشته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مادران فرزند مرده می‌نالند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آمد و شدهای بیهوده به چراگاهها ملول شده اند و از اشتیاق به آبشخورها به ستوه آمده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خدایا، ترحم فرمای به ناله گوسفندان و شوق ماده شتران به آبشخورها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 ترحم فرمای به سرگشتگی آنها، آنگاه که در راه می‌روند و به ناله هایشان، آنگاه که به آغلهایشان در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بارخدایا، بیرون آمده ایم به سوی تو، هنگامی که خشکسالی چونان اشتری لاغر بر سر ما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ابرهای بارانزای نه بدان گونه اند که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خداوند، تویی امید دردمندان و چاره ساز خواهندگان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هنگامی که مردمان نومید شده اند و ابر، باران خود را باز داشته و چرندگان هلاک شده اند تو را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 که ما را به اعمالمان مؤ اخذت نفرمایی و به گناهانمان مگیری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خود را با ابرهای بارنده ات و بهار پربارانت و روییدنیهای شادی افزایت بر ما ارزانی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بارانی درشت و تندبار می‌خواهیم تا آنها را که مرده اند زنده سازی و آنچه را که از دست رفته است تدارک فرمایی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خداوند، بارانی از تو می‌خواهیم جانبخش و سیراب کننده که همه را دربر گیرد و به همه جای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بارانی پاکیزه، برکت دهنده، گوارا و پر نعمت، که گیاهش بسیار بود و شاخه هایش پربار و برگهایش تر و تازه که بدان بندگان ناتوانت را تن و توش دهی و بلاد مرده ات را زنده گردانی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خدایا، بارانی عطا کن تا زمینهای بلند پر علف شوند و در زمینهای پست آب روان گردد و پیرامون ما سبز و خرم شود و میوه هایمان فراوان گردد و ستورانمان به راحت رسند و مردمان دور از ما نیز از آن تمتع برند و صحراها و مزارع آفتاب زده، از آن بهره مند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برکات واسعه خود و از عطایای سرشارت بر بندگان بیچاره ات و وحشیانی، که در صحراها رها شده اند، بخشش فرمای</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ما ببار بارانی که زمین را سیراب کند، پی در پی ببارد و فراوان ببارد، به گونه ای که قطره هایش بر هم آید و دنباله اش بریده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ابری که برقش باران در پی داشته باشد نه ابر بی باران</w:t>
      </w:r>
      <w:bookmarkStart w:id="827" w:name="pg5943_44565"/>
    </w:p>
    <w:p>
      <w:pPr>
        <w:pStyle w:val="BookText"/>
        <w:rPr/>
      </w:pPr>
      <w:bookmarkEnd w:id="827"/>
      <w:r>
        <w:rPr>
          <w:rFonts w:ascii="IRNazanin" w:hAnsi="IRNazanin" w:eastAsia="IRNazanin"/>
          <w:color w:val="111111"/>
          <w:sz w:val="28"/>
          <w:sz w:val="28"/>
          <w:szCs w:val="28"/>
          <w:rtl w:val="true"/>
          <w:lang w:bidi="fa-IR"/>
        </w:rPr>
        <w:t>که افق را پوشد و نه ابر سفید کم باران و همراه با بادهای سرد، تا قحطی زدگان با گیاه فراوانش فراخ نعمت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برکت آن رنجدیدگان به راحت 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باران را وقتی می‌فرستی که مردمان نومیدند و رحمت خود بر همگان می‌پراکنی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تویی یاور ما و درخور ستایش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الفاظ غریب در این خطبه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شریف رضی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سخن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انصاحت جبالنا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کوهها از خشکی شکافته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انصاح الثوب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جامه پاره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انصاح النّبت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 و صوّح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گیاه خشک گردید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هامت دوابّنا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چارپایان تشنه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عطش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حدابیر السنین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حدابیر جمع حدبار است و آن ناقه ای است که به سبب راه رفتن بسیار لاغر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قحط سال را به آن تشبیه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 الرّمة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حدابیر ما تنفکّ الّا مناخة</w:t>
      </w:r>
    </w:p>
    <w:p>
      <w:pPr>
        <w:pStyle w:val="BookText"/>
        <w:rPr/>
      </w:pPr>
      <w:r>
        <w:rPr>
          <w:rFonts w:ascii="IRNazanin" w:hAnsi="IRNazanin" w:eastAsia="IRNazanin"/>
          <w:color w:val="111111"/>
          <w:sz w:val="28"/>
          <w:sz w:val="28"/>
          <w:szCs w:val="28"/>
          <w:rtl w:val="true"/>
          <w:lang w:bidi="fa-IR"/>
        </w:rPr>
        <w:t>علی الخسف او نرمی بها بلدا قفرا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قزع ربابها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قزع، قطعه های کوچک و پراکنده ابر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شفان ذهابها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ذات شفان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باد سرد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بارانهای نرم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سبب آنکه شنونده بدان آگاه است حذف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معنی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شترانی لاغر و ناتوان، همواره در خوابگاه خفته یا آنها را به بلادی خشک می‌رانیم</w:t>
      </w:r>
      <w:r>
        <w:rPr>
          <w:rFonts w:eastAsia="IRNazanin" w:cs="IRNazanin"/>
          <w:color w:val="111111"/>
          <w:sz w:val="28"/>
          <w:szCs w:val="28"/>
          <w:rtl w:val="true"/>
          <w:lang w:bidi="fa-IR"/>
        </w:rPr>
        <w:t>.</w:t>
      </w:r>
    </w:p>
    <w:p>
      <w:pPr>
        <w:pStyle w:val="Heading3"/>
        <w:numPr>
          <w:ilvl w:val="2"/>
          <w:numId w:val="1"/>
        </w:numPr>
        <w:rPr/>
      </w:pPr>
      <w:bookmarkStart w:id="828" w:name="__RefHeading___Toc42574_2844116495"/>
      <w:bookmarkStart w:id="829" w:name="_Toc347"/>
      <w:bookmarkEnd w:id="828"/>
      <w:r>
        <w:rPr>
          <w:rtl w:val="true"/>
        </w:rPr>
        <w:t>خطبه</w:t>
      </w:r>
      <w:r>
        <w:rPr>
          <w:rtl w:val="true"/>
        </w:rPr>
        <w:t xml:space="preserve">: </w:t>
      </w:r>
      <w:r>
        <w:rPr/>
        <w:t>115</w:t>
      </w:r>
      <w:bookmarkEnd w:id="829"/>
    </w:p>
    <w:p>
      <w:pPr>
        <w:pStyle w:val="Heading4"/>
        <w:numPr>
          <w:ilvl w:val="3"/>
          <w:numId w:val="1"/>
        </w:numPr>
        <w:rPr/>
      </w:pPr>
      <w:bookmarkStart w:id="830" w:name="__RefHeading___Toc42576_2844116495"/>
      <w:bookmarkStart w:id="831" w:name="_Toc348"/>
      <w:bookmarkEnd w:id="830"/>
      <w:r>
        <w:rPr>
          <w:rtl w:val="true"/>
        </w:rPr>
        <w:t>و من خطبة له علیه السلام و فیها ینصح اءصحابه</w:t>
      </w:r>
      <w:bookmarkEnd w:id="831"/>
    </w:p>
    <w:p>
      <w:pPr>
        <w:pStyle w:val="BookText"/>
        <w:rPr/>
      </w:pPr>
      <w:r>
        <w:rPr>
          <w:rFonts w:ascii="Amiri" w:hAnsi="Amiri" w:eastAsia="Amiri" w:cs="Amiri"/>
          <w:color w:val="111111"/>
          <w:sz w:val="28"/>
          <w:sz w:val="28"/>
          <w:szCs w:val="28"/>
          <w:rtl w:val="true"/>
          <w:lang w:bidi="ar-SA"/>
        </w:rPr>
        <w:t>اءَرْسَلَهُ دَاعِیا إِلَی الْحَقِّ، وَ شَاهِدا عَلَی الْخَلْقِ، فَبَلَّغَ رِسالاتِ رَبِّهِ غَیْرَ و انٍ وَ لا مُقَصِّرٍ، وَ جاهَدَ فِی اللَّهِ اءَعْداءَهُ غَیْرَ واهِنٍ وَ لا مُعَذِّرٍ، إِمامُ مَنِ اتَّقَی وَ بَصَرُ مَنِ اهْتَدَی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تَعْلَمُونَ مَا اءَعْلَمُ مِمَّا طُوِیَ عَنْکُمْ غَیْبُهُ إ ذن لَخَرَجْتُمْ إِلَی الصُّعُداتِ، تَبْکُونَ</w:t>
      </w:r>
      <w:bookmarkStart w:id="832" w:name="pg5943_44566"/>
    </w:p>
    <w:p>
      <w:pPr>
        <w:pStyle w:val="BookText"/>
        <w:rPr/>
      </w:pPr>
      <w:bookmarkEnd w:id="832"/>
      <w:r>
        <w:rPr>
          <w:rFonts w:ascii="Amiri" w:hAnsi="Amiri" w:eastAsia="Amiri" w:cs="Amiri"/>
          <w:color w:val="111111"/>
          <w:sz w:val="28"/>
          <w:sz w:val="28"/>
          <w:szCs w:val="28"/>
          <w:rtl w:val="true"/>
          <w:lang w:bidi="ar-SA"/>
        </w:rPr>
        <w:t>عَلی اءَعْمَالِکُمْ، وَ تَلْتَدِمُونَ عَلی اءَنْفُسِکُمْ، وَ لَتَرَکْتُمْ اءَمْوالَکُمْ لا حَارِسَ لَها، وَ لا خَالِفَ عَلَیْها، وَ لَهَمَّتْ کُلَّ امْرِئٍ مِنْکُمْ نَفْسُهُ، لا یَلْتَفِتُ إ لی غَیْرِها، وَ لَکِنَّکُمْ نَسِیتُمْ ما ذُکِّرْتُمْ، وَ اءَمِنْتُمْ مَا حُذِّرْتُمْ، فَتاهَ عَنْکُمْ رَاءْیُکُمْ وَ تَشَتَّتَ عَلَیْکُمْ اءَمْرُکُمْ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لَوَدِدْتُ اءَنَّ اللَّهَ فَرَّقَ بَیْنِی وَ بَیْنَکُمْ، وَ اءَلْحَقَنِی بِمَنْ هُوَ اءَحَقُّ بِی مِنْکُمْ، قَوْمٌ وَ اللَّهِ مَیامِینُ الرَّاءْیِ، مَراجِیحُ الْحِلْمِ، مَقاوِیلُ بِالْحَقِّ، مَتارِیکُ لِلْبَغْیِ، مَضَوْا قُدُما عَلَی الطَّرِیقَةِ، وَ اءَوْجَفُوا عَلَی الْمَحَجَّةِ، فَظَفِرُوا بِالْعُقْبَی الدَّائِمَةِ، وَ الْکَرامَةِ الْبارِدَةِ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اءَما وَ اللَّهِ لَیُسَلَّطَنَّ عَلَیْکُمْ غُلامُ ثَقِیفٍ الذَّیّالُ الْمَیّالُ، یَأْکُلُ خَضِرَتَکُمْ، وَ یُذِیبُ شَحْمَتَکُمْ، إِیهٍ اءَبا وَذَحَةَ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الشریف</w:t>
      </w:r>
    </w:p>
    <w:p>
      <w:pPr>
        <w:pStyle w:val="BookText"/>
        <w:rPr/>
      </w:pPr>
      <w:r>
        <w:rPr>
          <w:rFonts w:ascii="Amiri" w:hAnsi="Amiri" w:eastAsia="Amiri" w:cs="Amiri"/>
          <w:color w:val="111111"/>
          <w:sz w:val="28"/>
          <w:sz w:val="28"/>
          <w:szCs w:val="28"/>
          <w:rtl w:val="true"/>
          <w:lang w:bidi="ar-SA"/>
        </w:rPr>
        <w:t>اءقولُ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الْوَذَحةُ الْخنْفَساءُ وَ هذَا الْقَولُ یُومِیُ بِهِ إ لَی الْحَجَاجِ، وَ لَهُ مَعَ الْوَذَحِة حَدِیثْ لَیْسَ هذا مَوْضِعَ ذِکْرِهِ</w:t>
      </w:r>
      <w:r>
        <w:rPr>
          <w:rFonts w:eastAsia="Amiri" w:cs="Amiri" w:ascii="Amiri" w:hAnsi="Amiri"/>
          <w:color w:val="111111"/>
          <w:sz w:val="28"/>
          <w:szCs w:val="28"/>
          <w:rtl w:val="true"/>
          <w:lang w:bidi="ar-SA"/>
        </w:rPr>
        <w:t>.</w:t>
      </w:r>
    </w:p>
    <w:p>
      <w:pPr>
        <w:pStyle w:val="Heading4"/>
        <w:numPr>
          <w:ilvl w:val="3"/>
          <w:numId w:val="1"/>
        </w:numPr>
        <w:rPr/>
      </w:pPr>
      <w:bookmarkStart w:id="833" w:name="__RefHeading___Toc42578_2844116495"/>
      <w:bookmarkStart w:id="834" w:name="_Toc349"/>
      <w:bookmarkEnd w:id="833"/>
      <w:r>
        <w:rPr>
          <w:rtl w:val="true"/>
        </w:rPr>
        <w:t>ترجمه</w:t>
      </w:r>
      <w:r>
        <w:rPr>
          <w:rtl w:val="true"/>
        </w:rPr>
        <w:t xml:space="preserve">: </w:t>
      </w:r>
      <w:r>
        <w:rPr/>
        <w:t>Θ</w:t>
      </w:r>
      <w:r>
        <w:rPr>
          <w:rtl w:val="true"/>
        </w:rPr>
        <w:t>ט</w:t>
      </w:r>
      <w:r>
        <w:rPr/>
        <w:t>șǠ</w:t>
      </w:r>
      <w:r>
        <w:rPr>
          <w:rtl w:val="true"/>
        </w:rPr>
        <w:t xml:space="preserve">ای از آن حضرت </w:t>
      </w:r>
      <w:r>
        <w:rPr>
          <w:rtl w:val="true"/>
        </w:rPr>
        <w:t>(</w:t>
      </w:r>
      <w:r>
        <w:rPr>
          <w:rtl w:val="true"/>
        </w:rPr>
        <w:t>علیه السلام</w:t>
      </w:r>
      <w:r>
        <w:rPr>
          <w:rtl w:val="true"/>
        </w:rPr>
        <w:t xml:space="preserve">) </w:t>
      </w:r>
      <w:r>
        <w:rPr>
          <w:rtl w:val="true"/>
        </w:rPr>
        <w:t>که در آن یارانش را نصیحت می‌کند</w:t>
      </w:r>
      <w:bookmarkEnd w:id="834"/>
    </w:p>
    <w:p>
      <w:pPr>
        <w:pStyle w:val="BookText"/>
        <w:rPr/>
      </w:pPr>
      <w:r>
        <w:rPr>
          <w:rFonts w:ascii="IRNazanin" w:hAnsi="IRNazanin" w:eastAsia="IRNazanin"/>
          <w:color w:val="111111"/>
          <w:sz w:val="28"/>
          <w:sz w:val="28"/>
          <w:szCs w:val="28"/>
          <w:rtl w:val="true"/>
          <w:lang w:bidi="fa-IR"/>
        </w:rPr>
        <w:t>او را فرستاد که مردم را به راه حق دعوت کند و بر خلق گواه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رسالت پروردگارش به جای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در آن سستی کرد و نه کوتاهی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خدا با دشمنان خدا جهاد کرد، بی آنکه ناتوانی نشان دهد یا عذر و بهانه ای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پیشوای هر کسی است که پرهیزگاری گزیند و دیده بینای هر کسی است که هدایت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 خطبه</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می‌دانستید چیزی را که من می‌دانم و غیب آن بر شما پوشیده است، سر به صحرا می‌گذاشتید و بر اعمال خود می‌گریستید، و بر سر و سینه خود می‌زدید و اموالتان را رها می‌کردید و می‌رفتید، بی آنکه، نگهبانی یا کسی از سوی خود بر آن بگمارید و هر کس در اندیشه خویش می‌بود و به دیگری نمی‌پرداخت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هر اندرز که شما را</w:t>
      </w:r>
      <w:bookmarkStart w:id="835" w:name="pg5943_44567"/>
    </w:p>
    <w:p>
      <w:pPr>
        <w:pStyle w:val="BookText"/>
        <w:rPr/>
      </w:pPr>
      <w:bookmarkEnd w:id="835"/>
      <w:r>
        <w:rPr>
          <w:rFonts w:ascii="IRNazanin" w:hAnsi="IRNazanin" w:eastAsia="IRNazanin"/>
          <w:color w:val="111111"/>
          <w:sz w:val="28"/>
          <w:sz w:val="28"/>
          <w:szCs w:val="28"/>
          <w:rtl w:val="true"/>
          <w:lang w:bidi="fa-IR"/>
        </w:rPr>
        <w:t>داده بودند از یاد بردید و از هر چه شما را بر حذر داشته بودند، خود را ایمن یافتید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فکرتان سرگشته و کارتان پریشان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 دارم، که خدا میان من و شما جدایی افکند و مرا به کسانی ملحق سازد که از شما به من سزاوارترند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مردمی بودند با اندیشه هایی خجسته و نیکو و بردباری بسیار که سخن حق می‌گفتند و از ستمگری گریزان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راست پیش می‌رفتند و طریق روشن را بشتاب می‌سپردند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جهان جاوید و نعمت گوارای خداوندی دست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به خدا سوگند، پسر قبیله ثقیف بر شما چیره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متکبر است که دامنکشان می‌رود و از حق رویگردان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داراییتان را چون حیوانی که سبزه را بچرد خواهد خورد و پیه تنتان را خواهد گداخت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کن ای ابووذحه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شریف رضی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سرگین گردان است و این اشارت است به آمدن 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را با وذحه حکایتی است که جای ذکر آن در اینجا نیست</w:t>
      </w:r>
      <w:r>
        <w:rPr>
          <w:rFonts w:eastAsia="IRNazanin" w:cs="IRNazanin"/>
          <w:color w:val="111111"/>
          <w:sz w:val="28"/>
          <w:szCs w:val="28"/>
          <w:rtl w:val="true"/>
          <w:lang w:bidi="fa-IR"/>
        </w:rPr>
        <w:t>.</w:t>
      </w:r>
    </w:p>
    <w:p>
      <w:pPr>
        <w:pStyle w:val="Heading3"/>
        <w:numPr>
          <w:ilvl w:val="2"/>
          <w:numId w:val="1"/>
        </w:numPr>
        <w:rPr/>
      </w:pPr>
      <w:bookmarkStart w:id="836" w:name="__RefHeading___Toc42580_2844116495"/>
      <w:bookmarkStart w:id="837" w:name="_Toc350"/>
      <w:bookmarkEnd w:id="836"/>
      <w:r>
        <w:rPr>
          <w:rtl w:val="true"/>
        </w:rPr>
        <w:t>کلام</w:t>
      </w:r>
      <w:r>
        <w:rPr>
          <w:rtl w:val="true"/>
        </w:rPr>
        <w:t xml:space="preserve">: </w:t>
      </w:r>
      <w:r>
        <w:rPr/>
        <w:t>116</w:t>
      </w:r>
      <w:bookmarkEnd w:id="837"/>
    </w:p>
    <w:p>
      <w:pPr>
        <w:pStyle w:val="Heading4"/>
        <w:numPr>
          <w:ilvl w:val="3"/>
          <w:numId w:val="1"/>
        </w:numPr>
        <w:rPr/>
      </w:pPr>
      <w:bookmarkStart w:id="838" w:name="__RefHeading___Toc42582_2844116495"/>
      <w:bookmarkStart w:id="839" w:name="_Toc351"/>
      <w:bookmarkEnd w:id="838"/>
      <w:r>
        <w:rPr>
          <w:rtl w:val="true"/>
        </w:rPr>
        <w:t>و من کلام له علیه السلام</w:t>
      </w:r>
      <w:bookmarkEnd w:id="839"/>
    </w:p>
    <w:p>
      <w:pPr>
        <w:pStyle w:val="BookText"/>
        <w:rPr/>
      </w:pPr>
      <w:r>
        <w:rPr>
          <w:rFonts w:ascii="Amiri" w:hAnsi="Amiri" w:eastAsia="Amiri" w:cs="Amiri"/>
          <w:color w:val="111111"/>
          <w:sz w:val="28"/>
          <w:sz w:val="28"/>
          <w:szCs w:val="28"/>
          <w:rtl w:val="true"/>
          <w:lang w:bidi="ar-SA"/>
        </w:rPr>
        <w:t>فَلا اءَمْوالَ بَذَلْتُمُوها لِلَّذِی رَزَقَها، وَ لا اءَنْفُسَ خاطَرْتُمْ بِها لِلَّذِی خَلَقَها، تَکْرُمُونَ بِاللَّهِ عَلَی عِبادِهِ، وَ لا تُکْرِمُونَ اللَّهَ فِی عِبَادِهِ، فاعْتَبِرُوا بِنُزُولِکُمْ مَنازِلَ مَنْ کانَ قَبْلَکُمْ، وَ انْقِطاعِکُمْ عَنْ اءَوْصَلِ إِخْوانِکُمْ</w:t>
      </w:r>
      <w:r>
        <w:rPr>
          <w:rFonts w:eastAsia="Amiri" w:cs="Amiri" w:ascii="Amiri" w:hAnsi="Amiri"/>
          <w:color w:val="111111"/>
          <w:sz w:val="28"/>
          <w:szCs w:val="28"/>
          <w:rtl w:val="true"/>
          <w:lang w:bidi="ar-SA"/>
        </w:rPr>
        <w:t>.</w:t>
      </w:r>
    </w:p>
    <w:p>
      <w:pPr>
        <w:pStyle w:val="Heading4"/>
        <w:numPr>
          <w:ilvl w:val="3"/>
          <w:numId w:val="1"/>
        </w:numPr>
        <w:rPr/>
      </w:pPr>
      <w:bookmarkStart w:id="840" w:name="__RefHeading___Toc42584_2844116495"/>
      <w:bookmarkStart w:id="841" w:name="_Toc352"/>
      <w:bookmarkEnd w:id="840"/>
      <w:r>
        <w:rPr>
          <w:rtl w:val="true"/>
        </w:rPr>
        <w:t>ترجمه</w:t>
      </w:r>
      <w:r>
        <w:rPr>
          <w:rtl w:val="true"/>
        </w:rPr>
        <w:t xml:space="preserve">: </w:t>
      </w:r>
      <w:r>
        <w:rPr>
          <w:rtl w:val="true"/>
        </w:rPr>
        <w:t xml:space="preserve">سخنی از آن حضرت </w:t>
      </w:r>
      <w:r>
        <w:rPr>
          <w:rtl w:val="true"/>
        </w:rPr>
        <w:t>(</w:t>
      </w:r>
      <w:r>
        <w:rPr>
          <w:rtl w:val="true"/>
        </w:rPr>
        <w:t>علیه السلام</w:t>
      </w:r>
      <w:r>
        <w:rPr>
          <w:rtl w:val="true"/>
        </w:rPr>
        <w:t>)</w:t>
      </w:r>
      <w:bookmarkEnd w:id="841"/>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بذل مال، در راه کسی که خود آن را روزی شما کرده بود، بخل ورزیدید و از به خطر افکندن جان خویش، در راه کسی که آفریننده جانهاست، سر بر تافتید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خدا را وسیله قرار می‌دهید تا در میان بندگان خدا عزیز و مکرم شوید، ولی، خدا را در میان بندگانش</w:t>
      </w:r>
      <w:bookmarkStart w:id="842" w:name="pg5943_44568"/>
    </w:p>
    <w:p>
      <w:pPr>
        <w:pStyle w:val="BookText"/>
        <w:rPr/>
      </w:pPr>
      <w:bookmarkEnd w:id="842"/>
      <w:r>
        <w:rPr>
          <w:rFonts w:ascii="IRNazanin" w:hAnsi="IRNazanin" w:eastAsia="IRNazanin"/>
          <w:color w:val="111111"/>
          <w:sz w:val="28"/>
          <w:sz w:val="28"/>
          <w:szCs w:val="28"/>
          <w:rtl w:val="true"/>
          <w:lang w:bidi="fa-IR"/>
        </w:rPr>
        <w:t>حرمت نمی‌دارید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عبرت بگیرید، فرود آمدن در خانه های کسانی را که پیش از شما در آن خانه‌ها منزل کرده بودند، پند گیرید از جدا شدنتان از نزدیکترین یاران و برادران خود</w:t>
      </w:r>
      <w:r>
        <w:rPr>
          <w:rFonts w:eastAsia="IRNazanin" w:cs="IRNazanin"/>
          <w:color w:val="111111"/>
          <w:sz w:val="28"/>
          <w:szCs w:val="28"/>
          <w:rtl w:val="true"/>
          <w:lang w:bidi="fa-IR"/>
        </w:rPr>
        <w:t>.</w:t>
      </w:r>
    </w:p>
    <w:p>
      <w:pPr>
        <w:pStyle w:val="Heading3"/>
        <w:numPr>
          <w:ilvl w:val="2"/>
          <w:numId w:val="1"/>
        </w:numPr>
        <w:rPr/>
      </w:pPr>
      <w:bookmarkStart w:id="843" w:name="__RefHeading___Toc42586_2844116495"/>
      <w:bookmarkStart w:id="844" w:name="_Toc353"/>
      <w:bookmarkEnd w:id="843"/>
      <w:r>
        <w:rPr>
          <w:rtl w:val="true"/>
        </w:rPr>
        <w:t>کلام</w:t>
      </w:r>
      <w:r>
        <w:rPr>
          <w:rtl w:val="true"/>
        </w:rPr>
        <w:t xml:space="preserve">: </w:t>
      </w:r>
      <w:r>
        <w:rPr/>
        <w:t>117</w:t>
      </w:r>
      <w:bookmarkEnd w:id="844"/>
    </w:p>
    <w:p>
      <w:pPr>
        <w:pStyle w:val="Heading4"/>
        <w:numPr>
          <w:ilvl w:val="3"/>
          <w:numId w:val="1"/>
        </w:numPr>
        <w:rPr/>
      </w:pPr>
      <w:bookmarkStart w:id="845" w:name="__RefHeading___Toc42588_2844116495"/>
      <w:bookmarkStart w:id="846" w:name="_Toc354"/>
      <w:bookmarkEnd w:id="845"/>
      <w:r>
        <w:rPr>
          <w:rtl w:val="true"/>
        </w:rPr>
        <w:t>و من کلام له علیه السلام فی الصالحین من اءصحابه</w:t>
      </w:r>
      <w:bookmarkEnd w:id="846"/>
    </w:p>
    <w:p>
      <w:pPr>
        <w:pStyle w:val="BookText"/>
        <w:rPr/>
      </w:pPr>
      <w:r>
        <w:rPr>
          <w:rFonts w:ascii="Amiri" w:hAnsi="Amiri" w:eastAsia="Amiri" w:cs="Amiri"/>
          <w:color w:val="111111"/>
          <w:sz w:val="28"/>
          <w:sz w:val="28"/>
          <w:szCs w:val="28"/>
          <w:rtl w:val="true"/>
          <w:lang w:bidi="ar-SA"/>
        </w:rPr>
        <w:t>اءَنْتُمُ الْاءَنْصَارُ عَلَی الْحَقِّ، وَ الْإِخْوانُ فِی الدِّینِ، وَ الْجُنَنُ یَوْمَ الْبَأْسِ، وَ الْبِطانَةُ دُونَ النَّاسِ، بِکُمْ اءَضْرِبُ الْمُدْبِرَ، وَ اءَرْجُو طاعَةَ الْمُقْبِلِ، فَاءَعِینُونِی بِمُناصَحَةٍ خَلِیَّةٍ مِنَ الْغِشِّ، سَلِیمَةٍ مِنَ الرَّیْبِ، فَوَاللَّهِ إِنِّی لَاءوْلَی النَّاسِ بِالنَّاسِ</w:t>
      </w:r>
      <w:r>
        <w:rPr>
          <w:rFonts w:eastAsia="Amiri" w:cs="Amiri" w:ascii="Amiri" w:hAnsi="Amiri"/>
          <w:color w:val="111111"/>
          <w:sz w:val="28"/>
          <w:szCs w:val="28"/>
          <w:rtl w:val="true"/>
          <w:lang w:bidi="ar-SA"/>
        </w:rPr>
        <w:t>.</w:t>
      </w:r>
    </w:p>
    <w:p>
      <w:pPr>
        <w:pStyle w:val="Heading4"/>
        <w:numPr>
          <w:ilvl w:val="3"/>
          <w:numId w:val="1"/>
        </w:numPr>
        <w:rPr/>
      </w:pPr>
      <w:bookmarkStart w:id="847" w:name="__RefHeading___Toc42590_2844116495"/>
      <w:bookmarkStart w:id="848" w:name="_Toc355"/>
      <w:bookmarkEnd w:id="847"/>
      <w:r>
        <w:rPr>
          <w:rtl w:val="true"/>
        </w:rPr>
        <w:t>ترجمه</w:t>
      </w:r>
      <w:r>
        <w:rPr>
          <w:rtl w:val="true"/>
        </w:rPr>
        <w:t xml:space="preserve">: </w:t>
      </w:r>
      <w:r>
        <w:rPr>
          <w:rtl w:val="true"/>
        </w:rPr>
        <w:t xml:space="preserve">سخنی از آن حضرت </w:t>
      </w:r>
      <w:r>
        <w:rPr>
          <w:rtl w:val="true"/>
        </w:rPr>
        <w:t>(</w:t>
      </w:r>
      <w:r>
        <w:rPr>
          <w:rtl w:val="true"/>
        </w:rPr>
        <w:t>علیه السلام</w:t>
      </w:r>
      <w:r>
        <w:rPr>
          <w:rtl w:val="true"/>
        </w:rPr>
        <w:t xml:space="preserve">) </w:t>
      </w:r>
      <w:r>
        <w:rPr>
          <w:rtl w:val="true"/>
        </w:rPr>
        <w:t>در باره یاران خوبش</w:t>
      </w:r>
      <w:bookmarkEnd w:id="848"/>
    </w:p>
    <w:p>
      <w:pPr>
        <w:pStyle w:val="BookText"/>
        <w:rPr/>
      </w:pPr>
      <w:r>
        <w:rPr>
          <w:rFonts w:ascii="IRNazanin" w:hAnsi="IRNazanin" w:eastAsia="IRNazanin"/>
          <w:color w:val="111111"/>
          <w:sz w:val="28"/>
          <w:sz w:val="28"/>
          <w:szCs w:val="28"/>
          <w:rtl w:val="true"/>
          <w:lang w:bidi="fa-IR"/>
        </w:rPr>
        <w:t>شما یاران حق و برادران دینی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نبرد چون سپر نگهبان یکدیگرید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رازداران منید نه مردم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نیروی شما کسانی را که روی بر می‌تابند می‌زنم و از آنان که روی می‌آورند، امید طاعت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 به نیکخواهی و اندرزهای خود یاری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اندرزهایی عاری از هر نابکاری و در امان از هر ریب و 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من اولای به مردم از خود مردم هستم</w:t>
      </w:r>
      <w:r>
        <w:rPr>
          <w:rFonts w:eastAsia="IRNazanin" w:cs="IRNazanin"/>
          <w:color w:val="111111"/>
          <w:sz w:val="28"/>
          <w:szCs w:val="28"/>
          <w:rtl w:val="true"/>
          <w:lang w:bidi="fa-IR"/>
        </w:rPr>
        <w:t>.</w:t>
      </w:r>
    </w:p>
    <w:p>
      <w:pPr>
        <w:pStyle w:val="Heading3"/>
        <w:numPr>
          <w:ilvl w:val="2"/>
          <w:numId w:val="1"/>
        </w:numPr>
        <w:rPr/>
      </w:pPr>
      <w:bookmarkStart w:id="849" w:name="__RefHeading___Toc42592_2844116495"/>
      <w:bookmarkStart w:id="850" w:name="_Toc356"/>
      <w:bookmarkEnd w:id="849"/>
      <w:r>
        <w:rPr>
          <w:rtl w:val="true"/>
        </w:rPr>
        <w:t>کلام</w:t>
      </w:r>
      <w:r>
        <w:rPr>
          <w:rtl w:val="true"/>
        </w:rPr>
        <w:t xml:space="preserve">: </w:t>
      </w:r>
      <w:r>
        <w:rPr/>
        <w:t>118</w:t>
      </w:r>
      <w:bookmarkEnd w:id="850"/>
    </w:p>
    <w:p>
      <w:pPr>
        <w:pStyle w:val="Heading4"/>
        <w:numPr>
          <w:ilvl w:val="3"/>
          <w:numId w:val="1"/>
        </w:numPr>
        <w:rPr/>
      </w:pPr>
      <w:bookmarkStart w:id="851" w:name="__RefHeading___Toc42594_2844116495"/>
      <w:bookmarkStart w:id="852" w:name="_Toc357"/>
      <w:bookmarkEnd w:id="851"/>
      <w:r>
        <w:rPr>
          <w:rtl w:val="true"/>
        </w:rPr>
        <w:t>ومن کلام له علیه السلام وَقَدْ جَمَعَ النَاسَ وَحَضَّهُمْ عَلَی الْجِهادِ فَسَکَتُوا مَلِیا، فَقَالَ ع</w:t>
      </w:r>
      <w:bookmarkEnd w:id="852"/>
    </w:p>
    <w:p>
      <w:pPr>
        <w:pStyle w:val="BookText"/>
        <w:rPr/>
      </w:pPr>
      <w:r>
        <w:rPr>
          <w:rFonts w:ascii="Amiri" w:hAnsi="Amiri" w:eastAsia="Amiri" w:cs="Amiri"/>
          <w:color w:val="111111"/>
          <w:sz w:val="28"/>
          <w:sz w:val="28"/>
          <w:szCs w:val="28"/>
          <w:rtl w:val="true"/>
          <w:lang w:bidi="ar-SA"/>
        </w:rPr>
        <w:t>ما بالُکُمْ اءَمُخْرَسُونَ اءَنْتُمْ؟</w:t>
      </w:r>
    </w:p>
    <w:p>
      <w:pPr>
        <w:pStyle w:val="BookText"/>
        <w:rPr/>
      </w:pPr>
      <w:r>
        <w:rPr>
          <w:rFonts w:ascii="Amiri" w:hAnsi="Amiri" w:eastAsia="Amiri" w:cs="Amiri"/>
          <w:color w:val="111111"/>
          <w:sz w:val="28"/>
          <w:sz w:val="28"/>
          <w:szCs w:val="28"/>
          <w:rtl w:val="true"/>
          <w:lang w:bidi="ar-SA"/>
        </w:rPr>
        <w:t>فَقَالَ قَوْمٌ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اءَمِیرَ الْمُؤْمِنِینَ إِنْ سِرْتَ سِرْنا مَعَکَ</w:t>
      </w:r>
    </w:p>
    <w:p>
      <w:pPr>
        <w:pStyle w:val="BookText"/>
        <w:rPr/>
      </w:pPr>
      <w:r>
        <w:rPr>
          <w:rFonts w:ascii="Amiri" w:hAnsi="Amiri" w:eastAsia="Amiri" w:cs="Amiri"/>
          <w:color w:val="111111"/>
          <w:sz w:val="28"/>
          <w:sz w:val="28"/>
          <w:szCs w:val="28"/>
          <w:rtl w:val="true"/>
          <w:lang w:bidi="ar-SA"/>
        </w:rPr>
        <w:t>فَقالَ 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بالُکُمْ لا سُدِّدْتُمْ لِرُشْدٍ، وَ لا هُدِیتُمْ لِقَصْدٍ، اءَفِی مِثْلِ هَذَا یَنْبَغِی لِی اءَنْ اءَخْرُجَ؟ وَ إِنَّما یَخْرُجُ فِی مِثْلِ هذا رَجُلٌ مِمَّنْ اءَرْضاهُ مِنْ شُجْعانِکُمْ وَ ذَوِی بَأْسِکُمْ، وَ لا یَنْبَغِی لِی اءَنْ اءَدَعَ الْجُنْدَ وَ الْمِصْرَ وَ بَیْتَ الْمَالِ وَ جِبایَةَ الْاءَرْضِ وَ الْقَضاءَ بَیْنَ الْمُسْلِمِینَ وَ النَّظَرَ فِی حُقُوقِ الْمُطالِبِینَ، ثُمَّ اءَخْرُجَ فِی کَتِیبَةٍ اءَتْبَعُ اءُخْری، اءَتَقَلْقَلُ تَقَلْقُلَ الْقِدْحِ فِی الْجَفِیرِ الْفارِغِ، وَ إِنَّمَا اءَنَا قُطْبُ الرَّحی تَدُورُ عَلَیَّ وَ اءَنَا بِمَکانِی، فَإِذا فارَقْتُهُ اسْتَحارَ مَدارُها، وَ اضْطَرَبَ ثِفالُها</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لَعَمْرُ اللَّهِ الرَّاءْیُ السُّوءُ، وَ اللَّهِ لَوْ لا رَجَائِی الشَّهادَةَ عِنْدَ لِقائِیَ الْعَدُوَّ وَ لَوْ</w:t>
      </w:r>
      <w:bookmarkStart w:id="853" w:name="pg5943_44569"/>
    </w:p>
    <w:p>
      <w:pPr>
        <w:pStyle w:val="BookText"/>
        <w:rPr/>
      </w:pPr>
      <w:bookmarkEnd w:id="853"/>
      <w:r>
        <w:rPr>
          <w:rFonts w:ascii="Amiri" w:hAnsi="Amiri" w:eastAsia="Amiri" w:cs="Amiri"/>
          <w:color w:val="111111"/>
          <w:sz w:val="28"/>
          <w:sz w:val="28"/>
          <w:szCs w:val="28"/>
          <w:rtl w:val="true"/>
          <w:lang w:bidi="ar-SA"/>
        </w:rPr>
        <w:t>قَدْ حُمَّ لِی لِقَاؤُهُ لَقَرَّبْتُ رِکابِی، ثُمَّ شَخَصْتُ عَنْکُمْ، فَلا اءَطْلُبُکُمْ ما اخْتَلَفَ جَنُوبٌ وَ شَمالٌ طَعّانِینَ عَیّابِینَ حَیّادِینَ رَوّاغِینَ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لا غَناءَ فِی کَثْرَةِ عَدَدِکُمْ مَعَ قِلَّةِ اجْتِماعِ قُلُوبِکُمْ، لَقَدْ حَمَلْتُکُمْ عَلَی الطَّرِیقِ الْواضِحِ الَّتِی لا یَهْلِکُ عَلَیْها إ لاّ هالِکٌ، مَنِ اسْتَقامَ فَإِلَی الْجَنَّةِ، وَ مَنْ زَلَّ فَإِلَی النّارِ</w:t>
      </w:r>
      <w:r>
        <w:rPr>
          <w:rFonts w:eastAsia="Amiri" w:cs="Amiri" w:ascii="Amiri" w:hAnsi="Amiri"/>
          <w:color w:val="111111"/>
          <w:sz w:val="28"/>
          <w:szCs w:val="28"/>
          <w:rtl w:val="true"/>
          <w:lang w:bidi="ar-SA"/>
        </w:rPr>
        <w:t>.</w:t>
      </w:r>
    </w:p>
    <w:p>
      <w:pPr>
        <w:pStyle w:val="Heading4"/>
        <w:numPr>
          <w:ilvl w:val="3"/>
          <w:numId w:val="1"/>
        </w:numPr>
        <w:rPr/>
      </w:pPr>
      <w:bookmarkStart w:id="854" w:name="__RefHeading___Toc42596_2844116495"/>
      <w:bookmarkStart w:id="855" w:name="_Toc358"/>
      <w:bookmarkEnd w:id="854"/>
      <w:r>
        <w:rPr>
          <w:rtl w:val="true"/>
        </w:rPr>
        <w:t>ترجمه</w:t>
      </w:r>
      <w:r>
        <w:rPr>
          <w:rtl w:val="true"/>
        </w:rPr>
        <w:t xml:space="preserve">: </w:t>
      </w:r>
      <w:r>
        <w:rPr>
          <w:rtl w:val="true"/>
        </w:rPr>
        <w:t xml:space="preserve">سخنی از آن حضرت </w:t>
      </w:r>
      <w:r>
        <w:rPr>
          <w:rtl w:val="true"/>
        </w:rPr>
        <w:t>(</w:t>
      </w:r>
      <w:r>
        <w:rPr>
          <w:rtl w:val="true"/>
        </w:rPr>
        <w:t>علیه السلام</w:t>
      </w:r>
      <w:r>
        <w:rPr>
          <w:rtl w:val="true"/>
        </w:rPr>
        <w:t xml:space="preserve">) </w:t>
      </w:r>
      <w:r>
        <w:rPr>
          <w:rtl w:val="true"/>
        </w:rPr>
        <w:t>در حالیکه مردم را گرد آورده بود …</w:t>
      </w:r>
      <w:bookmarkEnd w:id="855"/>
    </w:p>
    <w:p>
      <w:pPr>
        <w:pStyle w:val="BookText"/>
        <w:rPr/>
      </w:pPr>
      <w:r>
        <w:rPr>
          <w:rFonts w:ascii="IRNazanin" w:hAnsi="IRNazanin" w:eastAsia="IRNazanin"/>
          <w:color w:val="111111"/>
          <w:sz w:val="28"/>
          <w:sz w:val="28"/>
          <w:szCs w:val="28"/>
          <w:rtl w:val="true"/>
          <w:lang w:bidi="fa-IR"/>
        </w:rPr>
        <w:t xml:space="preserve">سخنی از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مردم را گرد آورده بود و به جهاد تحریض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همچنان، مهر سکوت بر لب، پاسخی نمی‌دادند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لال شده اید؟</w:t>
      </w:r>
    </w:p>
    <w:p>
      <w:pPr>
        <w:pStyle w:val="BookText"/>
        <w:rPr/>
      </w:pPr>
      <w:r>
        <w:rPr>
          <w:rFonts w:ascii="IRNazanin" w:hAnsi="IRNazanin" w:eastAsia="IRNazanin"/>
          <w:color w:val="111111"/>
          <w:sz w:val="28"/>
          <w:sz w:val="28"/>
          <w:szCs w:val="28"/>
          <w:rtl w:val="true"/>
          <w:lang w:bidi="fa-IR"/>
        </w:rPr>
        <w:t>قومی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امیرالمؤ منین اگر شما به راه افتید ما هم با شما حرکت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خطاب به آن جماعت چنین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می‌شود شما را که به حق راه نیافته اید و به راه راست عدالت هدایت نشده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شایسته است که در چنین هنگامی من به نبرد با دشمن بیرون آیم؟ رسم این است، که یکی از سلحشوران و جنگجویانتان که من می‌پسندم رهسپار نبرد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شایسته نیست که من لشکر و شهر و بیت المال و گردآوری خراج و داوری مسلمانان و نظر در حقوق شاکیان و طلبکاران را واگذارم و با فوجی از لشکر بیرون آیم و در پی فوجی دیگر شتابم و از این سو به آن سو افتم، چونان تیری بی پیکان و بی سوفار در ترکشی خالی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منزله محور این آسیابم که در جای خود ثابت است و آسیاب به گرد آن می‌چرخد و، اگر از جای کنده شود، گردش چرخ زبرین آشفته شود و سنگ زیرین از جای بشود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داند که این راءی، راءیی بر خطاست</w:t>
      </w:r>
      <w:r>
        <w:rPr>
          <w:rFonts w:eastAsia="IRNazanin" w:cs="IRNazanin"/>
          <w:color w:val="111111"/>
          <w:sz w:val="28"/>
          <w:szCs w:val="28"/>
          <w:rtl w:val="true"/>
          <w:lang w:bidi="fa-IR"/>
        </w:rPr>
        <w:t>.</w:t>
      </w:r>
      <w:bookmarkStart w:id="856" w:name="pg5943_44570"/>
    </w:p>
    <w:p>
      <w:pPr>
        <w:pStyle w:val="BookText"/>
        <w:rPr/>
      </w:pPr>
      <w:bookmarkEnd w:id="856"/>
      <w:r>
        <w:rPr>
          <w:rFonts w:ascii="IRNazanin" w:hAnsi="IRNazanin" w:eastAsia="IRNazanin"/>
          <w:color w:val="111111"/>
          <w:sz w:val="28"/>
          <w:sz w:val="28"/>
          <w:szCs w:val="28"/>
          <w:rtl w:val="true"/>
          <w:lang w:bidi="fa-IR"/>
        </w:rPr>
        <w:t>به خدا سوگند، اگر امید نمی‌داشتم که روزی به هنگام رویارویی با دشمن به شهادت می‌رسم و ای کاش چنین شهادتی برایم مقدّر می‌شد مرکب خویش پیش می‌کشیدم و بر آن می‌نشستم و از میان شما می‌رفتم و، تا باد شمال و جنوب می‌وزید، از شما یاد نمی‌کردم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فراوان طعن زنندگان، عیبجویان، روی گردانان از حق و حیله گرانید چه سود که در شمار افزون هستید، در حالی که، میانه دلهایتان اتفاق اندک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راه روشن هدایت، راه نمودم، راهی که روندگانش هلاک نشوند، جز آنها که خود خواستار هلاکت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ایستادگی کند، رهسپار بهشت است و هر که بلغزد طعمه آتش دوزخ</w:t>
      </w:r>
      <w:r>
        <w:rPr>
          <w:rFonts w:eastAsia="IRNazanin" w:cs="IRNazanin"/>
          <w:color w:val="111111"/>
          <w:sz w:val="28"/>
          <w:szCs w:val="28"/>
          <w:rtl w:val="true"/>
          <w:lang w:bidi="fa-IR"/>
        </w:rPr>
        <w:t>.)</w:t>
      </w:r>
    </w:p>
    <w:p>
      <w:pPr>
        <w:pStyle w:val="Heading3"/>
        <w:numPr>
          <w:ilvl w:val="2"/>
          <w:numId w:val="1"/>
        </w:numPr>
        <w:rPr/>
      </w:pPr>
      <w:bookmarkStart w:id="857" w:name="__RefHeading___Toc42598_2844116495"/>
      <w:bookmarkStart w:id="858" w:name="_Toc359"/>
      <w:bookmarkEnd w:id="857"/>
      <w:r>
        <w:rPr>
          <w:rtl w:val="true"/>
        </w:rPr>
        <w:t>کلام</w:t>
      </w:r>
      <w:r>
        <w:rPr>
          <w:rtl w:val="true"/>
        </w:rPr>
        <w:t xml:space="preserve">: </w:t>
      </w:r>
      <w:r>
        <w:rPr/>
        <w:t>119</w:t>
      </w:r>
      <w:bookmarkEnd w:id="858"/>
    </w:p>
    <w:p>
      <w:pPr>
        <w:pStyle w:val="Heading4"/>
        <w:numPr>
          <w:ilvl w:val="3"/>
          <w:numId w:val="1"/>
        </w:numPr>
        <w:rPr/>
      </w:pPr>
      <w:bookmarkStart w:id="859" w:name="__RefHeading___Toc42600_2844116495"/>
      <w:bookmarkStart w:id="860" w:name="_Toc360"/>
      <w:bookmarkEnd w:id="859"/>
      <w:r>
        <w:rPr>
          <w:rtl w:val="true"/>
        </w:rPr>
        <w:t>و من کلام له علیه السلام</w:t>
      </w:r>
      <w:bookmarkEnd w:id="860"/>
    </w:p>
    <w:p>
      <w:pPr>
        <w:pStyle w:val="BookText"/>
        <w:rPr/>
      </w:pPr>
      <w:r>
        <w:rPr>
          <w:rFonts w:ascii="Amiri" w:hAnsi="Amiri" w:eastAsia="Amiri" w:cs="Amiri"/>
          <w:color w:val="111111"/>
          <w:sz w:val="28"/>
          <w:sz w:val="28"/>
          <w:szCs w:val="28"/>
          <w:rtl w:val="true"/>
          <w:lang w:bidi="ar-SA"/>
        </w:rPr>
        <w:t>تَاللَّهِ لَقَدْ عُلِّمْتُ تَبْلیغَ الرِّسالاتِ، وَ إِتْمامَ الْعِداتِ، وَ تَمامَ الْکَلِماتِ وَ عِنْدَنا اءَهْلَ الْبَیْتِ اءَبْوابُ الْحِکَمِ وَ ضِیَاءُ الْاءَمْرِ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اءَلا وَ إِنَّ شَرائِعَ الدِّینِ وَاحِدَةٌ، وَ سُبُلَهُ قاصِدَةٌ، مَنْ اءَخَذَ بِها لَحِقَ وَ غَنِمَ، وَ مَنْ وَقَفَ عَنْها ضَلَّ وَ نَدِمَ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اعْمَلُوا لِیَوْمٍ تُذْخَرُ لَهُ الذَّخَائِرُ، وَ تُبْلی فِیهِ السَّرائِرُ، وَ مَنْ لا یَنْفَعُهُ حَاضِرُ لُبِّهِ فَعازِبُهُ عَنْهُ اءَعْجَزُ، وَ غائِبُهُ اءَعْوَزُ، وَ اتَّقُوا نارا حَرُّها شَدِیدٌ وَ قَعْرُها بَعِیدٌ، وَ حِلْیَتُها حَدِیدٌ، وَ شَرابُها صَدِیدٌ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اءَلا وَ إِنَّ اللِّسانَ الصّالِحَ یَجْعَلُهُ اللَّهُ تَعالی لِلْمَرْءِ فِی النَّاسِ خَیْرٌ لَهُ مِنَ الْمالِ یُورِثُهُ مَنْ لا یَحْمَدُهُ</w:t>
      </w:r>
      <w:r>
        <w:rPr>
          <w:rFonts w:eastAsia="Amiri" w:cs="Amiri" w:ascii="Amiri" w:hAnsi="Amiri"/>
          <w:color w:val="111111"/>
          <w:sz w:val="28"/>
          <w:szCs w:val="28"/>
          <w:rtl w:val="true"/>
          <w:lang w:bidi="ar-SA"/>
        </w:rPr>
        <w:t>.</w:t>
      </w:r>
    </w:p>
    <w:p>
      <w:pPr>
        <w:pStyle w:val="Heading4"/>
        <w:numPr>
          <w:ilvl w:val="3"/>
          <w:numId w:val="1"/>
        </w:numPr>
        <w:rPr/>
      </w:pPr>
      <w:bookmarkStart w:id="861" w:name="__RefHeading___Toc42602_2844116495"/>
      <w:bookmarkStart w:id="862" w:name="_Toc361"/>
      <w:bookmarkEnd w:id="861"/>
      <w:r>
        <w:rPr>
          <w:rtl w:val="true"/>
        </w:rPr>
        <w:t>ترجمه</w:t>
      </w:r>
      <w:r>
        <w:rPr>
          <w:rtl w:val="true"/>
        </w:rPr>
        <w:t xml:space="preserve">: </w:t>
      </w:r>
      <w:r>
        <w:rPr>
          <w:rtl w:val="true"/>
        </w:rPr>
        <w:t xml:space="preserve">سخنی از آن حضرت </w:t>
      </w:r>
      <w:r>
        <w:rPr>
          <w:rtl w:val="true"/>
        </w:rPr>
        <w:t>(</w:t>
      </w:r>
      <w:r>
        <w:rPr>
          <w:rtl w:val="true"/>
        </w:rPr>
        <w:t>علیه السلام</w:t>
      </w:r>
      <w:r>
        <w:rPr>
          <w:rtl w:val="true"/>
        </w:rPr>
        <w:t>)</w:t>
      </w:r>
      <w:bookmarkEnd w:id="862"/>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خدا سوگند، رساندن پیامها و وفای به وعده‌ها و معنی کلمات را به من آموختند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ابواب حکمت، نزد ما اهل بیت است و چراغ دین را ما افروخته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راههای دین همه یک راه است، راهی هموار و 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قدم در آن نهد به مقصد رسد</w:t>
      </w:r>
      <w:bookmarkStart w:id="863" w:name="pg5943_44571"/>
    </w:p>
    <w:p>
      <w:pPr>
        <w:pStyle w:val="BookText"/>
        <w:rPr/>
      </w:pPr>
      <w:bookmarkEnd w:id="863"/>
      <w:r>
        <w:rPr>
          <w:rFonts w:ascii="IRNazanin" w:hAnsi="IRNazanin" w:eastAsia="IRNazanin"/>
          <w:color w:val="111111"/>
          <w:sz w:val="28"/>
          <w:sz w:val="28"/>
          <w:szCs w:val="28"/>
          <w:rtl w:val="true"/>
          <w:lang w:bidi="fa-IR"/>
        </w:rPr>
        <w:t>و غنیمت برد و هر که بدان راه نرود گمراه شود و پشیمانی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روزی که همه اندوخته‌ها برای آن روز است عمل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رازهای درون آشکار شود، کسی را که عقل حاضر خود سود ندهد، عقلی که غایب از اوست، عاجزتر از آن است که سودش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آتشی که گرمیش سخت است و ژرفایش بسیار و زیورش آهن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نوشیدنیش چرک 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بپرهیزید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ذکر خیری که خدا در دهان مردم اندازد از مالی که به میراث می‌گذارد تا دیگران بخورند و زبان به سپاس نگشایند، بسی بهتر است</w:t>
      </w:r>
      <w:r>
        <w:rPr>
          <w:rFonts w:eastAsia="IRNazanin" w:cs="IRNazanin"/>
          <w:color w:val="111111"/>
          <w:sz w:val="28"/>
          <w:szCs w:val="28"/>
          <w:rtl w:val="true"/>
          <w:lang w:bidi="fa-IR"/>
        </w:rPr>
        <w:t>.</w:t>
      </w:r>
    </w:p>
    <w:p>
      <w:pPr>
        <w:pStyle w:val="Heading3"/>
        <w:numPr>
          <w:ilvl w:val="2"/>
          <w:numId w:val="1"/>
        </w:numPr>
        <w:rPr/>
      </w:pPr>
      <w:bookmarkStart w:id="864" w:name="__RefHeading___Toc42604_2844116495"/>
      <w:bookmarkStart w:id="865" w:name="_Toc362"/>
      <w:bookmarkEnd w:id="864"/>
      <w:r>
        <w:rPr>
          <w:rtl w:val="true"/>
        </w:rPr>
        <w:t>کلام</w:t>
      </w:r>
      <w:r>
        <w:rPr>
          <w:rtl w:val="true"/>
        </w:rPr>
        <w:t xml:space="preserve">: </w:t>
      </w:r>
      <w:r>
        <w:rPr/>
        <w:t>120</w:t>
      </w:r>
      <w:bookmarkEnd w:id="865"/>
    </w:p>
    <w:p>
      <w:pPr>
        <w:pStyle w:val="Heading4"/>
        <w:numPr>
          <w:ilvl w:val="3"/>
          <w:numId w:val="1"/>
        </w:numPr>
        <w:rPr/>
      </w:pPr>
      <w:bookmarkStart w:id="866" w:name="__RefHeading___Toc42606_2844116495"/>
      <w:bookmarkStart w:id="867" w:name="_Toc363"/>
      <w:bookmarkEnd w:id="866"/>
      <w:r>
        <w:rPr>
          <w:rtl w:val="true"/>
        </w:rPr>
        <w:t>و من کلام له علیه السلام</w:t>
      </w:r>
      <w:bookmarkEnd w:id="867"/>
    </w:p>
    <w:p>
      <w:pPr>
        <w:pStyle w:val="BookText"/>
        <w:rPr/>
      </w:pPr>
      <w:r>
        <w:rPr>
          <w:rFonts w:ascii="Amiri" w:hAnsi="Amiri" w:eastAsia="Amiri" w:cs="Amiri"/>
          <w:color w:val="111111"/>
          <w:sz w:val="28"/>
          <w:sz w:val="28"/>
          <w:szCs w:val="28"/>
          <w:rtl w:val="true"/>
          <w:lang w:bidi="ar-SA"/>
        </w:rPr>
        <w:t>وَ قَدْ قامَ رَجُلٌ مِنْ اءَصْحابِهِ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نَهَیْتَنا عَنِ الْحُکُومَةِ ثُمَّ اءَمَرْتَنا بِها، فَلَمْنَدْرِ اءَیُّ الْاءَمْرَیْنِ اءَرْشَدُ؟ فَصَفَقَ ع إِحْدَی یَدَیْهِ عَلَی الْاءُخْرَی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جَزاءُ مَنْ تَرَکَ الْعُقْدَةَ، اءَما وَ اللَّهِ لَوْ اءَنّی حِینَ اءَمَرْتُکُمْ بِما اءَمَرْتُکُمْ بِهِ حَمَلْتُکُمْ عَلَی الْمَکْرُوهِ الَّذِی یَجْعَلُ اللَّهُ فِیهِ خَیْرا فَإِنِ اسْتَقَمْتُمْ هَدَیْتُکُمْ، وَ إ ن اعْوَجَجْتُمْ قَوَّمْتُکُمْ، وَ إ نْ اءَبَیْتُمْ تَدارَکْتُکُمْ لَکانَتِ الْوُثْقَی، وَ لکِنْ بِمَنْ وَ إ لی مَنْ اءُرِیدُ اءَنْ اءُداوِی بِکُمْ وَ اءَنْتُمْ دائِی؟ کَناقِشِ الشَّوْکَةِ بِالشَّوْکَةِ وَ هُوَ یَعْلَمُ اءَنَّ ضَلْعَها مَعَها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قَدْ مَلَّتْ اءَطِبّاءُ هَذا الدَّاءِ الدَّوِیِّ، وَ کَلَّتِ النَّزْعَةُ بِاءَشْطانِ الرَّکِیِّ، اءَیْنَ الْقَوْمُ الَّذِینَ دُعُوا إ لَی الْإِسْلاَمِ فَقَبِلُوهُ، وَ قَرَءُوا الْقُرْآنَ فَاءَحْکَمُوهُ، وَ هِیجُوا إ لَی الْجِهَادِ فَوَلِهُوا الِّقَاحِ إ لَی اءَوْلادِها، وَ سَلَبُوا السُّیُوفَ اءَغْمادَها، وَ اءَخَذُوا بِاءَطْرافِ الْاءَرْضِ زَحْفا زَحْفا وَ صَفّا صَفّا؟ بَعْضٌ هَلَکَ وَ بَعْضٌ نَجا، لا یُبَشَّرُونَ بِالْاءَحْیاءِ، وَ لا یُعَزَّونَ عَنِ الْمَوْتَی</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مُرْهُ الْعُیُونِ مِنَ الْبُکاءِ، خُمْصُ الْبُطُونِ مِنَ الصِّیَامِ، ذُبُلُ الشِّفاهِ مِنَ الدُّعَاءِ، صُفْرُ الْاءَلْوانِ مِنَ</w:t>
      </w:r>
      <w:bookmarkStart w:id="868" w:name="pg5943_44572"/>
    </w:p>
    <w:p>
      <w:pPr>
        <w:pStyle w:val="BookText"/>
        <w:rPr/>
      </w:pPr>
      <w:bookmarkEnd w:id="868"/>
      <w:r>
        <w:rPr>
          <w:rFonts w:ascii="Amiri" w:hAnsi="Amiri" w:eastAsia="Amiri" w:cs="Amiri"/>
          <w:color w:val="111111"/>
          <w:sz w:val="28"/>
          <w:sz w:val="28"/>
          <w:szCs w:val="28"/>
          <w:rtl w:val="true"/>
          <w:lang w:bidi="ar-SA"/>
        </w:rPr>
        <w:t>السَّهَرِ، عَلَی وُجُوهِهِمْ غَبَرَةُ الْخاشِعِینَ، اءُولئِکَ إِخْوانِیَ الذَّاهِبُونَ، فَحَقَّ لَنا اءَنْ نَظْمَاءَ إِلَیْهِمْ، وَ نَعَضَّ الْاءَیْدِیَ عَلَی فِرَاقِهِمْ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الشَّیْطانَ یُسَنِّی لَکُمْ طُرُقَهُ، وَ یُرِیدُ اءَنْ یَحُلَّ دِینَکُمْ عُقْدَةً عُقْدَةً، وَ یُعْطِیَکُمْ بِالْجَماعَةِ الْفُرْقَةَ، وَ بِالْفُرْقَةِ الْفِتْنَةَ، فَاصْدِفُوا عَنْ نَزَغاتِهِ وَ نَفَثاتِهِ، وَ اقْبَلُوا النَّصِیحَةَ مِمَّنْ اءَهْداها إِلَیْکُمْ وَ اعْقِلُوها عَلَی اءَنْفُسِکُمْ</w:t>
      </w:r>
      <w:r>
        <w:rPr>
          <w:rFonts w:eastAsia="Amiri" w:cs="Amiri" w:ascii="Amiri" w:hAnsi="Amiri"/>
          <w:color w:val="111111"/>
          <w:sz w:val="28"/>
          <w:szCs w:val="28"/>
          <w:rtl w:val="true"/>
          <w:lang w:bidi="ar-SA"/>
        </w:rPr>
        <w:t>.</w:t>
      </w:r>
    </w:p>
    <w:p>
      <w:pPr>
        <w:pStyle w:val="Heading4"/>
        <w:numPr>
          <w:ilvl w:val="3"/>
          <w:numId w:val="1"/>
        </w:numPr>
        <w:rPr/>
      </w:pPr>
      <w:bookmarkStart w:id="869" w:name="__RefHeading___Toc42608_2844116495"/>
      <w:bookmarkStart w:id="870" w:name="_Toc364"/>
      <w:bookmarkEnd w:id="869"/>
      <w:r>
        <w:rPr>
          <w:rtl w:val="true"/>
        </w:rPr>
        <w:t>ترجمه</w:t>
      </w:r>
      <w:r>
        <w:rPr>
          <w:rtl w:val="true"/>
        </w:rPr>
        <w:t xml:space="preserve">: </w:t>
      </w:r>
      <w:r>
        <w:rPr>
          <w:rtl w:val="true"/>
        </w:rPr>
        <w:t xml:space="preserve">سخنی از آن حضرت </w:t>
      </w:r>
      <w:r>
        <w:rPr>
          <w:rtl w:val="true"/>
        </w:rPr>
        <w:t>(</w:t>
      </w:r>
      <w:r>
        <w:rPr>
          <w:rtl w:val="true"/>
        </w:rPr>
        <w:t>علیه السلام</w:t>
      </w:r>
      <w:r>
        <w:rPr>
          <w:rtl w:val="true"/>
        </w:rPr>
        <w:t>)</w:t>
      </w:r>
      <w:bookmarkEnd w:id="870"/>
    </w:p>
    <w:p>
      <w:pPr>
        <w:pStyle w:val="BookText"/>
        <w:rPr/>
      </w:pPr>
      <w:r>
        <w:rPr>
          <w:rFonts w:ascii="IRNazanin" w:hAnsi="IRNazanin" w:eastAsia="IRNazanin"/>
          <w:color w:val="111111"/>
          <w:sz w:val="28"/>
          <w:sz w:val="28"/>
          <w:szCs w:val="28"/>
          <w:rtl w:val="true"/>
          <w:lang w:bidi="fa-IR"/>
        </w:rPr>
        <w:t>یکی از اصحابش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از حکمیت منع می‌کردی و سپسخود حکمی برگماشتی ندانیم کدامیک از این دو به صواب نزدیکتر است،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بردست زد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 جزای کسی، که آنچه را که بر آن پیمان بسته به کار نبندد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هنگامی که شما را فرمان دادم به آنچه فرمان دادم، شما را به کاری ناخوش آیند واداشتم، ولی، کاری بود که خدا خیر شما را در آن نهاده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استقامت ورزیده بودید، شما را راه می‌نمودم و اگر به راه کج می‌رفتید به راه راستتان می‌آوردم و اگر سر بر می‌تافتید، چاره کار شما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روشی درست و راءیی استوار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به که؟ و با چه کسی؟ می‌خواهم درد خود را به شما درمان کنم و حال آنکه شما عین درد من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کسی که بخواهد با نوک خاری، خاری را از پای بیرون کند و می‌داند که خار به خار متمایل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بارخدایا، پزشکان این درد بیدرمان از علاج ملول شده اند و آنان که می‌خواهند با طنابها از چاه ژرف آب بکشند، خسته و درمانده گشته اند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کجایند آن مردمی که چون به اسلام دعوتشان کردند پذیرفتند و قرآن را می‌خواندند و نیکو در می‌یافتند و چون</w:t>
      </w:r>
      <w:bookmarkStart w:id="871" w:name="pg5943_44573"/>
    </w:p>
    <w:p>
      <w:pPr>
        <w:pStyle w:val="BookText"/>
        <w:rPr/>
      </w:pPr>
      <w:bookmarkEnd w:id="871"/>
      <w:r>
        <w:rPr>
          <w:rFonts w:ascii="IRNazanin" w:hAnsi="IRNazanin" w:eastAsia="IRNazanin"/>
          <w:color w:val="111111"/>
          <w:sz w:val="28"/>
          <w:sz w:val="28"/>
          <w:szCs w:val="28"/>
          <w:rtl w:val="true"/>
          <w:lang w:bidi="fa-IR"/>
        </w:rPr>
        <w:t>به جنگ بسیج می‌شدند چنان با شوق تمام به حرکت می‌آمدند، که ماده شتری مشتاقانه به سوی فرزندش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شمشیرها را از غلاف‌ها بر می‌کشیدند و، فوج فوج و، صف صف به اطراف زمین می‌تاختند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هلاک می‌شدند و برخی نجات می‌یافتند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زنده ماندن زندگان را به یکدیگر مژده می‌دادند و نه مرگ کشتگان را تسلیت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بس از خوف خدا گریسته بودند، دیدگانشان سفیدی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شکمهایشان از روزه داشتن، لاغر شده و لبهایشان از دعا خشکیده و رنگشان از شب زنده داری زرد شده و بر چهره هایشان گرد خشوع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برادران من بودند که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است که تشنه دیدارشان باشیم و از جداییشان دست حسرت به دندان بگزیم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راه خود را برایتان هموار نموده، می‌خواهد گره رشته ایمانتان بگلسد و به جای اتحاد کارتان را به تفرقه کشد و فتنه و فساد برانگیزاند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وسوسه‌ها و افسونهایش اعراض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اندرز کسی را، که آن را به شما هدیه می‌کند، بپذیرید و آویزه گوش جان سازید</w:t>
      </w:r>
      <w:r>
        <w:rPr>
          <w:rFonts w:eastAsia="IRNazanin" w:cs="IRNazanin"/>
          <w:color w:val="111111"/>
          <w:sz w:val="28"/>
          <w:szCs w:val="28"/>
          <w:rtl w:val="true"/>
          <w:lang w:bidi="fa-IR"/>
        </w:rPr>
        <w:t>.</w:t>
      </w:r>
    </w:p>
    <w:p>
      <w:pPr>
        <w:pStyle w:val="Heading3"/>
        <w:numPr>
          <w:ilvl w:val="2"/>
          <w:numId w:val="1"/>
        </w:numPr>
        <w:rPr/>
      </w:pPr>
      <w:bookmarkStart w:id="872" w:name="__RefHeading___Toc42610_2844116495"/>
      <w:bookmarkStart w:id="873" w:name="_Toc365"/>
      <w:bookmarkEnd w:id="872"/>
      <w:r>
        <w:rPr>
          <w:rtl w:val="true"/>
        </w:rPr>
        <w:t>کلام</w:t>
      </w:r>
      <w:r>
        <w:rPr>
          <w:rtl w:val="true"/>
        </w:rPr>
        <w:t xml:space="preserve">: </w:t>
      </w:r>
      <w:r>
        <w:rPr/>
        <w:t>121</w:t>
      </w:r>
      <w:bookmarkEnd w:id="873"/>
    </w:p>
    <w:p>
      <w:pPr>
        <w:pStyle w:val="Heading4"/>
        <w:numPr>
          <w:ilvl w:val="3"/>
          <w:numId w:val="1"/>
        </w:numPr>
        <w:rPr/>
      </w:pPr>
      <w:bookmarkStart w:id="874" w:name="__RefHeading___Toc42612_2844116495"/>
      <w:bookmarkStart w:id="875" w:name="_Toc366"/>
      <w:bookmarkEnd w:id="874"/>
      <w:r>
        <w:rPr>
          <w:rtl w:val="true"/>
        </w:rPr>
        <w:t>ومن کلام له علیه السلام قالَهُ لِلْخَوارِجِ وَ قَدْ خَرَجَ إِلَی مُعَسْکَرِهِمْ وَ هُمْ مُقِیمُونَ عَلَی إِنْکَارِ الْحُکُومَةِ</w:t>
      </w:r>
      <w:bookmarkEnd w:id="875"/>
    </w:p>
    <w:p>
      <w:pPr>
        <w:pStyle w:val="BookText"/>
        <w:rPr/>
      </w:pPr>
      <w:r>
        <w:rPr>
          <w:rFonts w:ascii="Amiri" w:hAnsi="Amiri" w:eastAsia="Amiri" w:cs="Amiri"/>
          <w:color w:val="111111"/>
          <w:sz w:val="28"/>
          <w:sz w:val="28"/>
          <w:szCs w:val="28"/>
          <w:rtl w:val="true"/>
          <w:lang w:bidi="ar-SA"/>
        </w:rPr>
        <w:t>فَقَالَ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اءَکُلُّکُمْ شَهِدَ مَعَنا صِفِّینَ؟</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 مَنْ شَهِدَ وَ مِنَّا مَنْ لَمْ یَشْهَدْ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فَامْتَازُوا فِرْقَتَیْنِ، فَلْیَکُنْ مَنْ شَهِدَ صِفِّینَ فِرْقَةً، وَ مَنْ لَمْ یَشْهَدْها فِرْقَةً، حَتَّی اءُکَلِّمَ کُلًّا مِنْکُمْ بِکَلامِهِ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نادَی النَّاسَ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اءَمْسِکُوا عَنِ الْکَلامِ وَ اءَنْصِتُوا لِقَوْلِی، وَ اءَقْبِلُوا بِاءَفْئِدَتِکُمْ إِلَیَّ، فَمَنْ نَشَدْنَاهُ شَهادَةً فَلْیَقُلْ بِعِلْمِهِ فِیهَا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کَلَّمَهُمْ ع بِکَلامٍ طَوِیلٍ مِنْ جُمْلَتِهِ اءَنْ قَالَ ع</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اءَلَمْ تَقُولُوا عِنْدَ رَفْعِهِمُ الْمَصاحِفَ حِیلَةً وَ غِیلَةً وَ مَکْرا وَ خَدِیعَةً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إِخْوانُنا وَ اءَهْلُ دَعْوَتِنَا اسْتَقالُونا، وَ اسْتَراحُوا إ لَی کِتَابِ اللَّهِ سُبْحَانَهُ، فَالرَّاءْیُ الْقَبُولُ مِنْهُمْ، وَ</w:t>
      </w:r>
      <w:bookmarkStart w:id="876" w:name="pg5943_44574"/>
    </w:p>
    <w:p>
      <w:pPr>
        <w:pStyle w:val="BookText"/>
        <w:rPr/>
      </w:pPr>
      <w:bookmarkEnd w:id="876"/>
      <w:r>
        <w:rPr>
          <w:rFonts w:ascii="Amiri" w:hAnsi="Amiri" w:eastAsia="Amiri" w:cs="Amiri"/>
          <w:color w:val="111111"/>
          <w:sz w:val="28"/>
          <w:sz w:val="28"/>
          <w:szCs w:val="28"/>
          <w:rtl w:val="true"/>
          <w:lang w:bidi="ar-SA"/>
        </w:rPr>
        <w:t>التَّنْفِیسُ عَنْهُمْ، فَقُلْتُ 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اءَمْرٌ ظَاهِرُهُ إِیمانٌ وَ باطِنُهُ عُدْوانٌ، وَ اءَوَّلُهُ رَحْمَةٌ، وَ آخِرُهُ نَدَامَةٌ، فَاءَقِیمُوا عَلی شَأْنِکُمْ، وَ الْزَمُوا طَرِیقَتَکُمْ، وَ عَضُّوا عَلَی الْجِهادِ بَنَواجِذِکُمْ، وَ لا تَلْتَفِتُوا إ لی نَاعِقٍ نَعَقَ إ نْ اءُجِیبَ اءَضَلَّ وَ، إِنْ تُرِکَ ذَلَّ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کَانَتْ هذِهِ الْفَعْلَةُ، وَ قَدْ رَاءَیْتُکُمْ اءَعْطَیْتُمُوها، وَ اللَّهِ لَئِنْ اءَبَیْتُها ما وَجَبَتْ عَلَیَّ فَرِیضَتُها، وَ لا حَمَّلَنِی اللَّهُ ذَنْبَها، وَ وَاللَّهِ إِنْ جِئْتُها إِنِّی لَلْمُحِقُّ الَّذِی یُتَّبَعُ، وَ إِنَّ الْکِتابَ لَمَعِی ما فارَقْتُهُ مُذْ صَحِبْتُهُ، فَلَقَدْ کُنّا مَعَ رَسُولِ اللَّهِ صَلّی اللّهُ عَلَیهِ وَ آلِه وَ إ نَّ الْقَتْلَ لَیَدُورُ بَیْنَ الْآباءِ وَ الْاءَبْنَاءِ وَ الْإِخْوانِ وَ الْقَراباتِ، فَما نَزْدادُ عَلَی کُلِّ مُصِیبَةٍ وَ شِدَّةٍ إ لا إِیمانا، وَ مُضِیّا عَلَی الْحَقِّ، وَ تَسْلِیما لِلْاءَمْرِ، وَ صَبْرا عَلَی مَضَضِ الْجِرَاحِ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لَکِنَّا إِنَّما اءَصْبَحْنا نُقاتِلُ إِخْوَانَنا فِی الْإِسْلاَمِ عَلَی مَا دَخَلَ فِیهِ مِنَ الزَّیْغِ وَ الاعْوِجَاجِ وَ الشُّبْهَةِ وَ التَّأْوِیلِ، فَإ ذا طَمِعْنا فِی خَصْلَةٍ یَلُمُّ اللَّهُ بِها شَعَثَنا وَ نَتَدانَی بِها إِلَی الْبَقِیَّةِ فِیما بَیْنَنا، رَغِبْنا فِیها، وَ اءَمْسَکْنا عَمّا سِواها</w:t>
      </w:r>
      <w:r>
        <w:rPr>
          <w:rFonts w:eastAsia="Amiri" w:cs="Amiri" w:ascii="Amiri" w:hAnsi="Amiri"/>
          <w:color w:val="111111"/>
          <w:sz w:val="28"/>
          <w:szCs w:val="28"/>
          <w:rtl w:val="true"/>
          <w:lang w:bidi="ar-SA"/>
        </w:rPr>
        <w:t>.</w:t>
      </w:r>
    </w:p>
    <w:p>
      <w:pPr>
        <w:pStyle w:val="Heading4"/>
        <w:numPr>
          <w:ilvl w:val="3"/>
          <w:numId w:val="1"/>
        </w:numPr>
        <w:rPr/>
      </w:pPr>
      <w:bookmarkStart w:id="877" w:name="__RefHeading___Toc42614_2844116495"/>
      <w:bookmarkStart w:id="878" w:name="_Toc367"/>
      <w:bookmarkEnd w:id="877"/>
      <w:r>
        <w:rPr>
          <w:rtl w:val="true"/>
        </w:rPr>
        <w:t>ترجمه</w:t>
      </w:r>
      <w:r>
        <w:rPr>
          <w:rtl w:val="true"/>
        </w:rPr>
        <w:t xml:space="preserve">: </w:t>
      </w:r>
      <w:r>
        <w:rPr>
          <w:rtl w:val="true"/>
        </w:rPr>
        <w:t xml:space="preserve">سخنی از آن حضرت </w:t>
      </w:r>
      <w:r>
        <w:rPr>
          <w:rtl w:val="true"/>
        </w:rPr>
        <w:t>(</w:t>
      </w:r>
      <w:r>
        <w:rPr>
          <w:rtl w:val="true"/>
        </w:rPr>
        <w:t>علیه السلام</w:t>
      </w:r>
      <w:r>
        <w:rPr>
          <w:rtl w:val="true"/>
        </w:rPr>
        <w:t xml:space="preserve">) </w:t>
      </w:r>
      <w:r>
        <w:rPr>
          <w:rtl w:val="true"/>
        </w:rPr>
        <w:t>این سخن خطاب به خوارج است …</w:t>
      </w:r>
      <w:bookmarkEnd w:id="878"/>
    </w:p>
    <w:p>
      <w:pPr>
        <w:pStyle w:val="BookText"/>
        <w:rPr/>
      </w:pPr>
      <w:r>
        <w:rPr>
          <w:rFonts w:ascii="IRNazanin" w:hAnsi="IRNazanin" w:eastAsia="IRNazanin"/>
          <w:color w:val="111111"/>
          <w:sz w:val="28"/>
          <w:sz w:val="28"/>
          <w:szCs w:val="28"/>
          <w:rtl w:val="true"/>
          <w:lang w:bidi="fa-IR"/>
        </w:rPr>
        <w:t xml:space="preserve">سخنی از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خطاب به خوارج است هنگامی که به لشکرگاهشان رفته بود و آنان، همچنان، در مورد حکمیت خرده می‌گرفتند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همه شما با ما در صفین بوده اید؟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بوده اند و برخی نبوده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دسته از هم جدا شوند تا با هر دسته جداگانه سخن 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مردم را ندا در داد و گفت</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خاموش شوید و به سخن گوش فرا دهید و دلهایتان را متوجه من سازید و</w:t>
      </w:r>
    </w:p>
    <w:p>
      <w:pPr>
        <w:pStyle w:val="BookText"/>
        <w:rPr/>
      </w:pPr>
      <w:r>
        <w:rPr>
          <w:rFonts w:ascii="IRNazanin" w:hAnsi="IRNazanin" w:eastAsia="IRNazanin"/>
          <w:color w:val="111111"/>
          <w:sz w:val="28"/>
          <w:sz w:val="28"/>
          <w:szCs w:val="28"/>
          <w:rtl w:val="true"/>
          <w:lang w:bidi="fa-IR"/>
        </w:rPr>
        <w:t>از هر که شهادت خواستم باید از روی علم و آگاهی شهادت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سخن آغاز کرد و سخن به دراز کشانید و از جمله چنین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آنگاه که از روی حیله گری و فریب و مکر و نیرنگ قرآنها را برافراشتند، شما نگفتید، که اینان برادران و همکیشان ما هستند که به کتاب خدا پناه برده اند و از ما می‌خواهند که خطاهای گذشته آنها را ببخشاییم و مصلحت آن است که از آنان بپذیریم و اندوه از دلشان بزداییم من به شما گفتم، که این کاری است که بیرونش ایمان است و درونش تجاوز و 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آغازش رحمت و مهربانی است و پایانش پشیمانی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کار خود ثابت بمانید و از همین راه، که تاکنون می‌رفته اید،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دندان به هم بفشارید، به میدان جهاد بتازید و به آن آواز التفات مکنید که اگر پاسخش گویند گمراه کند و اگر نگویند سبب حقارتش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آن کار کار حکمیت انجام پذیرفت و شما خود از کوشندگان آن بودید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من از آن سر برمی تافتم، واجبی از من فوت نشده بود و خدا مرا به ترک آن بازخواست نمی‌فرمود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آن را می‌پذیرفتم، سزاوار بودم که از من پیروی کنند، زیرا کتاب خدا با من است و از آن زمان که با آن بوده ام، از آن جدا نشده ام</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آینه ما با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بودیم و جنگ، هر آینه، بین پدران و فرزندان و برادران و خویشاوندان دور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مصیبت و رنجی که پیش می‌آمد، جز بر ایمان ما</w:t>
      </w:r>
      <w:bookmarkStart w:id="879" w:name="pg5943_44576"/>
    </w:p>
    <w:p>
      <w:pPr>
        <w:pStyle w:val="BookText"/>
        <w:rPr/>
      </w:pPr>
      <w:bookmarkEnd w:id="879"/>
      <w:r>
        <w:rPr>
          <w:rFonts w:ascii="IRNazanin" w:hAnsi="IRNazanin" w:eastAsia="IRNazanin"/>
          <w:color w:val="111111"/>
          <w:sz w:val="28"/>
          <w:sz w:val="28"/>
          <w:szCs w:val="28"/>
          <w:rtl w:val="true"/>
          <w:lang w:bidi="fa-IR"/>
        </w:rPr>
        <w:t>و پای فشردن ما در راه حق و تسلیم بودن به فرمان او نمی‌افزود و، بر سوزش جراحات، شکیبایی می‌ورزیدیم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اکنون با برادران مسلمان خود می‌جنگیم زیرا تمایل به کفر و کژی در اسلامشان راه یافته، گاه دستخوش شبهه می‌شوند و گاه تسلیم تاءویل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وسیله ای باشد، که خداوند به سبب آن پراکندگی ما را به اتحاد بدل کند و ما با آنچه باقی می‌ماند کنار آییم و به یکدیگر نزدیک شویم، بدان وسیله رغبت کنیم و جز آن را فرو گذاریم</w:t>
      </w:r>
      <w:r>
        <w:rPr>
          <w:rFonts w:eastAsia="IRNazanin" w:cs="IRNazanin"/>
          <w:color w:val="111111"/>
          <w:sz w:val="28"/>
          <w:szCs w:val="28"/>
          <w:rtl w:val="true"/>
          <w:lang w:bidi="fa-IR"/>
        </w:rPr>
        <w:t>.</w:t>
      </w:r>
    </w:p>
    <w:p>
      <w:pPr>
        <w:pStyle w:val="Heading3"/>
        <w:numPr>
          <w:ilvl w:val="2"/>
          <w:numId w:val="1"/>
        </w:numPr>
        <w:rPr/>
      </w:pPr>
      <w:bookmarkStart w:id="880" w:name="__RefHeading___Toc42616_2844116495"/>
      <w:bookmarkStart w:id="881" w:name="_Toc368"/>
      <w:bookmarkEnd w:id="880"/>
      <w:r>
        <w:rPr>
          <w:rtl w:val="true"/>
        </w:rPr>
        <w:t>کلام</w:t>
      </w:r>
      <w:r>
        <w:rPr>
          <w:rtl w:val="true"/>
        </w:rPr>
        <w:t xml:space="preserve">: </w:t>
      </w:r>
      <w:r>
        <w:rPr/>
        <w:t>122</w:t>
      </w:r>
      <w:bookmarkEnd w:id="881"/>
    </w:p>
    <w:p>
      <w:pPr>
        <w:pStyle w:val="Heading4"/>
        <w:numPr>
          <w:ilvl w:val="3"/>
          <w:numId w:val="1"/>
        </w:numPr>
        <w:rPr/>
      </w:pPr>
      <w:bookmarkStart w:id="882" w:name="__RefHeading___Toc42618_2844116495"/>
      <w:bookmarkStart w:id="883" w:name="_Toc369"/>
      <w:bookmarkEnd w:id="882"/>
      <w:r>
        <w:rPr>
          <w:rtl w:val="true"/>
        </w:rPr>
        <w:t>و من کلام له علیه السلام قالَهُ لا صْحابِهِ فِی ساعَةِ الْحَرْبِ</w:t>
      </w:r>
      <w:bookmarkEnd w:id="883"/>
    </w:p>
    <w:p>
      <w:pPr>
        <w:pStyle w:val="BookText"/>
        <w:rPr/>
      </w:pPr>
      <w:r>
        <w:rPr>
          <w:rFonts w:ascii="Amiri" w:hAnsi="Amiri" w:eastAsia="Amiri" w:cs="Amiri"/>
          <w:color w:val="111111"/>
          <w:sz w:val="28"/>
          <w:sz w:val="28"/>
          <w:szCs w:val="28"/>
          <w:rtl w:val="true"/>
          <w:lang w:bidi="ar-SA"/>
        </w:rPr>
        <w:t>وَ اءَیُّ امْرِئٍ مِنْکُمْ اءَحَسَّ مِنْ نَفْسِهِ رَباطَةَ جَأْشٍ عِنْدَ اللِّقَاءِ، وَ رَاءَی مِنْ اءَحَدٍ مِنْ إِخْوانِهِ فَشَلاً، فَلْیَذُبَّ عَنْ اءَخِیهِ بِفَضْلِ نَجْدَتِهِ الَّتِی فُضِّلَ بِها عَلَیْهِ، کَما یَذُبُّ عَنْ نَفْسِهِ، فَلَوْ شَاءَ اللَّهُ لَجَعَلَهُ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 نَّ الْمَوْتَ طَالِبٌ حَثِیثٌ، لا یَفُوتُهُ الْمُقِیمُ، وَ لا یُعْجِزُهُ الْهَارِبُ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 نَّ اءَکْرَمَ الْمَوْتِ الْقَتْلُ، وَالَّذِی نَفْسُ ابْنِ اءَبِی طَالِبٍ بِیَدِهِ لَاءَلْفُ ضَرْبَةٍ بِالسَّیْفِ اءَهْوَنُ عَلَیَّ مِنْ مِیتَةٍ عَلَی الْفِراشِ فِی غَیْرِ طَاعَةِ اللَّهِ</w:t>
      </w:r>
      <w:r>
        <w:rPr>
          <w:rFonts w:eastAsia="Amiri" w:cs="Amiri" w:ascii="Amiri" w:hAnsi="Amiri"/>
          <w:color w:val="111111"/>
          <w:sz w:val="28"/>
          <w:szCs w:val="28"/>
          <w:rtl w:val="true"/>
          <w:lang w:bidi="ar-SA"/>
        </w:rPr>
        <w:t>.</w:t>
      </w:r>
    </w:p>
    <w:p>
      <w:pPr>
        <w:pStyle w:val="Heading4"/>
        <w:numPr>
          <w:ilvl w:val="3"/>
          <w:numId w:val="1"/>
        </w:numPr>
        <w:rPr/>
      </w:pPr>
      <w:bookmarkStart w:id="884" w:name="__RefHeading___Toc42620_2844116495"/>
      <w:bookmarkStart w:id="885" w:name="_Toc370"/>
      <w:bookmarkEnd w:id="884"/>
      <w:r>
        <w:rPr>
          <w:rtl w:val="true"/>
        </w:rPr>
        <w:t>ترجمه</w:t>
      </w:r>
      <w:r>
        <w:rPr>
          <w:rtl w:val="true"/>
        </w:rPr>
        <w:t xml:space="preserve">: </w:t>
      </w:r>
      <w:r>
        <w:rPr>
          <w:rtl w:val="true"/>
        </w:rPr>
        <w:t xml:space="preserve">سخنی از آن حضرت </w:t>
      </w:r>
      <w:r>
        <w:rPr>
          <w:rtl w:val="true"/>
        </w:rPr>
        <w:t>(</w:t>
      </w:r>
      <w:r>
        <w:rPr>
          <w:rtl w:val="true"/>
        </w:rPr>
        <w:t>علیه السلام</w:t>
      </w:r>
      <w:r>
        <w:rPr>
          <w:rtl w:val="true"/>
        </w:rPr>
        <w:t xml:space="preserve">) </w:t>
      </w:r>
      <w:r>
        <w:rPr>
          <w:rtl w:val="true"/>
        </w:rPr>
        <w:t>به اصحاب خود در عرصه پیکار فرمود</w:t>
      </w:r>
      <w:bookmarkEnd w:id="885"/>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مرد جنگاوری از شما که در عرصه نبرد خود را دلیر یابد و در یکی از برادرانش ترس و سستی بیند، باید که به نیروی دلاوری خویش که خداوندش عطا کرده دشمن را از او براند، همان گونه، که از خود می‌راند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گرنه، ممکن بود که خواست خدا بر این قرار می‌گرفت که او را هم همانند این یک بددل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شتابان، در طلب همگان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اقامت گزیده و به جهاد روی ننهاده از چنگالش رسته، نه آنکه از او می‌گریزد، عاجزش یافته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گرامیترین مرگها، مرگ در کارزار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کسی که جان پسر</w:t>
      </w:r>
      <w:bookmarkStart w:id="886" w:name="pg5943_44577"/>
    </w:p>
    <w:p>
      <w:pPr>
        <w:pStyle w:val="BookText"/>
        <w:rPr/>
      </w:pPr>
      <w:bookmarkEnd w:id="886"/>
      <w:r>
        <w:rPr>
          <w:rFonts w:ascii="IRNazanin" w:hAnsi="IRNazanin" w:eastAsia="IRNazanin"/>
          <w:color w:val="111111"/>
          <w:sz w:val="28"/>
          <w:sz w:val="28"/>
          <w:szCs w:val="28"/>
          <w:rtl w:val="true"/>
          <w:lang w:bidi="fa-IR"/>
        </w:rPr>
        <w:t xml:space="preserve">ابو طالب در دست اوست، که تحمل هزار ضربت شمشیر بر من آسانتر است از مردن در بستر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غیر طاعت خدا باشد</w:t>
      </w:r>
      <w:r>
        <w:rPr>
          <w:rFonts w:eastAsia="IRNazanin" w:cs="IRNazanin"/>
          <w:color w:val="111111"/>
          <w:sz w:val="28"/>
          <w:szCs w:val="28"/>
          <w:rtl w:val="true"/>
          <w:lang w:bidi="fa-IR"/>
        </w:rPr>
        <w:t>.)</w:t>
      </w:r>
    </w:p>
    <w:p>
      <w:pPr>
        <w:pStyle w:val="Heading3"/>
        <w:numPr>
          <w:ilvl w:val="2"/>
          <w:numId w:val="1"/>
        </w:numPr>
        <w:rPr/>
      </w:pPr>
      <w:bookmarkStart w:id="887" w:name="__RefHeading___Toc42622_2844116495"/>
      <w:bookmarkStart w:id="888" w:name="_Toc371"/>
      <w:bookmarkEnd w:id="887"/>
      <w:r>
        <w:rPr>
          <w:rtl w:val="true"/>
        </w:rPr>
        <w:t>کلام</w:t>
      </w:r>
      <w:r>
        <w:rPr>
          <w:rtl w:val="true"/>
        </w:rPr>
        <w:t xml:space="preserve">: </w:t>
      </w:r>
      <w:r>
        <w:rPr/>
        <w:t>123</w:t>
      </w:r>
      <w:bookmarkEnd w:id="888"/>
    </w:p>
    <w:p>
      <w:pPr>
        <w:pStyle w:val="Heading4"/>
        <w:numPr>
          <w:ilvl w:val="3"/>
          <w:numId w:val="1"/>
        </w:numPr>
        <w:rPr/>
      </w:pPr>
      <w:bookmarkStart w:id="889" w:name="__RefHeading___Toc42624_2844116495"/>
      <w:bookmarkStart w:id="890" w:name="_Toc372"/>
      <w:bookmarkEnd w:id="889"/>
      <w:r>
        <w:rPr>
          <w:rtl w:val="true"/>
        </w:rPr>
        <w:t>و من کلام له علیه السلام</w:t>
      </w:r>
      <w:bookmarkEnd w:id="890"/>
    </w:p>
    <w:p>
      <w:pPr>
        <w:pStyle w:val="BookText"/>
        <w:rPr/>
      </w:pPr>
      <w:r>
        <w:rPr>
          <w:rFonts w:ascii="Amiri" w:hAnsi="Amiri" w:eastAsia="Amiri" w:cs="Amiri"/>
          <w:color w:val="111111"/>
          <w:sz w:val="28"/>
          <w:sz w:val="28"/>
          <w:szCs w:val="28"/>
          <w:rtl w:val="true"/>
          <w:lang w:bidi="ar-SA"/>
        </w:rPr>
        <w:t>وَ کَاءَنِّی اءَنْظُرُ إِلَیْکُمْ تَکِشُّونَ کَشِیشَ الضِّبَابِ، لا تَأْخُذُونَ حَقّا، وَ لا تَمْنَعُونَ ضَیْما، قَدْ خُلِّیتُمْ وَالطَّرِیقَ، فالنَّجاةُ لِلْمُقْتَحِمِ، وَالْهَلَکَةُ لِلْمُتَلَوِّمِ</w:t>
      </w:r>
      <w:r>
        <w:rPr>
          <w:rFonts w:eastAsia="Amiri" w:cs="Amiri" w:ascii="Amiri" w:hAnsi="Amiri"/>
          <w:color w:val="111111"/>
          <w:sz w:val="28"/>
          <w:szCs w:val="28"/>
          <w:rtl w:val="true"/>
          <w:lang w:bidi="ar-SA"/>
        </w:rPr>
        <w:t>.</w:t>
      </w:r>
    </w:p>
    <w:p>
      <w:pPr>
        <w:pStyle w:val="Heading4"/>
        <w:numPr>
          <w:ilvl w:val="3"/>
          <w:numId w:val="1"/>
        </w:numPr>
        <w:rPr/>
      </w:pPr>
      <w:bookmarkStart w:id="891" w:name="__RefHeading___Toc42626_2844116495"/>
      <w:bookmarkStart w:id="892" w:name="_Toc373"/>
      <w:bookmarkEnd w:id="891"/>
      <w:r>
        <w:rPr>
          <w:rtl w:val="true"/>
        </w:rPr>
        <w:t>ترجمه</w:t>
      </w:r>
      <w:r>
        <w:rPr>
          <w:rtl w:val="true"/>
        </w:rPr>
        <w:t xml:space="preserve">: </w:t>
      </w:r>
      <w:r>
        <w:rPr>
          <w:rtl w:val="true"/>
        </w:rPr>
        <w:t xml:space="preserve">سخنی از آن حضرت </w:t>
      </w:r>
      <w:r>
        <w:rPr>
          <w:rtl w:val="true"/>
        </w:rPr>
        <w:t>(</w:t>
      </w:r>
      <w:r>
        <w:rPr>
          <w:rtl w:val="true"/>
        </w:rPr>
        <w:t>علیه السلام</w:t>
      </w:r>
      <w:r>
        <w:rPr>
          <w:rtl w:val="true"/>
        </w:rPr>
        <w:t>)</w:t>
      </w:r>
      <w:bookmarkEnd w:id="892"/>
    </w:p>
    <w:p>
      <w:pPr>
        <w:pStyle w:val="BookText"/>
        <w:rPr/>
      </w:pPr>
      <w:r>
        <w:rPr>
          <w:rFonts w:ascii="IRNazanin" w:hAnsi="IRNazanin" w:eastAsia="IRNazanin"/>
          <w:color w:val="111111"/>
          <w:sz w:val="28"/>
          <w:sz w:val="28"/>
          <w:szCs w:val="28"/>
          <w:rtl w:val="true"/>
          <w:lang w:bidi="fa-IR"/>
        </w:rPr>
        <w:t>گویی می‌بینمتان که از جنگ می‌گریزید و هیاهو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سوسماران که در کنار هم می‌روند و از برخورد پوستهایشان به یکدیگر آوازی چنین بر می‌خیزد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در صدد گرفتن حقی هستید و نه در خیال دفع ستمی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راهتان باز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رهایی، از آن کسی است که خود را در کارهای دشوار افکند و هلاکت نصیب کسی، که در کار درنگ نماید</w:t>
      </w:r>
      <w:r>
        <w:rPr>
          <w:rFonts w:eastAsia="IRNazanin" w:cs="IRNazanin"/>
          <w:color w:val="111111"/>
          <w:sz w:val="28"/>
          <w:szCs w:val="28"/>
          <w:rtl w:val="true"/>
          <w:lang w:bidi="fa-IR"/>
        </w:rPr>
        <w:t>.</w:t>
      </w:r>
    </w:p>
    <w:p>
      <w:pPr>
        <w:pStyle w:val="Heading3"/>
        <w:numPr>
          <w:ilvl w:val="2"/>
          <w:numId w:val="1"/>
        </w:numPr>
        <w:rPr/>
      </w:pPr>
      <w:bookmarkStart w:id="893" w:name="__RefHeading___Toc42628_2844116495"/>
      <w:bookmarkStart w:id="894" w:name="_Toc374"/>
      <w:bookmarkEnd w:id="893"/>
      <w:r>
        <w:rPr>
          <w:rtl w:val="true"/>
        </w:rPr>
        <w:t>کلام</w:t>
      </w:r>
      <w:r>
        <w:rPr>
          <w:rtl w:val="true"/>
        </w:rPr>
        <w:t xml:space="preserve">: </w:t>
      </w:r>
      <w:r>
        <w:rPr/>
        <w:t>124</w:t>
      </w:r>
      <w:bookmarkEnd w:id="894"/>
    </w:p>
    <w:p>
      <w:pPr>
        <w:pStyle w:val="Heading4"/>
        <w:numPr>
          <w:ilvl w:val="3"/>
          <w:numId w:val="1"/>
        </w:numPr>
        <w:rPr/>
      </w:pPr>
      <w:bookmarkStart w:id="895" w:name="__RefHeading___Toc42630_2844116495"/>
      <w:bookmarkStart w:id="896" w:name="_Toc375"/>
      <w:bookmarkEnd w:id="895"/>
      <w:r>
        <w:rPr>
          <w:rtl w:val="true"/>
        </w:rPr>
        <w:t>و من کلام له علیه السلام فِی حَثِّ اءَصْحابِهِ عَلَی الْقِتالِ</w:t>
      </w:r>
      <w:bookmarkEnd w:id="896"/>
    </w:p>
    <w:p>
      <w:pPr>
        <w:pStyle w:val="BookText"/>
        <w:rPr/>
      </w:pPr>
      <w:r>
        <w:rPr>
          <w:rFonts w:ascii="Amiri" w:hAnsi="Amiri" w:eastAsia="Amiri" w:cs="Amiri"/>
          <w:color w:val="111111"/>
          <w:sz w:val="28"/>
          <w:sz w:val="28"/>
          <w:szCs w:val="28"/>
          <w:rtl w:val="true"/>
          <w:lang w:bidi="ar-SA"/>
        </w:rPr>
        <w:t>فَقَدِّمُوا الدَّارِعَ، وَ اءَخِّرُوا الْحاسِرَ، وَ عَضُّوا عَلَی الْاءَضْراسِ فَإِنَّهُ اءَنْبی لِلسُّیُوفِ عَنِ الْهامِ، وَالْتَوُوا فِی اءَطْرافِ الرِّماحِ فَإِنَّهُ اءَمْوَرُ لِلْاءَسِنَّةِ، وَغُضُّوا الْاءَبْصارَ فَإِنَّهُ اءَرْبَطُ لِلْجَأْشِ، وَ اءَسْکَنُ لِلْقُلُوبِ، وَ اءَمِیتُوا الْاءَصْواتَ فَإِنَّهُ اءَطْرَدُ لِلْفَشَلِ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رایَتَکُمْ فَلا تُمِیلُوها، وَ لا تُخِلُّوها، وَ لا تَجْعَلُوها إِلا بِاءَیْدِی شُجْعانِکُمْ، وَ الْمانِعِینَ الذِّمارَ مِنْکُمْ، فَإِنَّ الصّابِرِینَ عَلَی نُزُولِ الْحَقائِقِ هُمُ الَّذِینَ یَحُفُّونَ بِرَایاتِهِمْ، وَیَکْتَنِفُونَها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حِفَافَیْها وَ وَرَاءَها وَ اءَمَامَها، لا یَتَاءَخَّرُونَ عَنْها فَیُسْلِمُوها، وَ لا یَتَقَدَّمُونَ عَلَیْها فَیُفْرِدُوها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اءَجْزَاءَ امْرُؤٌ قِرْنَهُ، وَ آسی اءَخَاهُ بِنَفْسِهِ، وَ لَمْ یَکِلْ قِرْنَهُ إِلَی اءَخِیهِ فَیَجْتَمِعَ عَلَیْهِ قِرْنُهُ وَ قِرْنُ اءَخِیهِ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ایْمُ اللَّهِ لَئِنْ فَرَرْتُمْ مِنْ سَیْفِ الْعاجِلَةِ لا تَسْلَمُوا مِنْ سَیْفِ الْآخِرَةِ، وَ اءَنْتُمْ لَهامِیمُ الْعَرَبِ، وَ السَّنامُ الْاءَعْظَمُ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 نَّ فِی الْفِرارِ مَوْجِدَةَ اللَّهِ، وَالذُّلَّ اللازِمَ، وَالْعارَ الْباقِیَ، وَ إ نَّ الْفارَّ لَغَیْرُ مَزِیدٍ فِی عُمُرِهِ، وَ لا مَحْجُوزٍ بَیْنَهُ وَ بَیْنَ یَوْمِهِ</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رائِحٌ إ لی اللَّهِ کَالظَّمْآنِ یَرِدُ الْمَاءَ؟</w:t>
      </w:r>
      <w:bookmarkStart w:id="897" w:name="pg5943_44578"/>
    </w:p>
    <w:p>
      <w:pPr>
        <w:pStyle w:val="BookText"/>
        <w:rPr/>
      </w:pPr>
      <w:bookmarkEnd w:id="897"/>
      <w:r>
        <w:rPr>
          <w:rFonts w:ascii="Amiri" w:hAnsi="Amiri" w:eastAsia="Amiri" w:cs="Amiri"/>
          <w:color w:val="111111"/>
          <w:sz w:val="28"/>
          <w:sz w:val="28"/>
          <w:szCs w:val="28"/>
          <w:rtl w:val="true"/>
          <w:lang w:bidi="ar-SA"/>
        </w:rPr>
        <w:t>الجَنَّةُ تَحْتَ اءَطْرافِ الْعَوالِی، الْیَوْمَ تُبْلَی الْاءَخْبَارُ، وَاللَّهِ لَاءَنا اءَشْوَقُ إ لی لِقائِهِمْ مِنْهُمْ إ لی دِیارِهِمْ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فَإ نْ رَدُّوا الْحَقَّ فَافْضُضْ جَماعَتَهُمْ، وَشَتِّتْ کَلِمَتَهُمْ، وَ اءَبْسِلْهُمْ بِخَطایاهُمْ، إِنَّهُمْ لَنْ یَزُولُوا عَنْ مَواقِفِهِمْ دُونَ طَعْنٍ دِراکٍ، یَخْرُجُ مِنْهُ النَّسِیمُ وَ ضَرْبٍ یَفْلِقُ الْهامَ، وَ یُطِیحُ الْعِظامَ، وَ یُنْدِرُ السَّواعِدَ وَالْاءَقْدامَ، وَ حَتَّی یُرْمَوا بِالْمَناسِرِ تَتْبَعُهَا الْمَناسِرُ، وَ یُرْجَمُوا بِالْکَتائِبِ تَقْفُوها الْحَلائِبُ، وَ حَتَّی یُجَرَّ بِبِلادِهِمُ الْخَمِیسُ یَتْلُوهُ الْخَمِیسُ وَ حَتَّی تَدْعَقَ الْخُیُولُ فِی نَواحِرِ اءَرْضِهِمْ، وَ بِاءَعْنانِ مَسارِبِهِمْ وَ مَسارِحِهِمْ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السید الشریف</w:t>
      </w:r>
    </w:p>
    <w:p>
      <w:pPr>
        <w:pStyle w:val="BookText"/>
        <w:rPr/>
      </w:pPr>
      <w:r>
        <w:rPr>
          <w:rFonts w:ascii="Amiri" w:hAnsi="Amiri" w:eastAsia="Amiri" w:cs="Amiri"/>
          <w:color w:val="111111"/>
          <w:sz w:val="28"/>
          <w:sz w:val="28"/>
          <w:szCs w:val="28"/>
          <w:rtl w:val="true"/>
          <w:lang w:bidi="ar-SA"/>
        </w:rPr>
        <w:t>اءَقُولُ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الدَّقُ، اءَیْ تَدُقُّ الْخُیُولُ بِحَوافِرِها اءَرْضَهُمْ، وَ نَواحَرُ اءَرْضِهِمْ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مُتَقَابِلاتُها،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مَنازِلُ بَنِی فُلانٍ تَتَناحَرُ، اءَیٍّْ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تَتَقابَلُ</w:t>
      </w:r>
      <w:r>
        <w:rPr>
          <w:rFonts w:eastAsia="Amiri" w:cs="Amiri" w:ascii="Amiri" w:hAnsi="Amiri"/>
          <w:color w:val="111111"/>
          <w:sz w:val="28"/>
          <w:szCs w:val="28"/>
          <w:rtl w:val="true"/>
          <w:lang w:bidi="ar-SA"/>
        </w:rPr>
        <w:t>.</w:t>
      </w:r>
    </w:p>
    <w:p>
      <w:pPr>
        <w:pStyle w:val="Heading4"/>
        <w:numPr>
          <w:ilvl w:val="3"/>
          <w:numId w:val="1"/>
        </w:numPr>
        <w:rPr/>
      </w:pPr>
      <w:bookmarkStart w:id="898" w:name="__RefHeading___Toc42632_2844116495"/>
      <w:bookmarkStart w:id="899" w:name="_Toc376"/>
      <w:bookmarkEnd w:id="898"/>
      <w:r>
        <w:rPr>
          <w:rtl w:val="true"/>
        </w:rPr>
        <w:t>ترجمه</w:t>
      </w:r>
      <w:r>
        <w:rPr>
          <w:rtl w:val="true"/>
        </w:rPr>
        <w:t xml:space="preserve">: </w:t>
      </w:r>
      <w:r>
        <w:rPr>
          <w:rtl w:val="true"/>
        </w:rPr>
        <w:t xml:space="preserve">سخنی از آن حضرت </w:t>
      </w:r>
      <w:r>
        <w:rPr>
          <w:rtl w:val="true"/>
        </w:rPr>
        <w:t>(</w:t>
      </w:r>
      <w:r>
        <w:rPr>
          <w:rtl w:val="true"/>
        </w:rPr>
        <w:t>علیه السلام</w:t>
      </w:r>
      <w:r>
        <w:rPr>
          <w:rtl w:val="true"/>
        </w:rPr>
        <w:t xml:space="preserve">) </w:t>
      </w:r>
      <w:r>
        <w:rPr>
          <w:rtl w:val="true"/>
        </w:rPr>
        <w:t>در برانگیختن اصحابش به جهاد</w:t>
      </w:r>
      <w:bookmarkEnd w:id="899"/>
    </w:p>
    <w:p>
      <w:pPr>
        <w:pStyle w:val="BookText"/>
        <w:rPr/>
      </w:pPr>
      <w:r>
        <w:rPr>
          <w:rFonts w:ascii="IRNazanin" w:hAnsi="IRNazanin" w:eastAsia="IRNazanin"/>
          <w:color w:val="111111"/>
          <w:sz w:val="28"/>
          <w:sz w:val="28"/>
          <w:szCs w:val="28"/>
          <w:rtl w:val="true"/>
          <w:lang w:bidi="fa-IR"/>
        </w:rPr>
        <w:t>آن گروه از جنگاوران را، که زره بر تن دارند، پیش دارید و آنان را که زره بر تن ندارند، در عقب بگمارید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دندانها را بر هم فشارید، که این کار، شمشیرها را از کاسه سر بیشتر دور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نیزه را به سوی شما گرفتند بیدرنگ، بپیچید که این کار، شما را از آسیب سر نیزه‌ها در امان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دیدگان را فرو خوابانید، که این کار بر شهامت شما می‌افزاید و دل را آرامش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صداهایتان را پست کنید، که این کار ناتوانی و وحشت را بهتر می‌راند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پرچمتان را به این سو و آن سو متمایل مکنید و گردش را خالی مگذارید و آن را جز به دست دلیران سپاه مدهید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دلیرانی که همواره از آنچه باید دفاع کنند، دفاع می‌کنند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که به هنگام نزول سختی و بلا پایداری می‌ورزند و صبر می‌کنند، گرد پرچم را می‌گیرند و از پس و پیش و راست و چپ حفاظتش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p>
    <w:p>
      <w:pPr>
        <w:pStyle w:val="BookText"/>
        <w:rPr/>
      </w:pPr>
      <w:r>
        <w:rPr>
          <w:rFonts w:ascii="IRNazanin" w:hAnsi="IRNazanin" w:eastAsia="IRNazanin"/>
          <w:color w:val="111111"/>
          <w:sz w:val="28"/>
          <w:sz w:val="28"/>
          <w:szCs w:val="28"/>
          <w:rtl w:val="true"/>
          <w:lang w:bidi="fa-IR"/>
        </w:rPr>
        <w:t>از آن واپس مانند، که به دست دشمنش سپارند و نه از آن پیش افتند، که تنهایش 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هر یک از شماست که هماورد خود را از پای درآورد و از برادر جنگجوی خود نیز حمایت کند و نباید که نبرد با هماورد خود را به برادر خود واگذارد تا هماورد او و هماورد برادرش همدست شده، کار برادرش را بسازند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 اگر از شمشیر این جهان بگریزید از شمشیر آن جهان گریختن نتوانید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سروران و گردن فرازان عرب هستید و نسبت به دیگران چون کوهان بلند شتر هستید نسبت به دیگر اعضایش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فرار سبب خشم خداوند است و خواری و ذلت آورد و مرد را برای همیشه ننگین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از میدان جنگ می‌گریزد بر عمرش نیفزاید و فرار، مانع مرگش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سوی خدای می‌رود همانند تشنه ای است که به آب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بهشت در سایه نیزه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هر کس را هر چه در دل باشد آشکار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اشتیاق من به پیکار با آنان از اشتیاق آنان به خانه هایشان بیشتر است</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 خدایا، اگر حق را نمی‌پذیرند، جمعشان را پراکنده ساز و میانشان اختلاف انداز و آنان را به سبب خطاهایشان به هلاکت 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از باورهای خود بازنگردند، مگر آنگاه که، ضربتهای پی در پی نیزه‌ها بدنهایشان را سوراخ کند، چنانکه نسیم از آنها بگذرد و سرهایشان بشکافد و استخوانهایشان خرد گردد و دستها و پاهایشان به اطراف پراکنده شود و لشکرها دسته دسته از پی هم بر آنها بتازند و سوارانی که از هر سوی روی آورده اند بر سرشان</w:t>
      </w:r>
      <w:bookmarkStart w:id="900" w:name="pg5943_44580"/>
    </w:p>
    <w:p>
      <w:pPr>
        <w:pStyle w:val="BookText"/>
        <w:rPr/>
      </w:pPr>
      <w:bookmarkEnd w:id="900"/>
      <w:r>
        <w:rPr>
          <w:rFonts w:ascii="IRNazanin" w:hAnsi="IRNazanin" w:eastAsia="IRNazanin"/>
          <w:color w:val="111111"/>
          <w:sz w:val="28"/>
          <w:sz w:val="28"/>
          <w:szCs w:val="28"/>
          <w:rtl w:val="true"/>
          <w:lang w:bidi="fa-IR"/>
        </w:rPr>
        <w:t>هجوم آورند و لشکرهای گران به شهرهایشان روانه گردد و سراسر بلادشان در زیر سمّ ستوران کوبیده شود و گرداگرد مراتع و چراگاههایشان را فرو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شریف رضی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می‌گویم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کوبیدن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اسبها به سمهای خود زمینشان را فرو کوبند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متقابل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روبروی یکدیگر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منازل بنی فلان تتناحر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مقابل یکدیگر است</w:t>
      </w:r>
      <w:r>
        <w:rPr>
          <w:rFonts w:eastAsia="IRNazanin" w:cs="IRNazanin"/>
          <w:color w:val="111111"/>
          <w:sz w:val="28"/>
          <w:szCs w:val="28"/>
          <w:rtl w:val="true"/>
          <w:lang w:bidi="fa-IR"/>
        </w:rPr>
        <w:t>.</w:t>
      </w:r>
    </w:p>
    <w:p>
      <w:pPr>
        <w:pStyle w:val="Heading3"/>
        <w:numPr>
          <w:ilvl w:val="2"/>
          <w:numId w:val="1"/>
        </w:numPr>
        <w:rPr/>
      </w:pPr>
      <w:bookmarkStart w:id="901" w:name="__RefHeading___Toc42634_2844116495"/>
      <w:bookmarkStart w:id="902" w:name="_Toc377"/>
      <w:bookmarkEnd w:id="901"/>
      <w:r>
        <w:rPr>
          <w:rtl w:val="true"/>
        </w:rPr>
        <w:t>کلام</w:t>
      </w:r>
      <w:r>
        <w:rPr>
          <w:rtl w:val="true"/>
        </w:rPr>
        <w:t xml:space="preserve">: </w:t>
      </w:r>
      <w:r>
        <w:rPr/>
        <w:t>125</w:t>
      </w:r>
      <w:bookmarkEnd w:id="902"/>
    </w:p>
    <w:p>
      <w:pPr>
        <w:pStyle w:val="Heading4"/>
        <w:numPr>
          <w:ilvl w:val="3"/>
          <w:numId w:val="1"/>
        </w:numPr>
        <w:rPr/>
      </w:pPr>
      <w:bookmarkStart w:id="903" w:name="__RefHeading___Toc42636_2844116495"/>
      <w:bookmarkStart w:id="904" w:name="_Toc378"/>
      <w:bookmarkEnd w:id="903"/>
      <w:r>
        <w:rPr>
          <w:rtl w:val="true"/>
        </w:rPr>
        <w:t>و من کلام له علیه السلام …</w:t>
      </w:r>
      <w:bookmarkEnd w:id="904"/>
    </w:p>
    <w:p>
      <w:pPr>
        <w:pStyle w:val="BookText"/>
        <w:rPr/>
      </w:pPr>
      <w:r>
        <w:rPr>
          <w:rFonts w:ascii="Amiri" w:hAnsi="Amiri" w:eastAsia="Amiri" w:cs="Amiri"/>
          <w:color w:val="111111"/>
          <w:sz w:val="28"/>
          <w:sz w:val="28"/>
          <w:szCs w:val="28"/>
          <w:rtl w:val="true"/>
          <w:lang w:bidi="ar-SA"/>
        </w:rPr>
        <w:t>فِی مَعْنی الْخَوارِج لَمَا اءَنْکَرُوا تَحْکِیمَ الرَّجالِ، وَ یَذُمُّ فِیِه اءَصْحابَهُ فِی التَّحْکِیمِ، فَقالَ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 نّا لَمْ نُحَکِّمِ الرِّجالَ، وَ إِنَّما حَکَّمْنا الْقُرْآنَ، هذَا الْقُرْآنُ إِنَّما هُوَ خَطُّ مَسْطُورٌبَیْنَ الدَّفَّتَیْنِ، لا یَنْطِقُ بِلِسانٍ، وَ لا بُدَّ لَهُ مِنْ تَرْجُمانٍ، وَ إِنَّما یَنْطِقُ عَنْهُ الرِّجَالُ، وَ لَمّا دَعانَا الْقَوْمُ إ لَی اءَنْ نُحَکِّمَ بَیْنَنَا الْقُرْآنَ لَمْ نَکُنِ الْفَرِیقَ الْمُتَوَلِّیَ عَنْ کِتابِ اللَّهِ سُبْحَانَهُ وَ تَعَالَی، وَ قَدْ قالَ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 نْ تَنازَعْتُمْ فِی شَیْءٍ فَرُدُّوهُ إ لَی اللّ هِ وَالرَّسُولِ فَرَدُّهُ إ لَی اللَّهِ اءَنْ نَحْکُمَ بِکِتابِهِ، وَرَدُّهُ إ لَی الرَّسُولِ اءَنْ نَأْخُذَ بِسُنَّتِهِ، فَإ ذا حُکِمَ بِالصِّدْقِ فِی کِتابِ اللَّهِ فَنَحْنُ اءَحَقُّ النّاسِ بِهِ، وَ إ نْ حُکِمَ بِسُنَّةِ رَسُولِ اللَّهِ صَلّی اللّهُ عَلَیهِ وَ آلِه فَنَحْنُ اءَحَقُّ النَّاسِ وَ اءَوْلاهُمْ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اءَمّا قَوْلُکُمْ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جَعَلْتَ بَیْنَکَ وَ بَیْنَهُمْ اءَجَلاً فِی التَّحْکِیمِ؟ فَإِنَّما فَعَلْتُ ذلِکَ لِیَتَبَیَّنَ الْجاهِلُ، وَ یَتَثَبَّتَ الْعالِمُ، وَ لَعَلَّ اللَّهَ اءَنْ یُصْلِحَ فِی هَذِهِ الْهُدْنَةِ اءَمْرَ هَذِهِ الْاءُمَّةِ، وَ لا تُؤْخَذَ بِاءَکْظامِها، فَتَعْجَلَ عَنْ تَبَیُّنِ الْحَقِّ، وَ تَنْقادَ لِاءَوَّلِ الْغَیِّ</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 نَّ اءَفْضَلَ النَّاسِ عِنْدَ اللَّهِ مَنْ کانَ الْعَمَلُ بِالْحَقِّ اءَحَبَّ إ لَیْهِ وَ إ نْ نَقَصَهُ وَ کَرَثَهُ مِنَ الْبَاطِلِ وَ إ نْ جَرَّ</w:t>
      </w:r>
      <w:bookmarkStart w:id="905" w:name="pg5943_44581"/>
    </w:p>
    <w:p>
      <w:pPr>
        <w:pStyle w:val="BookText"/>
        <w:rPr/>
      </w:pPr>
      <w:bookmarkEnd w:id="905"/>
      <w:r>
        <w:rPr>
          <w:rFonts w:ascii="Amiri" w:hAnsi="Amiri" w:eastAsia="Amiri" w:cs="Amiri"/>
          <w:color w:val="111111"/>
          <w:sz w:val="28"/>
          <w:sz w:val="28"/>
          <w:szCs w:val="28"/>
          <w:rtl w:val="true"/>
          <w:lang w:bidi="ar-SA"/>
        </w:rPr>
        <w:t>إِلَیْهِ فَائِدَةً وَزَادَهُ، فَاءَیْنَ یُتاهُ بِکُمْ، وَ مِنْ اءَیْنَ اءُتِیتُمْ؟ اسْتَعِدُّوا لِلْمَسِیرِ إ لی قَوْمٍ حَیاری عَنِ الْحَقِّ لا یُبْصِرُونَهُ، وَ مُوزَعِینَ بِالْجَوْرِ لا یَعْدِلُونَ بِهِ، جُفاةٍ عَنِ الْکِتابِ، نُکُبٍ عَنِ الطَّرِیقِ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اءَنْتُمْ بِوَثِیقَةٍ یُعْلَقُ بِها، وَ لا زَوافِرِ عِزِّ یُعْتَصَمُ إِلَیْها، لَبِئْسَ حُشّاشُ نارِ الْحَرْبِ اءَنْتُمْ، اءُفِّ لَکُمْ لَقَدْ لَقِیتُ مِنْکُمْ بَرْحا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یَوْما اءُنادِیکُمْ، وَ یَوْما اءُناجِیکُمْ، فَلا اءَحْرارُ صِدْقٍ عِنْدَ النِّداءِ وَ لا إِخْوَانُ ثِقَةٍ عِنْدَ النَّجاءِ</w:t>
      </w:r>
      <w:r>
        <w:rPr>
          <w:rFonts w:eastAsia="Amiri" w:cs="Amiri" w:ascii="Amiri" w:hAnsi="Amiri"/>
          <w:color w:val="111111"/>
          <w:sz w:val="28"/>
          <w:szCs w:val="28"/>
          <w:rtl w:val="true"/>
          <w:lang w:bidi="ar-SA"/>
        </w:rPr>
        <w:t>.</w:t>
      </w:r>
    </w:p>
    <w:p>
      <w:pPr>
        <w:pStyle w:val="Heading4"/>
        <w:numPr>
          <w:ilvl w:val="3"/>
          <w:numId w:val="1"/>
        </w:numPr>
        <w:rPr/>
      </w:pPr>
      <w:bookmarkStart w:id="906" w:name="__RefHeading___Toc42638_2844116495"/>
      <w:bookmarkStart w:id="907" w:name="_Toc379"/>
      <w:bookmarkEnd w:id="906"/>
      <w:r>
        <w:rPr>
          <w:rtl w:val="true"/>
        </w:rPr>
        <w:t>ترجمه</w:t>
      </w:r>
      <w:r>
        <w:rPr>
          <w:rtl w:val="true"/>
        </w:rPr>
        <w:t xml:space="preserve">: </w:t>
      </w:r>
      <w:r>
        <w:rPr>
          <w:rtl w:val="true"/>
        </w:rPr>
        <w:t xml:space="preserve">سخنی از آن حضرت </w:t>
      </w:r>
      <w:r>
        <w:rPr>
          <w:rtl w:val="true"/>
        </w:rPr>
        <w:t>(</w:t>
      </w:r>
      <w:r>
        <w:rPr>
          <w:rtl w:val="true"/>
        </w:rPr>
        <w:t>علیه السلام</w:t>
      </w:r>
      <w:r>
        <w:rPr>
          <w:rtl w:val="true"/>
        </w:rPr>
        <w:t>) …</w:t>
      </w:r>
      <w:bookmarkEnd w:id="907"/>
    </w:p>
    <w:p>
      <w:pPr>
        <w:pStyle w:val="BookText"/>
        <w:rPr/>
      </w:pPr>
      <w:r>
        <w:rPr>
          <w:rFonts w:ascii="IRNazanin" w:hAnsi="IRNazanin" w:eastAsia="IRNazanin"/>
          <w:color w:val="111111"/>
          <w:sz w:val="28"/>
          <w:sz w:val="28"/>
          <w:szCs w:val="28"/>
          <w:rtl w:val="true"/>
          <w:lang w:bidi="fa-IR"/>
        </w:rPr>
        <w:t xml:space="preserve">سخنی از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خوارج هنگامی که حکمیت مردان را منکر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اصحابش رانکوهش می‌کند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مردان را حکم قرار ندادیم، بلکه قرآن را حکم قرار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قرآن خطی است نوشته شده، که در میان دو جلد جای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 سخن نمی‌گوید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نیازمند ترجمانی است و مردان ترجمانی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آن قوم ما را دعوت کردند که قرآن را حکم قرار دهیم، از آنگونه مردم نبودیم که از کتاب خدا رویگردان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خدای تعالی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چیزی خصومت کردید آن را به خدا و پیامبرش بازگردانید</w:t>
      </w:r>
      <w:r>
        <w:rPr>
          <w:rFonts w:eastAsia="IRNazanin" w:cs="IRNazanin"/>
          <w:color w:val="111111"/>
          <w:sz w:val="28"/>
          <w:szCs w:val="28"/>
          <w:rtl w:val="true"/>
          <w:lang w:bidi="fa-IR"/>
        </w:rPr>
        <w:t>.)</w:t>
      </w:r>
      <w:r>
        <w:rPr>
          <w:rStyle w:val="FootnoteAnchor"/>
          <w:rtl w:val="true"/>
        </w:rPr>
        <w:footnoteReference w:id="29"/>
      </w:r>
      <w:r>
        <w:rPr>
          <w:rFonts w:ascii="IRNazanin" w:hAnsi="IRNazanin" w:eastAsia="IRNazanin"/>
          <w:color w:val="111111"/>
          <w:sz w:val="28"/>
          <w:sz w:val="28"/>
          <w:szCs w:val="28"/>
          <w:rtl w:val="true"/>
          <w:lang w:bidi="fa-IR"/>
        </w:rPr>
        <w:t>بازگردانیدن به خدا این است، که بر طبق کتاب او داوری کنیم و بازگردانیدن به رسول خدا این است، که سنّت او را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از روی حقیقت به کتاب خدا داوری شود، ما از دیگر مردم بدان سزاوارتریم، و اگر به سنّت رسول خدا داوری شود، ما از ایشان اولاتریم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می‌گویند، که چرا در این داوری مدت معین کردی از اینرو چنین کردم تا در این مدت آنکه جاهل است حقیقت را دریابد و آنکه داناست در اعتقاد خود ثابت قدم شود و شاید خداوند،</w:t>
      </w:r>
      <w:bookmarkStart w:id="908" w:name="pg5943_44582"/>
    </w:p>
    <w:p>
      <w:pPr>
        <w:pStyle w:val="BookText"/>
        <w:rPr/>
      </w:pPr>
      <w:bookmarkEnd w:id="908"/>
      <w:r>
        <w:rPr>
          <w:rFonts w:ascii="IRNazanin" w:hAnsi="IRNazanin" w:eastAsia="IRNazanin"/>
          <w:color w:val="111111"/>
          <w:sz w:val="28"/>
          <w:sz w:val="28"/>
          <w:szCs w:val="28"/>
          <w:rtl w:val="true"/>
          <w:lang w:bidi="fa-IR"/>
        </w:rPr>
        <w:t>در این مدت دست بازداشتن از جنگ، کار امّت را به صلاح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مثل کسی نباشد که گلویش را می‌فشارند تا پیش از شناخت حق بدان شتاب ورزد و نخستین بار که باطل چهره نماید از پی آن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برترین مردم در نزد خدا کسی است، که حق، هر چند با کاستی و رنج تواءم باشد، در نظر او محبوبتر از باطل باشد، هر چند، که باطل برای او فواید بسیار در پی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چنین حیرت زده به کجا می‌برندتان، شما را از کجا آورده اند؟ مهیای حرکت به سوی قومی </w:t>
      </w:r>
      <w:r>
        <w:rPr>
          <w:rStyle w:val="FootnoteAnchor"/>
          <w:rtl w:val="true"/>
        </w:rPr>
        <w:footnoteReference w:id="30"/>
      </w:r>
      <w:r>
        <w:rPr>
          <w:rFonts w:ascii="IRNazanin" w:hAnsi="IRNazanin" w:eastAsia="IRNazanin"/>
          <w:color w:val="111111"/>
          <w:sz w:val="28"/>
          <w:sz w:val="28"/>
          <w:szCs w:val="28"/>
          <w:rtl w:val="true"/>
          <w:lang w:bidi="fa-IR"/>
        </w:rPr>
        <w:t>شوید که در شناخت حق حیران اند و آن را نتوانند دید و گرفتار ستم شده اند و از آن رخ برنمی تابند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خدا دورند و از راه راست منحرف گشته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شما دستگیره محکمی نیستید که در آن چنگ توان زد و نه یارانی در خور اعتماد، که به هنگام سختی از آنان یاری توان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افروختن لهیب جنگ چه بد آتش زنه ای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 بر شما، از شما جز بدی و رنج ندیده ام، چه در آن روز که شما را به آواز بلند خواندم یا در آن روز که آهسته در گوشتان سخن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آنگاه، که آوازتان دادم، مردمی آزاده و صادق بودید و نه آنگاه، که با شما آهسته سخن گفتم، درخور اعتماد</w:t>
      </w:r>
      <w:r>
        <w:rPr>
          <w:rFonts w:eastAsia="IRNazanin" w:cs="IRNazanin"/>
          <w:color w:val="111111"/>
          <w:sz w:val="28"/>
          <w:szCs w:val="28"/>
          <w:rtl w:val="true"/>
          <w:lang w:bidi="fa-IR"/>
        </w:rPr>
        <w:t>.</w:t>
      </w:r>
    </w:p>
    <w:p>
      <w:pPr>
        <w:pStyle w:val="Heading3"/>
        <w:numPr>
          <w:ilvl w:val="2"/>
          <w:numId w:val="1"/>
        </w:numPr>
        <w:rPr/>
      </w:pPr>
      <w:bookmarkStart w:id="909" w:name="__RefHeading___Toc42640_2844116495"/>
      <w:bookmarkStart w:id="910" w:name="_Toc380"/>
      <w:bookmarkEnd w:id="909"/>
      <w:r>
        <w:rPr>
          <w:rtl w:val="true"/>
        </w:rPr>
        <w:t>کلام</w:t>
      </w:r>
      <w:r>
        <w:rPr>
          <w:rtl w:val="true"/>
        </w:rPr>
        <w:t xml:space="preserve">: </w:t>
      </w:r>
      <w:r>
        <w:rPr/>
        <w:t>126</w:t>
      </w:r>
      <w:bookmarkEnd w:id="910"/>
    </w:p>
    <w:p>
      <w:pPr>
        <w:pStyle w:val="Heading4"/>
        <w:numPr>
          <w:ilvl w:val="3"/>
          <w:numId w:val="1"/>
        </w:numPr>
        <w:rPr/>
      </w:pPr>
      <w:bookmarkStart w:id="911" w:name="__RefHeading___Toc42642_2844116495"/>
      <w:bookmarkStart w:id="912" w:name="_Toc381"/>
      <w:bookmarkEnd w:id="911"/>
      <w:r>
        <w:rPr>
          <w:rtl w:val="true"/>
        </w:rPr>
        <w:t>و من کلام له علیه السلام لَمَّا عُوتِبَ عَلی التَّسوِیَةَ فی الْعَطاءِ</w:t>
      </w:r>
      <w:bookmarkEnd w:id="912"/>
    </w:p>
    <w:p>
      <w:pPr>
        <w:pStyle w:val="BookText"/>
        <w:rPr/>
      </w:pPr>
      <w:r>
        <w:rPr>
          <w:rFonts w:ascii="Amiri" w:hAnsi="Amiri" w:eastAsia="Amiri" w:cs="Amiri"/>
          <w:color w:val="111111"/>
          <w:sz w:val="28"/>
          <w:sz w:val="28"/>
          <w:szCs w:val="28"/>
          <w:rtl w:val="true"/>
          <w:lang w:bidi="ar-SA"/>
        </w:rPr>
        <w:t>اءَ تَأْمُرُونِّی اءَنْ اءَطْلُبَ النَّصْرَ بِالْجَوْرِ فِیمَنْ وُلِّیتُ عَلَیْهِ؟ وَ اللَّهِ لاَ اءَطُورُ بِهِ مَا سَمَرَ سَمِیرٌ، وَ اءَمَّ نَجْمٌ فِی السَّمَاءِ نَجْما، وَ لَوْ کَانَ الْمالُ لِی لَسَوَّیْتُ بَیْنَهُمْ، فَکَیْفَ وَ إِنَّمَا الْمَالُ مَالُ اللَّهِ؟</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bookmarkStart w:id="913" w:name="pg5943_44583"/>
    </w:p>
    <w:p>
      <w:pPr>
        <w:pStyle w:val="BookText"/>
        <w:rPr/>
      </w:pPr>
      <w:bookmarkEnd w:id="913"/>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اءَلا وَ إِنَّ إِعْطاءَ الْمالِ فِی غَیْرِ حَقِّهِ تَبْذِیرٌ وَ إِسْرافٌ، وَ هُوَ یَرْفَعُ صاحِبَهُ فِی الدُّنْیا، وَ یَضَعُهُ فِی الْآخِرَةِ، وَ یُکْرِمُهُ فِی النّاسِ، وَ یُهِینُهُ عِنْد اللَّهِ، وَ لَمْ یَضَع امْرُؤٌ مالَهُ فِی غَیْرِ حَقِّهِ وَ لا عِنْدَ غَیْرِ اءَهْلِهِ إِلا حَرَمَهُ اللَّهُ شُکْرَهُمْ، وَ کانَ لِغَیْرِهِ وُدُّهُمْ، فَإ نْ زَلَّتْ بِهِ النَّعْلُ یَوْما فَاحْتاجَ إ لی مَعُونَتِهِمْ، فَشَرُّ خَدِینٍ وَ اءَلْاءَمُ خَلِیلٍ</w:t>
      </w:r>
      <w:r>
        <w:rPr>
          <w:rFonts w:eastAsia="Amiri" w:cs="Amiri" w:ascii="Amiri" w:hAnsi="Amiri"/>
          <w:color w:val="111111"/>
          <w:sz w:val="28"/>
          <w:szCs w:val="28"/>
          <w:rtl w:val="true"/>
          <w:lang w:bidi="ar-SA"/>
        </w:rPr>
        <w:t>.</w:t>
      </w:r>
    </w:p>
    <w:p>
      <w:pPr>
        <w:pStyle w:val="Heading4"/>
        <w:numPr>
          <w:ilvl w:val="3"/>
          <w:numId w:val="1"/>
        </w:numPr>
        <w:rPr/>
      </w:pPr>
      <w:bookmarkStart w:id="914" w:name="__RefHeading___Toc42644_2844116495"/>
      <w:bookmarkStart w:id="915" w:name="_Toc382"/>
      <w:bookmarkEnd w:id="914"/>
      <w:r>
        <w:rPr>
          <w:rtl w:val="true"/>
        </w:rPr>
        <w:t>ترجمه</w:t>
      </w:r>
      <w:r>
        <w:rPr>
          <w:rtl w:val="true"/>
        </w:rPr>
        <w:t xml:space="preserve">: </w:t>
      </w:r>
      <w:r>
        <w:rPr>
          <w:rtl w:val="true"/>
        </w:rPr>
        <w:t xml:space="preserve">سخنی از آن حضرت </w:t>
      </w:r>
      <w:r>
        <w:rPr>
          <w:rtl w:val="true"/>
        </w:rPr>
        <w:t>(</w:t>
      </w:r>
      <w:r>
        <w:rPr>
          <w:rtl w:val="true"/>
        </w:rPr>
        <w:t>علیه السلام</w:t>
      </w:r>
      <w:r>
        <w:rPr>
          <w:rtl w:val="true"/>
        </w:rPr>
        <w:t xml:space="preserve">) </w:t>
      </w:r>
      <w:r>
        <w:rPr>
          <w:rtl w:val="true"/>
        </w:rPr>
        <w:t>هنگامی که او را مورد عتاب قرار دادند …</w:t>
      </w:r>
      <w:bookmarkEnd w:id="915"/>
    </w:p>
    <w:p>
      <w:pPr>
        <w:pStyle w:val="BookText"/>
        <w:rPr/>
      </w:pPr>
      <w:r>
        <w:rPr>
          <w:rFonts w:ascii="IRNazanin" w:hAnsi="IRNazanin" w:eastAsia="IRNazanin"/>
          <w:color w:val="111111"/>
          <w:sz w:val="28"/>
          <w:sz w:val="28"/>
          <w:szCs w:val="28"/>
          <w:rtl w:val="true"/>
          <w:lang w:bidi="fa-IR"/>
        </w:rPr>
        <w:t xml:space="preserve">سخنی از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او را مورد عتاب قرار دادند که چرا عطایا را به تساوی تقسیم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مرا فرمان می‌دهید که پیروزی را طلب کنم، به ستم کردن بر کسی که زمامدار او شده ام به خدا سوگند، چنین نکنم تا شب و روز از پی هم می‌آیند و در آسمان ستاره ای از پس ستاره دیگر طلوع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مال از آن من می‌بود، باز هم آن را به تساوی به میانشان تقسیم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چنین نکنم، در حالی که، مال از آن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بخشیدن مال به کسی که حق او نباشد، خود گونه ای تبذیر و اسراف است که بخشنده را در این جهان بر می‌افرازد و در آن دنیا پست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مردم مکرّمش می‌دارد و در نزد خدا خوار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دارایی خود را بیجا صرف کند و به نااهلش ببخشد، خداوند از سپاسگزاری آنها محرومش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جای او، دیگری را به دوستی خواهند گرفت و اگر روزی او را حادثه ای پیش آید و به یاریشان نیاز افتد، آنها را بدترین یاران و سرزنش کننده ترین کسان خود خواهد یافت</w:t>
      </w:r>
      <w:r>
        <w:rPr>
          <w:rFonts w:eastAsia="IRNazanin" w:cs="IRNazanin"/>
          <w:color w:val="111111"/>
          <w:sz w:val="28"/>
          <w:szCs w:val="28"/>
          <w:rtl w:val="true"/>
          <w:lang w:bidi="fa-IR"/>
        </w:rPr>
        <w:t>.</w:t>
      </w:r>
    </w:p>
    <w:p>
      <w:pPr>
        <w:pStyle w:val="Heading3"/>
        <w:numPr>
          <w:ilvl w:val="2"/>
          <w:numId w:val="1"/>
        </w:numPr>
        <w:rPr/>
      </w:pPr>
      <w:bookmarkStart w:id="916" w:name="__RefHeading___Toc42646_2844116495"/>
      <w:bookmarkStart w:id="917" w:name="_Toc383"/>
      <w:bookmarkEnd w:id="916"/>
      <w:r>
        <w:rPr>
          <w:rtl w:val="true"/>
        </w:rPr>
        <w:t>کلام</w:t>
      </w:r>
      <w:r>
        <w:rPr>
          <w:rtl w:val="true"/>
        </w:rPr>
        <w:t xml:space="preserve">: </w:t>
      </w:r>
      <w:r>
        <w:rPr/>
        <w:t>127</w:t>
      </w:r>
      <w:bookmarkEnd w:id="917"/>
    </w:p>
    <w:p>
      <w:pPr>
        <w:pStyle w:val="Heading4"/>
        <w:numPr>
          <w:ilvl w:val="3"/>
          <w:numId w:val="1"/>
        </w:numPr>
        <w:rPr/>
      </w:pPr>
      <w:bookmarkStart w:id="918" w:name="__RefHeading___Toc42648_2844116495"/>
      <w:bookmarkStart w:id="919" w:name="_Toc384"/>
      <w:bookmarkEnd w:id="918"/>
      <w:r>
        <w:rPr>
          <w:rtl w:val="true"/>
        </w:rPr>
        <w:t>و من کلام له علیه السلام لِلْخَوارِجِ اءَیْضا</w:t>
      </w:r>
      <w:bookmarkEnd w:id="919"/>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w:t>
      </w:r>
    </w:p>
    <w:p>
      <w:pPr>
        <w:pStyle w:val="BookText"/>
        <w:rPr/>
      </w:pPr>
      <w:r>
        <w:rPr>
          <w:rFonts w:ascii="Amiri" w:hAnsi="Amiri" w:eastAsia="Amiri" w:cs="Amiri"/>
          <w:color w:val="111111"/>
          <w:sz w:val="28"/>
          <w:sz w:val="28"/>
          <w:szCs w:val="28"/>
          <w:rtl w:val="true"/>
          <w:lang w:bidi="ar-SA"/>
        </w:rPr>
        <w:t>نْ اءَبَیْتُمْ إ لا اءَنْ تَزْعُمُوا اءَنِّی اءَخْطَاءْتُ وَضَلَلْتُ فَلِمَ تُضَلِّلُونَ عَامَّةَ اءُمَّةِ مُحَمَّدٍ صَلّی اللّهُ عَلَیهِ وَ آلِه بِضَلالِی، وَ تَأْخُذُونَهُمْ بِخَطائِی، وَ تُکَفِّرُونَهُمْ بِذُنُوبِی؟ سُیُوفُکُمْ عَلی عَواتِقِکُمْ تَضَعُونَها مَواضِعَ الْبُرْءِ وَالسُّقْمِ، وَ تَخْلِطُونَ مَنْ اءَذْنَبَ بِمَنْ لَمْ یُذْنِبْ وَ قَدْ عَلِمْتُمْ اءَنَّ رَسُولَ اللَّهِ صَلّی اللّهُ عَلَیهِ وَ آلِه رَجَمَ الزّانِیَ الْمُحْصَنَ ثُمَّ صَلَّی عَلَیْهِ، ثُمَّ وَرَّثَهُ اءَهْلَهُ، وَ قَتَلَ الْقاتِلَ وَ وَرَّثَ مِیراثَهُ اءَهْلَهُ، وَ قَطَعَ السّارِقَ وَ جَلَدَ الزّانِیَ غَیْرَ الْمُحْصَنِ، ثُمَّ قَسَمَ عَلَیْهِما مِنَ الْفَیْءِ، وَ نَکَحَا الْمُسْلِماتِ، فَاءَخَذَهُمْ رَسُولُ اللَّهِ صَلّی اللّهُ عَلَیهِ وَ آلِه بِذُنُوبِهِمْ، وَ اءَقامَ حَقَّ اللَّهِ فِیهِمْ، وَ لَمْ یَمْنَعْهُمْ سَهْمَهُمْ مِنَ الْإِسْلامِ، وَ لَمْ یُخْرِجْ اءَسْماءَهُمْ مِنْ بَیْنِ اءَهْلِهِ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اءَنْتُمْ شِرَارُ النَّاسِ وَ مَنْ رَمی بِهِ الشَّیْطَانُ مَرامِیَهُ، وَ ضَرَبَ بِهِ تِیهَهُ وَ سَیَهْلِکُ فِیَّ صِنْفَانِ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مُحِبُّ مُفْرِطٌ یَذْهَبُ بِهِ الْحُبُّ إِلی غَیْرِ الْحَقِّ، وَ مُبْغِضٌ مُفْرِطٌ یَذْهَبُ بِهِ الْبُغْضُ إِلی غَیْرِ الْحَقِّ، وَ خَیْرُ النَّاسِ فِیَّ حَالاً النَّمَطُ الْاءَوْسَطُ، فَالْزَمُوهُ، وَالْزَمُوا السَّوادَ الْاءَعْظَمَ، فَإِنَّ یَدَ اللَّهِ مَعَ الْجَماعَةِ، وَ إِیَّاکُمْ وَالْفُرْقَةَ، فَإِنَّ الشَّاذَّ مِنَ النَّاسِ لِلشَّیْطَانِ، کَما اءَنَّ الشَّاذَّ مِنَ الْغَنَمِ لِلذِّئْبِ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اءَلا مَنْ دَعا إِلی هذَا الشِّعارِ فَاقْتُلُوهُ وَ لَوْ کانَ تَحْتَ عِمامَتِی هَذِهِ، وَ إِنَّما حُکِّمَ الْحَکَمانِ لِیُحْیِیا ما اءَحْیَا الْقُرْآنُ، وَ یُمِیتا ما اءَماتَ الْقُرْآنُ، وَ إِحْیاؤُهُ الاجْتِماعُ عَلَیْهِ، وَ إِماتَتُهُ الافْتِرَاقُ عَنْهُ</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جَرَّنَا الْقُرْآنُ إِلَیْهِمُ اتَّبَعْنَاهُمْ، وَ إِنْ جَرَّهُمْ إِلَیْنَا اتَّبَعُونا، فَلَمْ آتِ لا اءَبا لَکُمْ بُجْرا، وَ لا خَتَلْتُکُمْ عَنْ اءَمْرِکُمْ، وَ لا لَبَّسْتُهُ عَلَیْکُمْ إِنَّمَا اجْتَمَعَ رَاءْیُ مَلَئِکُمْ عَلَی اخْتِیارِ رَجُلَیْنِ، اءَخَذْنا عَلَیْهِما اءَنْ لا یَتَعَدَّیَا الْقُرْآنَ فَتاها عَنْهُ، وَ تَرَکَا الْحَقَّ وَ هُما یُبْصِرانِهِ،</w:t>
      </w:r>
      <w:bookmarkStart w:id="920" w:name="pg5943_44585"/>
    </w:p>
    <w:p>
      <w:pPr>
        <w:pStyle w:val="BookText"/>
        <w:rPr/>
      </w:pPr>
      <w:bookmarkEnd w:id="920"/>
      <w:r>
        <w:rPr>
          <w:rFonts w:ascii="Amiri" w:hAnsi="Amiri" w:eastAsia="Amiri" w:cs="Amiri"/>
          <w:color w:val="111111"/>
          <w:sz w:val="28"/>
          <w:sz w:val="28"/>
          <w:szCs w:val="28"/>
          <w:rtl w:val="true"/>
          <w:lang w:bidi="ar-SA"/>
        </w:rPr>
        <w:t>وَ کانَ الْجَوْرُ هَوَاهُما فَمَضَیا عَلَیْهِ وَ قَدْ سَبَقَ اسْتِثْناؤُنا عَلَیْهِما فِی الْحُکُومَةِ بِالْعَدْلِ وَ الصَّمْدِ لِلْحَقِّ سُوءَ رَاءْیِهِما، وَ جَوْرَ حُکْمِهِما</w:t>
      </w:r>
      <w:r>
        <w:rPr>
          <w:rFonts w:eastAsia="Amiri" w:cs="Amiri" w:ascii="Amiri" w:hAnsi="Amiri"/>
          <w:color w:val="111111"/>
          <w:sz w:val="28"/>
          <w:szCs w:val="28"/>
          <w:rtl w:val="true"/>
          <w:lang w:bidi="ar-SA"/>
        </w:rPr>
        <w:t>.</w:t>
      </w:r>
    </w:p>
    <w:p>
      <w:pPr>
        <w:pStyle w:val="Heading4"/>
        <w:numPr>
          <w:ilvl w:val="3"/>
          <w:numId w:val="1"/>
        </w:numPr>
        <w:rPr/>
      </w:pPr>
      <w:bookmarkStart w:id="921" w:name="__RefHeading___Toc42650_2844116495"/>
      <w:bookmarkStart w:id="922" w:name="_Toc385"/>
      <w:bookmarkEnd w:id="921"/>
      <w:r>
        <w:rPr>
          <w:rtl w:val="true"/>
        </w:rPr>
        <w:t>ترجمه</w:t>
      </w:r>
      <w:r>
        <w:rPr>
          <w:rtl w:val="true"/>
        </w:rPr>
        <w:t xml:space="preserve">: </w:t>
      </w:r>
      <w:r>
        <w:rPr>
          <w:rtl w:val="true"/>
        </w:rPr>
        <w:t xml:space="preserve">سخنی از آن حضرت </w:t>
      </w:r>
      <w:r>
        <w:rPr>
          <w:rtl w:val="true"/>
        </w:rPr>
        <w:t>(</w:t>
      </w:r>
      <w:r>
        <w:rPr>
          <w:rtl w:val="true"/>
        </w:rPr>
        <w:t>علیه السلام</w:t>
      </w:r>
      <w:r>
        <w:rPr>
          <w:rtl w:val="true"/>
        </w:rPr>
        <w:t xml:space="preserve">) </w:t>
      </w:r>
      <w:r>
        <w:rPr>
          <w:rtl w:val="true"/>
        </w:rPr>
        <w:t>خطاب به خوارج</w:t>
      </w:r>
      <w:bookmarkEnd w:id="922"/>
    </w:p>
    <w:p>
      <w:pPr>
        <w:pStyle w:val="BookText"/>
        <w:rPr/>
      </w:pPr>
      <w:r>
        <w:rPr>
          <w:rFonts w:ascii="IRNazanin" w:hAnsi="IRNazanin" w:eastAsia="IRNazanin"/>
          <w:color w:val="111111"/>
          <w:sz w:val="28"/>
          <w:sz w:val="28"/>
          <w:szCs w:val="28"/>
          <w:rtl w:val="true"/>
          <w:lang w:bidi="fa-IR"/>
        </w:rPr>
        <w:t xml:space="preserve">اگر گمان آن دارید که من خطا کرده ام و گمراه شده ام، پس به چه سبب همه امت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گمراهی من، گمراه می‌شمرید و آنان را به خطایی که من کرده ام، بازخواست می‌نمایید و به گناهی که من مرتکب شده ام به کفر نسبت می‌دهید شمشیرهای خود را بر دوش نهاده، بر سر بیگناه و گناهکار فرود می‌آورید و گناهکار و بیگناه را با هم در می‌آمیزید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خود می‌دانید، که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که مرتکب زنای محصنه شده بود، سنگسار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 او نماز کرد و میراثش را به کسانش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را کشت و میراثش را به کسانش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دزد را برید و زناکار غیر محصن را تازیانه زد ولی، سهمی را که از غنایم نصیبشان می‌شد به آنان پرداخت و رخصت داد که با زنان مسلمان ازدواج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به سبب گناهی که مرتکب شده بودند، مواخذه کرد و حدّ خدا را بر ایشان جاری ساخت ولی از سهمی، که اسلام برایشان معین کرده بود منعشان ننمود و نامشان از میان مسلمانان نزدود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بدترین مردم هستید، از کسانی که شیطان به هر سو که خواهد آنان را می‌کشاند و گمراه و سرگردان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بزودی دو گروه به سبب من هلاک شوند</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دوستی که در دوستی من افراط کند و این دوستی او را</w:t>
      </w:r>
      <w:bookmarkStart w:id="923" w:name="pg5943_44586"/>
    </w:p>
    <w:p>
      <w:pPr>
        <w:pStyle w:val="BookText"/>
        <w:rPr/>
      </w:pPr>
      <w:bookmarkEnd w:id="923"/>
      <w:r>
        <w:rPr>
          <w:rFonts w:ascii="IRNazanin" w:hAnsi="IRNazanin" w:eastAsia="IRNazanin"/>
          <w:color w:val="111111"/>
          <w:sz w:val="28"/>
          <w:sz w:val="28"/>
          <w:szCs w:val="28"/>
          <w:rtl w:val="true"/>
          <w:lang w:bidi="fa-IR"/>
        </w:rPr>
        <w:t>از راه حق دور سازد و دیگر، دشمنی که در دشمنی من افراط کند و دشمنی با من او را از راه حق دور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بهترین مردم کسانی هستند که راه میانه را برگزیدند، پس همراه آنان باشید، همراه جماعت بزرگتر</w:t>
      </w:r>
      <w:r>
        <w:rPr>
          <w:rFonts w:eastAsia="IRNazanin" w:cs="IRNazanin"/>
          <w:color w:val="111111"/>
          <w:sz w:val="28"/>
          <w:szCs w:val="28"/>
          <w:rtl w:val="true"/>
          <w:lang w:bidi="fa-IR"/>
        </w:rPr>
        <w:t xml:space="preserve">. </w:t>
      </w:r>
      <w:r>
        <w:rPr>
          <w:rStyle w:val="FootnoteAnchor"/>
          <w:rtl w:val="true"/>
        </w:rPr>
        <w:footnoteReference w:id="31"/>
      </w:r>
      <w:r>
        <w:rPr>
          <w:rFonts w:ascii="IRNazanin" w:hAnsi="IRNazanin" w:eastAsia="IRNazanin"/>
          <w:color w:val="111111"/>
          <w:sz w:val="28"/>
          <w:sz w:val="28"/>
          <w:szCs w:val="28"/>
          <w:rtl w:val="true"/>
          <w:lang w:bidi="fa-IR"/>
        </w:rPr>
        <w:t>زیرا دست خدا با جماعت است و از تفرقه حذر کنید، زیرا کسانی که از جماعت کناری می‌گیرند طعمه شیطان اند مانند گوسفندی که از گله جدا می‌افتد و گرگ او را بر می‌درد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 هر که مردم را به این شعار</w:t>
      </w:r>
      <w:r>
        <w:rPr>
          <w:rStyle w:val="FootnoteAnchor"/>
          <w:rtl w:val="true"/>
        </w:rPr>
        <w:footnoteReference w:id="32"/>
      </w:r>
      <w:r>
        <w:rPr>
          <w:rFonts w:ascii="IRNazanin" w:hAnsi="IRNazanin" w:eastAsia="IRNazanin"/>
          <w:color w:val="111111"/>
          <w:sz w:val="28"/>
          <w:sz w:val="28"/>
          <w:szCs w:val="28"/>
          <w:rtl w:val="true"/>
          <w:lang w:bidi="fa-IR"/>
        </w:rPr>
        <w:t>دعوت کند، بکشیدش اگر چه زیر این عمامه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دو حکم به داوری پرداختند تا آنچه را که قرآن زنده داشته است زنده دارند و آنچه را میرانیده است بمیرانند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داشتن قرآن، گرد آمدن است بر آنچه حکم کرده و میراندن قرآن، جدا شدن از احکام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قرآن ما را به جانب ایشان کشاند، از ایشان پیروی می‌کنیم و اگر آنان را به جانب ما کشاند، باید که از ما پیروی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نابکاران، من کار بدی نکرده ام و شما را در کارتان فریب نداده ام و به اشتباه نینداخته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شما دو مرد را برگزیدند و ما از آن دو پیمان گرفتیم که از قرآن تجاوز نکنند، ولی، آن دو گمراه شدند و حقیقت را، با آنکه به چشم می‌دیدند، رها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میلشان به ستم بود و به ستم گراییدند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پیش از آن که راءی ناصواب خود را آشکار کنند و حکمی ظالمانه دهند از ایشان پیمان گرفته بودیم که در حکمیت حق و عدالت را رعایت کنند</w:t>
      </w:r>
      <w:r>
        <w:rPr>
          <w:rFonts w:eastAsia="IRNazanin" w:cs="IRNazanin"/>
          <w:color w:val="111111"/>
          <w:sz w:val="28"/>
          <w:szCs w:val="28"/>
          <w:rtl w:val="true"/>
          <w:lang w:bidi="fa-IR"/>
        </w:rPr>
        <w:t>.</w:t>
      </w:r>
    </w:p>
    <w:p>
      <w:pPr>
        <w:pStyle w:val="Heading3"/>
        <w:numPr>
          <w:ilvl w:val="2"/>
          <w:numId w:val="1"/>
        </w:numPr>
        <w:rPr/>
      </w:pPr>
      <w:bookmarkStart w:id="924" w:name="__RefHeading___Toc42652_2844116495"/>
      <w:bookmarkStart w:id="925" w:name="_Toc386"/>
      <w:bookmarkEnd w:id="924"/>
      <w:r>
        <w:rPr>
          <w:rtl w:val="true"/>
        </w:rPr>
        <w:t>کلام</w:t>
      </w:r>
      <w:r>
        <w:rPr>
          <w:rtl w:val="true"/>
        </w:rPr>
        <w:t xml:space="preserve">: </w:t>
      </w:r>
      <w:r>
        <w:rPr/>
        <w:t>128</w:t>
      </w:r>
      <w:bookmarkEnd w:id="925"/>
    </w:p>
    <w:p>
      <w:pPr>
        <w:pStyle w:val="Heading4"/>
        <w:numPr>
          <w:ilvl w:val="3"/>
          <w:numId w:val="1"/>
        </w:numPr>
        <w:rPr/>
      </w:pPr>
      <w:bookmarkStart w:id="926" w:name="__RefHeading___Toc42654_2844116495"/>
      <w:bookmarkStart w:id="927" w:name="_Toc387"/>
      <w:bookmarkEnd w:id="926"/>
      <w:r>
        <w:rPr>
          <w:rtl w:val="true"/>
        </w:rPr>
        <w:t>و من کلام له علیه السلام فِیما یَخْبِرُ بِهِ عَنِ الْمَلاحِمِ بِالْبَصْرَةِ</w:t>
      </w:r>
      <w:bookmarkEnd w:id="927"/>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اءَحْنَفُ، کَاءَنِّی بِهِ وَ قَدْ</w:t>
      </w:r>
      <w:bookmarkStart w:id="928" w:name="pg5943_44587"/>
    </w:p>
    <w:p>
      <w:pPr>
        <w:pStyle w:val="BookText"/>
        <w:rPr/>
      </w:pPr>
      <w:bookmarkEnd w:id="928"/>
      <w:r>
        <w:rPr>
          <w:rFonts w:ascii="Amiri" w:hAnsi="Amiri" w:eastAsia="Amiri" w:cs="Amiri"/>
          <w:color w:val="111111"/>
          <w:sz w:val="28"/>
          <w:sz w:val="28"/>
          <w:szCs w:val="28"/>
          <w:rtl w:val="true"/>
          <w:lang w:bidi="ar-SA"/>
        </w:rPr>
        <w:t>سارَ بِالْجَیْشِ الَّذِی لا یَکُونُ لَهُ غُبارٌ وَ لا لَجَبٌ، وَ لا قَعْقَعَةُ لُجُمٍ، وَ لا حَمْحَمَةُ خَیْلٍ، یُثِیرُونَ الْاءَرْضَ بِاءَقْدَامِهِمْ کَاءَنَّها اءَقْدامُ النَّعَامِ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الشریف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یُومِیُ بِذلِکَ إ لی صاحِبِ الزَّنْجِ،</w:t>
      </w:r>
    </w:p>
    <w:p>
      <w:pPr>
        <w:pStyle w:val="BookText"/>
        <w:rPr/>
      </w:pPr>
      <w:r>
        <w:rPr>
          <w:rFonts w:ascii="Amiri" w:hAnsi="Amiri" w:eastAsia="Amiri" w:cs="Amiri"/>
          <w:color w:val="111111"/>
          <w:sz w:val="28"/>
          <w:sz w:val="28"/>
          <w:szCs w:val="28"/>
          <w:rtl w:val="true"/>
          <w:lang w:bidi="ar-SA"/>
        </w:rPr>
        <w:t>ثُمَّ قَالَ 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وَیْلٌ لِسِکَکِکُمُ الْعامِرَةِ، وَ الدُّورِ الْمُزَخْرَفَةِ الَّتِی لَها اءَجْنِحَةٌ کَاءَجْنِحَةِ النُّسُورِ، وَ خَراطِیمُ کَخَراطِیمِ الْفِیَلَةِ مِنْ اءُولَئِکَ الَّذِینَ لا یُنْدَبُ قَتِیلُهُمْ، وَ لا یُفْقَدُ غَائِبُهُمْ، اءَنَا کابُّ الدُّنْیا لِوَجْهِها، وَ قادِرُها بِقَدْرِها، وَ نَاظِرُها بِعَیْنِها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 وَ یُومِیُ بِهِ إ لی وَصْفِ الْاءَتْراکِ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کَاءَنِّی اءَراهُمْ قَوْما کَاءَنَّ وُجُوهَهُمُ الْمَجانُّ الْمُطَرَّقَةُ، یَلْبَسُونَ السَّرَقَ وَ الدِّیباجَ، وَ یَعْتَقِبُونَ الْخَیْلَ الْعِتاقَ، وَ یَکُونُ هُناکَ اسْتِحْرارُ قَتْلٍ حَتَّی یَمْشِیَ الْمَجْرُوحُ عَلَی الْمَقْتُولِ، وَ یَکُونَ الْمُفْلِتُ اءَقَلَّ مِنَ الْمَأْسُورِ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بَعْضُ اءَصْحَابِهِ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اءُعْطِیتَ یا اءَمِیرَ الْمُؤْمِنِینَ عِلْمَ الْغَیْبِ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فَضَحِکَ ع، وَ قالَ لِلرَّجُلِ وَ کانَ کَلْبِیّا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اءَخا کَلْبٍ لَیْسَ هُوَ بِعِلْمِ غَیْبٍ وَ إِنَّما هُوَ تَعَلُّمٌ مِنْ ذِی عِلْمٍ، وَ إِنَّما عِلْمُ الْغَیْبِ عِلْمُ السّاعَةِ، وَ ما عَدَّدَهُ اللَّهُ سُبْحانَهُ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عِنْدَهُ عِلْمُ السّاعَةِ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سُبْحَانَهُ مَا فِی الْاءَرْحَامِ مِنْ ذَکَرٍ اءَوْ اءُنْثی، وَ قَبِیحٍ اءَوْ جَمِیلٍ، وَ سَخِیِّ اءَوْ بَخِیلٍ، وَ شَقِیِّ اءَوْ سَعِیدٍ، وَ مَنْ یَکُونُ فِی النّارِ حَطَبا، اءَوْ فِی الْجِنانِ لِلنَّبِیِّینَ مُرافِقا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عِلْمُ الْغَیْبِ الَّذِی لاَ یَعْلَمُهُ اءَحَدٌ إِلا اللَّهُ، وَ ما سِوی ذلِکَ فَعِلْمٌ عَلَّمَهُ اللَّهُ نَبِیَّهُ صَلّی اللّهُ عَلَیهِ وَ آلِه فَعَلَّمَنِیهِ، وَ دَعا لِی بِاءَنْ یَعِیَهُ صَدْرِی، وَ تَضْطَمَّ عَلَیْهِ جَوانِحِی</w:t>
      </w:r>
      <w:r>
        <w:rPr>
          <w:rFonts w:eastAsia="Amiri" w:cs="Amiri" w:ascii="Amiri" w:hAnsi="Amiri"/>
          <w:color w:val="111111"/>
          <w:sz w:val="28"/>
          <w:szCs w:val="28"/>
          <w:rtl w:val="true"/>
          <w:lang w:bidi="ar-SA"/>
        </w:rPr>
        <w:t>.</w:t>
      </w:r>
    </w:p>
    <w:p>
      <w:pPr>
        <w:pStyle w:val="Heading4"/>
        <w:numPr>
          <w:ilvl w:val="3"/>
          <w:numId w:val="1"/>
        </w:numPr>
        <w:rPr/>
      </w:pPr>
      <w:bookmarkStart w:id="929" w:name="__RefHeading___Toc42656_2844116495"/>
      <w:bookmarkStart w:id="930" w:name="_Toc388"/>
      <w:bookmarkEnd w:id="929"/>
      <w:r>
        <w:rPr>
          <w:rtl w:val="true"/>
        </w:rPr>
        <w:t>ترجمه</w:t>
      </w:r>
      <w:r>
        <w:rPr>
          <w:rtl w:val="true"/>
        </w:rPr>
        <w:t xml:space="preserve">: </w:t>
      </w:r>
      <w:r>
        <w:rPr>
          <w:rtl w:val="true"/>
        </w:rPr>
        <w:t xml:space="preserve">سخنی از آن حضرت </w:t>
      </w:r>
      <w:r>
        <w:rPr>
          <w:rtl w:val="true"/>
        </w:rPr>
        <w:t>(</w:t>
      </w:r>
      <w:r>
        <w:rPr>
          <w:rtl w:val="true"/>
        </w:rPr>
        <w:t>علیه السلام</w:t>
      </w:r>
      <w:r>
        <w:rPr>
          <w:rtl w:val="true"/>
        </w:rPr>
        <w:t xml:space="preserve">) </w:t>
      </w:r>
      <w:r>
        <w:rPr>
          <w:rtl w:val="true"/>
        </w:rPr>
        <w:t>از حوادث شگرف بصره خبر می‌دهد</w:t>
      </w:r>
      <w:bookmarkEnd w:id="930"/>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احنف، گویی که می‌بینمش که در حرکت آمده، با لشکری که نه غباری برمی انگیزد و نه بانگ و خروشی برمی آورد، نه از دهنه های اسبانشان صدایی بر می‌آید و</w:t>
      </w:r>
    </w:p>
    <w:p>
      <w:pPr>
        <w:pStyle w:val="BookText"/>
        <w:rPr/>
      </w:pPr>
      <w:r>
        <w:rPr>
          <w:rFonts w:ascii="IRNazanin" w:hAnsi="IRNazanin" w:eastAsia="IRNazanin"/>
          <w:color w:val="111111"/>
          <w:sz w:val="28"/>
          <w:sz w:val="28"/>
          <w:szCs w:val="28"/>
          <w:rtl w:val="true"/>
          <w:lang w:bidi="fa-IR"/>
        </w:rPr>
        <w:t>نه از اسبانشان شیهه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را با پاهای خود، که همانند پاهای شتر مرغ است، لگدکوب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اشارت است به صاحب الزنج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وای بر محله های آبادتان و خانه های آراسته تان که چون کرکسان، بالها دارند و چون فیلها خرطومها</w:t>
      </w:r>
      <w:r>
        <w:rPr>
          <w:rFonts w:eastAsia="IRNazanin" w:cs="IRNazanin"/>
          <w:color w:val="111111"/>
          <w:sz w:val="28"/>
          <w:szCs w:val="28"/>
          <w:rtl w:val="true"/>
          <w:lang w:bidi="fa-IR"/>
        </w:rPr>
        <w:t xml:space="preserve">. </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از آن لشکر کسانی هستند که به سوگ کشتگانشان ننشینند و آن را، که از میانه رفته است، نجویند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دنیا را به دور افکنده ام و آن را نیک سنجیده ام و به چشمی که درخور آن است در او می‌نگرم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از این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ترکان اشارت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گویی می‌بینمشان، قومی هستند با چهره هایی، گرد و خشن، چون سپرهای در پوست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جامه هایشان حریر و دیباست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اسبان راهوار را از آن خود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 کشتار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آنسان که مجروحان بر روی مقتولان روند و آنان که می‌گریزند، کمتر از کسانی باشند که به اسارت درمی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اصحابش به 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امیرالمؤ منین، شما را علم غیب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خندید و به آن مرد، که از قبیله کلب بود، چنین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 کلبی این علم غیب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چیزی است که از صاحب علمی آموخته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غیب علم به زمان قیامت است و آنچه خدا در این آیه برشمرده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خداست که علم زمان قیامت در نزد اوست</w:t>
      </w:r>
      <w:r>
        <w:rPr>
          <w:rFonts w:eastAsia="IRNazanin" w:cs="IRNazanin"/>
          <w:color w:val="111111"/>
          <w:sz w:val="28"/>
          <w:szCs w:val="28"/>
          <w:rtl w:val="true"/>
          <w:lang w:bidi="fa-IR"/>
        </w:rPr>
        <w:t xml:space="preserve">). </w:t>
      </w:r>
      <w:r>
        <w:rPr>
          <w:rStyle w:val="FootnoteAnchor"/>
          <w:rtl w:val="true"/>
        </w:rPr>
        <w:footnoteReference w:id="34"/>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اوست که می‌داند، که در رحمهای زنان چگونه فرزندی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است یا دختر، زشت است یا زیبا، سخاوتمند است یا بخیل، بدبخت است یا نیکبخت، هیزم آتش دوزخ است یا در بهشت، همنشین 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علم غیبی که جز خدا آن</w:t>
      </w:r>
      <w:bookmarkStart w:id="931" w:name="pg5943_44589"/>
    </w:p>
    <w:p>
      <w:pPr>
        <w:pStyle w:val="BookText"/>
        <w:rPr/>
      </w:pPr>
      <w:bookmarkEnd w:id="931"/>
      <w:r>
        <w:rPr>
          <w:rFonts w:ascii="IRNazanin" w:hAnsi="IRNazanin" w:eastAsia="IRNazanin"/>
          <w:color w:val="111111"/>
          <w:sz w:val="28"/>
          <w:sz w:val="28"/>
          <w:szCs w:val="28"/>
          <w:rtl w:val="true"/>
          <w:lang w:bidi="fa-IR"/>
        </w:rPr>
        <w:t>را نداند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اینها، علمی است که به پیامبرش آموخته و او نیز به من آموخته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خدا خواسته که سینه ام آن را در خود حفظ کند و دلم در درون خود جای دهد</w:t>
      </w:r>
      <w:r>
        <w:rPr>
          <w:rFonts w:eastAsia="IRNazanin" w:cs="IRNazanin"/>
          <w:color w:val="111111"/>
          <w:sz w:val="28"/>
          <w:szCs w:val="28"/>
          <w:rtl w:val="true"/>
          <w:lang w:bidi="fa-IR"/>
        </w:rPr>
        <w:t>.</w:t>
      </w:r>
    </w:p>
    <w:p>
      <w:pPr>
        <w:pStyle w:val="Heading3"/>
        <w:numPr>
          <w:ilvl w:val="2"/>
          <w:numId w:val="1"/>
        </w:numPr>
        <w:rPr/>
      </w:pPr>
      <w:bookmarkStart w:id="932" w:name="__RefHeading___Toc42658_2844116495"/>
      <w:bookmarkStart w:id="933" w:name="_Toc389"/>
      <w:bookmarkEnd w:id="932"/>
      <w:r>
        <w:rPr>
          <w:rtl w:val="true"/>
        </w:rPr>
        <w:t>خطبه</w:t>
      </w:r>
      <w:r>
        <w:rPr>
          <w:rtl w:val="true"/>
        </w:rPr>
        <w:t xml:space="preserve">: </w:t>
      </w:r>
      <w:r>
        <w:rPr/>
        <w:t>129</w:t>
      </w:r>
      <w:bookmarkEnd w:id="933"/>
    </w:p>
    <w:p>
      <w:pPr>
        <w:pStyle w:val="Heading4"/>
        <w:numPr>
          <w:ilvl w:val="3"/>
          <w:numId w:val="1"/>
        </w:numPr>
        <w:rPr/>
      </w:pPr>
      <w:bookmarkStart w:id="934" w:name="__RefHeading___Toc42660_2844116495"/>
      <w:bookmarkStart w:id="935" w:name="_Toc390"/>
      <w:bookmarkEnd w:id="934"/>
      <w:r>
        <w:rPr>
          <w:rtl w:val="true"/>
        </w:rPr>
        <w:t>و من خطبة له علیه السلام فِی ذِکْرِ الْمَکایِیلِ وَالْمَوازِینِ</w:t>
      </w:r>
      <w:bookmarkEnd w:id="935"/>
    </w:p>
    <w:p>
      <w:pPr>
        <w:pStyle w:val="BookText"/>
        <w:rPr/>
      </w:pPr>
      <w:r>
        <w:rPr>
          <w:rFonts w:ascii="Amiri" w:hAnsi="Amiri" w:eastAsia="Amiri" w:cs="Amiri"/>
          <w:color w:val="111111"/>
          <w:sz w:val="28"/>
          <w:sz w:val="28"/>
          <w:szCs w:val="28"/>
          <w:rtl w:val="true"/>
          <w:lang w:bidi="ar-SA"/>
        </w:rPr>
        <w:t>عِبادَ اللَّهِ، إِنَّکُمْ وَ ما تَأْمُلُونَ مِنْ هَذِهِ الدُّنْیا اءَثْوِیاءُ مُؤَجَّلُونَ، وَ مَدِینُونَ مُقْتَضَوْنَ، اءَجَلٌ مَنْقُوصٌ، وَ عَمَلٌ مَحْفُوظٌ، فَرُبَّ دَائِبٍ مُضَیَّعٌ، وَرُبَّ کادِحٍ خَاسِرٌ، وَ قَدْ اءَصْبَحْتُمْ فِی زَمَنٍ لا یَزْدادُ الْخَیْرُ فِیهِ إِلا إِدْبارا، وَلاالشَّرُّ فِیهِ إِلا إِقْبالاً، وَلاالشَّیْطَانُ فِی هَلاکِ النَّاسِ إ لا طَمَعا؛ فَهذا اءَوانٌ قَوِیَتْ عُدَّتُهُ، وَ عَمَّتْ مَکِیدَتُهُ، وَ اءَمْکَنَتْ فَرِیسَتُهُ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اضْرِبْ بِطَرْفِکَ حَیْثُ شِئْتَ مِنَ النَّاسِ، فَهَلْ تُبْصِرُ إِلاّ فَقِیرا یُکابِدُ فَقْرا، اءَوْ غَنِیّا بَدَّلَ نِعْمَةَ اللَّهِ کُفْرا، اءَوْ بَخِیلاً اتَّخَذَ الْبُخْلَ بِحَقِّ اللَّهِ وَفْرا، اءَوْ مُتَمَرِّدا کَاءَنَّ بِأُذُنِهِ عَنْ سَمْعِ الْمَواعِظِ وَقْرا؟</w:t>
      </w:r>
    </w:p>
    <w:p>
      <w:pPr>
        <w:pStyle w:val="BookText"/>
        <w:rPr/>
      </w:pPr>
      <w:r>
        <w:rPr>
          <w:rFonts w:ascii="Amiri" w:hAnsi="Amiri" w:eastAsia="Amiri" w:cs="Amiri"/>
          <w:color w:val="111111"/>
          <w:sz w:val="28"/>
          <w:sz w:val="28"/>
          <w:szCs w:val="28"/>
          <w:rtl w:val="true"/>
          <w:lang w:bidi="ar-SA"/>
        </w:rPr>
        <w:t>اءَیْنَ خِیارُکُمْ وَ صُلَحاؤُکُمْ، وَ اءَیْنَ اءَحْرارُکُمْ وَ سُمَحاؤُکُمْ؟ وَ اءَیْنَ الْمُتَوَرِّعُونَ فی مَکاسِبِهِمْ، وَالْمُتَنَزِّهُونَ فِی مَذاهِبِهِمْ؟ اءَلَیْسَ قَدْ ظَعَنُوا جَمِیعا عَنْ هَذِهِ الدُّنْیَا الدَّنِیَّةِ، وَالْعاجِلَةِ الْمُنَغِّصَةِ؟ وَ هَلْ خُلِقْتُمْ إِلاّ فِی حُثالَةٍ لا تَلْتَقِی إ لا بِذَمِّهِمُ الشَّفَتانِ اسْتِصْغارا لِقَدْرِهِمْ، وَ ذَهابا عَنْ ذِکْرِهِمْ؟ فَإِنّا لِلّهِ وَ إِنّا إِلَیْهِ راجِعُونَ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ظَهَرَ الْفَسادُ فَلا مُنْکِرٌ مُغَیِّرٌ، وَ لا زاجِرٌ مُزْدَجِرٌ، اءَفَبِهذا تُرِیدُونَ اءَنْ تُجاوِرُوا اللَّهَ فِی دارِ قُدْسِهِ، وَ تَکُونُوا اءَعَزَّ اءَوْلِیائِهِ عِنْدَهُ؟ هَیْهاتَ لا یُخْدَعُ اللَّهُ عَنْ جَنَّتِهِ، وَ لا تُنالُ مَرْضاتُهُ إِلا بِطاعَتِهِ، لَعَنَ اللَّهُ الْآمِرِینَ بِالْمَعْرُوفِ التّارِکِینَ لَهُ، وَالنّاهِینَ عَنِ الْمُنْکَرِ الْعامِلِینَ بِهِ</w:t>
      </w:r>
      <w:r>
        <w:rPr>
          <w:rFonts w:eastAsia="Amiri" w:cs="Amiri" w:ascii="Amiri" w:hAnsi="Amiri"/>
          <w:color w:val="111111"/>
          <w:sz w:val="28"/>
          <w:szCs w:val="28"/>
          <w:rtl w:val="true"/>
          <w:lang w:bidi="ar-SA"/>
        </w:rPr>
        <w:t>.</w:t>
      </w:r>
    </w:p>
    <w:p>
      <w:pPr>
        <w:pStyle w:val="Heading4"/>
        <w:numPr>
          <w:ilvl w:val="3"/>
          <w:numId w:val="1"/>
        </w:numPr>
        <w:rPr/>
      </w:pPr>
      <w:bookmarkStart w:id="936" w:name="__RefHeading___Toc42662_2844116495"/>
      <w:bookmarkStart w:id="937" w:name="_Toc391"/>
      <w:bookmarkEnd w:id="936"/>
      <w:r>
        <w:rPr>
          <w:rtl w:val="true"/>
        </w:rPr>
        <w:t>ترجمه</w:t>
      </w:r>
      <w:r>
        <w:rPr>
          <w:rtl w:val="true"/>
        </w:rPr>
        <w:t xml:space="preserve">: </w:t>
      </w:r>
      <w:r>
        <w:rPr>
          <w:rtl w:val="true"/>
        </w:rPr>
        <w:t xml:space="preserve">خطبه ای از آن حضرت </w:t>
      </w:r>
      <w:r>
        <w:rPr>
          <w:rtl w:val="true"/>
        </w:rPr>
        <w:t>(</w:t>
      </w:r>
      <w:r>
        <w:rPr>
          <w:rtl w:val="true"/>
        </w:rPr>
        <w:t>علیه السلام</w:t>
      </w:r>
      <w:r>
        <w:rPr>
          <w:rtl w:val="true"/>
        </w:rPr>
        <w:t xml:space="preserve">) </w:t>
      </w:r>
      <w:r>
        <w:rPr>
          <w:rtl w:val="true"/>
        </w:rPr>
        <w:t>درباره پیمانه‌ها و ترازوها</w:t>
      </w:r>
      <w:bookmarkEnd w:id="937"/>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بندگان خدا، شما و آرزوهایتان در این دنیا، همانند مهمانانی هستید که زمان درنگش معین شده یا همانند وامداری هستید که مدت وامش سرآمده و اکنون طلبکاران به مطالبه آمده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 کوتاه است و اعمالتان را ثبت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کسانی در کاری می‌کوشند و سرانجام، تباهش می‌کنند و چه بسا، کسانی که در کاری رنج می‌برند و سرانجام، زیان می‌بینند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در زمانی زندگی می‌کنید که نیکی از آن رخت بر بسته و پیوسته دورتر می‌رود و بدی بدان روی نهاده است و پیوسته پیشتر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طمع در هلاکت مردم بسته و اکنون زمانی است که اسباب کارش نیک مهیا شده و مکر و فریبش به همه جا راه یافته است و شکارش در چنگال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کجا که خواهی چشم بگردان و مردم را بنگر، آیا جز درویشی، که از درویشی اش رنج می‌برد یا توانگری که نعمت خدا را کفران می‌کند یا بخیلی، که در ادای حق خدا بخل می‌ورزد تا بر ثروتش بیفزاید، یا متمردی، که گوشش برای شنیدن اندرزها گران شده است، چیز دیگری خواهی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اخیار و صالحان کجایند؟ آزادگان و بخشندگان چه شده اند؟ کجایند آنان که در داد و ستد پارسایی می‌کردند و راه و روشی پاکیزه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نه چنین است، که همگی از این جهان پست و زودگذر و آمیخته به تیرگی و رنج رخت به جهان دیگر برده اند؟ و شما به جای آنها مانده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گروهی فرومایگان، که لبها از به هم خوردن و بردن نامشان و نکوهش اعمالشان ننگ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حال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لله و انا الیه راجعون</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فساد آشکار شده، کسی نیست که زشتکاریها را دگرگون سازد و کسی نیست که بزهکاران را مهار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چنین اعمالی می‌خواهید که در جوار خداوندی</w:t>
      </w:r>
      <w:bookmarkStart w:id="938" w:name="pg5943_44591"/>
    </w:p>
    <w:p>
      <w:pPr>
        <w:pStyle w:val="BookText"/>
        <w:rPr/>
      </w:pPr>
      <w:bookmarkEnd w:id="938"/>
      <w:r>
        <w:rPr>
          <w:rFonts w:ascii="IRNazanin" w:hAnsi="IRNazanin" w:eastAsia="IRNazanin"/>
          <w:color w:val="111111"/>
          <w:sz w:val="28"/>
          <w:sz w:val="28"/>
          <w:szCs w:val="28"/>
          <w:rtl w:val="true"/>
          <w:lang w:bidi="fa-IR"/>
        </w:rPr>
        <w:t>در سرای قدس او به سر برید یا از گرامیترین دوستان او به شمار آیید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آرزویی 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را برای رفتن به بهشت نتوان فریفت و خشنودی او جز به اطاعت و بندگی حاصل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لعنت کند کسانی را که امر به معروف می‌کنند و خود به جای نمی‌آورند یا نهی از منکر می‌نمایند و خود به جای می‌آورند</w:t>
      </w:r>
      <w:r>
        <w:rPr>
          <w:rFonts w:eastAsia="IRNazanin" w:cs="IRNazanin"/>
          <w:color w:val="111111"/>
          <w:sz w:val="28"/>
          <w:szCs w:val="28"/>
          <w:rtl w:val="true"/>
          <w:lang w:bidi="fa-IR"/>
        </w:rPr>
        <w:t>.</w:t>
      </w:r>
    </w:p>
    <w:p>
      <w:pPr>
        <w:pStyle w:val="Heading3"/>
        <w:numPr>
          <w:ilvl w:val="2"/>
          <w:numId w:val="1"/>
        </w:numPr>
        <w:rPr/>
      </w:pPr>
      <w:bookmarkStart w:id="939" w:name="__RefHeading___Toc42664_2844116495"/>
      <w:bookmarkStart w:id="940" w:name="_Toc392"/>
      <w:bookmarkEnd w:id="939"/>
      <w:r>
        <w:rPr>
          <w:rtl w:val="true"/>
        </w:rPr>
        <w:t>کلام</w:t>
      </w:r>
      <w:r>
        <w:rPr>
          <w:rtl w:val="true"/>
        </w:rPr>
        <w:t xml:space="preserve">: </w:t>
      </w:r>
      <w:r>
        <w:rPr/>
        <w:t>130</w:t>
      </w:r>
      <w:bookmarkEnd w:id="940"/>
    </w:p>
    <w:p>
      <w:pPr>
        <w:pStyle w:val="Heading4"/>
        <w:numPr>
          <w:ilvl w:val="3"/>
          <w:numId w:val="1"/>
        </w:numPr>
        <w:rPr/>
      </w:pPr>
      <w:bookmarkStart w:id="941" w:name="__RefHeading___Toc42666_2844116495"/>
      <w:bookmarkStart w:id="942" w:name="_Toc393"/>
      <w:bookmarkEnd w:id="941"/>
      <w:r>
        <w:rPr>
          <w:rtl w:val="true"/>
        </w:rPr>
        <w:t>و من کلام له علیه السلام لا بِی ذَرٍ، رَحِمَهُ اللَهُ لَمَا اءُخْرِجَ إ لَی الرَّبَذَةِ</w:t>
      </w:r>
      <w:bookmarkEnd w:id="942"/>
    </w:p>
    <w:p>
      <w:pPr>
        <w:pStyle w:val="BookText"/>
        <w:rPr/>
      </w:pPr>
      <w:r>
        <w:rPr>
          <w:rFonts w:ascii="Amiri" w:hAnsi="Amiri" w:eastAsia="Amiri" w:cs="Amiri"/>
          <w:color w:val="111111"/>
          <w:sz w:val="28"/>
          <w:sz w:val="28"/>
          <w:szCs w:val="28"/>
          <w:rtl w:val="true"/>
          <w:lang w:bidi="ar-SA"/>
        </w:rPr>
        <w:t>یَا اءَباذَرٍّ، إِنَّکَ غَضِبْتَ لِلَّهِ فَارْجُ مَنْ غَضِبْتَ لَهُ، إِنَّ الْقَوْمَ خافُوکَ عَلی دُنْیاهُمْ، وَ خِفْتَهُمْ عَلی دِینِکَ، فاتْرُکْ فِی اءَیْدِیهِمْ ما خافُوکَ عَلَیْهِ، وَاهْرُبْ مِنْهُمْ بِما خِفْتَهُمْ عَلَیْهِ، فَما اءَحْوَجَهُمْ إِلی ما مَنَعْتَهُمْ، وَ مَا اءَغْناکَ عَمّا مَنَعُوکَ، وَ سَتَعْلَمُ مَنِ الرَّابِحُ غَدا، وَالْاءَکْثَرُ حُسَّدا، وَ لَوْ اءَنَّ السَّماواتِ وَالْاءَرَضِینَ کانَتا عَلی عَبْدٍ رَتْقا ثُمَّ اتَّقَی اللَّهَ لَجَعَلَ اللَّهُ لَهُ مِنْهُما مَخْرَجا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یُؤْنِسَنَّکَ إِلا الْحَقُّ، وَ لا یُوحِشَنَّکَ إِلا الْباطِلُ، فَلَوْ قَبِلْتَ دُنْیاهُمْ لَاءَحَبُّوکَ، وَ لَوْ قَرَضْتَ مِنْها لَاءَمَّنُوکَ</w:t>
      </w:r>
      <w:r>
        <w:rPr>
          <w:rFonts w:eastAsia="Amiri" w:cs="Amiri" w:ascii="Amiri" w:hAnsi="Amiri"/>
          <w:color w:val="111111"/>
          <w:sz w:val="28"/>
          <w:szCs w:val="28"/>
          <w:rtl w:val="true"/>
          <w:lang w:bidi="ar-SA"/>
        </w:rPr>
        <w:t>.</w:t>
      </w:r>
    </w:p>
    <w:p>
      <w:pPr>
        <w:pStyle w:val="Heading4"/>
        <w:numPr>
          <w:ilvl w:val="3"/>
          <w:numId w:val="1"/>
        </w:numPr>
        <w:rPr/>
      </w:pPr>
      <w:bookmarkStart w:id="943" w:name="__RefHeading___Toc42668_2844116495"/>
      <w:bookmarkStart w:id="944" w:name="_Toc394"/>
      <w:bookmarkEnd w:id="943"/>
      <w:r>
        <w:rPr>
          <w:rtl w:val="true"/>
        </w:rPr>
        <w:t>ترجمه</w:t>
      </w:r>
      <w:r>
        <w:rPr>
          <w:rtl w:val="true"/>
        </w:rPr>
        <w:t xml:space="preserve">: </w:t>
      </w:r>
      <w:r>
        <w:rPr>
          <w:rtl w:val="true"/>
        </w:rPr>
        <w:t xml:space="preserve">سخنی از آن حضرت </w:t>
      </w:r>
      <w:r>
        <w:rPr>
          <w:rtl w:val="true"/>
        </w:rPr>
        <w:t>(</w:t>
      </w:r>
      <w:r>
        <w:rPr>
          <w:rtl w:val="true"/>
        </w:rPr>
        <w:t>علیه السلام</w:t>
      </w:r>
      <w:r>
        <w:rPr>
          <w:rtl w:val="true"/>
        </w:rPr>
        <w:t xml:space="preserve">) </w:t>
      </w:r>
      <w:r>
        <w:rPr>
          <w:rtl w:val="true"/>
        </w:rPr>
        <w:t>در خطاب به ابوذر، رحمه الله هنگامی که عثمان او را به ربذه تبعید کرد</w:t>
      </w:r>
      <w:bookmarkEnd w:id="944"/>
    </w:p>
    <w:p>
      <w:pPr>
        <w:pStyle w:val="BookText"/>
        <w:rPr/>
      </w:pPr>
      <w:r>
        <w:rPr>
          <w:rFonts w:ascii="IRNazanin" w:hAnsi="IRNazanin" w:eastAsia="IRNazanin"/>
          <w:color w:val="111111"/>
          <w:sz w:val="28"/>
          <w:sz w:val="28"/>
          <w:szCs w:val="28"/>
          <w:rtl w:val="true"/>
          <w:lang w:bidi="fa-IR"/>
        </w:rPr>
        <w:t>ای ابوذر، تو برای خدا خشمگین شدی، پس، امید در کسی بند که برای او خشمگین شده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به خاطر دنیاشان از تو ترسیده اند و تو به خاطر دینت از آنان ترسیده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آنچه را که به خاطر آن از تو ترسیده اند به ایشان واگذار و آنچه را که به سبب آن از ایشان ترسیده ای برگیر و رو به گریز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اینان چقدر نیازمند چیزی هستند که تو آنها را از آن منع می‌کردی و تو چه بی نیازی از آنچه تو را از آن منع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خواهی دانست که چه کسی سود برده و چه کسی فراوان رشک می‌برد</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درهای آسمان و زمین را</w:t>
      </w:r>
      <w:bookmarkStart w:id="945" w:name="pg5943_44592"/>
    </w:p>
    <w:p>
      <w:pPr>
        <w:pStyle w:val="BookText"/>
        <w:rPr/>
      </w:pPr>
      <w:bookmarkEnd w:id="945"/>
      <w:r>
        <w:rPr>
          <w:rFonts w:ascii="IRNazanin" w:hAnsi="IRNazanin" w:eastAsia="IRNazanin"/>
          <w:color w:val="111111"/>
          <w:sz w:val="28"/>
          <w:sz w:val="28"/>
          <w:szCs w:val="28"/>
          <w:rtl w:val="true"/>
          <w:lang w:bidi="fa-IR"/>
        </w:rPr>
        <w:t>به روی بنده ای از بندگان خدا بربندند و آن بنده خدا ترس باشد، خداوند برایش راهی خواهد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جز حق تو را مونسی نباشد و چیزی جز باطل تو را به وحشت نیفکند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دنیایشان را می‌پذیرفتی، تو را دوست می‌گرفتند و اگر از دنیا چیزی بر می‌گرفتی تو را در امان می‌داشتند</w:t>
      </w:r>
      <w:r>
        <w:rPr>
          <w:rFonts w:eastAsia="IRNazanin" w:cs="IRNazanin"/>
          <w:color w:val="111111"/>
          <w:sz w:val="28"/>
          <w:szCs w:val="28"/>
          <w:rtl w:val="true"/>
          <w:lang w:bidi="fa-IR"/>
        </w:rPr>
        <w:t>.</w:t>
      </w:r>
    </w:p>
    <w:p>
      <w:pPr>
        <w:pStyle w:val="Heading3"/>
        <w:numPr>
          <w:ilvl w:val="2"/>
          <w:numId w:val="1"/>
        </w:numPr>
        <w:rPr/>
      </w:pPr>
      <w:bookmarkStart w:id="946" w:name="__RefHeading___Toc42670_2844116495"/>
      <w:bookmarkStart w:id="947" w:name="_Toc395"/>
      <w:bookmarkEnd w:id="946"/>
      <w:r>
        <w:rPr>
          <w:rtl w:val="true"/>
        </w:rPr>
        <w:t>کلام</w:t>
      </w:r>
      <w:r>
        <w:rPr>
          <w:rtl w:val="true"/>
        </w:rPr>
        <w:t xml:space="preserve">: </w:t>
      </w:r>
      <w:r>
        <w:rPr/>
        <w:t>131</w:t>
      </w:r>
      <w:bookmarkEnd w:id="947"/>
    </w:p>
    <w:p>
      <w:pPr>
        <w:pStyle w:val="Heading4"/>
        <w:numPr>
          <w:ilvl w:val="3"/>
          <w:numId w:val="1"/>
        </w:numPr>
        <w:rPr/>
      </w:pPr>
      <w:bookmarkStart w:id="948" w:name="__RefHeading___Toc42672_2844116495"/>
      <w:bookmarkStart w:id="949" w:name="_Toc396"/>
      <w:bookmarkEnd w:id="948"/>
      <w:r>
        <w:rPr>
          <w:rtl w:val="true"/>
        </w:rPr>
        <w:t>و من کلام له علیه السلام</w:t>
      </w:r>
      <w:bookmarkEnd w:id="949"/>
    </w:p>
    <w:p>
      <w:pPr>
        <w:pStyle w:val="BookText"/>
        <w:rPr/>
      </w:pPr>
      <w:r>
        <w:rPr>
          <w:rFonts w:ascii="Amiri" w:hAnsi="Amiri" w:eastAsia="Amiri" w:cs="Amiri"/>
          <w:color w:val="111111"/>
          <w:sz w:val="28"/>
          <w:sz w:val="28"/>
          <w:szCs w:val="28"/>
          <w:rtl w:val="true"/>
          <w:lang w:bidi="ar-SA"/>
        </w:rPr>
        <w:t>اءَیَّتُهَا النُّفُوسُ الْمُخْتَلِفَةُ، وَالْقُلُوبُ الْمُتَشَتِّتَةُ، الشَّاهِدَةُ اءَبْدانُهُمْ، وَالْغَائِبَةُ عَنْهُمْ عُقُولُهُمْ، اءَظْاءَرُکُمْ عَلَی الْحَقِّ وَ اءَنْتُمْ تَنْفِرُونَ عَنْهُ نُفُورَ الْمِعْزَی مِنْ وَعْوَعَةِ الْاءَسَدِ، هَیْهاتَ اءَنْ اءَطْلَعَ بِکُمْ سَرارَ الْعَدْلِ، اءَوْ اءُقِیمَ اعْوِجاجَ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إِنَّکَ تَعْلَمُ اءَنَّهُ لَمْ یَکُنِ الَّذِی کانَ مِنّا مُنافَسَةً فِی سُلْطانٍ، وَ لا الْتِماسَ شَیْءٍ مِنْ فُضُولِ الْحُطامِ، وَ لکِنْ لِنَرُدَّ الْمَعالِمَ مِنْ دِینِکَ، وَ نُظْهِرَ الْإِصْلاحَ فِی بِلادِکَ، فَیَاءْمَنَ الْمَظْلُومُونَ مِنْ عِبادِکَ، وَ تُقامَ الْمُعَطَّلَةُ مِنْ حُدُودِکَ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اءَللَّهُمَّ إِنِّی اءَوَّلُ مَنْ اءَنابَ، وَ سَمِعَ وَ اءَجابَ، لَمْ یَسْبِقْنِی إِلاّ رَسُولُ اللَّهِ، ص، بِالصَّلاَةِ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عَلِمْتُمْ اءَنَّهُ لایَنْبَغِی اءَنْ یَکُونَ الْوالِیَ عَلَی الْفُرُوجِ وَالدِّماءِ وَالْمَغانِمِ وَالْاءَحْکامِ وَ إِمامَةِ الْمُسْلِمِینَ الْبَخِیلُ، فَتَکُونَ فِی اءَمْوالِهِمْ نَهْمَتُهُ، وَ لا الْجاهِلُ فَیُضِلَّهُمْ بِجَهْلِهِ، وَ لاَ الْجافِی فَیَقْطَعَهُمْ بِجَفائِهِ، وَ لا الْخائِفُ لِلدُّوَلِ فَیَتَّخِذَ قَوْما دُونَ قَوْمٍ، وَ لا الْمُرْتَشِی فِی الْحُکْمِ فَیَذْهَبَ بِالْحُقُوقِ، وَ یَقِفَ بِها دُونَ الْمَقَاطِعِ وَ لاَالْمُعَطِّلُ لِلسُّنَّةِ فَیُهْلِکَ الْاءُمَّةَ</w:t>
      </w:r>
      <w:r>
        <w:rPr>
          <w:rFonts w:eastAsia="Amiri" w:cs="Amiri" w:ascii="Amiri" w:hAnsi="Amiri"/>
          <w:color w:val="111111"/>
          <w:sz w:val="28"/>
          <w:szCs w:val="28"/>
          <w:rtl w:val="true"/>
          <w:lang w:bidi="ar-SA"/>
        </w:rPr>
        <w:t>.</w:t>
      </w:r>
    </w:p>
    <w:p>
      <w:pPr>
        <w:pStyle w:val="Heading4"/>
        <w:numPr>
          <w:ilvl w:val="3"/>
          <w:numId w:val="1"/>
        </w:numPr>
        <w:rPr/>
      </w:pPr>
      <w:bookmarkStart w:id="950" w:name="__RefHeading___Toc42674_2844116495"/>
      <w:bookmarkStart w:id="951" w:name="_Toc397"/>
      <w:bookmarkEnd w:id="950"/>
      <w:r>
        <w:rPr>
          <w:rtl w:val="true"/>
        </w:rPr>
        <w:t>ترجمه</w:t>
      </w:r>
      <w:r>
        <w:rPr>
          <w:rtl w:val="true"/>
        </w:rPr>
        <w:t xml:space="preserve">: </w:t>
      </w:r>
      <w:r>
        <w:rPr>
          <w:rtl w:val="true"/>
        </w:rPr>
        <w:t xml:space="preserve">سخنی از آن حضرت </w:t>
      </w:r>
      <w:r>
        <w:rPr>
          <w:rtl w:val="true"/>
        </w:rPr>
        <w:t>(</w:t>
      </w:r>
      <w:r>
        <w:rPr>
          <w:rtl w:val="true"/>
        </w:rPr>
        <w:t>علیه السلام</w:t>
      </w:r>
      <w:r>
        <w:rPr>
          <w:rtl w:val="true"/>
        </w:rPr>
        <w:t>)</w:t>
      </w:r>
      <w:bookmarkEnd w:id="951"/>
    </w:p>
    <w:p>
      <w:pPr>
        <w:pStyle w:val="BookText"/>
        <w:rPr/>
      </w:pPr>
      <w:r>
        <w:rPr>
          <w:rFonts w:ascii="IRNazanin" w:hAnsi="IRNazanin" w:eastAsia="IRNazanin"/>
          <w:color w:val="111111"/>
          <w:sz w:val="28"/>
          <w:sz w:val="28"/>
          <w:szCs w:val="28"/>
          <w:rtl w:val="true"/>
          <w:lang w:bidi="fa-IR"/>
        </w:rPr>
        <w:t>ای مردم گونه گون با دلهای پراکنده، ای کسانی که به تن‌ها حاضرید و به خردها غایب</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مهربانی، شما را به سوی حق سوق می‌دهم و شما همانند بزغاله ای که از غرش شیر می‌رمد از آن می‌رمید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بعید است که به یاری شما عدالتی را، که چهره نهفته است، آشکار سازم یا حقی را، که</w:t>
      </w:r>
      <w:bookmarkStart w:id="952" w:name="pg5943_44593"/>
    </w:p>
    <w:p>
      <w:pPr>
        <w:pStyle w:val="BookText"/>
        <w:rPr/>
      </w:pPr>
      <w:bookmarkEnd w:id="952"/>
      <w:r>
        <w:rPr>
          <w:rFonts w:ascii="IRNazanin" w:hAnsi="IRNazanin" w:eastAsia="IRNazanin"/>
          <w:color w:val="111111"/>
          <w:sz w:val="28"/>
          <w:sz w:val="28"/>
          <w:szCs w:val="28"/>
          <w:rtl w:val="true"/>
          <w:lang w:bidi="fa-IR"/>
        </w:rPr>
        <w:t>دیگران به کژیش کشانیده اند، راست گردانم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خدایا، تو می‌دانی، که آن کارها که از ما سر زد، نه برای همچشمی بود و نه رقابت در قدرت و نه خواستیم از این دنیای ناچیز چیزی افزون به چنگ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می‌خواستیم نشانه های دین تو را که دگرگون شده بود بازگردانیم و بلاد تو را اصلاح کنیم تا بندگان ستمدیده ات در امان مانند و آن حدود که مقرر داشته ای، جاری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بارخدایا، من نخستین کسی هستم که به سوی تو روی آوردم و دعوت را شنیدم و اجابت کردم و در نماز، کسی جز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پیشی نگرفته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دانسته اید، که سزاوار نیست کسی که بر ناموسها و جانها و غنیمتها و احکام مسلمین ولایت دارد و پیشوایی مسلمانان بر عهده اوست، مردی بخیل و تنگ چشم باشد، تا در خوردن اموالشان حریص شود و نیز، والی نباید نادان باشد تا مردم را با نادانی خود گمراه سازد و نباید که ستمکار باشد تا وظیفه روزی آنان را ببرد و نباید از گردش ایام بترسد تا گروهی را همواره بر گروه دیگر برتری دهد، و نه کسی، که در داوری رشوه می‌ستاند، تا رشوه گیرنده حقوق مردم را از میان برده و در بیان احکام و حدود الهی توقف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کسی، که سنّت را فرو می‌گذارد تا امّت را به هلاکت اندازد</w:t>
      </w:r>
      <w:r>
        <w:rPr>
          <w:rFonts w:eastAsia="IRNazanin" w:cs="IRNazanin"/>
          <w:color w:val="111111"/>
          <w:sz w:val="28"/>
          <w:szCs w:val="28"/>
          <w:rtl w:val="true"/>
          <w:lang w:bidi="fa-IR"/>
        </w:rPr>
        <w:t>.</w:t>
      </w:r>
    </w:p>
    <w:p>
      <w:pPr>
        <w:pStyle w:val="Heading3"/>
        <w:numPr>
          <w:ilvl w:val="2"/>
          <w:numId w:val="1"/>
        </w:numPr>
        <w:rPr/>
      </w:pPr>
      <w:bookmarkStart w:id="953" w:name="__RefHeading___Toc42676_2844116495"/>
      <w:bookmarkStart w:id="954" w:name="_Toc398"/>
      <w:bookmarkEnd w:id="953"/>
      <w:r>
        <w:rPr>
          <w:rtl w:val="true"/>
        </w:rPr>
        <w:t>خطبه</w:t>
      </w:r>
      <w:r>
        <w:rPr>
          <w:rtl w:val="true"/>
        </w:rPr>
        <w:t xml:space="preserve">: </w:t>
      </w:r>
      <w:r>
        <w:rPr/>
        <w:t>132</w:t>
      </w:r>
      <w:bookmarkEnd w:id="954"/>
    </w:p>
    <w:p>
      <w:pPr>
        <w:pStyle w:val="Heading4"/>
        <w:numPr>
          <w:ilvl w:val="3"/>
          <w:numId w:val="1"/>
        </w:numPr>
        <w:rPr/>
      </w:pPr>
      <w:bookmarkStart w:id="955" w:name="__RefHeading___Toc42678_2844116495"/>
      <w:bookmarkStart w:id="956" w:name="_Toc399"/>
      <w:bookmarkEnd w:id="955"/>
      <w:r>
        <w:rPr>
          <w:rtl w:val="true"/>
        </w:rPr>
        <w:t>و من خطبة له علیه السلام</w:t>
      </w:r>
      <w:bookmarkEnd w:id="956"/>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نَحْمَدُهُ عَلَی ما اءَخَذَ وَ اءَعْطَی، وَ عَلَی ما اءَبْلَی وَ ابْتَلَی، الْباطِنُ لِکُلِّ خَفِیَّةٍ، وَ الْحاضِرُ لِکُلِّ سَرِیرَةٍ، الْعالِمُ بِما تُکِنُّ الصُّدُورُ، وَ ما تَخُونُ الْعُیُونُ، وَ نَشْهَدُ</w:t>
      </w:r>
      <w:bookmarkStart w:id="957" w:name="pg5943_44594"/>
    </w:p>
    <w:p>
      <w:pPr>
        <w:pStyle w:val="BookText"/>
        <w:rPr/>
      </w:pPr>
      <w:bookmarkEnd w:id="957"/>
      <w:r>
        <w:rPr>
          <w:rFonts w:ascii="Amiri" w:hAnsi="Amiri" w:eastAsia="Amiri" w:cs="Amiri"/>
          <w:color w:val="111111"/>
          <w:sz w:val="28"/>
          <w:sz w:val="28"/>
          <w:szCs w:val="28"/>
          <w:rtl w:val="true"/>
          <w:lang w:bidi="ar-SA"/>
        </w:rPr>
        <w:t>اءَنْ لا إِلَهَ غَیْرُهُ، وَ اءَنَّ مُحَمَّدا ص، نَجِیبُهُ وَ بَعِیثُهُ، شَهادَةً یُوافِقُ فِیهَا السِّرُّ الْإِعْلانَ، وَ الْقَلْبُ اللِّسانَ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وَاللَّهِ الْجِدُّ لا اللَّعِبُ، وَ الْحَقُّ لا الْکَذِبُ، وَ ما هُوَ إِلا الْمَوْتُ، اءَسْمَعَ دَاعِیهِ، وَ اءَعْجَلَ حادِیهِ، فَلا یَغُرَّنَّکَ سَوادُ النّاسِ مِنْ نَفْسِکَ، وَ قَدْ رَاءَیْتَ مَنْ کانَ قَبْلَکَ مِمَّنْ جَمَعَ الْمالَ وَ حَذِرَ الْإِقْلالَ، وَ اءَمِنَ الْعَواقِبَ طُولَ اءَمَلٍ وَ اسْتِبْعادَ اءَجَلٍ، کَیْفَ نَزَلَ بِهِ الْمَوْتُ، فَاءَزْعَجَهُ عَنْ وَطَنِهِ، وَ اءَخَذَهُ مِنْ مَأْمَنِهِ، مَحْمُولاً عَلَی اءَعْوَادِ الْمَنایا، یَتَعاطی بِهِ الرِّجالُ الرِّجالَ حَمْلاً عَلَی الْمَناکِبِ وَ إِمْساکا بِالْاءَنامِلِ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اءَما رَاءَیْتُمُ الَّذِینَ یَأْمُلُونَ بَعِیدا، وَ یَبْنُونَ مَشِیدا، وَ یَجْمَعُونَ کَثِیرا؟ کَیْفَ اءَصْبَحَتْ بُیُوتُهُمْ قُبُورا، وَ ما جَمَعُوا بُورا، وَ صارَتْ اءَمْوالُهُمْ لِلْوارِثِینَ، وَ اءَزْواجُهُمْ لِقَوْمٍ آخَرِینَ، لا فِی حَسَنَةٍ یَزِیدُونَ وَ لا مِنْ سَیِّئَةٍ یَسْتَعْتِبُونَ؟ فَمَنْ اءَشْعَرَ التَّقْوی قَلْبَهُ بَرَّزَ مَهَلُهُ، وَ فازَ عَمَلُهُ، فاهْتَبِلُوا هَبَلَها، وَ اعْمَلُوا لِلْجَنَّةِ عَمَلَها، فَإِنَّ الدُّنْیا لَمْ تُخْلَقْ لَکُمْ دارَ مُقامٍ، بَلْ خُلِقَتْ لَکُمْ مَجازا لِتَزَوَّدُوا مِنْهَا الْاءَعْمالَ إِلَی دارِ الْقَرارِ، فَکُونُوا مِنْها عَلَی اءَوْفازٍ، وَ قَرِّبُوا الظُّهُورَ لِلزِّیَالِ</w:t>
      </w:r>
      <w:r>
        <w:rPr>
          <w:rFonts w:eastAsia="Amiri" w:cs="Amiri" w:ascii="Amiri" w:hAnsi="Amiri"/>
          <w:color w:val="111111"/>
          <w:sz w:val="28"/>
          <w:szCs w:val="28"/>
          <w:rtl w:val="true"/>
          <w:lang w:bidi="ar-SA"/>
        </w:rPr>
        <w:t>.</w:t>
      </w:r>
    </w:p>
    <w:p>
      <w:pPr>
        <w:pStyle w:val="Heading4"/>
        <w:numPr>
          <w:ilvl w:val="3"/>
          <w:numId w:val="1"/>
        </w:numPr>
        <w:rPr/>
      </w:pPr>
      <w:bookmarkStart w:id="958" w:name="__RefHeading___Toc42680_2844116495"/>
      <w:bookmarkStart w:id="959" w:name="_Toc400"/>
      <w:bookmarkEnd w:id="958"/>
      <w:r>
        <w:rPr>
          <w:rtl w:val="true"/>
        </w:rPr>
        <w:t>ترجمه</w:t>
      </w:r>
      <w:r>
        <w:rPr>
          <w:rtl w:val="true"/>
        </w:rPr>
        <w:t xml:space="preserve">: </w:t>
      </w:r>
      <w:r>
        <w:rPr>
          <w:rtl w:val="true"/>
        </w:rPr>
        <w:t xml:space="preserve">خطبه ای از آن حضرت </w:t>
      </w:r>
      <w:r>
        <w:rPr>
          <w:rtl w:val="true"/>
        </w:rPr>
        <w:t>(</w:t>
      </w:r>
      <w:r>
        <w:rPr>
          <w:rtl w:val="true"/>
        </w:rPr>
        <w:t>علیه السلام</w:t>
      </w:r>
      <w:r>
        <w:rPr>
          <w:rtl w:val="true"/>
        </w:rPr>
        <w:t>)</w:t>
      </w:r>
      <w:bookmarkEnd w:id="959"/>
    </w:p>
    <w:p>
      <w:pPr>
        <w:pStyle w:val="BookText"/>
        <w:rPr/>
      </w:pPr>
      <w:r>
        <w:rPr>
          <w:rFonts w:ascii="IRNazanin" w:hAnsi="IRNazanin" w:eastAsia="IRNazanin"/>
          <w:color w:val="111111"/>
          <w:sz w:val="28"/>
          <w:sz w:val="28"/>
          <w:szCs w:val="28"/>
          <w:rtl w:val="true"/>
          <w:lang w:bidi="fa-IR"/>
        </w:rPr>
        <w:t>سپاس می‌گویم او را، بر آنچه بستد و بر آنچه عطا کرد و بر هر احسان که نمود و بر هر امتحان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درون هر پنهان آگاه است و هر رازی در نزد او آشکار است به هر چه در دلهاست داناست و هر چه که چشمان، دزدیده، در آن نگرند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شهادت می‌دهم که خداوندی جز او نیست 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 و مبعوث از سوی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شهادتی که در آن نهان و آشکار و دل و زبان موافق باشند</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w:t>
      </w:r>
    </w:p>
    <w:p>
      <w:pPr>
        <w:pStyle w:val="BookText"/>
        <w:rPr/>
      </w:pPr>
      <w:r>
        <w:rPr>
          <w:rFonts w:ascii="IRNazanin" w:hAnsi="IRNazanin" w:eastAsia="IRNazanin"/>
          <w:color w:val="111111"/>
          <w:sz w:val="28"/>
          <w:sz w:val="28"/>
          <w:szCs w:val="28"/>
          <w:rtl w:val="true"/>
          <w:lang w:bidi="fa-IR"/>
        </w:rPr>
        <w:t>این خطبه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خدا سوگند، سخنی است به جد، نه بازیچه، سخنی است راست، نه دروغ و، آن سخن مرگ است، که چاووش آن بانگ دعوت خود به گوش همه رسانید و ساربان خدا خوانش </w:t>
      </w:r>
      <w:r>
        <w:rPr>
          <w:rStyle w:val="FootnoteAnchor"/>
          <w:rtl w:val="true"/>
        </w:rPr>
        <w:footnoteReference w:id="35"/>
      </w:r>
      <w:r>
        <w:rPr>
          <w:rFonts w:ascii="IRNazanin" w:hAnsi="IRNazanin" w:eastAsia="IRNazanin"/>
          <w:color w:val="111111"/>
          <w:sz w:val="28"/>
          <w:sz w:val="28"/>
          <w:szCs w:val="28"/>
          <w:rtl w:val="true"/>
          <w:lang w:bidi="fa-IR"/>
        </w:rPr>
        <w:t>مسافران را با شتاب فراخواند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بسیاری مردمان فریفته نشوی، که خود به چشم خود دیدی آن را که پیش از تو بود، مالها اندوخت و از درویشی برحذر بود و با آرزوی دراز و دور انگاشتن مرگ، از عاقبت امر ایمن زیست، چگونه مرگ او را فرو گرفت و از وطنش برکند و بر تخته های تابوت نشاند و مردم تابوت او را از یکدیگر می‌گرفتند و بر دوشها می‌نهادند و با سر انگشتان نگه می‌داشتند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آن کسانی را که آرزوهای دور و دراز در دل داشتند و بناهای بلند و استوار برمی آوردند و مال فراوان گرد می‌آوردند، دیدی، که خانه هایشان گورهایشان شد و هر چه گرد آورده بودند تباه گردید و اموالشان به میراث خواران رسید و زنانشان نصیب دیگران شد؟ نه یارای آنکه بر حسنات خویش بیفزایند و نه توان آنکه از گناهان پوزش خواهند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هرکس تقوا را شعار قلب خود سازد، در اعمال خیر بر دیگران پیشی گیرد و کارش موجب رستگاریش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خیری را که از پرهیزگاری حاصل می‌کنید غنیمت شمارید و برای رسیدن به بهشت کاری در خور آن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دنیا را نیافریده اند که سرای جاویدان شما باشد، بلکه گذرگاهی است و باید از آن توشه برگیرید، برای سرایی که در آن قرار خواهید گرفت</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برای سفر بشتابید و مرکبان را حاضر آورید که زمان جدایی در</w:t>
      </w:r>
      <w:bookmarkStart w:id="960" w:name="pg5943_44596"/>
    </w:p>
    <w:p>
      <w:pPr>
        <w:pStyle w:val="BookText"/>
        <w:rPr/>
      </w:pPr>
      <w:bookmarkEnd w:id="960"/>
      <w:r>
        <w:rPr>
          <w:rFonts w:ascii="IRNazanin" w:hAnsi="IRNazanin" w:eastAsia="IRNazanin"/>
          <w:color w:val="111111"/>
          <w:sz w:val="28"/>
          <w:sz w:val="28"/>
          <w:szCs w:val="28"/>
          <w:rtl w:val="true"/>
          <w:lang w:bidi="fa-IR"/>
        </w:rPr>
        <w:t>رسیده است</w:t>
      </w:r>
      <w:r>
        <w:rPr>
          <w:rFonts w:eastAsia="IRNazanin" w:cs="IRNazanin"/>
          <w:color w:val="111111"/>
          <w:sz w:val="28"/>
          <w:szCs w:val="28"/>
          <w:rtl w:val="true"/>
          <w:lang w:bidi="fa-IR"/>
        </w:rPr>
        <w:t>.</w:t>
      </w:r>
    </w:p>
    <w:p>
      <w:pPr>
        <w:pStyle w:val="Heading3"/>
        <w:numPr>
          <w:ilvl w:val="2"/>
          <w:numId w:val="1"/>
        </w:numPr>
        <w:rPr/>
      </w:pPr>
      <w:bookmarkStart w:id="961" w:name="__RefHeading___Toc42682_2844116495"/>
      <w:bookmarkStart w:id="962" w:name="_Toc401"/>
      <w:bookmarkEnd w:id="961"/>
      <w:r>
        <w:rPr>
          <w:rtl w:val="true"/>
        </w:rPr>
        <w:t>خطبه</w:t>
      </w:r>
      <w:r>
        <w:rPr>
          <w:rtl w:val="true"/>
        </w:rPr>
        <w:t xml:space="preserve">: </w:t>
      </w:r>
      <w:r>
        <w:rPr/>
        <w:t>133</w:t>
      </w:r>
      <w:bookmarkEnd w:id="962"/>
    </w:p>
    <w:p>
      <w:pPr>
        <w:pStyle w:val="Heading4"/>
        <w:numPr>
          <w:ilvl w:val="3"/>
          <w:numId w:val="1"/>
        </w:numPr>
        <w:rPr/>
      </w:pPr>
      <w:bookmarkStart w:id="963" w:name="__RefHeading___Toc42684_2844116495"/>
      <w:bookmarkStart w:id="964" w:name="_Toc402"/>
      <w:bookmarkEnd w:id="963"/>
      <w:r>
        <w:rPr>
          <w:rtl w:val="true"/>
        </w:rPr>
        <w:t>و من خطبة له علیه السلام</w:t>
      </w:r>
      <w:bookmarkEnd w:id="964"/>
    </w:p>
    <w:p>
      <w:pPr>
        <w:pStyle w:val="BookText"/>
        <w:rPr/>
      </w:pPr>
      <w:r>
        <w:rPr>
          <w:rFonts w:ascii="Amiri" w:hAnsi="Amiri" w:eastAsia="Amiri" w:cs="Amiri"/>
          <w:color w:val="111111"/>
          <w:sz w:val="28"/>
          <w:sz w:val="28"/>
          <w:szCs w:val="28"/>
          <w:rtl w:val="true"/>
          <w:lang w:bidi="ar-SA"/>
        </w:rPr>
        <w:t>وَ انْقَادَتْ لَهُ الدُّنْیَا وَ الْآخِرَةُ بِاءَزِمَّتِها، وَ قَذَفَتْ إِلَیْهِ السَّماواتُ وَ الْاءَرَضُونَ مَقالِیدَها، وَ سَجَدَتْ لَهُ بِالْغُدُوِّ وَ الْآصالِ الْاءَشْجارُ النّاضِرَةُ، وَ قَدَحَتْ لَهُ مِنْ قُضْبانِهَا النِّیرانَ الْمُضِیئَةَ، وَ آتَتْ اءُکُلَها بِکَلِماتِهِ الثِّمارُ الْیانِعَةُ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کِتابُ اللّهِ بَیْنَ اءَظْهُرِکُمْ ناطِقٌ لاَ یَعْیی لِسانُهُ، وَ بَیْتٌ لا تُهْدَمُ اءَرْکانُهُ، وَ عِزُّ لا تُهْزَمُ اءَعْوانُهُ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اءَرْسَلَهُ عَلَی حِینِ فَتْرَةٍ مِنَ الرُّسُلِ، وَ تَنازُعٍ مِنَ الْاءَلْسُنِ، فَقَفّی بِهِ الرُّسُلَ، وَ خَتَمَ بِهِ الْوَحْیَ، فَجاهَدَ فِی اللَّهِ الْمُدْبِرِینَ عَنْهُ، وَ الْعادِلِینَ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الدُّنْیا مُنْتَهَی بَصَرِ الْاءَعْمَی، لا یُبْصِرُ مِمَّا وَرَاءَها شَیْئا، وَ الْبَصِیرُ یَنْفُذُها بَصَرُهُ، وَ یَعْلَمُ اءَنَّ الدَّارَ وَراءَها فَالْبَصِیرُ مِنْها شاخِصٌ، وَ الْاءَعْمَی إِلَیْها شاخِصٌ، وَ الْبَصِیرُ مِنْها مُتَزَوِّدٌ، وَ الْاءَعْمَی لَها مُتَزَوِّدٌ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اعْلَمُوا اءَنَّهُ لَیْسَ مِنْ شَیْءٍ إِلاّ وَ یَکادُ صاحِبُهُ یَشْبَعُ مِنْهُ وَ یَمَلُّهُ إِلاّ الْحَیاةَ، فَإِنَّهُ لا یَجِدُ فِی الْمَوْتِ راحَةً، وَ إِنَّما ذَلِکَ بِمَنْزِلَةِ الْحِکْمَةِ الَّتِی هِیَ حَیاةٌ لِلْقَلْبِ الْمَیِّتِ، وَ بَصَرٌ لِلْعَیْنِ الْعَمْیاءِ، وَ سَمْعٌ لِلْاءُذُنِ الصَّمَّاءِ، وَ رِیُّ لِلظَّمْآنِ، وَ فِیهَا الْغِنَی کُلُّهُ وَ السَّلامَةُ، کِتابُ اللَّهِ تُبْصِرُونَ بِهِ، وَ تَنْطِقُونَ بِهِ، وَ تَسْمَعُونَ بِهِ، وَ یَنْطِقُ بَعْضُهُ بِبَعْضٍ، وَ یَشْهَدُ بَعْضُهُ عَلَی بَعْضٍ، وَ لا یَخْتَلِفُ فِی اللَّهِ، وَ لا یُخالِفُ بِصاحِبِهِ عَنِ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اصْطَلَحْتُمْ عَلَی الْغِلِّ فِیما بَیْنَکُمْ، وَ نَبَتَ الْمَرْعَی عَلی دِمَنِکُمْ، وَ تَصافَیْتُمْ عَلَی حُبِّ الْآمالِ، وَ تَعادَیْتُمْ فِی کَسْبِ الْاءَمْوالِ، لَقَدِ اسْتَهامَ بِکُمُ الْخَبِیثُ، وَ تاهَ بِکُمُ الْغُرُورُ، وَ اللَّهُ الْمُسْتَعانُ عَلَی نَفْسِی وَ اءَنْفُسِکُمْ</w:t>
      </w:r>
      <w:r>
        <w:rPr>
          <w:rFonts w:eastAsia="Amiri" w:cs="Amiri" w:ascii="Amiri" w:hAnsi="Amiri"/>
          <w:color w:val="111111"/>
          <w:sz w:val="28"/>
          <w:szCs w:val="28"/>
          <w:rtl w:val="true"/>
          <w:lang w:bidi="ar-SA"/>
        </w:rPr>
        <w:t>.</w:t>
      </w:r>
    </w:p>
    <w:p>
      <w:pPr>
        <w:pStyle w:val="Heading4"/>
        <w:numPr>
          <w:ilvl w:val="3"/>
          <w:numId w:val="1"/>
        </w:numPr>
        <w:rPr/>
      </w:pPr>
      <w:bookmarkStart w:id="965" w:name="__RefHeading___Toc42686_2844116495"/>
      <w:bookmarkStart w:id="966" w:name="_Toc403"/>
      <w:bookmarkEnd w:id="965"/>
      <w:r>
        <w:rPr>
          <w:rtl w:val="true"/>
        </w:rPr>
        <w:t>ترجمه</w:t>
      </w:r>
      <w:r>
        <w:rPr>
          <w:rtl w:val="true"/>
        </w:rPr>
        <w:t xml:space="preserve">: </w:t>
      </w:r>
      <w:r>
        <w:rPr>
          <w:rtl w:val="true"/>
        </w:rPr>
        <w:t xml:space="preserve">خطبه ای از آن حضرت </w:t>
      </w:r>
      <w:r>
        <w:rPr>
          <w:rtl w:val="true"/>
        </w:rPr>
        <w:t>(</w:t>
      </w:r>
      <w:r>
        <w:rPr>
          <w:rtl w:val="true"/>
        </w:rPr>
        <w:t>علیه السلام</w:t>
      </w:r>
      <w:r>
        <w:rPr>
          <w:rtl w:val="true"/>
        </w:rPr>
        <w:t>)</w:t>
      </w:r>
      <w:bookmarkEnd w:id="966"/>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دنیا و هم آخرت مطیع و منقاد خداوندند و زمامشان به دست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آسمانها و زمینها، کلیدهای خود را</w:t>
      </w:r>
    </w:p>
    <w:p>
      <w:pPr>
        <w:pStyle w:val="BookText"/>
        <w:rPr/>
      </w:pPr>
      <w:r>
        <w:rPr>
          <w:rFonts w:ascii="IRNazanin" w:hAnsi="IRNazanin" w:eastAsia="IRNazanin"/>
          <w:color w:val="111111"/>
          <w:sz w:val="28"/>
          <w:sz w:val="28"/>
          <w:szCs w:val="28"/>
          <w:rtl w:val="true"/>
          <w:lang w:bidi="fa-IR"/>
        </w:rPr>
        <w:t>تسلیم او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درختان سبز و خرم هر بامداد و شامگاه در برابر او خاضع اند و برای او از شاخه های خود آتشهای تابناک، از گلها و میوه ها، می‌افروزند و به فرمان او و مشیت اوست که میوه های رسیده به بار می‌آورند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خطبه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کتاب خدا در میان شماست، گویایی است که زبانش از گفتن در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سرایی است که ارکانش ویران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پیروزمندی است که یارانش به هزیمت نمی‌روند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از این خطبه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را به هنگامی که در میان مردم پیامبرانی نبود به رسالت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هر یک در کار دین سخنی می‌گفتند پس،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پی رسولان بفرستاد و وحی را بدو پایان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راه خدا با کسانی که از خدا اعراض کرده بودند و نیز کسانی که برایش شریک و همانند قرار داده بودند، جهاد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از این خطبه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دنیا منتهای دیده نابیناست، که نگاهش از آن درنمی گذرد و آنچه را، که در آن سوی آن است، نمی‌بیند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اهل بصیرت است، دیدگان گشوده و می‌داند که در آن سوی آن، سرای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بصیرت از دنیا دل بر می‌کند و آنکه دیده باطنش نابیناست، از آن دل برنمی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بینا برای آخرت توشه برمی گیرد و نابینا برای زندگی 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از این خطبه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بدانید که هر که را هر چه باشد، روزی از آن سیر می‌شود و ملول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زندگی است که از آن سیر نمی‌شود، زیرا در مرگ، راحت و آسودگی نمی‌یابد</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 سخن حکمت است</w:t>
      </w:r>
      <w:bookmarkStart w:id="967" w:name="pg5943_44598"/>
    </w:p>
    <w:p>
      <w:pPr>
        <w:pStyle w:val="BookText"/>
        <w:rPr/>
      </w:pPr>
      <w:bookmarkEnd w:id="967"/>
      <w:r>
        <w:rPr>
          <w:rFonts w:ascii="IRNazanin" w:hAnsi="IRNazanin" w:eastAsia="IRNazanin"/>
          <w:color w:val="111111"/>
          <w:sz w:val="28"/>
          <w:sz w:val="28"/>
          <w:szCs w:val="28"/>
          <w:rtl w:val="true"/>
          <w:lang w:bidi="fa-IR"/>
        </w:rPr>
        <w:t>که زندگی دل مرده است و بینایی دیده نابینا و شنوایی گوش ناشنوا و سیراب کردن است تشنه را و در همه آن بی نیازی است و سلامت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خداست، که به یاری آن حق را می‌بینید و می‌گویید و می‌شنوید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 برخی دیگر را تفسیر می‌کند و برخی از آن، به برخی دیگر شهادت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دین خدا اختلاف ندارد و پیرو خود را از خدا منحرف نگرداند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کینه وری میان خود مصالحه کرده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دوستیهایتان همانند گیاهی است که در پارگین می‌روید، با ظاهری سبز و خرم و باطنی بدبو و رنج آور، اگر با یکدیگر راه صفا و دوستی می‌سپرید، انگیزه آن دوستی، آمال و آرزوهاست و اگر با یکدیگر دشمنی می‌ورزید به انگیزه گرد آوردن مال و خواسته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آن ناپاک،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سرگردان ساخته و، فریبش، گمراه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است که از او برای شما و برای خود یاری توانم خواست</w:t>
      </w:r>
      <w:r>
        <w:rPr>
          <w:rFonts w:eastAsia="IRNazanin" w:cs="IRNazanin"/>
          <w:color w:val="111111"/>
          <w:sz w:val="28"/>
          <w:szCs w:val="28"/>
          <w:rtl w:val="true"/>
          <w:lang w:bidi="fa-IR"/>
        </w:rPr>
        <w:t>.</w:t>
      </w:r>
    </w:p>
    <w:p>
      <w:pPr>
        <w:pStyle w:val="Heading3"/>
        <w:numPr>
          <w:ilvl w:val="2"/>
          <w:numId w:val="1"/>
        </w:numPr>
        <w:rPr/>
      </w:pPr>
      <w:bookmarkStart w:id="968" w:name="__RefHeading___Toc42688_2844116495"/>
      <w:bookmarkStart w:id="969" w:name="_Toc404"/>
      <w:bookmarkEnd w:id="968"/>
      <w:r>
        <w:rPr>
          <w:rtl w:val="true"/>
        </w:rPr>
        <w:t>کلام</w:t>
      </w:r>
      <w:r>
        <w:rPr>
          <w:rtl w:val="true"/>
        </w:rPr>
        <w:t xml:space="preserve">: </w:t>
      </w:r>
      <w:r>
        <w:rPr/>
        <w:t>134</w:t>
      </w:r>
      <w:bookmarkEnd w:id="969"/>
    </w:p>
    <w:p>
      <w:pPr>
        <w:pStyle w:val="Heading4"/>
        <w:numPr>
          <w:ilvl w:val="3"/>
          <w:numId w:val="1"/>
        </w:numPr>
        <w:rPr/>
      </w:pPr>
      <w:bookmarkStart w:id="970" w:name="__RefHeading___Toc42690_2844116495"/>
      <w:bookmarkStart w:id="971" w:name="_Toc405"/>
      <w:bookmarkEnd w:id="970"/>
      <w:r>
        <w:rPr>
          <w:rtl w:val="true"/>
        </w:rPr>
        <w:t>و من کلام له علیه السلام وَ قَدْ شاوَرَهُ عُمَرُ بْنُ الْخَطَابِ فی الْخُرُوج إ لی غَزْوِ الرَّومِ بِنَفْسِهِ</w:t>
      </w:r>
      <w:bookmarkEnd w:id="971"/>
    </w:p>
    <w:p>
      <w:pPr>
        <w:pStyle w:val="BookText"/>
        <w:rPr/>
      </w:pPr>
      <w:r>
        <w:rPr>
          <w:rFonts w:ascii="Amiri" w:hAnsi="Amiri" w:eastAsia="Amiri" w:cs="Amiri"/>
          <w:color w:val="111111"/>
          <w:sz w:val="28"/>
          <w:sz w:val="28"/>
          <w:szCs w:val="28"/>
          <w:rtl w:val="true"/>
          <w:lang w:bidi="ar-SA"/>
        </w:rPr>
        <w:t>وَ قَدْ تَوَکَّلَ اللَّهُ لِاءَهْلِ هَذَا الدِّینِ بِإِعْزازِ الْحَوْزَةِ، وَ سَتْرِ الْعَوْرَةِ، وَ الَّذِی نَصَرَهُمْ وَ هُمْ قَلِیلٌ لا یَنْتَصِرُونَ، وَ مَنَعَهُمْ وَ هُمْ قَلِیلٌ لا یَمْتَنِعُونَ، حَیُّ لا یَمُوتُ، إِنَّکَ مَتی تَسِرْ إِلَی هذَا الْعَدُوِّ بِنَفْسِکَ فَتَلْقَهُمْ فَتُنْکَبْ لا تَکُنْ لِلْمُسْلِمِینَ کانِفَةٌ دُونَ اءَقْصَی بِلادِهِمْ، لَیْسَ بَعْدَکَ مَرْجِعٌ یَرْجِعُونَ إِلَیْهِ، فَابْعَثْ إِلَیْهِمْ رَجُلاً مِحْرَبا وَ احْفِزْ مَعَهُ اءَهْلَ الْبَلاءِ وَ النَّصِیحَةِ، فَإِنْ اءَظْهَرَ اللَّهُ فَذاکَ ما تُحِبُّ، وَ إِنْ تَکُنِ الْاءُخْرَی کُنْتَ رِدْءا لِلنَّاسِ، وَ مَثابَةً لِلْمُسْلِمِینَ</w:t>
      </w:r>
      <w:r>
        <w:rPr>
          <w:rFonts w:eastAsia="Amiri" w:cs="Amiri" w:ascii="Amiri" w:hAnsi="Amiri"/>
          <w:color w:val="111111"/>
          <w:sz w:val="28"/>
          <w:szCs w:val="28"/>
          <w:rtl w:val="true"/>
          <w:lang w:bidi="ar-SA"/>
        </w:rPr>
        <w:t>.</w:t>
      </w:r>
    </w:p>
    <w:p>
      <w:pPr>
        <w:pStyle w:val="Heading4"/>
        <w:numPr>
          <w:ilvl w:val="3"/>
          <w:numId w:val="1"/>
        </w:numPr>
        <w:rPr/>
      </w:pPr>
      <w:bookmarkStart w:id="972" w:name="__RefHeading___Toc42692_2844116495"/>
      <w:bookmarkStart w:id="973" w:name="_Toc406"/>
      <w:bookmarkEnd w:id="972"/>
      <w:r>
        <w:rPr>
          <w:rtl w:val="true"/>
        </w:rPr>
        <w:t>ترجمه</w:t>
      </w:r>
      <w:r>
        <w:rPr>
          <w:rtl w:val="true"/>
        </w:rPr>
        <w:t xml:space="preserve">: </w:t>
      </w:r>
      <w:r>
        <w:rPr>
          <w:rtl w:val="true"/>
        </w:rPr>
        <w:t xml:space="preserve">سخنی از آن حضرت </w:t>
      </w:r>
      <w:r>
        <w:rPr>
          <w:rtl w:val="true"/>
        </w:rPr>
        <w:t>(</w:t>
      </w:r>
      <w:r>
        <w:rPr>
          <w:rtl w:val="true"/>
        </w:rPr>
        <w:t>علیه السلام</w:t>
      </w:r>
      <w:r>
        <w:rPr>
          <w:rtl w:val="true"/>
        </w:rPr>
        <w:t xml:space="preserve">) </w:t>
      </w:r>
      <w:r>
        <w:rPr>
          <w:rtl w:val="true"/>
        </w:rPr>
        <w:t>عمر برای اینکه خود به نبرد رومیان رود …</w:t>
      </w:r>
      <w:bookmarkEnd w:id="973"/>
    </w:p>
    <w:p>
      <w:pPr>
        <w:pStyle w:val="BookText"/>
        <w:rPr/>
      </w:pPr>
      <w:r>
        <w:rPr>
          <w:rFonts w:ascii="IRNazanin" w:hAnsi="IRNazanin" w:eastAsia="IRNazanin"/>
          <w:color w:val="111111"/>
          <w:sz w:val="28"/>
          <w:sz w:val="28"/>
          <w:szCs w:val="28"/>
          <w:rtl w:val="true"/>
          <w:lang w:bidi="fa-IR"/>
        </w:rPr>
        <w:t xml:space="preserve">سخنی از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برای اینکه خود به نبرد رومیان رود با او مشورت کرد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برای پیروان</w:t>
      </w:r>
      <w:bookmarkStart w:id="974" w:name="pg5943_44599"/>
    </w:p>
    <w:p>
      <w:pPr>
        <w:pStyle w:val="BookText"/>
        <w:rPr/>
      </w:pPr>
      <w:bookmarkEnd w:id="974"/>
      <w:r>
        <w:rPr>
          <w:rFonts w:ascii="IRNazanin" w:hAnsi="IRNazanin" w:eastAsia="IRNazanin"/>
          <w:color w:val="111111"/>
          <w:sz w:val="28"/>
          <w:sz w:val="28"/>
          <w:szCs w:val="28"/>
          <w:rtl w:val="true"/>
          <w:lang w:bidi="fa-IR"/>
        </w:rPr>
        <w:t>این دین، بر عهده گرفته است که حوزه دینشان را مستحکم گرداند و حریم اسلام را از تعرض خصم مصون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خداوندی، که یاریشان کرد و هنوز شمارشان اندک بود و کس به یاریشان برنمی خاست و آنان را از دشمنانشان حفظ کرد و حال آنکه، آنان را شمار اندک بود و توان دفاع از خود را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که زنده است و نمی‌میرد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خود به سوی دشمن روی و خود با دشمن رویاروی شوی، اگر مغلوب گردی، مسلمانان را تا اقصا بلادشان پناهگاهی نمی‌ماند و بعد از تو مرجعی ندارند که به آن باز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مردی سلحشور را به سوی ایشان بفرست و سپاهی گران همراه او کن که هم جنگ آزموده باشند و هم نیکخواه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پیروزش گرداند که این همان است که تو خواسته ای و اگر کار را گونه ای دیگر افتاد، در آن حال، تو پناه مردم و مرجع مسلمانان خواهی بود</w:t>
      </w:r>
      <w:r>
        <w:rPr>
          <w:rFonts w:eastAsia="IRNazanin" w:cs="IRNazanin"/>
          <w:color w:val="111111"/>
          <w:sz w:val="28"/>
          <w:szCs w:val="28"/>
          <w:rtl w:val="true"/>
          <w:lang w:bidi="fa-IR"/>
        </w:rPr>
        <w:t>.</w:t>
      </w:r>
    </w:p>
    <w:p>
      <w:pPr>
        <w:pStyle w:val="Heading3"/>
        <w:numPr>
          <w:ilvl w:val="2"/>
          <w:numId w:val="1"/>
        </w:numPr>
        <w:rPr/>
      </w:pPr>
      <w:bookmarkStart w:id="975" w:name="__RefHeading___Toc42694_2844116495"/>
      <w:bookmarkStart w:id="976" w:name="_Toc407"/>
      <w:bookmarkEnd w:id="975"/>
      <w:r>
        <w:rPr>
          <w:rtl w:val="true"/>
        </w:rPr>
        <w:t>کلام</w:t>
      </w:r>
      <w:r>
        <w:rPr>
          <w:rtl w:val="true"/>
        </w:rPr>
        <w:t xml:space="preserve">: </w:t>
      </w:r>
      <w:r>
        <w:rPr/>
        <w:t>135</w:t>
      </w:r>
      <w:bookmarkEnd w:id="976"/>
    </w:p>
    <w:p>
      <w:pPr>
        <w:pStyle w:val="Heading4"/>
        <w:numPr>
          <w:ilvl w:val="3"/>
          <w:numId w:val="1"/>
        </w:numPr>
        <w:rPr/>
      </w:pPr>
      <w:bookmarkStart w:id="977" w:name="__RefHeading___Toc42696_2844116495"/>
      <w:bookmarkStart w:id="978" w:name="_Toc408"/>
      <w:bookmarkEnd w:id="977"/>
      <w:r>
        <w:rPr>
          <w:rtl w:val="true"/>
        </w:rPr>
        <w:t>و من کلام له علیه السلام</w:t>
      </w:r>
      <w:bookmarkEnd w:id="978"/>
    </w:p>
    <w:p>
      <w:pPr>
        <w:pStyle w:val="BookText"/>
        <w:rPr/>
      </w:pPr>
      <w:r>
        <w:rPr>
          <w:rFonts w:ascii="Amiri" w:hAnsi="Amiri" w:eastAsia="Amiri" w:cs="Amiri"/>
          <w:color w:val="111111"/>
          <w:sz w:val="28"/>
          <w:sz w:val="28"/>
          <w:szCs w:val="28"/>
          <w:rtl w:val="true"/>
          <w:lang w:bidi="ar-SA"/>
        </w:rPr>
        <w:t>وَ قَدْ وَقَعتْ مُشاجَرَةُ بَینَهُ وَ بَیْنَ عُثْمانَ و من کلام له علیه السلام وَ قَدْ وَقَعتْ مُشاجَرَةُ بَینَهُ وَ بَیْنَ عُثْمانَ فَقالَ الْمُغِیرَةُ بْنَ الاَْخْنَس لِعُثْمانَ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اءَنَااءَکْفِیکَهُ، فَقالَ عَلی عَلَیْهِ السَّلامُ لِلْمُغِیرَةِ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یَابْنَ اللَّعِینِ الْاءَبْتَرِ، وَ الشَّجَرَةِ الَّتِی لا اءَصْلَ لَها وَ لا فَرْعَ، اءَنْتَ تَکْفِینِی؟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ما اءَعَزَّ اللَّهُ مَنْ اءَنْتَ ناصِرُهُ، وَ لا قامَ مَنْ اءَنْتَ مُنْهِضُهُ، اخْرُجْ عَنَّا اءَبْعَدَ اللَّهُ نَواکَ، ثُمَّ ابْلُغْ جَهْدَکَ فَلا اءَبْقَی اللَّهُ عَلَیْکَ إِنْ اءَبْقَیْتَ</w:t>
      </w:r>
      <w:r>
        <w:rPr>
          <w:rFonts w:eastAsia="Amiri" w:cs="Amiri" w:ascii="Amiri" w:hAnsi="Amiri"/>
          <w:color w:val="111111"/>
          <w:sz w:val="28"/>
          <w:szCs w:val="28"/>
          <w:rtl w:val="true"/>
          <w:lang w:bidi="ar-SA"/>
        </w:rPr>
        <w:t>!</w:t>
      </w:r>
    </w:p>
    <w:p>
      <w:pPr>
        <w:pStyle w:val="Heading4"/>
        <w:numPr>
          <w:ilvl w:val="3"/>
          <w:numId w:val="1"/>
        </w:numPr>
        <w:rPr/>
      </w:pPr>
      <w:bookmarkStart w:id="979" w:name="__RefHeading___Toc42698_2844116495"/>
      <w:bookmarkStart w:id="980" w:name="_Toc409"/>
      <w:bookmarkEnd w:id="979"/>
      <w:r>
        <w:rPr>
          <w:rtl w:val="true"/>
        </w:rPr>
        <w:t>ترجمه</w:t>
      </w:r>
      <w:r>
        <w:rPr>
          <w:rtl w:val="true"/>
        </w:rPr>
        <w:t xml:space="preserve">: </w:t>
      </w:r>
      <w:r>
        <w:rPr>
          <w:rtl w:val="true"/>
        </w:rPr>
        <w:t xml:space="preserve">سخنی از آن حضرت </w:t>
      </w:r>
      <w:r>
        <w:rPr>
          <w:rtl w:val="true"/>
        </w:rPr>
        <w:t>(</w:t>
      </w:r>
      <w:r>
        <w:rPr>
          <w:rtl w:val="true"/>
        </w:rPr>
        <w:t>علیه السلام</w:t>
      </w:r>
      <w:r>
        <w:rPr>
          <w:rtl w:val="true"/>
        </w:rPr>
        <w:t>)</w:t>
      </w:r>
      <w:bookmarkEnd w:id="980"/>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میان او و عثمان مشاجره ای در گرفت مغیرة بن اخنس، که درآنجا بود، به عثمان گفت من تو را در برابر او بسنده ام و امیرالمؤ</w:t>
      </w:r>
      <w:bookmarkStart w:id="981" w:name="pg5943_44600"/>
    </w:p>
    <w:p>
      <w:pPr>
        <w:pStyle w:val="BookText"/>
        <w:rPr/>
      </w:pPr>
      <w:bookmarkEnd w:id="981"/>
      <w:r>
        <w:rPr>
          <w:rFonts w:ascii="IRNazanin" w:hAnsi="IRNazanin" w:eastAsia="IRNazanin"/>
          <w:color w:val="111111"/>
          <w:sz w:val="28"/>
          <w:sz w:val="28"/>
          <w:szCs w:val="28"/>
          <w:rtl w:val="true"/>
          <w:lang w:bidi="fa-IR"/>
        </w:rPr>
        <w:t>منین مغیره را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فرزند آن ملعون ابتر و درخت بی ریشه و شاخ، تو مرا بسنده ای به خدا سوگند، کسی که تو یاورش باشی، هرگز، روی پیروزی نخواهد دید و کسی که تو بر پایش داری، هرگز، بر پای نخواهد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نزد ما بیرون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خیر و صلاح را از تو دور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توانی بکوش، خدا بر تو رحمت نیاورد اگر بر من رحمت آوری</w:t>
      </w:r>
      <w:r>
        <w:rPr>
          <w:rFonts w:eastAsia="IRNazanin" w:cs="IRNazanin"/>
          <w:color w:val="111111"/>
          <w:sz w:val="28"/>
          <w:szCs w:val="28"/>
          <w:rtl w:val="true"/>
          <w:lang w:bidi="fa-IR"/>
        </w:rPr>
        <w:t>.</w:t>
      </w:r>
    </w:p>
    <w:p>
      <w:pPr>
        <w:pStyle w:val="Heading3"/>
        <w:numPr>
          <w:ilvl w:val="2"/>
          <w:numId w:val="1"/>
        </w:numPr>
        <w:rPr/>
      </w:pPr>
      <w:bookmarkStart w:id="982" w:name="__RefHeading___Toc42700_2844116495"/>
      <w:bookmarkStart w:id="983" w:name="_Toc410"/>
      <w:bookmarkEnd w:id="982"/>
      <w:r>
        <w:rPr>
          <w:rtl w:val="true"/>
        </w:rPr>
        <w:t>کلام</w:t>
      </w:r>
      <w:r>
        <w:rPr>
          <w:rtl w:val="true"/>
        </w:rPr>
        <w:t xml:space="preserve">: </w:t>
      </w:r>
      <w:r>
        <w:rPr/>
        <w:t>136</w:t>
      </w:r>
      <w:bookmarkEnd w:id="983"/>
    </w:p>
    <w:p>
      <w:pPr>
        <w:pStyle w:val="Heading4"/>
        <w:numPr>
          <w:ilvl w:val="3"/>
          <w:numId w:val="1"/>
        </w:numPr>
        <w:rPr/>
      </w:pPr>
      <w:bookmarkStart w:id="984" w:name="__RefHeading___Toc42702_2844116495"/>
      <w:bookmarkStart w:id="985" w:name="_Toc411"/>
      <w:bookmarkEnd w:id="984"/>
      <w:r>
        <w:rPr>
          <w:rtl w:val="true"/>
        </w:rPr>
        <w:t>و من کلام له علیه السلام فی اءمر البیعة</w:t>
      </w:r>
      <w:bookmarkEnd w:id="985"/>
    </w:p>
    <w:p>
      <w:pPr>
        <w:pStyle w:val="BookText"/>
        <w:rPr/>
      </w:pPr>
      <w:r>
        <w:rPr>
          <w:rFonts w:ascii="Amiri" w:hAnsi="Amiri" w:eastAsia="Amiri" w:cs="Amiri"/>
          <w:color w:val="111111"/>
          <w:sz w:val="28"/>
          <w:sz w:val="28"/>
          <w:szCs w:val="28"/>
          <w:rtl w:val="true"/>
          <w:lang w:bidi="ar-SA"/>
        </w:rPr>
        <w:t>لَمْ تَکُنْ بَیْعَتُکُمْ إِیّایَ فَلْتَةً، وَ لَیْسَ اءَمْرِی وَ اءَمْرُکُمْ واحِدا، إِنِّی اءُرِیدُکُمْ لِلَّهِ، وَ اءَنْتُمْ تُرِیدُونَنِی لِاءَنْفُسِکُمْ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اءَیُّهَا النَّاسُ اءَعِینُونِی عَلَی اءَنْفُسِکُمْ، وَ ایْمُ اللَّهِ لَاءُنْصِفَنَّ الْمَظْلُومَ مِنْ ظَالِمِهِ وَ لَاءَقُودَنَّ الظَّالِمَ بِخَزامَتِهِ حَتَّی اءُورِدَهُ مَنْهَلَ الْحَقِّ وَ إِنْ کانَ کَارِها</w:t>
      </w:r>
      <w:r>
        <w:rPr>
          <w:rFonts w:eastAsia="Amiri" w:cs="Amiri" w:ascii="Amiri" w:hAnsi="Amiri"/>
          <w:color w:val="111111"/>
          <w:sz w:val="28"/>
          <w:szCs w:val="28"/>
          <w:rtl w:val="true"/>
          <w:lang w:bidi="ar-SA"/>
        </w:rPr>
        <w:t>.</w:t>
      </w:r>
    </w:p>
    <w:p>
      <w:pPr>
        <w:pStyle w:val="Heading4"/>
        <w:numPr>
          <w:ilvl w:val="3"/>
          <w:numId w:val="1"/>
        </w:numPr>
        <w:rPr/>
      </w:pPr>
      <w:bookmarkStart w:id="986" w:name="__RefHeading___Toc42704_2844116495"/>
      <w:bookmarkStart w:id="987" w:name="_Toc412"/>
      <w:bookmarkEnd w:id="986"/>
      <w:r>
        <w:rPr>
          <w:rtl w:val="true"/>
        </w:rPr>
        <w:t>ترجمه</w:t>
      </w:r>
      <w:r>
        <w:rPr>
          <w:rtl w:val="true"/>
        </w:rPr>
        <w:t xml:space="preserve">: </w:t>
      </w:r>
      <w:r>
        <w:rPr>
          <w:rtl w:val="true"/>
        </w:rPr>
        <w:t xml:space="preserve">سخنی از آن حضرت </w:t>
      </w:r>
      <w:r>
        <w:rPr>
          <w:rtl w:val="true"/>
        </w:rPr>
        <w:t>(</w:t>
      </w:r>
      <w:r>
        <w:rPr>
          <w:rtl w:val="true"/>
        </w:rPr>
        <w:t>علیه السلام</w:t>
      </w:r>
      <w:r>
        <w:rPr>
          <w:rtl w:val="true"/>
        </w:rPr>
        <w:t xml:space="preserve">) </w:t>
      </w:r>
      <w:r>
        <w:rPr>
          <w:rtl w:val="true"/>
        </w:rPr>
        <w:t>در مورد بیعت</w:t>
      </w:r>
      <w:bookmarkEnd w:id="987"/>
    </w:p>
    <w:p>
      <w:pPr>
        <w:pStyle w:val="BookText"/>
        <w:rPr/>
      </w:pPr>
      <w:r>
        <w:rPr>
          <w:rFonts w:ascii="IRNazanin" w:hAnsi="IRNazanin" w:eastAsia="IRNazanin"/>
          <w:color w:val="111111"/>
          <w:sz w:val="28"/>
          <w:sz w:val="28"/>
          <w:szCs w:val="28"/>
          <w:rtl w:val="true"/>
          <w:lang w:bidi="fa-IR"/>
        </w:rPr>
        <w:t>بیعت شما با من کاری نبود که بتصادف یا بدون اندیشه صورت پذیرفته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کار من با شما یکی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برای کارهای خدایی می‌خواهم و شما مرا برای منافع خود می‌خواهید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مرا یاری کنید، هر چند، خلاف میلتان باشد، سوگند به خدا، حق ستمدیده را از ستمگر می‌ستانم و مهار در بینی ستمگر کرده، چون شتر می‌کشانم تا او را به آبشخور حق برم، اگر چه، رفتن به آنجا را ناخوش دارد</w:t>
      </w:r>
      <w:r>
        <w:rPr>
          <w:rFonts w:eastAsia="IRNazanin" w:cs="IRNazanin"/>
          <w:color w:val="111111"/>
          <w:sz w:val="28"/>
          <w:szCs w:val="28"/>
          <w:rtl w:val="true"/>
          <w:lang w:bidi="fa-IR"/>
        </w:rPr>
        <w:t>.</w:t>
      </w:r>
    </w:p>
    <w:p>
      <w:pPr>
        <w:pStyle w:val="Heading3"/>
        <w:numPr>
          <w:ilvl w:val="2"/>
          <w:numId w:val="1"/>
        </w:numPr>
        <w:rPr/>
      </w:pPr>
      <w:bookmarkStart w:id="988" w:name="__RefHeading___Toc42706_2844116495"/>
      <w:bookmarkStart w:id="989" w:name="_Toc413"/>
      <w:bookmarkEnd w:id="988"/>
      <w:r>
        <w:rPr>
          <w:rtl w:val="true"/>
        </w:rPr>
        <w:t>کلام</w:t>
      </w:r>
      <w:r>
        <w:rPr>
          <w:rtl w:val="true"/>
        </w:rPr>
        <w:t xml:space="preserve">: </w:t>
      </w:r>
      <w:r>
        <w:rPr/>
        <w:t>137</w:t>
      </w:r>
      <w:bookmarkEnd w:id="989"/>
    </w:p>
    <w:p>
      <w:pPr>
        <w:pStyle w:val="Heading4"/>
        <w:numPr>
          <w:ilvl w:val="3"/>
          <w:numId w:val="1"/>
        </w:numPr>
        <w:rPr/>
      </w:pPr>
      <w:bookmarkStart w:id="990" w:name="__RefHeading___Toc42708_2844116495"/>
      <w:bookmarkStart w:id="991" w:name="_Toc414"/>
      <w:bookmarkEnd w:id="990"/>
      <w:r>
        <w:rPr>
          <w:rtl w:val="true"/>
        </w:rPr>
        <w:t>و من کلام له علیه السلام فی مَعْنی طَلْحَةَ وَ الزُبَیْرِ</w:t>
      </w:r>
      <w:bookmarkEnd w:id="991"/>
    </w:p>
    <w:p>
      <w:pPr>
        <w:pStyle w:val="BookText"/>
        <w:rPr/>
      </w:pPr>
      <w:r>
        <w:rPr>
          <w:rFonts w:ascii="Amiri" w:hAnsi="Amiri" w:eastAsia="Amiri" w:cs="Amiri"/>
          <w:color w:val="111111"/>
          <w:sz w:val="28"/>
          <w:sz w:val="28"/>
          <w:szCs w:val="28"/>
          <w:rtl w:val="true"/>
          <w:lang w:bidi="ar-SA"/>
        </w:rPr>
        <w:t>وَ اللَّهِ ما اءَنْکَرُوا عَلَیَّ مُنْکَرا، وَ لا جَعَلُوا بَیْنِی وَ بَیْنَهُمْ نِصْفا، وَ إِنَّهُمْ لَیَطْلُبُونَ حَقّا هُمْ تَرَکُوهُ، وَ دَما هُمْ سَفَکُوهُ، فَإِنْ کُنْتُ شَرِیکَهُمْ فِیهِ فَإِنَّ لَهُمْ نَصِیبَهُمْ مِنْهُ، وَ إِنْ کانُوا وَلُوهُ دُونِی فَمَا الطَّلِبَةُ إِلا قِبَلَهُمْ، وَ إِنَّ اءَوَّلَ عَدْلِهِمْ لَلْحُکْمُ عَلَی اءَنْفُسِهِمْ وَ إِنَّ مَعِی لَبَصِیرَتِی، ما لَبَسْتُ وَ لا لُبِسَ عَلَیَّ</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إِنَّها لَلْفِئَةُ الْباغِیَةُ فِیهَا الْحَمَأُ</w:t>
      </w:r>
      <w:bookmarkStart w:id="992" w:name="pg5943_44601"/>
    </w:p>
    <w:p>
      <w:pPr>
        <w:pStyle w:val="BookText"/>
        <w:rPr/>
      </w:pPr>
      <w:bookmarkEnd w:id="992"/>
      <w:r>
        <w:rPr>
          <w:rFonts w:ascii="Amiri" w:hAnsi="Amiri" w:eastAsia="Amiri" w:cs="Amiri"/>
          <w:color w:val="111111"/>
          <w:sz w:val="28"/>
          <w:sz w:val="28"/>
          <w:szCs w:val="28"/>
          <w:rtl w:val="true"/>
          <w:lang w:bidi="ar-SA"/>
        </w:rPr>
        <w:t>وَ الْحُمَّةُ وَ الشُّبْهَةُ الْمُغْدِفَةُ، وَ إِنَّ الْاءَمْرَ لَواضِحٌ وَ قَدْ زاحَ الْباطِلُ عَنْ نِصابِهِ، وَ انْقَطَعَ لِسانُهُ عَنْ شَغْبِهِ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ایْمُ اللَّهِ لَاءُفْرِطَنَّ لَهُمْ حَوْضا اءَنَا ماتِحُهُ، لا یَصْدُرُونَ عَنْهُ بِرِیِّ، وَ لا یَعُبُّونَ بَعْدَهُ فِی حَسْیٍ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فَاءَقْبَلْتُمْ إِلَیَّ إِقْبالَ الْعُوذِ الْمَطافِیلِ عَلَی اءَوْلادِها، تَقُولُونَ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الْبَیْعَةَ الْبَیْعَةَ قَبَضْتُ کَفِّی فَبَسَطْتُمُوها، وَ نازَعَتْکُمْ یَدِی فَجَذَبْتُمُوها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إِنَّهُما قَطَعانِی وَ ظَلَمانِی، وَ نَکَثا بَیْعَتِی، وَ اءَلَّبَا النَّاسَ عَلَیَّ، فَاحْلُلْ ما عَقَدا، وَ لا تُحْکِمْ لَهُما ما اءَبْرَما، وَ اءَرِهِمَا الْمَساءَةَ فِیما اءَمَّلا وَ عَمِلا، وَ لَقَدِ اسْتَثَبْتُهُما قَبْلَ الْقِتالِ، وَ اسْتَأْنَیْتُ بِهِما اءَمامَ الْوِقاعِ، فَغَمِطَا النِّعْمَةَ، وَ رَدَّا الْعافِیَةَ</w:t>
      </w:r>
      <w:r>
        <w:rPr>
          <w:rFonts w:eastAsia="Amiri" w:cs="Amiri" w:ascii="Amiri" w:hAnsi="Amiri"/>
          <w:color w:val="111111"/>
          <w:sz w:val="28"/>
          <w:szCs w:val="28"/>
          <w:rtl w:val="true"/>
          <w:lang w:bidi="ar-SA"/>
        </w:rPr>
        <w:t>.</w:t>
      </w:r>
    </w:p>
    <w:p>
      <w:pPr>
        <w:pStyle w:val="Heading4"/>
        <w:numPr>
          <w:ilvl w:val="3"/>
          <w:numId w:val="1"/>
        </w:numPr>
        <w:rPr/>
      </w:pPr>
      <w:bookmarkStart w:id="993" w:name="__RefHeading___Toc42710_2844116495"/>
      <w:bookmarkStart w:id="994" w:name="_Toc415"/>
      <w:bookmarkEnd w:id="993"/>
      <w:r>
        <w:rPr>
          <w:rtl w:val="true"/>
        </w:rPr>
        <w:t>ترجمه</w:t>
      </w:r>
      <w:r>
        <w:rPr>
          <w:rtl w:val="true"/>
        </w:rPr>
        <w:t xml:space="preserve">: </w:t>
      </w:r>
      <w:r>
        <w:rPr>
          <w:rtl w:val="true"/>
        </w:rPr>
        <w:t xml:space="preserve">سخنی از آن حضرت </w:t>
      </w:r>
      <w:r>
        <w:rPr>
          <w:rtl w:val="true"/>
        </w:rPr>
        <w:t>(</w:t>
      </w:r>
      <w:r>
        <w:rPr>
          <w:rtl w:val="true"/>
        </w:rPr>
        <w:t>علیه السلام</w:t>
      </w:r>
      <w:r>
        <w:rPr>
          <w:rtl w:val="true"/>
        </w:rPr>
        <w:t xml:space="preserve">) </w:t>
      </w:r>
      <w:r>
        <w:rPr>
          <w:rtl w:val="true"/>
        </w:rPr>
        <w:t>درباره طلحه و زبیر</w:t>
      </w:r>
      <w:bookmarkEnd w:id="994"/>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خدا سوگند، که از انتساب هیچ منکری به من خودداری ننمودند و، در رفتار میان من و خود رعایت انصاف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حقی را طلب می‌کنند که خود آن را واگذاشتند و خونی را می‌خواهند که خود آن را ریخته اند</w:t>
      </w:r>
      <w:r>
        <w:rPr>
          <w:rFonts w:eastAsia="IRNazanin" w:cs="IRNazanin"/>
          <w:color w:val="111111"/>
          <w:sz w:val="28"/>
          <w:szCs w:val="28"/>
          <w:rtl w:val="true"/>
          <w:lang w:bidi="fa-IR"/>
        </w:rPr>
        <w:t xml:space="preserve">. </w:t>
      </w:r>
      <w:r>
        <w:rPr>
          <w:rStyle w:val="FootnoteAnchor"/>
          <w:rtl w:val="true"/>
        </w:rPr>
        <w:footnoteReference w:id="36"/>
      </w:r>
      <w:r>
        <w:rPr>
          <w:rFonts w:ascii="IRNazanin" w:hAnsi="IRNazanin" w:eastAsia="IRNazanin"/>
          <w:color w:val="111111"/>
          <w:sz w:val="28"/>
          <w:sz w:val="28"/>
          <w:szCs w:val="28"/>
          <w:rtl w:val="true"/>
          <w:lang w:bidi="fa-IR"/>
        </w:rPr>
        <w:t>اگر من در آن کار با آنان شریک بوده ام آنان خود بی نصیب نبوده اند و اگر آنان خود و بی من چنان کرده اند، پس آنهایند که باید بازخواست شوند و نخستین گامی که در راه عدالت برمی دارند، باید به زیان خود حکم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آینه، بصیرت و بینایی من با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امری را بر کسی مشتبه نکرده ام و امری هم بر من مشتبه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گروه ستمکاران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ایشان گل سیاه فتنه است و زهر کژدم گزنده و کارشان به شبهه افکندن است، شبهه ای ظلمانی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آنکه، حقیقت آشکار است و باطل خود درختی است از ریشه برکنده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زبانش بریده است و</w:t>
      </w:r>
      <w:bookmarkStart w:id="995" w:name="pg5943_44602"/>
    </w:p>
    <w:p>
      <w:pPr>
        <w:pStyle w:val="BookText"/>
        <w:rPr/>
      </w:pPr>
      <w:bookmarkEnd w:id="995"/>
      <w:r>
        <w:rPr>
          <w:rFonts w:ascii="IRNazanin" w:hAnsi="IRNazanin" w:eastAsia="IRNazanin"/>
          <w:color w:val="111111"/>
          <w:sz w:val="28"/>
          <w:sz w:val="28"/>
          <w:szCs w:val="28"/>
          <w:rtl w:val="true"/>
          <w:lang w:bidi="fa-IR"/>
        </w:rPr>
        <w:t>شرانگیزی نتواند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برایشان به دست خود آبگیری کنم که سیراب از آن بیرون نروند و از آن پس از هیچ آبگیری آبی ننوشند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از این سخن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همانند ماده شتری که به کره خود می‌گراید، به من روی نهادید و، در حالی که، پیاپی می‌گفتید بیعت، 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دستم را می‌بستم و شما آن را می‌گشودید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دستم را واپس می‌بردم و شما می‌گرفتید و آن را به سوی خود می‌کشیدید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 آن دو طلحه و زبیر پیوند خود بریدند و بر من ستم کردند و بیعت من گسستند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را بر ضد من برانگیختند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 هر گره که بسته اند، بگشای و آنچه تابیده اند، سست نمای و بدی و ناکامی را، در هر چه آروزیش را دارند و در راه و روشی که در پیش گرفته اند، به آنان بنمای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آنکه جنگ را آغازند، از آنان خواستم به بیعتی که شکسته اند بازگردند، و درنگ و تاءنی نمایند، ولی نعمتی را که به ایشان ارزانی داشته بودم، خوار شمردند و عافیت را پس زدند</w:t>
      </w:r>
      <w:r>
        <w:rPr>
          <w:rFonts w:eastAsia="IRNazanin" w:cs="IRNazanin"/>
          <w:color w:val="111111"/>
          <w:sz w:val="28"/>
          <w:szCs w:val="28"/>
          <w:rtl w:val="true"/>
          <w:lang w:bidi="fa-IR"/>
        </w:rPr>
        <w:t>.</w:t>
      </w:r>
    </w:p>
    <w:p>
      <w:pPr>
        <w:pStyle w:val="Heading3"/>
        <w:numPr>
          <w:ilvl w:val="2"/>
          <w:numId w:val="1"/>
        </w:numPr>
        <w:rPr/>
      </w:pPr>
      <w:bookmarkStart w:id="996" w:name="__RefHeading___Toc42712_2844116495"/>
      <w:bookmarkStart w:id="997" w:name="_Toc416"/>
      <w:bookmarkEnd w:id="996"/>
      <w:r>
        <w:rPr>
          <w:rtl w:val="true"/>
        </w:rPr>
        <w:t>خطبه</w:t>
      </w:r>
      <w:r>
        <w:rPr>
          <w:rtl w:val="true"/>
        </w:rPr>
        <w:t xml:space="preserve">: </w:t>
      </w:r>
      <w:r>
        <w:rPr/>
        <w:t>138</w:t>
      </w:r>
      <w:bookmarkEnd w:id="997"/>
    </w:p>
    <w:p>
      <w:pPr>
        <w:pStyle w:val="Heading4"/>
        <w:numPr>
          <w:ilvl w:val="3"/>
          <w:numId w:val="1"/>
        </w:numPr>
        <w:rPr/>
      </w:pPr>
      <w:bookmarkStart w:id="998" w:name="__RefHeading___Toc42714_2844116495"/>
      <w:bookmarkStart w:id="999" w:name="_Toc417"/>
      <w:bookmarkEnd w:id="998"/>
      <w:r>
        <w:rPr>
          <w:rtl w:val="true"/>
        </w:rPr>
        <w:t>و من خطبة له علیه السلام یُومِئُ فِیها إ لی ذِکْرِ الْمَلاحِمِ</w:t>
      </w:r>
      <w:bookmarkEnd w:id="999"/>
    </w:p>
    <w:p>
      <w:pPr>
        <w:pStyle w:val="BookText"/>
        <w:rPr/>
      </w:pPr>
      <w:r>
        <w:rPr>
          <w:rFonts w:ascii="Amiri" w:hAnsi="Amiri" w:eastAsia="Amiri" w:cs="Amiri"/>
          <w:color w:val="111111"/>
          <w:sz w:val="28"/>
          <w:sz w:val="28"/>
          <w:szCs w:val="28"/>
          <w:rtl w:val="true"/>
          <w:lang w:bidi="ar-SA"/>
        </w:rPr>
        <w:t>یَعْطِفُ الْهَوی عَلَی الْهُدَی إِذَا عَطَفُوا الْهُدی عَلَی الْهَوی، وَ یَعْطِفُ الرَّاءْیَ عَلَی الْقُرْآنِ إِذا عَطَفُوا الْقُرْآنَ عَلَی الرَّاءْیِ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حَتَّی تَقُومَ الْحَرْبُ بِکُمْ عَلَی ساقٍ، بادِیا نَواجِذُها، مَمْلُوءَةً اءَخْلافُها، حُلْوا رَضاعُها، عَلْقَما عاقِبَتُها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اءَلا وَ فِی غَدٍ وَ سَیَأْتِی غَدٌ بِما لا تَعْرِفُونَ یَأْخُذُ الْوالِی مِنْ غَیْرِها عُمّالَها عَلَی مَساوِئِ اءَعْمالِها، وَ تُخْرِجُ لَهُ الْاءَرْضُ اءَفالِیذَ کَبِدِها، وَ تُلْقِی إِلَیْهِ سِلْما مَقالِیدَها فَیُرِیکُمْ کَیْفَ عَدْلُ السِّیرَةِ، وَ یُحْیِی مَیِّتَ الْکِتابِ وَ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کَاءَنِّی بِهِ قَدْ نَعَقَ بِالشّامِ، وَ فَحَصَ</w:t>
      </w:r>
      <w:bookmarkStart w:id="1000" w:name="pg5943_44603"/>
    </w:p>
    <w:p>
      <w:pPr>
        <w:pStyle w:val="BookText"/>
        <w:rPr/>
      </w:pPr>
      <w:bookmarkEnd w:id="1000"/>
      <w:r>
        <w:rPr>
          <w:rFonts w:ascii="Amiri" w:hAnsi="Amiri" w:eastAsia="Amiri" w:cs="Amiri"/>
          <w:color w:val="111111"/>
          <w:sz w:val="28"/>
          <w:sz w:val="28"/>
          <w:szCs w:val="28"/>
          <w:rtl w:val="true"/>
          <w:lang w:bidi="ar-SA"/>
        </w:rPr>
        <w:t>بِرایاتِهِ فِی ضَواحِی کُوفانَ، فَعَطَفَ عَلَیْها عَطْفَ الضَّرُوسِ، وَ فَرَشَ الْاءَرْضَ بِالرُّؤُوسِ، قَدْ فَغَرَتْ فاغِرَتُهُ، وَ ثَقُلَتْ فِی الْاءَرْضِ وَطْاءَتُهُ، بَعِیدَ الْجَوْلَةِ، عَظِیمَ الصَّوْلَةِ، وَ اللَّهِ لَیُشَرِّدَنَّکُمْ فِی اءَطْرافِ الْاءَرْضِ حَتَّی لا یَبْقَی مِنْکُمْ إِلا قَلِیلٌ کَالْکُحْلِ فِی الْعَیْنِ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تَزالُونَ کَذلِکَ حَتَّی تَؤُوبَ إِلَی الْعَرَبِ عَوازِبُ اءَحْلاَمِها، فَالْزَمُوا السُّنَنَ الْقائِمَةَ، وَ الْآثَارَ الْبَیِّنَةَ، وَ الْعَهْدَ الْقَرِیبَ، الَّذِی عَلَیْهِ باقِی النُّبُوَّةِ، وَ اعْلَمُوا اءَنَّ الشَّیْطانَ إِنَّما یُسَنِّی لَکُمْ طُرُقَهُ لِتَتَّبِعُوا عَقِبَهُ</w:t>
      </w:r>
      <w:r>
        <w:rPr>
          <w:rFonts w:eastAsia="Amiri" w:cs="Amiri" w:ascii="Amiri" w:hAnsi="Amiri"/>
          <w:color w:val="111111"/>
          <w:sz w:val="28"/>
          <w:szCs w:val="28"/>
          <w:rtl w:val="true"/>
          <w:lang w:bidi="ar-SA"/>
        </w:rPr>
        <w:t>.</w:t>
      </w:r>
    </w:p>
    <w:p>
      <w:pPr>
        <w:pStyle w:val="Heading4"/>
        <w:numPr>
          <w:ilvl w:val="3"/>
          <w:numId w:val="1"/>
        </w:numPr>
        <w:rPr/>
      </w:pPr>
      <w:bookmarkStart w:id="1001" w:name="__RefHeading___Toc42716_2844116495"/>
      <w:bookmarkStart w:id="1002" w:name="_Toc418"/>
      <w:bookmarkEnd w:id="1001"/>
      <w:r>
        <w:rPr>
          <w:rtl w:val="true"/>
        </w:rPr>
        <w:t>ترجمه</w:t>
      </w:r>
      <w:r>
        <w:rPr>
          <w:rtl w:val="true"/>
        </w:rPr>
        <w:t xml:space="preserve">: </w:t>
      </w:r>
      <w:r>
        <w:rPr>
          <w:rtl w:val="true"/>
        </w:rPr>
        <w:t xml:space="preserve">سخنی از آن حضرت </w:t>
      </w:r>
      <w:r>
        <w:rPr>
          <w:rtl w:val="true"/>
        </w:rPr>
        <w:t>(</w:t>
      </w:r>
      <w:r>
        <w:rPr>
          <w:rtl w:val="true"/>
        </w:rPr>
        <w:t>علیه السلام</w:t>
      </w:r>
      <w:r>
        <w:rPr>
          <w:rtl w:val="true"/>
        </w:rPr>
        <w:t xml:space="preserve">) </w:t>
      </w:r>
      <w:r>
        <w:rPr>
          <w:rtl w:val="true"/>
        </w:rPr>
        <w:t>در آن به حوادث بزرگ اشارت دارد</w:t>
      </w:r>
      <w:bookmarkEnd w:id="1002"/>
    </w:p>
    <w:p>
      <w:pPr>
        <w:pStyle w:val="BookText"/>
        <w:rPr/>
      </w:pPr>
      <w:r>
        <w:rPr>
          <w:rFonts w:ascii="IRNazanin" w:hAnsi="IRNazanin" w:eastAsia="IRNazanin"/>
          <w:color w:val="111111"/>
          <w:sz w:val="28"/>
          <w:sz w:val="28"/>
          <w:szCs w:val="28"/>
          <w:rtl w:val="true"/>
          <w:lang w:bidi="fa-IR"/>
        </w:rPr>
        <w:t>هواهای نفسانی را به متابعت هدایت الهی بازمی گرداند</w:t>
      </w:r>
      <w:r>
        <w:rPr>
          <w:rStyle w:val="FootnoteAnchor"/>
          <w:rtl w:val="true"/>
        </w:rPr>
        <w:footnoteReference w:id="37"/>
      </w:r>
      <w:r>
        <w:rPr>
          <w:rFonts w:ascii="IRNazanin" w:hAnsi="IRNazanin" w:eastAsia="IRNazanin"/>
          <w:color w:val="111111"/>
          <w:sz w:val="28"/>
          <w:sz w:val="28"/>
          <w:szCs w:val="28"/>
          <w:rtl w:val="true"/>
          <w:lang w:bidi="fa-IR"/>
        </w:rPr>
        <w:t>، در روزگاری که هدایت الهی را به متابعت هواهای نفسانی درآورده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آراء و اندیشه‌ها را تابع قرآن گرداند در روزگاری که قرآن را تابع آراء و اندیشه های خود ساخته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 خطبه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آنگاه که جنگی سخت در میان شما درگیر شود، جنگی که چونان درنده ای دندان نماید همانند حیوانی شیرده که پستانهایش پر شیر باشد و شیرش به دهانها شیرین آید ولی در پایان به شرنگ بدل شود آگاه باشید که فردا و فردا خواهد آمد و ندانید با خود چه خواهد آورد فرمانروایی که نه از این قوم است، کارگزاران را به سبب اعمال ناپسندشان باز خواست خواهد کرد و زمین برای او گنجینه هایش را، چون پاره های جگرش، بیرون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کلیدهای خود را تسلیم او کند و او به شما نشان خواهد داد که دادگری در کشورداری 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کتاب خدا و سنت او را، که مرده است، زنده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خطبه</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 است که می‌بینم که مرغی شوم در شام بانگ می‌کند و پرچمهایش را در اطراف کوفه به چپ و راست به</w:t>
      </w:r>
      <w:bookmarkStart w:id="1003" w:name="pg5943_44604"/>
    </w:p>
    <w:p>
      <w:pPr>
        <w:pStyle w:val="BookText"/>
        <w:rPr/>
      </w:pPr>
      <w:bookmarkEnd w:id="1003"/>
      <w:r>
        <w:rPr>
          <w:rFonts w:ascii="IRNazanin" w:hAnsi="IRNazanin" w:eastAsia="IRNazanin"/>
          <w:color w:val="111111"/>
          <w:sz w:val="28"/>
          <w:sz w:val="28"/>
          <w:szCs w:val="28"/>
          <w:rtl w:val="true"/>
          <w:lang w:bidi="fa-IR"/>
        </w:rPr>
        <w:t>جنبش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اشتری مست و چموش به آن دیار روی آورد و زمین را از سرهای بریده فرش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بلعیدن را دهان گشاده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زمین در زیر گامهای سنگینش می‌لرزد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سو و هر جا جولان کند و حمله اش سخت و جانشکار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شما را در اطراف زمین پراکنده سازد تا از شما همان قدر باقی ماند که سیاهی سرمه بر 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همواره بر این حال خواهید بود تا عرب عقل خویش بازیابد و آیینهای پیامبر، را به کار دارد و آثار او را پیش چشم داشته باشد و آن عهدی را که هنوز زمانی بر آن نگذشته و متمم نبوّت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بدانید، که شیطان راههای خود را پیش پای شما می‌گشاید، که از پی او روید</w:t>
      </w:r>
      <w:r>
        <w:rPr>
          <w:rFonts w:eastAsia="IRNazanin" w:cs="IRNazanin"/>
          <w:color w:val="111111"/>
          <w:sz w:val="28"/>
          <w:szCs w:val="28"/>
          <w:rtl w:val="true"/>
          <w:lang w:bidi="fa-IR"/>
        </w:rPr>
        <w:t>.</w:t>
      </w:r>
    </w:p>
    <w:p>
      <w:pPr>
        <w:pStyle w:val="Heading3"/>
        <w:numPr>
          <w:ilvl w:val="2"/>
          <w:numId w:val="1"/>
        </w:numPr>
        <w:rPr/>
      </w:pPr>
      <w:bookmarkStart w:id="1004" w:name="__RefHeading___Toc42718_2844116495"/>
      <w:bookmarkStart w:id="1005" w:name="_Toc419"/>
      <w:bookmarkEnd w:id="1004"/>
      <w:r>
        <w:rPr>
          <w:rtl w:val="true"/>
        </w:rPr>
        <w:t>کلام</w:t>
      </w:r>
      <w:r>
        <w:rPr>
          <w:rtl w:val="true"/>
        </w:rPr>
        <w:t xml:space="preserve">: </w:t>
      </w:r>
      <w:r>
        <w:rPr/>
        <w:t>139</w:t>
      </w:r>
      <w:bookmarkEnd w:id="1005"/>
    </w:p>
    <w:p>
      <w:pPr>
        <w:pStyle w:val="Heading4"/>
        <w:numPr>
          <w:ilvl w:val="3"/>
          <w:numId w:val="1"/>
        </w:numPr>
        <w:rPr/>
      </w:pPr>
      <w:bookmarkStart w:id="1006" w:name="__RefHeading___Toc42720_2844116495"/>
      <w:bookmarkStart w:id="1007" w:name="_Toc420"/>
      <w:bookmarkEnd w:id="1006"/>
      <w:r>
        <w:rPr>
          <w:rtl w:val="true"/>
        </w:rPr>
        <w:t>و من کلام له علیه السلام فی وَقْتِ الشُّوری</w:t>
      </w:r>
      <w:bookmarkEnd w:id="1007"/>
    </w:p>
    <w:p>
      <w:pPr>
        <w:pStyle w:val="BookText"/>
        <w:rPr/>
      </w:pPr>
      <w:r>
        <w:rPr>
          <w:rFonts w:ascii="Amiri" w:hAnsi="Amiri" w:eastAsia="Amiri" w:cs="Amiri"/>
          <w:color w:val="111111"/>
          <w:sz w:val="28"/>
          <w:sz w:val="28"/>
          <w:szCs w:val="28"/>
          <w:rtl w:val="true"/>
          <w:lang w:bidi="ar-SA"/>
        </w:rPr>
        <w:t>لَنْ یُسْرِعَ اءَحَدٌ قَبْلِی إِلَی دَعْوَةِ حَقِّ، وَ صِلَةِ رَحِمٍ وَ عائِدَةِ کَرَمٍ، فَاسْمَعُوا قَوْلِی، وَ عُوا مَنْطِقِی، عَسی اءَنْ تَرَوْا هَذا الْاءَمْرَ مِنْ بَعْدِ هَذا الْیَوْمِ تُنْتَضَی فِیهِ السُّیُوفُ، وَ تُخانُ فِیهِ الْعُهُودُ، حَتَّی یَکُونَ بَعْضُکُمْ اءَئِمَّةً لِاءَهْلِ الضَّلالَةِ، وَ شِیعَةً لِاءَهْلِ الْجَهالَةِ</w:t>
      </w:r>
      <w:r>
        <w:rPr>
          <w:rFonts w:eastAsia="Amiri" w:cs="Amiri" w:ascii="Amiri" w:hAnsi="Amiri"/>
          <w:color w:val="111111"/>
          <w:sz w:val="28"/>
          <w:szCs w:val="28"/>
          <w:rtl w:val="true"/>
          <w:lang w:bidi="ar-SA"/>
        </w:rPr>
        <w:t>.</w:t>
      </w:r>
    </w:p>
    <w:p>
      <w:pPr>
        <w:pStyle w:val="Heading4"/>
        <w:numPr>
          <w:ilvl w:val="3"/>
          <w:numId w:val="1"/>
        </w:numPr>
        <w:rPr/>
      </w:pPr>
      <w:bookmarkStart w:id="1008" w:name="__RefHeading___Toc42722_2844116495"/>
      <w:bookmarkStart w:id="1009" w:name="_Toc421"/>
      <w:bookmarkEnd w:id="1008"/>
      <w:r>
        <w:rPr>
          <w:rtl w:val="true"/>
        </w:rPr>
        <w:t>ترجمه</w:t>
      </w:r>
      <w:r>
        <w:rPr>
          <w:rtl w:val="true"/>
        </w:rPr>
        <w:t xml:space="preserve">: </w:t>
      </w:r>
      <w:r>
        <w:rPr>
          <w:rtl w:val="true"/>
        </w:rPr>
        <w:t xml:space="preserve">سخنی از آن حضرت </w:t>
      </w:r>
      <w:r>
        <w:rPr>
          <w:rtl w:val="true"/>
        </w:rPr>
        <w:t>(</w:t>
      </w:r>
      <w:r>
        <w:rPr>
          <w:rtl w:val="true"/>
        </w:rPr>
        <w:t>علیه السلام</w:t>
      </w:r>
      <w:r>
        <w:rPr>
          <w:rtl w:val="true"/>
        </w:rPr>
        <w:t xml:space="preserve">) </w:t>
      </w:r>
      <w:r>
        <w:rPr>
          <w:rtl w:val="true"/>
        </w:rPr>
        <w:t>هنگام شورا</w:t>
      </w:r>
      <w:bookmarkEnd w:id="1009"/>
    </w:p>
    <w:p>
      <w:pPr>
        <w:pStyle w:val="BookText"/>
        <w:rPr/>
      </w:pPr>
      <w:r>
        <w:rPr>
          <w:rFonts w:ascii="IRNazanin" w:hAnsi="IRNazanin" w:eastAsia="IRNazanin"/>
          <w:color w:val="111111"/>
          <w:sz w:val="28"/>
          <w:sz w:val="28"/>
          <w:szCs w:val="28"/>
          <w:rtl w:val="true"/>
          <w:lang w:bidi="fa-IR"/>
        </w:rPr>
        <w:t>هیچکس پیش از من برای قبول دعوت حق و صله رحم و احسان نشتافت</w:t>
      </w:r>
      <w:r>
        <w:rPr>
          <w:rFonts w:eastAsia="IRNazanin" w:cs="IRNazanin"/>
          <w:color w:val="111111"/>
          <w:sz w:val="28"/>
          <w:szCs w:val="28"/>
          <w:rtl w:val="true"/>
          <w:lang w:bidi="fa-IR"/>
        </w:rPr>
        <w:t xml:space="preserve">. </w:t>
      </w:r>
      <w:r>
        <w:rPr>
          <w:rStyle w:val="FootnoteAnchor"/>
          <w:rtl w:val="true"/>
        </w:rPr>
        <w:footnoteReference w:id="38"/>
      </w:r>
      <w:r>
        <w:rPr>
          <w:rFonts w:ascii="IRNazanin" w:hAnsi="IRNazanin" w:eastAsia="IRNazanin"/>
          <w:color w:val="111111"/>
          <w:sz w:val="28"/>
          <w:sz w:val="28"/>
          <w:szCs w:val="28"/>
          <w:rtl w:val="true"/>
          <w:lang w:bidi="fa-IR"/>
        </w:rPr>
        <w:t>پس سخن من بشنوید و هر چه می‌گویم، نیک، در خاطر نگه 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روز، خواهید دید که شمشیرها از غلاف کشیده شود و پیمانها شکسته آید تا آنجا که بعضی از شما سرکرده گمراهان شوید و برخی دیگر از پیروان اهل جهالت</w:t>
      </w:r>
      <w:r>
        <w:rPr>
          <w:rFonts w:eastAsia="IRNazanin" w:cs="IRNazanin"/>
          <w:color w:val="111111"/>
          <w:sz w:val="28"/>
          <w:szCs w:val="28"/>
          <w:rtl w:val="true"/>
          <w:lang w:bidi="fa-IR"/>
        </w:rPr>
        <w:t>.</w:t>
      </w:r>
    </w:p>
    <w:p>
      <w:pPr>
        <w:pStyle w:val="Heading3"/>
        <w:numPr>
          <w:ilvl w:val="2"/>
          <w:numId w:val="1"/>
        </w:numPr>
        <w:rPr/>
      </w:pPr>
      <w:bookmarkStart w:id="1010" w:name="__RefHeading___Toc42724_2844116495"/>
      <w:bookmarkStart w:id="1011" w:name="_Toc422"/>
      <w:bookmarkEnd w:id="1010"/>
      <w:r>
        <w:rPr>
          <w:rtl w:val="true"/>
        </w:rPr>
        <w:t>کلام</w:t>
      </w:r>
      <w:r>
        <w:rPr>
          <w:rtl w:val="true"/>
        </w:rPr>
        <w:t xml:space="preserve">: </w:t>
      </w:r>
      <w:r>
        <w:rPr/>
        <w:t>140</w:t>
      </w:r>
      <w:bookmarkEnd w:id="1011"/>
    </w:p>
    <w:p>
      <w:pPr>
        <w:pStyle w:val="Heading4"/>
        <w:numPr>
          <w:ilvl w:val="3"/>
          <w:numId w:val="1"/>
        </w:numPr>
        <w:rPr/>
      </w:pPr>
      <w:bookmarkStart w:id="1012" w:name="__RefHeading___Toc42726_2844116495"/>
      <w:bookmarkStart w:id="1013" w:name="_Toc423"/>
      <w:bookmarkEnd w:id="1012"/>
      <w:r>
        <w:rPr>
          <w:rtl w:val="true"/>
        </w:rPr>
        <w:t>و من کلام له علیه السلام فی النَهْی عَنْ غِیَبةِ النَّاسِ</w:t>
      </w:r>
      <w:bookmarkEnd w:id="1013"/>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إِنَّما یَنْبَغِی لِاءَهْلِ الْعِصْمَةِ وَ الْمَصْنُوعِ إِلَیْهِمْ فِی السَّلامَةِ اءَنْ یَرْحَمُوا اءَهْلَ الذُّنُوبِ وَ الْمَعْصِیَةِ، وَ یَکُونَ الشُّکْرُ هُوَ الْغالِبَ</w:t>
      </w:r>
      <w:bookmarkStart w:id="1014" w:name="pg5943_44605"/>
    </w:p>
    <w:p>
      <w:pPr>
        <w:pStyle w:val="BookText"/>
        <w:rPr/>
      </w:pPr>
      <w:bookmarkEnd w:id="1014"/>
      <w:r>
        <w:rPr>
          <w:rFonts w:ascii="Amiri" w:hAnsi="Amiri" w:eastAsia="Amiri" w:cs="Amiri"/>
          <w:color w:val="111111"/>
          <w:sz w:val="28"/>
          <w:sz w:val="28"/>
          <w:szCs w:val="28"/>
          <w:rtl w:val="true"/>
          <w:lang w:bidi="ar-SA"/>
        </w:rPr>
        <w:t>عَلَیْهِمْ، وَ الْحاجِزَ لَهُمْ عَنْهُمْ، فَکَیْفَ بِالْعائِبِ الَّذِی عابَ اءَخَاهُ، وَ عَیَّرَهُ بِبَلْواهُ، اءَما ذَکَرَ مَوْضِعَ سَتْرِ اللَّهِ عَلَیْهِ مِنْ ذُنُوبِهِ مِمَّا هُوَ اءَعْظَمُ مِنَ الذَّنْبِ الَّذِی عابَهُ بِهِ؟ وَ کَیْفَ یَذُمُّهُ بِذَنْبٍ قَدْ رَکِبَ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یَکُنْ رَکِبَ ذَلِکَ الذَّنْبَ بِعَیْنِهِ فَقَدْ عَصَی اللَّهَ فِیما سِواهُ مِمّا هُوَ اءَعْظَمُ مِنْهُ، وَ ایْمُ اللَّهِ لَئِنْ لَمْ یَکُنْ عَصاهُ فِی الْکَبِیرِ وَ عَصاهُ فِی الصَّغِیرِ لَجُرْاءَتُهُ عَلَی عَیْبِ النَّاسِ اءَکْبَرُ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عَبْدَ اللَّهِ، لا تَعْجَلْ فِی عَیْبِ اءَحَدٍ بِذَنْبِهِ فَلَعَلَّهُ مَغْفُورٌ لَهُ، وَ لا تَأْمَنْ عَلَی نَفْسِکَ صَغِیرَ مَعْصِیَةٍ فَلَعَلَّکَ مُعَذَّبٌ عَلَیْهِ، فَلْیَکْفُفْ مَنْ عَلِمَ مِنْکُمْ عَیْبَ غَیْرِهِ لِما یَعْلَمُ مِنْ عَیْبِ نَفْسِهِ، وَ لْیَکُنِ الشُّکْرُ شاغِلاً لَهُ عَلَی مُعافاتِهِ مِمَّا ابْتُلِیَ بِهِ غَیْرُهُ</w:t>
      </w:r>
      <w:r>
        <w:rPr>
          <w:rFonts w:eastAsia="Amiri" w:cs="Amiri" w:ascii="Amiri" w:hAnsi="Amiri"/>
          <w:color w:val="111111"/>
          <w:sz w:val="28"/>
          <w:szCs w:val="28"/>
          <w:rtl w:val="true"/>
          <w:lang w:bidi="ar-SA"/>
        </w:rPr>
        <w:t>.</w:t>
      </w:r>
    </w:p>
    <w:p>
      <w:pPr>
        <w:pStyle w:val="Heading4"/>
        <w:numPr>
          <w:ilvl w:val="3"/>
          <w:numId w:val="1"/>
        </w:numPr>
        <w:rPr/>
      </w:pPr>
      <w:bookmarkStart w:id="1015" w:name="__RefHeading___Toc42728_2844116495"/>
      <w:bookmarkStart w:id="1016" w:name="_Toc424"/>
      <w:bookmarkEnd w:id="1015"/>
      <w:r>
        <w:rPr>
          <w:rtl w:val="true"/>
        </w:rPr>
        <w:t>ترجمه</w:t>
      </w:r>
      <w:r>
        <w:rPr>
          <w:rtl w:val="true"/>
        </w:rPr>
        <w:t xml:space="preserve">: </w:t>
      </w:r>
      <w:r>
        <w:rPr>
          <w:rtl w:val="true"/>
        </w:rPr>
        <w:t xml:space="preserve">سخنی از آن حضرت </w:t>
      </w:r>
      <w:r>
        <w:rPr>
          <w:rtl w:val="true"/>
        </w:rPr>
        <w:t>(</w:t>
      </w:r>
      <w:r>
        <w:rPr>
          <w:rtl w:val="true"/>
        </w:rPr>
        <w:t>علیه السلام</w:t>
      </w:r>
      <w:r>
        <w:rPr>
          <w:rtl w:val="true"/>
        </w:rPr>
        <w:t xml:space="preserve">) </w:t>
      </w:r>
      <w:r>
        <w:rPr>
          <w:rtl w:val="true"/>
        </w:rPr>
        <w:t>در نهی از غیبت مردم</w:t>
      </w:r>
      <w:bookmarkEnd w:id="1016"/>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شایسته است، آنان که مرتکب گناه نشده اند و از معصیت در امان مانده اند، به گناهکاران و عاصیان رحمت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همواره به درگاه خداوندی سپاس گزارند تا سپاس خداوندی، آنان را از عیبجویی گناهکاران باز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است حال غیبت کننده ای که زبان به غیبت برادر خود می‌گشاید و او را به سبب گرفتار شدنش در چنگ گناه سرزنش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یاد ندارد که خداوند گناهان او را مستور داشته، آن هم گناهانی، که از گناهان کسی که زبان به غیبتش گشاده، بسی بزرگتر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چگونه او را به گناهی نکوهش می‌کند که خود نیز همانند آن را مرتکب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آن گناه را، عینا، مرتکب نشده، خداوند را در مواردی که از آن گناه عظیمتر بوده است، نافرمانی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گناه بزرگی مرتکب نشده ولی نافرمانی کوچکی از</w:t>
      </w:r>
      <w:bookmarkStart w:id="1017" w:name="pg5943_44606"/>
    </w:p>
    <w:p>
      <w:pPr>
        <w:pStyle w:val="BookText"/>
        <w:rPr/>
      </w:pPr>
      <w:bookmarkEnd w:id="1017"/>
      <w:r>
        <w:rPr>
          <w:rFonts w:ascii="IRNazanin" w:hAnsi="IRNazanin" w:eastAsia="IRNazanin"/>
          <w:color w:val="111111"/>
          <w:sz w:val="28"/>
          <w:sz w:val="28"/>
          <w:szCs w:val="28"/>
          <w:rtl w:val="true"/>
          <w:lang w:bidi="fa-IR"/>
        </w:rPr>
        <w:t>او سر زده است، جراءت او در عیبجویی و غیبت مردمان گناهی بزرگتر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بنده خدا، به عیبجویی گناهکار مشتاب، شاید خداوند او را آمرزیده باشد و از خردک گناهی هم که کرده ای، ایمن منشین، بسا که تو را بدان عذاب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شما که به عیب دیگری آگاه است، باید از عیبجویی باز 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می‌داند که خود را نیز چنان عیبی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به سبب عیبی که دیگران بدان مبتلا هستند و او از آن در امان مانده است، خدا را شکر گوید و این شکرگزاری او را از نکوهش دیگران به خود مشغول دارد</w:t>
      </w:r>
      <w:r>
        <w:rPr>
          <w:rFonts w:eastAsia="IRNazanin" w:cs="IRNazanin"/>
          <w:color w:val="111111"/>
          <w:sz w:val="28"/>
          <w:szCs w:val="28"/>
          <w:rtl w:val="true"/>
          <w:lang w:bidi="fa-IR"/>
        </w:rPr>
        <w:t>.</w:t>
      </w:r>
    </w:p>
    <w:p>
      <w:pPr>
        <w:pStyle w:val="Heading3"/>
        <w:numPr>
          <w:ilvl w:val="2"/>
          <w:numId w:val="1"/>
        </w:numPr>
        <w:rPr/>
      </w:pPr>
      <w:bookmarkStart w:id="1018" w:name="__RefHeading___Toc42730_2844116495"/>
      <w:bookmarkStart w:id="1019" w:name="_Toc425"/>
      <w:bookmarkEnd w:id="1018"/>
      <w:r>
        <w:rPr>
          <w:rtl w:val="true"/>
        </w:rPr>
        <w:t>کلام</w:t>
      </w:r>
      <w:r>
        <w:rPr>
          <w:rtl w:val="true"/>
        </w:rPr>
        <w:t xml:space="preserve">: </w:t>
      </w:r>
      <w:r>
        <w:rPr/>
        <w:t>141</w:t>
      </w:r>
      <w:bookmarkEnd w:id="1019"/>
    </w:p>
    <w:p>
      <w:pPr>
        <w:pStyle w:val="Heading4"/>
        <w:numPr>
          <w:ilvl w:val="3"/>
          <w:numId w:val="1"/>
        </w:numPr>
        <w:rPr/>
      </w:pPr>
      <w:bookmarkStart w:id="1020" w:name="__RefHeading___Toc42732_2844116495"/>
      <w:bookmarkStart w:id="1021" w:name="_Toc426"/>
      <w:bookmarkEnd w:id="1020"/>
      <w:r>
        <w:rPr>
          <w:rtl w:val="true"/>
        </w:rPr>
        <w:t>و من کلام له علیه السلام فی النهی عن سماع الغیبة و فی الفرق بین الحق والباطل</w:t>
      </w:r>
      <w:bookmarkEnd w:id="1021"/>
    </w:p>
    <w:p>
      <w:pPr>
        <w:pStyle w:val="BookText"/>
        <w:rPr/>
      </w:pPr>
      <w:r>
        <w:rPr>
          <w:rFonts w:ascii="Amiri" w:hAnsi="Amiri" w:eastAsia="Amiri" w:cs="Amiri"/>
          <w:color w:val="111111"/>
          <w:sz w:val="28"/>
          <w:sz w:val="28"/>
          <w:szCs w:val="28"/>
          <w:rtl w:val="true"/>
          <w:lang w:bidi="ar-SA"/>
        </w:rPr>
        <w:t>اءَیُّهَا النَّاسُ، مَنْ عَرَفَ مِنْ اءَخِیهِ وَثِیقَةَ دِینٍ، وَ سَدادَ طَرِیقٍ فَلا یَسْمَعَنَّ فِیهِ اءَقاوِیلَ الرِّجالِ، اءَما إِنَّهُ قَدْ یَرْمِی الرَّامِی وَ تُخْطِئُ السِّهَامُ، وَ یُحِیلُ الْکَلامُ، وَ باطِلُ ذَلکَ یَبُورُ، وَ اللَّهُ سَمِیعٌ وَ شَهِیدٌ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اءَما إِنَّهُ لَیْسَ بَیْنَ الْحَقِّ وَ الْباطِلِ إِلاّ اءَرْبَعُ اءَصابِعَ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فَسُئِلَ ع عَنْ مَعْنی قَوْلِهِ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فَجَمَعَ اءَصابِعَهُ وَوَضَعَها بَیْنَ اءُذُنِهِ وَ عَیْنِهِ،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الْباطِلُ اءَنْ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وَ الْحَقُّ اءَنْ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رَاءَیْتُ</w:t>
      </w:r>
      <w:r>
        <w:rPr>
          <w:rFonts w:eastAsia="Amiri" w:cs="Amiri" w:ascii="Amiri" w:hAnsi="Amiri"/>
          <w:color w:val="111111"/>
          <w:sz w:val="28"/>
          <w:szCs w:val="28"/>
          <w:rtl w:val="true"/>
          <w:lang w:bidi="ar-SA"/>
        </w:rPr>
        <w:t>.</w:t>
      </w:r>
    </w:p>
    <w:p>
      <w:pPr>
        <w:pStyle w:val="Heading4"/>
        <w:numPr>
          <w:ilvl w:val="3"/>
          <w:numId w:val="1"/>
        </w:numPr>
        <w:rPr/>
      </w:pPr>
      <w:bookmarkStart w:id="1022" w:name="__RefHeading___Toc42734_2844116495"/>
      <w:bookmarkStart w:id="1023" w:name="_Toc427"/>
      <w:bookmarkEnd w:id="1022"/>
      <w:r>
        <w:rPr>
          <w:rtl w:val="true"/>
        </w:rPr>
        <w:t>ترجمه</w:t>
      </w:r>
      <w:r>
        <w:rPr>
          <w:rtl w:val="true"/>
        </w:rPr>
        <w:t xml:space="preserve">: </w:t>
      </w:r>
      <w:r>
        <w:rPr>
          <w:rtl w:val="true"/>
        </w:rPr>
        <w:t xml:space="preserve">سخنی از آن حضرت </w:t>
      </w:r>
      <w:r>
        <w:rPr>
          <w:rtl w:val="true"/>
        </w:rPr>
        <w:t>(</w:t>
      </w:r>
      <w:r>
        <w:rPr>
          <w:rtl w:val="true"/>
        </w:rPr>
        <w:t>علیه السلام</w:t>
      </w:r>
      <w:r>
        <w:rPr>
          <w:rtl w:val="true"/>
        </w:rPr>
        <w:t xml:space="preserve">) </w:t>
      </w:r>
      <w:r>
        <w:rPr>
          <w:rtl w:val="true"/>
        </w:rPr>
        <w:t>در نهی از شنیدن غیبت و فرق میان حق وباطل</w:t>
      </w:r>
      <w:bookmarkEnd w:id="1023"/>
    </w:p>
    <w:p>
      <w:pPr>
        <w:pStyle w:val="BookText"/>
        <w:rPr/>
      </w:pPr>
      <w:r>
        <w:rPr>
          <w:rFonts w:ascii="IRNazanin" w:hAnsi="IRNazanin" w:eastAsia="IRNazanin"/>
          <w:color w:val="111111"/>
          <w:sz w:val="28"/>
          <w:sz w:val="28"/>
          <w:szCs w:val="28"/>
          <w:rtl w:val="true"/>
          <w:lang w:bidi="fa-IR"/>
        </w:rPr>
        <w:t>ای مردم، آنکه بداند که برادرش در دین ثابت قدم و استوار است و به راه راست می‌رود، نباید به بدگوییهای مردم در حق او گوش فرا دهد، که تیرانداز گاه تیرهایش به خطا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آنکه، سخن بی اثر نماند ولی، باطل آن روی در تباهی دارد و خدا شنوا و گواه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بدانید، که میان حق و باطل تنها چهار انگشت فاصله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او پرسیدند که این به چه معنی است؟</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انگشتانش را کنار هم نهاد و میان گوش و</w:t>
      </w:r>
      <w:bookmarkStart w:id="1024" w:name="pg5943_44607"/>
    </w:p>
    <w:p>
      <w:pPr>
        <w:pStyle w:val="BookText"/>
        <w:rPr/>
      </w:pPr>
      <w:bookmarkEnd w:id="1024"/>
      <w:r>
        <w:rPr>
          <w:rFonts w:ascii="IRNazanin" w:hAnsi="IRNazanin" w:eastAsia="IRNazanin"/>
          <w:color w:val="111111"/>
          <w:sz w:val="28"/>
          <w:sz w:val="28"/>
          <w:szCs w:val="28"/>
          <w:rtl w:val="true"/>
          <w:lang w:bidi="fa-IR"/>
        </w:rPr>
        <w:t>چشم قرار داد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باطل این است که بگویی شنیدم، و حق این است که بگویی دیدم</w:t>
      </w:r>
      <w:r>
        <w:rPr>
          <w:rFonts w:eastAsia="IRNazanin" w:cs="IRNazanin"/>
          <w:color w:val="111111"/>
          <w:sz w:val="28"/>
          <w:szCs w:val="28"/>
          <w:rtl w:val="true"/>
          <w:lang w:bidi="fa-IR"/>
        </w:rPr>
        <w:t>.</w:t>
      </w:r>
    </w:p>
    <w:p>
      <w:pPr>
        <w:pStyle w:val="Heading3"/>
        <w:numPr>
          <w:ilvl w:val="2"/>
          <w:numId w:val="1"/>
        </w:numPr>
        <w:rPr/>
      </w:pPr>
      <w:bookmarkStart w:id="1025" w:name="__RefHeading___Toc42736_2844116495"/>
      <w:bookmarkStart w:id="1026" w:name="_Toc428"/>
      <w:bookmarkEnd w:id="1025"/>
      <w:r>
        <w:rPr>
          <w:rtl w:val="true"/>
        </w:rPr>
        <w:t>کلام</w:t>
      </w:r>
      <w:r>
        <w:rPr>
          <w:rtl w:val="true"/>
        </w:rPr>
        <w:t xml:space="preserve">: </w:t>
      </w:r>
      <w:r>
        <w:rPr/>
        <w:t>142</w:t>
      </w:r>
      <w:bookmarkEnd w:id="1026"/>
    </w:p>
    <w:p>
      <w:pPr>
        <w:pStyle w:val="Heading4"/>
        <w:numPr>
          <w:ilvl w:val="3"/>
          <w:numId w:val="1"/>
        </w:numPr>
        <w:rPr/>
      </w:pPr>
      <w:bookmarkStart w:id="1027" w:name="__RefHeading___Toc42738_2844116495"/>
      <w:bookmarkStart w:id="1028" w:name="_Toc429"/>
      <w:bookmarkEnd w:id="1027"/>
      <w:r>
        <w:rPr>
          <w:rtl w:val="true"/>
        </w:rPr>
        <w:t>و من کلام له علیه السلام</w:t>
      </w:r>
      <w:bookmarkEnd w:id="1028"/>
    </w:p>
    <w:p>
      <w:pPr>
        <w:pStyle w:val="BookText"/>
        <w:rPr/>
      </w:pPr>
      <w:r>
        <w:rPr>
          <w:rFonts w:ascii="Amiri" w:hAnsi="Amiri" w:eastAsia="Amiri" w:cs="Amiri"/>
          <w:color w:val="111111"/>
          <w:sz w:val="28"/>
          <w:sz w:val="28"/>
          <w:szCs w:val="28"/>
          <w:rtl w:val="true"/>
          <w:lang w:bidi="ar-SA"/>
        </w:rPr>
        <w:t>وَ لَیْسَ لِواضِعِ الْمَعْرُوفِ فِی غَیْرِ حَقِّهِ وَ عِنْدَ غَیْرِ اءَهْلِهِ مِنَ الْحَظِّ فِیما اءَتَی إِلا مَحْمَدَةُ اللِّئامِ، وَ ثَناءُ الْاءَشْرارِ، وَ مَقالَةُ الْجُهّالَ، مادامَ مُنْعِما عَلَیْهِمْ، ما اءَجْوَدَ یَدَهُ وَ هُوَ عَنْ ذاتِ اللَّهِ بِخَیْلٌ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آتاهُ اللَّهُ مالاً فَلْیَصِلْ بِهِ الْقَرابَةَ، وَ لْیُحْسِنْ مِنْهُ الضِّیافَةَ، وَ لْیَفُکَّ بِهِ الْاءَسِیرَ وَ الْعانِیَ، وَ لْیُعْطِ مِنْهُ الْفَقِیرَ وَ الْغارِمَ، وَ لْیَصْبِرْ نَفْسَهُ عَلَی الْحُقُوقِ وَ النَّوائِبِ ابْتِغاءَ الثَّوابِ، فَإِنَّ فَوْزا بِهَذِهِ الْخِصالِ شَرَفُ مَکارِمِ الدُّنْیا، وَ دَرْکُ فَضائِلِ الْآخِرَةِ إِنْ شاءَ اللَّهُ</w:t>
      </w:r>
      <w:r>
        <w:rPr>
          <w:rFonts w:eastAsia="Amiri" w:cs="Amiri" w:ascii="Amiri" w:hAnsi="Amiri"/>
          <w:color w:val="111111"/>
          <w:sz w:val="28"/>
          <w:szCs w:val="28"/>
          <w:rtl w:val="true"/>
          <w:lang w:bidi="ar-SA"/>
        </w:rPr>
        <w:t>.</w:t>
      </w:r>
    </w:p>
    <w:p>
      <w:pPr>
        <w:pStyle w:val="Heading4"/>
        <w:numPr>
          <w:ilvl w:val="3"/>
          <w:numId w:val="1"/>
        </w:numPr>
        <w:rPr/>
      </w:pPr>
      <w:bookmarkStart w:id="1029" w:name="__RefHeading___Toc42740_2844116495"/>
      <w:bookmarkStart w:id="1030" w:name="_Toc430"/>
      <w:bookmarkEnd w:id="1029"/>
      <w:r>
        <w:rPr>
          <w:rtl w:val="true"/>
        </w:rPr>
        <w:t>ترجمه</w:t>
      </w:r>
      <w:r>
        <w:rPr>
          <w:rtl w:val="true"/>
        </w:rPr>
        <w:t xml:space="preserve">: </w:t>
      </w:r>
      <w:r>
        <w:rPr>
          <w:rtl w:val="true"/>
        </w:rPr>
        <w:t xml:space="preserve">سخنی از آن حضرت </w:t>
      </w:r>
      <w:r>
        <w:rPr>
          <w:rtl w:val="true"/>
        </w:rPr>
        <w:t>(</w:t>
      </w:r>
      <w:r>
        <w:rPr>
          <w:rtl w:val="true"/>
        </w:rPr>
        <w:t>علیه السلام</w:t>
      </w:r>
      <w:r>
        <w:rPr>
          <w:rtl w:val="true"/>
        </w:rPr>
        <w:t>)</w:t>
      </w:r>
      <w:bookmarkEnd w:id="1030"/>
    </w:p>
    <w:p>
      <w:pPr>
        <w:pStyle w:val="BookText"/>
        <w:rPr/>
      </w:pPr>
      <w:r>
        <w:rPr>
          <w:rFonts w:ascii="IRNazanin" w:hAnsi="IRNazanin" w:eastAsia="IRNazanin"/>
          <w:color w:val="111111"/>
          <w:sz w:val="28"/>
          <w:sz w:val="28"/>
          <w:szCs w:val="28"/>
          <w:rtl w:val="true"/>
          <w:lang w:bidi="fa-IR"/>
        </w:rPr>
        <w:t>کسی که نه بجا و نه بحق، به کسی که سزاوار احسان نیست، احسان کند، جز ستایش مشتی فرومایه و ثنای جماعت اشرار و نادانان بهره ای نخواهد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تا زمانی که، احسانش در حق ایشان بر دوام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براستی چه دستی بخشنده دارد ولی از انفاق در راه خدا بخل می‌ورزد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خدا به او مال و خواسته ای ارزانی داشته، باید که به خویشاوندان برساند و مهمانیهای نیکو دهد و اسیران و گرفتاران را از بند برهاند و به فقیران و وامداران چیزی عطا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ثوابی حاصل کند، خود شکیبایی ورزد و حقوقی را که به گردن دارد، ادا نماید و با سختیها بسازد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یافتن به این خصلتها، در دنیا سبب شرف و بزرگی و درک فضایل آخرت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خدا بخواهد</w:t>
      </w:r>
      <w:r>
        <w:rPr>
          <w:rFonts w:eastAsia="IRNazanin" w:cs="IRNazanin"/>
          <w:color w:val="111111"/>
          <w:sz w:val="28"/>
          <w:szCs w:val="28"/>
          <w:rtl w:val="true"/>
          <w:lang w:bidi="fa-IR"/>
        </w:rPr>
        <w:t>.)</w:t>
      </w:r>
    </w:p>
    <w:p>
      <w:pPr>
        <w:pStyle w:val="Heading3"/>
        <w:numPr>
          <w:ilvl w:val="2"/>
          <w:numId w:val="1"/>
        </w:numPr>
        <w:rPr/>
      </w:pPr>
      <w:bookmarkStart w:id="1031" w:name="__RefHeading___Toc42742_2844116495"/>
      <w:bookmarkStart w:id="1032" w:name="_Toc431"/>
      <w:bookmarkEnd w:id="1031"/>
      <w:r>
        <w:rPr>
          <w:rtl w:val="true"/>
        </w:rPr>
        <w:t>خطبه</w:t>
      </w:r>
      <w:r>
        <w:rPr>
          <w:rtl w:val="true"/>
        </w:rPr>
        <w:t xml:space="preserve">: </w:t>
      </w:r>
      <w:r>
        <w:rPr/>
        <w:t>143</w:t>
      </w:r>
      <w:bookmarkEnd w:id="1032"/>
    </w:p>
    <w:p>
      <w:pPr>
        <w:pStyle w:val="Heading4"/>
        <w:numPr>
          <w:ilvl w:val="3"/>
          <w:numId w:val="1"/>
        </w:numPr>
        <w:rPr/>
      </w:pPr>
      <w:bookmarkStart w:id="1033" w:name="__RefHeading___Toc42744_2844116495"/>
      <w:bookmarkStart w:id="1034" w:name="_Toc432"/>
      <w:bookmarkEnd w:id="1033"/>
      <w:r>
        <w:rPr>
          <w:rtl w:val="true"/>
        </w:rPr>
        <w:t>و من خطبة له علیه السلام فی الاْسْتِسْقاءِ</w:t>
      </w:r>
      <w:bookmarkEnd w:id="1034"/>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اءَلا وَ إِنَّ الْاءَرْضَ الَّتِی تُحْمِلُکُمْ، وَ السَّماءَ الَّتِی تُظِلُّکُمْ، مُطِیعَتانِ لِرَبِّکُمْ، وَ ما اءَصْبَحَتا تَجُودانِ لَکُمْ بِبَرَکَتِهِما تَوَجُّعا لَکُمْ، وَ لا زُلْفَةً إِلَیْکُمْ، وَ</w:t>
      </w:r>
      <w:bookmarkStart w:id="1035" w:name="pg5943_44608"/>
    </w:p>
    <w:p>
      <w:pPr>
        <w:pStyle w:val="BookText"/>
        <w:rPr/>
      </w:pPr>
      <w:bookmarkEnd w:id="1035"/>
      <w:r>
        <w:rPr>
          <w:rFonts w:ascii="Amiri" w:hAnsi="Amiri" w:eastAsia="Amiri" w:cs="Amiri"/>
          <w:color w:val="111111"/>
          <w:sz w:val="28"/>
          <w:sz w:val="28"/>
          <w:szCs w:val="28"/>
          <w:rtl w:val="true"/>
          <w:lang w:bidi="ar-SA"/>
        </w:rPr>
        <w:t>لا لِخَیْرٍ تَرْجُوانِهِ مِنْکُمْ، وَ لَکِنْ اءُمِرَتا بِمَنافِعِکُمْ فَاءَطاعَتا، وَ اءُقِیمَتا عَلی حُدُودِ مَصالِحِکُمْ فَقامَتا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یَبْتَلِی عِبادَهُ عِنْدَ الْاءَعْمالِ السَّیِّئَةِ بِنَقْصِ الثَّمَراتِ، وَ حَبْسِ الْبَرَکاتِ، وَ إِغْلاقِ خَزائِنِ الْخَیْراتِ، لِیَتُوبَ تائِبٌ وَ یُقْلِعَ مُقْلِعٌ، وَ یَتَذَکَّرَ مُتَذَکِّرٌ، وَ یَزْدَجِرَ مُزْدَجِرٌ، وَ قَدْ جَعَلَ اللَّهُ سُبْحَانَهُ الاِسْتِغْفارَ سَبَبا لِدُرُورِ الرِّزْقِ، وَ رَحْمَةِ لِلْخَلْقِ،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سُبْحانَهُ اسْتَغْفِرُوا رَبَّکُمْ إِنَّهُ کانَ غَفّارا، یُرْسِلِ السَّماءَ عَلَیْکُمْ مِدْرارا وَ یُمْدِدْکُمْ بِاءَمْوالٍ وَ بَنینَ وَ یَجْعَلْ لَکُمْ جَنّاتٍ وَ یَجْعَلْ لَکُمْ اءَنْهارا فَرَحِمَ اللَّهُ امْرَأً اسْتَقْبَلَ تَوْبَتَهُ، وَ اسْتَقالَ خَطِیئَتَهُ، وَ بادَرَ مَنِیَّتَهُ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إِنّا خَرَجْنا إِلَیْکَ مِنْ تَحْتِ الْاءَسْتارِ وَ الْاءَکْنانِ، وَ بَعْدَ عَجِیجِ الْبَهائِمِ وَ الْوِلْدَانِ، راغِبِینَ فِی رَحْمَتِکَ، وَ راجِینَ فَضْلَ نِعْمَتِکَ، وَ خائِفِینَ مِنْ عَذابِکَ وَ نِقْمَتِکَ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فاسْقِنا غَیْثَکَ، وَ لا تَجْعَلْنا مِنَ الْقانِطِینَ، وَ لا تُهْلِکْنا بِالسِّنِینَ، وَ لا تُؤ اخِذْنا بِما فَعَلَ السُّفَهاءُ مِنّا یا اءَرْحَمَ الرّاحِمِینَ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إِنّا خَرَجْنا إِلَیْکَ نَشْکُو إِلَیْکَ ما لا یَخْفَی عَلَیْکَ، حِینَ اءَلْجَاءَتْنَا الْمَضایِقُ الْوَعْرَةُ، وَ اءَجاءَتْنا الْمَقاحِطُ الْمُجْدِبَةُ، وَ اءَعْیَتْنَا الْمَطالِبُ الْمُتَعَسِّرَةُ، وَ تَلاحَمَتْ عَلَیْنا الْفِتَنُ الْمُسْتَصْعِبَةُ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إِنّا نَسْاءَلُکَ اءَن لا تَرُدَّنا خائِبِینَ، وَ لا تَقْلِبَنا واجِمِینَ، وَ لا تُخاطِبَنا بِذُنُوبِنا، وَ لا تُقایِسَنا بِاءَعْمالِنا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انْشُرْ عَلَیْنا غَیْثَکَ وَ بَرَکَتِکَ وَ رِزْقَکَ وَ رَحْمَتَکَ، وَ اسْقِنا سُقْیا ناقِعَةً مُرْوِیَةً مُعْشِبَةً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تُنْبِتُ بِها ما قَدْ فاتَ، وَ تُحْیِی بِها ما قَدْ ماتَ، نافِعَةَ الْحَیا، کَثِیرَةَ الْمُجْتَنی، تُرْوِی بِهَا الْقِیعانَ، وَ تُسِیلُ الْبُطْنانَ، وَ تَسْتَوْرِقُ الْاءَشْجارَ، وَ تُرْخِصُ الْاءَسْعارَ، إِنَّکَ عَلَی ما تَشاءُ قَدِیرٌ</w:t>
      </w:r>
      <w:r>
        <w:rPr>
          <w:rFonts w:eastAsia="Amiri" w:cs="Amiri" w:ascii="Amiri" w:hAnsi="Amiri"/>
          <w:color w:val="111111"/>
          <w:sz w:val="28"/>
          <w:szCs w:val="28"/>
          <w:rtl w:val="true"/>
          <w:lang w:bidi="ar-SA"/>
        </w:rPr>
        <w:t>.</w:t>
      </w:r>
    </w:p>
    <w:p>
      <w:pPr>
        <w:pStyle w:val="Heading4"/>
        <w:numPr>
          <w:ilvl w:val="3"/>
          <w:numId w:val="1"/>
        </w:numPr>
        <w:rPr/>
      </w:pPr>
      <w:bookmarkStart w:id="1036" w:name="__RefHeading___Toc42746_2844116495"/>
      <w:bookmarkStart w:id="1037" w:name="_Toc433"/>
      <w:bookmarkEnd w:id="1036"/>
      <w:r>
        <w:rPr>
          <w:rtl w:val="true"/>
        </w:rPr>
        <w:t>ترجمه</w:t>
      </w:r>
      <w:r>
        <w:rPr>
          <w:rtl w:val="true"/>
        </w:rPr>
        <w:t xml:space="preserve">: </w:t>
      </w:r>
      <w:r>
        <w:rPr>
          <w:rtl w:val="true"/>
        </w:rPr>
        <w:t xml:space="preserve">خطبه ای از آن حضرت </w:t>
      </w:r>
      <w:r>
        <w:rPr>
          <w:rtl w:val="true"/>
        </w:rPr>
        <w:t>(</w:t>
      </w:r>
      <w:r>
        <w:rPr>
          <w:rtl w:val="true"/>
        </w:rPr>
        <w:t>علیه السلام</w:t>
      </w:r>
      <w:r>
        <w:rPr>
          <w:rtl w:val="true"/>
        </w:rPr>
        <w:t xml:space="preserve">) </w:t>
      </w:r>
      <w:r>
        <w:rPr>
          <w:rtl w:val="true"/>
        </w:rPr>
        <w:t>در طلب باران</w:t>
      </w:r>
      <w:bookmarkEnd w:id="1037"/>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بدانید، زمینی که شما را بر پشت خود حمل می‌کند و آسمانی که بر سرتان سایه گسترده است، فرمانبردار پروردگار شما</w:t>
      </w:r>
    </w:p>
    <w:p>
      <w:pPr>
        <w:pStyle w:val="BookText"/>
        <w:rPr/>
      </w:pPr>
      <w:r>
        <w:rPr>
          <w:rFonts w:ascii="IRNazanin" w:hAnsi="IRNazanin" w:eastAsia="IRNazanin"/>
          <w:color w:val="111111"/>
          <w:sz w:val="28"/>
          <w:sz w:val="28"/>
          <w:szCs w:val="28"/>
          <w:rtl w:val="true"/>
          <w:lang w:bidi="fa-IR"/>
        </w:rPr>
        <w:t>هستند و اگر برکات خود را بر شما ارزانی می‌دارند، بدان سبب نیست که بر شما دل می‌سوزانند یا می‌خواهند به شما تقرب جویند یا از شما امید خیری دارند، بلکه، خداوند آن دو را فرمان داده که به شما سود رسانند و آن دو هم اطاعت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زمین و آسمان را برای مصالح شما بر پای داشته و آن دو نیز برپای ایستاده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ایزد تعالی بندگانش را که مرتکب اعمال ناشایست شوند، به کاسته شدن میوه هاشان و نگه داشتن برکات از ایشان و فرو بستن خزاین خیرات به روی آنان می‌آزماید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توبه کنندگان توبه کنند و گناهکاران از گناه کردن باز ایستند و پندگیرندگان پند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که اراده گناه کرده و منزجر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آمرزش خواستن را سبب فراوانی روزی و رحمت بر آفریدگان قرار داده، که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پروردگارتان آمرزش بخواهید که او آمرزنده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از آسمان برایتان پی در پی باران 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به اموال و فرزندان مدد کند</w:t>
      </w:r>
      <w:r>
        <w:rPr>
          <w:rFonts w:eastAsia="IRNazanin" w:cs="IRNazanin"/>
          <w:color w:val="111111"/>
          <w:sz w:val="28"/>
          <w:szCs w:val="28"/>
          <w:rtl w:val="true"/>
          <w:lang w:bidi="fa-IR"/>
        </w:rPr>
        <w:t>.)</w:t>
      </w:r>
      <w:r>
        <w:rPr>
          <w:rStyle w:val="FootnoteAnchor"/>
          <w:rtl w:val="true"/>
        </w:rPr>
        <w:footnoteReference w:id="39"/>
      </w:r>
      <w:r>
        <w:rPr>
          <w:rFonts w:ascii="IRNazanin" w:hAnsi="IRNazanin" w:eastAsia="IRNazanin"/>
          <w:color w:val="111111"/>
          <w:sz w:val="28"/>
          <w:sz w:val="28"/>
          <w:szCs w:val="28"/>
          <w:rtl w:val="true"/>
          <w:lang w:bidi="fa-IR"/>
        </w:rPr>
        <w:t>پس، خداوند رحمت کند کسی را که به توبه روی آورد و از خطاهای خود بخشش طلبد و بر مرگ خود پیشی گیرد و تدارک امر آخرت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خداوند، ما به سوی تو بیرون آمده ایم، از درون خیمه‌ها و خانه هایی که ناله و فریاد ستوران و کودکانمان از آن بلند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رحمت تو را می‌طلبیم و امید به فضل نعمت تو بسته ایم و از عذاب و خشم تو بیمناکیم</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بارخدایا، ما را به باران خود سیراب نما و نومیدمان باز مگردان و به قحط هلاک منمای و به</w:t>
      </w:r>
      <w:bookmarkStart w:id="1038" w:name="pg5943_44610"/>
    </w:p>
    <w:p>
      <w:pPr>
        <w:pStyle w:val="BookText"/>
        <w:rPr/>
      </w:pPr>
      <w:bookmarkEnd w:id="1038"/>
      <w:r>
        <w:rPr>
          <w:rFonts w:ascii="IRNazanin" w:hAnsi="IRNazanin" w:eastAsia="IRNazanin"/>
          <w:color w:val="111111"/>
          <w:sz w:val="28"/>
          <w:sz w:val="28"/>
          <w:szCs w:val="28"/>
          <w:rtl w:val="true"/>
          <w:lang w:bidi="fa-IR"/>
        </w:rPr>
        <w:t>آنچه سفیهان کرده اند مؤ اخذت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بخشاینده ترین بخشایندگان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خداوند، ما به سوی تو بیرون آمده ایم، تا آنچه را که بر تو پوشیده نیست به تو شکایت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تنگناهای دشوارمان به بیچارگی کشانده، خشکسالیهای مشقت بار ما را به درگاه تو رانده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خواسته های دست نایافتنی به رنجمان افکنده و فتنه های ناهنجار، گریبانگیرمان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خدایا، از تو می‌خواهیم که ما را، از درگاه خود، نومید بازنگردانی و اندوهگین واپس نفرستی و ما را به گناهانمان مورد خطاب قرار ندهی و برابر اعمالمان کیفر ندهی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خدایا، بر ما باران و برکت و روزی و رحمت خود بگستران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ما بارانی ببار سودمند، سیراب کننده، رویاننده گیاهان، که برویاند هر چه را که نابود شده، و زنده گرداند، هر چه را که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بارانی بر ما ببار، که تشنگی را برطرف گرداند که و میوه‌ها را افزون سازد و زمینهای پست را سیراب کند و بر دره‌ها سیلاب افکند و درختان را برگ رویاند و نرخها را بشکند که تو به هر کاری که بخواهی توانایی</w:t>
      </w:r>
      <w:r>
        <w:rPr>
          <w:rFonts w:eastAsia="IRNazanin" w:cs="IRNazanin"/>
          <w:color w:val="111111"/>
          <w:sz w:val="28"/>
          <w:szCs w:val="28"/>
          <w:rtl w:val="true"/>
          <w:lang w:bidi="fa-IR"/>
        </w:rPr>
        <w:t>.</w:t>
      </w:r>
    </w:p>
    <w:p>
      <w:pPr>
        <w:pStyle w:val="Heading3"/>
        <w:numPr>
          <w:ilvl w:val="2"/>
          <w:numId w:val="1"/>
        </w:numPr>
        <w:rPr/>
      </w:pPr>
      <w:bookmarkStart w:id="1039" w:name="__RefHeading___Toc42748_2844116495"/>
      <w:bookmarkStart w:id="1040" w:name="_Toc434"/>
      <w:bookmarkEnd w:id="1039"/>
      <w:r>
        <w:rPr>
          <w:rtl w:val="true"/>
        </w:rPr>
        <w:t>خطبه</w:t>
      </w:r>
      <w:r>
        <w:rPr>
          <w:rtl w:val="true"/>
        </w:rPr>
        <w:t xml:space="preserve">: </w:t>
      </w:r>
      <w:r>
        <w:rPr/>
        <w:t>144</w:t>
      </w:r>
      <w:bookmarkEnd w:id="1040"/>
    </w:p>
    <w:p>
      <w:pPr>
        <w:pStyle w:val="Heading4"/>
        <w:numPr>
          <w:ilvl w:val="3"/>
          <w:numId w:val="1"/>
        </w:numPr>
        <w:rPr/>
      </w:pPr>
      <w:bookmarkStart w:id="1041" w:name="__RefHeading___Toc42750_2844116495"/>
      <w:bookmarkStart w:id="1042" w:name="_Toc435"/>
      <w:bookmarkEnd w:id="1041"/>
      <w:r>
        <w:rPr>
          <w:rtl w:val="true"/>
        </w:rPr>
        <w:t>و من خطبة له علیه السلام</w:t>
      </w:r>
      <w:bookmarkEnd w:id="1042"/>
    </w:p>
    <w:p>
      <w:pPr>
        <w:pStyle w:val="BookText"/>
        <w:rPr/>
      </w:pPr>
      <w:r>
        <w:rPr>
          <w:rFonts w:ascii="Amiri" w:hAnsi="Amiri" w:eastAsia="Amiri" w:cs="Amiri"/>
          <w:color w:val="111111"/>
          <w:sz w:val="28"/>
          <w:sz w:val="28"/>
          <w:szCs w:val="28"/>
          <w:rtl w:val="true"/>
          <w:lang w:bidi="ar-SA"/>
        </w:rPr>
        <w:t>بَعَثَ اللَّهُ رُسُلَهُ بِما خَصَّهُمْ بِهِ مِنْ وَحْیِهِ، وَ جَعَلَهُمْ حُجَّةً لَهُ عَلی خَلْقِهِ، لِئلاّ تَجِبَ الْحُجَّةُ لَهُمْ بِتَرْکِ الْإِعْذارِ إِلَیْهِمْ، فَدَعاهُمْ بِلِسانِ الصِّدْقِ إِلَی سَبِیلِ الْحَقِّ</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اءَلا إِنَّ اللَّهَ تَعالَی قَدْ کَشَفَ الْخَلْقَ کَشْفَةً لا اءَنَّهُ جَهِلَ ما اءَخْفَوْهُ مِنْ مَصُونِ اءَسْرارِهِمْ وَ مَکْنُونِ ضَمائِرِهِمْ، وَ لَکِنْ لِیَبْلُوَهُمْ اءَیُّهُمْ اءَحْسَنُ عَمَلاً، فَیَکُونَ الثَّوابُ جَزَاءً وَ الْعِقابُ بَواءً، فضل اهل البیت اءَیْنَ الَّذِینَ زَعَمُوا اءَنَّهُمُ الرّاسِخُونَ فِی الْعِلْمِ دُونَنا؟ کَذِبا وَ بَغْیا عَلَیْنا، اءَنْ رَفَعَنَا اللَّهُ وَ وَضَعَهُمْ، وَ اءَعْطانا</w:t>
      </w:r>
      <w:bookmarkStart w:id="1043" w:name="pg5943_44611"/>
    </w:p>
    <w:p>
      <w:pPr>
        <w:pStyle w:val="BookText"/>
        <w:rPr/>
      </w:pPr>
      <w:bookmarkEnd w:id="1043"/>
      <w:r>
        <w:rPr>
          <w:rFonts w:ascii="Amiri" w:hAnsi="Amiri" w:eastAsia="Amiri" w:cs="Amiri"/>
          <w:color w:val="111111"/>
          <w:sz w:val="28"/>
          <w:sz w:val="28"/>
          <w:szCs w:val="28"/>
          <w:rtl w:val="true"/>
          <w:lang w:bidi="ar-SA"/>
        </w:rPr>
        <w:t>وَ حَرَمَهُمْ، وَ اءَدْخَلَنا وَ اءَخْرَجَهُمْ، بِنا یُسْتَعْطَی الْهُدَی، وَ یُسْتَجْلَی الْعَمَی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الْاءَئِمَّةَ مِنْ قُرَیْشٍ غُرِسُوا فِی هَذا الْبَطْنِ مِنْ هاشِمٍ، لا تَصْلُحُ عَلَی سِواهُمْ، وَ لا تَصْلُحُ الْوُلاةُ مِنْ غَیْرِهِمْ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آثَرُوا عاجِلاً، وَ اءَخَّرُوا آجِلاً، وَ تَرَکُوا صافِیا، وَ شَرِبُوا آجِنا، کَاءَنِّی اءَنْظُرُ إِلی فاسِقِهِمْ وَ قَدْ صَحِبَ الْمُنْکَرَ فَاءَلِفَهُ وَ بَسِئَ بِهِ وَ وَافَقَهُ، حَتّی شابَتْ عَلَیْهِ مَفارِقُهُ، وَ صُبِغَتْ بِهِ خَلائِقُهُ، ثُمَّ اءَقْبَلَ مُزْبِدا کَالتَّیّارِ لا یُبالِی ما غَرَّقَ، اءَوْ کَوَقْعِ النّارِ فِی الْهَشِیمِ لا یَحْفِلُ ما حَرَّقَ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اءَیْنَ الْعُقُولُ الْمُسْتَصْبِحَةُ بِمَصابِیحِ الْهُدی، وَالْاءَبْصارُ اللاّمِحَةُ إِلَی مَنارِ التَّقْوی؟ اءَیْنَ الْقُلُوبُ الَّتِی وُهِبَتْ لِلَّهِ وَ عُوقِدَتْ عَلَی طاعَةِ اللَّهِ؟ ازْدَحَمُوا عَلَی الْحُطامِ، وَ تَشاحُّوا عَلَی الْحَرامِ، وَ رُفِعَ لَهُمْ عَلَمُ الْجَنَّةِ وَ النّارِ فَصَرَفُوا عَنِ الْجَنَّةِ وُجُوهَهُمْ، وَ اءَقْبَلُوا إِلَی النّارِ بِاءَعْمالِهِمْ، وَ دَعاهُمْ رَبُّهُمْ فَنَفَرُوا وَ وَلَّوْا، وَ دَعاهُمُ الشَّیْطانُ فَاسْتَجابُوا وَ اءَقْبَلُوا</w:t>
      </w:r>
      <w:r>
        <w:rPr>
          <w:rFonts w:eastAsia="Amiri" w:cs="Amiri" w:ascii="Amiri" w:hAnsi="Amiri"/>
          <w:color w:val="111111"/>
          <w:sz w:val="28"/>
          <w:szCs w:val="28"/>
          <w:rtl w:val="true"/>
          <w:lang w:bidi="ar-SA"/>
        </w:rPr>
        <w:t>.</w:t>
      </w:r>
    </w:p>
    <w:p>
      <w:pPr>
        <w:pStyle w:val="Heading4"/>
        <w:numPr>
          <w:ilvl w:val="3"/>
          <w:numId w:val="1"/>
        </w:numPr>
        <w:rPr/>
      </w:pPr>
      <w:bookmarkStart w:id="1044" w:name="__RefHeading___Toc42752_2844116495"/>
      <w:bookmarkStart w:id="1045" w:name="_Toc436"/>
      <w:bookmarkEnd w:id="1044"/>
      <w:r>
        <w:rPr>
          <w:rtl w:val="true"/>
        </w:rPr>
        <w:t>ترجمه</w:t>
      </w:r>
      <w:r>
        <w:rPr>
          <w:rtl w:val="true"/>
        </w:rPr>
        <w:t xml:space="preserve">: </w:t>
      </w:r>
      <w:r>
        <w:rPr>
          <w:rtl w:val="true"/>
        </w:rPr>
        <w:t xml:space="preserve">خطبه ای از آن حضرت </w:t>
      </w:r>
      <w:r>
        <w:rPr>
          <w:rtl w:val="true"/>
        </w:rPr>
        <w:t>(</w:t>
      </w:r>
      <w:r>
        <w:rPr>
          <w:rtl w:val="true"/>
        </w:rPr>
        <w:t>علیه السلام</w:t>
      </w:r>
      <w:r>
        <w:rPr>
          <w:rtl w:val="true"/>
        </w:rPr>
        <w:t>)</w:t>
      </w:r>
      <w:bookmarkEnd w:id="1045"/>
    </w:p>
    <w:p>
      <w:pPr>
        <w:pStyle w:val="BookText"/>
        <w:rPr/>
      </w:pPr>
      <w:r>
        <w:rPr>
          <w:rFonts w:ascii="IRNazanin" w:hAnsi="IRNazanin" w:eastAsia="IRNazanin"/>
          <w:color w:val="111111"/>
          <w:sz w:val="28"/>
          <w:sz w:val="28"/>
          <w:szCs w:val="28"/>
          <w:rtl w:val="true"/>
          <w:lang w:bidi="fa-IR"/>
        </w:rPr>
        <w:t>خداوند، رسولان خود را فرستاد و وحی خویش ویژه آنان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را بر آفریدگان خود حجت گردانید تا از آن پس، آفریدگان را حجتی نباشد و عذری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بندگان خود را به زبان راستگوی پیامبران به راه حق فراخواند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بدانید، که خداوند از حال درون مردمان پرده برگرفت و آن را آشکار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آنکه، بر رازی، که در درون می‌پرورند و اسراری که در دل پنهان کرده اند، آگاه نبود، بلکه می‌خواست بیازمایدشان که کدامیک در عمل بهتر از دیگران است، تا پاداش نیک جزای نیکان شود و کیفر بد سزای بدکاران</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کجایند کسانی که پنداشتند که راسخان در علم آنهایند، نه ما اهل بیت بر ما دروغ می‌بندند و ستم روا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w:t>
      </w:r>
    </w:p>
    <w:p>
      <w:pPr>
        <w:pStyle w:val="BookText"/>
        <w:rPr/>
      </w:pPr>
      <w:r>
        <w:rPr>
          <w:rFonts w:ascii="IRNazanin" w:hAnsi="IRNazanin" w:eastAsia="IRNazanin"/>
          <w:color w:val="111111"/>
          <w:sz w:val="28"/>
          <w:sz w:val="28"/>
          <w:szCs w:val="28"/>
          <w:rtl w:val="true"/>
          <w:lang w:bidi="fa-IR"/>
        </w:rPr>
        <w:t>ما را فرا برده و آنان را فروهشته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عطا کرده و آنان را محروم داشته، ما را به درون برده و آنها را از در رانده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هدایت به پایمردی ما طلب شود و کوری و گمراهی به ما از میان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آینه، پیشوایان از قریش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نهال پیشوایی را در خاندان هاشم کشته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پیشوایی غیر ایشان را سزاوار نیست و ولایت و امامت را کسی جز ایشان شایسته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خطبه</w:t>
      </w:r>
      <w:r>
        <w:rPr>
          <w:rFonts w:eastAsia="IRNazanin" w:cs="IRNazanin"/>
          <w:color w:val="111111"/>
          <w:sz w:val="28"/>
          <w:szCs w:val="28"/>
          <w:rtl w:val="true"/>
          <w:lang w:bidi="fa-IR"/>
        </w:rPr>
        <w:t xml:space="preserve">: </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دنیای ناپایدار و گذرا را برگزیدند و آخرت را واپس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زلال صافی را رها کردند و آب گندیده ناگوارا را آشامیدند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بزهکارشان را می‌نگرم که به زشتکاری الفت یافته و انس گرفته و با آن موافق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آنگاه، که موی سرش در گناه سفید شده و همه رفتار و کردارش رنگ گناه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کف بر دهان آورده، در این حال، همانند دریای مواجی است که از غرق کردن هیچکس و هیچ چیز باک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همانند شعله ای سرکش است که در گیاهان خشک در گرفته و هر چه را یابد می‌سوزاند و نابود می‌کند</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کجایند خردهایی که از چراغهای هدایت روشنی می‌جستند؟ و کجایند دیدگانی که به نشانه های پرهیزگاری می‌نگریستند؟ و کجایند دلهایی که فقط به خدا تعلق داشتند و به اطاعت و بندگی او پیمان بسته بودند؟ بر سر متاع بی ارزش دنیا ازدحام کردند و برای اندک حرامی با یکدیگر به نزاع برخاستند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بهشت و دوزخ برایشان افراخته و نمایان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بهشت روی گردانیده، با اعمالشان روی به دوزخ می‌نهند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پروردگارشان ایشان را فراخواند، برمیدند</w:t>
      </w:r>
      <w:bookmarkStart w:id="1046" w:name="pg5943_44613"/>
    </w:p>
    <w:p>
      <w:pPr>
        <w:pStyle w:val="BookText"/>
        <w:rPr/>
      </w:pPr>
      <w:bookmarkEnd w:id="1046"/>
      <w:r>
        <w:rPr>
          <w:rFonts w:ascii="IRNazanin" w:hAnsi="IRNazanin" w:eastAsia="IRNazanin"/>
          <w:color w:val="111111"/>
          <w:sz w:val="28"/>
          <w:sz w:val="28"/>
          <w:szCs w:val="28"/>
          <w:rtl w:val="true"/>
          <w:lang w:bidi="fa-IR"/>
        </w:rPr>
        <w:t>و، روی واپس کردند، شیطان آنها را فراخواند، دعوتش را اجابت کرده، روی به سوی او نمودند</w:t>
      </w:r>
      <w:r>
        <w:rPr>
          <w:rFonts w:eastAsia="IRNazanin" w:cs="IRNazanin"/>
          <w:color w:val="111111"/>
          <w:sz w:val="28"/>
          <w:szCs w:val="28"/>
          <w:rtl w:val="true"/>
          <w:lang w:bidi="fa-IR"/>
        </w:rPr>
        <w:t>.</w:t>
      </w:r>
    </w:p>
    <w:p>
      <w:pPr>
        <w:pStyle w:val="Heading3"/>
        <w:numPr>
          <w:ilvl w:val="2"/>
          <w:numId w:val="1"/>
        </w:numPr>
        <w:rPr/>
      </w:pPr>
      <w:bookmarkStart w:id="1047" w:name="__RefHeading___Toc42754_2844116495"/>
      <w:bookmarkStart w:id="1048" w:name="_Toc437"/>
      <w:bookmarkEnd w:id="1047"/>
      <w:r>
        <w:rPr>
          <w:rtl w:val="true"/>
        </w:rPr>
        <w:t>خطبه</w:t>
      </w:r>
      <w:r>
        <w:rPr>
          <w:rtl w:val="true"/>
        </w:rPr>
        <w:t xml:space="preserve">: </w:t>
      </w:r>
      <w:r>
        <w:rPr/>
        <w:t>145</w:t>
      </w:r>
      <w:bookmarkEnd w:id="1048"/>
    </w:p>
    <w:p>
      <w:pPr>
        <w:pStyle w:val="Heading4"/>
        <w:numPr>
          <w:ilvl w:val="3"/>
          <w:numId w:val="1"/>
        </w:numPr>
        <w:rPr/>
      </w:pPr>
      <w:bookmarkStart w:id="1049" w:name="__RefHeading___Toc42756_2844116495"/>
      <w:bookmarkStart w:id="1050" w:name="_Toc438"/>
      <w:bookmarkEnd w:id="1049"/>
      <w:r>
        <w:rPr>
          <w:rtl w:val="true"/>
        </w:rPr>
        <w:t>و من خطبة له علیه السلام</w:t>
      </w:r>
      <w:bookmarkEnd w:id="1050"/>
    </w:p>
    <w:p>
      <w:pPr>
        <w:pStyle w:val="BookText"/>
        <w:rPr/>
      </w:pPr>
      <w:r>
        <w:rPr>
          <w:rFonts w:ascii="Amiri" w:hAnsi="Amiri" w:eastAsia="Amiri" w:cs="Amiri"/>
          <w:color w:val="111111"/>
          <w:sz w:val="28"/>
          <w:sz w:val="28"/>
          <w:szCs w:val="28"/>
          <w:rtl w:val="true"/>
          <w:lang w:bidi="ar-SA"/>
        </w:rPr>
        <w:t>اءَیُّهَا النَّاسُ، إِنَّما اءَنْتُمْ فِی هَذِهِ الدُّنْیا غَرَضٌ تَنْتَضِلُ فِیهِ الْمَنایا، مَعَ کُلِّ جَرْعَةٍ شَرَقٌ، وَ فِی کُلِّ اءَکْلَةٍ غَصَصٌ، لا تَنالُونَ مِنْها نِعْمَةً إِلاّ بِفِراقِ اءُخْری، وَ لا یُعَمَّرُ مُعَمَّرٌ مِنْکُمْ یَوْما مِنْ عُمُرِهِ إِلاّ بِهَدْمِ آخَرَ مِنْ اءَجَلِهِ، وَ لا تُجَدَّدُ لَهُ زِیادَةٌ فِی اءُکُلِهِ إِلاّ بِنَفادِ ما قَبْلَها مِنْ رِزْقِهِ، وَ لا یَحْیی لَهُ اءَثَرٌ إِلاّ ماتَ لَهُ اءَثَرٌ، وَ لا یَتَجَدَّدُ لَهُ جَدِیدٌ إِلا بَعْدَ اءَنْ یَخْلَقَ لَهُ جَدِیدٌ، وَ لا تَقُومُ لَهُ نابِتَةٌ إِلاّ وَ تَسْقُطُ مِنْهُ مَحْصُودَةٌ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مَضَتْ اءُصُولٌ نَحْنُ فُرُوعُها، فَما بَقاءُ فَرْعٍ بَعْدَ ذَهابِ اءَصْلِهِ؟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اءُحْدِثَتْ بِدْعَةٌ إِلاّ تُرِکَ بِها سُنَّةٌ، فَاتَّقُوا الْبِدَعَ، وَالْزَمُوا الْمَهْیَعَ، إِنَّ عَوازِمَ الْاءُمُورِ اءَفْضَلُها، وَ إِنَّ مُحْدِثاتِها شِرارُها</w:t>
      </w:r>
      <w:r>
        <w:rPr>
          <w:rFonts w:eastAsia="Amiri" w:cs="Amiri" w:ascii="Amiri" w:hAnsi="Amiri"/>
          <w:color w:val="111111"/>
          <w:sz w:val="28"/>
          <w:szCs w:val="28"/>
          <w:rtl w:val="true"/>
          <w:lang w:bidi="ar-SA"/>
        </w:rPr>
        <w:t>.</w:t>
      </w:r>
    </w:p>
    <w:p>
      <w:pPr>
        <w:pStyle w:val="Heading4"/>
        <w:numPr>
          <w:ilvl w:val="3"/>
          <w:numId w:val="1"/>
        </w:numPr>
        <w:rPr/>
      </w:pPr>
      <w:bookmarkStart w:id="1051" w:name="__RefHeading___Toc42758_2844116495"/>
      <w:bookmarkStart w:id="1052" w:name="_Toc439"/>
      <w:bookmarkEnd w:id="1051"/>
      <w:r>
        <w:rPr>
          <w:rtl w:val="true"/>
        </w:rPr>
        <w:t>ترجمه</w:t>
      </w:r>
      <w:r>
        <w:rPr>
          <w:rtl w:val="true"/>
        </w:rPr>
        <w:t xml:space="preserve">: </w:t>
      </w:r>
      <w:r>
        <w:rPr>
          <w:rtl w:val="true"/>
        </w:rPr>
        <w:t xml:space="preserve">خطبه ای از آن حضرت </w:t>
      </w:r>
      <w:r>
        <w:rPr>
          <w:rtl w:val="true"/>
        </w:rPr>
        <w:t>(</w:t>
      </w:r>
      <w:r>
        <w:rPr>
          <w:rtl w:val="true"/>
        </w:rPr>
        <w:t>علیه السلام</w:t>
      </w:r>
      <w:r>
        <w:rPr>
          <w:rtl w:val="true"/>
        </w:rPr>
        <w:t>)</w:t>
      </w:r>
      <w:bookmarkEnd w:id="1052"/>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مردم، شما در این دنیا، به مثابه آماج هستید و مرگها تیرهای خود را به سوی شما می‌افکنند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جرعه ای که می‌نوشید آب در گلویتان می‌جهد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لقمه ای، که می‌بلعید، گلوگیرتان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هیچ نعمتی بهره نمی‌یابید، مگر آنکه، نعمتی دیگر را از دست می‌دهید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هیچیک از شما یک روز عمر نمی‌یابد، مگر آنکه، یک روز دیگر از عمرش کاسته می‌شود و چیزی بر روزیش افزون نمی‌گردد، مگر هنگامی که آنچه در روز پیش داشته، از میان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اثری پدید نمی‌آید مگر آنکه، اثر دیگرش نابود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نوی را زمانی حاصل کند که نو دیگر را کهنه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نهالی برای او نروید تا نهال روییده ای از آن او بر زمین نیفتد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w:t>
      </w:r>
      <w:bookmarkStart w:id="1053" w:name="pg5943_44614"/>
    </w:p>
    <w:p>
      <w:pPr>
        <w:pStyle w:val="BookText"/>
        <w:rPr/>
      </w:pPr>
      <w:bookmarkEnd w:id="1053"/>
      <w:r>
        <w:rPr>
          <w:rFonts w:ascii="IRNazanin" w:hAnsi="IRNazanin" w:eastAsia="IRNazanin"/>
          <w:color w:val="111111"/>
          <w:sz w:val="28"/>
          <w:sz w:val="28"/>
          <w:szCs w:val="28"/>
          <w:rtl w:val="true"/>
          <w:lang w:bidi="fa-IR"/>
        </w:rPr>
        <w:t>ها، پدران و مادران، رفتند و ما، فرزندان، شاخه‌ها هستیم و شاخه‌ها را پس از رفتن ریشه‌ها چه بقاست؟</w:t>
      </w:r>
    </w:p>
    <w:p>
      <w:pPr>
        <w:pStyle w:val="BookText"/>
        <w:rPr/>
      </w:pPr>
      <w:r>
        <w:rPr>
          <w:rFonts w:ascii="IRNazanin" w:hAnsi="IRNazanin" w:eastAsia="IRNazanin"/>
          <w:color w:val="111111"/>
          <w:sz w:val="28"/>
          <w:sz w:val="28"/>
          <w:szCs w:val="28"/>
          <w:rtl w:val="true"/>
          <w:lang w:bidi="fa-IR"/>
        </w:rPr>
        <w:t>و از این خطبه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بدعتی را پدید نیاوردند، جز آنکه، سنّتی را ترک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بدعتها حذر کنید و در راه روشن قدم نهید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کارها آنچه دیرینه تر است، برتر است </w:t>
      </w:r>
      <w:r>
        <w:rPr>
          <w:rStyle w:val="FootnoteAnchor"/>
          <w:rtl w:val="true"/>
        </w:rPr>
        <w:footnoteReference w:id="41"/>
      </w:r>
      <w:r>
        <w:rPr>
          <w:rFonts w:ascii="IRNazanin" w:hAnsi="IRNazanin" w:eastAsia="IRNazanin"/>
          <w:color w:val="111111"/>
          <w:sz w:val="28"/>
          <w:sz w:val="28"/>
          <w:szCs w:val="28"/>
          <w:rtl w:val="true"/>
          <w:lang w:bidi="fa-IR"/>
        </w:rPr>
        <w:t>و آنچه نو پدید آمده، بدتر</w:t>
      </w:r>
      <w:r>
        <w:rPr>
          <w:rFonts w:eastAsia="IRNazanin" w:cs="IRNazanin"/>
          <w:color w:val="111111"/>
          <w:sz w:val="28"/>
          <w:szCs w:val="28"/>
          <w:rtl w:val="true"/>
          <w:lang w:bidi="fa-IR"/>
        </w:rPr>
        <w:t xml:space="preserve">. </w:t>
      </w:r>
      <w:r>
        <w:rPr>
          <w:rStyle w:val="FootnoteAnchor"/>
          <w:rtl w:val="true"/>
        </w:rPr>
        <w:footnoteReference w:id="42"/>
      </w:r>
    </w:p>
    <w:p>
      <w:pPr>
        <w:pStyle w:val="Heading3"/>
        <w:numPr>
          <w:ilvl w:val="2"/>
          <w:numId w:val="1"/>
        </w:numPr>
        <w:rPr/>
      </w:pPr>
      <w:bookmarkStart w:id="1054" w:name="__RefHeading___Toc42760_2844116495"/>
      <w:bookmarkStart w:id="1055" w:name="_Toc440"/>
      <w:bookmarkEnd w:id="1054"/>
      <w:r>
        <w:rPr>
          <w:rtl w:val="true"/>
        </w:rPr>
        <w:t>کلام</w:t>
      </w:r>
      <w:r>
        <w:rPr>
          <w:rtl w:val="true"/>
        </w:rPr>
        <w:t xml:space="preserve">: </w:t>
      </w:r>
      <w:r>
        <w:rPr/>
        <w:t>146</w:t>
      </w:r>
      <w:bookmarkEnd w:id="1055"/>
    </w:p>
    <w:p>
      <w:pPr>
        <w:pStyle w:val="Heading4"/>
        <w:numPr>
          <w:ilvl w:val="3"/>
          <w:numId w:val="1"/>
        </w:numPr>
        <w:rPr/>
      </w:pPr>
      <w:bookmarkStart w:id="1056" w:name="__RefHeading___Toc42762_2844116495"/>
      <w:bookmarkStart w:id="1057" w:name="_Toc441"/>
      <w:bookmarkEnd w:id="1056"/>
      <w:r>
        <w:rPr>
          <w:rtl w:val="true"/>
        </w:rPr>
        <w:t>و من کلام له علیه السلام لِعُمَرَ بْنِ الْخَطَابِ …</w:t>
      </w:r>
      <w:bookmarkEnd w:id="1057"/>
    </w:p>
    <w:p>
      <w:pPr>
        <w:pStyle w:val="BookText"/>
        <w:rPr/>
      </w:pPr>
      <w:r>
        <w:rPr>
          <w:rFonts w:ascii="Amiri" w:hAnsi="Amiri" w:eastAsia="Amiri" w:cs="Amiri"/>
          <w:color w:val="111111"/>
          <w:sz w:val="28"/>
          <w:sz w:val="28"/>
          <w:szCs w:val="28"/>
          <w:rtl w:val="true"/>
          <w:lang w:bidi="ar-SA"/>
        </w:rPr>
        <w:t>و من کلام له علیه السلام لِعُمَرَ بْنِ الْخَطَابِ وَ قَدِ اسْتَشارَهُ عمر بن الخطاب فِی الشُخُوصِ لِقِتالِالْفُرْسِ بِنَفْسِهِ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هَذا الْاءَمْرَ لَمْ یَکُنْ نَصْرُهُ وَ لا خِذْلانُهُ بِکَثْرَةٍ وَ لا بِقِلَّةٍ، وَ هُوَ دِینُ اللَّهِ الَّذِی اءَظْهَرَهُ، وَ جُنْدُهُ الَّذِی اءَعَدَّهُ وَ اءَمَدَّهُ، حَتّی بَلَغَ مَا بَلَغَ وَ طَلَعَ حَیْثُما طَلَعَ، وَ نَحْنُ عَلی مَوْعُودٍ مِنَ اللَّهِ، وَاللَّهُ مُنْجِزٌ وَعْدَهُ، وَ ناصِرٌ جُنْدَهُ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مَکانُ الْقَیِّمِ بِالْاءَمْرِ مَکانُ النِّظامِ مِنَ الْخَرَزِ، یَجْمَعُهُ وَ یَضُمُّهُ، فَإِذَا انْقَطَعَ النِّظامُ تَفَرَّقَ وَ ذَهَبَ، ثُمَّ لَمْ یَجْتَمِعْ بِحَذافِیرِهِ اءَبَدا، وَالْعَرَبُ الْیَوْمَ وَ إِنْ کانُوا قَلِیلاً فَهُمْ کَثِیرُونَ بِالْإِسْلامِ، عَزِیزُونَ بِالاجْتِماع، فَکُنْ قُطْبا، وَاسْتَدِرِ الرَّحی بِالْعَرَبِ وَ اءَصْلِهِمْ دُونَکَ نارَالْحَرْبِ، فَإِنَّکَ إِنْ شَخَصْتَ مِنْ هذِهِ الْاءَرْضِ انْتَقَضَتْ عَلَیْکَ الْعَرَبُ مِنْ اءَطْرافِها وَ اءَقْطارِها حَتَّی یَکُونَ ما تَدَعُ وَراءَکَ مِنَالْعَوْراتِ اءَهَمَّ إِلَیْکَ مِمّا بَیْنَ یَدَیْکَ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الْاءَعاجِمَ إِنْ یَنْظُرُوا إِلَیْکَ غَدا یَقُولُوا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اءَصْلُ الْعَرَبِ فَإِذَا اقْتَطَعْتُمُوهُ اسْتَرَحْتُمْ، فَیَکُونُ ذلِکَ اءَشَدَّ لِکَلْبِهِمْ عَلَیْکَ، وَ طَمَعِهِمْ فِیکَ، فَاءَمّا ما ذَکَرْتَ مِنْ مَسِیرِ الْقَوْمِ إِلی قِتالِ الْمُسْلِمِینَ فَإِنَّ اللَّهَ سُبْحانَهُ هُوَ اءَکْرَهُ لِمَسِیرِهِمْ مِنْکَ، وَ هُوَ اءَقْدَرُ عَلَی تَغْیِیرِ ما یَکْرَهُ، وَ اءَمّا ما ذَکَرْتَ مِنْ عَدَدِهِمْ فَإِنّا لَمْ نَکُنْ نُقاتِلُ فِیما مَضَی بِالْکَثْرَةِ، وَ إِنَّما کُنّا نُقاتِلُ بِالنَّصْرِ وَالْمَعُونَةِ</w:t>
      </w:r>
      <w:r>
        <w:rPr>
          <w:rFonts w:eastAsia="Amiri" w:cs="Amiri" w:ascii="Amiri" w:hAnsi="Amiri"/>
          <w:color w:val="111111"/>
          <w:sz w:val="28"/>
          <w:szCs w:val="28"/>
          <w:rtl w:val="true"/>
          <w:lang w:bidi="ar-SA"/>
        </w:rPr>
        <w:t>.</w:t>
      </w:r>
    </w:p>
    <w:p>
      <w:pPr>
        <w:pStyle w:val="Heading4"/>
        <w:numPr>
          <w:ilvl w:val="3"/>
          <w:numId w:val="1"/>
        </w:numPr>
        <w:rPr/>
      </w:pPr>
      <w:bookmarkStart w:id="1058" w:name="__RefHeading___Toc42764_2844116495"/>
      <w:bookmarkStart w:id="1059" w:name="_Toc442"/>
      <w:bookmarkEnd w:id="1058"/>
      <w:r>
        <w:rPr>
          <w:rtl w:val="true"/>
        </w:rPr>
        <w:t>ترجمه</w:t>
      </w:r>
      <w:r>
        <w:rPr>
          <w:rtl w:val="true"/>
        </w:rPr>
        <w:t xml:space="preserve">: </w:t>
      </w:r>
      <w:r>
        <w:rPr>
          <w:rtl w:val="true"/>
        </w:rPr>
        <w:t xml:space="preserve">سخنی از آن حضرت </w:t>
      </w:r>
      <w:r>
        <w:rPr>
          <w:rtl w:val="true"/>
        </w:rPr>
        <w:t>(</w:t>
      </w:r>
      <w:r>
        <w:rPr>
          <w:rtl w:val="true"/>
        </w:rPr>
        <w:t>علیه السلام</w:t>
      </w:r>
      <w:r>
        <w:rPr>
          <w:rtl w:val="true"/>
        </w:rPr>
        <w:t xml:space="preserve">) </w:t>
      </w:r>
      <w:r>
        <w:rPr>
          <w:rtl w:val="true"/>
        </w:rPr>
        <w:t>به عمر بن الخطاب …</w:t>
      </w:r>
      <w:bookmarkEnd w:id="1059"/>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سخنی از آن حضرت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عمر بن الخطاب گفت هنگامی، که با او مشورت کرد، که خود به جنگ ایرانیان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کاری بود که نه پیروزی در آن به انبوهی لشکر بود و نه شکست در آن به اندک بودن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دین خدا بود که خدایش پیروز گردانید و لشکر او بود که مهیّای نبردش کرد و یاریش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آنجا رسید که باید برسد و پرتوش بر آنجا تافت که باید بتابد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ما را وعده پیروزی داده و خدا وعده خویش برمی آورد و لشکر خود را یاری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جایگاه فرمانده سپاه، همانند رشته ای است که مهره‌ها را در آن کشند، و او آنها را در کنار هم جای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رشته بگسلد، مهره‌ها پراکنده شوند و هر یک به سویی روند، آنسان، که گردآوردنشان هرگز میسر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عربها امروز اگر چه به شمار اندک هستند ولی با وجود اسلام بسیارند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سبب اتحادشان پیروزمند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محور این آسیاب باش و ساکن بر جای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نیروی عرب آسیاب را به چرخش در آور و آتش جنگ را به ایشان برفروز، نه به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از این سرزمین بروی، عربها از اطراف و اکناف پیمان بشکنند و کار به جایی کشد که نگه داری آنچه پشت سر نهاده ای، از آنچه رویاروی آن هستی، دشوارتر گردد</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ایرانیان فردا تو را ببینند و گویند این است ریشه عرب، اگر آن را قطع کنید، از جنگ آسوده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سبب می‌شود که حرص و طمعشان در نابود کردن تو افزون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از آمدن این قوم به جنگ مسلمانان گفتی،</w:t>
      </w:r>
      <w:bookmarkStart w:id="1060" w:name="pg5943_44616"/>
    </w:p>
    <w:p>
      <w:pPr>
        <w:pStyle w:val="BookText"/>
        <w:rPr/>
      </w:pPr>
      <w:bookmarkEnd w:id="1060"/>
      <w:r>
        <w:rPr>
          <w:rFonts w:ascii="IRNazanin" w:hAnsi="IRNazanin" w:eastAsia="IRNazanin"/>
          <w:color w:val="111111"/>
          <w:sz w:val="28"/>
          <w:sz w:val="28"/>
          <w:szCs w:val="28"/>
          <w:rtl w:val="true"/>
          <w:lang w:bidi="fa-IR"/>
        </w:rPr>
        <w:t>خداوند سبحان، از آمدن آنها به جنگ مسلمانان ناخشنودتر از توست و او تواناتر است تا آنچه را سبب ناخشنودی او می‌شود، دگرگون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باب شمار بسیارشان، ما درگذشته هرگز به پشتگرمی انبوهی سپاه نمی‌جنگیدیم، به امید یاری و مددکاری خداوند بود که می‌جنگیدیم</w:t>
      </w:r>
      <w:r>
        <w:rPr>
          <w:rFonts w:eastAsia="IRNazanin" w:cs="IRNazanin"/>
          <w:color w:val="111111"/>
          <w:sz w:val="28"/>
          <w:szCs w:val="28"/>
          <w:rtl w:val="true"/>
          <w:lang w:bidi="fa-IR"/>
        </w:rPr>
        <w:t>.</w:t>
      </w:r>
    </w:p>
    <w:p>
      <w:pPr>
        <w:pStyle w:val="Heading3"/>
        <w:numPr>
          <w:ilvl w:val="2"/>
          <w:numId w:val="1"/>
        </w:numPr>
        <w:rPr/>
      </w:pPr>
      <w:bookmarkStart w:id="1061" w:name="__RefHeading___Toc42766_2844116495"/>
      <w:bookmarkStart w:id="1062" w:name="_Toc443"/>
      <w:bookmarkEnd w:id="1061"/>
      <w:r>
        <w:rPr>
          <w:rtl w:val="true"/>
        </w:rPr>
        <w:t>خطبه</w:t>
      </w:r>
      <w:r>
        <w:rPr>
          <w:rtl w:val="true"/>
        </w:rPr>
        <w:t xml:space="preserve">: </w:t>
      </w:r>
      <w:r>
        <w:rPr/>
        <w:t>147</w:t>
      </w:r>
      <w:bookmarkEnd w:id="1062"/>
    </w:p>
    <w:p>
      <w:pPr>
        <w:pStyle w:val="Heading4"/>
        <w:numPr>
          <w:ilvl w:val="3"/>
          <w:numId w:val="1"/>
        </w:numPr>
        <w:rPr/>
      </w:pPr>
      <w:bookmarkStart w:id="1063" w:name="__RefHeading___Toc42768_2844116495"/>
      <w:bookmarkStart w:id="1064" w:name="_Toc444"/>
      <w:bookmarkEnd w:id="1063"/>
      <w:r>
        <w:rPr>
          <w:rtl w:val="true"/>
        </w:rPr>
        <w:t>و من خطبة له علیه السلام</w:t>
      </w:r>
      <w:bookmarkEnd w:id="1064"/>
    </w:p>
    <w:p>
      <w:pPr>
        <w:pStyle w:val="BookText"/>
        <w:rPr/>
      </w:pPr>
      <w:r>
        <w:rPr>
          <w:rFonts w:ascii="Amiri" w:hAnsi="Amiri" w:eastAsia="Amiri" w:cs="Amiri"/>
          <w:color w:val="111111"/>
          <w:sz w:val="28"/>
          <w:sz w:val="28"/>
          <w:szCs w:val="28"/>
          <w:rtl w:val="true"/>
          <w:lang w:bidi="ar-SA"/>
        </w:rPr>
        <w:t>فَبَعَثَ اللَّهُ مُحَمَّدا صَلّی اللّهُ عَلَیهِ وَ آلِه بِالْحَقِّ لِیُخْرِجَ عِبادَهُ مِنْ عِبَادَةِ الْاءَوْثانِ إِلی عِبادَتِهِ، وَ مِنْ طاعَةِ الشَّیْطانِ إِلی طاعَتِهِ، بِقُرْآنٍ قَدْ بَیَّنَهُ وَ اءَحْکَمَهُ لِیَعْلَمَ الْعِبادُ رَبَّهُمْ إِذْ جَهِلُوهُ، وَ لِیُقِرُّوا بِهِ بَعْدَ إِذْ جَحَدُوهُ، وَ لِیُثْبِتُوهُ بَعْدَ إِذْ اءَنْکَرُوهُ، فَتَجَلَّی لَهُمْ سُبْحانَهُ فِی کِتابِهِ مِنْ غَیْرِ اءَنْ یَکُونُوا رَاءَوْهُ بِما اءَراهُمْ مِنْ قُدْرَتِهِ، وَخَوَّفَهُمْ مِنْ سَطْوَتِهِ، وَ کَیْفَ مَحَقَ مَنْ مَحَقَ بِالْمَثُلاتِ، وَاحْتَصَدَ مَنِاحْتَصَدَ بِالنَّقِماتِ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إِنَّهُ سَیَاءْتِی عَلَیْکُمْ مِنْ بَعْدِی زَمانٌ لَیْسَ فِیهِ شَیْءٌ اءَخْفَی مِنَ الْحَقِّ، وَ لا اءَظْهَرَ مِنَالْباطِلِ، وَ لا اءَکْثَرَ مِنَالْکَذِبِ عَلی اللَّهِ وَ رَسُولِهِ، وَ لَیْسَ عِنْدَ اءَهْلِ ذلِکَ الزَّمَانِ سِلْعَةٌ اءَبْوَرَ مِنَ الْکِتابِ إِذا تُلِیَ حَقَّ تِلاوَتِهِ، وَ لا اءَنْفَقَ مِنْهُ إِذا حُرِّفَ عَنْ مَواضِعِهِ، وَ لا فِی الْبِلادِ شَیْءٌ اءَنْکَرَ مِنَ الْمَعْرُوفِ، وَ لا اءَعْرَفَ مِنَ الْمُنْکَرِ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نَبَذَ الْکِتابَ حَمَلَتُهُ، وَ تَناساهُ، حَفَظَتُهُ، فَالْکِتابُ یَوْمَئِذٍ وَ اءَهْلُهُ مَنْفِیّانِ طَرِیدانِ، وَ صاحِبانِ مُصْطَحِبانِ فِی طَرِیقٍ واحِدٍ لا یُؤْوِیهِما مُؤْوٍ، فَالْکِتابُ وَ اءَهْلُهُ فِی ذلِکَ الزَّمانِ فِی النّاسِ وَلَیْسا فِیهِمْ، وَ مَعَهُمْ، وَلَیْسا مَعَهُمْ، لِاءَنَّ الضَّلالَةَ لا تُوافِقُ الْهُدی وَ إِنِ اجْتَمَعا، فَاجْتَمَعَ الْقَوْمُ عَلَی الْفُرْقَةِ وَ افْتَرَقُوا عَنِ الْجَماعَةِ</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کَاءَنَّهُمْ اءَئِمَّةُ الْکِتابِ وَ لَیْسَ الْکِتابُ إِمامَهُمْ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یَبْقَ عِنْدَهُمْ مِنْهُ إِلا اسْمُهُ، وَ لا یَعْرِفُونَ إِلاّ خَطَّهُ وَزَبْرَهُ، وَ مِنْ قَبْلُ ما مَثَّلُوا بِالصّالِحِینَ کُلَّ مُثْلَةٍ، وَسَمَّوْا</w:t>
      </w:r>
      <w:bookmarkStart w:id="1065" w:name="pg5943_44617"/>
    </w:p>
    <w:p>
      <w:pPr>
        <w:pStyle w:val="BookText"/>
        <w:rPr/>
      </w:pPr>
      <w:bookmarkEnd w:id="1065"/>
      <w:r>
        <w:rPr>
          <w:rFonts w:ascii="Amiri" w:hAnsi="Amiri" w:eastAsia="Amiri" w:cs="Amiri"/>
          <w:color w:val="111111"/>
          <w:sz w:val="28"/>
          <w:sz w:val="28"/>
          <w:szCs w:val="28"/>
          <w:rtl w:val="true"/>
          <w:lang w:bidi="ar-SA"/>
        </w:rPr>
        <w:t>صِدْقَهُمْ عَلَی اللَّهِ فِرْیَةً، وَجَعَلُوا فِی الْحَسَنَةِ الْعُقُوبَةَ السَّیِّئَةِ، وَ إِنَّما هَلَکَ مَنْ کانَ قَبْلَکُمْ بِطُولِ آمالِهِمْ، وَ تَغَیُّبِ آجالِهِمْ، حَتَّی نَزَلَ بِهِمُ الْمَوْعُودُ الَّذِی تُرَدُّ عَنْهُ الْمَعْذِرَةُ، وَ تُرْفَعُ عَنْهُ التَّوْبَةُ، وَ تَحُلُّ مَعَهُ الْقارِعَةُ وَالنِّقْمَةُ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اءَیُّهَا النَّاسُ، إِنَّهُ مَنِ اسْتَنْصَحَ اللَّهَ وُفِّقَ، وَمَنِ اتَّخَذَ قَوْلَهُ دَلِیلاً هُدِی لِلَّتِی هِیَ اءَقُومُ، فإِنَّ جارَ اللَّهِ آمِنٌ وَ عَدُوَّهُ خَائِفٌ، وَ إِنَّهُ لا یَنْبَغِی لِمَنْ عَرَفَ عَظَمَةَ اللَّهِ اءَنْ یَتَعَظَّمَ، فَإِنَّ رِفْعَةَ الَّذِینَ یَعْلَمُونَ ما عَظَمَتُهُ اءَنْ یَتَواضَعُوا لَهُ، وَ سَلامَةَ الَّذِینَ یَعْلَمُونَ ما قُدْرَتُهُ اءَنْ یَسْتَسْلِمُوا لَهُ، فَلا تَنْفِرُوا مِنَ الْحَقِّ نِفارَ الصَّحِیحِ مِنَ الْاءَجْرَبِ، وَالْبارِئِ مِنْ ذِی السَّقَمِ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وَاعْلَمُوا اءَنَّکُمْ لَنْ تَعْرِفُوا الرُّشْدَ حَتَّی تَعْرِفُوا الَّذِی تَرَکَهُ، وَ لَنْ تَأْخُذُوا بِمِیثاقِ الْکِتابِ حَتَّی تَعْرِفُوا الَّذِی نَقَضَهُ، وَ لَنْ تَمَسَّکُوا بِهِ حَتَّی تَعْرِفُوا الَّذِی نَبَذَهُ، فَالْتَمِسُوا ذلِکَ مِنْ عِنْدِ اءَهْلِهِ، فَإِنَّهُمْ عَیْشُ الْعِلْمِ، وَ مَوْتُ الْجَهْلِ، هُمُ الَّذِینَ یُخْبِرُکُمْ حُکْمُهُمْ عَنْ عِلْمِهِمْ، وَصَمْتُهُمْ عَنْ مَنْطِقِهِمْ، وَ ظاهِرُهُمْ عَنْ باطِنِهِمْ، لا یُخالِفُونَ الدِّینَ، وَ لا یَخْتَلِفُونَ فِیهِ، فَهُوَ بَیْنَهُمْ شاهِدٌ صادِقٌ، وَ صامِتٌ ناطِقٌ</w:t>
      </w:r>
      <w:r>
        <w:rPr>
          <w:rFonts w:eastAsia="Amiri" w:cs="Amiri" w:ascii="Amiri" w:hAnsi="Amiri"/>
          <w:color w:val="111111"/>
          <w:sz w:val="28"/>
          <w:szCs w:val="28"/>
          <w:rtl w:val="true"/>
          <w:lang w:bidi="ar-SA"/>
        </w:rPr>
        <w:t>.</w:t>
      </w:r>
    </w:p>
    <w:p>
      <w:pPr>
        <w:pStyle w:val="Heading4"/>
        <w:numPr>
          <w:ilvl w:val="3"/>
          <w:numId w:val="1"/>
        </w:numPr>
        <w:rPr/>
      </w:pPr>
      <w:bookmarkStart w:id="1066" w:name="__RefHeading___Toc42770_2844116495"/>
      <w:bookmarkStart w:id="1067" w:name="_Toc445"/>
      <w:bookmarkEnd w:id="1066"/>
      <w:r>
        <w:rPr>
          <w:rtl w:val="true"/>
        </w:rPr>
        <w:t>ترجمه</w:t>
      </w:r>
      <w:r>
        <w:rPr>
          <w:rtl w:val="true"/>
        </w:rPr>
        <w:t xml:space="preserve">: </w:t>
      </w:r>
      <w:r>
        <w:rPr>
          <w:rtl w:val="true"/>
        </w:rPr>
        <w:t xml:space="preserve">خطبه ای از آن حضرت </w:t>
      </w:r>
      <w:r>
        <w:rPr>
          <w:rtl w:val="true"/>
        </w:rPr>
        <w:t>(</w:t>
      </w:r>
      <w:r>
        <w:rPr>
          <w:rtl w:val="true"/>
        </w:rPr>
        <w:t>علیه السلام</w:t>
      </w:r>
      <w:r>
        <w:rPr>
          <w:rtl w:val="true"/>
        </w:rPr>
        <w:t>)</w:t>
      </w:r>
      <w:bookmarkEnd w:id="1067"/>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بحق، به پیامبری مبعوث داشت، تا بندگانش را از پرستش بتان برهاند و به پرستش او وادارد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فرمانبرداری شیطان منع کند و به فرمان او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قرآنی که معانی آن را روشن ساخت و بنیانش را استوار داشت، تا مردم پروردگارشان را که نمی‌شناختند، بشناسند و پس از آنکه انکارش می‌کردند، به او اقرار آورند و پس از آنکه باورش نداشتند، وجودش را معترف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سبحان در کتاب خود بی آنکه او را ببینند، خود را به بندگانش آشکار</w:t>
      </w:r>
    </w:p>
    <w:p>
      <w:pPr>
        <w:pStyle w:val="BookText"/>
        <w:rPr/>
      </w:pPr>
      <w:r>
        <w:rPr>
          <w:rFonts w:ascii="IRNazanin" w:hAnsi="IRNazanin" w:eastAsia="IRNazanin"/>
          <w:color w:val="111111"/>
          <w:sz w:val="28"/>
          <w:sz w:val="28"/>
          <w:szCs w:val="28"/>
          <w:rtl w:val="true"/>
          <w:lang w:bidi="fa-IR"/>
        </w:rPr>
        <w:t>ساخت، به آنچه از قدرت خود به آنان نشان داد و از قهر خود ایشان را ترسانید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چگونه قومی را به عقاب خود نابود کرده و چسان کشت هستی جماعتی را به داس انتقام درو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آینه، بعد از من بر شما روزگاری خواهد آمد که در آن هیچ چیز پنهانتر از حق نباشد و هیچ چیز آشکاراتر از باطل نبود و دروغ بستن به خدا و پیامبرش از هر چه رایجتر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مردم آن زمان، کالایی کاسدتر از قرآن نیست، اگر آن را چنانکه باید بخوانند و باز کالایی پرسودتر از قرآن نخواهد بود، اگر معنیش را تحریف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سراسر بلاد، چیزی ناشناخته تر از کار نیک و شناخته تر از زشتکاری نباشد</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حاملان قرآن، قرآن را واگذارند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حافظان قرآن، قرآن را فراموش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قرآن و اهل قرآن رانده شدگان باشند و از جمع مردم به 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 اهل قرآن هر دو در یک راه روان باشند و کس آن دو را احترام و نگهداشت ننماید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روزگار، قرآن و اهل قرآن در میان مردم اند و در میان مردم نیستند با مردم اند و با مردم نیند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گمراهی و هدایت را با هم سازگاری نباشد، هر چند در کنار هم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قوم بر آن نهاده اند که از قرآن جدایی جویند و از اهل قرآن خود را به یک سو کشند، گویی، که آنها پیشوای قرآن اند، نه قرآن پیشوای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ایشان، از قرآن جز نامی باقی نماند و از آن نشناسند، مگر، خطش را و نوشته هایش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یش از آنکه چنین زمانی رسد، صالحان را تا چه حد شکنجه کنند و سخن راستشان را دروغ بستن به خدا فرانمایند و نیکیهایشان را به بدی پاداش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پیش از شما بودند به سبب آرزوهای درازی که در سر می‌پروردند و باور نداشتن مرگی که از آن گریزی نبود، هلاک شدند تا آنکه وعده خداوند، یعنی مرگ، گریبانشان بگرفت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مرگی که با آمدنش عذرها پذیرفته نیاید و توبه‌ها برداشته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خشم خدا و عذاب سخت او همراه آن در رسد</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مردم، آنکه از خداوند خواستار نصیحت باشد، توفیق یابد و هر که سخن خدا را رهنمای خود قرار دهد، به راست ترین راهها راهنمایی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آنکه به خدا پناه گیرد، ایمن است و آنکه با خدا دشمنی ورزد، همواره ترسان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نیست، کسی که به عظمت خداوند آگاه است، خود را بزرگ شمرد، زیرا رفعت مقام کسانی که به عظمت او آگاه اند در این است که در برابر او فروتنی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سلامت کسانی که می‌دانند که قدرت او تا چه پایه است این است که تسلیم او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حق مگریزید آنسان که تندرست از جرب گرفته می‌گریزد و شفا یافته از بیمار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شما رستگاری را نخواهید شناخت، مگر آنگاه که بدانید آنان که طالب رستگاری نیستند، چه کسانند و هرگز به پیمان قرآن وفا نمی‌کنید، مگر آنگاه که بدانید چه کسانی پیمان قرآن را می‌شکنند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قرآن تمسک نخواهید جست تا آنگاه که واگذارندگان قرآن را بشناسید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همه اینها را از اهل آن بجویید، زیرا ایشان زنده کننده دانش اند و</w:t>
      </w:r>
      <w:bookmarkStart w:id="1068" w:name="pg5943_44620"/>
    </w:p>
    <w:p>
      <w:pPr>
        <w:pStyle w:val="BookText"/>
        <w:rPr/>
      </w:pPr>
      <w:bookmarkEnd w:id="1068"/>
      <w:r>
        <w:rPr>
          <w:rFonts w:ascii="IRNazanin" w:hAnsi="IRNazanin" w:eastAsia="IRNazanin"/>
          <w:color w:val="111111"/>
          <w:sz w:val="28"/>
          <w:sz w:val="28"/>
          <w:szCs w:val="28"/>
          <w:rtl w:val="true"/>
          <w:lang w:bidi="fa-IR"/>
        </w:rPr>
        <w:t>نابود کننده نادانی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حکم کردنشان شما را از علمشان خبر می‌دهد و خاموشیشان از سخن گفتنشان و ظاهرشان از باطنشان نه با دین مخالفت می‌کنند و نه در آن اختلاف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در میان ایشان شاهدی است صادق و خاموشی است گویا</w:t>
      </w:r>
      <w:r>
        <w:rPr>
          <w:rFonts w:eastAsia="IRNazanin" w:cs="IRNazanin"/>
          <w:color w:val="111111"/>
          <w:sz w:val="28"/>
          <w:szCs w:val="28"/>
          <w:rtl w:val="true"/>
          <w:lang w:bidi="fa-IR"/>
        </w:rPr>
        <w:t>.</w:t>
      </w:r>
    </w:p>
    <w:p>
      <w:pPr>
        <w:pStyle w:val="Heading3"/>
        <w:numPr>
          <w:ilvl w:val="2"/>
          <w:numId w:val="1"/>
        </w:numPr>
        <w:rPr/>
      </w:pPr>
      <w:bookmarkStart w:id="1069" w:name="__RefHeading___Toc42772_2844116495"/>
      <w:bookmarkStart w:id="1070" w:name="_Toc446"/>
      <w:bookmarkEnd w:id="1069"/>
      <w:r>
        <w:rPr>
          <w:rtl w:val="true"/>
        </w:rPr>
        <w:t>کلام</w:t>
      </w:r>
      <w:r>
        <w:rPr>
          <w:rtl w:val="true"/>
        </w:rPr>
        <w:t xml:space="preserve">: </w:t>
      </w:r>
      <w:r>
        <w:rPr/>
        <w:t>148</w:t>
      </w:r>
      <w:bookmarkEnd w:id="1070"/>
    </w:p>
    <w:p>
      <w:pPr>
        <w:pStyle w:val="Heading4"/>
        <w:numPr>
          <w:ilvl w:val="3"/>
          <w:numId w:val="1"/>
        </w:numPr>
        <w:rPr/>
      </w:pPr>
      <w:bookmarkStart w:id="1071" w:name="__RefHeading___Toc42774_2844116495"/>
      <w:bookmarkStart w:id="1072" w:name="_Toc447"/>
      <w:bookmarkEnd w:id="1071"/>
      <w:r>
        <w:rPr>
          <w:rtl w:val="true"/>
        </w:rPr>
        <w:t>و من کلام له علیه السلام فِی ذِکْرِ اءَهْلِ الْبَصرَةِ</w:t>
      </w:r>
      <w:bookmarkEnd w:id="1072"/>
    </w:p>
    <w:p>
      <w:pPr>
        <w:pStyle w:val="BookText"/>
        <w:rPr/>
      </w:pPr>
      <w:r>
        <w:rPr>
          <w:rFonts w:ascii="Amiri" w:hAnsi="Amiri" w:eastAsia="Amiri" w:cs="Amiri"/>
          <w:color w:val="111111"/>
          <w:sz w:val="28"/>
          <w:sz w:val="28"/>
          <w:szCs w:val="28"/>
          <w:rtl w:val="true"/>
          <w:lang w:bidi="ar-SA"/>
        </w:rPr>
        <w:t>کُلُّ واحِدٍ مِنْهُما یَرْجُو الْاءَمْرَ لَهُ، وَ یَعْطِفُهُ عَلَیْهِ دُونَ صاحِبِهِ، لا یَمُتّانِ إِلَی اللَّهِ بِحَبْلٍ، وَ لا یَمُدَّانِ إِلَیْهِ بِسَبَبٍ، کُلُّ واحِدٍ مِنْهُما حامِلُ ضَبِّ لِصاحِبِهِ، وَ عَمّا قَلِیلٍ یَکْشِفُ قِناعُهُ بِهِ، وَاللَّهِ لَئِنْ اءَصابُوا الَّذِی یُرِیدُونَ لَیَنْتَزِعَنَّ هَذا نَفْسَ هَذا، وَلَیَأْتِیَنَّ هَذا عَلَی هَذا، قَدْ قامَتِ الْفِئَةُ الْباغِیَةُ فَاءَیْنَ الْمُحْتَسِبُونَ؟ قَدْ سُنَّتَ لَهُمُ السُّنَنُ، وَ قُدِّمَ لَهُمُ الْخَبَرُ، وَ لِکُلِّ ضَلَّةٍ عِلَّةٌ، وَلِکُلِّ ناکِثٍ شُبْهَةٌ، وَاللَّهِ لا اءَکُونُ کَمُسْتَمِعِ اللَّدْمِ، یَسْمَعُ النّاعِیَ، وَ یَحْضُرُ الْباکِیَ ثُمَّ لا یَعْتَبِرُ</w:t>
      </w:r>
      <w:r>
        <w:rPr>
          <w:rFonts w:eastAsia="Amiri" w:cs="Amiri" w:ascii="Amiri" w:hAnsi="Amiri"/>
          <w:color w:val="111111"/>
          <w:sz w:val="28"/>
          <w:szCs w:val="28"/>
          <w:rtl w:val="true"/>
          <w:lang w:bidi="ar-SA"/>
        </w:rPr>
        <w:t>.</w:t>
      </w:r>
    </w:p>
    <w:p>
      <w:pPr>
        <w:pStyle w:val="Heading4"/>
        <w:numPr>
          <w:ilvl w:val="3"/>
          <w:numId w:val="1"/>
        </w:numPr>
        <w:rPr/>
      </w:pPr>
      <w:bookmarkStart w:id="1073" w:name="__RefHeading___Toc42776_2844116495"/>
      <w:bookmarkStart w:id="1074" w:name="_Toc448"/>
      <w:bookmarkEnd w:id="1073"/>
      <w:r>
        <w:rPr>
          <w:rtl w:val="true"/>
        </w:rPr>
        <w:t>ترجمه</w:t>
      </w:r>
      <w:r>
        <w:rPr>
          <w:rtl w:val="true"/>
        </w:rPr>
        <w:t xml:space="preserve">: </w:t>
      </w:r>
      <w:r>
        <w:rPr>
          <w:rtl w:val="true"/>
        </w:rPr>
        <w:t xml:space="preserve">سخنی از آن حضرت </w:t>
      </w:r>
      <w:r>
        <w:rPr>
          <w:rtl w:val="true"/>
        </w:rPr>
        <w:t>(</w:t>
      </w:r>
      <w:r>
        <w:rPr>
          <w:rtl w:val="true"/>
        </w:rPr>
        <w:t>علیه السلام</w:t>
      </w:r>
      <w:r>
        <w:rPr>
          <w:rtl w:val="true"/>
        </w:rPr>
        <w:t xml:space="preserve">) </w:t>
      </w:r>
      <w:r>
        <w:rPr>
          <w:rtl w:val="true"/>
        </w:rPr>
        <w:t>درباره مردم بصره</w:t>
      </w:r>
      <w:bookmarkEnd w:id="1074"/>
    </w:p>
    <w:p>
      <w:pPr>
        <w:pStyle w:val="BookText"/>
        <w:rPr/>
      </w:pPr>
      <w:r>
        <w:rPr>
          <w:rFonts w:ascii="IRNazanin" w:hAnsi="IRNazanin" w:eastAsia="IRNazanin"/>
          <w:color w:val="111111"/>
          <w:sz w:val="28"/>
          <w:sz w:val="28"/>
          <w:szCs w:val="28"/>
          <w:rtl w:val="true"/>
          <w:lang w:bidi="fa-IR"/>
        </w:rPr>
        <w:t>هر یک از آن دو</w:t>
      </w:r>
      <w:r>
        <w:rPr>
          <w:rStyle w:val="FootnoteAnchor"/>
          <w:rtl w:val="true"/>
        </w:rPr>
        <w:footnoteReference w:id="43"/>
      </w:r>
      <w:r>
        <w:rPr>
          <w:rFonts w:ascii="IRNazanin" w:hAnsi="IRNazanin" w:eastAsia="IRNazanin"/>
          <w:color w:val="111111"/>
          <w:sz w:val="28"/>
          <w:sz w:val="28"/>
          <w:szCs w:val="28"/>
          <w:rtl w:val="true"/>
          <w:lang w:bidi="fa-IR"/>
        </w:rPr>
        <w:t>فرمانروایی را برای خود امید می‌دارد، نه برای دوستش، و آن را به جانب خود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میان خود و خدا راهی نگشوده اند و پیوندی برقرار نکرده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کینه آن دیگر را در دل می‌پروراند و بزودی نقاب از چهره هایشان برخواهند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به آنچه می‌خواهند دست یابند، هر یک جان آن دیگر را بگیرد و تباه و نابودش سازد</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ستم پیشگان برخاسته اند، کجایند آنهایی که تنها برای پاداش خداوندی مجاهدت می‌کنند که راههای رستگاری پیش پایشان گشاده است و پیش از این به آنان خبر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گمراه شدن، سببی و بهانه ای است و هر پیمان شکنی را شبهه 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من آن کسی نیستم که بانگ بر سر و سینه</w:t>
      </w:r>
      <w:bookmarkStart w:id="1075" w:name="pg5943_44621"/>
    </w:p>
    <w:p>
      <w:pPr>
        <w:pStyle w:val="BookText"/>
        <w:rPr/>
      </w:pPr>
      <w:bookmarkEnd w:id="1075"/>
      <w:r>
        <w:rPr>
          <w:rFonts w:ascii="IRNazanin" w:hAnsi="IRNazanin" w:eastAsia="IRNazanin"/>
          <w:color w:val="111111"/>
          <w:sz w:val="28"/>
          <w:sz w:val="28"/>
          <w:szCs w:val="28"/>
          <w:rtl w:val="true"/>
          <w:lang w:bidi="fa-IR"/>
        </w:rPr>
        <w:t>زدن عزاداران و آواز خبردهندگان از مرگ را بشنود و سپس بر سر گریندگان حاضر آید و، در آنها ننگریسته، بگذرد</w:t>
      </w:r>
      <w:r>
        <w:rPr>
          <w:rFonts w:eastAsia="IRNazanin" w:cs="IRNazanin"/>
          <w:color w:val="111111"/>
          <w:sz w:val="28"/>
          <w:szCs w:val="28"/>
          <w:rtl w:val="true"/>
          <w:lang w:bidi="fa-IR"/>
        </w:rPr>
        <w:t>.</w:t>
      </w:r>
    </w:p>
    <w:p>
      <w:pPr>
        <w:pStyle w:val="Heading3"/>
        <w:numPr>
          <w:ilvl w:val="2"/>
          <w:numId w:val="1"/>
        </w:numPr>
        <w:rPr/>
      </w:pPr>
      <w:bookmarkStart w:id="1076" w:name="__RefHeading___Toc42778_2844116495"/>
      <w:bookmarkStart w:id="1077" w:name="_Toc449"/>
      <w:bookmarkEnd w:id="1076"/>
      <w:r>
        <w:rPr>
          <w:rtl w:val="true"/>
        </w:rPr>
        <w:t>کلام</w:t>
      </w:r>
      <w:r>
        <w:rPr>
          <w:rtl w:val="true"/>
        </w:rPr>
        <w:t xml:space="preserve">: </w:t>
      </w:r>
      <w:r>
        <w:rPr/>
        <w:t>149</w:t>
      </w:r>
      <w:bookmarkEnd w:id="1077"/>
    </w:p>
    <w:p>
      <w:pPr>
        <w:pStyle w:val="Heading4"/>
        <w:numPr>
          <w:ilvl w:val="3"/>
          <w:numId w:val="1"/>
        </w:numPr>
        <w:rPr/>
      </w:pPr>
      <w:bookmarkStart w:id="1078" w:name="__RefHeading___Toc42780_2844116495"/>
      <w:bookmarkStart w:id="1079" w:name="_Toc450"/>
      <w:bookmarkEnd w:id="1078"/>
      <w:r>
        <w:rPr>
          <w:rtl w:val="true"/>
        </w:rPr>
        <w:t>و من کلام له علیه السلام قَبْلَ مَوْتِهِ</w:t>
      </w:r>
      <w:bookmarkEnd w:id="1079"/>
    </w:p>
    <w:p>
      <w:pPr>
        <w:pStyle w:val="BookText"/>
        <w:rPr/>
      </w:pPr>
      <w:r>
        <w:rPr>
          <w:rFonts w:ascii="Amiri" w:hAnsi="Amiri" w:eastAsia="Amiri" w:cs="Amiri"/>
          <w:color w:val="111111"/>
          <w:sz w:val="28"/>
          <w:sz w:val="28"/>
          <w:szCs w:val="28"/>
          <w:rtl w:val="true"/>
          <w:lang w:bidi="ar-SA"/>
        </w:rPr>
        <w:t>اءَیُّهَا النَّاسُ، کُلُّ امْرِئٍ لاقٍ ما یَفِرُّ مِنْهُ فِی فِرارِهِ، وَالْاءَجَلُ مَساقُ النَّفْسِ، وَالْهَرَبُ مِنْهُ مُوافاتُهُ، کَمْ اءَطْرَدْتُ الْاءَیّامَ اءَبْحَثُها عَنْ مَکْنُونِ هَذا الْاءَمْرِ فَاءَبَی اللَّهُ إِلا إِخْفَاءَهُ، هَیْهاتَ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مَخْزُونٌ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اءَمّا وَصِیَّتِی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فَاللَّهَ لا تُشْرِکُوا بِهِ شَیْئا، وَ مُحَمَّدا ص فَلا تُضَیِّعُوا سُنَّتَهُ، اءَقِیمُوا هَذَیْنِ الْعَمُودَیْنِ، وَاءَوْقِدُوا هَذَیْنِ الْمِصْباحَیْنِ، وَ خَلاکُمْ ذَمُّ مَا لَمْ تَشْرُدُوا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حَمَلَ کُلُّ امْرِئٍ مِنْکُمْ مَجْهُودَهُ، وَ خُفَّفَ عَنِ الْجَهَلَةِ رَبُّ رَحِیمٌ، وَدِینٌ قَوِیمٌ، وَ إِمامٌ عَلِیمٌ، اءَنَا بِالْاءَمْسِ صاحِبُکُمْ، وَ اءَنَا الْیَوْمَ عِبْرَةٌ لَکُمْ، وَ غَدا مُفارِقُکُمْ، غَفَرَاللَّهُ لِی وَلَکُمْ، إِنْ تَثْبُتِ الْوَطْاءَةُ فِی هَذِهِ الْمَزَلَّةِ فَذاکَ، وَ إِنْ تَدْحَضِ الْقَدَمُ فَإِنّا کُنّا فِی اءَفْیاءِ اءَغْصانٍ، وَ مَهابِّ رِیاحٍ، وَ تَحْتَ ظِلِّ غَمامٍ، اضْمَحَلَّ فِی الْجَوِّ مُتَلَفَّقُها، وَ عَفا فِی الْاءَرْضِ مَخَطُّها، وَ إِنَّما کُنْتُ جارا جاوَرَکُمْ بَدَنِی اءَیَّاما، وَسَتُعْقَبُونَ مِنِّی جُثَّةً خَلاءً، ساکِنَةً بَعْدَ حَراکٍ، وَ صامِتَةً بَعْدَ نُطوقٍ، لِیَعِظْکُمْ هُدُوِّی وَ خُفُوتُ إِطْراقِی وَ سُکُونُ اءَطْرافِی، فَإِنَّهُ اءَوْعَظُ لِلْمُعْتَبِرِینَ مِنَ الْمَنْطِقِ الْبَلِیغِ وَالْقَوْلِ الْمَسْمُوعِ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وَداعِی لَکُمْ وَداعُ امْرِئٍ مُرْصِدٍ لِلتَّلاقِی، غَدا تَرَوْنَ اءَیّامِی، وَ یُکْشَفُ لَکُمْ عَنْ سَرائِرِی، وَ تَعْرِفُونَنِی بَعْدَ خُلُوِّ مَکانِی، وَ قِیامِ غَیْرِی مَقامِی</w:t>
      </w:r>
      <w:r>
        <w:rPr>
          <w:rFonts w:eastAsia="Amiri" w:cs="Amiri" w:ascii="Amiri" w:hAnsi="Amiri"/>
          <w:color w:val="111111"/>
          <w:sz w:val="28"/>
          <w:szCs w:val="28"/>
          <w:rtl w:val="true"/>
          <w:lang w:bidi="ar-SA"/>
        </w:rPr>
        <w:t>.</w:t>
      </w:r>
    </w:p>
    <w:p>
      <w:pPr>
        <w:pStyle w:val="Heading4"/>
        <w:numPr>
          <w:ilvl w:val="3"/>
          <w:numId w:val="1"/>
        </w:numPr>
        <w:rPr/>
      </w:pPr>
      <w:bookmarkStart w:id="1080" w:name="__RefHeading___Toc42782_2844116495"/>
      <w:bookmarkStart w:id="1081" w:name="_Toc451"/>
      <w:bookmarkEnd w:id="1080"/>
      <w:r>
        <w:rPr>
          <w:rtl w:val="true"/>
        </w:rPr>
        <w:t>ترجمه</w:t>
      </w:r>
      <w:r>
        <w:rPr>
          <w:rtl w:val="true"/>
        </w:rPr>
        <w:t xml:space="preserve">: </w:t>
      </w:r>
      <w:r>
        <w:rPr>
          <w:rtl w:val="true"/>
        </w:rPr>
        <w:t xml:space="preserve">سخنی از آن حضرت </w:t>
      </w:r>
      <w:r>
        <w:rPr>
          <w:rtl w:val="true"/>
        </w:rPr>
        <w:t>(</w:t>
      </w:r>
      <w:r>
        <w:rPr>
          <w:rtl w:val="true"/>
        </w:rPr>
        <w:t>علیه السلام</w:t>
      </w:r>
      <w:r>
        <w:rPr>
          <w:rtl w:val="true"/>
        </w:rPr>
        <w:t xml:space="preserve">) </w:t>
      </w:r>
      <w:r>
        <w:rPr>
          <w:rtl w:val="true"/>
        </w:rPr>
        <w:t>پیش از وفاتش</w:t>
      </w:r>
      <w:bookmarkEnd w:id="1081"/>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چیزی را که از آن می‌گریزد، به هنگام فرار خواهد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عمر هر کس چونان میدانی است که در آن میدان به سوی مرگش می‌رانند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فرار از مرگ، گرفتار آمدن است به چنگ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روزگاران که برای دانستن راز اجل کنجکاویها نمودم، ولی مشیت خدای تعالی آن بود که هر بار پوشیده ترش</w:t>
      </w:r>
    </w:p>
    <w:p>
      <w:pPr>
        <w:pStyle w:val="BookText"/>
        <w:rPr/>
      </w:pPr>
      <w:r>
        <w:rPr>
          <w:rFonts w:ascii="IRNazanin" w:hAnsi="IRNazanin" w:eastAsia="IRNazanin"/>
          <w:color w:val="111111"/>
          <w:sz w:val="28"/>
          <w:sz w:val="28"/>
          <w:szCs w:val="28"/>
          <w:rtl w:val="true"/>
          <w:lang w:bidi="fa-IR"/>
        </w:rPr>
        <w:t>دارد هیهات، دانشی است در خزانه اسرار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وصیت من به شما، هیچگونه شرک به خدا میاورید و سنّت و شریعت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ضایع مگذارید و این دو ستون را همواره بر پای دارید و این دو چراغ را همواره افروخته نگه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دست در دست یکدیگر دارید و پراکنده نشده اید، کسی شما را نکوهش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شما باید به قدر طاقتش بکوشد و بر نادانان آسان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پروردگاری است بخشاینده و دینی است استوار و درست و، پیشوایی است دانا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دیروز یار و مصاحب شما بودم و امروز عبرت شما هستم و فردا در میان شما نخواهم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مرا و شما را بیامرزد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در این لغزشگاه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پای استوار باشد و زنده بمانم، که مطلوب شماست و اگر پای بلغزد و مرگ در رسد، نه عجب، در سایه شاخه های درختان و در معرض بادهای وزنده و در سایه ابرها، ابرهایی که خود در فضا پراکنده می‌شدند و از میان می‌رفتند و سایه شان نیز از روی زمین ناپدید می‌گشت، به سر بردیم</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روزهایی همسایه شما بودم، تنم در جوار شما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بزودی از من جسدی خواهد ماند، بیجان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همه تلاش و جنبش، ساکن و بی حرکت و پس از آن همه سخنوری، ساکت و خاموش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خفتن من، از حرکت بازماندن دیدگانم و، دستها و پاها و سر و گردنم، برای آنان که پند می‌پذیرند، از هر بیان بلیغ و سخن شنیدنی، اندرزدهنده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وداع کردن من با شما، همانند وداع کردن کسی</w:t>
      </w:r>
      <w:bookmarkStart w:id="1082" w:name="pg5943_44623"/>
    </w:p>
    <w:p>
      <w:pPr>
        <w:pStyle w:val="BookText"/>
        <w:rPr/>
      </w:pPr>
      <w:bookmarkEnd w:id="1082"/>
      <w:r>
        <w:rPr>
          <w:rFonts w:ascii="IRNazanin" w:hAnsi="IRNazanin" w:eastAsia="IRNazanin"/>
          <w:color w:val="111111"/>
          <w:sz w:val="28"/>
          <w:sz w:val="28"/>
          <w:szCs w:val="28"/>
          <w:rtl w:val="true"/>
          <w:lang w:bidi="fa-IR"/>
        </w:rPr>
        <w:t>است که منتظر دیدار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به یاد روزهایی زندگی من می‌افتید و رازهای درون من برایتان آشکار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من از میان شما بروم و دیگری جای مرا بگیرد، مرا خواهید شناخت</w:t>
      </w:r>
      <w:r>
        <w:rPr>
          <w:rFonts w:eastAsia="IRNazanin" w:cs="IRNazanin"/>
          <w:color w:val="111111"/>
          <w:sz w:val="28"/>
          <w:szCs w:val="28"/>
          <w:rtl w:val="true"/>
          <w:lang w:bidi="fa-IR"/>
        </w:rPr>
        <w:t>.</w:t>
      </w:r>
    </w:p>
    <w:p>
      <w:pPr>
        <w:pStyle w:val="Heading3"/>
        <w:numPr>
          <w:ilvl w:val="2"/>
          <w:numId w:val="1"/>
        </w:numPr>
        <w:rPr/>
      </w:pPr>
      <w:bookmarkStart w:id="1083" w:name="__RefHeading___Toc42784_2844116495"/>
      <w:bookmarkStart w:id="1084" w:name="_Toc452"/>
      <w:bookmarkEnd w:id="1083"/>
      <w:r>
        <w:rPr>
          <w:rtl w:val="true"/>
        </w:rPr>
        <w:t>خطبه</w:t>
      </w:r>
      <w:r>
        <w:rPr>
          <w:rtl w:val="true"/>
        </w:rPr>
        <w:t xml:space="preserve">: </w:t>
      </w:r>
      <w:r>
        <w:rPr/>
        <w:t>150</w:t>
      </w:r>
      <w:bookmarkEnd w:id="1084"/>
    </w:p>
    <w:p>
      <w:pPr>
        <w:pStyle w:val="Heading4"/>
        <w:numPr>
          <w:ilvl w:val="3"/>
          <w:numId w:val="1"/>
        </w:numPr>
        <w:rPr/>
      </w:pPr>
      <w:bookmarkStart w:id="1085" w:name="__RefHeading___Toc42786_2844116495"/>
      <w:bookmarkStart w:id="1086" w:name="_Toc453"/>
      <w:bookmarkEnd w:id="1085"/>
      <w:r>
        <w:rPr>
          <w:rtl w:val="true"/>
        </w:rPr>
        <w:t>و من خطبة له علیه السلام یُومِیٌٍّ فِیها إ لَی اءلْمَلاحِمِ</w:t>
      </w:r>
      <w:bookmarkEnd w:id="1086"/>
    </w:p>
    <w:p>
      <w:pPr>
        <w:pStyle w:val="BookText"/>
        <w:rPr/>
      </w:pPr>
      <w:r>
        <w:rPr>
          <w:rFonts w:ascii="Amiri" w:hAnsi="Amiri" w:eastAsia="Amiri" w:cs="Amiri"/>
          <w:color w:val="111111"/>
          <w:sz w:val="28"/>
          <w:sz w:val="28"/>
          <w:szCs w:val="28"/>
          <w:rtl w:val="true"/>
          <w:lang w:bidi="ar-SA"/>
        </w:rPr>
        <w:t>وَاءَخَذُوا یَمِینا وَ شِمَالاً ظَعْنا فِی مَسَالِکِ الْغَیِّ، وَ تَرْکا لِمَذَاهِبِ الرُّشْدِ، فَلاَ تَسْتَعْجِلُوا مَا هُوَ کَائِنٌ مُرْصَدٌ، وَ لاَ تَسْتَبْطِئُوا مَا یَجِی ءُ بِهِ الْغَدُ، فَکَمْ مِنْ مُسْتَعْجِلٍ بِمَا إِنْ اءَدْرَکَهُ وَدَّ اءَنَّهُ لَمْ یُدْرِکْهُ، وَ مَا اءَقْرَبَ الْیَوْمَ مِنْ تَبَاشِیرِ غَدٍ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قَوْمِ هَذَا إِبَّانُ وُرُودِ کُلِّ مَوْعُودٍ، وَ دُنُوُّ مِنْ طَلْعَةِ مَا لاَ تَعْرِفُونَ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اءَلاَ وَإِنَّ مَنْ اءَدْرَکَهَا مِنَّا یَسْرِی فِیهَا بِسِرَاجٍ مُنِیرٍ، وَ یَحْذُو فِیهَا عَلَی مِثَالِ الصَّالِحِینَ، لِیَحُلَّ فِیهَا رِبْقا وَ یُعْتِقَ فِیهَا رِقّا، وَ یَصْدَعَ شَعْبا، وَ یَشْعَبَ صَدْعا، فِی سُتْرَةٍ عَنِ النَّاسِ لاَ یُبْصِرُ الْقَائِفُ اءَثَرَهُ وَ لَوْ تَابَعَ نَظَرَهُ، ثُمَّ لَیُشْحَذَنَّ فِیهَا قَوْمٌ شَحْذَ الْقَیْنِ النَّصْلَ، تُجْلَی بِالتَّنْزِیلِ اءَبْصَارُهُمْ، وَ یُرْمَی بِالتَّفْسِیرِ فِی مَسَامِعِهِمْ، وَ یُغْبَقُونَ کَأْسَ الْحِکْمَةِ بَعْدَ الصَّبُوحِ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طَالَ الْاءَمَدُ بِهِمْ لِیَسْتَکْمِلُوا الْخِزْیَ، وَ یَسْتَوْجِبُوا الْغِیَرَ، حَتَّی إِذَا اخْلَوْلَقَ الْاءَجَلُ، وَاسْتَرَاحَ قَوْمٌ إِلَی الْفِتَنِ، وَاشْتَالُوا عَنْ لَقَاحِ حَرْبِهِمْ لَمْ یَمُنُّوا عَلَی اللَّهِ بِالصَّبْرِ، وَ لَمْ یَسْتَعْظِمُوا بَذْلَ اءَنْفُسِهِمْ فِی حَقِّ، حَتَّی إِذَا وَافَقَ وَارِدُ الْقَضَاءِ انْقِطَاعَ مُدَّةِ الْبَلاَءِ، حَمَلُوا بَصَائِرَهُمْ عَلَی اءَسْیَافِهِمْ، وَ دَانُوا لِرَبِّهِمْ بِاءَمْرِ وَاعِظِهِمْ حَتَّی إِذَا قَبَضَ اللَّهُ رَسُولَهُ صَلّی اللّهُ عَلَیهِ وَ آلِه رَجَعَ قَوْمٌ عَلَی الْاءَعْقَابِ، وَغَالَتْهُمُ السُّبُلُ، وَاتَّکَلُوا عَلَی الْوَلاَئِجِ وَ وَصَلُوا غَیْرَ الرَّحِمِ وَ هَجَرُوا السَّبَبَ الَّذِی اءُمِرُوا بِمَوَدَّتِهِ، وَ نَقَلُوا الْبِنَاءَ عَنْ رَصِّ اءَسَاسِهِ، فَبَنَوْهُ فِی غَیْرِ مَوْضِعِهِ، مَعَادِنُ کُلِّ خَطِیئَةٍ، وَ اءَبْوَابُ کُلِّ ضَارِبٍ، فِی غَمْرَةٍ قَدْ مَارُوا</w:t>
      </w:r>
      <w:bookmarkStart w:id="1087" w:name="pg5943_44624"/>
    </w:p>
    <w:p>
      <w:pPr>
        <w:pStyle w:val="BookText"/>
        <w:rPr/>
      </w:pPr>
      <w:bookmarkEnd w:id="1087"/>
      <w:r>
        <w:rPr>
          <w:rFonts w:ascii="Amiri" w:hAnsi="Amiri" w:eastAsia="Amiri" w:cs="Amiri"/>
          <w:color w:val="111111"/>
          <w:sz w:val="28"/>
          <w:sz w:val="28"/>
          <w:szCs w:val="28"/>
          <w:rtl w:val="true"/>
          <w:lang w:bidi="ar-SA"/>
        </w:rPr>
        <w:t>فِی الْحَیْرَةِ، وَ ذَهَلُوا فِی السَّکْرَةِ عَلَی سُنَّةٍ مِنْ آلِ فِرْعَوْنَ مِنْ مُنْقَطِعٍ إِلَی الدُّنْیَا رَاکِنٍ، اءَوْ مُفَارِقٍ لِلدِّینِ مُبَایِنٍ</w:t>
      </w:r>
      <w:r>
        <w:rPr>
          <w:rFonts w:eastAsia="Amiri" w:cs="Amiri" w:ascii="Amiri" w:hAnsi="Amiri"/>
          <w:color w:val="111111"/>
          <w:sz w:val="28"/>
          <w:szCs w:val="28"/>
          <w:rtl w:val="true"/>
          <w:lang w:bidi="ar-SA"/>
        </w:rPr>
        <w:t>.</w:t>
      </w:r>
    </w:p>
    <w:p>
      <w:pPr>
        <w:pStyle w:val="Heading4"/>
        <w:numPr>
          <w:ilvl w:val="3"/>
          <w:numId w:val="1"/>
        </w:numPr>
        <w:rPr/>
      </w:pPr>
      <w:bookmarkStart w:id="1088" w:name="__RefHeading___Toc42788_2844116495"/>
      <w:bookmarkStart w:id="1089" w:name="_Toc454"/>
      <w:bookmarkEnd w:id="1088"/>
      <w:r>
        <w:rPr>
          <w:rtl w:val="true"/>
        </w:rPr>
        <w:t>ترجمه</w:t>
      </w:r>
      <w:r>
        <w:rPr>
          <w:rtl w:val="true"/>
        </w:rPr>
        <w:t xml:space="preserve">: </w:t>
      </w:r>
      <w:r>
        <w:rPr>
          <w:rtl w:val="true"/>
        </w:rPr>
        <w:t xml:space="preserve">خطبه ای از آن حضرت </w:t>
      </w:r>
      <w:r>
        <w:rPr>
          <w:rtl w:val="true"/>
        </w:rPr>
        <w:t>(</w:t>
      </w:r>
      <w:r>
        <w:rPr>
          <w:rtl w:val="true"/>
        </w:rPr>
        <w:t>علیه السلام</w:t>
      </w:r>
      <w:r>
        <w:rPr>
          <w:rtl w:val="true"/>
        </w:rPr>
        <w:t xml:space="preserve">) </w:t>
      </w:r>
      <w:r>
        <w:rPr>
          <w:rtl w:val="true"/>
        </w:rPr>
        <w:t>به حوادث بزرگ اشارت دارد</w:t>
      </w:r>
      <w:bookmarkEnd w:id="1089"/>
    </w:p>
    <w:p>
      <w:pPr>
        <w:pStyle w:val="BookText"/>
        <w:rPr/>
      </w:pPr>
      <w:r>
        <w:rPr>
          <w:rFonts w:ascii="IRNazanin" w:hAnsi="IRNazanin" w:eastAsia="IRNazanin"/>
          <w:color w:val="111111"/>
          <w:sz w:val="28"/>
          <w:sz w:val="28"/>
          <w:szCs w:val="28"/>
          <w:rtl w:val="true"/>
          <w:lang w:bidi="fa-IR"/>
        </w:rPr>
        <w:t>گاه به راست رفتند و گاه به چپ، ولی، راهشان راه ضلالت بود و دوری از طریق 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را که آمدنی است و انتظارش می‌رود به شتاب مطلبید و هر چه را، که فردا خواهد آورد، آمدنش را دیر مشمارید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 کسی که چیزی را به شتاب می‌طلبد و، چون به آن رسد، آرزو کند که ای کاش هرگز نرسیده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امروز به سپیده فردا نزدیک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زمان فراز آمدن چیزهایی است که شما را وعده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نزدیک است که فتنه ای را، که نمی‌دانید چیست، دیدار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از ما هر که آن را دریابد با چراغ روشنی که در دست دارد، آن تاریکیها را طی کند و پای به جای پای صالحان نهد، تا بندهایی را که بر گردنهاست بگشاید و اسیران را آزاد کند و جمعیت باطل را پریشان سازد و پراکندگان اهل صلاح را گرد آورد و این کارها پوشیده از مردم به انجام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در پی یافتن نشان اوست، هر چه به جستجویش کوشد، از او نشانی نیابد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گروهی در کشاکش آن فتنه‌ها بصیرت خویش را چنان صیقل دهند که آهنگر تیغه شمشیر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دیدگانش به نور قرآن جلا گیرد و تفسیر قرآن گوشهایشان را نوازش دهد و هر شامگاه و بامداد جامهای حکمت نوشند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خطبه</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 جاهلیشان به طول انجامید تا خواری و عقوبت را به کمال رسانند و مستوجب حوادث سخت روزگار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نزدیک شد</w:t>
      </w:r>
      <w:bookmarkStart w:id="1090" w:name="pg5943_44625"/>
    </w:p>
    <w:p>
      <w:pPr>
        <w:pStyle w:val="BookText"/>
        <w:rPr/>
      </w:pPr>
      <w:bookmarkEnd w:id="1090"/>
      <w:r>
        <w:rPr>
          <w:rFonts w:ascii="IRNazanin" w:hAnsi="IRNazanin" w:eastAsia="IRNazanin"/>
          <w:color w:val="111111"/>
          <w:sz w:val="28"/>
          <w:sz w:val="28"/>
          <w:szCs w:val="28"/>
          <w:rtl w:val="true"/>
          <w:lang w:bidi="fa-IR"/>
        </w:rPr>
        <w:t>که مدت پایان گیرد و گروهی به تبهکاریها دل خوش کردند و آسودگی خویش در فتنه‌ها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آتش فتنه را برافروزند، شمشیر برکشیدند و مؤ منان در پیکارشان شکیبایی و پایداری ورزیدند و بر خدا هم منت نگذاردند و فدا کردن جان خویش در راه خدا را کاری بزرگ نپنداشتند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آنگاه، که قضای الهی به پایان گرفتن ایام محنت موافق افتاد و از روی بصیرت شمشیر زدند و به فرمان اندرزدهنده خود، به پروردگارشان تقرب جستند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هنگام، خدا جان پیامبر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قومی به عقب بازگشتند و در راههای گوناگون، که به هلاکتشان می‌انجامید گام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آراء باطل، که در دلشان می‌گذشت، اعتماد کردند و از خویشاوند بریدند و از وسیله ای که به دوستی آن ماءمور شده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گشتند و بنا را از بنیان محکمش برافکندند و در جای دیگر، نه شایان آن، برآوردند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معدن هر خطا بودند و به منزله دروازه هایی، که هر که خواهان باطل و گمراهی می‌بود، از آنها داخل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حیرت و سرگردانی راه می‌سپردند و به شیوه آل فرعون در بیهوشی و گمگشتگی و غفلت سر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ایشان از آخرت بریدند و به دنیا گرویدند و پاره ای پیوند خویش از دین گسستند</w:t>
      </w:r>
      <w:r>
        <w:rPr>
          <w:rFonts w:eastAsia="IRNazanin" w:cs="IRNazanin"/>
          <w:color w:val="111111"/>
          <w:sz w:val="28"/>
          <w:szCs w:val="28"/>
          <w:rtl w:val="true"/>
          <w:lang w:bidi="fa-IR"/>
        </w:rPr>
        <w:t>.</w:t>
      </w:r>
    </w:p>
    <w:p>
      <w:pPr>
        <w:pStyle w:val="Heading3"/>
        <w:numPr>
          <w:ilvl w:val="2"/>
          <w:numId w:val="1"/>
        </w:numPr>
        <w:rPr/>
      </w:pPr>
      <w:bookmarkStart w:id="1091" w:name="__RefHeading___Toc42790_2844116495"/>
      <w:bookmarkStart w:id="1092" w:name="_Toc455"/>
      <w:bookmarkEnd w:id="1091"/>
      <w:r>
        <w:rPr>
          <w:rtl w:val="true"/>
        </w:rPr>
        <w:t>خطبه</w:t>
      </w:r>
      <w:r>
        <w:rPr>
          <w:rtl w:val="true"/>
        </w:rPr>
        <w:t xml:space="preserve">: </w:t>
      </w:r>
      <w:r>
        <w:rPr/>
        <w:t>151</w:t>
      </w:r>
      <w:bookmarkEnd w:id="1092"/>
    </w:p>
    <w:p>
      <w:pPr>
        <w:pStyle w:val="Heading4"/>
        <w:numPr>
          <w:ilvl w:val="3"/>
          <w:numId w:val="1"/>
        </w:numPr>
        <w:rPr/>
      </w:pPr>
      <w:bookmarkStart w:id="1093" w:name="__RefHeading___Toc42792_2844116495"/>
      <w:bookmarkStart w:id="1094" w:name="_Toc456"/>
      <w:bookmarkEnd w:id="1093"/>
      <w:r>
        <w:rPr>
          <w:rtl w:val="true"/>
        </w:rPr>
        <w:t>و من خطبة له علیه السلام</w:t>
      </w:r>
      <w:bookmarkEnd w:id="1094"/>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اءَسْتَعِینُهُ عَلَی مَداحِرِ الشَّیْطانِ وَ مَزاجِرِهِ، وَالاعْتِصامِ مِنْ حَبائِلِهِ وَ مَخاتِلِهِ، وَ اءَشْهَدُ اءَنْ لا إِلَهَ إِلا اللَّهُ وَ اءَشْهَدُ اءَنَّ مُحَمَّدا عَبْدُهُ وَ رَسُولُهُ وَ نَجِیبُهُ وَ صَفْوَتُهُ، لا یُؤ ازی فَضْلُهُ، وَ لا یُجْبَرُ فَقْدُهُ، اءَضاءَتْ بِهِ الْبِلادُ بَعْدَ الضَّلالَةِ الْمُظْلِمَةِ،</w:t>
      </w:r>
    </w:p>
    <w:p>
      <w:pPr>
        <w:pStyle w:val="BookText"/>
        <w:rPr/>
      </w:pPr>
      <w:r>
        <w:rPr>
          <w:rFonts w:ascii="Amiri" w:hAnsi="Amiri" w:eastAsia="Amiri" w:cs="Amiri"/>
          <w:color w:val="111111"/>
          <w:sz w:val="28"/>
          <w:sz w:val="28"/>
          <w:szCs w:val="28"/>
          <w:rtl w:val="true"/>
          <w:lang w:bidi="ar-SA"/>
        </w:rPr>
        <w:t>وَالْجَهالَةِ الْغالِبَةِ، وَالْجَفْوَةِ الْجافِیَةِ، وَالنَّاسُ یَسْتَحِلُّونَ الْحَرِیمَ، وَ یَسْتَذِلُّونَ الْحَکِیمَ، یَحْیَوْنَ عَلی فَتْرَةٍ وَ یَمُوتُونَ عَلَی کَفْرَةٍ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إِنَّکُمْ مَعْشَرَ الْعَرَبِ اءَغْرَاضُ بَلایا قَدِ اقْتَرَبَتْ فَاتَّقُوا سَکَراتِ النِّعْمَةِ، وَاحْذَرُوا بَوائِقَ النِّقْمَةِ، وَ تَثَبَّتُوا فِی قَتامِ الْعِشْوَةِ وَاعْوِجاجِ الْفِتْنَةِ، عِنْدَ طُلُوعِ جَنِینِها، وَ ظُهُورِ کَمِینِها، وَانْتِصابِ قُطْبِها، وَ مَدارِ رَحاها تَبْدَاءُ فِی مَدارِجَ خَفِیَّةٍ، وَ تَؤُولُ إِلی فَظاعَةٍ جَلِیَّةٍ، شِبابُها کَشِبابِ الْغُلامِ، وَ آثارُها کَآثارِ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تَتَوَارَثُهَا الظَّلَمَةُ بِالْعُهُودِ، اءَوَّلُهُمْ قائِدٌ لِآخِرِهِمْ، وَآخِرُهُم مُقْتَدٍ بِاءَوَّلِهِمْ، یَتَنافَسُونَ فِی دُنْیا دَنِیَّةٍ، وَ یَتَکالَبُونَ عَلی جِیفَةٍ مُرِیحَةٍ، وَ عَنْ قَلِیلٍ یَتَبَرَّاءُ التَّابِعُ مِنَ اظلْمَتْبُوعِ، وَالْقائِدُ مِنَالْمَقُودِ، فَیَتَزایَلُونَ بِالْبَغْضاءِ، وَ یَتَلاعَنُونَ عِنْدَ اللِّقاءِ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یَاءْتِی بَعْدَ ذلِکَ طالِعُ الْفِتْنَةِ الرَّجُوفِ، وَالْقاصِمَةِ الزَّحُوفِ، فَتَزِیغُ قُلُوبٌ بَعْدَ اسْتِقامَةٍ، وَ تَضِلُّ رِجالٌ بَعْدَ سَلامَةٍ، وَ تَخْتَلِفُ الْاءَهْواءُ عِنْدَ هُجُومِها، وَ تَلْتَبِسُ الْآراءُ عِنْدَ نُجُومِها، مَنْ اءَشْرَفَ لَها قَصَمَتْهُ، وَ مَنْ سَعی فِیها حَطَمَتْهُ، یَتَکادَمُونَ فِیها تَکادُمَ الْحُمُرِ فِی الْعانَةِ، قَدِ اضْطَرَبَ مَعْقُودُ الْحَبْلِ، وَ عَمِیَ وَجْهُ الْاءَمْرِ، تَغِیضُ فِیهَا الْحِکْمَةُ، وَ تَنْطِقُ فِیهَا الظَّلَمَةُ، وَ تَدُقُّ اءَهْلَ الْبَدْوِ بِمِسْحَلِها، وَ تَرُضُّهُمْ بِکَلْکَلِها، یَضِیعُ فِی غُبارِهَا الْوُحْدانُ، وَ یَهْلِکُ فِی طَرِیقِهَا الرُّکْبَانُ، تَرِدُ بِمُرِّ الْقَضاءِ، وَ تَحْلُبُ عَبِیطَ الدِّماءِ، وَ تَثْلِمُ مَنارَ الدِّینِ، وَ تَنْقُضُ عَقْدَ الْیَقِینِ، یَهْرُبُ مِنْهَا الْاءَکْیاسُ، وَ یُدَبِّرُهَا الْاءَرْجاسُ، مِرْعادٌ مِبْراقٌ، کاشِفَةٌ عَنْ ساقٍ، تُقْطَعُ فِیهَا الْاءَرْحامُ وَ یُفارَقُ عَلَیْهَا الْإِسْلامُ، بَرِیُّها سَقِیمٌ، وَ ظاعِنُها مُقِیمٌ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بَیْنَ قَتِیلٍ مَطْلُولٍ، وَ خائِفٍ مُسْتَجِیرٍ، یَخْتَلُونَ بِعَقْدِ الْاءَیْمانِ وَ بِغُرُورِ الْإِیمانِ، فَلا تَکُونُوا اءَنْصابَ الْفِتَنِ وَ اءَعْلامَ الْبِدَعِ، وَالْزَمُوا ما عُقِدَ عَلَیْهِ حَبْلُ الْجَماعَةِ، وَ بُنِیَتْ عَلَیْهِ اءَرْکانُ الطَّاعَةِ، وَاقْدَمُوا عَلَی اللَّهِ مَظْلُومِینَ، وَ لا تَقْدَمُوا عَلَیْهِ ظالِمِینَ، وَاتَّقُوا مَدارِجَ الشَّیْطانِ، وَ</w:t>
      </w:r>
      <w:bookmarkStart w:id="1095" w:name="pg5943_44627"/>
    </w:p>
    <w:p>
      <w:pPr>
        <w:pStyle w:val="BookText"/>
        <w:rPr/>
      </w:pPr>
      <w:bookmarkEnd w:id="1095"/>
      <w:r>
        <w:rPr>
          <w:rFonts w:ascii="Amiri" w:hAnsi="Amiri" w:eastAsia="Amiri" w:cs="Amiri"/>
          <w:color w:val="111111"/>
          <w:sz w:val="28"/>
          <w:sz w:val="28"/>
          <w:szCs w:val="28"/>
          <w:rtl w:val="true"/>
          <w:lang w:bidi="ar-SA"/>
        </w:rPr>
        <w:t>مَهابِطَ الْعُدْوانِ، وَ لا تُدْخِلُوا بُطُونَکُمْ لُعَقَ الْحَرامِ، فَإِنَّکُمْ بِعَیْنِ مَنْ حَرَّمَ عَلَیْکُمُ الْمَعْصِیَةَ، وَ سَهَّلَ لَکُمْ سَبِیلَ الطَّاعَةِ</w:t>
      </w:r>
      <w:r>
        <w:rPr>
          <w:rFonts w:eastAsia="Amiri" w:cs="Amiri" w:ascii="Amiri" w:hAnsi="Amiri"/>
          <w:color w:val="111111"/>
          <w:sz w:val="28"/>
          <w:szCs w:val="28"/>
          <w:rtl w:val="true"/>
          <w:lang w:bidi="ar-SA"/>
        </w:rPr>
        <w:t>.</w:t>
      </w:r>
    </w:p>
    <w:p>
      <w:pPr>
        <w:pStyle w:val="Heading4"/>
        <w:numPr>
          <w:ilvl w:val="3"/>
          <w:numId w:val="1"/>
        </w:numPr>
        <w:rPr/>
      </w:pPr>
      <w:bookmarkStart w:id="1096" w:name="__RefHeading___Toc42794_2844116495"/>
      <w:bookmarkStart w:id="1097" w:name="_Toc457"/>
      <w:bookmarkEnd w:id="1096"/>
      <w:r>
        <w:rPr>
          <w:rtl w:val="true"/>
        </w:rPr>
        <w:t>ترجمه</w:t>
      </w:r>
      <w:r>
        <w:rPr>
          <w:rtl w:val="true"/>
        </w:rPr>
        <w:t xml:space="preserve">: </w:t>
      </w:r>
      <w:r>
        <w:rPr>
          <w:rtl w:val="true"/>
        </w:rPr>
        <w:t xml:space="preserve">خطبه ای از آن حضرت </w:t>
      </w:r>
      <w:r>
        <w:rPr>
          <w:rtl w:val="true"/>
        </w:rPr>
        <w:t>(</w:t>
      </w:r>
      <w:r>
        <w:rPr>
          <w:rtl w:val="true"/>
        </w:rPr>
        <w:t>علیه السلام</w:t>
      </w:r>
      <w:r>
        <w:rPr>
          <w:rtl w:val="true"/>
        </w:rPr>
        <w:t>)</w:t>
      </w:r>
      <w:bookmarkEnd w:id="1097"/>
    </w:p>
    <w:p>
      <w:pPr>
        <w:pStyle w:val="BookText"/>
        <w:rPr/>
      </w:pPr>
      <w:r>
        <w:rPr>
          <w:rFonts w:ascii="IRNazanin" w:hAnsi="IRNazanin" w:eastAsia="IRNazanin"/>
          <w:color w:val="111111"/>
          <w:sz w:val="28"/>
          <w:sz w:val="28"/>
          <w:szCs w:val="28"/>
          <w:rtl w:val="true"/>
          <w:lang w:bidi="fa-IR"/>
        </w:rPr>
        <w:t xml:space="preserve">و از او یاری می‌جویم که مرا در راندن و دور ساختن شیطان یاری دهد و نگذارد که در دامهایش افتم و به فریبهایش گرفتار آیم و شهادت می‌دهم که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او و رسول او و پسندیده او و برگزیده اوست و کس در فضیلت همتای او نیست و جای او نتواند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را، پس از ظلمت گمراهی و نادانی فراگیر و سخت دلیها، به وجود او روشنی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او مردم حرامها را حلال می‌شمردند و دانایان و خردمندان را خوار می‌داشتند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زمانی می‌زیستند که پیامبری نبود و بر کفر می‌بردند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ای قوم عرب، هدف تیرهای بلایی هستید که نزدیک است که بر شما فرود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 مستی نعمت بپرهیزید و از خشم و سخط خداوند بترسید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فتنه‌ها گرد انگیختند و کژراهه های آن اندک اندک آشکار شدند، همچنان، استوار در جای خود بمانید و چون چنین فتنه‌ها از بطن روزگار چهره نماید و از نهانگاه خود ظاهر گردد و آسیابش به چرخش در آید، از جای نشوید و پایداری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راههایی، که گذرگاه فتنه است، راه هایی کور و ناپیدایند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 از این راهها فرا می‌رسد و رسواییها به بارآورد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آغازش، آغاز جوانی را ماند با سرعت و نشاط و، آثارش چون زخم سنگ بر جای ماند، بهبود نایافتنی</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ستمگران روزگار با یکدیگر پیمان بسته اند که میراثبران فتنه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پیشینیان پیشوای آنهایی هستند که در پی آمده اند و آنان که در پی آمده اند،</w:t>
      </w:r>
    </w:p>
    <w:p>
      <w:pPr>
        <w:pStyle w:val="BookText"/>
        <w:rPr/>
      </w:pPr>
      <w:r>
        <w:rPr>
          <w:rFonts w:ascii="IRNazanin" w:hAnsi="IRNazanin" w:eastAsia="IRNazanin"/>
          <w:color w:val="111111"/>
          <w:sz w:val="28"/>
          <w:sz w:val="28"/>
          <w:szCs w:val="28"/>
          <w:rtl w:val="true"/>
          <w:lang w:bidi="fa-IR"/>
        </w:rPr>
        <w:t>پیرو پیشینیان خویش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این دنیای فرومایه با یکدیگر رقابت و ستیز می‌کنند و برای آن مردار گنده بدبو به دشمنی بر می‌خیزند، به گونه ای که، پس از اندک زمانی آنکه تابع است از متبوع خود بیزار شود و آنکه پیشواست از پیرو خود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دلی انباشته از کینه یکدگر را ترک می‌گویند و چون رویاروی آیند یکدیگر را لعنت کنند</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فتنه دیگر آشکار شود، لرزاننده و کوبنده و شتابنده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دلهایی که آرامش یافته اند، در کشاکش تردید افتند و مردانی که به راه سلامت گام نهاده اند، دچار گمراهی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 و راءیها به اختلاف گرایند و اندیشه درست و نادرست به هم مشتبه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صدد دفع آن برآید، فروکوبدش و آن را که سعی خویش در نابود کردنش به کار برد، نابود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چونان گورخرانی که در گله اند و یکدیگر را به دندان می‌آزارند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ریسمان گره بسته، گسیخته شود و چهره حقیقت پوشیده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چشمه های حکمت فروکش کند و ستمکاران را زبان بگشاید و بدویان را با آهن لجام مرکب خود، بکوبد و با فشار، سینه بر زمین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که تکروی کند در غبار خود تباه سازد و دلیران و نیرومندان در راه آن به هلاکت 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شرنگ تقدیر، جامی بر کف دارد و چونان دوشندگان، که شیر دوشند، او خون تازه مردم را بریزد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منار دین رخنه پدید کند و در یقین استوار مردم شکست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خردمندان و زیرکان از آن بگریزند و پلیدان و نابکاران به تدبیر کارش 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ابری تاریک آذرخش می‌افکند و می‌غرّد</w:t>
      </w:r>
      <w:r>
        <w:rPr>
          <w:rFonts w:eastAsia="IRNazanin" w:cs="IRNazanin"/>
          <w:color w:val="111111"/>
          <w:sz w:val="28"/>
          <w:szCs w:val="28"/>
          <w:rtl w:val="true"/>
          <w:lang w:bidi="fa-IR"/>
        </w:rPr>
        <w:t>.</w:t>
      </w:r>
      <w:bookmarkStart w:id="1098" w:name="pg5943_44629"/>
    </w:p>
    <w:p>
      <w:pPr>
        <w:pStyle w:val="BookText"/>
        <w:rPr/>
      </w:pPr>
      <w:bookmarkEnd w:id="1098"/>
      <w:r>
        <w:rPr>
          <w:rFonts w:ascii="IRNazanin" w:hAnsi="IRNazanin" w:eastAsia="IRNazanin"/>
          <w:color w:val="111111"/>
          <w:sz w:val="28"/>
          <w:sz w:val="28"/>
          <w:szCs w:val="28"/>
          <w:rtl w:val="true"/>
          <w:lang w:bidi="fa-IR"/>
        </w:rPr>
        <w:t>دامن بر کمر زده، مهیای کارزار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رشته خویشاوندی گسسته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اسلام جدا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از آن فتنه دوری گزیده، بیمار آسیبهای آن است و آنکه خواهد آسیبش را پشت سر نهد و برود، رفتن نتواند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خطبه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جمعی کشته شوند و خونشان به هدر رود و گروهی ترسان در پی یافتن پناهگاهی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پیمانها بندند و فریبشان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نام ایمان مغرورشان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از نشانه های فتنه‌ها و بدعتها مباشید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خود لازم شمرید که از آنچه رشته جماعت به آن بسته شده و اساس اطاعت و بندگی بر آن نهاده شده، دست برمدارید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به دیدار خدا می‌روید، اگر ستمدیده باشید، بهتر از آنکه ستمکار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دامهای شیطان حذر کنید و از گودالهای سهمناک دشمنی دوری گزینید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لقمه های حرام را به شکمهای خود داخل مکنید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آنکه نافرمانی را بر شما حرام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راه فرمانبرداری را برایتان هموار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می‌بیند</w:t>
      </w:r>
      <w:r>
        <w:rPr>
          <w:rFonts w:eastAsia="IRNazanin" w:cs="IRNazanin"/>
          <w:color w:val="111111"/>
          <w:sz w:val="28"/>
          <w:szCs w:val="28"/>
          <w:rtl w:val="true"/>
          <w:lang w:bidi="fa-IR"/>
        </w:rPr>
        <w:t>.</w:t>
      </w:r>
    </w:p>
    <w:p>
      <w:pPr>
        <w:pStyle w:val="Heading3"/>
        <w:numPr>
          <w:ilvl w:val="2"/>
          <w:numId w:val="1"/>
        </w:numPr>
        <w:rPr/>
      </w:pPr>
      <w:bookmarkStart w:id="1099" w:name="__RefHeading___Toc42796_2844116495"/>
      <w:bookmarkStart w:id="1100" w:name="_Toc458"/>
      <w:bookmarkEnd w:id="1099"/>
      <w:r>
        <w:rPr>
          <w:rtl w:val="true"/>
        </w:rPr>
        <w:t>خطبه</w:t>
      </w:r>
      <w:r>
        <w:rPr>
          <w:rtl w:val="true"/>
        </w:rPr>
        <w:t xml:space="preserve">: </w:t>
      </w:r>
      <w:r>
        <w:rPr/>
        <w:t>152</w:t>
      </w:r>
      <w:bookmarkEnd w:id="1100"/>
    </w:p>
    <w:p>
      <w:pPr>
        <w:pStyle w:val="Heading4"/>
        <w:numPr>
          <w:ilvl w:val="3"/>
          <w:numId w:val="1"/>
        </w:numPr>
        <w:rPr/>
      </w:pPr>
      <w:bookmarkStart w:id="1101" w:name="__RefHeading___Toc42798_2844116495"/>
      <w:bookmarkStart w:id="1102" w:name="_Toc459"/>
      <w:bookmarkEnd w:id="1101"/>
      <w:r>
        <w:rPr>
          <w:rtl w:val="true"/>
        </w:rPr>
        <w:t>و من خطبة له علیه السلام فی صفات اللّه جل جلاله و صفات اءئمة الدین</w:t>
      </w:r>
      <w:bookmarkEnd w:id="1102"/>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لِلَّهِ الدَّالِّ عَلی وُجُودِهِ بِخَلْقِهِ، وَ بِمُحْدَثِ خَلْقِهِ عَلی اءَزَلِیَّتِهِ، وَ بِاِشْتِباهِهِمْ عَلی اءَنْ لا شَبَهَ لَهُ، لا تَسْتَلِمُهُ الْمَشاعِرُ، وَ لا تَحْجُبُهُ السَّواتِرُ، لافْتِراقِ الصَّانِعِ وَالْمَصْنُوعِ، وَالْحَادِّ وَالْمَحْدُودِ، وَالرَّبِّ وَالْمَرْبُوبِ، الْاءَحَدِ لا بِتَاءْوِیلِ عَدَدٍ، وَالْخالِقِ لا بِمَعْنی حَرَکَةٍ وَ نَصَبٍ، وَالسَّمِیعِ لا بِاءَدَاةٍ، وَالْبَصِیرِ لا بِتَفْرِیقِ آلَةٍ، وَالشَّاهِدِ لا بِمُماسَّةٍ، وَالْبائِنِ لا بِتَراخِی مَسافَةٍ، وَالظَّاهِرِ لا بِرُؤْیَةٍ، وَالْباطِنِ لا بِلَطافَةٍ، بانَ مِنَ الْاءَشْیاءِ بِالْقَهْرِ لَها وَالْقُدْرَةِ عَلَیْها، وَ بانَتِ الْاءَشْیاءُ مِنْهُ بِالْخُضُوعِ لَهُ وَالرُّجُوعِ إِلَیْهِ، مَنْ وَصَفَهُ فَقَدْ حَدَّهُ، وَ مَنْ حَدَّهُ فَقَدْ عَدَّهُ، وَ مَنْ عَدَّهُ فَقَدْ اءَبْطَلَ اءَزَلَهُ، وَ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فَقَدِ اسْتَوْصَفَهُ، وَ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اءَیْنَ؟</w:t>
      </w:r>
    </w:p>
    <w:p>
      <w:pPr>
        <w:pStyle w:val="BookText"/>
        <w:rPr/>
      </w:pPr>
      <w:r>
        <w:rPr>
          <w:rFonts w:ascii="Amiri" w:hAnsi="Amiri" w:eastAsia="Amiri" w:cs="Amiri"/>
          <w:color w:val="111111"/>
          <w:sz w:val="28"/>
          <w:sz w:val="28"/>
          <w:szCs w:val="28"/>
          <w:rtl w:val="true"/>
          <w:lang w:bidi="ar-SA"/>
        </w:rPr>
        <w:t>فَقَدْ حَیَّزَهُ، عالِمٌ إِذْ لا مَعْلُومٌ، وَرَبُّ إِذْ لا مَرْبُوبٌ، وَ قَادِرٌ إِذْ لا مَقْدُورَ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طَلَعَ طالِعٌ وَ لَمَعَ لامِعٌ وَ لاحَ لائِحٌ وَاعْتَدَلَ مائِلٌ، وَاسْتَبْدَلَ اللَّهُ بِقَوْمٍ قَوْما، وَ بِیَوْمٍ یَوْما، وَانْتَظَرْنَا الْغِیَرَ انْتِظارَ الْمُجْدِبِ الْمَطَرَ، وَ إِنَّمَا الْاءَئِمَّةُ قُوّامُ اللَّهِ عَلی خَلْقِهِ، وَ عُرَفاؤُهُ عَلی عِبادِهِ، لا یَدْخُلُ الْجَنَّةَ إِلا مَنْ عَرَفَهُمْ وَ عَرَفُوهُ، وَ لا یَدْخُلُ النَّارَ إِلا مَنْ اءَنْکَرَهُمْ وَ اءَنْکَرُوهُ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 اللّهَ تَعالَی خَصَّکُمْ بِالْإِسْلاَمِ، وَاسْتَخْلَصَکُمْ لَهُ، وَ ذلِکَ لِاءَنَّهُ اسْمُ سَلامَةٍ وَ جِماعُ کَرامَةٍ، اصْطَفَی اللَّهُ تَعالی مَنْهَجَهُ، وَ بَیَّنَ حُجَجَهُ، مِنْ ظاهِرِ عِلْمٍ وَ باطِنِ حُکْمٍ، لا تَفْنَی غَرائِبُهُ، وَ لا تَنْقَضِی عَجائِبُهُ، فِیهِ مَرابِیعُ النِّعَمِ، وَ مَصابِیحُ الظُّلَمِ، لا تُفْتَحُ الْخَیْراتُ إِلا بِمَفاتِحِهِ، وَ لا تُکْشَفُ الظُّلُماتُ إِلا بِمَصابِحِهِ، قَدْ اءَحْمی حِماهُ، وَ اءَرْعی مَرْعاهُ، فِیهِ شِفاءُ الْمُشْتَفِی، وَ کِفایَةُ الْمُکْتَفِی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فِی مُهْلَةٍ مِنَ اللَّهِ یَهْوِی مَعَ الْغافِلِینَ، وَ یَغْدُو مَعَ الْمُذْنِبِینَ، بِلا سَبِیلٍ قاصِدٍ، وَ لا إِمامٍ قائِدٍ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حَتَّی إِذَا کَشَفَ لَهُمْ عَنْ جَزاءِ مَعْصِیَتِهِمْ، وَاسْتَخْرَجَهُمْ مِنْ جَلابِیبِ غَفْلَتِهِمُ، اسْتَقْبَلُوا مُدْبِرا، وَ اسْتَدْبَرُوا مُقْبِلاً، فَلَمْ یَنْتَفِعُوا بِما اءَدْرَکُوا مِنْ طَلِبَتِهِمْ، وَ لا بِما قَضَوْا مِنْ وَطَرِهِمْ، وَ إِنِّی اءُحَذِّرُکُمْ وَ نَفْسِی هَذِهِ الْمَنْزِلَةَ، فَلْیَنْتَفِعِ امْرُؤٌ بِنَفْسِهِ، فَإِنَّمَا الْبَصِیرُ مَنْ سَمِعَ فَتَفَکَّرَ، وَ نَظَرَ فَاءَبْصَرَ، وَانْتَفَعَ بِالْعِبَرِ ثُمَّ سَلَکَ جَدَدا واضِحا یَتَجَنَّبُ فِیهِ الصَّرْعَةَ فِی الْمَهاوِی، وَالضَّلالَ فِی الْمَغاوِی، وَ لا یُعِینُ عَلَی نَفْسِهِ الْغُواةَ، بِتَعَسُّفٍ فِی حَقِّ، اءَوْ تَحْرِیفٍ فِی نُطْقٍ، اءَوْ تَخَوُّفٍ مِنْ صِدْقٍ</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فَاءَفِقْ اءَیُّهَا السَّامِعُ مِنْ سَکْرَتِکَ، وَاسْتَیْقِظْ مِنْ غَفْلَتِکَ، وَاخْتَصِرْ مِنْ عَجَلَتِکَ، وَ اءَنْعِمِ الْفِکْرَ فِیما جاءَکَ عَلی لِسانِ النَّبِیِّ الْاءُمِّیِّ صَلّی اللّهُ عَلَیهِ وَ آلِه</w:t>
      </w:r>
      <w:bookmarkStart w:id="1103" w:name="pg5943_44631"/>
    </w:p>
    <w:p>
      <w:pPr>
        <w:pStyle w:val="BookText"/>
        <w:rPr/>
      </w:pPr>
      <w:bookmarkEnd w:id="1103"/>
      <w:r>
        <w:rPr>
          <w:rFonts w:ascii="Amiri" w:hAnsi="Amiri" w:eastAsia="Amiri" w:cs="Amiri"/>
          <w:color w:val="111111"/>
          <w:sz w:val="28"/>
          <w:sz w:val="28"/>
          <w:szCs w:val="28"/>
          <w:rtl w:val="true"/>
          <w:lang w:bidi="ar-SA"/>
        </w:rPr>
        <w:t xml:space="preserve">مِمَّا لابُدَّ مِنْهُ، وَ لا مَحِیصَ عَنْهُ، وَ خالِفْ مَنْ خالَفَ ذلِکَ إِلی غَیْرِهِ، وَدَعْهُ وَ ما رَضِیَ لِنَفْسِهِ، وَضَعْ فَخْرَکَ، وَاحْطُطْ کِبْرَکَ، وَاذْکُرْ قَبْرَکَ فَإِنَّ عَلَیْهِ مَمَرَّکَ، وَ کَما تَدِینُ تُدانُ، وَ کَما تَزْرَعُ تَحْصُدُ، وَ ما قَدَّمْتَ الْیَوْمَ تَقْدَمُ عَلَیْهِ غَدا، فَامْهَدْ لِقَدَمِکَ، وَقَدِّمْ لِیَوْمِکَ، فَالْحَذَرَ الْحَذَرَ اءَیُّهَا الْمُسْتَمِعُ، وَالْجِدَّ الْجِدَّ اءَیُّهَا الْغافِلُ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یُنَبِّئُکَ مِثْلُ خَبِیرٍ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مِنْ عَزائِمِ اللَّهِ فِی الذِّکْرِ الْحَکِیمِ الَّتِی عَلَیْها یُثِیبُ وَ یُعاقِبُ، وَ لَها یَرْضی وَ یَسْخَطُ، اءَنَّهُ لا یَنْفَعُ عَبْدا وَ إِنْ اءَجْهَدَ نَفْسَهُ وَاءَخْلَصَ فِعْلَهُ اءَنْ یَخْرُجَ مِنَ الدُّنْیا لاقِیا رَبَّهُ بِخَصْلَةٍ مِنْ هَذِهِ الْخِصالِ لَمْ یَتُبْ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اءَنْ یُشْرِکَ بِاللَّهِ فِیمَا افْتَرَضَ عَلَیْهِ مِنْ عِبادَتِهِ، اءَوْ یَشْفِی غَیْظَهُ بِهَلاکِ نَفْسٍ، اءَوْ یَعُرَّ بِاءَمْرٍ فَعَلَهُ غَیْرُهُ، اءَوْ یَسْتَنْجِحَ حاجَةً إِلَی النَّاسِ بِإِظْهارِ بِدْعَةٍ فِی دِینِهِ، اءَوْ یَلْقَی النَّاسَ بِوَجْهَیْنِ، اءَوْ یَمْشِیَ فِیهِمْ بِلِسانَیْنِ، اعْقِلْ ذلِکَ فَإِنَّ الْمِثْلَ دَلِیلٌ عَلَی شِبْهِهِ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الْبَهائِمَ هَمُّها بُطُونُها، وَ إِنَّ السِّباعَ هَمُّهَا الْعُدْوانُ عَلَی غَیْرِهَا، وَ إِنَّ النِّساءَ هَمُّهُنَّ زِینَةُ الْحَیاةِ الدُّنْیا وَالْفَسادُ فِیها، إِنَّ الْمُؤْمِنِینَ مُسْتَکِینُونَ، إِنَّ الْمُؤْمِنِینَ مُشْفِقُونَ، إِنَّ الْمُؤْمِنِینَ خَائِفُونَ</w:t>
      </w:r>
      <w:r>
        <w:rPr>
          <w:rFonts w:eastAsia="Amiri" w:cs="Amiri" w:ascii="Amiri" w:hAnsi="Amiri"/>
          <w:color w:val="111111"/>
          <w:sz w:val="28"/>
          <w:szCs w:val="28"/>
          <w:rtl w:val="true"/>
          <w:lang w:bidi="ar-SA"/>
        </w:rPr>
        <w:t>.</w:t>
      </w:r>
    </w:p>
    <w:p>
      <w:pPr>
        <w:pStyle w:val="Heading4"/>
        <w:numPr>
          <w:ilvl w:val="3"/>
          <w:numId w:val="1"/>
        </w:numPr>
        <w:rPr/>
      </w:pPr>
      <w:bookmarkStart w:id="1104" w:name="__RefHeading___Toc42800_2844116495"/>
      <w:bookmarkStart w:id="1105" w:name="_Toc460"/>
      <w:bookmarkEnd w:id="1104"/>
      <w:r>
        <w:rPr>
          <w:rtl w:val="true"/>
        </w:rPr>
        <w:t>ترجمه</w:t>
      </w:r>
      <w:r>
        <w:rPr>
          <w:rtl w:val="true"/>
        </w:rPr>
        <w:t xml:space="preserve">: </w:t>
      </w:r>
      <w:r>
        <w:rPr>
          <w:rtl w:val="true"/>
        </w:rPr>
        <w:t xml:space="preserve">خطبه ای از آن حضرت </w:t>
      </w:r>
      <w:r>
        <w:rPr>
          <w:rtl w:val="true"/>
        </w:rPr>
        <w:t>(</w:t>
      </w:r>
      <w:r>
        <w:rPr>
          <w:rtl w:val="true"/>
        </w:rPr>
        <w:t>علیه السلام</w:t>
      </w:r>
      <w:r>
        <w:rPr>
          <w:rtl w:val="true"/>
        </w:rPr>
        <w:t xml:space="preserve">) </w:t>
      </w:r>
      <w:r>
        <w:rPr>
          <w:rtl w:val="true"/>
        </w:rPr>
        <w:t>در صفات خداوند و امامن دین</w:t>
      </w:r>
      <w:bookmarkEnd w:id="1105"/>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ستایش خداوندی را که آفریدگانش بر وجود او راهنماینده اند و چون جامه حدوث بر تن دارند، که پدید می‌آیند و از میان می‌روند، بر ازلی بودنش دلالت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شباهتشان به یکدیگر نشان بی همتایی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حواس ما، حقیقت ذات او نتواند شناخت و، هیچ پرده ای مستورش نتواند داشت، زیرا فرق است میان آنکه صانع است و آنچه مصنوع است و میان آنچه محدود کننده است و آنچه محدود شونده و میان آنچه پرورنده است و آنچه پرورش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یکی است،</w:t>
      </w:r>
    </w:p>
    <w:p>
      <w:pPr>
        <w:pStyle w:val="BookText"/>
        <w:rPr/>
      </w:pPr>
      <w:r>
        <w:rPr>
          <w:rFonts w:ascii="IRNazanin" w:hAnsi="IRNazanin" w:eastAsia="IRNazanin"/>
          <w:color w:val="111111"/>
          <w:sz w:val="28"/>
          <w:sz w:val="28"/>
          <w:szCs w:val="28"/>
          <w:rtl w:val="true"/>
          <w:lang w:bidi="fa-IR"/>
        </w:rPr>
        <w:t>ولی نه به تعبیر عددی، آفریننده است ولی نه با حرکت یا تحمل رنج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شنواست، بی آنکه ابزار شنواییش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بیناست، نه بدان گونه که دیده از هم بگشاید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است نه اینکه با چیزی مماس باشد و جدا از هر چیزی است نه اینکه میانشان مسافتی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آشکار است نه به دیدن و نهان است نه سبب لطافت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چیزها جداست زیرا هر چیزی مقهور او و به قدرت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غیر اوست، که همه در برابر او خاضع اند و به سوی او باز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وصفش کند محدودش کرده و آنکه محدودش کند او را بر شمرده است و هر که بر شماردش ازلیّتش را باطل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که بگوید که خدا چگونه است، خواسته که وصفش کند و هر که بگوید خدا در کجاست برای او مکانی قائل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بود، آنگاه که معلومی نبود، آفریننده بود، آنگاه که آفریده ای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توانا بود، آنگاه که چیزی نبود که تواناییش را با او سنجد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خطبه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طلوع کننده ای طلوع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درخشنده ای درخشیدن گرفت، آشکار شونده ای آشکار شد و، آنچه کج و منحرف شده بود، راستی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مردمی را به مردم دیگر بدل نمود و روزی را به روز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دگرگون شدن روزگار را انتظار می‌کشیدیم، آنسان، که قحطی زده چشم به راه باران دارد</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جز این نیست، که امامان از سوی خدا، کار آفریدگان او را به سامان آورند و از جانب او بر مردم سروری یافته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بهشت نرود مگر کسی که آنها را شناخته باشد، و آنها او را شناخته</w:t>
      </w:r>
    </w:p>
    <w:p>
      <w:pPr>
        <w:pStyle w:val="BookText"/>
        <w:rPr/>
      </w:pP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دوزخ نرود مگر کسی که آنها را انکار کرده باشد و آنان نیز او را انکار کرده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تعالی شما را به اسلام اختصاص داد و برای اسلام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اسلام نشانی از سلامت است و مجموعه کرامتها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تعالی راه و روش اسلام را برگزید و حجتهای آن را روشن گردانید، از علمی آشکار و حکمتی که پنهان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شگفتیهایش پایان نپذیرد و عجایبش از میان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اوست بارانهای نعمتزای بهاری و چراغهایی که پرتو آنها تاریکیها را روشن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خزانه خوبیها جز به کلیدهای آن گشوده نگردد و تاریکیها جز به پرتو چراغهایش روشنی نگیرد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قرقگاههایش را حمایت کرده و در رعایت خویش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را خواستار شفا باشد، شفا دهد و هر که خواهد، که نیازش برآورد، نیازمندش نگذارد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از این خطبه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خدایش مهلت داد تا با جماعت غفلت زدگان در پی هوای خویش باشد و با گناهکاران شب را به روز رساند، بی آنکه به قصد هدفی در راهی گام زند یا امامی او را به مقصد و مقصودی 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از این خطبه</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کیفر نافرمانیهایشان را برایشان آشکار کرد و از پرده غفلتها بیرونشان آورد، در این هنگام، روی به چیزی نهادند که به آن پشت کرده بودند یعنی آخرت و به چیزی که به آنان پشت کرده بود، روی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آنچه در طلبش بودند، سودی نبردند و از آنچه نیاز خود بدان برآورده بودند، فایدتی حاصل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و خود را از چنین حالتی بر حذر می‌دارم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باید از عمل خود سود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w:t>
      </w:r>
    </w:p>
    <w:p>
      <w:pPr>
        <w:pStyle w:val="BookText"/>
        <w:rPr/>
      </w:pPr>
      <w:r>
        <w:rPr>
          <w:rFonts w:ascii="IRNazanin" w:hAnsi="IRNazanin" w:eastAsia="IRNazanin"/>
          <w:color w:val="111111"/>
          <w:sz w:val="28"/>
          <w:sz w:val="28"/>
          <w:szCs w:val="28"/>
          <w:rtl w:val="true"/>
          <w:lang w:bidi="fa-IR"/>
        </w:rPr>
        <w:t>بصیرت کسی است که بشنود و بیندیشد و بنگرد و ببیند و از حوادث عبرت گیرد، سپس به راهی روشن قدم 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فرو غلطیدن در پرتگاهها و گم شدن در کوره راهها دوری گزیند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اعمالی چون به بیراهه رفتن و در سخن حق تحریف نمودن و از گفتن حقیقت ترسیدن، گمراهان را بر زیان خویش یاری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آنکه سخن مرا می‌شنوی، از مستیت به هوش آی و از خواب گران غفلت بیدار شو و از شتابکاریت بکاه و نیک بیندیش در آنچه از زبان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سخنانی که از آنها گزیری و گریزی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کسی که با سخن پیامبر مخالفت می‌ورزد و به سخن دیگری گرایش می‌یابد، دوری گزین و او را با هر چه خود را بدان خشنود می‌سازد به حال خود واگذار</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نازش و تفاخر را رها کن و کبر و نخوت را فرو نه و به یاد گورت باش که آنجا گذرگاه تو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کرده ای، همانگونه کیفر بینی و هر چه کشته ای همان می‌دروی و هر چه امروز پیشاپیش فرستاده ای، فردا فراروی تو نهند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پای استوار کن و برای آن روز توشه ای بیندوز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بترس، بترس، ای آنکه سخن مرا می‌شنوی و بکوش، بکوش ای انسان غافل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تو را چون خدای آگاه خبر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احکام خداوند در قرآن حکیم، که انجام دادن آن سبب ثواب و ترکش موجب عقاب است و خشنودی و خشم خدا را در پی دارد، این است که بنده را سود نکند که خود را</w:t>
      </w:r>
      <w:bookmarkStart w:id="1106" w:name="pg5943_44635"/>
    </w:p>
    <w:p>
      <w:pPr>
        <w:pStyle w:val="BookText"/>
        <w:rPr/>
      </w:pPr>
      <w:bookmarkEnd w:id="1106"/>
      <w:r>
        <w:rPr>
          <w:rFonts w:ascii="IRNazanin" w:hAnsi="IRNazanin" w:eastAsia="IRNazanin"/>
          <w:color w:val="111111"/>
          <w:sz w:val="28"/>
          <w:sz w:val="28"/>
          <w:szCs w:val="28"/>
          <w:rtl w:val="true"/>
          <w:lang w:bidi="fa-IR"/>
        </w:rPr>
        <w:t>در عبادت به رنج افکند و در اعمالش خلوص نیت به خرج دهد، آنگاه که از دنیا بیرون رود خدایش را ملاقات کند، در حالی که، یکی از این گناهان به گردن او باشد و از آن توبه نکرده باشد و آنها چنین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عبادتی که خداوند برای او مقرر کرده کسی را شریک خدا قرار دهد، یا خشم خود را فرو نشاند به کشتن دیگری یا کار زشتی را که دیگری مرتکب شده بر زبان راند، یا حاجت خود را با گذاشتن بدعتی در دین برآورده سازد یا با مردم دورویی کند یا دو زبانی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اینها تعقل کن زیرا هر مثل نشان دهنده همانند خود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چهارپایان، همه همّشان شکمشان است و درندگان، همه همّشان تجاوز و حمله به دیگران است و زنان همه همّشان آرایش این جهان و فساد کردن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 منان مردمی فروتن هستند و مؤ منان مردمی مهربان هستند و مؤ منان از خدای ترسان هستند</w:t>
      </w:r>
      <w:r>
        <w:rPr>
          <w:rFonts w:eastAsia="IRNazanin" w:cs="IRNazanin"/>
          <w:color w:val="111111"/>
          <w:sz w:val="28"/>
          <w:szCs w:val="28"/>
          <w:rtl w:val="true"/>
          <w:lang w:bidi="fa-IR"/>
        </w:rPr>
        <w:t>.</w:t>
      </w:r>
    </w:p>
    <w:p>
      <w:pPr>
        <w:pStyle w:val="Heading3"/>
        <w:numPr>
          <w:ilvl w:val="2"/>
          <w:numId w:val="1"/>
        </w:numPr>
        <w:rPr/>
      </w:pPr>
      <w:bookmarkStart w:id="1107" w:name="__RefHeading___Toc42802_2844116495"/>
      <w:bookmarkStart w:id="1108" w:name="_Toc461"/>
      <w:bookmarkEnd w:id="1107"/>
      <w:r>
        <w:rPr>
          <w:rtl w:val="true"/>
        </w:rPr>
        <w:t>خطبه</w:t>
      </w:r>
      <w:r>
        <w:rPr>
          <w:rtl w:val="true"/>
        </w:rPr>
        <w:t xml:space="preserve">: </w:t>
      </w:r>
      <w:r>
        <w:rPr/>
        <w:t>153</w:t>
      </w:r>
      <w:bookmarkEnd w:id="1108"/>
    </w:p>
    <w:p>
      <w:pPr>
        <w:pStyle w:val="Heading4"/>
        <w:numPr>
          <w:ilvl w:val="3"/>
          <w:numId w:val="1"/>
        </w:numPr>
        <w:rPr/>
      </w:pPr>
      <w:bookmarkStart w:id="1109" w:name="__RefHeading___Toc42804_2844116495"/>
      <w:bookmarkStart w:id="1110" w:name="_Toc462"/>
      <w:bookmarkEnd w:id="1109"/>
      <w:r>
        <w:rPr>
          <w:rtl w:val="true"/>
        </w:rPr>
        <w:t>و من خطبة له علیه السلام یذکر فیها فضائل اءهل البیت</w:t>
      </w:r>
      <w:bookmarkEnd w:id="1110"/>
    </w:p>
    <w:p>
      <w:pPr>
        <w:pStyle w:val="BookText"/>
        <w:rPr/>
      </w:pPr>
      <w:r>
        <w:rPr>
          <w:rFonts w:ascii="Amiri" w:hAnsi="Amiri" w:eastAsia="Amiri" w:cs="Amiri"/>
          <w:color w:val="111111"/>
          <w:sz w:val="28"/>
          <w:sz w:val="28"/>
          <w:szCs w:val="28"/>
          <w:rtl w:val="true"/>
          <w:lang w:bidi="ar-SA"/>
        </w:rPr>
        <w:t>وَ ناظِرُ قَلْبِ اللَّبِیبِ بِهِ یُبْصِرُ اءَمَدَهُ، وَ یَعْرِفُ غَوْرَهُ وَ نَجْدَهُ، داعٍ دَعا، وَ راعٍ رَعی، فَاسْتَجِیبُوا لِلدَّاعِی، وَاتَّبِعُوا الرَّاعِی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خاضُوا بِحارَ الْفِتَنِ، وَاءَخَذُوا بِالْبِدَع دُونَ السُّنَنِ، وَ اءَرَزَ الْمُؤْمِنُونَ، وَ نَطَقَ الضَّالُّونَ الْمُکَذِّبُونَ، نَحْنُ الشِّعارُ وَالْاءَصْحابُ، وَالْخَزَنَةُ وَالْاءَبْوابُ، وَ لا تُؤ تَی الْبُیُوتُ إِلا مِنْ اءَبْوابِها، فَمَنْ اءَتاها مِنْ غَیْرِ اءَبْوابِها، سُمِّیَ سارِقا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فِیهِمْ کَرائِمُ الایمانِ، وَ هُمْ کُنُوزُ الرَّحْمَنِ، إِنْ نَطَقُوا صَدَقُوا، وَ إِنْ صَمَتُوا لَمْ یُسْبَقُوا، فَلْیَصْدُقْ رائِدٌ اءَهْلَهُ، وَ لْیُحْضِرْ عَقْلَهُ، وَلْیَکُنْ مِنْ اءَبْناءِ الْآخِرَةِ، فَإِنَّهُ مِنْها قَدِمَ وَ إِلَیْها یَنْقَلِبُ، فَالنَّاظِرُ بِالْقَلْبِ الْعامِلُ بِالْبَصَرِ یَکُونُ مُبْتَدَاءُ عَمَلِهِ اءَنْ یَعْلَمَ، اءَعَمَلُهُ عَلَیْهِ</w:t>
      </w:r>
      <w:bookmarkStart w:id="1111" w:name="pg5943_44636"/>
    </w:p>
    <w:p>
      <w:pPr>
        <w:pStyle w:val="BookText"/>
        <w:rPr/>
      </w:pPr>
      <w:bookmarkEnd w:id="1111"/>
      <w:r>
        <w:rPr>
          <w:rFonts w:ascii="Amiri" w:hAnsi="Amiri" w:eastAsia="Amiri" w:cs="Amiri"/>
          <w:color w:val="111111"/>
          <w:sz w:val="28"/>
          <w:sz w:val="28"/>
          <w:szCs w:val="28"/>
          <w:rtl w:val="true"/>
          <w:lang w:bidi="ar-SA"/>
        </w:rPr>
        <w:t>اءَمْ لَهُ؟ فَإِنْ کانَ لَهُ مَضی فِیهِ، وَ إِنْ کانَ عَلَیْهِ وَقَفَ عَنْهُ، فَإِنَّ الْعامِلَ بِغَیْرِ عِلْمٍ کَالسَّائِرِ عَلَی غَیْرِ طَرِیقٍ، فَلا یَزِیدُهُ بُعْدُهُ عَنِ الطَّرِیقِ الْوَاضِحِ إِلا بُعْدا مِنْ حاجَتِهِ، وَالْعامِلُ بِالْعِلْمِ کَالسَّائِرِ عَلَی الطَّرِیقِ الْواضِحِ، فَلْیَنْظُرْ ناظِرٌ اءَسائِرٌ هُوَ اءَمْ راجِعٌ؟</w:t>
      </w:r>
    </w:p>
    <w:p>
      <w:pPr>
        <w:pStyle w:val="BookText"/>
        <w:rPr/>
      </w:pPr>
      <w:r>
        <w:rPr>
          <w:rFonts w:ascii="Amiri" w:hAnsi="Amiri" w:eastAsia="Amiri" w:cs="Amiri"/>
          <w:color w:val="111111"/>
          <w:sz w:val="28"/>
          <w:sz w:val="28"/>
          <w:szCs w:val="28"/>
          <w:rtl w:val="true"/>
          <w:lang w:bidi="ar-SA"/>
        </w:rPr>
        <w:t>وَاعْلَمْ اءَنَّ لِکُلِّ ظاهِرٍ باطِنا عَلَی مِثالِهِ، فَما طابَ ظاهِرُهُ طابَ باطِنُهُ، وَ ما خَبُثَ ظاهِرُهُ خَبُثَ باطِنُهُ، وَ قَدْ قالَ الرَّسُولُ الصَّادِقُ 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یُحِبُّ الْعَبْدَ وَ یُبْغِضُ عَمَلَهُ، وَ یُحِبُّ الْعَمَلَ وَ یُبْغِضُ بَدَنَهُ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اءَنَّ لِکُلِّ عَمَلٍ نَباتا، وَ کُلُّ نَباتٍ لا غِنَی بِهِ عَنِ الْماءِ، وَالْمِیاهُ مُخْتَلِفَةٌ، فَما طابَ سَقْیُهُ طابَ غَرْسُهُ وَ حَلَتْ ثَمَرَتُهُ، وَ ما خَبُثَ سَقْیُهُ خَبُثَ غَرْسُهُ وَ اءَمَرَّتْ ثَمَرَتُهُ</w:t>
      </w:r>
      <w:r>
        <w:rPr>
          <w:rFonts w:eastAsia="Amiri" w:cs="Amiri" w:ascii="Amiri" w:hAnsi="Amiri"/>
          <w:color w:val="111111"/>
          <w:sz w:val="28"/>
          <w:szCs w:val="28"/>
          <w:rtl w:val="true"/>
          <w:lang w:bidi="ar-SA"/>
        </w:rPr>
        <w:t>.</w:t>
      </w:r>
    </w:p>
    <w:p>
      <w:pPr>
        <w:pStyle w:val="Heading4"/>
        <w:numPr>
          <w:ilvl w:val="3"/>
          <w:numId w:val="1"/>
        </w:numPr>
        <w:rPr/>
      </w:pPr>
      <w:bookmarkStart w:id="1112" w:name="__RefHeading___Toc42806_2844116495"/>
      <w:bookmarkStart w:id="1113" w:name="_Toc463"/>
      <w:bookmarkEnd w:id="1112"/>
      <w:r>
        <w:rPr>
          <w:rtl w:val="true"/>
        </w:rPr>
        <w:t>ترجمه</w:t>
      </w:r>
      <w:r>
        <w:rPr>
          <w:rtl w:val="true"/>
        </w:rPr>
        <w:t xml:space="preserve">: </w:t>
      </w:r>
      <w:r>
        <w:rPr>
          <w:rtl w:val="true"/>
        </w:rPr>
        <w:t xml:space="preserve">خطبه ای از آن حضرت </w:t>
      </w:r>
      <w:r>
        <w:rPr>
          <w:rtl w:val="true"/>
        </w:rPr>
        <w:t>(</w:t>
      </w:r>
      <w:r>
        <w:rPr>
          <w:rtl w:val="true"/>
        </w:rPr>
        <w:t>علیه السلام</w:t>
      </w:r>
      <w:r>
        <w:rPr>
          <w:rtl w:val="true"/>
        </w:rPr>
        <w:t xml:space="preserve">) </w:t>
      </w:r>
      <w:r>
        <w:rPr>
          <w:rtl w:val="true"/>
        </w:rPr>
        <w:t>که در آن از فضائل اهل بیت می‌فرماید</w:t>
      </w:r>
      <w:bookmarkEnd w:id="1113"/>
    </w:p>
    <w:p>
      <w:pPr>
        <w:pStyle w:val="BookText"/>
        <w:rPr/>
      </w:pPr>
      <w:r>
        <w:rPr>
          <w:rFonts w:ascii="IRNazanin" w:hAnsi="IRNazanin" w:eastAsia="IRNazanin"/>
          <w:color w:val="111111"/>
          <w:sz w:val="28"/>
          <w:sz w:val="28"/>
          <w:szCs w:val="28"/>
          <w:rtl w:val="true"/>
          <w:lang w:bidi="fa-IR"/>
        </w:rPr>
        <w:t>خردمند با دیده دل پایان کار خویش را می‌نگرد و فرود و فراز آن را می‌شناسد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دعوت کننده ای یعنی رسول خدا دعوت کرد و زمامداری زمام کار به دست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آن دعوت کننده پاسخ دهید و از آن زمامدار پیروی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دریاهای فتنه‌ها فرو شدند و به جای سنتها، بدعتها را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 منان در گوشه‌ها خزیدند و گمراهان و دروغ پردازان به سخن درآمدند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چون پیرهن که به تن چسبیده است، به نبوت نزدیکیم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یاران نبوت و خازنان نبوت و درهای ورود به نبوت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که از درها به خانه‌ها درآیند، هر کس نه از درها به خانه درآید، دزدش 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خطبه</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حق ایشان است آیات کریمه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گنجینه های خدای رحمان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زبان به سخن گشایند، راست گویند و اگر خاموشی گزینند نه به آن</w:t>
      </w:r>
      <w:bookmarkStart w:id="1114" w:name="pg5943_44637"/>
    </w:p>
    <w:p>
      <w:pPr>
        <w:pStyle w:val="BookText"/>
        <w:rPr/>
      </w:pPr>
      <w:bookmarkEnd w:id="1114"/>
      <w:r>
        <w:rPr>
          <w:rFonts w:ascii="IRNazanin" w:hAnsi="IRNazanin" w:eastAsia="IRNazanin"/>
          <w:color w:val="111111"/>
          <w:sz w:val="28"/>
          <w:sz w:val="28"/>
          <w:szCs w:val="28"/>
          <w:rtl w:val="true"/>
          <w:lang w:bidi="fa-IR"/>
        </w:rPr>
        <w:t>معنی است که دیگران بر آنان سبقت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پیشوای قوم باید به قوم خود براستی سخن گوید، به عقل خود رجوع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فرزندان آخرت باشد، زیرا از آن جهان آمده و به آنجا باز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خردمندی که به دیده دل می‌نگرد و از روی بصیرت کار می‌کند، در آغاز، باید بداند که آنچه می‌کند به زیان اوست یا به سود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سود او بود، همچنانش پی گیرد و اگر به زیان او بود از انجام، آن بازایستد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هر کس بدون علم دست به عملی زند، چونان کسی است که بیرون از راه گام می‌زند، که هر چه پیشتر رود بیشتر از مقصود دور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بر مقتضای علم عمل می‌کند، همانند کسی است که در راهی روشن و آشکار راه می‌سپرد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بیننده است که بنگرد که آیا پیش می‌رود یا بازپس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هر ظاهری را باطنی است همانند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ظاهرش پاکیزه باشد، باطنش نیز پاکیزه است و آنچه ظاهرش ناپاک باشد باطنش نیز ناپاک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راستگوی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 خداوند بنده ای را دوست دارد، ولی عملش را دوست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 عملش را دوست دارد، ولی کننده آن را دوست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بدان که هر عملی را درختی است که آن عمل به مثابه میوه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درختی از آب بی نیاز نیست و آبها گونه گونند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آنچه آبیاریش نیکو درختش نیکو و میوه اش شیرین است و هر آنچه آبیاریش بد درختش بد و میوه اش تلخ است</w:t>
      </w:r>
      <w:r>
        <w:rPr>
          <w:rFonts w:eastAsia="IRNazanin" w:cs="IRNazanin"/>
          <w:color w:val="111111"/>
          <w:sz w:val="28"/>
          <w:szCs w:val="28"/>
          <w:rtl w:val="true"/>
          <w:lang w:bidi="fa-IR"/>
        </w:rPr>
        <w:t>.</w:t>
      </w:r>
    </w:p>
    <w:p>
      <w:pPr>
        <w:pStyle w:val="Heading3"/>
        <w:numPr>
          <w:ilvl w:val="2"/>
          <w:numId w:val="1"/>
        </w:numPr>
        <w:rPr/>
      </w:pPr>
      <w:bookmarkStart w:id="1115" w:name="__RefHeading___Toc42808_2844116495"/>
      <w:bookmarkStart w:id="1116" w:name="_Toc464"/>
      <w:bookmarkEnd w:id="1115"/>
      <w:r>
        <w:rPr>
          <w:rtl w:val="true"/>
        </w:rPr>
        <w:t>خطبه</w:t>
      </w:r>
      <w:r>
        <w:rPr>
          <w:rtl w:val="true"/>
        </w:rPr>
        <w:t xml:space="preserve">: </w:t>
      </w:r>
      <w:r>
        <w:rPr/>
        <w:t>154</w:t>
      </w:r>
      <w:bookmarkEnd w:id="1116"/>
    </w:p>
    <w:p>
      <w:pPr>
        <w:pStyle w:val="Heading4"/>
        <w:numPr>
          <w:ilvl w:val="3"/>
          <w:numId w:val="1"/>
        </w:numPr>
        <w:rPr/>
      </w:pPr>
      <w:bookmarkStart w:id="1117" w:name="__RefHeading___Toc42810_2844116495"/>
      <w:bookmarkStart w:id="1118" w:name="_Toc465"/>
      <w:bookmarkEnd w:id="1117"/>
      <w:r>
        <w:rPr>
          <w:rtl w:val="true"/>
        </w:rPr>
        <w:t>و من خطبة له علیه السلام یَذْکُرُ فِیها بَدِیعَ خِلْقَةِ الْخُفَاشِ</w:t>
      </w:r>
      <w:bookmarkEnd w:id="1118"/>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لِلَّهِ الَّذِی انْحَسَرَتِ الْاءَوْصافُ عَنْ</w:t>
      </w:r>
    </w:p>
    <w:p>
      <w:pPr>
        <w:pStyle w:val="BookText"/>
        <w:rPr/>
      </w:pPr>
      <w:r>
        <w:rPr>
          <w:rFonts w:ascii="Amiri" w:hAnsi="Amiri" w:eastAsia="Amiri" w:cs="Amiri"/>
          <w:color w:val="111111"/>
          <w:sz w:val="28"/>
          <w:sz w:val="28"/>
          <w:szCs w:val="28"/>
          <w:rtl w:val="true"/>
          <w:lang w:bidi="ar-SA"/>
        </w:rPr>
        <w:t>کُنْهِ مَعْرِفَتِهِ، وَرَدَعَتْ عَظَمَتُهُ الْعُقُولَ فَلَمْ تَجِدْ مَساغا إِلی بُلُوغِ غایَةِ مَلَکُوتِهِ، هُوَاللَّهُ الْحَقُّ الْمُبِینُ، اءَحَقُّ وَ اءَبْیَنُ مِمَّا تَرَی الْعُیُونُ، لَمْ تَبْلُغْهُ الْعُقُولُ بِتَحْدِیدٍ فَیَکُونَ مُشَبَّها، وَ لَمْ تَقَعْ عَلَیْهِ الْاءَوْهامُ بِتَقْدِیرٍ فَیَکُونَ مُمَثَّلاً، خَلَقَ الْخَلْقَ عَلی غَیْرِ تَمْثِیلٍ وَ لا مَشُورَةِ مُشِیرٍ وَ لا مَعُونَةِ مُعِینٍ، فَتَمَّ خَلْقُهُ بِاءَمْرِهِ، وَ اءَذْعَنَ لِطاعَتِهِ، فَاءَجابَ وَ لَمْ یُدافِعْ، وَانْقَادَ وَ لَمْ یُنازِعْ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لَطائِفِ صَنْعَتِهِ، وَ عَجائِبِ خِلْقَتِهِ، ما اءَرانا مِنْ غَوامِضِ الْحِکْمَةِ فِی هَذِهِ الْخَفافِیش الَّتِی یَقْبِضُهَا الضِّیاءُ الْباسِطُ لِکُلِّ شَیْءٍ، وَ یَبْسُطُهَا الظَّلامُ الْقابِضُ لِکُلِّ حَی، وَ کَیْفَ عَشِیَتْ اءَعْیُنُها عَنْ اءَنْ تَسْتَمِدَّ مِنَ الشَّمْسِ الْمُضِیئَةِ نُورا تَهْتَدِی بِهِ فِی مَذاهِبِها، وَ تَتَّصِلُ بِعَلانِیَةِ بُرْهانِ الشَّمْسِ إِلی مَعارِفِها، وَرَدَعَها بِتَلَاءْلُؤِ ضِیائِها عَنِ الْمُضِیِّ فِی سُبُحاتِ إِشْراقِها، وَ اءَکَنَّها فِی مَکامِنِها عَنِ الذَّهابِ فِی بُلَجِ ائْتِلاقِها، فَهِیَ مُسْدَلَةُ الْجُفُونِ بِالنَّهارِ عَلی اءَحْداقِها، وَ جاعِلَةُ اللَّیْلِ سِراجا تَسْتَدِلُّ بِهِ فِی الْتِمَاسِ اءَرْزاقِها، فَلا یَرُدُّ اءَبْصارَها إِسْدافُ ظُلْمَتِهِ، وَ لا تَمْتَنِعُ مِنَ الْمُضِیِّ فِیهِ لِغَسَقِ دُجْنَتِهِ، فَإِذا اءَلْقَتِ الشَّمْسُ قِناعَها، وَبَدَتْ اءَوْضاحُ نَهارِها، وَ دَخَلَ مِنْ إِشْراقِ نُورِها عَلَی الضِّبابِ فِی وِجارِها، اءَطْبَقَتِ الْاءَجْفانَ عَلَی مَآقِیها، وَ تَبَلَّغَتْ بِما اکْتَسَبَتْهُ مِنَ الْمَعاشِ فِی ظُلَمِ لَیالِیها</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فَسُبْحانَ مَنْ جَعَلَ اللَّیْلَ لَها نَهارا وَ مَعاشا، وَالنَّهارَ سَکَنا وَ قَرارا، وَ جَعَلَ لَها اءَجْنِحَةً مِنْ لَحْمِها تَعْرُجُ بِها عِنْدَ الْحاجَةِ إِلی الطَّیَرانِ کَاءَنَّها شَظایَا الْآذانِ، غَیْرَ ذَواتِ رِیشٍ وَ لا قَصَبٍ، إِلا اءَنَّکَ تَری مَواضِعَ الْعُرُوقِ بَیِّنَةً اءَعْلاما، لَها جَناحانِ لَمْ یَرِقّا فَیَنْشَقّا، وَ لَمْ یَغْلُظا فَیَثْقُلا، تَطِیرُ وَ وَلَدُها لاصِقٌ بِها، لاجِئٌ إِلَیْها، یَقَعُ إِذا وَقَعَتْ، وَ یَرْتَفِعُ إِذا ارْتَفَعَتْ، لا یُفارِقُها حَتّی تَشْتَدَّ اءَرْکانُهُ، وَ یَحْمِلَهُ</w:t>
      </w:r>
      <w:bookmarkStart w:id="1119" w:name="pg5943_44639"/>
    </w:p>
    <w:p>
      <w:pPr>
        <w:pStyle w:val="BookText"/>
        <w:rPr/>
      </w:pPr>
      <w:bookmarkEnd w:id="1119"/>
      <w:r>
        <w:rPr>
          <w:rFonts w:ascii="Amiri" w:hAnsi="Amiri" w:eastAsia="Amiri" w:cs="Amiri"/>
          <w:color w:val="111111"/>
          <w:sz w:val="28"/>
          <w:sz w:val="28"/>
          <w:szCs w:val="28"/>
          <w:rtl w:val="true"/>
          <w:lang w:bidi="ar-SA"/>
        </w:rPr>
        <w:t>لِلنُّهُوضِ جَناحُهُ، وَیَعْرِفَ مَذاهِبَ عَیْشِهِ وَ مَصالِحَ نَفْسِهِ، فَسُبْحانَ الْبارِئُ لِکُلِّ شَیْءٍ عَلی غَیْرِ مِثالٍ خَلا مِنْ غَیْرِهِ</w:t>
      </w:r>
      <w:r>
        <w:rPr>
          <w:rFonts w:eastAsia="Amiri" w:cs="Amiri" w:ascii="Amiri" w:hAnsi="Amiri"/>
          <w:color w:val="111111"/>
          <w:sz w:val="28"/>
          <w:szCs w:val="28"/>
          <w:rtl w:val="true"/>
          <w:lang w:bidi="ar-SA"/>
        </w:rPr>
        <w:t>.</w:t>
      </w:r>
    </w:p>
    <w:p>
      <w:pPr>
        <w:pStyle w:val="Heading4"/>
        <w:numPr>
          <w:ilvl w:val="3"/>
          <w:numId w:val="1"/>
        </w:numPr>
        <w:rPr/>
      </w:pPr>
      <w:bookmarkStart w:id="1120" w:name="__RefHeading___Toc42812_2844116495"/>
      <w:bookmarkStart w:id="1121" w:name="_Toc466"/>
      <w:bookmarkEnd w:id="1120"/>
      <w:r>
        <w:rPr>
          <w:rtl w:val="true"/>
        </w:rPr>
        <w:t>ترجمه</w:t>
      </w:r>
      <w:r>
        <w:rPr>
          <w:rtl w:val="true"/>
        </w:rPr>
        <w:t xml:space="preserve">: </w:t>
      </w:r>
      <w:r>
        <w:rPr>
          <w:rtl w:val="true"/>
        </w:rPr>
        <w:t xml:space="preserve">خطبه ای از آن حضرت </w:t>
      </w:r>
      <w:r>
        <w:rPr>
          <w:rtl w:val="true"/>
        </w:rPr>
        <w:t>(</w:t>
      </w:r>
      <w:r>
        <w:rPr>
          <w:rtl w:val="true"/>
        </w:rPr>
        <w:t>علیه السلام</w:t>
      </w:r>
      <w:r>
        <w:rPr>
          <w:rtl w:val="true"/>
        </w:rPr>
        <w:t xml:space="preserve">) </w:t>
      </w:r>
      <w:r>
        <w:rPr>
          <w:rtl w:val="true"/>
        </w:rPr>
        <w:t>در آن آفرینش بدیع خفاش را بیان می‌کند</w:t>
      </w:r>
      <w:bookmarkEnd w:id="1121"/>
    </w:p>
    <w:p>
      <w:pPr>
        <w:pStyle w:val="BookText"/>
        <w:rPr/>
      </w:pPr>
      <w:r>
        <w:rPr>
          <w:rFonts w:ascii="IRNazanin" w:hAnsi="IRNazanin" w:eastAsia="IRNazanin"/>
          <w:color w:val="111111"/>
          <w:sz w:val="28"/>
          <w:sz w:val="28"/>
          <w:szCs w:val="28"/>
          <w:rtl w:val="true"/>
          <w:lang w:bidi="fa-IR"/>
        </w:rPr>
        <w:t>حمد خداوندی را که هر توصیفی، از رسیدن به کنه معرفتش بازماند و عظمت او عقل فضول را دست رد به سینه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رسیدن به نهایت ملکوت او را راهی پدید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پادشاه راستین، که هستی او آشکار است، آشکارتر از هر چه چشمها توانند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عقلها را نرسد که برای او حدی معین کنند، تا او به چیزی تشبیه شده باشد و اوهام نتوانند در حیطه توهّمش آرند تا همانندی برای او انگارند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آفریدگان را بیافرید، بی آنکه مثالی و نمونه ای داشته باشد یا با کسی مشورتی کند، یا از کس یاریی 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آفریدگانش به فرمان او آفریده شدند و آفرینش به فرمانرواییش اعتراف کرد و امر او را اجابت کرد و اعتراضی ننمود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مطیع شد و سر بر نتافت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لطایف صنع و عجایب خلقت او، چیزی است که در آفرینش حکیمانه خفاشان می‌بینیم، که روشنایی روز، همه چیز را به جنبش و نشاط می‌آورد، ولی خفاشان را از جنبش و نشاط بازمی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تاریکی شب به جنبش و نشاطش می‌آورد، در حالی که، هر جانداری را از جنبش و نشاط باز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چسان چشمانش ناتوان است که یارای آنش نیست که از خورشید تابان مدد جوید و در پرتو آن راه خود را بیابد و به آنجاها که خواهد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خفاشان را از رفتن به جایی، که نور خورشید می‌درخشد، بازمی دارد و در نهانخانه ظلمت جای می‌دهد و از پرواز در تابش خورشید، بی نیاز می‌دارد</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خفاش به</w:t>
      </w:r>
      <w:bookmarkStart w:id="1122" w:name="pg5943_44640"/>
    </w:p>
    <w:p>
      <w:pPr>
        <w:pStyle w:val="BookText"/>
        <w:rPr/>
      </w:pPr>
      <w:bookmarkEnd w:id="1122"/>
      <w:r>
        <w:rPr>
          <w:rFonts w:ascii="IRNazanin" w:hAnsi="IRNazanin" w:eastAsia="IRNazanin"/>
          <w:color w:val="111111"/>
          <w:sz w:val="28"/>
          <w:sz w:val="28"/>
          <w:szCs w:val="28"/>
          <w:rtl w:val="true"/>
          <w:lang w:bidi="fa-IR"/>
        </w:rPr>
        <w:t>هنگام روز، پلکهایش را بر روی حدقه های چشمانش فرو می‌خواباند و چون شب در رسد، تاریکی آن را چونان چراغی برای یافتن روزی خویش به کار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تاریکی دیدگانش را از دیدن مانع نشود و او را از پرواز در اعماق ظلمت بازندارد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خورشید نقاب از روی برگیرد و سپیدی روز آشکار شود و لانه تنگ سوسماران را روشن نماید، بار دیگر دیدگان بر هم می‌نهد و به هر چه در ظلمت شب گرد آورده، اکتفا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منزّه است خداوندی، که شب را روز او گردانید تا برای یافتن معاش در حرکت آید و روز را برای او زمان آرامش و سکون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او را بالهایی داد، آفریده از گوشت او که به هنگام نیاز با آنها پرواز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بالهایی همانند برگه گوش که در آن نه پر هست و نه استخوان، ولی تو جای رگها را در میان آنها به آشکار می‌بینی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خفاش را دو بال است نه چنان نازک و لطیف که شکافته شوند و نه سخت و ضخیم که سنگینی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می‌پرد و بچه اش چسبیده به اوست، گویی به او پناه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مادر می‌نشیند، او نیز می‌نشیند و هنگامی که برمی خیزد، او نیز برمی 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فرزند جدا نشود تا اعضایش محکم گردد و بالهایش توان پروازش را بیابند و بیاموزد راههای زیستنش را و مصالح زندگیش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منزّه است آن خداوندی، که آفریدگار هر چیزی </w:t>
      </w:r>
      <w:r>
        <w:rPr>
          <w:rFonts w:eastAsia="IRNazanin" w:cs="IRNazanin"/>
          <w:color w:val="111111"/>
          <w:sz w:val="28"/>
          <w:szCs w:val="28"/>
          <w:lang w:bidi="fa-IR"/>
        </w:rPr>
        <w:t>0</w:t>
      </w:r>
      <w:r>
        <w:rPr>
          <w:rFonts w:ascii="IRNazanin" w:hAnsi="IRNazanin" w:eastAsia="IRNazanin"/>
          <w:color w:val="111111"/>
          <w:sz w:val="28"/>
          <w:sz w:val="28"/>
          <w:szCs w:val="28"/>
          <w:rtl w:val="true"/>
          <w:lang w:bidi="fa-IR"/>
        </w:rPr>
        <w:t>است، بی هیچ نمونه ای که پیشتر آفریده باشندش</w:t>
      </w:r>
      <w:r>
        <w:rPr>
          <w:rFonts w:eastAsia="IRNazanin" w:cs="IRNazanin"/>
          <w:color w:val="111111"/>
          <w:sz w:val="28"/>
          <w:szCs w:val="28"/>
          <w:rtl w:val="true"/>
          <w:lang w:bidi="fa-IR"/>
        </w:rPr>
        <w:t>.</w:t>
      </w:r>
    </w:p>
    <w:p>
      <w:pPr>
        <w:pStyle w:val="Heading3"/>
        <w:numPr>
          <w:ilvl w:val="2"/>
          <w:numId w:val="1"/>
        </w:numPr>
        <w:rPr/>
      </w:pPr>
      <w:bookmarkStart w:id="1123" w:name="__RefHeading___Toc42814_2844116495"/>
      <w:bookmarkStart w:id="1124" w:name="_Toc467"/>
      <w:bookmarkEnd w:id="1123"/>
      <w:r>
        <w:rPr>
          <w:rtl w:val="true"/>
        </w:rPr>
        <w:t>کلام</w:t>
      </w:r>
      <w:r>
        <w:rPr>
          <w:rtl w:val="true"/>
        </w:rPr>
        <w:t xml:space="preserve">: </w:t>
      </w:r>
      <w:r>
        <w:rPr/>
        <w:t>155</w:t>
      </w:r>
      <w:bookmarkEnd w:id="1124"/>
    </w:p>
    <w:p>
      <w:pPr>
        <w:pStyle w:val="Heading4"/>
        <w:numPr>
          <w:ilvl w:val="3"/>
          <w:numId w:val="1"/>
        </w:numPr>
        <w:rPr/>
      </w:pPr>
      <w:bookmarkStart w:id="1125" w:name="__RefHeading___Toc42816_2844116495"/>
      <w:bookmarkStart w:id="1126" w:name="_Toc468"/>
      <w:bookmarkEnd w:id="1125"/>
      <w:r>
        <w:rPr>
          <w:rtl w:val="true"/>
        </w:rPr>
        <w:t>و من کلام له علیه السلام خاطَبَ بِهِ اءَهْلَ الْبَصرَةِ عَلی جَهَةِ اقْتِصاصِ الْملاحِمِ</w:t>
      </w:r>
      <w:bookmarkEnd w:id="1126"/>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اسْتَطاعَ عِنْدَ ذلِکَ اءَنْ یَعْتَقِلَ نَفْسَهُ، عَلَی اللَّهِ عَزَّ وَ جَلَّ فَلْیَفْعَلْ، فَإِنْ اءَعْتُمُونِی فَإِنِّی حامِلُکُمْ إِنْ</w:t>
      </w:r>
    </w:p>
    <w:p>
      <w:pPr>
        <w:pStyle w:val="BookText"/>
        <w:rPr/>
      </w:pPr>
      <w:r>
        <w:rPr>
          <w:rFonts w:ascii="Amiri" w:hAnsi="Amiri" w:eastAsia="Amiri" w:cs="Amiri"/>
          <w:color w:val="111111"/>
          <w:sz w:val="28"/>
          <w:sz w:val="28"/>
          <w:szCs w:val="28"/>
          <w:rtl w:val="true"/>
          <w:lang w:bidi="ar-SA"/>
        </w:rPr>
        <w:t>شاءَ اللَّهُ عَلَی سَبِیلِ الْجَنَّةِ وَ إِنْ کانَ ذا مَشَقَّةٍ شَدِیدَةٍ، وَ مَذاقَةٍ مَرِیرَةٍ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اءَمّا فُلانَةُ فَاءَدْرَکَها رَاءْیُ النِّساءِ، وَ ضِغْنٌ غَلا فِی صَدْرِها کَمِرْجَلِ الْقَیْنِ، وَ لَوْ دُعِیَتْ لِتَنالَ مِنْ غَیْرِی مَا اءَتَتْ إِلَیَّ لَمْ تَفْعَلْ، وَ لَها بَعْدُ حُرْمَتُها الْاءُولی، وَ الْحِسابُ عَلَی اللَّهِ تَعَالَی</w:t>
      </w:r>
    </w:p>
    <w:p>
      <w:pPr>
        <w:pStyle w:val="BookText"/>
        <w:rPr/>
      </w:pP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سَبِیلٌ اءَبْلَجُ الْمِنْهاجِ، اءَنْوَرُ السِّراجِ، فَبِالْإِیمانِ یُسْتَدَلُّ عَلَی الصّالِحاتِ، وَ بِالصّالِحاتِ یُسْتَدَلُّ عَلَی الْإِیمانِ، وَ بِالْإِیمَانِ یُعْمَرُ الْعِلْمُ، وَ بِالْعِلْمِ یُرْهَبُ الْمَوْتُ، وَ بِالْمَوْتِ تُخْتَمُ الدُّنْیا، وَ بِالدُّنْیا تُحْرَزُ الْآخِرَةُ، وَ بِالْقِیامَةِ تُزْلَفُ الْجَنَّةُ لِلْمُتَّقِینَ، وَ تُبَرَّزُ الْجَحِیمُ لِلْغاوِینَ، وَ إِنَّ الْخَلْقَ لا مَقْصَرَ لَهُمْ عَنِ الْقِیامَةِ، مُرْقِلِینَ فِی مِضْمارِها إِلَی الْغایَةِ الْقُصْوی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شَخَصُوا مِنْ مُسْتَقَرِّ الْاءَجْداثِ، وَ صارُوا إِلی مَصائرِ الْغایاتِ، لِکُلِّ دارٍ اءَهْلُها، لا یَسْتَبْدِلُونَ بِها وَ لا یُنْقَلُونَ عَنْها وَ إِنَّ الْاءَمْرَ بِالْمَعْرُوفِ وَ النَّهْیَ عَنِ الْمُنْکَرِ لَخُلُقانِ مِنْ خُلُقِ اللَّهِ سُبْحانَهُ، وَ إِنَّهُما لا یُقَرِّبانِ مِنْ اءَجَلٍ، وَ لا یَنْقُصانِ مِنْ رِزْقٍ، وَ عَلَیْکُمْ بِکِتابِ اللَّهِ، فَإِنَّهُ الْحَبْلُ الْمَتِینُ، وَ النُّورُ الْمُبِینُ، وَ الشِّفاءُ النّافِعُ، وَ الرِّیُّ النّاقِعُ، وَ الْعِصْمَةُ لِلْمُتَمَسِّکِ، وَ النَّجاةُ لِلْمُتَعَلِّقِ، لا یَعْوَجُّ فَیُقامَ، وَ لا یَزِیغُ فَیُسْتَعْتَبَ، وَ لا یُخْلِقُهُ کَثْرَةُ الرَّدِّ وَ وُلُوجُ السَّمْعِ، مَنْ قالَ بِهِ صَدَقَ، وَ مَنْ عَمِلَ بِهِ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قامَ إ لَیهِ رَجُلْ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اءخْبِرْنا عَنِ الْفِتْنَةِ، وَ هَلْ سَاءَلْتَ رَسُولَ اللّهِ صَلَّی اللّهِ علَیْهِ وَ آلِهِ؟</w:t>
      </w:r>
    </w:p>
    <w:p>
      <w:pPr>
        <w:pStyle w:val="BookText"/>
        <w:rPr/>
      </w:pPr>
      <w:r>
        <w:rPr>
          <w:rFonts w:ascii="Amiri" w:hAnsi="Amiri" w:eastAsia="Amiri" w:cs="Amiri"/>
          <w:color w:val="111111"/>
          <w:sz w:val="28"/>
          <w:sz w:val="28"/>
          <w:szCs w:val="28"/>
          <w:rtl w:val="true"/>
          <w:lang w:bidi="ar-SA"/>
        </w:rPr>
        <w:t>فَقالَ عَلَیْهِ السَّلامُ</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إِنَّهُ لَمَّا اءَنْزَلَ اللَّهُ سُبْحانَهُ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 اءَحَسِبَ النّاسُ اءَنْ یُتْرَکُوا اءَنْ یَقُولُوا آمَنّا وَ هُمْ لا یُفْتَنُونَ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عَلِمْتُ اءَنَّ الْفِتْنَةَ لا تَنْزِلُ بِنا وَ رَسُولُ اللَّهِ صَلّی اللّهُ عَلَیهِ وَ آلِه بَیْنَ اءَظْهُرِنا، فَقُلْتُ یا رَسُولَ اللَّهِ، ما</w:t>
      </w:r>
      <w:bookmarkStart w:id="1127" w:name="pg5943_44642"/>
    </w:p>
    <w:p>
      <w:pPr>
        <w:pStyle w:val="BookText"/>
        <w:rPr/>
      </w:pPr>
      <w:bookmarkEnd w:id="1127"/>
      <w:r>
        <w:rPr>
          <w:rFonts w:ascii="Amiri" w:hAnsi="Amiri" w:eastAsia="Amiri" w:cs="Amiri"/>
          <w:color w:val="111111"/>
          <w:sz w:val="28"/>
          <w:sz w:val="28"/>
          <w:szCs w:val="28"/>
          <w:rtl w:val="true"/>
          <w:lang w:bidi="ar-SA"/>
        </w:rPr>
        <w:t>هَذِهِ الْفِتْنَةُ الَّتِی اءَخْبَرَکَ اللَّهُ بِها؟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عَلِیُّ إِنَّ اءُمَّتِی سَیُفْتَنُونَ مِنْ بَعْدِی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یا رَسُولُ اللَّهِ اءَوَ لَیْسَ قَدْ قُلْتَ لِی یَوْمَ اءُحُدٍ حَیْثُ اسْتُشْهِدَ مَنِ اسْتُشْهِدَ مِنَ الْمُسْلِمِینَ وَ حِیزَتْ عَنِّی الشَّهادَةُ، فَشَقَّ ذلِکَ عَلَیَّ، فَقُلْتَ 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اءَبْشِرْ فَإِنَّ الشَّهادَةَ مِنْ وَرائِکَ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ذلِکَ لَکَذلِکَ فَکَیْفَ صَبْرُکَ إِذن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لَیْسَ هَذا مِنْ مَواطِنِ الصَّبْرِ، وَ لکِنْ مِنْ مَواطِنِ الْبُشْری وَ الشُّکْرِ،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عَلِیُّ إِنَّ الْقَوْمَ سَیُفْتَنُونَ بَعْدِی بِاءَمْوالِهِمْ، وَ یَمُنُّونَ بِدِینِهِمْ عَلَی رَبِّهِمْ، وَ یَتَمَنَّوْنَ رَحْمَتَهُ، وَ یَاءْمَنُونَ سَطْوَتَهُ، وَ قیَسْتَحِلُّونَ حَرامَهُ بِالشُّبُهاتِ الْکاذِبَةِ وَ الْاءَهْواءِ السّاهِیَةِ، فَیَسْتَحِلُّونَ الْخَمْرَ بِالنَّبِیذِ، وَ السُّحْتَ بِالْهَدِیَّةِ، وَ الرِّبا بِالْبَیْعِ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فَبِاءَیِّ الْمَنازِلِ اءُنْزِلُهُمْ عِنْدَ ذَلِکَ؟ اءَبِمَنْزِلَةِ رِدَّةٍ اءَمْ بِمَنْزِلَةِ فِتْنَةٍ؟ فَقالَ بِمَنْزِلَةِ فِتْنَةٍ</w:t>
      </w:r>
      <w:r>
        <w:rPr>
          <w:rFonts w:eastAsia="Amiri" w:cs="Amiri" w:ascii="Amiri" w:hAnsi="Amiri"/>
          <w:color w:val="111111"/>
          <w:sz w:val="28"/>
          <w:szCs w:val="28"/>
          <w:rtl w:val="true"/>
          <w:lang w:bidi="ar-SA"/>
        </w:rPr>
        <w:t>.</w:t>
      </w:r>
    </w:p>
    <w:p>
      <w:pPr>
        <w:pStyle w:val="Heading4"/>
        <w:numPr>
          <w:ilvl w:val="3"/>
          <w:numId w:val="1"/>
        </w:numPr>
        <w:rPr/>
      </w:pPr>
      <w:bookmarkStart w:id="1128" w:name="__RefHeading___Toc42818_2844116495"/>
      <w:bookmarkStart w:id="1129" w:name="_Toc469"/>
      <w:bookmarkEnd w:id="1128"/>
      <w:r>
        <w:rPr>
          <w:rtl w:val="true"/>
        </w:rPr>
        <w:t>ترجمه</w:t>
      </w:r>
      <w:r>
        <w:rPr>
          <w:rtl w:val="true"/>
        </w:rPr>
        <w:t xml:space="preserve">: </w:t>
      </w:r>
      <w:r>
        <w:rPr>
          <w:rtl w:val="true"/>
        </w:rPr>
        <w:t xml:space="preserve">سخنی از آن حضرت </w:t>
      </w:r>
      <w:r>
        <w:rPr>
          <w:rtl w:val="true"/>
        </w:rPr>
        <w:t>(</w:t>
      </w:r>
      <w:r>
        <w:rPr>
          <w:rtl w:val="true"/>
        </w:rPr>
        <w:t>علیه السلام</w:t>
      </w:r>
      <w:r>
        <w:rPr>
          <w:rtl w:val="true"/>
        </w:rPr>
        <w:t xml:space="preserve">) </w:t>
      </w:r>
      <w:r>
        <w:rPr>
          <w:rtl w:val="true"/>
        </w:rPr>
        <w:t>خطاب به مردم بصره و در آن از پیش آمدهای سخت حکایت کند</w:t>
      </w:r>
      <w:bookmarkEnd w:id="1129"/>
    </w:p>
    <w:p>
      <w:pPr>
        <w:pStyle w:val="BookText"/>
        <w:rPr/>
      </w:pPr>
      <w:r>
        <w:rPr>
          <w:rFonts w:ascii="IRNazanin" w:hAnsi="IRNazanin" w:eastAsia="IRNazanin"/>
          <w:color w:val="111111"/>
          <w:sz w:val="28"/>
          <w:sz w:val="28"/>
          <w:szCs w:val="28"/>
          <w:rtl w:val="true"/>
          <w:lang w:bidi="fa-IR"/>
        </w:rPr>
        <w:t>در آن هنگام هنگام وقوع فتنه‌ها هر که تواند که خویشتن را به اطاعت پروردگار وادارد، چنان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من فرمان ببرید، اگر خدا خواهد شما را به راه بهشت می‌برم، هر چند راه سخت و با تلخکامی آمیخته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بر فلان زن، اندیشه زنان غلبه یافت و کینه در سینه او جوشیدن گرفت، همچون بوته آهنگران که در آن فلز گدازند اگر او را فرا می‌خواندند که آنچه با من کرد با دیگری کند، نمی‌پذیرفت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حرمتی که در نخست داشت همچنان، بر جای است و حساب او با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همین سخنان</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ایمان راهی است روشن و واضح، با چراغی پرتو افکن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ایمان است که به کارهای نیکو راه توان برد و به کارهای نیکوست که ایمان را توان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سبب آبادانی علم است</w:t>
      </w:r>
    </w:p>
    <w:p>
      <w:pPr>
        <w:pStyle w:val="BookText"/>
        <w:rPr/>
      </w:pPr>
      <w:r>
        <w:rPr>
          <w:rFonts w:ascii="IRNazanin" w:hAnsi="IRNazanin" w:eastAsia="IRNazanin"/>
          <w:color w:val="111111"/>
          <w:sz w:val="28"/>
          <w:sz w:val="28"/>
          <w:szCs w:val="28"/>
          <w:rtl w:val="true"/>
          <w:lang w:bidi="fa-IR"/>
        </w:rPr>
        <w:t xml:space="preserve">و مردم به علم است که از مرگ می‌ترسند و به مرگ، زندگی دنیا به پایان می‌رسد و به وسیله دنیا آخرت به دست 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سبب قیامت، بهشت برای نیکوکاران نزدیک آورده شود و جهنم برای عصیانگران افروخته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نیست که مردم را از قیامت باز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میدان قیامت می‌تازند تا به نهایتش 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از این سخن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قرارگاه گور بیرون آیند و به آنجا که پایان مقصدشان است به راه 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سرایی را مردمی است که آن سرای را به سرای دیگر بدل نکنند و خود از آنجا به جای دیگر نروند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نهی از منکر، دو صفت از صفات پروردگار عزّ و جلّاند که نه نزدیک شدن اجل را سبب شوند و نه از رزق کاهند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شما باد به کتاب خدا که ریسمان محکم است و نور آشکار و داروی شفابخش، فرونشاننده تشنگیهاست و، هر کس را که در آن چنگ زند، نگه دارد و هر که بدان درآویزد، رهایی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کژی نپذیرد تا نیازش به راست کردن باشد، و از حق عدول نکند تا به راه حقش بازگردانند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که بر زبانها تکرار شود یا در گوشها فرو شود کهنه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از آن سخن گوید، راست گوید و هر که بدان عمل کند، پیش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برخاست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امیرالمؤ منین ما را از فتنه خبر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این باب از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سخنی پرسیده ای؟</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این آیه نازل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مردم پنداشته اند که چون بگویند ایمان</w:t>
      </w:r>
      <w:bookmarkStart w:id="1130" w:name="pg5943_44644"/>
    </w:p>
    <w:p>
      <w:pPr>
        <w:pStyle w:val="BookText"/>
        <w:rPr/>
      </w:pPr>
      <w:bookmarkEnd w:id="1130"/>
      <w:r>
        <w:rPr>
          <w:rFonts w:ascii="IRNazanin" w:hAnsi="IRNazanin" w:eastAsia="IRNazanin"/>
          <w:color w:val="111111"/>
          <w:sz w:val="28"/>
          <w:sz w:val="28"/>
          <w:szCs w:val="28"/>
          <w:rtl w:val="true"/>
          <w:lang w:bidi="fa-IR"/>
        </w:rPr>
        <w:t>آوردیم رها شوند و دیگر آزمایش نشوند؟</w:t>
      </w:r>
      <w:r>
        <w:rPr>
          <w:rFonts w:eastAsia="IRNazanin" w:cs="IRNazanin"/>
          <w:color w:val="111111"/>
          <w:sz w:val="28"/>
          <w:szCs w:val="28"/>
          <w:rtl w:val="true"/>
          <w:lang w:bidi="fa-IR"/>
        </w:rPr>
        <w:t>)</w:t>
      </w:r>
      <w:r>
        <w:rPr>
          <w:rStyle w:val="FootnoteAnchor"/>
          <w:rtl w:val="true"/>
        </w:rPr>
        <w:footnoteReference w:id="44"/>
      </w:r>
      <w:r>
        <w:rPr>
          <w:rFonts w:ascii="IRNazanin" w:hAnsi="IRNazanin" w:eastAsia="IRNazanin"/>
          <w:color w:val="111111"/>
          <w:sz w:val="28"/>
          <w:sz w:val="28"/>
          <w:szCs w:val="28"/>
          <w:rtl w:val="true"/>
          <w:lang w:bidi="fa-IR"/>
        </w:rPr>
        <w:t xml:space="preserve">دانستم، که تا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ماست، فتنه ای بر ما فرود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این فتنه ای که خدا از آن خبر داده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امّت من بعد از من گرفتار فتنه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آیا تو در روز احد که جماعتی از مسلمانان به شهادت رسیده بودند، و من شهید نشده بودم و این بر من دشوار می‌آمد، مرا نگفتی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بشارت باد تو را که شهادت در پی توست؟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 که 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هنگام چگونه صبر خواهی کرد؟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آنجا جای صبر نیست، بلکه جای شادمانی و سپاسگزاری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این مردم فریفته داراییهای خود شوند و از اینکه دین خدا را پذیرفته اند بر خدای منت نهند و رحمت او را تمنّا کنند و از خشم او خود را در امان پندارند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شبهتهای دروغ و هواهای سهوآمیز، حرام خدا را حلال شمارند و شراب را نبید نام نهند و حلال کنند و ربا را عنوان خرید و فروخت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رشوه را هدیه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در آن زمان مردم را در چه پایگاهی فرود آرم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دین برگشتگان یا فریب خوردگان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آنها را در پایگاه فریب خوردگان بنشان</w:t>
      </w:r>
      <w:r>
        <w:rPr>
          <w:rFonts w:eastAsia="IRNazanin" w:cs="IRNazanin"/>
          <w:color w:val="111111"/>
          <w:sz w:val="28"/>
          <w:szCs w:val="28"/>
          <w:rtl w:val="true"/>
          <w:lang w:bidi="fa-IR"/>
        </w:rPr>
        <w:t>.</w:t>
      </w:r>
    </w:p>
    <w:p>
      <w:pPr>
        <w:pStyle w:val="Heading3"/>
        <w:numPr>
          <w:ilvl w:val="2"/>
          <w:numId w:val="1"/>
        </w:numPr>
        <w:rPr/>
      </w:pPr>
      <w:bookmarkStart w:id="1131" w:name="__RefHeading___Toc42820_2844116495"/>
      <w:bookmarkStart w:id="1132" w:name="_Toc470"/>
      <w:bookmarkEnd w:id="1131"/>
      <w:r>
        <w:rPr>
          <w:rtl w:val="true"/>
        </w:rPr>
        <w:t>خطبه</w:t>
      </w:r>
      <w:r>
        <w:rPr>
          <w:rtl w:val="true"/>
        </w:rPr>
        <w:t xml:space="preserve">: </w:t>
      </w:r>
      <w:r>
        <w:rPr/>
        <w:t>156</w:t>
      </w:r>
      <w:bookmarkEnd w:id="1132"/>
    </w:p>
    <w:p>
      <w:pPr>
        <w:pStyle w:val="Heading4"/>
        <w:numPr>
          <w:ilvl w:val="3"/>
          <w:numId w:val="1"/>
        </w:numPr>
        <w:rPr/>
      </w:pPr>
      <w:bookmarkStart w:id="1133" w:name="__RefHeading___Toc42822_2844116495"/>
      <w:bookmarkStart w:id="1134" w:name="_Toc471"/>
      <w:bookmarkEnd w:id="1133"/>
      <w:r>
        <w:rPr>
          <w:rtl w:val="true"/>
        </w:rPr>
        <w:t>و من خطبة له علیه السلام یحث الناس علی التقوی</w:t>
      </w:r>
      <w:bookmarkEnd w:id="1134"/>
    </w:p>
    <w:p>
      <w:pPr>
        <w:pStyle w:val="BookText"/>
        <w:rPr/>
      </w:pPr>
      <w:r>
        <w:rPr>
          <w:rFonts w:ascii="Amiri" w:hAnsi="Amiri" w:eastAsia="Amiri" w:cs="Amiri"/>
          <w:color w:val="111111"/>
          <w:sz w:val="28"/>
          <w:sz w:val="28"/>
          <w:szCs w:val="28"/>
          <w:rtl w:val="true"/>
          <w:lang w:bidi="ar-SA"/>
        </w:rPr>
        <w:t>الْحَمْدُ لِلَّهِ الَّذِی جَعَلَ الْحَمْدَ مِفْتَاحا لِذِکْرِهِ وَ سَبَبا لِلْمَزِیدِ مِنْ فَضْلِهِ وَ دَلِیلاً عَلَی آلاَئِهِ وَ عَظَمَتِهِ</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عِبَادَ اللَّهِ إِنَّ الدَّهْرَ یَجْرِی بِالْبَاقِینَ کَجَرْیِهِ بِالْمَاضِینَ لاَ یَعُودُ مَا قَدْ وَلَّی مِنْهُ وَ لاَ یَبْقَی سَرْمَدا</w:t>
      </w:r>
    </w:p>
    <w:p>
      <w:pPr>
        <w:pStyle w:val="BookText"/>
        <w:rPr/>
      </w:pPr>
      <w:r>
        <w:rPr>
          <w:rFonts w:ascii="Amiri" w:hAnsi="Amiri" w:eastAsia="Amiri" w:cs="Amiri"/>
          <w:color w:val="111111"/>
          <w:sz w:val="28"/>
          <w:sz w:val="28"/>
          <w:szCs w:val="28"/>
          <w:rtl w:val="true"/>
          <w:lang w:bidi="ar-SA"/>
        </w:rPr>
        <w:t>مَا فِیهِ، آخِرُ فَعَالِهِ کَاءَوَّلِهِ مُتَشَابِهَةٌ اءُمُورُهُ مُتَظَاهِرَةٌ اءَعْلاَمُهُ، فَکَاءَنَّکُمْ بِالسَّاعَةِ تَحْدُوکُمْ حَدْوَالزَّاجِرِ بِشَوْلِهِ فَمَنْ شَغَلَ نَفْسَهُ بِغَیْرِ نَفْسِهِ تَحَیَّرَ فِی الظُّلُمَاتِ وَ ارْتَبَکَ فِی الْهَلَکَاتِ وَ مَدَّتْ بِهِ شَیَاطِینُهُ فِی طُغْیَانِهِ وَ زَیَّنَتْ لَهُ سَیِّئَ اءَعْمَالِهِ، فَالْجَنَّةُ غَایَةُ السَّابِقِینَ وَ النَّارُ غَایَةُ الْمُفَرِّطِینَ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اعْلَمُوا عِبَادَ اللَّهِ، اءَنَّ التَّقْوَی دَارُ حِصْنٍ عَزِیزٍ وَ الْفُجُورَ دَارُ حِصْنٍ ذَلِیلٍ لاَ یَمْنَعُ اءَهْلَهُ وَ لاَ یُحْرِزُ مَنْ لَجَاءَ إِلَیْهِ اءَلاَ وَ بِالتَّقْوَی تُقْطَعُ حُمَةُ الْخَطَایَا وَ بِالْیَقِینِ تُدْرَکُ الْغَایَةُ الْقُصْوَی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عِبَادَ اللَّهِ، اللَّهَ اللَّهَ فِی اءَعَزِّ الْاءَنْفُسِ عَلَیْکُمْ وَ اءَحَبِّهَا إِلَیْکُمْ فَإِنَّ اللَّهَ قَدْ اءَوْضَحَ لَکُمْ سَبِیلَ الْحَقِّ وَ اءَنَارَ طُرُقَهُ فَشِقْوَةٌ لاَزِمَةٌ اءَوْ سَعَادَةٌ دَائِمَةٌ فَتَزَوَّدُوا فِی اءَیَّامِ الْفَنَاءِ لِاءَیَّامِ الْبَقَاءِ، قَدْ دُلِلْتُمْ عَلَی الزَّادِ وَ اءُمِرْتُمْ بِالظَّعْنِ وَ حُثِثْتُمْ عَلَی الْمَسِیرِ فَإِنَّمَا اءَنْتُمْ کَرَکْبٍ وُقُوفٍ لاَ یَدْرُونَ مَتَی یُؤْمَرُونَ بِالسَّیْرِ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اءَلاَ فَمَا یَصْنَعُ بِالدُّنْیَا مَنْ خُلِقَ لِلاْخِرَةِ؟ وَ مَا یَصْنَعُ بِالْمَالِ مَنْ عَمَّا قَلِیلٍ یُسْلَبُهُ وَ تَبْقَی عَلَیْهِ تَبِعَتُهُ وَ حِسَابُهُ؟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عِبَادَ اللَّهِ، إِنَّهُ لَیْسَ لِمَا وَعَدَ اللَّهُ مِنَ الْخَیْرِ مَتْرَکٌ، وَ لاَ فِیمَا نَهَی عَنْهُ مِنَ الشَّرِّ مَرْغَبٌ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عِبَادَ اللَّهِ احْذَرُوا یَوْما تُفْحَصُ فِیهِ الْاءَعْمَالُ، وَ یَکْثُرُ فِیهِ الزِّلْزَالُ وَ تَشِیبُ فِیهِ الْاءَطْفَالُ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اعْلَمُوا عِبَادَ اللَّهِ، اءَنَّ عَلَیْکُمْ رَصَدا مِنْ اءَنْفُسِکُمْ وَ عُیُونا مِنْ جَوَارِحِکُمْ وَ حُفَّاظَ صِدْقٍ یَحْفَظُونَ اءَعْمَالَکُمْ وَ عَدَدَ اءَنْفَاسِکُمْ، لاَ تَسْتُرُکُمْ مِنْهُمْ ظُلْمَةُ لَیْلٍ دَاجٍ وَ لاَ یُکِنُّکُمْ مِنْهُمْ بَابٌ ذُو رِتَاجٍ وَ إِنَّ غَدا مِنَ الْیَوْمِ قَرِیبٌ</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یَذْهَبُ الْیَوْمُ بِمَا فِیهِ وَ یَجِی ءُ الْغَدُ لاَحِقا بِهِ فَکَاءَنَّ کُلَّ امْرِئٍ مِنْکُمْ قَدْ بَلَغَ مِنَ الْاءَرْضِ مَنْزِلَ وَحْدَتِهِ وَ مَخَطَّ حُفْرَتِهِ فَیَا لَهُ مِنْ بَیْتِ وَحْدَةٍ وَ مَنْزِلِ وَحْشَةٍ وَ مَفْرَدِ</w:t>
      </w:r>
      <w:bookmarkStart w:id="1135" w:name="pg5943_44646"/>
    </w:p>
    <w:p>
      <w:pPr>
        <w:pStyle w:val="BookText"/>
        <w:rPr/>
      </w:pPr>
      <w:bookmarkEnd w:id="1135"/>
      <w:r>
        <w:rPr>
          <w:rFonts w:ascii="Amiri" w:hAnsi="Amiri" w:eastAsia="Amiri" w:cs="Amiri"/>
          <w:color w:val="111111"/>
          <w:sz w:val="28"/>
          <w:sz w:val="28"/>
          <w:szCs w:val="28"/>
          <w:rtl w:val="true"/>
          <w:lang w:bidi="ar-SA"/>
        </w:rPr>
        <w:t>غُرْبَةٍ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کَاءَنَّ الصَّیْحَةَ قَدْ اءَتَتْکُمْ وَ السَّاعَةَ قَدْ غَشِیَتْکُمْ وَ بَرَزْتُمْ لِفَصْلِ الْقَضَاءِ قَدْ زَاحَتْ عَنْکُمُ الْاءَبَاطِیلُ وَ اضْمَحَلَّتْ عَنْکُمُ الْعِلَلُ وَ اسْتَحَقَّتْ بِکُمُ الْحَقَائِقُ وَ صَدَرَتْ بِکُمُ الْاءُمُورُ مَصَادِرَهَا فَاتَّعِظُوا بِالْعِبَرِ وَ اعْتَبِرُوا بِالْغِیَرِ، وَ انْتَفِعُوا بِالنُّذُرِ</w:t>
      </w:r>
      <w:r>
        <w:rPr>
          <w:rFonts w:eastAsia="Amiri" w:cs="Amiri" w:ascii="Amiri" w:hAnsi="Amiri"/>
          <w:color w:val="111111"/>
          <w:sz w:val="28"/>
          <w:szCs w:val="28"/>
          <w:rtl w:val="true"/>
          <w:lang w:bidi="ar-SA"/>
        </w:rPr>
        <w:t>.</w:t>
      </w:r>
    </w:p>
    <w:p>
      <w:pPr>
        <w:pStyle w:val="Heading4"/>
        <w:numPr>
          <w:ilvl w:val="3"/>
          <w:numId w:val="1"/>
        </w:numPr>
        <w:rPr/>
      </w:pPr>
      <w:bookmarkStart w:id="1136" w:name="__RefHeading___Toc42824_2844116495"/>
      <w:bookmarkStart w:id="1137" w:name="_Toc472"/>
      <w:bookmarkEnd w:id="1136"/>
      <w:r>
        <w:rPr>
          <w:rtl w:val="true"/>
        </w:rPr>
        <w:t>ترجمه</w:t>
      </w:r>
      <w:r>
        <w:rPr>
          <w:rtl w:val="true"/>
        </w:rPr>
        <w:t xml:space="preserve">: </w:t>
      </w:r>
      <w:r>
        <w:rPr>
          <w:rtl w:val="true"/>
        </w:rPr>
        <w:t xml:space="preserve">خطبه ای از آن حضرت </w:t>
      </w:r>
      <w:r>
        <w:rPr>
          <w:rtl w:val="true"/>
        </w:rPr>
        <w:t>(</w:t>
      </w:r>
      <w:r>
        <w:rPr>
          <w:rtl w:val="true"/>
        </w:rPr>
        <w:t>علیه السلام</w:t>
      </w:r>
      <w:r>
        <w:rPr>
          <w:rtl w:val="true"/>
        </w:rPr>
        <w:t xml:space="preserve">) </w:t>
      </w:r>
      <w:r>
        <w:rPr>
          <w:rtl w:val="true"/>
        </w:rPr>
        <w:t>که در آن مردم را به پرهیزگاری می‌خواند</w:t>
      </w:r>
      <w:bookmarkEnd w:id="1137"/>
    </w:p>
    <w:p>
      <w:pPr>
        <w:pStyle w:val="BookText"/>
        <w:rPr/>
      </w:pPr>
      <w:r>
        <w:rPr>
          <w:rFonts w:ascii="IRNazanin" w:hAnsi="IRNazanin" w:eastAsia="IRNazanin"/>
          <w:color w:val="111111"/>
          <w:sz w:val="28"/>
          <w:sz w:val="28"/>
          <w:szCs w:val="28"/>
          <w:rtl w:val="true"/>
          <w:lang w:bidi="fa-IR"/>
        </w:rPr>
        <w:t>حمد خدایی را که حمد را کلید یاد خود و سبب افزونی فضل خود و دلیل شناخت نعمت‌ها و عظمت خود 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بندگان خدا، روزگار بر باقیماندگان چنان گذرد که بر گذشتگان گذشته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رفته، باز نگردد و آنچه بر جای مانده، جاودانه نخواهد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کردارش در پایان، همان است که در آغاز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حوادثش، بر یکدیگر پیشی گرفته، در می‌رسند و نشانه های آن همراه یکدیگرند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گویی که در قیامت حاضر آمده اید و همانند ساربانی، که کره شتر تند رفتارش را می‌راند، شما را می‌راند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غافل از خود، خویشتن را به دیگری مشغول دارد، در تاریکیهای حیرت زده بماند و در ورطه های هلاکت افتد و شیطانهای درون او به طغیانش وادارند و کارهای ناپسندش را در چشمش بیارایند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بهشت، پایان راه پیشی گیرندگان است و آتش، پایان راه تقصیر کنندگان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بدانید، این بندگان خدا، که پرهیزگاری سرایی است چون دژی استوار و بزهکاری، سرایی است خوار مایه و نا استوار، که ساکنان خود را از بلا نگه نتواند داشت و هر که بدان پناه برد از آسیب در امان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بدانید، که تقوا نیش زهرآگین خطاها را از آدمی دور می‌کند و شما به نیروی یقین به آن هدف عالی توانید رسید</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بندگان خدا، خدا را در نظر آورید، درباره عزیزترین و محبوبترین کسان در</w:t>
      </w:r>
    </w:p>
    <w:p>
      <w:pPr>
        <w:pStyle w:val="BookText"/>
        <w:rPr/>
      </w:pPr>
      <w:r>
        <w:rPr>
          <w:rFonts w:ascii="IRNazanin" w:hAnsi="IRNazanin" w:eastAsia="IRNazanin"/>
          <w:color w:val="111111"/>
          <w:sz w:val="28"/>
          <w:sz w:val="28"/>
          <w:szCs w:val="28"/>
          <w:rtl w:val="true"/>
          <w:lang w:bidi="fa-IR"/>
        </w:rPr>
        <w:t>نزد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راه حق را برایتان آشکار نموده و روشن ساخته یا به شقاوتی جدا ناشدنی و درمان ناپذیر افتید یا به سعادتی جاودانه خواهید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جهان فانی، برای آخرت، که جهان باقی است، توشه برگیرید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توشه آخرت راه نموده اند و هم فرمان کوچ داده اند و بر رفتن تعجیل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همانند کاروانی هستید، منتظر، در راه ایستاده که نمی‌داند که چه وقت به حرکت فرمانش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براستی، کسی را که برای آخرت آفریده شده، با دنیا چه کار؟ و چه سود از مال و خواسته، وقتی که پس از اندکی می‌ربایندش و او در گرو بازخواست و حساب آن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بندگان خدا، آنچه خداوند، از پاداشهای نیکو، وعده داده، شایان ترک کردن و واگذاشتن نیست و آنچه از آن نهی کرده، از بدیها، شایسته رغبت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بندگان خدا، بترسید از روزی که از اعمالتان بازجست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چنان لرزش و تشویشی بر شما چیره گردد که کودکان از وحشت آن پیر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بدانید، ای بندگان خدا، شما را از خود نگهبانانی و از اعضایتان جاسوسانی و حافظانی راستین است، که اعمالتان را می‌نویسند و حتی شماره نفسهایتان را ضبط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تاریکی شبهای ظلمانی شما را از آنان فرو نپوشد، یا اگر در پشت درهای بسته پنهان گردید از دیده آنها نهان نخواهید ماند</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فردا به امروز نزدیک است و امروز هر چه با خود دارد می‌برد و فردا از پی آن می‌آید و به آن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هر یک از شما را می‌بینم که به سرای تنهایی و گورگاه خود</w:t>
      </w:r>
      <w:bookmarkStart w:id="1138" w:name="pg5943_44648"/>
    </w:p>
    <w:p>
      <w:pPr>
        <w:pStyle w:val="BookText"/>
        <w:rPr/>
      </w:pPr>
      <w:bookmarkEnd w:id="1138"/>
      <w:r>
        <w:rPr>
          <w:rFonts w:ascii="IRNazanin" w:hAnsi="IRNazanin" w:eastAsia="IRNazanin"/>
          <w:color w:val="111111"/>
          <w:sz w:val="28"/>
          <w:sz w:val="28"/>
          <w:szCs w:val="28"/>
          <w:rtl w:val="true"/>
          <w:lang w:bidi="fa-IR"/>
        </w:rPr>
        <w:t>رسیده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که چه خانه ای تنها و چه منزلی وحشت زا و چه غربتی و چه جدایی از همگنان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صیحه قیامت به گوش می‌رسد و ساعت رستاخیز فراز آمده است و شما از گورها بیرون آمده اید تا به محکمه عدل الهی حاضر آیید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آن گفتارهای باطل به کارتان نیاید و، بهانه‌ها زایل شده و حقایق آشکار گردیده و اعمالتان شما را به آنجا که باید،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آنچه مایه عبرت است، موعظت پذیرید و از اینهمه، دگرگونی عبرت گیرید و از هشدارها سود ببرید</w:t>
      </w:r>
      <w:r>
        <w:rPr>
          <w:rFonts w:eastAsia="IRNazanin" w:cs="IRNazanin"/>
          <w:color w:val="111111"/>
          <w:sz w:val="28"/>
          <w:szCs w:val="28"/>
          <w:rtl w:val="true"/>
          <w:lang w:bidi="fa-IR"/>
        </w:rPr>
        <w:t>.</w:t>
      </w:r>
    </w:p>
    <w:p>
      <w:pPr>
        <w:pStyle w:val="Heading3"/>
        <w:numPr>
          <w:ilvl w:val="2"/>
          <w:numId w:val="1"/>
        </w:numPr>
        <w:rPr/>
      </w:pPr>
      <w:bookmarkStart w:id="1139" w:name="__RefHeading___Toc42826_2844116495"/>
      <w:bookmarkStart w:id="1140" w:name="_Toc473"/>
      <w:bookmarkEnd w:id="1139"/>
      <w:r>
        <w:rPr>
          <w:rtl w:val="true"/>
        </w:rPr>
        <w:t>خطبه</w:t>
      </w:r>
      <w:r>
        <w:rPr>
          <w:rtl w:val="true"/>
        </w:rPr>
        <w:t xml:space="preserve">: </w:t>
      </w:r>
      <w:r>
        <w:rPr/>
        <w:t>157</w:t>
      </w:r>
      <w:bookmarkEnd w:id="1140"/>
    </w:p>
    <w:p>
      <w:pPr>
        <w:pStyle w:val="Heading4"/>
        <w:numPr>
          <w:ilvl w:val="3"/>
          <w:numId w:val="1"/>
        </w:numPr>
        <w:rPr/>
      </w:pPr>
      <w:bookmarkStart w:id="1141" w:name="__RefHeading___Toc42828_2844116495"/>
      <w:bookmarkStart w:id="1142" w:name="_Toc474"/>
      <w:bookmarkEnd w:id="1141"/>
      <w:r>
        <w:rPr>
          <w:rtl w:val="true"/>
        </w:rPr>
        <w:t>و من خطبة له علیه السلام</w:t>
      </w:r>
      <w:bookmarkEnd w:id="1142"/>
    </w:p>
    <w:p>
      <w:pPr>
        <w:pStyle w:val="BookText"/>
        <w:rPr/>
      </w:pPr>
      <w:r>
        <w:rPr>
          <w:rFonts w:ascii="Amiri" w:hAnsi="Amiri" w:eastAsia="Amiri" w:cs="Amiri"/>
          <w:color w:val="111111"/>
          <w:sz w:val="28"/>
          <w:sz w:val="28"/>
          <w:szCs w:val="28"/>
          <w:rtl w:val="true"/>
          <w:lang w:bidi="ar-SA"/>
        </w:rPr>
        <w:t>اءَرْسَلَهُ عَلَی حِینِ فَتْرَةٍ مِنَ الرُّسُلِ وَ طُولِ هَجْعَةٍ مِنَ الْاءُمَمِ وَ انْتِقَاضٍ مِنَ الْمُبْرَمِ فَجَاءَهُمْ بِتَصْدِیقِ الَّذِی بَیْنَ یَدَیْهِ وَ النُّورِ الْمُقْتَدَی بِهِ، ذَلِکَ الْقُرْآنُ فَاسْتَنْطِقُوهُ وَ لَنْ یَنْطِقَ وَ لَکِنْ اءُخْبِرُکُمْ عَنْهُ اءَلاَ إِنَّ فِیهِ عِلْمَ مَا یَأْتِی وَ الْحَدِیثَ عَنِ الْمَاضِی وَ دَوَاءَ دَائِکُمْ وَ نَظْمَ مَا بَیْنَکُمْ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فَعِنْدَ ذَلِکَ لاَ یَبْقَی بَیْتُ مَدَرٍ وَ لاَ وَبَرٍ إِلا وَ اءَدْخَلَهُ الظَّلَمَةُ تَرْحَةً وَ اءَوْلَجُوا فِیهِ نِقْمَةً فَیَوْمَئِذٍ لاَ یَبْقَی لَهُمْ فِی السَّمَاءِ عَاذِرٌ وَ لاَ فِی الْاءَرْضِ نَاصِرٌ اءَصْفَیْتُمْ بِالْاءَمْرِ غَیْرَ اءَهْلِهِ وَ اءَوْرَدْتُمُوهُ غَیْرَ مَوْرِدِهِ وَ سَیَنْتَقِمُ اللَّهُ مِمَّنْ ظَلَمَ مَأْکَلاً بِمَأْکَلٍ وَ مَشْرَبا بِمَشْرَبٍ مِنْ مَطَاعِمِ الْعَلْقَمِ وَ مَشَارِبِ الصَّبِرِ وَ الْمَقِرِ وَ لِبَاسِ شِعَارِ الْخَوْفِ وَ دِثَارِ السَّیْفِ وَ إِنَّمَا هُمْ مَطَایَا الْخَطِیئَاتِ وَ زَوَامِلُ الْآثَامِ، فَأُقْسِمُ ثُمَّ اءُقْسِمُ لَتَنْخَمَنَّهَا اءُمَیَّةُ مِنْ بَعْدِی کَمَا تُلْفَظُ النُّخَامَةُ، ثُمَّ لاَ تَذُوقُهَا وَ لاَ تَطْعَمُ بِطَعْمِهَا اءَبَدا مَا کَرَّ الْجَدِیدَانِ</w:t>
      </w:r>
      <w:r>
        <w:rPr>
          <w:rFonts w:eastAsia="Amiri" w:cs="Amiri" w:ascii="Amiri" w:hAnsi="Amiri"/>
          <w:color w:val="111111"/>
          <w:sz w:val="28"/>
          <w:szCs w:val="28"/>
          <w:rtl w:val="true"/>
          <w:lang w:bidi="ar-SA"/>
        </w:rPr>
        <w:t>.</w:t>
      </w:r>
    </w:p>
    <w:p>
      <w:pPr>
        <w:pStyle w:val="Heading4"/>
        <w:numPr>
          <w:ilvl w:val="3"/>
          <w:numId w:val="1"/>
        </w:numPr>
        <w:rPr/>
      </w:pPr>
      <w:bookmarkStart w:id="1143" w:name="__RefHeading___Toc42830_2844116495"/>
      <w:bookmarkStart w:id="1144" w:name="_Toc475"/>
      <w:bookmarkEnd w:id="1143"/>
      <w:r>
        <w:rPr>
          <w:rtl w:val="true"/>
        </w:rPr>
        <w:t>ترجمه</w:t>
      </w:r>
      <w:r>
        <w:rPr>
          <w:rtl w:val="true"/>
        </w:rPr>
        <w:t xml:space="preserve">: </w:t>
      </w:r>
      <w:r>
        <w:rPr>
          <w:rtl w:val="true"/>
        </w:rPr>
        <w:t xml:space="preserve">خطبه ای از آن حضرت </w:t>
      </w:r>
      <w:r>
        <w:rPr>
          <w:rtl w:val="true"/>
        </w:rPr>
        <w:t>(</w:t>
      </w:r>
      <w:r>
        <w:rPr>
          <w:rtl w:val="true"/>
        </w:rPr>
        <w:t>علیه السلام</w:t>
      </w:r>
      <w:r>
        <w:rPr>
          <w:rtl w:val="true"/>
        </w:rPr>
        <w:t>)</w:t>
      </w:r>
      <w:bookmarkEnd w:id="1144"/>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هنگامی به رسالت فرستاد، که پیامبری نبود و مردم سالها می‌گذشت که</w:t>
      </w:r>
      <w:bookmarkStart w:id="1145" w:name="pg5943_44649"/>
    </w:p>
    <w:p>
      <w:pPr>
        <w:pStyle w:val="BookText"/>
        <w:rPr/>
      </w:pPr>
      <w:bookmarkEnd w:id="1145"/>
      <w:r>
        <w:rPr>
          <w:rFonts w:ascii="IRNazanin" w:hAnsi="IRNazanin" w:eastAsia="IRNazanin"/>
          <w:color w:val="111111"/>
          <w:sz w:val="28"/>
          <w:sz w:val="28"/>
          <w:szCs w:val="28"/>
          <w:rtl w:val="true"/>
          <w:lang w:bidi="fa-IR"/>
        </w:rPr>
        <w:t>به خواب غفلت بودند و ستون ایمان شکسته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رسالت مبعوث شد و آنچه را که در نزد آنان بود یعنی کتابهای آسمانی پیشین را تصدیق کرد و خود نوری آورد که مقتدای همگان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نور قرآن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قرآن بخواهید، که برایتان سخن گوید و قرآن هیچگاه سخن نگوید ولی من شما را از آن خبر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در قرآن است علم آینده و حدیث گذشته و داروی درد شما و نظام زندگی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خطبه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هنگام نه خیمه ای می‌ماند و نه خانه ای، جز آنکه ستمکارانش پر از اندوه و کینه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نه در آسمان کسی عذرتان را پذیرا آید و نه در زمین کسی به یاریتان برخیزد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کسی را به فرمانروایی برگزیده اید که اهلیّت آن را نداشته است و او را در جایی نشانده اید که جای او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زودا، که خدا از ستمکار انتقام کشد خوردنی را به خوردنی و نوشیدنی را به نوشیدنی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طعامی تلخ، چون حنظل و آبی تلخ و زهرآگین،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لباسی در بر آنان که جامه زیرین آن وحشت باشد و جامه رویینش شمشیر، زیرا، آنان مرکبهای خطا و ستوران بارکش گناهان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سوگند می‌خورم و سوگند می‌خورم، که بنی امیه، پس از من، خلافت را رها کنند چون خلط سینه ای که به دور افکنند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شب و روز از پی هم می‌آیند نه هرگز مزه آن بچشند و نه طعمش را دریابند</w:t>
      </w:r>
      <w:r>
        <w:rPr>
          <w:rFonts w:eastAsia="IRNazanin" w:cs="IRNazanin"/>
          <w:color w:val="111111"/>
          <w:sz w:val="28"/>
          <w:szCs w:val="28"/>
          <w:rtl w:val="true"/>
          <w:lang w:bidi="fa-IR"/>
        </w:rPr>
        <w:t>.</w:t>
      </w:r>
    </w:p>
    <w:p>
      <w:pPr>
        <w:pStyle w:val="Heading3"/>
        <w:numPr>
          <w:ilvl w:val="2"/>
          <w:numId w:val="1"/>
        </w:numPr>
        <w:rPr/>
      </w:pPr>
      <w:bookmarkStart w:id="1146" w:name="__RefHeading___Toc42832_2844116495"/>
      <w:bookmarkStart w:id="1147" w:name="_Toc476"/>
      <w:bookmarkEnd w:id="1146"/>
      <w:r>
        <w:rPr>
          <w:rtl w:val="true"/>
        </w:rPr>
        <w:t>خطبه</w:t>
      </w:r>
      <w:r>
        <w:rPr>
          <w:rtl w:val="true"/>
        </w:rPr>
        <w:t xml:space="preserve">: </w:t>
      </w:r>
      <w:r>
        <w:rPr/>
        <w:t>158</w:t>
      </w:r>
      <w:bookmarkEnd w:id="1147"/>
    </w:p>
    <w:p>
      <w:pPr>
        <w:pStyle w:val="Heading4"/>
        <w:numPr>
          <w:ilvl w:val="3"/>
          <w:numId w:val="1"/>
        </w:numPr>
        <w:rPr/>
      </w:pPr>
      <w:bookmarkStart w:id="1148" w:name="__RefHeading___Toc42834_2844116495"/>
      <w:bookmarkStart w:id="1149" w:name="_Toc477"/>
      <w:bookmarkEnd w:id="1148"/>
      <w:r>
        <w:rPr>
          <w:rtl w:val="true"/>
        </w:rPr>
        <w:t>و من خطبة له علیه السلام</w:t>
      </w:r>
      <w:bookmarkEnd w:id="1149"/>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لَقَدْ اءَحْسَنْتُ جِوَارَکُمْ، وَ اءَحَطْتُ بِجُهْدِی مِنْ وَرَائِکُمْ، وَ اءَعْتَقْتُکُمْ مِنْ رِبَقِ الذُّلِّ</w:t>
      </w:r>
      <w:bookmarkStart w:id="1150" w:name="pg5943_44650"/>
    </w:p>
    <w:p>
      <w:pPr>
        <w:pStyle w:val="BookText"/>
        <w:rPr/>
      </w:pPr>
      <w:bookmarkEnd w:id="1150"/>
      <w:r>
        <w:rPr>
          <w:rFonts w:ascii="Amiri" w:hAnsi="Amiri" w:eastAsia="Amiri" w:cs="Amiri"/>
          <w:color w:val="111111"/>
          <w:sz w:val="28"/>
          <w:sz w:val="28"/>
          <w:szCs w:val="28"/>
          <w:rtl w:val="true"/>
          <w:lang w:bidi="ar-SA"/>
        </w:rPr>
        <w:t>وَ حَلَقِ الضَّیْمِ شُکْرا مِنِّی لِلْبِرِّ الْقَلِیلِ وَ إِطْرَاقا عَمَّا اءَدْرَکَهُ الْبَصَرُ وَ شَهِدَهُ الْبَدَنُ مِنَ الْمُنْکَرِ الْکَثِیرِ</w:t>
      </w:r>
      <w:r>
        <w:rPr>
          <w:rFonts w:eastAsia="Amiri" w:cs="Amiri" w:ascii="Amiri" w:hAnsi="Amiri"/>
          <w:color w:val="111111"/>
          <w:sz w:val="28"/>
          <w:szCs w:val="28"/>
          <w:rtl w:val="true"/>
          <w:lang w:bidi="ar-SA"/>
        </w:rPr>
        <w:t>.</w:t>
      </w:r>
    </w:p>
    <w:p>
      <w:pPr>
        <w:pStyle w:val="Heading4"/>
        <w:numPr>
          <w:ilvl w:val="3"/>
          <w:numId w:val="1"/>
        </w:numPr>
        <w:rPr/>
      </w:pPr>
      <w:bookmarkStart w:id="1151" w:name="__RefHeading___Toc42836_2844116495"/>
      <w:bookmarkStart w:id="1152" w:name="_Toc478"/>
      <w:bookmarkEnd w:id="1151"/>
      <w:r>
        <w:rPr>
          <w:rtl w:val="true"/>
        </w:rPr>
        <w:t>ترجمه</w:t>
      </w:r>
      <w:r>
        <w:rPr>
          <w:rtl w:val="true"/>
        </w:rPr>
        <w:t xml:space="preserve">: </w:t>
      </w:r>
      <w:r>
        <w:rPr>
          <w:rtl w:val="true"/>
        </w:rPr>
        <w:t xml:space="preserve">خطبه ای از آن حضرت </w:t>
      </w:r>
      <w:r>
        <w:rPr>
          <w:rtl w:val="true"/>
        </w:rPr>
        <w:t>(</w:t>
      </w:r>
      <w:r>
        <w:rPr>
          <w:rtl w:val="true"/>
        </w:rPr>
        <w:t>علیه السلام</w:t>
      </w:r>
      <w:r>
        <w:rPr>
          <w:rtl w:val="true"/>
        </w:rPr>
        <w:t>)</w:t>
      </w:r>
      <w:bookmarkEnd w:id="1152"/>
    </w:p>
    <w:p>
      <w:pPr>
        <w:pStyle w:val="BookText"/>
        <w:rPr/>
      </w:pPr>
      <w:r>
        <w:rPr>
          <w:rFonts w:ascii="IRNazanin" w:hAnsi="IRNazanin" w:eastAsia="IRNazanin"/>
          <w:color w:val="111111"/>
          <w:sz w:val="28"/>
          <w:sz w:val="28"/>
          <w:szCs w:val="28"/>
          <w:rtl w:val="true"/>
          <w:lang w:bidi="fa-IR"/>
        </w:rPr>
        <w:t>برایتان همنشین و معاشری نیکو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یارایم بود، کوشیدم که از پشت سر نگهبانتان شوم و از بندهای خواری آزادتان کردم و از چنبر ستم رهانیدم و این برای سپاسگزاری از آن اندک نیکی بود، که از شما دیدم و، چشم پوشی از آن همه زشتی که مرتکب شدید، که چشم دید و تن تحمل نمود</w:t>
      </w:r>
      <w:r>
        <w:rPr>
          <w:rFonts w:eastAsia="IRNazanin" w:cs="IRNazanin"/>
          <w:color w:val="111111"/>
          <w:sz w:val="28"/>
          <w:szCs w:val="28"/>
          <w:rtl w:val="true"/>
          <w:lang w:bidi="fa-IR"/>
        </w:rPr>
        <w:t>.</w:t>
      </w:r>
    </w:p>
    <w:p>
      <w:pPr>
        <w:pStyle w:val="Heading3"/>
        <w:numPr>
          <w:ilvl w:val="2"/>
          <w:numId w:val="1"/>
        </w:numPr>
        <w:rPr/>
      </w:pPr>
      <w:bookmarkStart w:id="1153" w:name="__RefHeading___Toc42838_2844116495"/>
      <w:bookmarkStart w:id="1154" w:name="_Toc479"/>
      <w:bookmarkEnd w:id="1153"/>
      <w:r>
        <w:rPr>
          <w:rtl w:val="true"/>
        </w:rPr>
        <w:t>خطبه</w:t>
      </w:r>
      <w:r>
        <w:rPr>
          <w:rtl w:val="true"/>
        </w:rPr>
        <w:t xml:space="preserve">: </w:t>
      </w:r>
      <w:r>
        <w:rPr/>
        <w:t>159</w:t>
      </w:r>
      <w:bookmarkEnd w:id="1154"/>
    </w:p>
    <w:p>
      <w:pPr>
        <w:pStyle w:val="Heading4"/>
        <w:numPr>
          <w:ilvl w:val="3"/>
          <w:numId w:val="1"/>
        </w:numPr>
        <w:rPr/>
      </w:pPr>
      <w:bookmarkStart w:id="1155" w:name="__RefHeading___Toc42840_2844116495"/>
      <w:bookmarkStart w:id="1156" w:name="_Toc480"/>
      <w:bookmarkEnd w:id="1155"/>
      <w:r>
        <w:rPr>
          <w:rtl w:val="true"/>
        </w:rPr>
        <w:t>و من خطبة له علیه السلام</w:t>
      </w:r>
      <w:bookmarkEnd w:id="1156"/>
    </w:p>
    <w:p>
      <w:pPr>
        <w:pStyle w:val="BookText"/>
        <w:rPr/>
      </w:pPr>
      <w:r>
        <w:rPr>
          <w:rFonts w:ascii="Amiri" w:hAnsi="Amiri" w:eastAsia="Amiri" w:cs="Amiri"/>
          <w:color w:val="111111"/>
          <w:sz w:val="28"/>
          <w:sz w:val="28"/>
          <w:szCs w:val="28"/>
          <w:rtl w:val="true"/>
          <w:lang w:bidi="ar-SA"/>
        </w:rPr>
        <w:t>اءَمْرُهُ قَضَاءٌ وَ حِکْمَةٌ وَ رِضَاهُ اءَمَانٌ وَ رَحْمَةُ، یَقْضِی بِعِلْمٍ وَ یَعْفُو بِحِلْمٍ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لَکَ الْحَمْدُ عَلَی مَا تَأْخُذُ وَ تُعْطِی وَ عَلَی مَا تُعَافِی وَ تَبْتَلِی حَمْدا یَکُونُ اءَرْضَی الْحَمْدِ لَکَ وَ اءَحَبَّ الْحَمْدِ إِلَیْکَ وَ اءَفْضَلَ الْحَمْدِ عِنْدَکَ حَمْدا یَمْلاُ مَا خَلَقْتَ وَ یَبْلُغُ مَا اءَرَدْتَ، حَمْدا لاَ یُحْجَبُ عَنْکَ وَ لاَ یُقْصَرُ دُونَکَ حَمْدا لاَ یَنْقَطِعُ عَدَدُهُ وَ لاَ یَفْنَی مَدَدُهُ فَلَسْنَا نَعْلَمُ کُنْهَ عَظَمَتِکَ إِلا اءَنَّا نَعْلَمُ اءَنَّکَ حَیُّ قَیُّومُ لاَ تَأْخُذُکَ سِنَةٌ وَ لاَ نَوْمٌ لَمْ یَنْتَهِ إِلَیْکَ نَظَرٌ وَ لَمْ یُدْرِکْکَ بَصَرٌ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اءَدْرَکْتَ الْاءَبْصَارَ وَ اءَحْصَیْتَ الْاءَعْمَالَ وَ اءَخَذْتَ بِالنَّوَاصِی وَ الْاءَقْدَامِ وَ مَا الَّذِی نَرَی مِنْ خَلْقِکَ وَ نَعْجَبُ لَهُ مِنْ قُدْرَتِکَ وَ نَصِفُهُ مِنْ عَظِیمِ سُلْطَانِکَ وَ مَا تَغَیَّبَ عَنَّا مِنْهُ وَ قَصُرَتْ اءَبْصَارُنَا عَنْهُ وَ انْتَهَتْ عُقُولُنَا دُونَهُ وَ حَالَتْ سُتُورُ الْغُیُوبِ بَیْنَنَا وَ بَیْنَهُ اءَعْظَمُ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فَرَّغَ قَلْبَهُ وَ اءَعْمَلَ فِکْرَهُ لِیَعْلَمَ کَیْفَ اءَقَمْتَ عَرْشَکَ وَ کَیْفَ ذَرَاءْتَ خَلْقَکَ وَ کَیْفَ عَلَّقْتَ فِی الْهَوَاءِ سَمَاوَاتِکَ وَ کَیْفَ مَدَدْتَ عَلَی مَوْرِ الْمَاءِ اءَرْضَکَ رَجَعَ طَرْفُهُ حَسِیرا وَ عَقْلُهُ مَبْهُورا وَ سَمْعُهُ وَ الِها وَ فِکْرُهُ حَائِرا</w:t>
      </w:r>
    </w:p>
    <w:p>
      <w:pPr>
        <w:pStyle w:val="BookText"/>
        <w:rPr/>
      </w:pPr>
      <w:r>
        <w:rPr>
          <w:rFonts w:ascii="Amiri" w:hAnsi="Amiri" w:eastAsia="Amiri" w:cs="Amiri"/>
          <w:color w:val="111111"/>
          <w:sz w:val="28"/>
          <w:sz w:val="28"/>
          <w:szCs w:val="28"/>
          <w:rtl w:val="true"/>
          <w:lang w:bidi="ar-SA"/>
        </w:rPr>
        <w:t>مِنْهَا</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یَدَّعِی بِزَعْمِهِ اءَنَّهُ</w:t>
      </w:r>
    </w:p>
    <w:p>
      <w:pPr>
        <w:pStyle w:val="BookText"/>
        <w:rPr/>
      </w:pPr>
      <w:r>
        <w:rPr>
          <w:rFonts w:ascii="Amiri" w:hAnsi="Amiri" w:eastAsia="Amiri" w:cs="Amiri"/>
          <w:color w:val="111111"/>
          <w:sz w:val="28"/>
          <w:sz w:val="28"/>
          <w:szCs w:val="28"/>
          <w:rtl w:val="true"/>
          <w:lang w:bidi="ar-SA"/>
        </w:rPr>
        <w:t>یَرْجُو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کَذَبَ وَ الْعَظِیمِ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بَالُهُ لاَ یَتَبَیَّنُ رَجَاؤُهُ فِی عَمَلِهِ، فَکُلُّ مَنْ رَجَا عُرِفَ رَجَاؤُهُ فِی عَمَلِهِ وَ کُلُّ رَجَاءٍ إِلا رَجَاءَ اللَّهِ تَعَالَی فَإِنَّهُ مَدْخُولٌ وَ کُلُّ خَوْفٍ مُحَقَّقٌ إِلا خَوْفَ اللَّهِ فَإِنَّهُ مَعْلُولٌ، یَرْجُو اللَّهَ فِی الْکَبِیرِ وَ یَرْجُو الْعِبَادَ فِی الصَّغِیرِ، فَیُعْطِی الْعَبْدَ مَا لاَ یُعْطِی الرَّبَّ، فَمَا بَالُ اللَّهِ جَلَّ ثَنَاؤُهُ یُقَصَّرُ بِهِ عَمَّا یُصْنَعُ بِهِ لِعِبَادِهِ؟ اءَ تَخَافُ اءَنْ تَکُونَ فِی رَجَائِکَ لَهُ کَاذِبا، اءَوْ تَکُونَ لاَ تَرَاهُ لِلرَّجَاءِ مَوْضِعا؟ وَ کَذَلِکَ إِنْ هُوَ خَافَ عَبْدا مِنْ عَبِیدِهِ اءَعْطَاهُ مِنْ خَوْفِهِ مَا لاَ یُعْطِی رَبَّهُ، فَجَعَلَ خَوْفَهُ مِنَ الْعِبَادِ نَقْدا وَ خَوْفَهُ مِنْ خَالِقِهِ ضِمَارا وَ وَعْدا وَ کَذَلِکَ مَنْ عَظُمَتِ الدُّنْیَا فِی عَیْنِهِ وَ کَبُرَ مَوْقِعُهَا مِنْ قَلْبِهِ، آثَرَهَا عَلَی اللَّهِ تَعَالَی فَانْقَطَعَ إِلَیْهَا وَ صَارَ عَبْدا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کَانَ فِی رَسُولِ اللَّهِ صَلّی اللّهُ عَلَیهِ وَ آلِه کَافٍ لَکَ فِی الْاءُسْوَةِ وَ دَلِیلٌ لَکَ عَلَی ذَمِّ الدُّنْیَا وَ عَیْبِهَا وَ کَثْرَةِ مَخَازِیهَا وَ مَسَاوِیهَا، إِذْ قُبِضَتْ عَنْهُ اءَطْرَافُهَا وَ وُطِّئَتْ لِغَیْرِهِ اءَکْنَافُهَا وَ فُطِمَ عَنْ رَضَاعِهَا وَ زُوِیَ عَنْ زَخَارِفِهَا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شِئْتَ ثَنَّیْتُ بِمُوسَی کَلِیمِ اللَّهِ صَلّی اللّهُ عَلَیهِ وَ آلِه حَیْثُ اِذْ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إِنِّی لِم ا اءَنْزَلْتَ إِلَیَّ مِنْ خَیْرٍ فَقِیرٌ، وَ اللَّهِ مَا سَاءَلَهُ إِلا خُبْزا یَأْکُلُهُ، لِاءَنَّهُ کَانَ یَأْکُلُ بَقْلَةَ الْاءَرْضِ وَ لَقَدْ کَانَتْ خُضْرَةُ الْبَقْلِ تُرَی مِنْ شَفِیفِ صِفَاقِ بَطْنِهِ لِهُزَالِهِ وَ تَشَذُّبِ لَحْمِهِ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شِئْتَ ثَلَّثْتُ بِدَاوُدَ صَلّی اللّهُ عَلَیهِ وَ آلِه صَاحِبِ الْمَزَامِیرِ وَ قَارِئِ اءَهْلِ الْجَنَّةِ، فَلَقَدْ کَانَ یَعْمَلُ سَفَائِفَ الْخُوصِ بِیَدِهِ وَ یَقُولُ لِجُلَسَائِهِ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اءَیُّکُمْ یَکْفِینِی بَیْعَهَا؟ وَ یَأْکُلُ قُرْصَ الشَّعِیرِ مِنْ ثَمَنِهَا</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إِنْ شِئْتَ قُلْتُ فِی عِیسَی ابْنِ مَرْیَمَ ع فَلَقَدْ کَانَ یَتَوَسَّدُ الْحَجَرَ وَ یَلْبَسُ الْخَشِنَ وَ یَأْکُلُ الْجَشِبَ وَ کَانَ إِدَامُهُ الْجُوعَ وَ سِرَاجُهُ بِاللَّیْلِ الْقَمَرَ وَ ظِلاَلُهُ فِی الشِّتَاءِ مَشَارِقَ الْاءَرْضِ وَ مَغَارِبَهَا وَ فَاکِهَتُهُ وَ رَیْحَانُهُ مَا تُنْبِتُ الْاءَرْضُ لِلْبَهَائِمِ وَ لَمْ تَکُنْ لَهُ زَوْجَةٌ تَفْتِنُهُ وَ لاَ وَلَدٌ یَحْزُنُهُ وَ لاَ مَالٌ یَلْفِتُهُ وَ لاَ طَمَعٌ یُذِلُّهُ، دَابَّتُهُ رِجْلاَهُ وَ خَادِمُهُ یَدَاهُ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فَتَاءَسَّ بِنَبِیِّکَ الْاءَطْیَبِ الْاءَطْهَرِ، صَلّی اللّهُ عَلَیهِ وَ آلِه، فَإِنَّ فِیهِ اءُسْوَةً لِمَنْ تَاءَسَّی وَ عَزَاءً لِمَنْ تَعَزَّی وَ اءَحَبُّ الْعِبَادِ إِلَی اللَّهِ الْمُتَاءَسِّی بِنَبِیِّهِ وَ الْمُقْتَصُّ لِاءَثَرِهِ، قَضَمَ الدُّنْیَا قَضْما وَ لَمْ یُعِرْهَا طَرْفا اءَهْضَمُ اءَهْلِ الدُّنْیَا کَشْحا وَ اءَخْمَصُهُمْ مِنَ الدُّنْیَا بَطْنا عُرِضَتْ عَلَیْهِ الدُّنْیَا فَاءَبَی اءَنْ یَقْبَلَهَا وَ عَلِمَ اءَنَّ اللَّهَ سُبْحَانَهُ اءَبْغَضَ شَیْئا فَاءَبْغَضَهُ وَ حَقَّرَ شَیْئا فَحَقَّرَهُ وَ صَغَّرَ شَیْئا فَصَغَّرَهُ وَ لَوْ لَمْ یَکُنْ فِینَا إِلا حُبُّنَا مَا اءَبْغَضَ اللَّهُ وَ رَسُولُهُ وَ تَعْظِیمُنَا مَا صَغَّرَ اللَّهُ وَ رَسُولُهُ لَکَفَی بِهِ شِقَاقا لِلَّهِ وَ مُحَادَّةً عَنْ اءَمْرِ اللَّهِ وَ لَقَدْ کَانَ صَلّی اللّهُ عَلَیهِ وَ آلِه یَأْکُلُ عَلَی الْاءَرْضِ وَ یَجْلِسُ جِلْسَةَ الْعَبْدِ وَ یَخْصِفُ بِیَدِهِ نَعْلَهُ وَ یَرْقَعُ بِیَدِهِ ثَوْبَهُ وَ یَرْکَبُ الْحِمَارَ الْعَارِیَ وَ یُرْدِفُ خَلْفَهُ وَ یَکُونُ السِّتْرُ عَلَی بَابِ بَیْتِهِ فَتَکُونُ فِیهِ التَّصَاوِیرُ،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فُلاَنَةُ لِإِحْدَی اءَزْوَاجِهِ غَیِّبِیهِ عَنِّی، فَإِنِّی إِذَا نَظَرْتُ إِلَیْهِ ذَکَرْتُ الدُّنْیَا وَ زَخَارِفَهَا، فَاءَعْرَضَ عَنِ الدُّنْیَا بِقَلْبِهِ وَ اءَمَاتَ ذِکْرَهَا مِنْ نَفْسِهِ وَ اءَحَبَّ اءَنْ تَغِیبَ</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زِینَتُهَا عَنْ عَیْنِهِ لِکَیْلاَ یَتَّخِذَ مِنْهَا رِیَاشا وَ لاَ یَعْتَقِدَهَا قَرَارا وَ لاَ یَرْجُوَ فِیهَا مُقَاما فَاءَخْرَجَهَا مِنَ النَّفْسِ وَ اءَشْخَصَهَا عَنِ الْقَلْبِ وَ غَیَّبَهَا عَنِ الْبَصَرِ وَ کَذَلِکَ</w:t>
      </w:r>
      <w:bookmarkStart w:id="1157" w:name="pg5943_44653"/>
    </w:p>
    <w:p>
      <w:pPr>
        <w:pStyle w:val="BookText"/>
        <w:rPr/>
      </w:pPr>
      <w:bookmarkEnd w:id="1157"/>
      <w:r>
        <w:rPr>
          <w:rFonts w:ascii="Amiri" w:hAnsi="Amiri" w:eastAsia="Amiri" w:cs="Amiri"/>
          <w:color w:val="111111"/>
          <w:sz w:val="28"/>
          <w:sz w:val="28"/>
          <w:szCs w:val="28"/>
          <w:rtl w:val="true"/>
          <w:lang w:bidi="ar-SA"/>
        </w:rPr>
        <w:t>مَنْ اءَبْغَضَ شَیْئا اءَبْغَضَ اءَنْ یَنْظُرَ إِلَیْهِ وَ اءَنْ یُذْکَرَ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کَانَ فِی رَسُولِ اللَّهِ صَلّی اللّهُ عَلَیهِ وَ آلِه مَا یَدُلُّکُ عَلَی مَسَاوِئِ الدُّنْیَا وَ عُیُوبِهَا، إِذْ جَاعَ فِیهَا مَعَ خَاصَّتِهِ وَ زُوِیَتْ عَنْهُ زَخَارِفُهَا مَعَ عَظِیمِ زُلْفَتِهِ، فَلْیَنْظُرْ نَاظِرٌ بِعَقْلِهِ اءَ اءَکْرَمَ اللَّهُ مُحَمَّدا بِذَلِکَ اءَمْ اءَهَانَهُ؟ فَإِنْ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اءَهَانَهُ، فَقَدْ کَذَبَ وَ اللَّهِ الْعَظِیمِ، وَ اءَتِی بِالْإِفْکِ الْعَظِیمِ وَ 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اءَکْرَمَهُ فَلْیَعْلَمْ اءَنَّ اللَّهَ قَدْ اءَهَانَ غَیْرَهُ حَیْثُ بَسَطَ الدُّنْیَا لَهُ وَ زَوَاهَا عَنْ اءَقْرَبِ النَّاسِ مِنْهُ، فَتَاءَسَّی مُتَاءَسِّ بِنَبِیِّهِ وَ اقْتَصَّ اءَثَرَهُ وَ وَلَجَ مَوْلِجَهُ وَ إِلا فَلاَ یَأْمَنِ الْهَلَکَةَ، فَإِنَّ اللَّهَ جَعَلَ مُحَمَّدا صَلّی اللّهُ عَلَیهِ وَ آلِه عَلَما لِلسَّاعَةِ وَ مُبَشِّرا بِالْجَنَّةِ وَ مُنْذِرا بِالْعُقُوبَةِ، خَرَجَ مِنَ الدُّنْیَا خَمِیصا وَ وَرَدَ الْآخِرَةَ سَلِیما، لَمْ یَضَعْ حَجَرا عَلَی حَجَرٍ حَتَّی مَضَی لِسَبِیلِهِ وَ اءَجَابَ دَاعِیَ رَبِّهِ، فَمَا اءَعْظَمَ مِنَّةَ اللَّهِ عِنْدَنَا حِینَ اءَنْعَمَ عَلَیْنَا بِهِ سَلَفا نَتَّبِعُهُ وَ قَائِدا نَطَأُ عَقِبَهُ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لَقَدْ رَقَّعْتُ مِدْرَعَتِی هَذِهِ حَتَّی اسْتَحْیَیْتُ مِنْ رَاقِعِهَا وَ لَقَدْ قَالَ لِی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اءَ لاَ تَنْبِذُهَا عَنْکَ؟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اغْرُبْ 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فَعِنْدَ الصَّبَاحِ یَحْمَدُ الْقَوْمُ السُّرَی</w:t>
      </w:r>
      <w:r>
        <w:rPr>
          <w:rFonts w:eastAsia="Amiri" w:cs="Amiri" w:ascii="Amiri" w:hAnsi="Amiri"/>
          <w:color w:val="111111"/>
          <w:sz w:val="28"/>
          <w:szCs w:val="28"/>
          <w:rtl w:val="true"/>
          <w:lang w:bidi="ar-SA"/>
        </w:rPr>
        <w:t>).</w:t>
      </w:r>
    </w:p>
    <w:p>
      <w:pPr>
        <w:pStyle w:val="Heading4"/>
        <w:numPr>
          <w:ilvl w:val="3"/>
          <w:numId w:val="1"/>
        </w:numPr>
        <w:rPr/>
      </w:pPr>
      <w:bookmarkStart w:id="1158" w:name="__RefHeading___Toc42842_2844116495"/>
      <w:bookmarkStart w:id="1159" w:name="_Toc481"/>
      <w:bookmarkEnd w:id="1158"/>
      <w:r>
        <w:rPr>
          <w:rtl w:val="true"/>
        </w:rPr>
        <w:t>ترجمه</w:t>
      </w:r>
      <w:r>
        <w:rPr>
          <w:rtl w:val="true"/>
        </w:rPr>
        <w:t xml:space="preserve">: </w:t>
      </w:r>
      <w:r>
        <w:rPr>
          <w:rtl w:val="true"/>
        </w:rPr>
        <w:t xml:space="preserve">خطبه ای از آن حضرت </w:t>
      </w:r>
      <w:r>
        <w:rPr>
          <w:rtl w:val="true"/>
        </w:rPr>
        <w:t>(</w:t>
      </w:r>
      <w:r>
        <w:rPr>
          <w:rtl w:val="true"/>
        </w:rPr>
        <w:t>علیه السلام</w:t>
      </w:r>
      <w:r>
        <w:rPr>
          <w:rtl w:val="true"/>
        </w:rPr>
        <w:t>)</w:t>
      </w:r>
      <w:bookmarkEnd w:id="1159"/>
    </w:p>
    <w:p>
      <w:pPr>
        <w:pStyle w:val="BookText"/>
        <w:rPr/>
      </w:pPr>
      <w:r>
        <w:rPr>
          <w:rFonts w:ascii="IRNazanin" w:hAnsi="IRNazanin" w:eastAsia="IRNazanin"/>
          <w:color w:val="111111"/>
          <w:sz w:val="28"/>
          <w:sz w:val="28"/>
          <w:szCs w:val="28"/>
          <w:rtl w:val="true"/>
          <w:lang w:bidi="fa-IR"/>
        </w:rPr>
        <w:t>فرمان او فرمانی است حتم و حکمت آمیز و خشنودی او، امان است و رحمت</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مقتضای علم حکم کند و از سر علم ببخشاید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خداوند، سپاس باد تو را، چه آنگاه که می‌ستانی و چه آنگاه که عطا می‌فرمایی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آنگاه که عافیت می‌بخشی یا به بلا مبتلا می‌سازی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ستایشی که پسندیده ترین ستایشهاست و محبوبترین آنها و برترین آنهاست در نزد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ستایشی که سراسر عالم وجود را پر کند و به آن پایه که خواسته</w:t>
      </w:r>
    </w:p>
    <w:p>
      <w:pPr>
        <w:pStyle w:val="BookText"/>
        <w:rPr/>
      </w:pPr>
      <w:r>
        <w:rPr>
          <w:rFonts w:ascii="IRNazanin" w:hAnsi="IRNazanin" w:eastAsia="IRNazanin"/>
          <w:color w:val="111111"/>
          <w:sz w:val="28"/>
          <w:sz w:val="28"/>
          <w:szCs w:val="28"/>
          <w:rtl w:val="true"/>
          <w:lang w:bidi="fa-IR"/>
        </w:rPr>
        <w:t>ای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ستایشی که از تو پوشیده نماند و در رسیدن به آستان جلال تو کوتاه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ستایشی که شمار آن منقطع نگردد و افزون شدنش پایان نپذیرد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حقیقت عظمتت را ندانیم، آنچه می‌دانیم این است، که تو زنده ای و برپایی، نه خواب گران بر تو چیره شود نه خواب سبک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 و دانشی را توان دست یافتن به تو نیست و هیچ چشمی تو را درنیابد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دیده‌ها را می‌بینی و اعمال بندگانت را حساب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سرها و پاهای همگان در قبضه قدرت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اندک است آنچه از آفرینشت می‌بینم و از تواناییت در شگفت می‌شویم و عظمت سلطنتت را بدان وصف می‌کنیم، در حالی که، آنچه از تو بر ما پوشیده مانده است و دیدگانمان را یارای درکشان نیست و عقلهایمان را توان رسیدن به آنها نباشد و پرده های غیب میان ما و آنها حایل شده، بسی بزرگتر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دل خالی دارد و اندیشه اش را به کار گیرد تا بداند که عرش خود را چگونه برپای داشته ای و آفریدگانت را چسان آفریده ای و آسمانهایت را چگونه در هوا معلق داشته ای و زمینت را چگونه بر امواج آب گسترده ای، در کار خویش بماند و نگاهش خیره بازگردد و عقلش مغلوب شود و شنواییش از کار بیفتد و اندیشه اش مبهوت و حیرت زده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خطبه</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گمان خود ادعا می‌کند، که به خدا امید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خدای بزرگ، که دروغ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می‌شود او را که امیدواری در عملش پدیدار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هرکس به چیزی امید بسته باشد، امیدواریش</w:t>
      </w:r>
    </w:p>
    <w:p>
      <w:pPr>
        <w:pStyle w:val="BookText"/>
        <w:rPr/>
      </w:pPr>
      <w:r>
        <w:rPr>
          <w:rFonts w:ascii="IRNazanin" w:hAnsi="IRNazanin" w:eastAsia="IRNazanin"/>
          <w:color w:val="111111"/>
          <w:sz w:val="28"/>
          <w:sz w:val="28"/>
          <w:szCs w:val="28"/>
          <w:rtl w:val="true"/>
          <w:lang w:bidi="fa-IR"/>
        </w:rPr>
        <w:t>در اعمالش نمودار است، مگر امید به خدا که آمیزه ای و غشّی در آن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کسی از چیزی بترسد، ترس او را باور توان داشت، جز ترس از خدا که تا در اعمال آشکار نشود باورش نتوان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کارهای بزرگ به خدا امید می‌بندد و در کارهای خرد به بندگان 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 خضوع و فروتنی که در برابر بنده دارد، در برابر خدای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باید در ادای حق ایزد جلّ شاءنه قصور ورزد و حق بنده او را بتمامی ادا نماید؟ آیا می‌ترسی که اگر به خدای تعالی امید بربندی امیدواریت رنگ دروغ گیرد؟ یا خداوند تعالی را درخور امید بستن نمی‌بینی؟ همچنین، اگر از بنده ای از بندگان خدا بیمناک باشد، ترس خود بر او عرضه دارد، در حالی که، با خدا چنین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ترس از بنده خدا به نقد است و ترس از خدا در عهده وعده و تعویق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 کسی که دنیا در نظرش بزرگ آید و در دلش مقام و موقعیتی رفیع یابد، سپس، دنیا را بر خدای تعالی برگزیند، و همواره به دنیا پردازد و بنده آن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سخن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نکوهش و عیب کردن دنیا و بی اعتباری و بدیهای بسیارش، مقتدای تو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دنیا را از هر سو از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گرفتند و به دیگران سپردند، و او از شیر این مادر ننوشید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زیورها و زینتهایش را از او دور کردند</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خواهی، جز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موسای کلیم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مقتدای دیگر خود قرار 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من</w:t>
      </w:r>
    </w:p>
    <w:p>
      <w:pPr>
        <w:pStyle w:val="BookText"/>
        <w:rPr/>
      </w:pPr>
      <w:r>
        <w:rPr>
          <w:rFonts w:ascii="IRNazanin" w:hAnsi="IRNazanin" w:eastAsia="IRNazanin"/>
          <w:color w:val="111111"/>
          <w:sz w:val="28"/>
          <w:sz w:val="28"/>
          <w:szCs w:val="28"/>
          <w:rtl w:val="true"/>
          <w:lang w:bidi="fa-IR"/>
        </w:rPr>
        <w:t>به آنچه برایم می‌فرستی نیازمندم</w:t>
      </w:r>
      <w:r>
        <w:rPr>
          <w:rFonts w:eastAsia="IRNazanin" w:cs="IRNazanin"/>
          <w:color w:val="111111"/>
          <w:sz w:val="28"/>
          <w:szCs w:val="28"/>
          <w:rtl w:val="true"/>
          <w:lang w:bidi="fa-IR"/>
        </w:rPr>
        <w:t>)</w:t>
      </w:r>
      <w:r>
        <w:rPr>
          <w:rStyle w:val="FootnoteAnchor"/>
          <w:rtl w:val="true"/>
        </w:rPr>
        <w:footnoteReference w:id="45"/>
      </w:r>
      <w:r>
        <w:rPr>
          <w:rFonts w:ascii="IRNazanin" w:hAnsi="IRNazanin" w:eastAsia="IRNazanin"/>
          <w:color w:val="111111"/>
          <w:sz w:val="28"/>
          <w:sz w:val="28"/>
          <w:szCs w:val="28"/>
          <w:rtl w:val="true"/>
          <w:lang w:bidi="fa-IR"/>
        </w:rPr>
        <w:t>به خدا سوگند، موسی از خدا جز لقمه نانی درخواست نکرد، زیرا او از گیاه زمین می‌خورد و آنچنان لاغر و کم گوشت شده بود که سبزی آن علف که خورده بود، از درون شکمش پیدا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خواهی سومین نمونه را هم بیاورم، و آن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صاحب مزامیر و خواننده اهل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 خود زنبیل می‌بافت و به کسانی که در مجلس او نشسته بودند، می‌گفت کدامیک از شما فروختن آن را بر عهده می‌گیرد؟ سپس از بهای آن قرص جوینی می‌خرید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خواهی مثلی از عیسی بن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عیسی سنگ زیر سر می‌نهاد و جامه خشن می‌پوشید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غذای ناگوار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گرسنگی نان خورشش گرسنگی بود و در شبها چراغش ماه بود و در زمستان سرپناهش خاور و باختر زمین بود و میوه و ریحانش همان بود که برای ستوران از زمین می‌روید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همسری داشت که فریفته او شود و نه فرزندی که برایش اندوهگین گردد و نه مالی که به خود مشغولش دارد و نه آزمندیی که سبب خواریش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مرکبش پاهایش بود و خادمش دستهایش</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پیامبر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نیکوترین و پاکیزه ترین مردم اقتدا کن که او بهترین مقتداست برای هر کس که به او تاءسّی جوید و شایسته ترین انتساب، انتساب به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نیکوترین بندگان در نزد خدا، بنده ای است که به پیامبرش اقتدا کند و از پی او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خوردنش اندک و به قدر ضرورت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دنیا حتی به گوشه</w:t>
      </w:r>
    </w:p>
    <w:p>
      <w:pPr>
        <w:pStyle w:val="BookText"/>
        <w:rPr/>
      </w:pPr>
      <w:r>
        <w:rPr>
          <w:rFonts w:ascii="IRNazanin" w:hAnsi="IRNazanin" w:eastAsia="IRNazanin"/>
          <w:color w:val="111111"/>
          <w:sz w:val="28"/>
          <w:sz w:val="28"/>
          <w:szCs w:val="28"/>
          <w:rtl w:val="true"/>
          <w:lang w:bidi="fa-IR"/>
        </w:rPr>
        <w:t>چشمی ننگریست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پهلوهایش از همه مردم لاغرتر بود و شکمش از همه خالیتر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بر او عرضه شد و او از پذیرفتنش ابا کرد و می‌دانست که خدای سبحان چه چیز را دشمن می‌دارد تا او نیز آن را دشمن دارد یا چه چیز را حقیر شمرده تا او نیز حقیرش شمارد و چه چیز را خرد و بیمقدار دانسته تا او نیز بیمقدارش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چیزی را که خدا و پیامبرش دشمن داشته اند، دوست انگاریم یا چیزی را که آن دو حقیر شمرده اند، بزرگ پنداریم، برای سرکشی از فرمان خدا و مخالفت با اوامر او، همین ما را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روی زمین غذا می‌خورد و چون بندگان می‌نشست و پارگی کفشش را، خود، به دست خود می‌دوخت و جامه اش را، خود، به دست خود وصله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خر بی پالان سوار می‌شد و بسا کسی را هم بر ترک خود می‌نشاند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 ای بر در خانه اش آویخته بودند و بر آن نقش و نگاری چند، به یکی از زنانش گفت ای زن، این پرده را از جلو چشمم دور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هرگاه، بدان می‌نگرم به یاد دنیا و زیورها و زینتهایش می‌افتم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 از دنیا اعراض کرده بود و یاد دنیا را در وجود خود میرانده بود و دوست داشت که زینت دنیا را از برابر چشم خود دور کند تا مبادا چیزی از آن برگیرد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دنیا را پایدار نمی‌دانست و در آن امید درنگ نداشت</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علاقه به دنیا را از خاطر دور</w:t>
      </w:r>
    </w:p>
    <w:p>
      <w:pPr>
        <w:pStyle w:val="BookText"/>
        <w:rPr/>
      </w:pPr>
      <w:r>
        <w:rPr>
          <w:rFonts w:ascii="IRNazanin" w:hAnsi="IRNazanin" w:eastAsia="IRNazanin"/>
          <w:color w:val="111111"/>
          <w:sz w:val="28"/>
          <w:sz w:val="28"/>
          <w:szCs w:val="28"/>
          <w:rtl w:val="true"/>
          <w:lang w:bidi="fa-IR"/>
        </w:rPr>
        <w:t>ساخت و از دل براند و از نظر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کسی که چیزی را ناخوش دارد نگریستن به آن را نیز ناخوش شمارد و نخواهد که در نزدش از آن سخن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سیرت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هایی است که تو را به زشتیها و بدیهای دنیا رهنمون می‌آیند، زیرا او با خواص و نزدیکان خود همواره گرسنه می‌زیست، و با مقام و منزلتی که او را بود، آرایشهای دنیا از چشمش به دور مانده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باید آن را که دیده بصیرت است از روی خرد ببیند که آیا خدای تعالی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چنین روش و سیرتی که داشت، گرامی داشته یا خوار و حقیرش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بگوید که خوار و حقیرش کرده، سوگند به خدای بزرگ که دروغ می‌گوید و بهتانی بزرگ می‌زند و اگر بگوید، گرامیش داشته، پس بداند که خداوند دیگران را تحقیر کرده که دنیا را به آنان ارزانی داشته، در حالی که آن را از مقربترین مقربان خود دور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که، باید به پیامبرش تاءسّی جوید و پای بر جای پای او نهد و از هر جا که او داخل شده داخل شود، اگر نه از هلاکت ایمن نباشد</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خدای تعالی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نشانه قیامت قرار داده و مژده دهنده بهشت و ترساننده از عقوبت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 ناشده از دنیا رخت بر بست و سالم از هر خطا و گناهی به عالم آخرت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سنگی بر روی سنگی ننهاد تا به راه خود رفت و دعوت پروردگارش را اجابت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خدا</w:t>
      </w:r>
      <w:bookmarkStart w:id="1160" w:name="pg5943_44659"/>
    </w:p>
    <w:p>
      <w:pPr>
        <w:pStyle w:val="BookText"/>
        <w:rPr/>
      </w:pPr>
      <w:bookmarkEnd w:id="1160"/>
      <w:r>
        <w:rPr>
          <w:rFonts w:ascii="IRNazanin" w:hAnsi="IRNazanin" w:eastAsia="IRNazanin"/>
          <w:color w:val="111111"/>
          <w:sz w:val="28"/>
          <w:sz w:val="28"/>
          <w:szCs w:val="28"/>
          <w:rtl w:val="true"/>
          <w:lang w:bidi="fa-IR"/>
        </w:rPr>
        <w:t>را بر ما منت است که نعمت وجود محمد صلی الله علیه و آله را به ما عطا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پیشروی که از پی او می‌رویم و پیشوایی که پای بر جای پای او می‌نهیم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 که این جبّه خود را چندان وصله زده ام که دیگر از وصله زننده آن شرم می‌دارم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وقت آن نرسیده که به دورش افکنی؟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 دور شو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 صبح است که مردم روندگان شب را می‌ستایند</w:t>
      </w:r>
      <w:r>
        <w:rPr>
          <w:rFonts w:eastAsia="IRNazanin" w:cs="IRNazanin"/>
          <w:color w:val="111111"/>
          <w:sz w:val="28"/>
          <w:szCs w:val="28"/>
          <w:rtl w:val="true"/>
          <w:lang w:bidi="fa-IR"/>
        </w:rPr>
        <w:t>.)</w:t>
      </w:r>
    </w:p>
    <w:p>
      <w:pPr>
        <w:pStyle w:val="Heading3"/>
        <w:numPr>
          <w:ilvl w:val="2"/>
          <w:numId w:val="1"/>
        </w:numPr>
        <w:rPr/>
      </w:pPr>
      <w:bookmarkStart w:id="1161" w:name="__RefHeading___Toc42844_2844116495"/>
      <w:bookmarkStart w:id="1162" w:name="_Toc482"/>
      <w:bookmarkEnd w:id="1161"/>
      <w:r>
        <w:rPr>
          <w:rtl w:val="true"/>
        </w:rPr>
        <w:t>خطبه</w:t>
      </w:r>
      <w:r>
        <w:rPr>
          <w:rtl w:val="true"/>
        </w:rPr>
        <w:t xml:space="preserve">: </w:t>
      </w:r>
      <w:r>
        <w:rPr/>
        <w:t>160</w:t>
      </w:r>
      <w:bookmarkEnd w:id="1162"/>
    </w:p>
    <w:p>
      <w:pPr>
        <w:pStyle w:val="Heading4"/>
        <w:numPr>
          <w:ilvl w:val="3"/>
          <w:numId w:val="1"/>
        </w:numPr>
        <w:rPr/>
      </w:pPr>
      <w:bookmarkStart w:id="1163" w:name="__RefHeading___Toc42846_2844116495"/>
      <w:bookmarkStart w:id="1164" w:name="_Toc483"/>
      <w:bookmarkEnd w:id="1163"/>
      <w:r>
        <w:rPr>
          <w:rtl w:val="true"/>
        </w:rPr>
        <w:t>و من خطبة له علیه السلام</w:t>
      </w:r>
      <w:bookmarkEnd w:id="1164"/>
    </w:p>
    <w:p>
      <w:pPr>
        <w:pStyle w:val="BookText"/>
        <w:rPr/>
      </w:pPr>
      <w:r>
        <w:rPr>
          <w:rFonts w:ascii="Amiri" w:hAnsi="Amiri" w:eastAsia="Amiri" w:cs="Amiri"/>
          <w:color w:val="111111"/>
          <w:sz w:val="28"/>
          <w:sz w:val="28"/>
          <w:szCs w:val="28"/>
          <w:rtl w:val="true"/>
          <w:lang w:bidi="ar-SA"/>
        </w:rPr>
        <w:t>ابْتَعَثَهُ بِالنُّورِ الْمُضِی ءِ وَ الْبُرْهَانِ الْجَلِیِّ وَ الْمِنْهَاجِ الْبَادِی وَ الْکِتَابِ الْهَادِی اءُسْرَتُهُ خَیْرُ اءُسْرَةٍ وَ شَجَرَتُهُ خَیْرُ شَجَرَةٍ، اءَغْصَانُهَا مُعْتَدِلَةٌ وَ ثِمَارُهَا مُتَهَدِّلَةٌ، مَوْلِدُهُ بِمَکَّةَ وَ هِجْرَتُهُ بِطَیْبَةَ، عَلاَ بِهَا ذِکْرُهُ وَ امْتَدَّ مِنْهَا صَوْتُهُ، اءَرْسَلَهُ بِحُجَّةٍ کَافِیَةٍ وَ مَوْعِظَةٍ شَافِیَةٍ وَ دَعْوَةٍ مُتَلاَفِیَةٍ، اءَظْهَرَ بِهِ الشَّرَائِعَ الْمَجْهُولَةَ وَ قَمَعَ بِهِ الْبِدَعَ الْمَدْخُولَةَ وَ بَیَّنَ بِهِ الْاءَحْکَامَ الْمَفْصُولَةَ فَمَنْ یَبْتَغِ غَیْرَ الْإِسْلاَمِ دَیْنا تَتَحَقَّقْ شِقْوَتُهُ وَ تَنْفَصِمْ عُرْوَتُهُ وَ تَعْظُمْ کَبْوَتُهُ وَ یَکُنْ مَآبُهُ إِلَی الْحُزْنِ الطَّوِیلِ وَ الْعَذَابِ الْوَبِیلِ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اءَتَوَکَّلُ عَلَی اللَّهِ تَوَکُّلَ الْإِنَابَةِ إِلَیْهِ وَ اءَسْتَرْشِدُهُ السَّبِیلَ الْمُؤَدِّیَةَ إِلَی جَنَّتِهِ، الْقَاصِدَةَ إِلَی مَحَلِّ رَغْبَتِهِ</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اءُوصِیکُمْ عِبَادَ اللَّهِ بِتَقْوَی اللَّهِ وَ طَاعَتِهِ، فَإِنَّهَا النَّجَاةُ غَدا وَ الْمَنْجَاةُ اءَبَدا، رَهَّبَ فَاءَبْلَغَ وَ رَغَّبَ فَاءَسْبَغَ وَ وَصَفَ لَکُمُ الدُّنْیَا وَ انْقِطَاعَهَا وَ زَوَالَهَا وَ انْتِقَالَهَا، فَاءَعْرِضُوا عَمَّا یُعْجِبُکُمْ فِیهَا لِقِلَّةِ مَا یَصْحَبُکُمْ مِنْهَا، اءَقْرَبُ دَارٍ مِنْ سَخَطِ اللَّهِ وَ اءَبْعَدُهَا مِنْ رِضْوَانِ اللَّهِ، فَغُضُّوا عَنْکُمْ عِبَادَ اللَّهِ غُمُومَهَا وَ اءَشْغَالَهَا، لِمَا قَدْ اءَیْقَنْتُمْ بِهِ مِنْ فِرَاقِهَا وَ تَصَرُّفِ حَالاَتِهَا، فَاحْذَرُوهَا حَذَرَ الشَّفِیقِ النَّاصِحِ وَ الْمُجِدِّ الْکَادِحِ وَ اعْتَبِرُوا بِمَا قَدْ رَاءَیْتُمْ مِنْ</w:t>
      </w:r>
      <w:bookmarkStart w:id="1165" w:name="pg5943_44660"/>
    </w:p>
    <w:p>
      <w:pPr>
        <w:pStyle w:val="BookText"/>
        <w:rPr/>
      </w:pPr>
      <w:bookmarkEnd w:id="1165"/>
      <w:r>
        <w:rPr>
          <w:rFonts w:ascii="Amiri" w:hAnsi="Amiri" w:eastAsia="Amiri" w:cs="Amiri"/>
          <w:color w:val="111111"/>
          <w:sz w:val="28"/>
          <w:sz w:val="28"/>
          <w:szCs w:val="28"/>
          <w:rtl w:val="true"/>
          <w:lang w:bidi="ar-SA"/>
        </w:rPr>
        <w:t>مَصَارِعِ الْقُرُونِ قَبْلَکُمْ، قَدْ تَزَایَلَتْ اءَوْصَالُهُمْ وَ زَالَتْ اءَبْصَارُهُمْ وَ اءَسْمَاعُهُمْ وَ ذَهَبَ شَرَفُهُمْ وَ عِزُّهُمْ وَ انْقَطَعَ سُرُورُهُمْ وَ نَعِیمُهُمْ، فَبُدِّلُوا بِقُرْبِ الْاءَوْلاَدِ فَقْدَهَا وَ بِصُحْبَةِ الْاءَزْوَاجِ مُفَارَقَتَهَا، لاَ یَتَفَاخَرُونَ وَ لاَ یَتَنَاسَلُونَ وَ لاَ یَتَزَاوَرُونَ وَ لاَ یَتَجَاوَرُونَ، فَاحْذَرُوا عِبَادَ اللَّهِ حَذَرَ الْغَالِبِ لِنَفْسِهِ، الْمَانِعِ لِشَهْوَتِهِ، النَّاظِرِ بِعَقْلِهِ، فَإِنَّ الْاءَمْرَ وَاضِحٌ وَ الْعَلَمَ قَائِمٌ وَ الطَّرِیقَ جَدَدٌ وَ السَّبِیلَ قَصْدٌ</w:t>
      </w:r>
      <w:r>
        <w:rPr>
          <w:rFonts w:eastAsia="Amiri" w:cs="Amiri" w:ascii="Amiri" w:hAnsi="Amiri"/>
          <w:color w:val="111111"/>
          <w:sz w:val="28"/>
          <w:szCs w:val="28"/>
          <w:rtl w:val="true"/>
          <w:lang w:bidi="ar-SA"/>
        </w:rPr>
        <w:t>.</w:t>
      </w:r>
    </w:p>
    <w:p>
      <w:pPr>
        <w:pStyle w:val="Heading4"/>
        <w:numPr>
          <w:ilvl w:val="3"/>
          <w:numId w:val="1"/>
        </w:numPr>
        <w:rPr/>
      </w:pPr>
      <w:bookmarkStart w:id="1166" w:name="__RefHeading___Toc42848_2844116495"/>
      <w:bookmarkStart w:id="1167" w:name="_Toc484"/>
      <w:bookmarkEnd w:id="1166"/>
      <w:r>
        <w:rPr>
          <w:rtl w:val="true"/>
        </w:rPr>
        <w:t>ترجمه</w:t>
      </w:r>
      <w:r>
        <w:rPr>
          <w:rtl w:val="true"/>
        </w:rPr>
        <w:t xml:space="preserve">: </w:t>
      </w:r>
      <w:r>
        <w:rPr>
          <w:rtl w:val="true"/>
        </w:rPr>
        <w:t xml:space="preserve">خطبه ای از آن حضرت </w:t>
      </w:r>
      <w:r>
        <w:rPr>
          <w:rtl w:val="true"/>
        </w:rPr>
        <w:t>(</w:t>
      </w:r>
      <w:r>
        <w:rPr>
          <w:rtl w:val="true"/>
        </w:rPr>
        <w:t>علیه السلام</w:t>
      </w:r>
      <w:r>
        <w:rPr>
          <w:rtl w:val="true"/>
        </w:rPr>
        <w:t>)</w:t>
      </w:r>
      <w:bookmarkEnd w:id="1167"/>
    </w:p>
    <w:p>
      <w:pPr>
        <w:pStyle w:val="BookText"/>
        <w:rPr/>
      </w:pPr>
      <w:r>
        <w:rPr>
          <w:rFonts w:ascii="IRNazanin" w:hAnsi="IRNazanin" w:eastAsia="IRNazanin"/>
          <w:color w:val="111111"/>
          <w:sz w:val="28"/>
          <w:sz w:val="28"/>
          <w:szCs w:val="28"/>
          <w:rtl w:val="true"/>
          <w:lang w:bidi="fa-IR"/>
        </w:rPr>
        <w:t>او را به رسالت مبعوث داشت، با نور روشنایی بخش و برهان آشکار و راه هویدا و کتاب راهنماینده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خاندانش، بهترین خاندانهاست و درخت نسبش بهترین درختان، که شاخه هایش راست است و میوه هایش در دسترس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زادگاهش مکه است و هجرتش به مدینه طیبه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نامش بلندی گرفت و آوازه اش بگسترد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با حجت و دلیلی کافی و اندرزهایی شفابخش و دعوتی پیش گیرنده از هلاکت مردم، بفرستاد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او، راههای ناشناخته را آشکار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بدعتهایی را که در آنها راه یافته بود، فرو کوفت و احکامی را که خدا بر بندگانش مقرر داشته بود، بیان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جز اسلام، دینی طلبد شوربختیش محقّق و ریسمان سعادتش بریده و به سر درآمدنش سخت خواهد بود و بازگشتش به اندوهی است طولانی و عذابی 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توکل می‌کنم به خدا، توکل کردن کسی که به سوی او بازگشته است و راهی را می‌جوید که به بهشت منتهی می‌شود و به رضا و خشنودیش می‌رسد</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بندگان خدا، شما را به ترس از خدا و طاعت او سفارش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تقوا و طاعت، فردا سبب نجات است و نیز رهایی ابدی را در پی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بیمناک ساخت و بغایت بیمناک</w:t>
      </w:r>
      <w:bookmarkStart w:id="1168" w:name="pg5943_44661"/>
    </w:p>
    <w:p>
      <w:pPr>
        <w:pStyle w:val="BookText"/>
        <w:rPr/>
      </w:pPr>
      <w:bookmarkEnd w:id="1168"/>
      <w:r>
        <w:rPr>
          <w:rFonts w:ascii="IRNazanin" w:hAnsi="IRNazanin" w:eastAsia="IRNazanin"/>
          <w:color w:val="111111"/>
          <w:sz w:val="28"/>
          <w:sz w:val="28"/>
          <w:szCs w:val="28"/>
          <w:rtl w:val="true"/>
          <w:lang w:bidi="fa-IR"/>
        </w:rPr>
        <w:t>ساخت و ترغیب نمود و ترغیب را افزون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 دنیا را وصف کرد و جدایی و زوال و انتقال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چه در این دنیا سبب اعجابتان می‌شود، اعراض کنید، زیرا اندک زمانی با شما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نزدیکترین پایگاه به خشم خدا و دورترین جایگاه از خشنودی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بندگان خدا، چشم بپوشید از اندوهها و گرفتاریهای آن، زیرا به مفارقت از او و دگرگونی حالاتش یقین کرده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حذر کنید، آنسان، که آن مهربان خیرخواه و آن کوشنده رنج بنده حذر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سرنوشت و سرگذشت پیشینیان پند گیرید، که اکنون در خاک غنوده اند، اندامهاشان فرو ریخته و چشمها و گوشهاشان زایل گردیده، و شرف و عزتشان تباه گشته است و شادمانی و نعمتهاشان منقطع گشته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نزدیکی و همدلی با فرزندان، به از دست دادنشان بدل شده و همصحبتی و همنشینی با همسران، به جدایی از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 بر خود بالیدنشان نیست، دیگر فرزندی نیاورند، به دیدار یکدیگر نتوانند رفت، همدمی و همسایگی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بندگان خدا بترسید، چون ترسیدن کسی که بر نفس خود غلبه یافته و بر شهوات خود لگام زده و به دیده عقل می‌نگرد، که حقیت روشن است و نشانه برپاست و راه آشکار است و راست</w:t>
      </w:r>
      <w:r>
        <w:rPr>
          <w:rFonts w:eastAsia="IRNazanin" w:cs="IRNazanin"/>
          <w:color w:val="111111"/>
          <w:sz w:val="28"/>
          <w:szCs w:val="28"/>
          <w:rtl w:val="true"/>
          <w:lang w:bidi="fa-IR"/>
        </w:rPr>
        <w:t>.</w:t>
      </w:r>
    </w:p>
    <w:p>
      <w:pPr>
        <w:pStyle w:val="Heading3"/>
        <w:numPr>
          <w:ilvl w:val="2"/>
          <w:numId w:val="1"/>
        </w:numPr>
        <w:rPr/>
      </w:pPr>
      <w:bookmarkStart w:id="1169" w:name="__RefHeading___Toc42850_2844116495"/>
      <w:bookmarkStart w:id="1170" w:name="_Toc485"/>
      <w:bookmarkEnd w:id="1169"/>
      <w:r>
        <w:rPr>
          <w:rtl w:val="true"/>
        </w:rPr>
        <w:t>کلام</w:t>
      </w:r>
      <w:r>
        <w:rPr>
          <w:rtl w:val="true"/>
        </w:rPr>
        <w:t xml:space="preserve">: </w:t>
      </w:r>
      <w:r>
        <w:rPr/>
        <w:t>161</w:t>
      </w:r>
      <w:bookmarkEnd w:id="1170"/>
    </w:p>
    <w:p>
      <w:pPr>
        <w:pStyle w:val="Heading4"/>
        <w:numPr>
          <w:ilvl w:val="3"/>
          <w:numId w:val="1"/>
        </w:numPr>
        <w:rPr/>
      </w:pPr>
      <w:bookmarkStart w:id="1171" w:name="__RefHeading___Toc42852_2844116495"/>
      <w:bookmarkStart w:id="1172" w:name="_Toc486"/>
      <w:bookmarkEnd w:id="1171"/>
      <w:r>
        <w:rPr>
          <w:rtl w:val="true"/>
        </w:rPr>
        <w:t>و من کلام له علیه السلام</w:t>
      </w:r>
      <w:bookmarkEnd w:id="1172"/>
    </w:p>
    <w:p>
      <w:pPr>
        <w:pStyle w:val="BookText"/>
        <w:rPr/>
      </w:pPr>
      <w:r>
        <w:rPr>
          <w:rFonts w:ascii="Amiri" w:hAnsi="Amiri" w:eastAsia="Amiri" w:cs="Amiri"/>
          <w:color w:val="111111"/>
          <w:sz w:val="28"/>
          <w:sz w:val="28"/>
          <w:szCs w:val="28"/>
          <w:rtl w:val="true"/>
          <w:lang w:bidi="ar-SA"/>
        </w:rPr>
        <w:t>لِبَعْضِ اءَصْحابِهِ وَ قَدْ سَاءَلَهُ کَیْفَ دَفَعکُمْ قَوْمُکُمْ عَنْ هذَا الْمَقامِ وَ اءَنْتُمْ اءَحَقُبِهِ؟ فَقالَ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اءَخَا بَنِی اءَسَدٍ، إِنَّکَ لَقَلِقُ الْوَضِینِ، تُرْسِلُ فِی غَیْرِ سَدَدٍ وَ لَکَ بَعْدُ ذِمَامَةُ الصِّهْرِ وَ حَقُّ الْمَسْاءَلَةِ وَ قَدِ اسْتَعْلَمْتَ فَاعْلَمْ</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اءَمَّا الاِسْتِبْدَادُ عَلَیْنَا بِهَذَا الْمَقَامِ وَ نَحْنُ الْاءَعْلَوْنَ نَسَبا وَ الْاءَشَدُّونَ بِالرَّسُولِ</w:t>
      </w:r>
      <w:bookmarkStart w:id="1173" w:name="pg5943_44662"/>
    </w:p>
    <w:p>
      <w:pPr>
        <w:pStyle w:val="BookText"/>
        <w:rPr/>
      </w:pPr>
      <w:bookmarkEnd w:id="1173"/>
      <w:r>
        <w:rPr>
          <w:rFonts w:ascii="Amiri" w:hAnsi="Amiri" w:eastAsia="Amiri" w:cs="Amiri"/>
          <w:color w:val="111111"/>
          <w:sz w:val="28"/>
          <w:sz w:val="28"/>
          <w:szCs w:val="28"/>
          <w:rtl w:val="true"/>
          <w:lang w:bidi="ar-SA"/>
        </w:rPr>
        <w:t>صَلّی اللّهُ عَلَیهِ وَ آلِه نَوْطا فَإِنَّهَا کَانَتْ اءَثَرَةً شَحَّتْ عَلَیْهَا نُفُوسُ قَوْمٍ وَ سَخَتْ عَنْهَا نُفُوسُ آخَرِینَ وَ الْحَکَمُ اللَّهُ وَ الْمَعْوَدُ إِلَیْهِ الْقِیَامَةِ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 عَنْکَ نَهْبا صِیحَ فِی حَجَرَاتِهِ</w:t>
      </w:r>
    </w:p>
    <w:p>
      <w:pPr>
        <w:pStyle w:val="BookText"/>
        <w:rPr/>
      </w:pPr>
      <w:r>
        <w:rPr>
          <w:rFonts w:ascii="Amiri" w:hAnsi="Amiri" w:eastAsia="Amiri" w:cs="Amiri"/>
          <w:color w:val="111111"/>
          <w:sz w:val="28"/>
          <w:sz w:val="28"/>
          <w:szCs w:val="28"/>
          <w:rtl w:val="true"/>
          <w:lang w:bidi="ar-SA"/>
        </w:rPr>
        <w:t>وَ لَکِنْ حَدِیثا مَا حَدِیثُ الرَّوَاحِلَ</w:t>
      </w:r>
    </w:p>
    <w:p>
      <w:pPr>
        <w:pStyle w:val="BookText"/>
        <w:rPr/>
      </w:pPr>
      <w:r>
        <w:rPr>
          <w:rFonts w:ascii="Amiri" w:hAnsi="Amiri" w:eastAsia="Amiri" w:cs="Amiri"/>
          <w:color w:val="111111"/>
          <w:sz w:val="28"/>
          <w:sz w:val="28"/>
          <w:szCs w:val="28"/>
          <w:rtl w:val="true"/>
          <w:lang w:bidi="ar-SA"/>
        </w:rPr>
        <w:t xml:space="preserve">وَ هَلُمَّ الْخَطْبَ فِی ابْنِ اءَبِی سُفْیَانَ، فَلَقَدْ اءَضْحَکَنِی الدَّهْرُ بَعْدَ إِبْکَائِهِ وَ لاَ غَرْوَ وَ اللَّهِ فَیَا لَهُ خَطْبا یَسْتَفْرِغُ الْعَجَبَ وَ یُکْثِرُ الْاءَوَدَ، حَاوَلَ الْقَوْمُ إِطْفَاءَ نُورِ اللَّهِ مِنْ مِصْبَاحِهِ، وَ سَدَّ فَوَّارِهِ مِنْ یَنْبُوعِهِ، وَ جَدَحُوا بَیْنِی وَ بَیْنَهُمْ شِرْبا وَ بِیئا، فَإِنْ تَرْتَفِعْ عَنَّا وَ عَنْهُمْ مِحَنُ الْبَلْوَی اءَحْمِلْهُمْ مِنَ الْحَقِّ عَلَی مَحْضِهِ، وَ إِنْ تَکُنِ الْاءُخْرَی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تَذْهَبْ نَفْسُکَ عَلَیْهِمْ حَسَر اتٍ، إِنَّ اللّ هَ عَلِیمٌ بِم ا یَصْنَعُونَ</w:t>
      </w:r>
      <w:r>
        <w:rPr>
          <w:rFonts w:eastAsia="Amiri" w:cs="Amiri" w:ascii="Amiri" w:hAnsi="Amiri"/>
          <w:color w:val="111111"/>
          <w:sz w:val="28"/>
          <w:szCs w:val="28"/>
          <w:rtl w:val="true"/>
          <w:lang w:bidi="ar-SA"/>
        </w:rPr>
        <w:t>).</w:t>
      </w:r>
    </w:p>
    <w:p>
      <w:pPr>
        <w:pStyle w:val="Heading4"/>
        <w:numPr>
          <w:ilvl w:val="3"/>
          <w:numId w:val="1"/>
        </w:numPr>
        <w:rPr/>
      </w:pPr>
      <w:bookmarkStart w:id="1174" w:name="__RefHeading___Toc42854_2844116495"/>
      <w:bookmarkStart w:id="1175" w:name="_Toc487"/>
      <w:bookmarkEnd w:id="1174"/>
      <w:r>
        <w:rPr>
          <w:rtl w:val="true"/>
        </w:rPr>
        <w:t>ترجمه</w:t>
      </w:r>
      <w:r>
        <w:rPr>
          <w:rtl w:val="true"/>
        </w:rPr>
        <w:t xml:space="preserve">: </w:t>
      </w:r>
      <w:r>
        <w:rPr>
          <w:rtl w:val="true"/>
        </w:rPr>
        <w:t xml:space="preserve">سخنی از آن حضرت </w:t>
      </w:r>
      <w:r>
        <w:rPr>
          <w:rtl w:val="true"/>
        </w:rPr>
        <w:t>(</w:t>
      </w:r>
      <w:r>
        <w:rPr>
          <w:rtl w:val="true"/>
        </w:rPr>
        <w:t>علیه السلام</w:t>
      </w:r>
      <w:r>
        <w:rPr>
          <w:rtl w:val="true"/>
        </w:rPr>
        <w:t>)</w:t>
      </w:r>
      <w:bookmarkEnd w:id="1175"/>
    </w:p>
    <w:p>
      <w:pPr>
        <w:pStyle w:val="BookText"/>
        <w:rPr/>
      </w:pPr>
      <w:r>
        <w:rPr>
          <w:rFonts w:ascii="IRNazanin" w:hAnsi="IRNazanin" w:eastAsia="IRNazanin"/>
          <w:color w:val="111111"/>
          <w:sz w:val="28"/>
          <w:sz w:val="28"/>
          <w:szCs w:val="28"/>
          <w:rtl w:val="true"/>
          <w:lang w:bidi="fa-IR"/>
        </w:rPr>
        <w:t xml:space="preserve">به یکی از اصحابش که از او پرسید چگونه قومتان شما را از این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داشتند، در حالی که، از دیگران سزاوارتر بدان بودید؟ چنین پاسخ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برادر اسدی </w:t>
      </w:r>
      <w:r>
        <w:rPr>
          <w:rStyle w:val="FootnoteAnchor"/>
          <w:rtl w:val="true"/>
        </w:rPr>
        <w:footnoteReference w:id="46"/>
      </w:r>
      <w:r>
        <w:rPr>
          <w:rFonts w:ascii="IRNazanin" w:hAnsi="IRNazanin" w:eastAsia="IRNazanin"/>
          <w:color w:val="111111"/>
          <w:sz w:val="28"/>
          <w:sz w:val="28"/>
          <w:szCs w:val="28"/>
          <w:rtl w:val="true"/>
          <w:lang w:bidi="fa-IR"/>
        </w:rPr>
        <w:t>بر مرکبی سوار شده ای که تنگش سست است و لغزان و، زمام آن رها کرده ای که به هرجای که خواهد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تو را حق خویشاوندی </w:t>
      </w:r>
      <w:r>
        <w:rPr>
          <w:rStyle w:val="FootnoteAnchor"/>
          <w:rtl w:val="true"/>
        </w:rPr>
        <w:footnoteReference w:id="47"/>
      </w:r>
      <w:r>
        <w:rPr>
          <w:rFonts w:ascii="IRNazanin" w:hAnsi="IRNazanin" w:eastAsia="IRNazanin"/>
          <w:color w:val="111111"/>
          <w:sz w:val="28"/>
          <w:sz w:val="28"/>
          <w:szCs w:val="28"/>
          <w:rtl w:val="true"/>
          <w:lang w:bidi="fa-IR"/>
        </w:rPr>
        <w:t>و پرسیدن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می‌خواهی از حقیقتی آگاه شوی، پس بدان، که آن زورگویی و خودکامگی که در امر خلافت با ما نمودند در حالی که ما به نسب برتر از آنها بودیم و با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پیوند استوارتری داشتیم بدان سبب بود، که امر خلافت مقامی رغبت افزاست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سخت بدان آزمند شدند و گروهی سخاوت ورزیدند و از آن چشم پوشیدند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داوری با خداست و جای داوری، بازگشتنگاه قیامت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دع عنک نهبا صیح فی حجراته</w:t>
      </w:r>
      <w:r>
        <w:rPr>
          <w:rFonts w:eastAsia="IRNazanin" w:cs="IRNazanin"/>
          <w:color w:val="111111"/>
          <w:sz w:val="28"/>
          <w:szCs w:val="28"/>
          <w:rtl w:val="true"/>
          <w:lang w:bidi="fa-IR"/>
        </w:rPr>
        <w:t>)</w:t>
      </w:r>
      <w:r>
        <w:rPr>
          <w:rStyle w:val="FootnoteAnchor"/>
          <w:rtl w:val="true"/>
        </w:rPr>
        <w:footnoteReference w:id="48"/>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غنیمتها را که گردش</w:t>
      </w:r>
      <w:bookmarkStart w:id="1176" w:name="pg5943_44663"/>
    </w:p>
    <w:p>
      <w:pPr>
        <w:pStyle w:val="BookText"/>
        <w:rPr/>
      </w:pPr>
      <w:bookmarkEnd w:id="1176"/>
      <w:r>
        <w:rPr>
          <w:rFonts w:ascii="IRNazanin" w:hAnsi="IRNazanin" w:eastAsia="IRNazanin"/>
          <w:color w:val="111111"/>
          <w:sz w:val="28"/>
          <w:sz w:val="28"/>
          <w:szCs w:val="28"/>
          <w:rtl w:val="true"/>
          <w:lang w:bidi="fa-IR"/>
        </w:rPr>
        <w:t>هیاهو و جنجال است رها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ماجرای بزرگ پسر ابوسفیان 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 مرا به خنده آورد، پس از آنکه، گریانم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جای شگفتی نیست که بزرگی حادثه جایی برای شگفت زدگی باقی نگذارد و کژروی و ناراستی را افزون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قوم خواستند که نور خدا را در چراغش خاموش سازند و آب را از سرچشمه اش که چون فواره می‌جوشید قطع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آبی را که میان من و ایشان جاری بود، به وبا بیامیزند و فتنه برپا کنند اگر این آزمایش محنت افزای از میان ما برداشته شود، آنان را به راهی می‌برم که حقیقت محض باشد ولی اگر کار بر منوال دیگر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نباید که جان تو به خاطر آنها دچار اندوه شود زیرا خدا به کارهایی که می‌کنند آگاه است</w:t>
      </w:r>
      <w:r>
        <w:rPr>
          <w:rFonts w:eastAsia="IRNazanin" w:cs="IRNazanin"/>
          <w:color w:val="111111"/>
          <w:sz w:val="28"/>
          <w:szCs w:val="28"/>
          <w:rtl w:val="true"/>
          <w:lang w:bidi="fa-IR"/>
        </w:rPr>
        <w:t>.)</w:t>
      </w:r>
      <w:r>
        <w:rPr>
          <w:rStyle w:val="FootnoteAnchor"/>
          <w:rtl w:val="true"/>
        </w:rPr>
        <w:footnoteReference w:id="49"/>
      </w:r>
    </w:p>
    <w:p>
      <w:pPr>
        <w:pStyle w:val="Heading3"/>
        <w:numPr>
          <w:ilvl w:val="2"/>
          <w:numId w:val="1"/>
        </w:numPr>
        <w:rPr/>
      </w:pPr>
      <w:bookmarkStart w:id="1177" w:name="__RefHeading___Toc42856_2844116495"/>
      <w:bookmarkStart w:id="1178" w:name="_Toc488"/>
      <w:bookmarkEnd w:id="1177"/>
      <w:r>
        <w:rPr>
          <w:rtl w:val="true"/>
        </w:rPr>
        <w:t>خطبه</w:t>
      </w:r>
      <w:r>
        <w:rPr>
          <w:rtl w:val="true"/>
        </w:rPr>
        <w:t xml:space="preserve">: </w:t>
      </w:r>
      <w:r>
        <w:rPr/>
        <w:t>162</w:t>
      </w:r>
      <w:bookmarkEnd w:id="1178"/>
    </w:p>
    <w:p>
      <w:pPr>
        <w:pStyle w:val="Heading4"/>
        <w:numPr>
          <w:ilvl w:val="3"/>
          <w:numId w:val="1"/>
        </w:numPr>
        <w:rPr/>
      </w:pPr>
      <w:bookmarkStart w:id="1179" w:name="__RefHeading___Toc42858_2844116495"/>
      <w:bookmarkStart w:id="1180" w:name="_Toc489"/>
      <w:bookmarkEnd w:id="1179"/>
      <w:r>
        <w:rPr>
          <w:rtl w:val="true"/>
        </w:rPr>
        <w:t>و من خطبة له علیه السلام</w:t>
      </w:r>
      <w:bookmarkEnd w:id="1180"/>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لِلَّهِ خَالِقِ الْعِبَادِ، وَ سَاطِحِ الْمِهَادِ، وَ مُسِیلِ الْوِهَادِ، وَ مُخْصِبِ النِّجَادِ، لَیْسَ لِاءَوَّلِیَّتِهِ ابْتِدَاءٌ، وَ لاَ لِاءَزَلِیَّتِهِ انْقِضَاءٌ، هُوَ الْاءَوَّلُ لَمْ یَزَلْ، وَالْبَاقِی بِلاَ اءَجَلٍ، خَرَّتْ لَهُ الْجِبَاهُ، وَ وَحَّدَتْهُ الشِّفَاهُ، حَدَّ الْاءَشْیَاءَ عِنْدَ خَلْقِهِ لَهَا إِبَانَةً لَهُ مِنْ شَبَهِهَا، لاَ تُقَدِّرُهُ الْاءَوْهَامُ بِالْحُدُودِ وَالْحَرَکَاتِ، وَ لاَ بِالْجَوَارِحِ وَالْاءَدَوَاتِ، لاَ یُقَالُ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مَتَی؟ وَ لاَ یُضْرَبُ لَهُ اءَمَدٌ بِحَتَّی، الظَّاهِرُ لاَ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 وَالْبَاطِنُ لاَ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فِیمَ؟ لاَ شَبَحٌ فَیُتَقَصَّی وَ لاَ مَحْجُوبٌ فَیُحْوَی، لَمْ یَقْرُبْ مِنَ الْاءَشْیَاءِ بِالْتِصَاقٍ، وَ لَمْ یَبْعُدْ عَنْهَا بِافْتِرَاقٍ، وَ لاَ یَخْفَی عَلَیْهِ مِنْ عِبَادِهِ شُخُوصُ لَحْظَةٍ، وَ لاَ کُرُورُ لَفْظَةٍ، وَ لاَ ازْدِلاَفُ رَبْوَةٍ، وَ لاَ انْبِسَاطُ خُطْوَةٍ فِی لَیْلٍ دَاجٍ، وَ لاَ غَسَقٍ سَاجٍ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یَتَفَیَّأُ عَلَیْهِ الْقَمَرُ الْمُنِیرُ، وَ تَعْقُبُهُ الشَّمْسُ ذَاتُ النُّورِ فِی الْاءُفُولِ</w:t>
      </w:r>
      <w:bookmarkStart w:id="1181" w:name="pg5943_44664"/>
    </w:p>
    <w:p>
      <w:pPr>
        <w:pStyle w:val="BookText"/>
        <w:rPr/>
      </w:pPr>
      <w:bookmarkEnd w:id="1181"/>
      <w:r>
        <w:rPr>
          <w:rFonts w:ascii="Amiri" w:hAnsi="Amiri" w:eastAsia="Amiri" w:cs="Amiri"/>
          <w:color w:val="111111"/>
          <w:sz w:val="28"/>
          <w:sz w:val="28"/>
          <w:szCs w:val="28"/>
          <w:rtl w:val="true"/>
          <w:lang w:bidi="ar-SA"/>
        </w:rPr>
        <w:t>وَالْکُرُورِ، وَ تَقَلُّبِ الْاءَزْمِنَةِ وَالدُّهُورِ، مِنْ إِقْبَالِ لَیْلٍ مُقْبِلٍ، وَ إِدْبَارِ نَهَارٍ مُدْبِرٍ، قَبْلَ کُلِّ غَایَةٍ وَ مُدَّةِ، وَ کُلِّ إِحْصَاءٍ وَعِدَّةٍ، تَعَالَی عَمَّا یَنْحَلُهُ الْمُحَدِّدُونَ مِنْ صِفَاتِ الْاءَقْدَارِ، وَ نِهَایَاتِ الْاءَقْطَارِ، وَ تَاءَثُّلِ الْمَسَاکِنِ، وَ تَمَکُّنِ الْاءَمَاکِنِ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فَالْحَدُّ لِخَلْقِهِ مَضْرُوبٌ، وَ إِلَی غَیْرِهِ مَنْسُوبٌ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یَخْلُقِ الْاءَشْیَاءَ مِنْ اءُصُولٍ اءَزَلِیَّةٍ، وَ لاَ مِنْ اءَوَائِلَ اءَبَدِیَّةٍ، بَلْ خَلَقَ مَا خَلَقَ فَاءَقَامَ حَدَّهُ، وَصَوَّرَ فَاءَحْسَنَ صُورَتَهُ، لَیْسَ لِشَیْءٍ مِنْهُ امْتِنَاعٌ، وَ لاَ لَهُ بِطَاعَةِ شَیْءٍ انْتِفَاعٌ، عِلْمُهُ بِالْاءَمْوَاتِ الْمَاضِینَ کَعِلْمِهِ بِالْاءَحْیَاءِ الْبَاقِینَ، وَ عِلْمُهُ بِمَا فِی السَّمَاوَاتِ الْعُلَی کَعِلْمِهِ بِمَا فِی الْاءَرَضِینَ السُّفْلَی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اءَیُّهَا الْمَخْلُوقُ السَّوِیُّ، وَالْمُنْشَأُ الْمَرْعِیُّ فِی ظُلُمَاتِ الْاءَرْحَامِ وَ مُضَاعَفَاتِ الْاءَسْتَارِ، بُدِئْتَ مِنْ سُلا لَةٍ مِنْ طِینٍ، وَ وُضِعْتَ فِی قَر ارٍ مَکِینٍ إِلی قَدَرٍ مَعْلُومٍ، وَ اءَجَلٍ مَقْسُومٍ، تَمُورُ فِی بَطْنِ اءُمِّکَ جَنِینا، لاَ تُحِیرُ دُعَاءً، وَ لاَ تَسْمَعُ نِدَاءً، ثُمَّ اءُخْرِجْتَ مِنْ مَقَرِّکَ إِلَی دَارٍ لَمْ تَشْهَدْهَا، وَ لَمْ تَعْرِفْ سُبُلَ مَنَافِعِهَا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هَدَاکَ لاِجْتِرَارِ الْغِذَاءِ مِنْ ثَدْیِ اءُمِّکَ؟ وَ عَرَّفَکَ عِنْدَ الْحَاجَةِ مَوَاضِعَ طَلَبِکَ وَ إِرَادَتِکَ؟ هَیْهَاتَ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یَعْجِزُ عَنْ صِفَاتِ ذِی الْهَیْئَةِ وَالْاءَدَوَاتِ فَهُوَ عَنْ صِفَاتِ خَالِقِهِ اءَعْجَزُ، وَ مِنْ تَنَاوُلِهِ بِحُدُودِ الْمَخْلُوقِینَ اءَبْعَدُ</w:t>
      </w:r>
      <w:r>
        <w:rPr>
          <w:rFonts w:eastAsia="Amiri" w:cs="Amiri" w:ascii="Amiri" w:hAnsi="Amiri"/>
          <w:color w:val="111111"/>
          <w:sz w:val="28"/>
          <w:szCs w:val="28"/>
          <w:rtl w:val="true"/>
          <w:lang w:bidi="ar-SA"/>
        </w:rPr>
        <w:t>.</w:t>
      </w:r>
    </w:p>
    <w:p>
      <w:pPr>
        <w:pStyle w:val="Heading4"/>
        <w:numPr>
          <w:ilvl w:val="3"/>
          <w:numId w:val="1"/>
        </w:numPr>
        <w:rPr/>
      </w:pPr>
      <w:bookmarkStart w:id="1182" w:name="__RefHeading___Toc42860_2844116495"/>
      <w:bookmarkStart w:id="1183" w:name="_Toc490"/>
      <w:bookmarkEnd w:id="1182"/>
      <w:r>
        <w:rPr>
          <w:rtl w:val="true"/>
        </w:rPr>
        <w:t>ترجمه</w:t>
      </w:r>
      <w:r>
        <w:rPr>
          <w:rtl w:val="true"/>
        </w:rPr>
        <w:t xml:space="preserve">: </w:t>
      </w:r>
      <w:r>
        <w:rPr>
          <w:rtl w:val="true"/>
        </w:rPr>
        <w:t xml:space="preserve">خطبه ای از آن حضرت </w:t>
      </w:r>
      <w:r>
        <w:rPr>
          <w:rtl w:val="true"/>
        </w:rPr>
        <w:t>(</w:t>
      </w:r>
      <w:r>
        <w:rPr>
          <w:rtl w:val="true"/>
        </w:rPr>
        <w:t>علیه السلام</w:t>
      </w:r>
      <w:r>
        <w:rPr>
          <w:rtl w:val="true"/>
        </w:rPr>
        <w:t>)</w:t>
      </w:r>
      <w:bookmarkEnd w:id="1183"/>
    </w:p>
    <w:p>
      <w:pPr>
        <w:pStyle w:val="BookText"/>
        <w:rPr/>
      </w:pPr>
      <w:r>
        <w:rPr>
          <w:rFonts w:ascii="IRNazanin" w:hAnsi="IRNazanin" w:eastAsia="IRNazanin"/>
          <w:color w:val="111111"/>
          <w:sz w:val="28"/>
          <w:sz w:val="28"/>
          <w:szCs w:val="28"/>
          <w:rtl w:val="true"/>
          <w:lang w:bidi="fa-IR"/>
        </w:rPr>
        <w:t>حمد باد خداوندی را که آفریدگار بندگان است و گستراننده زمین است و روان کننده آبهاست به پستیها و رویاننده گیاهان است بر بلندیها</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اولیتش را آغازی نیست و ازلیّتش را پایانی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است بی هیچ زوالی، باقی است بی هیچ مدتی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پیشانیها در برابر او بر خاک اند و لبها به ذکر وحدانیت او در جنبش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آفرینش، هر چیزی را حدی معین ساخت تا خود از شباهت به آن</w:t>
      </w:r>
    </w:p>
    <w:p>
      <w:pPr>
        <w:pStyle w:val="BookText"/>
        <w:rPr/>
      </w:pPr>
      <w:r>
        <w:rPr>
          <w:rFonts w:ascii="IRNazanin" w:hAnsi="IRNazanin" w:eastAsia="IRNazanin"/>
          <w:color w:val="111111"/>
          <w:sz w:val="28"/>
          <w:sz w:val="28"/>
          <w:szCs w:val="28"/>
          <w:rtl w:val="true"/>
          <w:lang w:bidi="fa-IR"/>
        </w:rPr>
        <w:t>دور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اوهام و گمانها او را به حدود و حرکات و اعضا و آلات نتوانند سنجید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اش نتوان گفت که از چه زمانی بوده و تا چه زمانی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 است و نتوان گفت که از چه، نهان است و نتوان گفت که در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شبحی نیست که پدید آید و انحلال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پرده ای نهان نیست که در چیزی محاط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نزدیکیش به اشیا، نه به چسبیدن به آنهاست و دوریش از اشیا، نه به جدایی از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نگریستن بندگانش بی آنکه پلک بر هم زنند، از او پنهان است و نه باز گردیدن سخن بر زبانشان و نه نزدیک شدنشان به تپه خاکی و نه آنگاه که به تپه ای نزدیک می‌شوند و نه آنگاه که در شبی خاموش گام برمی دارند و نه در شبی که ماه تابان بردمد و پس از آن خورشید نورانی سر برزند و نه طلوع و غروب پی در پی آنها و نه گردش زمانهای کوتاه و بلندش از آمدن شبی که می‌آید و روزی که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پیشی دارد بر هر نهایت و مدت و بر هر چه احصا شود یا در شمار آید</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متعالی است از هر نسبت که توصیف کنندگانش به او دهند و او را به صفاتی چون دارنده مقدار و نهایت و ستبری موصوف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بگویند که در جایی مسکن گزیده یا در مکانی قرار یافته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و اندازه، ویژه آفریدگان است و از صفات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اشیا، را از مبادی و نمونه های ازلی نیافریده و بر نمونه های ابدی خلق نکرده بلکه هر چه</w:t>
      </w:r>
      <w:bookmarkStart w:id="1184" w:name="pg5943_44666"/>
    </w:p>
    <w:p>
      <w:pPr>
        <w:pStyle w:val="BookText"/>
        <w:rPr/>
      </w:pPr>
      <w:bookmarkEnd w:id="1184"/>
      <w:r>
        <w:rPr>
          <w:rFonts w:ascii="IRNazanin" w:hAnsi="IRNazanin" w:eastAsia="IRNazanin"/>
          <w:color w:val="111111"/>
          <w:sz w:val="28"/>
          <w:sz w:val="28"/>
          <w:szCs w:val="28"/>
          <w:rtl w:val="true"/>
          <w:lang w:bidi="fa-IR"/>
        </w:rPr>
        <w:t>را که آفرید، حدی خاص برای آن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صورتشان بخشید و صورتهایشان نیکو ساخت، هیچ چیز را یارای سرپیچی از فرمان او نیست و او از اطاعت آنها سودی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او به مردگان در گذشته چون علم او به زندگان برجای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او بر آسمانهای فرازین چون علم او به زمینهای فرودین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خطبه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انسان آفریده شده در حد اعتدال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آنکه در تاریکیهای رحمها و در پرده های تو بر تو نگهداریت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آفرینشت از گل خالص آغاز شد و در قرارگاهی مطمئن جایت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معلوم و تا مدتی که بهره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شکم مادر خود می‌جنبیدی و به دعوت کس پاسخ نمی‌گفتی و آواز کسی شنیدن نتوانستی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تو را از قرارگاهت بیرون راندند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سرایی آمدی که هرگز آن را ندیده بودی و راه رسیدن به منافع آن را نمی‌شناختی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کسی تو را به کشیدن غذا از پستان مادر راه نمود و به تو آموخت که نیازها و خواستهایت را از کجا طلب کنی؟ هیهات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در شناخت صفات کسی که اندام و اعضا دارد، ناتوان است، از شناخت صفات آفریدگارش ناتوانتر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چه او را به صفات مخلوقاتش محدود کند، از شناخت او دورتر گردیده است</w:t>
      </w:r>
      <w:r>
        <w:rPr>
          <w:rFonts w:eastAsia="IRNazanin" w:cs="IRNazanin"/>
          <w:color w:val="111111"/>
          <w:sz w:val="28"/>
          <w:szCs w:val="28"/>
          <w:rtl w:val="true"/>
          <w:lang w:bidi="fa-IR"/>
        </w:rPr>
        <w:t>.</w:t>
      </w:r>
    </w:p>
    <w:p>
      <w:pPr>
        <w:pStyle w:val="Heading3"/>
        <w:numPr>
          <w:ilvl w:val="2"/>
          <w:numId w:val="1"/>
        </w:numPr>
        <w:rPr/>
      </w:pPr>
      <w:bookmarkStart w:id="1185" w:name="__RefHeading___Toc42862_2844116495"/>
      <w:bookmarkStart w:id="1186" w:name="_Toc491"/>
      <w:bookmarkEnd w:id="1185"/>
      <w:r>
        <w:rPr>
          <w:rtl w:val="true"/>
        </w:rPr>
        <w:t>کلام</w:t>
      </w:r>
      <w:r>
        <w:rPr>
          <w:rtl w:val="true"/>
        </w:rPr>
        <w:t xml:space="preserve">: </w:t>
      </w:r>
      <w:r>
        <w:rPr/>
        <w:t>163</w:t>
      </w:r>
      <w:bookmarkEnd w:id="1186"/>
    </w:p>
    <w:p>
      <w:pPr>
        <w:pStyle w:val="Heading4"/>
        <w:numPr>
          <w:ilvl w:val="3"/>
          <w:numId w:val="1"/>
        </w:numPr>
        <w:rPr/>
      </w:pPr>
      <w:bookmarkStart w:id="1187" w:name="__RefHeading___Toc42864_2844116495"/>
      <w:bookmarkStart w:id="1188" w:name="_Toc492"/>
      <w:bookmarkEnd w:id="1187"/>
      <w:r>
        <w:rPr>
          <w:rtl w:val="true"/>
        </w:rPr>
        <w:t>و من کلام له علیه السلام</w:t>
      </w:r>
      <w:bookmarkEnd w:id="1188"/>
    </w:p>
    <w:p>
      <w:pPr>
        <w:pStyle w:val="BookText"/>
        <w:rPr/>
      </w:pPr>
      <w:r>
        <w:rPr>
          <w:rFonts w:ascii="Amiri" w:hAnsi="Amiri" w:eastAsia="Amiri" w:cs="Amiri"/>
          <w:color w:val="111111"/>
          <w:sz w:val="28"/>
          <w:sz w:val="28"/>
          <w:szCs w:val="28"/>
          <w:rtl w:val="true"/>
          <w:lang w:bidi="ar-SA"/>
        </w:rPr>
        <w:t>لَمّا اجْتَمَعَ النّاسُ اِلَیْهِ وَ شَکَوْا ما نَقْمُوهُ عَلی عُثْمانَ، وَ سَاءَلُوهُ مُخاطَبَهُ عَنْهُمْوَاسْتَعتابَهُ لَهُمْ، فَدْخَلَ ع عَلی عُثْمانَ فَقالَ</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النَّاسَ وَرَائِی، وَ قَدِ اسْتَسْفَرُونِی بَیْنَکَ وَ بَیْنَهُمْ، وَ وَاللَّهِ مَا اءَدْرِی مَا اءَقُولُ لَکَ؟ مَا اءَعْرِفُ شَیْئا تَجْهَلُهُ، وَ لا اءَدُلُّکَ عَلی اءَمْرٍ لا تَعْرِفُهُ، إِنَّکَ لَتَعْلَمُ ما</w:t>
      </w:r>
    </w:p>
    <w:p>
      <w:pPr>
        <w:pStyle w:val="BookText"/>
        <w:rPr/>
      </w:pPr>
      <w:r>
        <w:rPr>
          <w:rFonts w:ascii="Amiri" w:hAnsi="Amiri" w:eastAsia="Amiri" w:cs="Amiri"/>
          <w:color w:val="111111"/>
          <w:sz w:val="28"/>
          <w:sz w:val="28"/>
          <w:szCs w:val="28"/>
          <w:rtl w:val="true"/>
          <w:lang w:bidi="ar-SA"/>
        </w:rPr>
        <w:t>نَعْلَمُ، ما سَبَقْنَاکَ إِلَی شَیْءٍ فَنُخْبِرَکَ عَنْهُ، وَ لا خَلَوْنَا بِشَیْءٍ فَنُبَلِّغَکَهُ، وَ قَدْ رَاءَیْتَ کَما رَاءَیْنا، وَ سَمِعْتَ کَما سَمِعْنا، وَ صَحِبْتَ رَسُولَ اللَّهِ صَلّی اللّهُ عَلَیهِ وَ آلِه کَما صَحِبْنَا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ابْنُ اءَبِی قُحَافَةَ وَ لا ابْنُ الْخَطَّابِ بِاءَوْلَی بِعَمَلِ الْحَقِّ مِنْکَ، وَ اءَنْتَ اءَقْرَبُ إِلَی اءَبِی رَسُولِ اللَّهِ صَلّی اللّهُ عَلَیهِ وَ آلِه وَشِیجَةَ رَحِمٍ مِنْهُمَا، وَ قَدْ نِلْتَ مِنْ صِهْرِهِ مَا لَمْ یَنَالا، فَاللَّهَ اللَّهَ فِی نَفْسِکَ فَإِنَّکَ وَاللَّهِ ما تُبَصَّرُ مِنْ عَمًی، وَ لا تُعَلَّمُ مِنْ جَهْلٍ، وَ إِنَّ الطُّرُقَ لَوَاضِحَةٌ، وَ إِنَّ اءَعْلاَمَ الدِّینِ لَقَائِمَةٌ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فَاعْلَمْ اءَنَّ اءَفْضَلَ عِبادِ اللَّهِ عِنْدَ اللَّهِ إِمَامٌ عادِلٌ هُدِیَ وَ هَدَی، فَاءَقامَ سُنَّةً مَعْلُومَةً، وَ اءَماتَ بِدْعَةً مَجْهُولَةً، وَ إِنَّ السُّنَنَ لَنَیِّرَةٌ لَها اءَعْلاَمٌ، وَ إِنَّ الْبِدَعَ لَظَاهِرَةٌ لَها اءَعْلاَمٌ، وَ إِنَّ شَرَّ النَّاسِ عِنْدَ اللَّهِ إِمَامٌ جائِرٌ ضَلَّ وَ ضُلَّ بِهِ، فَاءَمَاتَ سُنَّةً مَأْخُوذَةً، وَ اءَحْیا بِدْعَةً مَتْرُوکَةً، وَ إِنِّی سَمِعْتُ رَسُولَ اللَّهِ ص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یُؤْتَی یَوْمَ الْقِیَامَةِ بِالْإِمَامِ الْجَائِرِ وَ لَیْسَ مَعَهُ نَصِیرٌ وَ لاَ عَاذِرٌ فَیُلْقَی فِی نَارِ جَهَنَّمَ فَیَدُورُ فِیهَا کَمَا تَدُورُ الرَّحَی، ثُمَّ یَرْتَبِطُ فِی قَعْرِها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إِنِّی اءَنْشُدُکَ اللَّهَ اءَلا تَکُونَ إِمَامَ هَذِهِ الْاءُمَّةِ الْمَقْتُولَ، فَإِنَّهُ کَانَ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یُقْتَلُ فِی هَذِهِ الْاءُمَّةِ إِمَامٌ یَفْتَحُ عَلَیْهَا الْقَتْلَ وَالْقِتَالَ إِلَی یَوْمِ الْقِیَامَةِ، وَ یَلْبِسُ اءُمُورَهَا عَلَیْهَا، وَ یَبُثُّ الْفِتَنَ فِیهَا، فَلا یُبْصِرُونَ الْحَقَّ مِنَ الْبَاطِلِ، یَمُوجُونَ فِیهَا مَوْجا، وَ یَمْرُجُونَ فِیها مَرْجا، فَلا تَکُونَنَّ لِمَرْوانَ سَیِّقَةً یَسُوقُکَ حَیْثُ شاءَ بَعْدَ جَلالِ السِّنِّ، وَ تَقَضِّی الْعُمُرِ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کَلِّمِ النَّاسَ فِی اءَنْ یُؤَجِّلُونِی حَتَّی اءَخْرُجَ إِلَیْهِمْ مِنْمَظَالِمِهِمْ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کَانَبِالْمَدِینَةِ فَلا اءَجَلَ فِیهِ، وَ مَا غَابَ فَاءَجَلُهُ</w:t>
      </w:r>
      <w:bookmarkStart w:id="1189" w:name="pg5943_44668"/>
    </w:p>
    <w:p>
      <w:pPr>
        <w:pStyle w:val="BookText"/>
        <w:rPr/>
      </w:pPr>
      <w:bookmarkEnd w:id="1189"/>
      <w:r>
        <w:rPr>
          <w:rFonts w:ascii="Amiri" w:hAnsi="Amiri" w:eastAsia="Amiri" w:cs="Amiri"/>
          <w:color w:val="111111"/>
          <w:sz w:val="28"/>
          <w:sz w:val="28"/>
          <w:szCs w:val="28"/>
          <w:rtl w:val="true"/>
          <w:lang w:bidi="ar-SA"/>
        </w:rPr>
        <w:t>وُصُولُ اءَمْرِکَ إِلَیْهِ</w:t>
      </w:r>
      <w:r>
        <w:rPr>
          <w:rFonts w:eastAsia="Amiri" w:cs="Amiri" w:ascii="Amiri" w:hAnsi="Amiri"/>
          <w:color w:val="111111"/>
          <w:sz w:val="28"/>
          <w:szCs w:val="28"/>
          <w:rtl w:val="true"/>
          <w:lang w:bidi="ar-SA"/>
        </w:rPr>
        <w:t>.</w:t>
      </w:r>
    </w:p>
    <w:p>
      <w:pPr>
        <w:pStyle w:val="Heading4"/>
        <w:numPr>
          <w:ilvl w:val="3"/>
          <w:numId w:val="1"/>
        </w:numPr>
        <w:rPr/>
      </w:pPr>
      <w:bookmarkStart w:id="1190" w:name="__RefHeading___Toc42866_2844116495"/>
      <w:bookmarkStart w:id="1191" w:name="_Toc493"/>
      <w:bookmarkEnd w:id="1190"/>
      <w:r>
        <w:rPr>
          <w:rtl w:val="true"/>
        </w:rPr>
        <w:t>ترجمه</w:t>
      </w:r>
      <w:r>
        <w:rPr>
          <w:rtl w:val="true"/>
        </w:rPr>
        <w:t xml:space="preserve">: </w:t>
      </w:r>
      <w:r>
        <w:rPr>
          <w:rtl w:val="true"/>
        </w:rPr>
        <w:t xml:space="preserve">سخنی از آن حضرت </w:t>
      </w:r>
      <w:r>
        <w:rPr>
          <w:rtl w:val="true"/>
        </w:rPr>
        <w:t>(</w:t>
      </w:r>
      <w:r>
        <w:rPr>
          <w:rtl w:val="true"/>
        </w:rPr>
        <w:t>علیه السلام</w:t>
      </w:r>
      <w:r>
        <w:rPr>
          <w:rtl w:val="true"/>
        </w:rPr>
        <w:t>)</w:t>
      </w:r>
      <w:bookmarkEnd w:id="1191"/>
    </w:p>
    <w:p>
      <w:pPr>
        <w:pStyle w:val="BookText"/>
        <w:rPr/>
      </w:pPr>
      <w:r>
        <w:rPr>
          <w:rFonts w:ascii="IRNazanin" w:hAnsi="IRNazanin" w:eastAsia="IRNazanin"/>
          <w:color w:val="111111"/>
          <w:sz w:val="28"/>
          <w:sz w:val="28"/>
          <w:szCs w:val="28"/>
          <w:rtl w:val="true"/>
          <w:lang w:bidi="fa-IR"/>
        </w:rPr>
        <w:t>هنگامی که مردم نزد او گرد آمدند و، در آنچه از عثمان ناپسندشان افتاده بود، به وی شکایت کردند و خواستند که از سوی آنها با عثمان سخن گوید و بخواهدتا خشنودشان سازد، نزد عثمان شد و چنین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پشت سر من هستند و مرا چون سفیری از سوی خود به نزد تو فرستاده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ندانم که تو را چه گویم؟ من از چیزی آگاه نیستم که تو خود آن را ندانی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را به چیزی راه ننمایم که آن را نشناسی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ما می‌دانیم تو نیز می‌دانی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چیزی از تو پیشی نگرفته ایم که اکنون تو را از آن خبر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جایی با یکدیگر خلوت نکرده ایم که تو را از ماجرای آن بیاگاهانیم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دیده ای، چنانکه ما دیده ایم و شنیده ای آنسان که ما شنیده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داشته ای، همانگونه، که ما صحبت داشته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ابو قحافه و فرزند خطّاب، به کار حق و صواب سزاوارتر از تو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به خویشاوندی از آن دو، به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نزدیکتری </w:t>
      </w:r>
      <w:r>
        <w:rPr>
          <w:rStyle w:val="FootnoteAnchor"/>
          <w:rtl w:val="true"/>
        </w:rPr>
        <w:footnoteReference w:id="50"/>
      </w:r>
      <w:r>
        <w:rPr>
          <w:rFonts w:ascii="IRNazanin" w:hAnsi="IRNazanin" w:eastAsia="IRNazanin"/>
          <w:color w:val="111111"/>
          <w:sz w:val="28"/>
          <w:sz w:val="28"/>
          <w:szCs w:val="28"/>
          <w:rtl w:val="true"/>
          <w:lang w:bidi="fa-IR"/>
        </w:rPr>
        <w:t>تو به دامادی او مرتبتی یافته ای که آن دو نیافته اند</w:t>
      </w:r>
      <w:r>
        <w:rPr>
          <w:rFonts w:eastAsia="IRNazanin" w:cs="IRNazanin"/>
          <w:color w:val="111111"/>
          <w:sz w:val="28"/>
          <w:szCs w:val="28"/>
          <w:rtl w:val="true"/>
          <w:lang w:bidi="fa-IR"/>
        </w:rPr>
        <w:t xml:space="preserve">. </w:t>
      </w:r>
      <w:r>
        <w:rPr>
          <w:rStyle w:val="FootnoteAnchor"/>
          <w:rtl w:val="true"/>
        </w:rPr>
        <w:footnoteReference w:id="51"/>
      </w:r>
      <w:r>
        <w:rPr>
          <w:rFonts w:ascii="IRNazanin" w:hAnsi="IRNazanin" w:eastAsia="IRNazanin"/>
          <w:color w:val="111111"/>
          <w:sz w:val="28"/>
          <w:sz w:val="28"/>
          <w:szCs w:val="28"/>
          <w:rtl w:val="true"/>
          <w:lang w:bidi="fa-IR"/>
        </w:rPr>
        <w:t>پس خدای را، بر جان خود بترس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نابینا نیستی که چشمانت بگشایند و نادان نیستی که چیزی به تو آموزند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راه‌ها روشن است و نشانه های دین برپای</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 که بهترین مردم در نزد خداوند، پیشوای دادگری است که خود هدایت یافته و مردم را هدایت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شناخته شده را برپای دارد</w:t>
      </w:r>
      <w:bookmarkStart w:id="1192" w:name="pg5943_44669"/>
    </w:p>
    <w:p>
      <w:pPr>
        <w:pStyle w:val="BookText"/>
        <w:rPr/>
      </w:pPr>
      <w:bookmarkEnd w:id="1192"/>
      <w:r>
        <w:rPr>
          <w:rFonts w:ascii="IRNazanin" w:hAnsi="IRNazanin" w:eastAsia="IRNazanin"/>
          <w:color w:val="111111"/>
          <w:sz w:val="28"/>
          <w:sz w:val="28"/>
          <w:szCs w:val="28"/>
          <w:rtl w:val="true"/>
          <w:lang w:bidi="fa-IR"/>
        </w:rPr>
        <w:t>و بدعت ناشناخته را بمیراند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سنتها روشن است و نشانه هایش برپاست و بدعتها آشکار است و نشانه هایش برپا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بدترین مردم در نزد خداوند پیشوایی ستمگر است که خود گمراه است و سبب گمراهی دیگران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سنتی را، که مردم فرا گرفته اند، بمیراند و بدعتی را که متروک افتاده زنده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می‌گفت در روز قیامت پیشوای ستمگر را می‌آورند، هیچ یاوری ندارد و کس عذرخواه او نیست، در جهنمش می‌افکنند و او چون سنگ آسیابی که می‌چرخد در جهنم بچرخد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قعر جهنم به زنجیرش می‌کشند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سوگندت می‌دهم، چنان مکن که پیشوای مقتول این امت گردی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گفته می‌شد از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امّت پیشوایی کشته می‌شود و در کشت و کشتار تا روز قیامت به روی امّت گشوده می‌شود و کارها را بر آنان مشتبه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بذر فتنه‌ها پراکنده گردد و مردم حق از باطل نشناسند و در کشاکش آن فتنه‌ها با یکدیگر بستیزند و آشوب کنند و کارشان به هرج و مرج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سالهای پیری و سراشیب عمر برای مروان </w:t>
      </w:r>
      <w:r>
        <w:rPr>
          <w:rStyle w:val="FootnoteAnchor"/>
          <w:rtl w:val="true"/>
        </w:rPr>
        <w:footnoteReference w:id="52"/>
      </w:r>
      <w:r>
        <w:rPr>
          <w:rFonts w:ascii="IRNazanin" w:hAnsi="IRNazanin" w:eastAsia="IRNazanin"/>
          <w:color w:val="111111"/>
          <w:sz w:val="28"/>
          <w:sz w:val="28"/>
          <w:szCs w:val="28"/>
          <w:rtl w:val="true"/>
          <w:lang w:bidi="fa-IR"/>
        </w:rPr>
        <w:t>چون مرکبی مباش، که به هر سو که خواهد، تو را براند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مردم سخن بگوی و بخواه که مرا مهلت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از عهده ستمی که بر آنان رفته است برآیم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مدینه است نیازی به مهلت ندارد و آنچه در خارج مدینه است چندان مهلت باید که فرمان تو به آنجا رسد</w:t>
      </w:r>
      <w:r>
        <w:rPr>
          <w:rFonts w:eastAsia="IRNazanin" w:cs="IRNazanin"/>
          <w:color w:val="111111"/>
          <w:sz w:val="28"/>
          <w:szCs w:val="28"/>
          <w:rtl w:val="true"/>
          <w:lang w:bidi="fa-IR"/>
        </w:rPr>
        <w:t>.</w:t>
      </w:r>
    </w:p>
    <w:p>
      <w:pPr>
        <w:pStyle w:val="Heading3"/>
        <w:numPr>
          <w:ilvl w:val="2"/>
          <w:numId w:val="1"/>
        </w:numPr>
        <w:rPr/>
      </w:pPr>
      <w:bookmarkStart w:id="1193" w:name="__RefHeading___Toc42868_2844116495"/>
      <w:bookmarkStart w:id="1194" w:name="_Toc494"/>
      <w:bookmarkEnd w:id="1193"/>
      <w:r>
        <w:rPr>
          <w:rtl w:val="true"/>
        </w:rPr>
        <w:t>خطبه</w:t>
      </w:r>
      <w:r>
        <w:rPr>
          <w:rtl w:val="true"/>
        </w:rPr>
        <w:t xml:space="preserve">: </w:t>
      </w:r>
      <w:r>
        <w:rPr/>
        <w:t>164</w:t>
      </w:r>
      <w:bookmarkEnd w:id="1194"/>
    </w:p>
    <w:p>
      <w:pPr>
        <w:pStyle w:val="Heading4"/>
        <w:numPr>
          <w:ilvl w:val="3"/>
          <w:numId w:val="1"/>
        </w:numPr>
        <w:rPr/>
      </w:pPr>
      <w:bookmarkStart w:id="1195" w:name="__RefHeading___Toc42870_2844116495"/>
      <w:bookmarkStart w:id="1196" w:name="_Toc495"/>
      <w:bookmarkEnd w:id="1195"/>
      <w:r>
        <w:rPr>
          <w:rtl w:val="true"/>
        </w:rPr>
        <w:t>و من خطبة له علیه السلام یَذْکُرُ فِیها عَجِیبَ خِلْقَةِ الطاوُوسِ</w:t>
      </w:r>
      <w:bookmarkEnd w:id="1196"/>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ابْتَدَعَهُمْ خَلْقا عَجِیبا مِنْ حَیَوانٍ وَ مَواتٍ، وَساکِنٍ وَذِی حَرَکاتٍ، وَ</w:t>
      </w:r>
    </w:p>
    <w:p>
      <w:pPr>
        <w:pStyle w:val="BookText"/>
        <w:rPr/>
      </w:pPr>
      <w:r>
        <w:rPr>
          <w:rFonts w:ascii="Amiri" w:hAnsi="Amiri" w:eastAsia="Amiri" w:cs="Amiri"/>
          <w:color w:val="111111"/>
          <w:sz w:val="28"/>
          <w:sz w:val="28"/>
          <w:szCs w:val="28"/>
          <w:rtl w:val="true"/>
          <w:lang w:bidi="ar-SA"/>
        </w:rPr>
        <w:t>اءَقامَ مِنْ شَواهِدِ الْبَیِّناتِ عَلَی لَطِیفِ صَنْعَتِهِ وَ عَظِیمِ قُدْرَتِهِ، مَاانْقادَتْ لَهُ الْعُقُولُ مُعْتَرِفَةً بِهِ وَ مَسَلِّمَةً لَهُ، وَنَعَقَتْ فِی اءَسْماعِنا دَلائِلُهُ عَلَی وَحْدانِیَّتِهِ، وَ ما ذَرَاءَ مِنْ مُخْتَلِفِ صُوَرِ الْاءَطْیَارِ الَّتِی اءَسْکَنَها اءَخادِیدَ الْاءَرْضِ وَ خُرُوقَ فِجاجِها وَرَواسِیَ اءَعْلامِها، مِنْ ذَواتِ اءَجْنِحَةٍ مُخْتَلِفَةٍ، وَ هَیْئاتٍ مُتَبایِنَةٍ، مُصَرَّفَةٍ فِی زِمامِ التَّسْخِیرِ، وَ مُرَفْرِفَةٍ بِاءَجْنِحَتِها فِی مَخارِقِ الْجَوِّ الْمُنْفَسِحِ وَالْفَضاءِ الْمُنْفَرِجِ، کَوَّنَها بَعْدَ إِذْ لَمْ تَکُنْ فِی عَجَائِبِ صُوَرٍ ظاهِرَةٍ، وَرَکَّبَها فِی حِقاقِ مَفاصِلَ مُحْتَجِبَةٍ، وَمَنَعَ بَعْضَها بِعَبالَةِ خَلْقِهِ اءَنْ یَسْمُوَ فِی الْهَوَاءِ خُفُوفا، وَ جَعَلَهُ یَدِفُّ دَفِیفا، وَ نَسَقَها عَلَی اخْتِلافِها فِی الْاءَصابِیغِ بِلَطِیفِ قُدْرَتِهِ، وَدَقِیقِ صَنْعَتِهِ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فَمِنْهَا مَغْمُوسٌ فِی قالَبِ لَوْنٍ لا یَشُوبُهُ غَیْرُ لَوْنِ ما غُمِسَ فِیهِ، وَ مِنْها مَغْمُوسٌ فِی لَوْنِ صِبْغٍ قَدْ طُوِّقَ بِخِلاَفِ مَا صُبِغَ بِهِ، وَ مِنْ اءَعْجَبِها خَلْقا الطَّاوُسُ الَّذِی اءَقامَهُ فِی اءَحْکَمِ تَعْدِیلٍ، وَ نَضَّدَ اءَلْوَانَهُ فِی اءَحْسَنِ تَنْضِیدٍ، بِجَنَاحٍ اءَشْرَجَ قَصَبَهُ، وَ ذَنَبٍ اءَطالَ مَسْحَبَهُ، إِذا دَرَجَ إِلَی الْاءُنْثَی نَشَرَهُ مِنْ طَیِّهِ وَسَما بِهِ مُظِلاًّ عَلَی رَاءْسِهِ، کَاءَنَّهُ قِلْعُ دارِیِّ عَنَجَهُ نُوتِیُّهُ، یَخْتالُ بِاءَلْوانِهِ، وَ یَمِیسُ بِزَیَفانِهِ، یُفْضِی کَإِفْضَاءِ الدِّیَکَةِ، وَ یَؤُرُّ بِمَلاقِحِهِ اءَرَّ الْفُحُولِ الْمُغْتَلِمَةِ لِلضِّرَابِ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اءُحِیلُکَ مِنْ ذَلِکَ عَلَی مُعایَنَةٍ، لا کَمَنْ یُحِیلُ عَلَی ضَعِیفٍ إِسْنَادُهُ، وَ لَوْ کَانَ کَزُعْمِ مَنْ یَزْعُمُ اءَنَّهُ یُلْقِحُ بِدَمْعَةٍ تَنْسِجُها مَدَامِعُهُ، فَتَقِفُ فِی ضَفَّتَیْ جُفُونِهِ، وَ اءَنَّ اءُنْثاهُ تَطْعَمُ ذلِکَ ثُمَّ تَبِیضُ لا مِنْ لِقاحِ فَحْلٍ سِوَی الدَّمْعِ الْمُنْبَجِسِ، لَما کانَ ذلِکَ بِاءَعْجَبَ مِنْ مُطاعَمَةِ الْغُرابِ</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تَخالُ قَصَبَهُ مَدارِیَ مِنْ فِضَّةٍ، وَ ما اءُنْبِتَ عَلَیْها مِنْ عَجِیبِ داراتِهِ وَ شُمُوسِهِ خَالِصَ الْعِقْیَانِ وَ فِلَذَ الزَّبَرْجَدِ، فَإِنْ شَبَّهْتَهُ بِما اءَنْبَتَتِ الْاءَرْضُ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جَنِیُّ جُنِیَ مِنْ زَهْرَةِ کُلِّ رَبِیعٍ، وَ</w:t>
      </w:r>
    </w:p>
    <w:p>
      <w:pPr>
        <w:pStyle w:val="BookText"/>
        <w:rPr/>
      </w:pPr>
      <w:r>
        <w:rPr>
          <w:rFonts w:ascii="Amiri" w:hAnsi="Amiri" w:eastAsia="Amiri" w:cs="Amiri"/>
          <w:color w:val="111111"/>
          <w:sz w:val="28"/>
          <w:sz w:val="28"/>
          <w:szCs w:val="28"/>
          <w:rtl w:val="true"/>
          <w:lang w:bidi="ar-SA"/>
        </w:rPr>
        <w:t>إِنْ ضاهَیْتَهُ بِالْمَلابِسِ فَهُوَ کَمَوْشِیِّ الْحُلَلِ، اءَوْمُونِقِ عَصْبِ الْیَمَنِ، وَ إِنْ شاکَلْتَهُ بِالْحُلِیِّ فَهُوَ کَفُصُوصٍ ذاتِ اءَلْوَانٍ قَدْ نُطِّقَتْ بِاللُّجَیْنِ الْمُکَلَّلِ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یَمْشِی مَشْیَ الْمَرِحِ الْمُخْتالِ، وَ یَتَصَفَّحُ ذَنَبَهُ وَ جَناحَیْهِ، فَیُقَهْقِهُ ضاحِکا لِجَمالِ سِرْبالِهِ، وَ اءَصابِیغِ وِشاحِهِ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رَمی بِبَصَرِهِ إِلَی قَوائِمِهِ زَقا مُعْوِلاً بِصَوْتٍ یَکادُ یُبِینُ عَنِ اسْتِغَاثَتِهِ، وَ یَشْهَدُ بِصادِقِ تَوَجُّعِهِ، لِاءَنَّ قَوَائِمَهُ حُمْشٌ کَقَوائِمِ الدِّیَکَةِ الْخِلاسِیَّةِ، وَ قَدْ نَجَمَتْ مِنْ ظُنْبُوبِ ساقِهِ صِیصِیَةٌ خَفِیَّةٌ، وَلَهُ فِی مَوْضِعِ الْعُرْفِ قُنْزُعَةٌ خَضْرَاءُ مُوَشَّاةٌ، وَ مَخْرَجُ عَنُقِهِ کَالْإِبْرِیقِ، وَ مَغْرِزُها إِلی حَیْثُ بَطْنُهُ کَصِبْغِ الْوَسِمَةِ الْیَمانِیَّةِ، اءَوْ کَحَرِیرَةٍ مُلْبَسَةٍ مِرْآةً ذاتَ صِقالٍ، وَ کَاءَنَّهُ مُتَلَفِّعٌ بِمِعْجَرٍ اءَسْحَمَ إِلا اءَنَّهُ یُخَیَّلُ لِکَثْرَةِ مَائِهِ وَ شِدَّةِ بَرِیقِهِ اءَنَّ الْخُضْرَةَ النَّاضِرَةَ مُمْتَزِجَةٌ بِهِ، وَ مَعَ فَتْقِ سَمْعِهِ خَطُّ کَمُسْتَدَقِّ الْقَلَمِ فِی لَوْنِ الْاءُقْحُوَانِ، اءَبْیَضُ یَقَقٌ، فَهُوَ بِبَیَاضِهِ فِی سَوادِ ما هُنالِکَ یَأْتَلِقُ، وَ قَلَّ صِبْغٌ إِلا وَ قَدْ اءَخَذَ مِنْهُ بِقِسْطٍ، وَ عَلاهُ بِکَثْرَةِ صِقالِهِ وَ بَرِیقِهِ وَ بَصِیصِ دِیباجِهِ وَرَوْنَقِهِ، فَهُوَ کَالْاءَزاهِیرِ الْمَبْثُوثَةِ لَمْ تُرَبِّها اءَمْطارُ رَبِیعٍ وَ لا شُمُوسُ قَیْظٍ، وَ قَدْ یَنْحَسِرُ مِنْ رِیشِهِ، وَ یَعْری مِنْ لِباسِهِ، فَیَسْقُطُ تَتْرَی، وَ یَنْبُتُ تِبَاعا، فَیَنْحَتُّ مِنْ قَصَبِهِ انْحِتَاتَ اءَوْراقِ الْاءَغْصانِ، ثُمَّ یَتَلاحَقُ نامِیا حَتَّی یَعُودَ کَهَیْئَتِهِ قَبْلَ سُقُوطِهِ، لا یُخالِفُ سالِفَ اءَلْوانِهِ، وَ لا یَقَعُ لَوْنٌ فِی غَیْرِ مَکانِهِ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تَصَفَّحْتَ شَعْرَةً مِنْ شَعَراتِ قَصَبِهِ اءَرَتْکَ حُمْرَةً وَرْدِیَّةً، وَ تارَةً خُضْرَةً زَبَرْجَدِیَّةً، وَ اءَحْیَانا صُفْرَةً عَسْجَدِیَّةً</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کَیْفَ تَصِلُ إِلی صِفَةِ هذا عَمائِقُ الْفِطَنِ، اءَوْ تَبْلُغُهُ قَرائِحُ الْعُقُولِ، اءَوْ تَسْتَنْظِمُ وَصْفَهُ اءَقْوَالُ الْواصِفِینَ، وَ اءَقَلُّ اءَجْزائِهِ قَدْ اءَعْجَزَ الْاءَوْهامَ اءَنْ تُدْرِکَهُ، وَالْاءَلْسِنَةَ اءَنْ تَصِفَهُ، فَسُبْحانَ الَّذِی بَهَرَ الْعُقُولَ عَنْ وَصْفِ خَلْقٍ جَلَّاهُ لِلْعُیُونِ فَاءَدْرَکَتْهُ مَحْدُودا</w:t>
      </w:r>
    </w:p>
    <w:p>
      <w:pPr>
        <w:pStyle w:val="BookText"/>
        <w:rPr/>
      </w:pPr>
      <w:r>
        <w:rPr>
          <w:rFonts w:ascii="Amiri" w:hAnsi="Amiri" w:eastAsia="Amiri" w:cs="Amiri"/>
          <w:color w:val="111111"/>
          <w:sz w:val="28"/>
          <w:sz w:val="28"/>
          <w:szCs w:val="28"/>
          <w:rtl w:val="true"/>
          <w:lang w:bidi="ar-SA"/>
        </w:rPr>
        <w:t>مُکَوَّنا وَ مُؤَلَّفا مُلَوَّنا، وَ اءَعْجَزَ الْاءَلْسُنَ عَنْ تَلْخِیصِ صِفَتِهِ، وَ قَعَدَ بِها عَنْ تَاءْدِیَةِ نَعْتِهِ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سُبْحَانَ مَنْ اءَدْمَجَ قَوَائِمَ الذَّرَّةِ وَالْهَمَجَةِ إ لی ما فَوْقَهُمَا مِنْ خَلْقِ الْحِیتانِ وَالْفِیَلَةِ، وَ وَاءَی عَلَی نَفْسِهِ اءَنْ لا یَضْطَرِبَ شَبَحٌ مِمَّا اءَوْلَجَ فِیهِ الرُّوحَ إِلا وَ جَعَلَ الْحِمامَ مَوْعِدَهُ وَالْفَنَاءَ غَایَتَهُ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فِی صِفَةِ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رَمَیْتَ بِبَصَرِ قَلْبِکَ نَحْوَ ما یُوصَفُ لَکَ مِنْهَا لَعَزَفَتْ نَفْسُکَ عَنْ بَدائِعِ ما اءُخْرِجَ إِلَی الدُّنْیَا مِنْ شَهَوَاتِها وَ لَذَّاتِها وَ زَخارِفِ مَناظِرِها، وَ لَذَهِلَتْ بِالْفِکْرِ فِی اصْطِفاقِ اءَشْجَارٍ غُیِّبَتْ عُرُوقُها فِی کُثْبانِ الْمِسْکِ عَلَی سَواحِلِ اءَنْهارِها، وَ فِی تَعْلِیقِ کَبائِسِ اللُّؤْلُؤِ الرَّطْبِ فِی عَسالِیجِها وَ اءَفْنانِها، وَ طُلُوعِ تِلْکَ الثِّمارِ مُخْتَلِفَةً فِی غُلُفِ اءَکْمامِها، تُجْنَی مِنْ غَیْرِ تَکَلُّفٍ، فَتَاءْتِی عَلَی مُنْیَةِ مُجْتَنِیهَا، وَ یُطافُ عَلَی نُزَّالِها فِی اءَفْنِیَةِ قُصُورِها بِالْاءَعْسالِ الْمُصَفَّقَةِ، وَالْخُمُورِ الْمُرَوَّقَةِ، قَوْمٌ لَمْ تَزَلِ الْکَرَامَةُ تَتَمادی بِهِمْ حَتَّی حَلُّوا دارَ الْقَرارِ، وَ اءَمِنُوا نُقْلَةَ الْاءَسْفَارِ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شَغَلْتَ قَلْبَکَ اءَیُّهَا الْمُسْتَمِعُ بِالْوُصُولِ إِلَی ما یَهْجُمُ عَلَیْکَ مِنْ تِلْکَ الْمَناظِرِ الْمُونِقَةِ لَزَهِقَتْ نَفْسُکَ شَوْقا إِلَیْهَا، وَ لَتَحَمَّلْتَ مِنْ مَجْلِسِی هَذا إِلَی مُجاوَرَةِ اءَهْلِ الْقُبُورِ اسْتِعْجَالا بِهَا، جَعَلَنَا اللَّهُ وَ إِیَّاکُمْ مِمَّنْ یَسْعَی بِقَلْبِهِ إِلی مَنازِلِ الْاءَبْرارِ بِرَحْمَتِهِ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تَفْسیِرُ بَعْضِ ما فِی هذِهِ الْخَطبَةِ مِنَ الْغَرِیبِ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السید الشریف رضی الله عنه</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یَؤُرُ بِمَلاقِحِهِ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کِنایَةُ عَنِ النُکاح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اءَرَّ الرَّجُلُ الْمَراءَةَ یَؤُرُها، إ ذا نَکحَها، وَ قَولهُ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کَاءَنَّهُ قِلْعُ دارِی عَنَجَهُ نُوتِیُهُ الْقِلْعُ شِراعُ السَّفِینَةِ، وَ داریٍُّّ مَنسُوبُ إ لی دارِینَ وَ هِیٍَّ بَلْدَةْ عَلَی الْبَحْرِ یُجْلَبُ مِنْهَا الطَّیبُ، وز عَنَجُه، اءَی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عَطَفَهُ،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عَنَجْتُ النَاقَةَ کَنَصَرْتُ اءَعْنُجُها إ ذا عَطَفْتُها، وَ النُوتیٍُّّ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علیه السلام</w:t>
      </w:r>
      <w:r>
        <w:rPr>
          <w:rFonts w:eastAsia="Amiri" w:cs="Amiri" w:ascii="Amiri" w:hAnsi="Amiri"/>
          <w:color w:val="111111"/>
          <w:sz w:val="28"/>
          <w:szCs w:val="28"/>
          <w:rtl w:val="true"/>
          <w:lang w:bidi="ar-SA"/>
        </w:rPr>
        <w:t>:</w:t>
      </w:r>
      <w:bookmarkStart w:id="1197" w:name="pg5943_44673"/>
    </w:p>
    <w:p>
      <w:pPr>
        <w:pStyle w:val="BookText"/>
        <w:rPr/>
      </w:pPr>
      <w:bookmarkEnd w:id="119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ضَفَّتَیٍّْ جُفُونِهِ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اءرادَ جانِبَْی جُفُونِهِ، وَ الضَّفَّتانِ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الْجانِبانِ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فِلَذَ الزَّبَرْجَدِ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الْفِلَذُ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فِلْذَةٍ، وَ هِیٍَّ الْقِطْعَةُ، وَ الکَبائِسُ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الْکِباسَةِ وَ هِیَ العِذْقُ، وَ الْعَسالِیجُ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الغُصُونُ، واحِدُها عُسْلُوجُ</w:t>
      </w:r>
      <w:r>
        <w:rPr>
          <w:rFonts w:eastAsia="Amiri" w:cs="Amiri" w:ascii="Amiri" w:hAnsi="Amiri"/>
          <w:color w:val="111111"/>
          <w:sz w:val="28"/>
          <w:szCs w:val="28"/>
          <w:rtl w:val="true"/>
          <w:lang w:bidi="ar-SA"/>
        </w:rPr>
        <w:t>.</w:t>
      </w:r>
    </w:p>
    <w:p>
      <w:pPr>
        <w:pStyle w:val="Heading4"/>
        <w:numPr>
          <w:ilvl w:val="3"/>
          <w:numId w:val="1"/>
        </w:numPr>
        <w:rPr/>
      </w:pPr>
      <w:bookmarkStart w:id="1198" w:name="__RefHeading___Toc42872_2844116495"/>
      <w:bookmarkStart w:id="1199" w:name="_Toc496"/>
      <w:bookmarkEnd w:id="1198"/>
      <w:r>
        <w:rPr>
          <w:rtl w:val="true"/>
        </w:rPr>
        <w:t>ترجمه</w:t>
      </w:r>
      <w:r>
        <w:rPr>
          <w:rtl w:val="true"/>
        </w:rPr>
        <w:t xml:space="preserve">: </w:t>
      </w:r>
      <w:r>
        <w:rPr>
          <w:rtl w:val="true"/>
        </w:rPr>
        <w:t xml:space="preserve">خطبه ای از آن حضرت </w:t>
      </w:r>
      <w:r>
        <w:rPr>
          <w:rtl w:val="true"/>
        </w:rPr>
        <w:t>(</w:t>
      </w:r>
      <w:r>
        <w:rPr>
          <w:rtl w:val="true"/>
        </w:rPr>
        <w:t>علیه السلام</w:t>
      </w:r>
      <w:r>
        <w:rPr>
          <w:rtl w:val="true"/>
        </w:rPr>
        <w:t xml:space="preserve">) </w:t>
      </w:r>
      <w:r>
        <w:rPr>
          <w:rtl w:val="true"/>
        </w:rPr>
        <w:t>در آن به ذکر آفرینش شگفت طاووس می‌پردازد</w:t>
      </w:r>
      <w:bookmarkEnd w:id="1199"/>
    </w:p>
    <w:p>
      <w:pPr>
        <w:pStyle w:val="BookText"/>
        <w:rPr/>
      </w:pPr>
      <w:r>
        <w:rPr>
          <w:rFonts w:ascii="IRNazanin" w:hAnsi="IRNazanin" w:eastAsia="IRNazanin"/>
          <w:color w:val="111111"/>
          <w:sz w:val="28"/>
          <w:sz w:val="28"/>
          <w:szCs w:val="28"/>
          <w:rtl w:val="true"/>
          <w:lang w:bidi="fa-IR"/>
        </w:rPr>
        <w:t>خداوند تعالی موجودات را ابداع کرد، موجوداتی شگفت انگیز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جاندار، بعضی بیجان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ساکن و برخی متحرک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آفرینش لطیف و دقیق و عظمت قدرت خود شواهدی آشکار اقامه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آنسان، که عقلها به فرمانبرداریش اذعان نمودند و به وجودش معترف شدند و تسلیم او گشتند و، در گوشهای ما، دلایل یکتایی او آوازه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نشانه های آفرینش گونه های مختلف پرندگان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پرندگانی در شکافهای زمین و رخنه های درهها و فراز کوهها، جای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پرندگانی با بالهای گونه گون و شکلها و هیئتهای مختلف و متباین، گرفتار در چنبر فرمانبرداری او، در اطراف گسترده هوا و فضای گشاده جوّ بال زنان می‌پرند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روزگاری نبوده اند و خداوندشان از کتم عدم به عرصه وجود آورد و اشکال و صورتهای شگفت انگیز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اندامهایشان را با مفصلهای محکم، پوشیده در پوست و گوشت به هم پیوند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را که جثه ای سنگین داشتند، از بالا پریدن و بال زدن در فضا بازداشت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 زدن اینگونه پرندگان را در نزدیکی زمین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لطف قدرت و باریکی صنعت خویش هر دسته از آنها را رنگی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ای از آنها یک رنگ دارند و رنگ دیگر با آن آمیخته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دیگر سراسر تنشان یک رنگ است و طوقی از رنگ دیگر به آنها داده</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شگفت ترین شگفتیها، طاووس است که او را نیکوترین تناسب</w:t>
      </w:r>
    </w:p>
    <w:p>
      <w:pPr>
        <w:pStyle w:val="BookText"/>
        <w:rPr/>
      </w:pPr>
      <w:r>
        <w:rPr>
          <w:rFonts w:ascii="IRNazanin" w:hAnsi="IRNazanin" w:eastAsia="IRNazanin"/>
          <w:color w:val="111111"/>
          <w:sz w:val="28"/>
          <w:sz w:val="28"/>
          <w:szCs w:val="28"/>
          <w:rtl w:val="true"/>
          <w:lang w:bidi="fa-IR"/>
        </w:rPr>
        <w:t>بخشید و به زیباترین رنگها بیاراست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پرهایی که نایچه هایی آنها را به هم پیوند داده و دمی کشیده که چون با طاووس ماده رویاروی گردد، آن را چون چتری بگشاید و بر فراز سر خود سایبان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حال به بادبانهای کشتیهای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دارین</w:t>
      </w:r>
      <w:r>
        <w:rPr>
          <w:rFonts w:eastAsia="IRNazanin" w:cs="IRNazanin"/>
          <w:color w:val="111111"/>
          <w:sz w:val="28"/>
          <w:szCs w:val="28"/>
          <w:rtl w:val="true"/>
          <w:lang w:bidi="fa-IR"/>
        </w:rPr>
        <w:t>)</w:t>
      </w:r>
      <w:r>
        <w:rPr>
          <w:rStyle w:val="FootnoteAnchor"/>
          <w:rtl w:val="true"/>
        </w:rPr>
        <w:footnoteReference w:id="53"/>
      </w:r>
      <w:r>
        <w:rPr>
          <w:rFonts w:ascii="IRNazanin" w:hAnsi="IRNazanin" w:eastAsia="IRNazanin"/>
          <w:color w:val="111111"/>
          <w:sz w:val="28"/>
          <w:sz w:val="28"/>
          <w:szCs w:val="28"/>
          <w:rtl w:val="true"/>
          <w:lang w:bidi="fa-IR"/>
        </w:rPr>
        <w:t>ماند که ملاحان گشوده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طاووس بر زیبایی رنگهای خود می‌بالد و مغرور به جلوه گریهای دمش، می‌خرامد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خروس با ماده خود جمع می‌آید و چون نرنیه های شهوتناک با ماده خود نزدیکی می‌کند و بارورش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باب از تو می‌خواهم که خود به چشم خود ببینی، تا آنچه گفته ام، باورت گردد و من مانند کسی باشم که آنچه می‌گوید به عیان دیده نه از دیگری شنیده، که به قول او اعتماد نشاید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چنان باشد که بعضی پندارند که طاووس ماده از خوردن قطره اشکی که از چشم طاووس نر می‌تراود و در گوشه های چشمش می‌ماند، بار می‌گیرد و تخم می‌نهد نه از راه جماع، این امر عجیبتر از بارور شدن ماده کلاغ نیست که پندارند از چیزی که کلاغ نر در دهان او می‌گذارد، بارور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نایچه های پر او چونان میله های سیمین است، که دایره هایی اعجاب انگیز همانند خورشید از آنها رسته است، دایره هایی از زرناب و زبرجد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برایشان همانندی در روی زمین بجویی، چونان شکوفه هایی است از گلهای بهاری که دسته بربندند</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پرهای رنگین او را به جامه های رنگین تشبیه کنی، چون حله های منقّش است یا همانند بردهای دلاویز یمانی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آنها را به پیرایه‌ها و زیورها همانند خواهی، چون نگینهای رنگارنگ</w:t>
      </w:r>
    </w:p>
    <w:p>
      <w:pPr>
        <w:pStyle w:val="BookText"/>
        <w:rPr/>
      </w:pPr>
      <w:r>
        <w:rPr>
          <w:rFonts w:ascii="IRNazanin" w:hAnsi="IRNazanin" w:eastAsia="IRNazanin"/>
          <w:color w:val="111111"/>
          <w:sz w:val="28"/>
          <w:sz w:val="28"/>
          <w:szCs w:val="28"/>
          <w:rtl w:val="true"/>
          <w:lang w:bidi="fa-IR"/>
        </w:rPr>
        <w:t>است که در انگشتریهای سیمین گوهرنشان کار گذاشته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متکبران، خرامان راه می‌رود و جلوهای زیبای دم و بالهایش را می‌نگرد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نگریستن به ازار و جامه رنگارنگش به قهقهه می‌خندد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چون پاهای خود را می‌بیند، بانگی حزین بر می‌آورد که به گریه ماند و آوازی اندوهگین، چون آواز دادخواهان، که آشکارا حکایت از غم فراوانش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پاهایش چون پاهای خروسهای خلاسی </w:t>
      </w:r>
      <w:r>
        <w:rPr>
          <w:rStyle w:val="FootnoteAnchor"/>
          <w:rtl w:val="true"/>
        </w:rPr>
        <w:footnoteReference w:id="54"/>
      </w:r>
      <w:r>
        <w:rPr>
          <w:rFonts w:ascii="IRNazanin" w:hAnsi="IRNazanin" w:eastAsia="IRNazanin"/>
          <w:color w:val="111111"/>
          <w:sz w:val="28"/>
          <w:sz w:val="28"/>
          <w:szCs w:val="28"/>
          <w:rtl w:val="true"/>
          <w:lang w:bidi="fa-IR"/>
        </w:rPr>
        <w:t>است، باریک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ساق نازک پایش سیخکی رسته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که جای یالهای اوست دسته ای موی سبز و رنگین پدیدار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برآمدگی گردنش، چون گردن راست و کشیده ابریق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گردنش تا شکمش سیاه است، سیاهیی که به سبزی زند چون رنگ وسمه یمانی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چون حریری تنک که بر آینه ای صیقلی کشیده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در جامه ای سیاه پیچیده که از غایت شادابی و درخشندگی پنداری که به رنگ سبزی دلپذیر آمیخته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آنجا که سوراخ گوش اوست، گویی که با نوک قلم به رنگ بابونه سفید خطی کشیده اند و آن خط سفید میان آن موهای سیاه درخششی زیبا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کمتر رنگی است که طاووس را از آن بهره ای نباشد ولی رنگ او به درخشندگی و روشنی و زیبایی و رونق بر دیگر رنگها برتری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طاووس با پرهای رنگین خود گلستانی را ماند با گلهایی به هر سو پراکنده، ولی نه از آن گلها که باران رویانیده، یا آفتاب گرم تابستان پرورششان داده باشد</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 پرهایش می‌ریزد و آن جامه رنگارنگ را از تن بیرون می‌کند و بازهم می‌روید و می‌ریزد، همانند درختان که برگهایشان می‌ریزند و باز می‌رویند تا</w:t>
      </w:r>
    </w:p>
    <w:p>
      <w:pPr>
        <w:pStyle w:val="BookText"/>
        <w:rPr/>
      </w:pPr>
      <w:r>
        <w:rPr>
          <w:rFonts w:ascii="IRNazanin" w:hAnsi="IRNazanin" w:eastAsia="IRNazanin"/>
          <w:color w:val="111111"/>
          <w:sz w:val="28"/>
          <w:sz w:val="28"/>
          <w:szCs w:val="28"/>
          <w:rtl w:val="true"/>
          <w:lang w:bidi="fa-IR"/>
        </w:rPr>
        <w:t>باز به هیئت نخستین بازگردند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رنگ درست عین رنگ پیشین است و در همانجا باشد که پیش از آن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مویی از پر طاووس را بر دست گیری، و نیک بنگری، نخست، رنگی سرخ گلگون به تو می‌نماید و بینی که سبز می‌شود به رنگ زبرجد و گاه زرد همانند طلا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می‌توانند اندیشه های ژرف نگر، اینهمه زیبایی را وصف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عاقلان صاحب قریحه به حقیقت آن برسند، یا وصّافان سخنور، اوصاف او در سلک عبارت 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اوهام از درک خردترین اعضایش عاجز آید و زبانها در توصیف آن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خداوندی، که عقلها را خیره ساخته از وصف موجودی که آشکارا در برابر چشمانشان جلوه گر است، موجودی محدود و مخلوق و پدید آمده از اجزا و رنگها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زبانها را از وصفش عاجز ساخته و از ادای وصف آن بازداشته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منزّه است خداوندی که اعضای بدن مورچه و پشه را به هم پیوند داده، همانگونه، که اعضای بدن نهنگها و، فیلها را و بر خود لازم دانسته که آنچه را در آن روح دمیده است از هم نگسلد، جز آنکه، مرگ را موعد آن قرار داد و نیستی را پایان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خطبه</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به چشم دل خود، توصیفی را که از بهشت برای تو می‌شود بنگری، از آنچه در دنیاست، از خواهشها و لذتها و مناظر آراسته اش، دل برخواهی کند و اندیشه ات حیران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آواز به هم خوردن برگهای درختانش بیندیشی، درختانی که بر کناره های رودهایش روییده اند و ریشه در تپه های مشک فرو برده اند، خوشه های</w:t>
      </w:r>
    </w:p>
    <w:p>
      <w:pPr>
        <w:pStyle w:val="BookText"/>
        <w:rPr/>
      </w:pPr>
      <w:r>
        <w:rPr>
          <w:rFonts w:ascii="IRNazanin" w:hAnsi="IRNazanin" w:eastAsia="IRNazanin"/>
          <w:color w:val="111111"/>
          <w:sz w:val="28"/>
          <w:sz w:val="28"/>
          <w:szCs w:val="28"/>
          <w:rtl w:val="true"/>
          <w:lang w:bidi="fa-IR"/>
        </w:rPr>
        <w:t>مرواریدتر از شاخه های نازک و درشت آنها آویزان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میوه های گونه گون در غلاف گلها جای گرفته اند و بی هیچ رنجی آنها را توان چید و همانگونه که چیننده را آرزوست در دسترسش قرار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بهشتیان در پیرامون قصرهایشان عسلهای پالوده و شرابهای صافی در گردش آرند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مردمی بوده اند، که در این دنیای فانی، مشمول کرامت پروردگارشان بوده اند تا به سرای آخرت رسیدند و از رنج سفر برآسودند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شنونده، اگر برای رسیدن به آن مناظر زیبا دل مشغول داری، هر آینه به شوق وصال آن، جان از تنت به پرواز آید و برای رفتن و رسیدن چنان شتاب کنی که از همین مجلس من رخت به کنار مردگان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ما و شما را از روی رحمت و مهربانی خود از کسانی قرار دهد که به دل می‌کوشند تا به منازل نیکان 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بعضی از الفاظ غریب که در این خطبه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شریف رضی گوید</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یؤ ر بملاقحه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نکاح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 الرّجل المراءة یؤ 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نکاح کرد مرد زن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سخن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کاءنّه قلع داریّ عنجه نوتیه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بادبان کشتی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منسوب است به دارین و آن شهری است بر ساحل دریا که از آن چیزهای خوشبو آرند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برگرداند آن را،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عنجت النّاقة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نصرت اعنجها عنجا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آن را برگردانی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ملاح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صفّتی جفونه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دو گوشه پلک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دو جانب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فلذ الزّبرجد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الفلذ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فلذة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قطعه</w:t>
      </w:r>
      <w:r>
        <w:rPr>
          <w:rFonts w:eastAsia="IRNazanin" w:cs="IRNazanin"/>
          <w:color w:val="111111"/>
          <w:sz w:val="28"/>
          <w:szCs w:val="28"/>
          <w:rtl w:val="true"/>
          <w:lang w:bidi="fa-IR"/>
        </w:rPr>
        <w:t>.</w:t>
      </w:r>
      <w:bookmarkStart w:id="1200" w:name="pg5943_44678"/>
    </w:p>
    <w:p>
      <w:pPr>
        <w:pStyle w:val="BookText"/>
        <w:rPr/>
      </w:pPr>
      <w:bookmarkEnd w:id="1200"/>
      <w:r>
        <w:rPr>
          <w:rFonts w:ascii="IRNazanin" w:hAnsi="IRNazanin" w:eastAsia="IRNazanin"/>
          <w:color w:val="111111"/>
          <w:sz w:val="28"/>
          <w:sz w:val="28"/>
          <w:szCs w:val="28"/>
          <w:rtl w:val="true"/>
          <w:lang w:bidi="fa-IR"/>
        </w:rPr>
        <w:t xml:space="preserve">و سخن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کبائس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کباسه به معنی خوشه است و عسالیج یعنی شاخه‌ها مفرد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عسالیج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عسلوج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3"/>
        <w:numPr>
          <w:ilvl w:val="2"/>
          <w:numId w:val="1"/>
        </w:numPr>
        <w:rPr/>
      </w:pPr>
      <w:bookmarkStart w:id="1201" w:name="__RefHeading___Toc42874_2844116495"/>
      <w:bookmarkStart w:id="1202" w:name="_Toc497"/>
      <w:bookmarkEnd w:id="1201"/>
      <w:r>
        <w:rPr>
          <w:rtl w:val="true"/>
        </w:rPr>
        <w:t>خطبه</w:t>
      </w:r>
      <w:r>
        <w:rPr>
          <w:rtl w:val="true"/>
        </w:rPr>
        <w:t xml:space="preserve">: </w:t>
      </w:r>
      <w:r>
        <w:rPr/>
        <w:t>165</w:t>
      </w:r>
      <w:bookmarkEnd w:id="1202"/>
    </w:p>
    <w:p>
      <w:pPr>
        <w:pStyle w:val="Heading4"/>
        <w:numPr>
          <w:ilvl w:val="3"/>
          <w:numId w:val="1"/>
        </w:numPr>
        <w:rPr/>
      </w:pPr>
      <w:bookmarkStart w:id="1203" w:name="__RefHeading___Toc42876_2844116495"/>
      <w:bookmarkStart w:id="1204" w:name="_Toc498"/>
      <w:bookmarkEnd w:id="1203"/>
      <w:r>
        <w:rPr>
          <w:rtl w:val="true"/>
        </w:rPr>
        <w:t>و من خطبة له علیه السلام</w:t>
      </w:r>
      <w:bookmarkEnd w:id="1204"/>
    </w:p>
    <w:p>
      <w:pPr>
        <w:pStyle w:val="BookText"/>
        <w:rPr/>
      </w:pPr>
      <w:r>
        <w:rPr>
          <w:rFonts w:ascii="Amiri" w:hAnsi="Amiri" w:eastAsia="Amiri" w:cs="Amiri"/>
          <w:color w:val="111111"/>
          <w:sz w:val="28"/>
          <w:sz w:val="28"/>
          <w:szCs w:val="28"/>
          <w:rtl w:val="true"/>
          <w:lang w:bidi="ar-SA"/>
        </w:rPr>
        <w:t>لِیَتَاءَسَّ صَغِیرُکُمْ بِکَبِیرِکُمْ، وَ لْیَرْاءَفْ کَبِیرُکُمْ بِصَغِیرِکُمْ، وَ لا تَکُونُوا کَجُفَاةِ الْجَاهِلِیَّةِ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فِی الدِّینِ یَتَفَقَّهُونَ، وَ لا عَنِ اللَّهِ یَعْقِلُونَ، کَقَیْضِ بَیْضٍ فِی اءَدَاحٍ، یَکُونُ کَسْرُها وِزْرا، وَ یُخْرِجُ حِضانُها شَرّا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افْتَرَقُوا بَعْدَ اءُلْفَتِهِمْ، وَ تَشَتَّتُوا عَنْ اءَصْلِهِمْ، فَمِنْهُمْ آخِذٌ بِغُصْنٍ، اءَیْنَما مَالَ مَالَ مَعَهُ، عَلَی اءَنَّ اللَّهَ تَعالَی سَیَجْمَعُهُمْ لِشَرِّ یَوْمٍ لِبَنِی اءُمَیَّةَ کَما یَجْتَمِعُ قَزَعُ الْخَرِیفِ، یُؤَلِّفُ اللَّهُ بَیْنَهُمْ ثُمَّ یَجْمَعُهُمْ رُکَاما کَرُکامِ السَّحَابِ، ثُمَّ یَفْتَحُ لَهُمْ اءَبْوابا یَسِیلُونَ مِنْ مُسْتَثارِهِمْ کَسَیْلِ الْجَنَّتَیْنِ، حَیْثُ لَمْ تَسْلَمْ عَلَیْهِ قارَةٌ وَ لَمْ تَثْبُتْ عَلَیْهِ اءَکَمَةٌ، وَ لَمْ یَرُدَّ سُنَنَهُ رَصُّ طَوْدٍ وَ لا حِدابُ اءَرْضٍ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یُذَعْذِعُهُمُ اللَّهُ فِی بُطُونِ اءَوْدِیَتِهِ، ثُمَّ یَسْلُکُهُمْ یَنابِیعَ فِی الْاءَرْضِ، یَاءْخُذُ بِهِمْ مِنْ قَوْمٍ حُقُوقَ قَوْمٍ، وَ یُمَکِّنُ لِقَوْمٍ فِی دِیارِ قَوْمٍ، وَ ایْمُ اللَّهِ لَیَذُوبَنَّ مَا فِی اءَیْدِیهِمْ بَعْدَ الْعُلُوِّ وَ التَّمْکِینِ کَما تَذُوبُ الْاءَلْیَةُ عَلَی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اءَیُّهَا النَّاسُ، لَوْ لَمْ تَتَخاذَلُوا عَنْ نَصْرِ الْحَقِّ، وَ لَمْ تَهِنُوا عَنْ تَوْهِینِ الْباطِلِ، لَمْ یَطْمَعْ فِیکُمْ مَنْ لَیْسَ مِثْلَکُمْ، وَ لَمْ یَقْوَ مَنْ قَوِیَ عَلَیْکُمْ، لَکِنَّکُمْ تِهْتُمْ مَتاهَ بَنِی إِسْرائِیلَ، وَ لَعَمْرِی لَیُضَعَّفَنَّ لَکُمُ التِّیهُ مِنْ بَعْدِی اءَضْعَافا بِما خَلَّفْتُمُ الْحَقَّ وَراءَ ظُهُورِکُمْ، وَ قَطَعْتُمُ الْاءَدْنَی، وَ وَصَلْتُمُ الْاءَبْعَدَ، وَ اعْلَمُوا اءَنَّکُمْ إِنِ اتَّبَعْتُمُ الدَّاعِیَ لَکُمْ سَلَکَ بِکُمْ مِنْهاجَ الرَّسُولِ، وَ کُفِیتُمْ مَؤ ونَةَ الاِعْتِسَافِ، وَ نَبَذْتُمُ الثِّقْلَ الْفادِحَ عَنِ الْاءَعْناقِ</w:t>
      </w:r>
      <w:r>
        <w:rPr>
          <w:rFonts w:eastAsia="Amiri" w:cs="Amiri" w:ascii="Amiri" w:hAnsi="Amiri"/>
          <w:color w:val="111111"/>
          <w:sz w:val="28"/>
          <w:szCs w:val="28"/>
          <w:rtl w:val="true"/>
          <w:lang w:bidi="ar-SA"/>
        </w:rPr>
        <w:t>.</w:t>
      </w:r>
    </w:p>
    <w:p>
      <w:pPr>
        <w:pStyle w:val="Heading4"/>
        <w:numPr>
          <w:ilvl w:val="3"/>
          <w:numId w:val="1"/>
        </w:numPr>
        <w:rPr/>
      </w:pPr>
      <w:bookmarkStart w:id="1205" w:name="__RefHeading___Toc42878_2844116495"/>
      <w:bookmarkStart w:id="1206" w:name="_Toc499"/>
      <w:bookmarkEnd w:id="1205"/>
      <w:r>
        <w:rPr>
          <w:rtl w:val="true"/>
        </w:rPr>
        <w:t>ترجمه</w:t>
      </w:r>
      <w:r>
        <w:rPr>
          <w:rtl w:val="true"/>
        </w:rPr>
        <w:t xml:space="preserve">: </w:t>
      </w:r>
      <w:r>
        <w:rPr>
          <w:rtl w:val="true"/>
        </w:rPr>
        <w:t xml:space="preserve">خطبه ای از آن حضرت </w:t>
      </w:r>
      <w:r>
        <w:rPr>
          <w:rtl w:val="true"/>
        </w:rPr>
        <w:t>(</w:t>
      </w:r>
      <w:r>
        <w:rPr>
          <w:rtl w:val="true"/>
        </w:rPr>
        <w:t>علیه السلام</w:t>
      </w:r>
      <w:r>
        <w:rPr>
          <w:rtl w:val="true"/>
        </w:rPr>
        <w:t>)</w:t>
      </w:r>
      <w:bookmarkEnd w:id="1206"/>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که خردسالتان به بزرگسالتان اقتدا کند و باید که بزرگسالتان بر خردسالتان مهربان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مردم درشت خوی عهد جاهلیت مباشید که نه چیزی می‌فهمیدند و نه درباره</w:t>
      </w:r>
    </w:p>
    <w:p>
      <w:pPr>
        <w:pStyle w:val="BookText"/>
        <w:rPr/>
      </w:pPr>
      <w:r>
        <w:rPr>
          <w:rFonts w:ascii="IRNazanin" w:hAnsi="IRNazanin" w:eastAsia="IRNazanin"/>
          <w:color w:val="111111"/>
          <w:sz w:val="28"/>
          <w:sz w:val="28"/>
          <w:szCs w:val="28"/>
          <w:rtl w:val="true"/>
          <w:lang w:bidi="fa-IR"/>
        </w:rPr>
        <w:t>خدا می‌اندیشیدند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تخم پرنده ای در گودالی در ریگستان که شکستن آن گناه است و اگر نشکنندش بسا از درون آن ماری 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خطبه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میانشان الفت بود و اکنون جدا از یکدیگرند و از اصل خود پراکنده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آنان به شاخه ای چسبیده اند، هر سو که آن شاخه متمایل گردد، متمایل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آنکه خدای تعالی بار دیگرشان گرد آورد تا بنی امیه را به بدترین روزشان بنشانند، همانگونه که قطعات ابر در فصل خزان به هم می‌پیوندند، خدا میانشان الفت افکند، تا همچون ابرها انبوه و متراکم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درها بگشاید و آنان از آنجا که خاستگاه ایشان است در حرکت آیند و سیل وار فرو 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چونان سیلی که دو باغ قوم سبا را ویران ساخت</w:t>
      </w:r>
      <w:r>
        <w:rPr>
          <w:rFonts w:eastAsia="IRNazanin" w:cs="IRNazanin"/>
          <w:color w:val="111111"/>
          <w:sz w:val="28"/>
          <w:szCs w:val="28"/>
          <w:rtl w:val="true"/>
          <w:lang w:bidi="fa-IR"/>
        </w:rPr>
        <w:t xml:space="preserve">. </w:t>
      </w:r>
      <w:r>
        <w:rPr>
          <w:rStyle w:val="FootnoteAnchor"/>
          <w:rtl w:val="true"/>
        </w:rPr>
        <w:footnoteReference w:id="55"/>
      </w:r>
      <w:r>
        <w:rPr>
          <w:rFonts w:ascii="IRNazanin" w:hAnsi="IRNazanin" w:eastAsia="IRNazanin"/>
          <w:color w:val="111111"/>
          <w:sz w:val="28"/>
          <w:sz w:val="28"/>
          <w:szCs w:val="28"/>
          <w:rtl w:val="true"/>
          <w:lang w:bidi="fa-IR"/>
        </w:rPr>
        <w:t>پس چیزی بر روی زمین برقرار نماند، تپه‌ها را از جای برکند و کوههای استوار و زمینهای مرتفع راه آن نتوانند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آنان را در درون درهها پراکنده می‌سازد و آنگاه، چون چشمه‌ها بر زمین جاری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نیروی آنان، حق قومی را از قومی دیگر بستاند و قومی را در خانه های قومی دیگر جای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پس از آن قدرت و اعتلایی که می‌داشتند، هر چه گردآورده اند از دستشان برود، مانند دنبه ای که بر آتش نهند و ذوب شود</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مردم، اگر از یاری حق باز نمی‌نشستید و در خوار ساختن باطل سستی نمی‌ورزیدید، کسانی که همپایه شما نبودند، در شما طمع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مدّعیان نیرومندی، بر شما سروری نمی‌یافتند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شما چون قوم بنی اسرائیل، سرگردان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 خودم سوگند،</w:t>
      </w:r>
      <w:bookmarkStart w:id="1207" w:name="pg5943_44680"/>
    </w:p>
    <w:p>
      <w:pPr>
        <w:pStyle w:val="BookText"/>
        <w:rPr/>
      </w:pPr>
      <w:bookmarkEnd w:id="1207"/>
      <w:r>
        <w:rPr>
          <w:rFonts w:ascii="IRNazanin" w:hAnsi="IRNazanin" w:eastAsia="IRNazanin"/>
          <w:color w:val="111111"/>
          <w:sz w:val="28"/>
          <w:sz w:val="28"/>
          <w:szCs w:val="28"/>
          <w:rtl w:val="true"/>
          <w:lang w:bidi="fa-IR"/>
        </w:rPr>
        <w:t>که پس از این، سرگردانی شما چند برابر افزون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حق را پس پشت افکندید و از آنکه نزدیکتر است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بریدید و به آنکه دورتر است، پیوستید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بدانید، که اگر از کسی پیروی کنید که اینک شما را فرا می‌خواند، شما را به راه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برد و از آن پس، از رنج بیراهه رفتن آسوده شوید و آن بار سخت و سنگین را از گردن بر زمین افکنید</w:t>
      </w:r>
      <w:r>
        <w:rPr>
          <w:rFonts w:eastAsia="IRNazanin" w:cs="IRNazanin"/>
          <w:color w:val="111111"/>
          <w:sz w:val="28"/>
          <w:szCs w:val="28"/>
          <w:rtl w:val="true"/>
          <w:lang w:bidi="fa-IR"/>
        </w:rPr>
        <w:t>.</w:t>
      </w:r>
    </w:p>
    <w:p>
      <w:pPr>
        <w:pStyle w:val="Heading3"/>
        <w:numPr>
          <w:ilvl w:val="2"/>
          <w:numId w:val="1"/>
        </w:numPr>
        <w:rPr/>
      </w:pPr>
      <w:bookmarkStart w:id="1208" w:name="__RefHeading___Toc42880_2844116495"/>
      <w:bookmarkStart w:id="1209" w:name="_Toc500"/>
      <w:bookmarkEnd w:id="1208"/>
      <w:r>
        <w:rPr>
          <w:rtl w:val="true"/>
        </w:rPr>
        <w:t>خطبه</w:t>
      </w:r>
      <w:r>
        <w:rPr>
          <w:rtl w:val="true"/>
        </w:rPr>
        <w:t xml:space="preserve">: </w:t>
      </w:r>
      <w:r>
        <w:rPr/>
        <w:t>166</w:t>
      </w:r>
      <w:bookmarkEnd w:id="1209"/>
    </w:p>
    <w:p>
      <w:pPr>
        <w:pStyle w:val="Heading4"/>
        <w:numPr>
          <w:ilvl w:val="3"/>
          <w:numId w:val="1"/>
        </w:numPr>
        <w:rPr/>
      </w:pPr>
      <w:bookmarkStart w:id="1210" w:name="__RefHeading___Toc42882_2844116495"/>
      <w:bookmarkStart w:id="1211" w:name="_Toc501"/>
      <w:bookmarkEnd w:id="1210"/>
      <w:r>
        <w:rPr>
          <w:rtl w:val="true"/>
        </w:rPr>
        <w:t>و من خطبة له علیه السلام فی اءَوِّلِ خِلافَتِه</w:t>
      </w:r>
      <w:bookmarkEnd w:id="1211"/>
    </w:p>
    <w:p>
      <w:pPr>
        <w:pStyle w:val="BookText"/>
        <w:rPr/>
      </w:pPr>
      <w:r>
        <w:rPr>
          <w:rFonts w:ascii="Amiri" w:hAnsi="Amiri" w:eastAsia="Amiri" w:cs="Amiri"/>
          <w:color w:val="111111"/>
          <w:sz w:val="28"/>
          <w:sz w:val="28"/>
          <w:szCs w:val="28"/>
          <w:rtl w:val="true"/>
          <w:lang w:bidi="ar-SA"/>
        </w:rPr>
        <w:t>إِنَّ اللَّهَ سُبْحَانَهُ اءَنْزَلَ کِتَابا هَادِیا بَیَّنَ فِیهِ الْخَیْرَ وَ الشَّرَّ فَخُذُوا نَهْجَ الْخَیْرِ تَهْتَدُوا وَ اصْدِفُوا عَنْ سَمْتِ الشَّرِّ تَقْصِدُوا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الْفَرَائِضَ الْفَرَائِضَ اءَدُّوهَا إِلَی اللَّهِ تُؤَدِّکُمْ إِلَی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حَرَّمَ حَرَاما غَیْرَ مَجْهُولٍ وَ اءَحَلَّ حَلاَلاً غَیْرَ مَدْخُولٍ وَ فَضَّلَ حُرْمَةَ الْمُسْلِمِ عَلَی الْحُرَمِ کُلِّهَا وَ شَدَّ بِالْإِخْلاَصِ وَ التَّوْحِیدِ حُقُوقَ الْمُسْلِمِینَ فِی مَعَاقِدِهَا، فَالْمُسْلِمُ مَنْ سَلِمَ الْمُسْلِمُونَ مِنْ لِسَانِهِ وَ یَدِهِ إِلا بِالْحَقِّ وَ لاَ یَحِلُّ اءَذَی الْمُسْلِمِ إِلا بِمَا یَجِبُ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بَادِرُوا اءَمْرَ الْعَامَّةِ وَ خَاصَّةَ اءَحَدِکُمْ وَ هُوَ الْمَوْتُ، فَإِنَّ النَّاسَ اءَمَامَکُمْ وَ إِنَّ السَّاعَةَ تَحْدُوکُمْ مِنْ خَلْفِکُمْ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تَخَفَّفُوا تَلْحَقُوا، فَإِنَّمَا یُنْتَظَرُ بِاءَوَّلِکُمْ آخِرُکُمْ، اتَّقُوا اللَّهَ فِی عِبَادِهِ وَ بِلاَدِهِ فَإِنَّکُمْ مَسْئُولُونَ حَتَّی عَنِ الْبِقَاعِ وَ الْبَهَائِمِ اءَطِیعُوا اللَّهَ وَ لاَ تَعْصُوهُ وَ إِذَا رَاءَیْتُمُ الْخَیْرَ فَخُذُوا بِهِ وَ إِذَا رَاءَیْتُمُ الشَّرَّ فَاءَعْرِضُوا عَنْهُ</w:t>
      </w:r>
      <w:r>
        <w:rPr>
          <w:rFonts w:eastAsia="Amiri" w:cs="Amiri" w:ascii="Amiri" w:hAnsi="Amiri"/>
          <w:color w:val="111111"/>
          <w:sz w:val="28"/>
          <w:szCs w:val="28"/>
          <w:rtl w:val="true"/>
          <w:lang w:bidi="ar-SA"/>
        </w:rPr>
        <w:t>.</w:t>
      </w:r>
    </w:p>
    <w:p>
      <w:pPr>
        <w:pStyle w:val="Heading4"/>
        <w:numPr>
          <w:ilvl w:val="3"/>
          <w:numId w:val="1"/>
        </w:numPr>
        <w:rPr/>
      </w:pPr>
      <w:bookmarkStart w:id="1212" w:name="__RefHeading___Toc42884_2844116495"/>
      <w:bookmarkStart w:id="1213" w:name="_Toc502"/>
      <w:bookmarkEnd w:id="1212"/>
      <w:r>
        <w:rPr>
          <w:rtl w:val="true"/>
        </w:rPr>
        <w:t>ترجمه</w:t>
      </w:r>
      <w:r>
        <w:rPr>
          <w:rtl w:val="true"/>
        </w:rPr>
        <w:t xml:space="preserve">: </w:t>
      </w:r>
      <w:r>
        <w:rPr>
          <w:rtl w:val="true"/>
        </w:rPr>
        <w:t xml:space="preserve">خطبه ای از آن حضرت </w:t>
      </w:r>
      <w:r>
        <w:rPr>
          <w:rtl w:val="true"/>
        </w:rPr>
        <w:t>(</w:t>
      </w:r>
      <w:r>
        <w:rPr>
          <w:rtl w:val="true"/>
        </w:rPr>
        <w:t>علیه السلام</w:t>
      </w:r>
      <w:r>
        <w:rPr>
          <w:rtl w:val="true"/>
        </w:rPr>
        <w:t xml:space="preserve">) </w:t>
      </w:r>
      <w:r>
        <w:rPr>
          <w:rtl w:val="true"/>
        </w:rPr>
        <w:t>در آغاز خلافتش فرمود</w:t>
      </w:r>
      <w:bookmarkEnd w:id="1213"/>
    </w:p>
    <w:p>
      <w:pPr>
        <w:pStyle w:val="BookText"/>
        <w:rPr/>
      </w:pPr>
      <w:r>
        <w:rPr>
          <w:rFonts w:ascii="IRNazanin" w:hAnsi="IRNazanin" w:eastAsia="IRNazanin"/>
          <w:color w:val="111111"/>
          <w:sz w:val="28"/>
          <w:sz w:val="28"/>
          <w:szCs w:val="28"/>
          <w:rtl w:val="true"/>
          <w:lang w:bidi="fa-IR"/>
        </w:rPr>
        <w:t>خدای سبحان، کتابی هدایت کننده نازل کرد و در آن نیکیها و بدیها را بیان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راه نیکی روید تا هدایت شوید و از بدی اعراض کنید تا به راه راست افتید</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شما باد به واجبات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برای خدای به جای آرید تا شما را به بهشت</w:t>
      </w:r>
      <w:bookmarkStart w:id="1214" w:name="pg5943_44681"/>
    </w:p>
    <w:p>
      <w:pPr>
        <w:pStyle w:val="BookText"/>
        <w:rPr/>
      </w:pPr>
      <w:bookmarkEnd w:id="1214"/>
      <w:r>
        <w:rPr>
          <w:rFonts w:ascii="IRNazanin" w:hAnsi="IRNazanin" w:eastAsia="IRNazanin"/>
          <w:color w:val="111111"/>
          <w:sz w:val="28"/>
          <w:sz w:val="28"/>
          <w:szCs w:val="28"/>
          <w:rtl w:val="true"/>
          <w:lang w:bidi="fa-IR"/>
        </w:rPr>
        <w:t>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چیزهایی را، که ناشناخته نیست، بر شما حرام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چیزهایی را که در آنها عیبی نیست بر شما حلال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مسلمان را از هر حرمتی برتر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مسلمانان را به اخلاص و یکتاپرستی پیوند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مسلمان کسی است که مسلمانان از دست و زبان او در امان باشند، مگر پای حق در میان باشد که گزند بر مسلمان جز در موردی که واجب باشد روا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سبقت گیرید به واقعه ای که همگان را در برگیرد و یک یک شما را از آن چاره نیست، یعنی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پیش روی شمایند، و به عیان مرگشان را می‌بینید و مرگ از قفایتان شما را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سبکبار شوید تا برسید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پیشتر رفته اند، در انتظار از پس آمدگانند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بترسید، در حق بندگانش و بلادش، زیرا شما مسئول هستید حتی در برابر زمینها و ستوران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فرمان برید و سر از فرمان او برمتابید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را هر جای، که دیدید، برگیرید و شر را هر جای، که دیدید، از آن اعراض کنید</w:t>
      </w:r>
      <w:r>
        <w:rPr>
          <w:rFonts w:eastAsia="IRNazanin" w:cs="IRNazanin"/>
          <w:color w:val="111111"/>
          <w:sz w:val="28"/>
          <w:szCs w:val="28"/>
          <w:rtl w:val="true"/>
          <w:lang w:bidi="fa-IR"/>
        </w:rPr>
        <w:t>.</w:t>
      </w:r>
    </w:p>
    <w:p>
      <w:pPr>
        <w:pStyle w:val="Heading3"/>
        <w:numPr>
          <w:ilvl w:val="2"/>
          <w:numId w:val="1"/>
        </w:numPr>
        <w:rPr/>
      </w:pPr>
      <w:bookmarkStart w:id="1215" w:name="__RefHeading___Toc42886_2844116495"/>
      <w:bookmarkStart w:id="1216" w:name="_Toc503"/>
      <w:bookmarkEnd w:id="1215"/>
      <w:r>
        <w:rPr>
          <w:rtl w:val="true"/>
        </w:rPr>
        <w:t>کلام</w:t>
      </w:r>
      <w:r>
        <w:rPr>
          <w:rtl w:val="true"/>
        </w:rPr>
        <w:t xml:space="preserve">: </w:t>
      </w:r>
      <w:r>
        <w:rPr/>
        <w:t>167</w:t>
      </w:r>
      <w:bookmarkEnd w:id="1216"/>
    </w:p>
    <w:p>
      <w:pPr>
        <w:pStyle w:val="Heading4"/>
        <w:numPr>
          <w:ilvl w:val="3"/>
          <w:numId w:val="1"/>
        </w:numPr>
        <w:rPr/>
      </w:pPr>
      <w:bookmarkStart w:id="1217" w:name="__RefHeading___Toc42888_2844116495"/>
      <w:bookmarkStart w:id="1218" w:name="_Toc504"/>
      <w:bookmarkEnd w:id="1217"/>
      <w:r>
        <w:rPr>
          <w:rtl w:val="true"/>
        </w:rPr>
        <w:t>و من کلام له علیه السلام</w:t>
      </w:r>
      <w:bookmarkEnd w:id="1218"/>
    </w:p>
    <w:p>
      <w:pPr>
        <w:pStyle w:val="BookText"/>
        <w:rPr/>
      </w:pPr>
      <w:r>
        <w:rPr>
          <w:rFonts w:ascii="Amiri" w:hAnsi="Amiri" w:eastAsia="Amiri" w:cs="Amiri"/>
          <w:color w:val="111111"/>
          <w:sz w:val="28"/>
          <w:sz w:val="28"/>
          <w:szCs w:val="28"/>
          <w:rtl w:val="true"/>
          <w:lang w:bidi="ar-SA"/>
        </w:rPr>
        <w:t>بَعْدَ ما بُویِعَ بِالْخِلافَةِ وَ قَدْ قالَ لَهُ قَومْ مِنَ الصَّحابَةِ لَوْ عاقَبْتَ قَوْمامِمَّناءَجْلَبَ عَلی عُثْمانِ؟ فَقَالِ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إِخْوَتَاهُ، إِنِّی لَسْتُ اءَجْهَلُ مَا تَعْلَمُونَ وَ لَکِنْ کَیْفَ لِی بِقُوَّةٍ وَ الْقَوْمُ الْمُجْلِبُونَ عَلَی حَدِّ شَوْکَتِهِمْ یَمْلِکُونَنَا وَ لاَ نَمْلِکُهُمْ؟ وَ هَا هُمْ هَؤُلاَءِ قَدْ ثَارَتْ مَعَهُمْ عِبْدَانُکُمْ وَ الْتَفَّتْ إِلَیْهِمْ اءَعْرَابُکُمْ وَ هُمْ خِلاَلَکُمْ یَسُومُونَکُمْ مَا شَاءؤ وا، وَ هَلْ تَرَوْنَ مَوْضِعا لِقُدْرَةٍ عَلَی شَیْءٍ تُرِیدُونَهُ؟ وَ إِنَّ هَذَا الْاءَمْرَ اءَمْرُ جَاهِلِیَّةٍ وَ إِنَّ لِهَؤُلاَءِ الْقَوْمِ مَادَّةً</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النَّاسَ مِنْ هَذَا الْاءَمْرِ إِذَا حُرِّکَ</w:t>
      </w:r>
      <w:bookmarkStart w:id="1219" w:name="pg5943_44682"/>
    </w:p>
    <w:p>
      <w:pPr>
        <w:pStyle w:val="BookText"/>
        <w:rPr/>
      </w:pPr>
      <w:bookmarkEnd w:id="1219"/>
      <w:r>
        <w:rPr>
          <w:rFonts w:ascii="Amiri" w:hAnsi="Amiri" w:eastAsia="Amiri" w:cs="Amiri"/>
          <w:color w:val="111111"/>
          <w:sz w:val="28"/>
          <w:sz w:val="28"/>
          <w:szCs w:val="28"/>
          <w:rtl w:val="true"/>
          <w:lang w:bidi="ar-SA"/>
        </w:rPr>
        <w:t>عَلَی اءُمُورٍ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فِرْقَةٌ تَرَی مَا تَرَوْنَ وَ فِرْقَةٌ تَرَی مَا لاَ تَرَوْنَ، وَ فِرْقَةٌ لاَ تَرَی هَذَا وَ لاَ هَذَا، فَاصْبِرُوا حَتَّی یَهْدَاءَ النَّاسُ وَ تَقَعَ الْقُلُوبُ مَوَاقِعَهَا وَ تُؤْخَذَ الْحُقُوقُ مُسْمَحَةً، فَاهْدَؤُوا عَنِّی، وَ انْظُرُوا مَاذَا یَأْتِیکُمْ بِهِ اءَمْرِی وَ لاَ تَفْعَلُوا فَعْلَةً تُضَعْضِعُ قُوَّةً وَ تُسْقِطُ مُنَّةً وَ تُورِثُ وَهْنا وَ ذِلَّةً وَ سَأُمْسِکُ الْاءَمْرَ مَا اسْتَمْسَکَ وَ إِذَا لَمْ اءَجِدْ بُدّا فَآخِرُ الدَّوَاءِ الْکَیُّ</w:t>
      </w:r>
      <w:r>
        <w:rPr>
          <w:rFonts w:eastAsia="Amiri" w:cs="Amiri" w:ascii="Amiri" w:hAnsi="Amiri"/>
          <w:color w:val="111111"/>
          <w:sz w:val="28"/>
          <w:szCs w:val="28"/>
          <w:rtl w:val="true"/>
          <w:lang w:bidi="ar-SA"/>
        </w:rPr>
        <w:t>.</w:t>
      </w:r>
    </w:p>
    <w:p>
      <w:pPr>
        <w:pStyle w:val="Heading4"/>
        <w:numPr>
          <w:ilvl w:val="3"/>
          <w:numId w:val="1"/>
        </w:numPr>
        <w:rPr/>
      </w:pPr>
      <w:bookmarkStart w:id="1220" w:name="__RefHeading___Toc42890_2844116495"/>
      <w:bookmarkStart w:id="1221" w:name="_Toc505"/>
      <w:bookmarkEnd w:id="1220"/>
      <w:r>
        <w:rPr>
          <w:rtl w:val="true"/>
        </w:rPr>
        <w:t>ترجمه</w:t>
      </w:r>
      <w:r>
        <w:rPr>
          <w:rtl w:val="true"/>
        </w:rPr>
        <w:t xml:space="preserve">: </w:t>
      </w:r>
      <w:r>
        <w:rPr>
          <w:rtl w:val="true"/>
        </w:rPr>
        <w:t xml:space="preserve">خطبه ای از آن حضرت </w:t>
      </w:r>
      <w:r>
        <w:rPr>
          <w:rtl w:val="true"/>
        </w:rPr>
        <w:t>(</w:t>
      </w:r>
      <w:r>
        <w:rPr>
          <w:rtl w:val="true"/>
        </w:rPr>
        <w:t>علیه السلام</w:t>
      </w:r>
      <w:r>
        <w:rPr>
          <w:rtl w:val="true"/>
        </w:rPr>
        <w:t>)</w:t>
      </w:r>
      <w:bookmarkEnd w:id="1221"/>
    </w:p>
    <w:p>
      <w:pPr>
        <w:pStyle w:val="BookText"/>
        <w:rPr/>
      </w:pPr>
      <w:r>
        <w:rPr>
          <w:rFonts w:ascii="IRNazanin" w:hAnsi="IRNazanin" w:eastAsia="IRNazanin"/>
          <w:color w:val="111111"/>
          <w:sz w:val="28"/>
          <w:sz w:val="28"/>
          <w:szCs w:val="28"/>
          <w:rtl w:val="true"/>
          <w:lang w:bidi="fa-IR"/>
        </w:rPr>
        <w:t xml:space="preserve">پس از آنکه به خلافت با او بیعت کردند جمعی از صحابه او راگفتند، چه شود اگر کسانی را که بر عثمان شوریدند، کیفر دهی؟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برادران، من از آنچه شما می‌دانید بی خبر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مرا چه توانایی است، در حالی که شورشگران در نهایت توانایی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 من چیره شده اند و ما را در برابر آنها قدرتی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جماعتی هستند که بندگان شما به یاریشان برخاسته اند و اعراب بادیه نشین هم به آنها پیوسته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در میان شما هستند و هر آزار که خواهند بر شما روا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 آنچه خواستار آن هستید، تواناییتان هست؟ این کار از گونه کارهای عصر جاهلیت است و شورشگران نیز بی یار و مددکار نباشند</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این کار که می‌گویید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خونخواهی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پذیرد، مردم را بر سه گروه خواهی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را نظری است، چون نظر شما و گروهی را نظری است، بر خلاف نظر شما و گروه سوم، نه این سری هستند و نه آن 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شکیبایی ورزید تا مردم آرام گیرند و دلها بر جای خود قرار گیرد و حقوق از دست رفته به آسانی</w:t>
      </w:r>
      <w:bookmarkStart w:id="1222" w:name="pg5943_44683"/>
    </w:p>
    <w:p>
      <w:pPr>
        <w:pStyle w:val="BookText"/>
        <w:rPr/>
      </w:pPr>
      <w:bookmarkEnd w:id="1222"/>
      <w:r>
        <w:rPr>
          <w:rFonts w:ascii="IRNazanin" w:hAnsi="IRNazanin" w:eastAsia="IRNazanin"/>
          <w:color w:val="111111"/>
          <w:sz w:val="28"/>
          <w:sz w:val="28"/>
          <w:szCs w:val="28"/>
          <w:rtl w:val="true"/>
          <w:lang w:bidi="fa-IR"/>
        </w:rPr>
        <w:t>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شتاب مکنید و مرا آسوده گذارید و منتظر فرمانی باشید که شما را می‌دهم و مبادا کاری کنید که تزلزل نیروی مرا در پی داشته باشد یا نیروی مرا فرو اندازد و موجب سستی و خواری ما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تا آنگاه که مدارا سودمند افتد، این مهم را به مدارا از میان برخواهم داشت و چون چاره ای نیابم، داغ کردن، آخرین علاج است</w:t>
      </w:r>
      <w:r>
        <w:rPr>
          <w:rFonts w:eastAsia="IRNazanin" w:cs="IRNazanin"/>
          <w:color w:val="111111"/>
          <w:sz w:val="28"/>
          <w:szCs w:val="28"/>
          <w:rtl w:val="true"/>
          <w:lang w:bidi="fa-IR"/>
        </w:rPr>
        <w:t>.</w:t>
      </w:r>
    </w:p>
    <w:p>
      <w:pPr>
        <w:pStyle w:val="Heading3"/>
        <w:numPr>
          <w:ilvl w:val="2"/>
          <w:numId w:val="1"/>
        </w:numPr>
        <w:rPr/>
      </w:pPr>
      <w:bookmarkStart w:id="1223" w:name="__RefHeading___Toc42892_2844116495"/>
      <w:bookmarkStart w:id="1224" w:name="_Toc506"/>
      <w:bookmarkEnd w:id="1223"/>
      <w:r>
        <w:rPr>
          <w:rtl w:val="true"/>
        </w:rPr>
        <w:t>خطبه</w:t>
      </w:r>
      <w:r>
        <w:rPr>
          <w:rtl w:val="true"/>
        </w:rPr>
        <w:t xml:space="preserve">: </w:t>
      </w:r>
      <w:r>
        <w:rPr/>
        <w:t>168</w:t>
      </w:r>
      <w:bookmarkEnd w:id="1224"/>
    </w:p>
    <w:p>
      <w:pPr>
        <w:pStyle w:val="Heading4"/>
        <w:numPr>
          <w:ilvl w:val="3"/>
          <w:numId w:val="1"/>
        </w:numPr>
        <w:rPr/>
      </w:pPr>
      <w:bookmarkStart w:id="1225" w:name="__RefHeading___Toc42894_2844116495"/>
      <w:bookmarkStart w:id="1226" w:name="_Toc507"/>
      <w:bookmarkEnd w:id="1225"/>
      <w:r>
        <w:rPr>
          <w:rtl w:val="true"/>
        </w:rPr>
        <w:t>و من خطبة له علیه السلام عِندَ مَسِیرِ اءصْحابِ الْجَمَلِ إ لَی الْبَصْرَةِ</w:t>
      </w:r>
      <w:bookmarkEnd w:id="1226"/>
    </w:p>
    <w:p>
      <w:pPr>
        <w:pStyle w:val="BookText"/>
        <w:rPr/>
      </w:pPr>
      <w:r>
        <w:rPr>
          <w:rFonts w:ascii="Amiri" w:hAnsi="Amiri" w:eastAsia="Amiri" w:cs="Amiri"/>
          <w:color w:val="111111"/>
          <w:sz w:val="28"/>
          <w:sz w:val="28"/>
          <w:szCs w:val="28"/>
          <w:rtl w:val="true"/>
          <w:lang w:bidi="ar-SA"/>
        </w:rPr>
        <w:t>إِنَّ اللَّهَ بَعَثَ رَسُولاً هَادِیا بِکِتَابٍ نَاطِقٍ وَ اءَمْرٍ قَائِمٍ، لاَ یَهْلِکُ عَنْهُ إِلا هَالِکٌ، وَ إِنَّ الْمُبْتَدَعَاتِ الْمُشَبَّهَاتِ هُنَّ الْمُهْلِکَاتُ، إِلا مَا حَفِظَ اللَّهُ مِنْهَا وَ إِنَّ فِی سُلْطَانِ اللَّهِ عِصْمَةً لِاءَمْرِکُمْ، فَاءَعْطُوهُ طَاعَتَکُمْ غَیْرَ مُلَوَّمَةٍ وَ لاَ مُسْتَکْرَهٍ بِهَا وَ اللَّهِ لَتَفْعَلُنَّ اءَوْ لَیَنْقُلَنَّ اللَّهُ عَنْکُمْ سُلْطَانَ الْإِسْلاَمِ، ثُمَّ لاَ یَنْقُلُهُ إِلَیْکُمْ اءَبَدا حَتَّی یَأْرِزَ الْاءَمْرُ إِلَی غَیْرِکُمْ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هَؤُلاَءِ قَدْ تَمَالَئُوا عَلَی سَخْطَةِ إِمَارَتِی وَ سَاءَصْبِرُ مَا لَمْ اءَخَفْ عَلَی جَمَاعَتِکُمْ، فَإِنَّهُمْ إِنْ تَمَّمُوا عَلَی فَیَالَةِ هَذَا الرَّاءْیِ انْقَطَعَ نِظَامُ الْمُسْلِمِینَ وَ إِنَّمَا طَلَبُوا هَذِهِ الدُّنْیَا حَسَدا لِمَنْ اءَفَاءَهَا اللَّهُ عَلَیْهِ، فَاءَرَادُوا رَدَّ الْاءُمُورِ عَلَی اءَدْبَارِهَا، وَ لَکُمْ عَلَیْنَا الْعَمَلُ بِکِتَابِ اللَّهِ تَعَالَی وَ سِیرَةِ رَسُولِ اللَّهِ صَلّی اللّهُ عَلَیهِ وَ آلِه وَ الْقِیَامُ بِحَقِّهِ وَ النَّعْشُ لِسُنَّتِهِ</w:t>
      </w:r>
      <w:r>
        <w:rPr>
          <w:rFonts w:eastAsia="Amiri" w:cs="Amiri" w:ascii="Amiri" w:hAnsi="Amiri"/>
          <w:color w:val="111111"/>
          <w:sz w:val="28"/>
          <w:szCs w:val="28"/>
          <w:rtl w:val="true"/>
          <w:lang w:bidi="ar-SA"/>
        </w:rPr>
        <w:t>.</w:t>
      </w:r>
    </w:p>
    <w:p>
      <w:pPr>
        <w:pStyle w:val="Heading4"/>
        <w:numPr>
          <w:ilvl w:val="3"/>
          <w:numId w:val="1"/>
        </w:numPr>
        <w:rPr/>
      </w:pPr>
      <w:bookmarkStart w:id="1227" w:name="__RefHeading___Toc42896_2844116495"/>
      <w:bookmarkStart w:id="1228" w:name="_Toc508"/>
      <w:bookmarkEnd w:id="1227"/>
      <w:r>
        <w:rPr>
          <w:rtl w:val="true"/>
        </w:rPr>
        <w:t>ترجمه</w:t>
      </w:r>
      <w:r>
        <w:rPr>
          <w:rtl w:val="true"/>
        </w:rPr>
        <w:t xml:space="preserve">: </w:t>
      </w:r>
      <w:r>
        <w:rPr>
          <w:rtl w:val="true"/>
        </w:rPr>
        <w:t xml:space="preserve">خطبه ای از آن حضرت </w:t>
      </w:r>
      <w:r>
        <w:rPr>
          <w:rtl w:val="true"/>
        </w:rPr>
        <w:t>(</w:t>
      </w:r>
      <w:r>
        <w:rPr>
          <w:rtl w:val="true"/>
        </w:rPr>
        <w:t>علیه السلام</w:t>
      </w:r>
      <w:r>
        <w:rPr>
          <w:rtl w:val="true"/>
        </w:rPr>
        <w:t xml:space="preserve">) </w:t>
      </w:r>
      <w:r>
        <w:rPr>
          <w:rtl w:val="true"/>
        </w:rPr>
        <w:t>هنگام رهسپار شدن اصحابجمل به بصره</w:t>
      </w:r>
      <w:bookmarkEnd w:id="1228"/>
    </w:p>
    <w:p>
      <w:pPr>
        <w:pStyle w:val="BookText"/>
        <w:rPr/>
      </w:pPr>
      <w:r>
        <w:rPr>
          <w:rFonts w:ascii="IRNazanin" w:hAnsi="IRNazanin" w:eastAsia="IRNazanin"/>
          <w:color w:val="111111"/>
          <w:sz w:val="28"/>
          <w:sz w:val="28"/>
          <w:szCs w:val="28"/>
          <w:rtl w:val="true"/>
          <w:lang w:bidi="fa-IR"/>
        </w:rPr>
        <w:t>خداوند پیامبری فرستاد، راه نماینده، با کتابی ناطق و آیینی برپا و پایدار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هلاک و تباه نشود، جز آنکه خود هدایت نپذیرد و به صلاح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بدعتها و کارهایی که به سنّتها همانندند و از سنّتها نیستند، هلاکت و تباهی مردم را در پی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آنکه خدا بندگان خود را از تباهی نگه دارد</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حکومت خدایی، نگهبان کارهای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رغبت تمام از آن فرمان</w:t>
      </w:r>
      <w:bookmarkStart w:id="1229" w:name="pg5943_44684"/>
    </w:p>
    <w:p>
      <w:pPr>
        <w:pStyle w:val="BookText"/>
        <w:rPr/>
      </w:pPr>
      <w:bookmarkEnd w:id="1229"/>
      <w:r>
        <w:rPr>
          <w:rFonts w:ascii="IRNazanin" w:hAnsi="IRNazanin" w:eastAsia="IRNazanin"/>
          <w:color w:val="111111"/>
          <w:sz w:val="28"/>
          <w:sz w:val="28"/>
          <w:szCs w:val="28"/>
          <w:rtl w:val="true"/>
          <w:lang w:bidi="fa-IR"/>
        </w:rPr>
        <w:t>برید، نه از بیم ملامت دیگران یا از روی اکراه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که چنین کنید و گرنه، به خدا سوگند، خدا دولت اسلام را از میان شما به درخواهد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هرگزش بازنگرداند تا کارها به دست دیگران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دست اتحاد به هم داده اند و به خلاف من برخاسته اند، زیرا از حکومت من ناخشنودند و من صبر می‌کنم تا آنگاه که بترسم که صبر من اختلاف و افتراق شما را در پی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اندیشه را که در سر دارند، به پایان برند، نظام کار مسلمانان از هم گسیخته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طالبان دنیا هستند، زیرا بر کسی که خداوند حکومت را بر عهده او نهاده است رشک می‌برند و می‌خواهند کارها را بر مسیر جاهلیت گذشته 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بر ما حقی است و آن عمل کردن است به کتاب خدای تعالی و سیرت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قیام به ادای حق و برپای داشتن سنت او</w:t>
      </w:r>
      <w:r>
        <w:rPr>
          <w:rFonts w:eastAsia="IRNazanin" w:cs="IRNazanin"/>
          <w:color w:val="111111"/>
          <w:sz w:val="28"/>
          <w:szCs w:val="28"/>
          <w:rtl w:val="true"/>
          <w:lang w:bidi="fa-IR"/>
        </w:rPr>
        <w:t>.</w:t>
      </w:r>
    </w:p>
    <w:p>
      <w:pPr>
        <w:pStyle w:val="Heading3"/>
        <w:numPr>
          <w:ilvl w:val="2"/>
          <w:numId w:val="1"/>
        </w:numPr>
        <w:rPr/>
      </w:pPr>
      <w:bookmarkStart w:id="1230" w:name="__RefHeading___Toc42898_2844116495"/>
      <w:bookmarkStart w:id="1231" w:name="_Toc509"/>
      <w:bookmarkEnd w:id="1230"/>
      <w:r>
        <w:rPr>
          <w:rtl w:val="true"/>
        </w:rPr>
        <w:t>خطبه</w:t>
      </w:r>
      <w:r>
        <w:rPr>
          <w:rtl w:val="true"/>
        </w:rPr>
        <w:t xml:space="preserve">: </w:t>
      </w:r>
      <w:r>
        <w:rPr/>
        <w:t>169</w:t>
      </w:r>
      <w:bookmarkEnd w:id="1231"/>
    </w:p>
    <w:p>
      <w:pPr>
        <w:pStyle w:val="Heading4"/>
        <w:numPr>
          <w:ilvl w:val="3"/>
          <w:numId w:val="1"/>
        </w:numPr>
        <w:rPr/>
      </w:pPr>
      <w:bookmarkStart w:id="1232" w:name="__RefHeading___Toc42900_2844116495"/>
      <w:bookmarkStart w:id="1233" w:name="_Toc510"/>
      <w:bookmarkEnd w:id="1232"/>
      <w:r>
        <w:rPr>
          <w:rtl w:val="true"/>
        </w:rPr>
        <w:t>و من خطبة له علیه السلام</w:t>
      </w:r>
      <w:bookmarkEnd w:id="1233"/>
    </w:p>
    <w:p>
      <w:pPr>
        <w:pStyle w:val="BookText"/>
        <w:rPr/>
      </w:pPr>
      <w:r>
        <w:rPr>
          <w:rFonts w:ascii="Amiri" w:hAnsi="Amiri" w:eastAsia="Amiri" w:cs="Amiri"/>
          <w:color w:val="111111"/>
          <w:sz w:val="28"/>
          <w:sz w:val="28"/>
          <w:szCs w:val="28"/>
          <w:rtl w:val="true"/>
          <w:lang w:bidi="ar-SA"/>
        </w:rPr>
        <w:t>ابِ الْجَمَلِ لِتَزُولَ الشُّبْهَةُ مِنْ نُفُوسِهِمْ، فَبَیَّنَ لَهُ، ع، مِنْ اءَمْرِهِ مَعَهُمْ مَا عَلِمَ بِهِ اءَنَّهُ عَلَی الْحَقِّ،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بَایِعْ،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رَسُولُ قَوْمٍ وَ لاَ اءُحْدِثُ حَدَثا حَتَّی اءَرْجِعَ إِلَیْهِمْ، فَقَالَ 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اءَ رَاءَیْتَ لَوْ اءَنَّ الَّذِینَ وَرَاءَکَ بَعَثُوکَ رَائِدا تَبْتَغِی لَهُمْ مَسَاقِطَ الْغَیْثِ، فَرَجَعْتَ إِلَیْهِمْ وَ اءَخْبَرْتَهُمْ عَنِ الْکَلاَِ وَ الْمَاءِ فَخَالَفُوا إِلَی الْمَعَاطِشِ وَ الْمَجَادِبِ، مَا کُنْتَ صَانِعا؟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کُنْتُ تَارِکَهُمْ وَ مُخَالِفَهُمْ إِلَی الْکَلاَ وَ الْمَاءِ</w:t>
      </w:r>
    </w:p>
    <w:p>
      <w:pPr>
        <w:pStyle w:val="BookText"/>
        <w:rPr/>
      </w:pPr>
      <w:r>
        <w:rPr>
          <w:rFonts w:ascii="Amiri" w:hAnsi="Amiri" w:eastAsia="Amiri" w:cs="Amiri"/>
          <w:color w:val="111111"/>
          <w:sz w:val="28"/>
          <w:sz w:val="28"/>
          <w:szCs w:val="28"/>
          <w:rtl w:val="true"/>
          <w:lang w:bidi="ar-SA"/>
        </w:rPr>
        <w:t>فَقَالَ 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فَامْدُدْ إِذا یَدَکَ</w:t>
      </w:r>
    </w:p>
    <w:p>
      <w:pPr>
        <w:pStyle w:val="BookText"/>
        <w:rPr/>
      </w:pP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 اللَّهِ مَا اسْتَطَعْتُ اءَنْ اءَمْتَنِعَ عِنْدَ قِیَامِ الْحُجَّةِ عَلَیَّ، فَبَایَعْتُهُ 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الرَّجُلُ یُعْرَفُ بِکُلَیْبٍ الْجَرْمِیِّ</w:t>
      </w:r>
      <w:r>
        <w:rPr>
          <w:rFonts w:eastAsia="Amiri" w:cs="Amiri" w:ascii="Amiri" w:hAnsi="Amiri"/>
          <w:color w:val="111111"/>
          <w:sz w:val="28"/>
          <w:szCs w:val="28"/>
          <w:rtl w:val="true"/>
          <w:lang w:bidi="ar-SA"/>
        </w:rPr>
        <w:t>).</w:t>
      </w:r>
    </w:p>
    <w:p>
      <w:pPr>
        <w:pStyle w:val="Heading4"/>
        <w:numPr>
          <w:ilvl w:val="3"/>
          <w:numId w:val="1"/>
        </w:numPr>
        <w:rPr/>
      </w:pPr>
      <w:bookmarkStart w:id="1234" w:name="__RefHeading___Toc42902_2844116495"/>
      <w:bookmarkStart w:id="1235" w:name="_Toc511"/>
      <w:bookmarkEnd w:id="1234"/>
      <w:r>
        <w:rPr>
          <w:rtl w:val="true"/>
        </w:rPr>
        <w:t>ترجمه</w:t>
      </w:r>
      <w:r>
        <w:rPr>
          <w:rtl w:val="true"/>
        </w:rPr>
        <w:t xml:space="preserve">: </w:t>
      </w:r>
      <w:r>
        <w:rPr>
          <w:rtl w:val="true"/>
        </w:rPr>
        <w:t xml:space="preserve">سخنی از آن حضرت </w:t>
      </w:r>
      <w:r>
        <w:rPr>
          <w:rtl w:val="true"/>
        </w:rPr>
        <w:t>(</w:t>
      </w:r>
      <w:r>
        <w:rPr>
          <w:rtl w:val="true"/>
        </w:rPr>
        <w:t>علیه السلام</w:t>
      </w:r>
      <w:r>
        <w:rPr>
          <w:rtl w:val="true"/>
        </w:rPr>
        <w:t>)</w:t>
      </w:r>
      <w:bookmarkEnd w:id="1235"/>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سخن با</w:t>
      </w:r>
      <w:bookmarkStart w:id="1236" w:name="pg5943_44685"/>
    </w:p>
    <w:p>
      <w:pPr>
        <w:pStyle w:val="BookText"/>
        <w:rPr/>
      </w:pPr>
      <w:bookmarkEnd w:id="1236"/>
      <w:r>
        <w:rPr>
          <w:rFonts w:ascii="IRNazanin" w:hAnsi="IRNazanin" w:eastAsia="IRNazanin"/>
          <w:color w:val="111111"/>
          <w:sz w:val="28"/>
          <w:sz w:val="28"/>
          <w:szCs w:val="28"/>
          <w:rtl w:val="true"/>
          <w:lang w:bidi="fa-IR"/>
        </w:rPr>
        <w:t xml:space="preserve">یکی از عربهاست، هنگامی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بصره نزدیک شد، مردم بصره، عربی را نزد او فرستادند تا حقیقت حالش را با اصحاب جمل معلوم دارد، مگر شبهه از دلشان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کار خود را با آن مردم آنچنان بیانکرد که آن مرد دریافت که حق با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گفت بیعت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 که منفرستاده قومی هستم، کاری نخواهم کرد تا نزد آنان بازگردم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کسانی که تو را به اینجا فرستاده اند، تو را به عنوان پیشرو بفرستند تا جایی را که باران باریده پیدا کنی و برگردی و آنان را از گیاه و آب خبر دهی اگر با تو مخالفت ورزیدند و به سرزمینهای خشک و بی گیاه روی نهادند، تو چه خواهی کرد؟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رهاشان می‌کنم که بروند و خود به آنجا می‌روم که گیاه و آب یافته ام</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دستت را پیش بیاور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 هنگامی که حجت بر من تمام شد، نتوانستم از بیعت سرپیچی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بیعت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مرد را کلیب جرمی می‌گفتند</w:t>
      </w:r>
      <w:r>
        <w:rPr>
          <w:rFonts w:eastAsia="IRNazanin" w:cs="IRNazanin"/>
          <w:color w:val="111111"/>
          <w:sz w:val="28"/>
          <w:szCs w:val="28"/>
          <w:rtl w:val="true"/>
          <w:lang w:bidi="fa-IR"/>
        </w:rPr>
        <w:t>.)</w:t>
      </w:r>
    </w:p>
    <w:p>
      <w:pPr>
        <w:pStyle w:val="Heading3"/>
        <w:numPr>
          <w:ilvl w:val="2"/>
          <w:numId w:val="1"/>
        </w:numPr>
        <w:rPr/>
      </w:pPr>
      <w:bookmarkStart w:id="1237" w:name="__RefHeading___Toc42904_2844116495"/>
      <w:bookmarkStart w:id="1238" w:name="_Toc512"/>
      <w:bookmarkEnd w:id="1237"/>
      <w:r>
        <w:rPr>
          <w:rtl w:val="true"/>
        </w:rPr>
        <w:t>کلام</w:t>
      </w:r>
      <w:r>
        <w:rPr>
          <w:rtl w:val="true"/>
        </w:rPr>
        <w:t xml:space="preserve">: </w:t>
      </w:r>
      <w:r>
        <w:rPr/>
        <w:t>170</w:t>
      </w:r>
      <w:bookmarkEnd w:id="1238"/>
    </w:p>
    <w:p>
      <w:pPr>
        <w:pStyle w:val="Heading4"/>
        <w:numPr>
          <w:ilvl w:val="3"/>
          <w:numId w:val="1"/>
        </w:numPr>
        <w:rPr/>
      </w:pPr>
      <w:bookmarkStart w:id="1239" w:name="__RefHeading___Toc42906_2844116495"/>
      <w:bookmarkStart w:id="1240" w:name="_Toc513"/>
      <w:bookmarkEnd w:id="1239"/>
      <w:r>
        <w:rPr>
          <w:rtl w:val="true"/>
        </w:rPr>
        <w:t>و من کلام له علیه السلام لَمَا عَزَمَ عَلی لِقاءِ اءلْقَوْم بِصِفِّینَ</w:t>
      </w:r>
      <w:bookmarkEnd w:id="1240"/>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رَبَّ السَّقْفِ الْمَرْفُوعِ، وَالْجَوِّ الْمَکْفُوفِ، الَّذِی جَعَلْتَهُ مَغِیضا لِلَّیْلِ وَالنَّهَارِ، وَ مَجْرًی لِلشَّمْسِ وَالْقَمَرِ، وَ مُخْتَلَفا لِلنُّجُومِ السَّیَّارَةِ، وَ جَعَلْتَ سُکَّانَهُ سِبْطا مِنْ مَلاَئِکَتِکَ، لاَ یَسْاءَمُونَ مِنْ عِبَادَتِکَ، وَ رَبَّ هَذِهِ الْاءَرْضِ الَّتِی جَعَلْتَهَا قَرَارا لِلْاءَنَامِ، وَ مَدْرَجا لِلْهَوَامِّ وَالْاءَنْعَامِ، وَ مَا لاَ یُحْصَی مِمَّا یُرَی وَ مَا لاَ یُرَی، وَ رَبَّ الْجِبَالِ الرَّوَاسِی الَّتِی جَعَلْتَهَا لِلْاءَرْضِ اءَوْتَادا وَ لِلْخَلْقِ اعْتِمَادا، إِنْ اءَظْهَرْتَنَا عَلَی عَدُوِّنَا فَجَنِّبْنَا الْبَغْیَ وَ سَدِّدْنَا لِلْحَقِّ، وَ إِنْ</w:t>
      </w:r>
      <w:bookmarkStart w:id="1241" w:name="pg5943_44686"/>
    </w:p>
    <w:p>
      <w:pPr>
        <w:pStyle w:val="BookText"/>
        <w:rPr/>
      </w:pPr>
      <w:bookmarkEnd w:id="1241"/>
      <w:r>
        <w:rPr>
          <w:rFonts w:ascii="Amiri" w:hAnsi="Amiri" w:eastAsia="Amiri" w:cs="Amiri"/>
          <w:color w:val="111111"/>
          <w:sz w:val="28"/>
          <w:sz w:val="28"/>
          <w:szCs w:val="28"/>
          <w:rtl w:val="true"/>
          <w:lang w:bidi="ar-SA"/>
        </w:rPr>
        <w:t>اءَظْهَرْتَهُمْ عَلَیْنَا فَارْزُقْنَا الشَّهَادَةَ، وَاعْصِمْنَا مِنَ الْفِتْنَةِ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اءَیْنَ الْمَانِعُ لِلذِّمَارِ، وَالْغَائِرُ عِنْدَ نُزُولِ الْحَقَائِقِ مِنْ اءَهْلِ الْحِفَاظِ؟ الْعَارُ وَرَاءَکُمْ وَالْجَنَّةُ اءَمَامَکُمْ</w:t>
      </w:r>
      <w:r>
        <w:rPr>
          <w:rFonts w:eastAsia="Amiri" w:cs="Amiri" w:ascii="Amiri" w:hAnsi="Amiri"/>
          <w:color w:val="111111"/>
          <w:sz w:val="28"/>
          <w:szCs w:val="28"/>
          <w:rtl w:val="true"/>
          <w:lang w:bidi="ar-SA"/>
        </w:rPr>
        <w:t>.</w:t>
      </w:r>
    </w:p>
    <w:p>
      <w:pPr>
        <w:pStyle w:val="Heading4"/>
        <w:numPr>
          <w:ilvl w:val="3"/>
          <w:numId w:val="1"/>
        </w:numPr>
        <w:rPr/>
      </w:pPr>
      <w:bookmarkStart w:id="1242" w:name="__RefHeading___Toc42908_2844116495"/>
      <w:bookmarkStart w:id="1243" w:name="_Toc514"/>
      <w:bookmarkEnd w:id="1242"/>
      <w:r>
        <w:rPr>
          <w:rtl w:val="true"/>
        </w:rPr>
        <w:t>ترجمه</w:t>
      </w:r>
      <w:r>
        <w:rPr>
          <w:rtl w:val="true"/>
        </w:rPr>
        <w:t xml:space="preserve">: </w:t>
      </w:r>
      <w:r>
        <w:rPr>
          <w:rtl w:val="true"/>
        </w:rPr>
        <w:t xml:space="preserve">سخنی از آن حضرت </w:t>
      </w:r>
      <w:r>
        <w:rPr>
          <w:rtl w:val="true"/>
        </w:rPr>
        <w:t>(</w:t>
      </w:r>
      <w:r>
        <w:rPr>
          <w:rtl w:val="true"/>
        </w:rPr>
        <w:t>علیه السلام</w:t>
      </w:r>
      <w:r>
        <w:rPr>
          <w:rtl w:val="true"/>
        </w:rPr>
        <w:t xml:space="preserve">) </w:t>
      </w:r>
      <w:r>
        <w:rPr>
          <w:rtl w:val="true"/>
        </w:rPr>
        <w:t>هنگامی که عزم نبرد آن قوم را در صفین داشت</w:t>
      </w:r>
      <w:bookmarkEnd w:id="1243"/>
    </w:p>
    <w:p>
      <w:pPr>
        <w:pStyle w:val="BookText"/>
        <w:rPr/>
      </w:pPr>
      <w:r>
        <w:rPr>
          <w:rFonts w:ascii="IRNazanin" w:hAnsi="IRNazanin" w:eastAsia="IRNazanin"/>
          <w:color w:val="111111"/>
          <w:sz w:val="28"/>
          <w:sz w:val="28"/>
          <w:szCs w:val="28"/>
          <w:rtl w:val="true"/>
          <w:lang w:bidi="fa-IR"/>
        </w:rPr>
        <w:t>بار خدایا، پروردگارا این آسمان برافراشته و این فضای نگه داشته، که آن را جایگاه فرو شدن شب و روز قرار دادی و مکان سیر خورشید و ماه و مسیر آمد و شد سیارات ساختی و ساکنانش جماعتی از ملایکه که هیچگاه از پرستش تو ملول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پروردگار این زمین که آن را قرارگاه مردم و جولانگاه خزندگان و ستوران و چیزهایی که به شمار نمی‌آیند، نمودی، چه آنها که دیده می‌شوند و آنها که دیده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کوههای استوار که آنها را میخهای زمین قرار دادی تا از اضطرابش نگه دارد و تکیه گاه آفریدگانش گردانیدی، اگر ما را بر دشمنان پیروز گردانیدی، از جور و ستم دور دار و در راه حق استوار و پای بر جا قرار ده و اگر دشمن را بر ما پیروزی دادی، شهادت را نصیب ما کن و ما را از فتنه‌ها در امان 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کجاست آن مدافع صاحب غیرت، که به هنگام نزول حوادث، نگهبان مردم خویش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ننگ پشت سر شماست و بهشت رویارویتان</w:t>
      </w:r>
      <w:r>
        <w:rPr>
          <w:rFonts w:eastAsia="IRNazanin" w:cs="IRNazanin"/>
          <w:color w:val="111111"/>
          <w:sz w:val="28"/>
          <w:szCs w:val="28"/>
          <w:rtl w:val="true"/>
          <w:lang w:bidi="fa-IR"/>
        </w:rPr>
        <w:t>.</w:t>
      </w:r>
    </w:p>
    <w:p>
      <w:pPr>
        <w:pStyle w:val="Heading3"/>
        <w:numPr>
          <w:ilvl w:val="2"/>
          <w:numId w:val="1"/>
        </w:numPr>
        <w:rPr/>
      </w:pPr>
      <w:bookmarkStart w:id="1244" w:name="__RefHeading___Toc42910_2844116495"/>
      <w:bookmarkStart w:id="1245" w:name="_Toc515"/>
      <w:bookmarkEnd w:id="1244"/>
      <w:r>
        <w:rPr>
          <w:rtl w:val="true"/>
        </w:rPr>
        <w:t>خطبه</w:t>
      </w:r>
      <w:r>
        <w:rPr>
          <w:rtl w:val="true"/>
        </w:rPr>
        <w:t xml:space="preserve">: </w:t>
      </w:r>
      <w:r>
        <w:rPr/>
        <w:t>171</w:t>
      </w:r>
      <w:bookmarkEnd w:id="1245"/>
    </w:p>
    <w:p>
      <w:pPr>
        <w:pStyle w:val="Heading4"/>
        <w:numPr>
          <w:ilvl w:val="3"/>
          <w:numId w:val="1"/>
        </w:numPr>
        <w:rPr/>
      </w:pPr>
      <w:bookmarkStart w:id="1246" w:name="__RefHeading___Toc42912_2844116495"/>
      <w:bookmarkStart w:id="1247" w:name="_Toc516"/>
      <w:bookmarkEnd w:id="1246"/>
      <w:r>
        <w:rPr>
          <w:rtl w:val="true"/>
        </w:rPr>
        <w:t>و من خطبة له علیه السلام</w:t>
      </w:r>
      <w:bookmarkEnd w:id="1247"/>
    </w:p>
    <w:p>
      <w:pPr>
        <w:pStyle w:val="BookText"/>
        <w:rPr/>
      </w:pPr>
      <w:r>
        <w:rPr>
          <w:rFonts w:ascii="Amiri" w:hAnsi="Amiri" w:eastAsia="Amiri" w:cs="Amiri"/>
          <w:color w:val="111111"/>
          <w:sz w:val="28"/>
          <w:sz w:val="28"/>
          <w:szCs w:val="28"/>
          <w:rtl w:val="true"/>
          <w:lang w:bidi="ar-SA"/>
        </w:rPr>
        <w:t>الْحَمْدُ لِلَّهِ الَّذِی لاَ تُوَارِی عَنْهُ سَمَاءٌ سَمَاءً، وَ لاَ اءَرْضٌ اءَرْضا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قَالَ لِی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إِنَّکَ عَلَی هَذَا الْاءَمْرِ یَا ابْنَ اءَبِی طَالِبٍ لَحَرِیصٌ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اءَنْتُمْ وَاللَّهِ لَاءَحْرَصُ وَ اءَبْعَدُ، وَ اءَنَا اءَخَصُّ وَ اءَقْرَبُ، وَ إِنَّمَا طَلَبْتُ حَقّا لِی وَ اءَنْتُمْ تَحُولُونَ بَیْنِی وَ بَیْنَهُ، وَ تَضْرِبُونَ وَجْهِی دُونَهُ، فَلَمَّا قَرَّعْتُهُ بِالْحُجَّةِ فِی الْمَلاَ الْحَاضِرِینَ هَبَّ کَاءَنَّهُ بُهِتَ لاَ یَدْرِی مَا یُجِیبُنِی بِهِ</w:t>
      </w:r>
      <w:r>
        <w:rPr>
          <w:rFonts w:eastAsia="Amiri" w:cs="Amiri" w:ascii="Amiri" w:hAnsi="Amiri"/>
          <w:color w:val="111111"/>
          <w:sz w:val="28"/>
          <w:szCs w:val="28"/>
          <w:rtl w:val="true"/>
          <w:lang w:bidi="ar-SA"/>
        </w:rPr>
        <w:t>.</w:t>
      </w:r>
      <w:bookmarkStart w:id="1248" w:name="pg5943_44687"/>
    </w:p>
    <w:p>
      <w:pPr>
        <w:pStyle w:val="BookText"/>
        <w:rPr/>
      </w:pPr>
      <w:bookmarkEnd w:id="1248"/>
      <w:r>
        <w:rPr>
          <w:rFonts w:ascii="Amiri" w:hAnsi="Amiri" w:eastAsia="Amiri" w:cs="Amiri"/>
          <w:color w:val="111111"/>
          <w:sz w:val="28"/>
          <w:sz w:val="28"/>
          <w:szCs w:val="28"/>
          <w:rtl w:val="true"/>
          <w:lang w:bidi="ar-SA"/>
        </w:rPr>
        <w:t>للَّهُمَّ إِنِّی اءَسْتَعْدِیکَ عَلَی قُرَیْشٍ وَ مَنْ اءَعَانَهُمْ، فَإِنَّهُمْ قَطَعُوا رَحِمِی، وَ صَغَّرُوا عَظِیمَ مَنْزِلَتِیَ، وَ اءَجْمَعُوا عَلَی مُنَازَعَتِی اءَمْرا هُوَ لِی، ثُمَّ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اءَلاَ إِنَّ فِی الْحَقِّ اءَنْ تَأْخُذَهُ، وَ فِی الْحَقِّ اءَنْ تَتْرُکَهُ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فِی ذِکْرِ اءَصْحَابِ الْجَمَلِ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فَخَرَجُوا یَجُرُّونَ حُرْمَةَ رَسُولِ اللَّهِ صَلّی اللّهُ عَلَیهِ وَ آلِه کَمَا تُجَرُّ الْاءَمَةُ عِنْدَ شِرَائِهَا، مُتَوَجِّهِینَ بِهَا إِلَی الْبَصْرَةِ، فَحَبَسَا نِسَاءَهُمَا فِی بُیُوتِهِمَا وَ اءَبْرَزَا حَبِیسَ رَسُولِ اللَّهِ صَلّی اللّهُ عَلَیهِ وَ آلِه لَهُمَا وَ لِغَیْرِهِمَا فِی جَیْشٍ مَا مِنْهُمْ رَجُلٌ إِلا وَ قَدْ اءَعْطَانِی الطَّاعَةَ، وَ سَمَحَ لِی بِالْبَیْعَةِ طَائِعا غَیْرَ مُکْرَهٍ، فَقَدِمُوا عَلَی عَامِلِی بِهَا وَ خُزَّانِ بَیْتِ مَالِ الْمُسْلِمِینَ وَ غَیْرِهِمْ مِنْ اءَهْلِهَا فَقَتَلُوا طَائِفَةً صَبْرا، وَ طَائِفَةً غَدْرا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فَوَاللَّهِ لَوْ لَمْ یُصِیبُوا مِنَ الْمُسْلِمِینَ إِلا رَجُلاً وَاحِدا مُعْتَمِدِینَ لِقَتْلِهِ بِلاَ جُرْمٍ جَرَّهُ لَحَلَّ لِی قَتْلُ ذَلِکَ الْجَیْشِ کُلِّهِ، إِذْ حَضَرُوهُ فَلَمْ یُنْکِرُوا وَ لَمْ یَدْفَعُوا عَنْهُ بِلِسَانٍ وَ لاَ بِیَدٍ، دَعْ مَا اءَنَّهُمْ قَدْ قَتَلُوا مِنَ الْمُسْلِمِینَ مِثْلَ الْعِدَّةِ الَّتِی دَخَلُوا بِهَا عَلَیْهِمْ</w:t>
      </w:r>
      <w:r>
        <w:rPr>
          <w:rFonts w:eastAsia="Amiri" w:cs="Amiri" w:ascii="Amiri" w:hAnsi="Amiri"/>
          <w:color w:val="111111"/>
          <w:sz w:val="28"/>
          <w:szCs w:val="28"/>
          <w:rtl w:val="true"/>
          <w:lang w:bidi="ar-SA"/>
        </w:rPr>
        <w:t>.</w:t>
      </w:r>
    </w:p>
    <w:p>
      <w:pPr>
        <w:pStyle w:val="Heading4"/>
        <w:numPr>
          <w:ilvl w:val="3"/>
          <w:numId w:val="1"/>
        </w:numPr>
        <w:rPr/>
      </w:pPr>
      <w:bookmarkStart w:id="1249" w:name="__RefHeading___Toc42914_2844116495"/>
      <w:bookmarkStart w:id="1250" w:name="_Toc517"/>
      <w:bookmarkEnd w:id="1249"/>
      <w:r>
        <w:rPr>
          <w:rtl w:val="true"/>
        </w:rPr>
        <w:t>ترجمه</w:t>
      </w:r>
      <w:r>
        <w:rPr>
          <w:rtl w:val="true"/>
        </w:rPr>
        <w:t xml:space="preserve">: </w:t>
      </w:r>
      <w:r>
        <w:rPr>
          <w:rtl w:val="true"/>
        </w:rPr>
        <w:t xml:space="preserve">خطبه ای از آن حضرت </w:t>
      </w:r>
      <w:r>
        <w:rPr>
          <w:rtl w:val="true"/>
        </w:rPr>
        <w:t>(</w:t>
      </w:r>
      <w:r>
        <w:rPr>
          <w:rtl w:val="true"/>
        </w:rPr>
        <w:t>علیه السلام</w:t>
      </w:r>
      <w:r>
        <w:rPr>
          <w:rtl w:val="true"/>
        </w:rPr>
        <w:t>)</w:t>
      </w:r>
      <w:bookmarkEnd w:id="1250"/>
    </w:p>
    <w:p>
      <w:pPr>
        <w:pStyle w:val="BookText"/>
        <w:rPr/>
      </w:pPr>
      <w:r>
        <w:rPr>
          <w:rFonts w:ascii="IRNazanin" w:hAnsi="IRNazanin" w:eastAsia="IRNazanin"/>
          <w:color w:val="111111"/>
          <w:sz w:val="28"/>
          <w:sz w:val="28"/>
          <w:szCs w:val="28"/>
          <w:rtl w:val="true"/>
          <w:lang w:bidi="fa-IR"/>
        </w:rPr>
        <w:t>ستایش باد خداوندی را که آسمانی، آسمان دیگر را بر او پوشیده ندارد و زمینی زمین دیگر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خطبه</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به سخن آمد و به من گفت ای پسر ابو طالب، چقدر به خلافت آزمندی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به خدا سوگند، شما بدان آزمندترید، با آنکه از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دورترید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از شما به خلافت مخصوصترم و به او نزدیکتر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حقی را طلبیدم که از آن من بود و شما میان من و حق من حایل شدید و مرا از آن منع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مرد را در برابر جمع با</w:t>
      </w:r>
    </w:p>
    <w:p>
      <w:pPr>
        <w:pStyle w:val="BookText"/>
        <w:rPr/>
      </w:pPr>
      <w:r>
        <w:rPr>
          <w:rFonts w:ascii="IRNazanin" w:hAnsi="IRNazanin" w:eastAsia="IRNazanin"/>
          <w:color w:val="111111"/>
          <w:sz w:val="28"/>
          <w:sz w:val="28"/>
          <w:szCs w:val="28"/>
          <w:rtl w:val="true"/>
          <w:lang w:bidi="fa-IR"/>
        </w:rPr>
        <w:t>برهانی که آوردم اینچنین مغلوب نمودم، مبهوت بماند و ندانست که مرا چه پاسخ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خدایا، می‌خواهم که مرا در برابر قریش و آنان که قریش را یاری می‌کنند یاری فرمایی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پیوند خویشاوندی مرا بریدند و منزلت مرا خرد شمردند و برای نبرد با من، در امری که از آن من بود، دست به دست هم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جایی گفتند حق آن است، که آن را بستانی و در جای دیگر گفتند که آن را واگذاری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از این خطبه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ذکر اصحاب جمل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بیرون شدند و حرم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خود به هر سو کشاندند، آنگونه که کنیزی را برای فروختن به هر سو می‌کشانند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به بصره بردند ولی آن دو، زنان خود را در خانه نشاندند و پرده نشین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خود و دیگران نشان دادند و همراه سپاهی به راه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سپاهی که در آن میان حتی یک تن نبود که به فرمانبرداری من گردن ننهاده باشد و به دلخواه و بدون اکراه با من بیعت ننموده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عامل من و نگهبانان بیت المال مسلمین و دیگر مردم بصره تاخت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را در حبس یا اسارت کشتند و بعضی را به غدر و نیرنگ از پای درآوردند</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خدا قسم، حتی اگر یک تن از مسلمانان را به عمد و بی هیچ جرمی کشته بودند، کشتار همه آن لشکر بر من روا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همه آنان در کشتن آن مرد حاضر بوده اند و کشتن او را منکر نشمرده اند و</w:t>
      </w:r>
      <w:bookmarkStart w:id="1251" w:name="pg5943_44689"/>
    </w:p>
    <w:p>
      <w:pPr>
        <w:pStyle w:val="BookText"/>
        <w:rPr/>
      </w:pPr>
      <w:bookmarkEnd w:id="1251"/>
      <w:r>
        <w:rPr>
          <w:rFonts w:ascii="IRNazanin" w:hAnsi="IRNazanin" w:eastAsia="IRNazanin"/>
          <w:color w:val="111111"/>
          <w:sz w:val="28"/>
          <w:sz w:val="28"/>
          <w:szCs w:val="28"/>
          <w:rtl w:val="true"/>
          <w:lang w:bidi="fa-IR"/>
        </w:rPr>
        <w:t>به دست و زبان یاریش نکرده اند و حال آنکه، از مسلمانان به شماره سپاهیانی که به شهر داخل کرده بودند، کشتار کرده اند</w:t>
      </w:r>
      <w:r>
        <w:rPr>
          <w:rFonts w:eastAsia="IRNazanin" w:cs="IRNazanin"/>
          <w:color w:val="111111"/>
          <w:sz w:val="28"/>
          <w:szCs w:val="28"/>
          <w:rtl w:val="true"/>
          <w:lang w:bidi="fa-IR"/>
        </w:rPr>
        <w:t>.</w:t>
      </w:r>
    </w:p>
    <w:p>
      <w:pPr>
        <w:pStyle w:val="Heading3"/>
        <w:numPr>
          <w:ilvl w:val="2"/>
          <w:numId w:val="1"/>
        </w:numPr>
        <w:rPr/>
      </w:pPr>
      <w:bookmarkStart w:id="1252" w:name="__RefHeading___Toc42916_2844116495"/>
      <w:bookmarkStart w:id="1253" w:name="_Toc518"/>
      <w:bookmarkEnd w:id="1252"/>
      <w:r>
        <w:rPr>
          <w:rtl w:val="true"/>
        </w:rPr>
        <w:t>خطبه</w:t>
      </w:r>
      <w:r>
        <w:rPr>
          <w:rtl w:val="true"/>
        </w:rPr>
        <w:t xml:space="preserve">: </w:t>
      </w:r>
      <w:r>
        <w:rPr/>
        <w:t>172</w:t>
      </w:r>
      <w:bookmarkEnd w:id="1253"/>
    </w:p>
    <w:p>
      <w:pPr>
        <w:pStyle w:val="Heading4"/>
        <w:numPr>
          <w:ilvl w:val="3"/>
          <w:numId w:val="1"/>
        </w:numPr>
        <w:rPr/>
      </w:pPr>
      <w:bookmarkStart w:id="1254" w:name="__RefHeading___Toc42918_2844116495"/>
      <w:bookmarkStart w:id="1255" w:name="_Toc519"/>
      <w:bookmarkEnd w:id="1254"/>
      <w:r>
        <w:rPr>
          <w:rtl w:val="true"/>
        </w:rPr>
        <w:t>و من خطبة له علیه السلام</w:t>
      </w:r>
      <w:bookmarkEnd w:id="1255"/>
    </w:p>
    <w:p>
      <w:pPr>
        <w:pStyle w:val="BookText"/>
        <w:rPr/>
      </w:pPr>
      <w:r>
        <w:rPr>
          <w:rFonts w:ascii="Amiri" w:hAnsi="Amiri" w:eastAsia="Amiri" w:cs="Amiri"/>
          <w:color w:val="111111"/>
          <w:sz w:val="28"/>
          <w:sz w:val="28"/>
          <w:szCs w:val="28"/>
          <w:rtl w:val="true"/>
          <w:lang w:bidi="ar-SA"/>
        </w:rPr>
        <w:t>اءَمِینُ وَحْیِهِ، وَ خَاتَمُ رُسُلِهِ، وَ بَشِیرُ رَحْمَتِهِ، وَ نَذِیرُ نِقْمَتِهِ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اءَیُّهَا النَّاسُ، إِنَّ اءَحَقَّ النَّاسِ بِهذَا الْاءَمْرِ اءَقْوَاهُمْ عَلَیْهِ، وَ اءَعْلَمُهُمْ بِاءَمْرِ اللَّهِ فِیهِ، فَإِنْ شَغَبَ شاغِبٌ اسْتُعْتِبَ فَإِنْ اءَبَی قُوتِلَ، وَ لَعَمْرِی لَئِنْ کانَتِ الْإِمَامَةُ لا تَنْعَقِدُ حَتَّی تَحْضُرَها عَامَّةُ النَّاسِ فَما إِلَی ذلِکَ سَبِیلٌ، وَ لَکِنْ اءَهْلُها یَحْکُمُونَ عَلَی مَنْ غابَ عَنْها، ثُمَّ لَیْسَ لِلشَّاهِدِ اءَنْ یَرْجِعَ، وَ لا لِلْغائِبِ اءَنْ یَخْتارَ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اءَلا وَ إِنِّی اءُقاتِلُ رَجُلَیْنِ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رَجُلاً ادَّعَی مَا لَیْسَ لَهُ، وَ آخَرَ مَنَعَ الَّذِی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اءُوصِیکُمْ عِبادَ اللَّهِ بِتَقْوَی اللَّهِ، فَإِنَّها خَیْرُ ما تَواصَی الْعِبَادُ بِهِ، وَ خَیْرُ عَواقِبِ الْاءُمُورِ عِنْدَ اللَّهِ، وَ قَدْ فُتِحَ بابُ الْحَرْبِ بَیْنَکُمْ وَ بَیْنَ اءَهْلِ الْقِبْلَةِ، وَ لا یَحْمِلُ هَذَا الْعَلَمَ إِلا اءَهْلُ الْبَصَرِ وَالصَّبْرِ وَالْعِلْمِ بِمَواضِعِ الْحَقِّ، فَامْضُوا لِما تُؤْمَرُونَ بِهِ، وَقِفُوا عِنْدَ، مَا تُنْهَوْنَ عَنْهُ، وَ لا تَعْجَلُوا فِی اءَمْرٍ حَتَّی تَتَبَیَّنُوا، فإِنَّ لَنا مَعَ کُلِّ اءَمْرٍ تُنْکِرُونَهُ غِیَرا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اءَلا وَ إِنَّ هذِهِ الدُّنْیَا الَّتِی اءَصْبَحْتُمْ تَتَمَنَّوْنَها وَ تَرْغَبُونَ فِیهَا، وَ اءَصْبَحَتْ تُغْضِبُکُمْ وَ تُرْضِیکُمْ، لَیْسَتْ بِدارِکُمْ وَ لا مَنْزِلِکُمُ الَّذِی خُلِقْتُمْ لَهُ، وَ لا الَّذِی دُعِیتُمْ إِلَیْهِ، اءَلا وَ إِنَّهَا لَیْسَتْ بِباقِیَةٍ لَکُمْ، وَ لا تَبْقَوْنَ عَلَیْها، وَ هِیَ وَ إِنْ غَرَّتْکُمْ مِنْهَا فَقَدْ حَذَّرَتْکُمْ شَرَّها، فَدَعُوا غُرُورَها لِتَحْذِیرِها، وَ اءَطْماعَها لِتَخْوِیفِها، وَ سابِقُوا فِیها إِلَی الدَّارِ الَّتِی دُعِیتُمْ إِلَیْها وَانْصَرِفُوا بِقُلُوبِکُمْ عَنْها</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یَخِنَّنَّ اءَحَدُکُمْ خَنِینَ الْاءَمَةِ عَلی ما زُوِیَ عَنْهُ مِنْها، وَاسْتَتِمُّوا نِعْمَةَ اللَّهِ عَلَیْکُمْ بِالصَّبْرِ عَلَی طاعَةِ اللَّهِ، وَالْمُحافَظَةِ عَلَی مَا اسْتَحْفَظَکُمْ مِنْ</w:t>
      </w:r>
      <w:bookmarkStart w:id="1256" w:name="pg5943_44690"/>
    </w:p>
    <w:p>
      <w:pPr>
        <w:pStyle w:val="BookText"/>
        <w:rPr/>
      </w:pPr>
      <w:bookmarkEnd w:id="1256"/>
      <w:r>
        <w:rPr>
          <w:rFonts w:ascii="Amiri" w:hAnsi="Amiri" w:eastAsia="Amiri" w:cs="Amiri"/>
          <w:color w:val="111111"/>
          <w:sz w:val="28"/>
          <w:sz w:val="28"/>
          <w:szCs w:val="28"/>
          <w:rtl w:val="true"/>
          <w:lang w:bidi="ar-SA"/>
        </w:rPr>
        <w:t>کِتابِهِ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اءَلا وَ إِنَّهُ لا یَضُرُّکُمْ تَضْیِیعُ شَیْءٍ مِنْ دُنْیاکُمْ بَعْدَ حِفْظِکُمْ قائِمَةَ دِینِکُمْ، اءَلا وَ إِنَّهُ لا یَنْفَعُکُمْ بَعْدَ تَضْیِیعِ دِینِکُمْ شَیْءٌ حافَظْتُمْ عَلَیْهِ مِنْ اءَمْرِ دُنْیاکُمْ، اءَخَذَ اللَّهُ بِقُلُوبِنا وَ قُلُوبِکُمْ إِلَی الْحَقِّ، وَ اءَلْهَمَنا وَ إِیَّاکُمُ الصَّبْرَ</w:t>
      </w:r>
      <w:r>
        <w:rPr>
          <w:rFonts w:eastAsia="Amiri" w:cs="Amiri" w:ascii="Amiri" w:hAnsi="Amiri"/>
          <w:color w:val="111111"/>
          <w:sz w:val="28"/>
          <w:szCs w:val="28"/>
          <w:rtl w:val="true"/>
          <w:lang w:bidi="ar-SA"/>
        </w:rPr>
        <w:t>.</w:t>
      </w:r>
    </w:p>
    <w:p>
      <w:pPr>
        <w:pStyle w:val="Heading4"/>
        <w:numPr>
          <w:ilvl w:val="3"/>
          <w:numId w:val="1"/>
        </w:numPr>
        <w:rPr/>
      </w:pPr>
      <w:bookmarkStart w:id="1257" w:name="__RefHeading___Toc42920_2844116495"/>
      <w:bookmarkStart w:id="1258" w:name="_Toc520"/>
      <w:bookmarkEnd w:id="1257"/>
      <w:r>
        <w:rPr>
          <w:rtl w:val="true"/>
        </w:rPr>
        <w:t>ترجمه</w:t>
      </w:r>
      <w:r>
        <w:rPr>
          <w:rtl w:val="true"/>
        </w:rPr>
        <w:t xml:space="preserve">: </w:t>
      </w:r>
      <w:r>
        <w:rPr>
          <w:rtl w:val="true"/>
        </w:rPr>
        <w:t xml:space="preserve">خطبه ای از آن حضرت </w:t>
      </w:r>
      <w:r>
        <w:rPr>
          <w:rtl w:val="true"/>
        </w:rPr>
        <w:t>(</w:t>
      </w:r>
      <w:r>
        <w:rPr>
          <w:rtl w:val="true"/>
        </w:rPr>
        <w:t>علیه السلام</w:t>
      </w:r>
      <w:r>
        <w:rPr>
          <w:rtl w:val="true"/>
        </w:rPr>
        <w:t>)</w:t>
      </w:r>
      <w:bookmarkEnd w:id="1258"/>
    </w:p>
    <w:p>
      <w:pPr>
        <w:pStyle w:val="BookText"/>
        <w:rPr/>
      </w:pP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امین وحی اوست و خاتم پیامبران اوست و بشارت دهنده رحمت اوست و ترساننده از خشم و کیفر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 سزاوارترین مردم به خلافت، کسی است که بر آن تواناتر از همگان باشد و داناتر از همه به اوامر خدای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فتنه انگیزی فتنه ای آغازد از او خواهند که به حق بازگردد، اگر نپذیرد و سر برتابد، کشتنش واجب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 خودم سوگند، که اگر امامت جز با حضور همه مردم صورت نبندد، پس هرگز تحقق نخواهد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کسانی که اهل آن هستند و آن را پذیرفته اند، کسانی را که هنگام تعیین امام حاضر نبوده اند به پذیرفتن آن وامی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روا نیست کسی که حاضر بوده از بیعت خود باز گردد و آنکه غایب بوده دیگری را اختیار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 که من با دو کس پیکار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کسی که چیزی را ادعا کند که حق او نباشد و دیگر کسی که از ادای حقی که به گردن اوست سر برتابد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بندگان خدا، شما را به ترس از خدا سفارش می‌کنم و آن بهترین چیزی است که بندگان خدا باید یکدیگر را به آن سفارش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کارها در نزد خدا آن است که با پرهیزکاری انجام پذیرد</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جنگ میان شما و اهل قبله آغاز شده است و این</w:t>
      </w:r>
    </w:p>
    <w:p>
      <w:pPr>
        <w:pStyle w:val="BookText"/>
        <w:rPr/>
      </w:pPr>
      <w:r>
        <w:rPr>
          <w:rFonts w:ascii="IRNazanin" w:hAnsi="IRNazanin" w:eastAsia="IRNazanin"/>
          <w:color w:val="111111"/>
          <w:sz w:val="28"/>
          <w:sz w:val="28"/>
          <w:szCs w:val="28"/>
          <w:rtl w:val="true"/>
          <w:lang w:bidi="fa-IR"/>
        </w:rPr>
        <w:t>پرچم را حمل نتواند کرد، مگر کسی که بینا و شکیبا باشد و جای حق را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چه به آن ماءمور شده اید، عمل کنید و از هر چه شما را نهی کرده اند، دست بدارید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کاری شتاب مکنید، مگر آنگاه، که به حقیقت آن آگاه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 شما کاری را ناخوش دارید و راءی ما در آن چیز دیگر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این دنیایی که همواره در آرزوی آن هستید و بدان رغبت می‌ورزید و سبب خشم و خشنودی شماست نه خانه شماست و نه منزلی است که برای آن آفریده شده اید، یا شما را بدان دعوت کرده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دنیایتان را بقایی نیست و در آن جاویدان نخواهید زیست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سویی بفریبدتان از دیگر سو از شر خود برحذرتان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برابر برحذر داشتنش، فریبندگیش را واگذارید و در برابر ترساندنش، از طمع بستن به آن باز ایستید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در دنیا هستید، به سوی سرایی که شما را بدان فراخوانده اند، بر یکدیگر سبقت گیرید و دل از دنیا برکنید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دنیا چیزی را از شما می‌ستاند چون کنیزان مویه مکنید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شکیبایی بر طاعت خداوند، و به نگهداری از کتابش، که شما را به پاسداری از آن فرمان داده بود، بخواهید تا نعمت را بر شما تمام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بدانید که تباه شدن نعمت دنیا شما را زیان نرساند، هرگاه، اساس دین خویش استوار دارید و اگر دین را ضایع گذارید آنچه از نعمت دنیا فرا چنگ آورده اید سودتان نکند</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دلهای ما و شما را به حق رهنمون گرداند و شکیبایی را به</w:t>
      </w:r>
      <w:bookmarkStart w:id="1259" w:name="pg5943_44692"/>
    </w:p>
    <w:p>
      <w:pPr>
        <w:pStyle w:val="BookText"/>
        <w:rPr/>
      </w:pPr>
      <w:bookmarkEnd w:id="1259"/>
      <w:r>
        <w:rPr>
          <w:rFonts w:ascii="IRNazanin" w:hAnsi="IRNazanin" w:eastAsia="IRNazanin"/>
          <w:color w:val="111111"/>
          <w:sz w:val="28"/>
          <w:sz w:val="28"/>
          <w:szCs w:val="28"/>
          <w:rtl w:val="true"/>
          <w:lang w:bidi="fa-IR"/>
        </w:rPr>
        <w:t>دلهای ما و شما اندازد</w:t>
      </w:r>
      <w:r>
        <w:rPr>
          <w:rFonts w:eastAsia="IRNazanin" w:cs="IRNazanin"/>
          <w:color w:val="111111"/>
          <w:sz w:val="28"/>
          <w:szCs w:val="28"/>
          <w:rtl w:val="true"/>
          <w:lang w:bidi="fa-IR"/>
        </w:rPr>
        <w:t>.</w:t>
      </w:r>
    </w:p>
    <w:p>
      <w:pPr>
        <w:pStyle w:val="Heading3"/>
        <w:numPr>
          <w:ilvl w:val="2"/>
          <w:numId w:val="1"/>
        </w:numPr>
        <w:rPr/>
      </w:pPr>
      <w:bookmarkStart w:id="1260" w:name="__RefHeading___Toc42922_2844116495"/>
      <w:bookmarkStart w:id="1261" w:name="_Toc521"/>
      <w:bookmarkEnd w:id="1260"/>
      <w:r>
        <w:rPr>
          <w:rtl w:val="true"/>
        </w:rPr>
        <w:t>کلام</w:t>
      </w:r>
      <w:r>
        <w:rPr>
          <w:rtl w:val="true"/>
        </w:rPr>
        <w:t xml:space="preserve">: </w:t>
      </w:r>
      <w:r>
        <w:rPr/>
        <w:t>173</w:t>
      </w:r>
      <w:bookmarkEnd w:id="1261"/>
    </w:p>
    <w:p>
      <w:pPr>
        <w:pStyle w:val="Heading4"/>
        <w:numPr>
          <w:ilvl w:val="3"/>
          <w:numId w:val="1"/>
        </w:numPr>
        <w:rPr/>
      </w:pPr>
      <w:bookmarkStart w:id="1262" w:name="__RefHeading___Toc42924_2844116495"/>
      <w:bookmarkStart w:id="1263" w:name="_Toc522"/>
      <w:bookmarkEnd w:id="1262"/>
      <w:r>
        <w:rPr>
          <w:rtl w:val="true"/>
        </w:rPr>
        <w:t>و من کلام له علیه السلام فِی مَعْنی طَلْحَةَ بْنِ عُبَیْدِ اللّهِ</w:t>
      </w:r>
      <w:bookmarkEnd w:id="1263"/>
    </w:p>
    <w:p>
      <w:pPr>
        <w:pStyle w:val="BookText"/>
        <w:rPr/>
      </w:pPr>
      <w:r>
        <w:rPr>
          <w:rFonts w:ascii="Amiri" w:hAnsi="Amiri" w:eastAsia="Amiri" w:cs="Amiri"/>
          <w:color w:val="111111"/>
          <w:sz w:val="28"/>
          <w:sz w:val="28"/>
          <w:szCs w:val="28"/>
          <w:rtl w:val="true"/>
          <w:lang w:bidi="ar-SA"/>
        </w:rPr>
        <w:t>قَدْ کُنْتُ وَ ما اءُهَدَّدُ بِالْحَرْبِ، وَ لا اءُرَهَّبُ بِالضَّرْبِ، وَ اءَنَا عَلَی ما قَدْ وَعَدَنِی رَبِّی مِنَ النَّصْرِ، وَاللَّهِ مَا اسْتَعْجَلَ مُتَجَرِّدا لِلطَّلَبِ بِدَمِ عُثْمَانَ إِلا خَوْفا مِنْ اءَنْ یُطالَبَ بِدَمِهِ لِاءَنَّهُ مَظِنَّتُهُ، وَ لَمْ یَکُنْ فِی الْقَوْمِ اءَحْرَصُ عَلَیْهِ مِنْهُ، فَاءَرادَ اءَنْ یُغالِطَ بِمَا اءَجْلَبَ فِیهِ لِیَلْتَبِسَ الْاءَمْرُ وَ یَقَعَ الشَّکُّ، وَ وَاللَّهِ ما صَنَعَ فِی اءَمْرِ عُثْمَانَ واحِدَةً مِنْ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کانَ ابْنُ عَفَّانَ ظالِما کَما کانَ یَزْعُمُ لَقَدْ کَانَ یَنْبَغِی لَهُ اءَنْ یُوازِرَ قاتِلِیهِ، اءو یُنابِذَ ناصِرِیهِ، وَ لَئِنْ کانَ مَظْلُوما لَقَدْ کانَ یَنْبَغِی لَهُاءَنْ یَکُونَ مِنَ الْمُنَهْنِهِینَ عَنْهُ، وَالْمُعَذِّرِینَ فِیهِ، وَ لَئِنْ کانَ فِی شَکِّ مِنَ الْخَصْلَتَیْنِ لَقَدْ کانَ یَنْبَغِی لَهُ اءَنْ یَعْتَزِلَهُ وَ یَرْکُدَ جَانِبا، وَ یَدَعَ النَّاسَ مَعَهُ، فَما فَعَلَ واحِدَةً مِنَ الثَّلاَثِ، وَ جاءَ بِاءَمْرٍ لَمْ یُعْرَفْ بابُهُ، وَ لَمْ تَسْلَمْ مَعاذِیرُهُ</w:t>
      </w:r>
      <w:r>
        <w:rPr>
          <w:rFonts w:eastAsia="Amiri" w:cs="Amiri" w:ascii="Amiri" w:hAnsi="Amiri"/>
          <w:color w:val="111111"/>
          <w:sz w:val="28"/>
          <w:szCs w:val="28"/>
          <w:rtl w:val="true"/>
          <w:lang w:bidi="ar-SA"/>
        </w:rPr>
        <w:t>.</w:t>
      </w:r>
    </w:p>
    <w:p>
      <w:pPr>
        <w:pStyle w:val="Heading4"/>
        <w:numPr>
          <w:ilvl w:val="3"/>
          <w:numId w:val="1"/>
        </w:numPr>
        <w:rPr/>
      </w:pPr>
      <w:bookmarkStart w:id="1264" w:name="__RefHeading___Toc42926_2844116495"/>
      <w:bookmarkStart w:id="1265" w:name="_Toc523"/>
      <w:bookmarkEnd w:id="1264"/>
      <w:r>
        <w:rPr>
          <w:rtl w:val="true"/>
        </w:rPr>
        <w:t>ترجمه</w:t>
      </w:r>
      <w:r>
        <w:rPr>
          <w:rtl w:val="true"/>
        </w:rPr>
        <w:t xml:space="preserve">: </w:t>
      </w:r>
      <w:r>
        <w:rPr>
          <w:rtl w:val="true"/>
        </w:rPr>
        <w:t xml:space="preserve">سخنی از آن حضرت </w:t>
      </w:r>
      <w:r>
        <w:rPr>
          <w:rtl w:val="true"/>
        </w:rPr>
        <w:t>(</w:t>
      </w:r>
      <w:r>
        <w:rPr>
          <w:rtl w:val="true"/>
        </w:rPr>
        <w:t>علیه السلام</w:t>
      </w:r>
      <w:r>
        <w:rPr>
          <w:rtl w:val="true"/>
        </w:rPr>
        <w:t xml:space="preserve">) </w:t>
      </w:r>
      <w:r>
        <w:rPr>
          <w:rtl w:val="true"/>
        </w:rPr>
        <w:t>درباره طلحة بن عبید الله</w:t>
      </w:r>
      <w:bookmarkEnd w:id="1265"/>
    </w:p>
    <w:p>
      <w:pPr>
        <w:pStyle w:val="BookText"/>
        <w:rPr/>
      </w:pPr>
      <w:r>
        <w:rPr>
          <w:rFonts w:ascii="IRNazanin" w:hAnsi="IRNazanin" w:eastAsia="IRNazanin"/>
          <w:color w:val="111111"/>
          <w:sz w:val="28"/>
          <w:sz w:val="28"/>
          <w:szCs w:val="28"/>
          <w:rtl w:val="true"/>
          <w:lang w:bidi="fa-IR"/>
        </w:rPr>
        <w:t>تاکنون کسی را یارای آن نبوده که مرا از جنگ بترساند، یا از ضربت شمشیر بیم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پروردگارم مرا وعده یاری داده و من به وعده پروردگارم اطمینان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طلحه چونان شمشیری از نیام برکشیده در طلب خون عثمان شتاب نکرده، جز آنکه، می‌ترسد دیگران خون عثمان را از او بطلبند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 خود به کشتن عثمان مظنون است و در میان خیل کشندگان عثمان هیچ کس آزمندتر از او بدین کار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می‌خواهد مردم را به غلط اندازد تا امر مشتبه شود و شک در دلها لانه سازد</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خدا سوگند، درباره عثمان هیچیک از این سه کار را انجام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فرزند عفّان ظالم می‌بود چنانکه او می‌پنداشت شایسته بود که قاتلانش را یاری</w:t>
      </w:r>
      <w:bookmarkStart w:id="1266" w:name="pg5943_44693"/>
    </w:p>
    <w:p>
      <w:pPr>
        <w:pStyle w:val="BookText"/>
        <w:rPr/>
      </w:pPr>
      <w:bookmarkEnd w:id="1266"/>
      <w:r>
        <w:rPr>
          <w:rFonts w:ascii="IRNazanin" w:hAnsi="IRNazanin" w:eastAsia="IRNazanin"/>
          <w:color w:val="111111"/>
          <w:sz w:val="28"/>
          <w:sz w:val="28"/>
          <w:szCs w:val="28"/>
          <w:rtl w:val="true"/>
          <w:lang w:bidi="fa-IR"/>
        </w:rPr>
        <w:t>دهد و با یاری کنندگانش ستیزه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مظلوم می‌بود، سزاوار چنان بود، که در زمره کسانی باشد که شورشگران را از او باز دارد و بیگناهیش را عذری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تردید بود که او ظالم است یا مظلوم، بهتر آن بود که کناری می‌گرفت و به گوشه ای می‌خزید و مردم را با او به حال خود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طلحه هیچیک از این سه کار را نکرد، بلکه نغمه ای نو ساز کرده که کس راه آن نمی‌شناسد و عذرهایی می‌آورد که همه نادرست است</w:t>
      </w:r>
      <w:r>
        <w:rPr>
          <w:rFonts w:eastAsia="IRNazanin" w:cs="IRNazanin"/>
          <w:color w:val="111111"/>
          <w:sz w:val="28"/>
          <w:szCs w:val="28"/>
          <w:rtl w:val="true"/>
          <w:lang w:bidi="fa-IR"/>
        </w:rPr>
        <w:t>.</w:t>
      </w:r>
    </w:p>
    <w:p>
      <w:pPr>
        <w:pStyle w:val="Heading3"/>
        <w:numPr>
          <w:ilvl w:val="2"/>
          <w:numId w:val="1"/>
        </w:numPr>
        <w:rPr/>
      </w:pPr>
      <w:bookmarkStart w:id="1267" w:name="__RefHeading___Toc42928_2844116495"/>
      <w:bookmarkStart w:id="1268" w:name="_Toc524"/>
      <w:bookmarkEnd w:id="1267"/>
      <w:r>
        <w:rPr>
          <w:rtl w:val="true"/>
        </w:rPr>
        <w:t>خطبه</w:t>
      </w:r>
      <w:r>
        <w:rPr>
          <w:rtl w:val="true"/>
        </w:rPr>
        <w:t xml:space="preserve">: </w:t>
      </w:r>
      <w:r>
        <w:rPr/>
        <w:t>174</w:t>
      </w:r>
      <w:bookmarkEnd w:id="1268"/>
    </w:p>
    <w:p>
      <w:pPr>
        <w:pStyle w:val="Heading4"/>
        <w:numPr>
          <w:ilvl w:val="3"/>
          <w:numId w:val="1"/>
        </w:numPr>
        <w:rPr/>
      </w:pPr>
      <w:bookmarkStart w:id="1269" w:name="__RefHeading___Toc42930_2844116495"/>
      <w:bookmarkStart w:id="1270" w:name="_Toc525"/>
      <w:bookmarkEnd w:id="1269"/>
      <w:r>
        <w:rPr>
          <w:rtl w:val="true"/>
        </w:rPr>
        <w:t>من خطبة له علیه السلام</w:t>
      </w:r>
      <w:bookmarkEnd w:id="1270"/>
    </w:p>
    <w:p>
      <w:pPr>
        <w:pStyle w:val="BookText"/>
        <w:rPr/>
      </w:pPr>
      <w:r>
        <w:rPr>
          <w:rFonts w:ascii="Amiri" w:hAnsi="Amiri" w:eastAsia="Amiri" w:cs="Amiri"/>
          <w:color w:val="111111"/>
          <w:sz w:val="28"/>
          <w:sz w:val="28"/>
          <w:szCs w:val="28"/>
          <w:rtl w:val="true"/>
          <w:lang w:bidi="ar-SA"/>
        </w:rPr>
        <w:t>اءَیُّهَا الْغافِلُون غَیْرُالْمَغْفُولِ عَنْهُمْ، وَالتَّارِکُونَ والْمَاءْخُوذُ مِنْهُمْ، ما لِی اءَراکُمْ عَنِ اللَّهِ ذاهِبِینَ، وَ إِلی غَیْرِهِ راغِبِینَ؟ کَاءَنَّکُمْ نَعَمٌ اءَراحَ بِها سائِمٌ إِلی مَرْعًی وَبِیِّ، وَ مَشْرَبٍ دَوِیِّ، وَ إِنَّما هِیَ کَالْمَعْلُوفَةِ لِلْمُدَی، لا تَعْرِفُ ماذا یُرادُ بِها إِذا اءُحْسِنَ إِلَیْها، تَحْسَبُ یَوْمَها دَهْرَها، وَ شِبَعَها اءَمْرَهَا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لَوْ شِئْتُ اءَنْ اءُخْبِرَ کُلَّ رَجُلٍ مِنْکُمْ بِمَخْرَجِهِ، وَ مَوْلِجِهِ وَ جَمِیعِ شَاءْنِهِ لَفَعَلْتُ، وَ لَکِنْ اءَخافُ اءَنْ تَکْفُرُوا فِیَّ بِرَسُولِ اللَّهِ صَلّی اللّهُ عَلَیهِ وَ آلِه، اءَلا وَ إِنِّی مُفْضِیهِ إِلَی الْخَاصَّةِ مِمَّنْ یُؤْمَنُ ذلِکَ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وَالَّذِی بَعَثَهُ بِالْحَقِّ، وَاصْطَفاهُ عَلَی الْخَلْقِ، ما اءَنْطِقُ إِلا صادِقا، وَلَقَدْ عَهِدَ إِلَیَّ بِذلِکَ کُلِّهِ، وَ بِمَهْلَکِ مَنْ یَهْلِکُ، وَ مَنْجی مَنْ یَنْجُو، وَ مَآلِ هَذا الْاءَمْرِ، وَ ما اءَبْقَی شَیْئا یَمُرُّ عَلَی رَاءْسِی إِلا اءَفْرَغَهُ فِی اءُذُنِی، وَ اءَفْضَی بِهِ إِلَیَّ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اءَیُّهَا النَّاسُ إِنِّی وَاللَّهِ ما اءَحُثُّکُمْ عَلَی طاعَةٍ إِلا وَ اءَسْبِقُکُمْ إِلَیْهَا، وَ لا اءَنْهاکُمْ عَنْ مَعْصِیَةٍ إِلا وَ اءَتَناهَی قَبْلَکُمْ عَنْها</w:t>
      </w:r>
      <w:r>
        <w:rPr>
          <w:rFonts w:eastAsia="Amiri" w:cs="Amiri" w:ascii="Amiri" w:hAnsi="Amiri"/>
          <w:color w:val="111111"/>
          <w:sz w:val="28"/>
          <w:szCs w:val="28"/>
          <w:rtl w:val="true"/>
          <w:lang w:bidi="ar-SA"/>
        </w:rPr>
        <w:t>.</w:t>
      </w:r>
    </w:p>
    <w:p>
      <w:pPr>
        <w:pStyle w:val="Heading4"/>
        <w:numPr>
          <w:ilvl w:val="3"/>
          <w:numId w:val="1"/>
        </w:numPr>
        <w:rPr/>
      </w:pPr>
      <w:bookmarkStart w:id="1271" w:name="__RefHeading___Toc42932_2844116495"/>
      <w:bookmarkStart w:id="1272" w:name="_Toc526"/>
      <w:bookmarkEnd w:id="1271"/>
      <w:r>
        <w:rPr>
          <w:rtl w:val="true"/>
        </w:rPr>
        <w:t>ترجمه</w:t>
      </w:r>
      <w:r>
        <w:rPr>
          <w:rtl w:val="true"/>
        </w:rPr>
        <w:t xml:space="preserve">: </w:t>
      </w:r>
      <w:r>
        <w:rPr>
          <w:rtl w:val="true"/>
        </w:rPr>
        <w:t xml:space="preserve">خطبه ای از آن حضرت </w:t>
      </w:r>
      <w:r>
        <w:rPr>
          <w:rtl w:val="true"/>
        </w:rPr>
        <w:t>(</w:t>
      </w:r>
      <w:r>
        <w:rPr>
          <w:rtl w:val="true"/>
        </w:rPr>
        <w:t>علیه السلام</w:t>
      </w:r>
      <w:r>
        <w:rPr>
          <w:rtl w:val="true"/>
        </w:rPr>
        <w:t>)</w:t>
      </w:r>
      <w:bookmarkEnd w:id="1272"/>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غفلت زدگانی که خدا از شما غافل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کسانی که فرمان خدا را ترک گفته اید</w:t>
      </w:r>
    </w:p>
    <w:p>
      <w:pPr>
        <w:pStyle w:val="BookText"/>
        <w:rPr/>
      </w:pPr>
      <w:r>
        <w:rPr>
          <w:rFonts w:ascii="IRNazanin" w:hAnsi="IRNazanin" w:eastAsia="IRNazanin"/>
          <w:color w:val="111111"/>
          <w:sz w:val="28"/>
          <w:sz w:val="28"/>
          <w:szCs w:val="28"/>
          <w:rtl w:val="true"/>
          <w:lang w:bidi="fa-IR"/>
        </w:rPr>
        <w:t>و حال آنکه شما را بازخواست خواهد کرد، چیست که می‌بینمتان که از خدای می‌رمید و به دیگری جز او می‌گرایید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چونان چارپایانی هستید که چوپانشان به چراگاهی بیماری خیز و آبشخوری دردانگیز رها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همانند آن گوسفندی هستید که فربه اش می‌سازند تا کارد بر گلویش مالند و نداند که با او چه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او نیکی کنند پندارد که همواره روزگارش چنین است و کار او سیر شدن است و 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قسم، اگر بخواهم هر یک از شما را خبر دهم که از کجا آمده و به کجا می‌رود و همه احوال او چگونه خواهد، بود می‌توانم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می‌ترسم درباره من عقیده ای پیدا کنید که به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 رازها را با یاران خاص خود در میان می‌نهم که آنان را بیمی از کفر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کسی که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براستی به رسالت مبعوث داشته و او را از همه آفریدگان برگزیده که جز به راستی سخن نمی‌گویم که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همه چیز آگاه ساخته است و گفته است که چه کسی، چسان به هلاکت رسد و چه کسی، چسان رهایی یابد و سرانجام کار چه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در خاطر من گذشت، پاسخش را به گوش من فرو خواند و در آن باب با من سخن گفت</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مردم، به خدا سوگند، که من شما را به هیچ فرمانی ترغیب نمی‌کنم، جز آنکه، خود به انجام دادن آن بر شما پیشی می‌گیرم و شما</w:t>
      </w:r>
      <w:bookmarkStart w:id="1273" w:name="pg5943_44695"/>
    </w:p>
    <w:p>
      <w:pPr>
        <w:pStyle w:val="BookText"/>
        <w:rPr/>
      </w:pPr>
      <w:bookmarkEnd w:id="1273"/>
      <w:r>
        <w:rPr>
          <w:rFonts w:ascii="IRNazanin" w:hAnsi="IRNazanin" w:eastAsia="IRNazanin"/>
          <w:color w:val="111111"/>
          <w:sz w:val="28"/>
          <w:sz w:val="28"/>
          <w:szCs w:val="28"/>
          <w:rtl w:val="true"/>
          <w:lang w:bidi="fa-IR"/>
        </w:rPr>
        <w:t>را از معصیتی نهی نمی‌کنم جز آنکه، خود پیش از شما از انجام دادن آن باز می‌ایستم</w:t>
      </w:r>
      <w:r>
        <w:rPr>
          <w:rFonts w:eastAsia="IRNazanin" w:cs="IRNazanin"/>
          <w:color w:val="111111"/>
          <w:sz w:val="28"/>
          <w:szCs w:val="28"/>
          <w:rtl w:val="true"/>
          <w:lang w:bidi="fa-IR"/>
        </w:rPr>
        <w:t>.</w:t>
      </w:r>
    </w:p>
    <w:p>
      <w:pPr>
        <w:pStyle w:val="Heading3"/>
        <w:numPr>
          <w:ilvl w:val="2"/>
          <w:numId w:val="1"/>
        </w:numPr>
        <w:rPr/>
      </w:pPr>
      <w:bookmarkStart w:id="1274" w:name="__RefHeading___Toc42934_2844116495"/>
      <w:bookmarkStart w:id="1275" w:name="_Toc527"/>
      <w:bookmarkEnd w:id="1274"/>
      <w:r>
        <w:rPr>
          <w:rtl w:val="true"/>
        </w:rPr>
        <w:t>خطبه</w:t>
      </w:r>
      <w:r>
        <w:rPr>
          <w:rtl w:val="true"/>
        </w:rPr>
        <w:t xml:space="preserve">: </w:t>
      </w:r>
      <w:r>
        <w:rPr/>
        <w:t>175</w:t>
      </w:r>
      <w:bookmarkEnd w:id="1275"/>
    </w:p>
    <w:p>
      <w:pPr>
        <w:pStyle w:val="Heading4"/>
        <w:numPr>
          <w:ilvl w:val="3"/>
          <w:numId w:val="1"/>
        </w:numPr>
        <w:rPr/>
      </w:pPr>
      <w:bookmarkStart w:id="1276" w:name="__RefHeading___Toc42936_2844116495"/>
      <w:bookmarkStart w:id="1277" w:name="_Toc528"/>
      <w:bookmarkEnd w:id="1276"/>
      <w:r>
        <w:rPr>
          <w:rtl w:val="true"/>
        </w:rPr>
        <w:t>و من خطبة له علیه السلام</w:t>
      </w:r>
      <w:bookmarkEnd w:id="1277"/>
    </w:p>
    <w:p>
      <w:pPr>
        <w:pStyle w:val="BookText"/>
        <w:rPr/>
      </w:pPr>
      <w:r>
        <w:rPr>
          <w:rFonts w:ascii="Amiri" w:hAnsi="Amiri" w:eastAsia="Amiri" w:cs="Amiri"/>
          <w:color w:val="111111"/>
          <w:sz w:val="28"/>
          <w:sz w:val="28"/>
          <w:szCs w:val="28"/>
          <w:rtl w:val="true"/>
          <w:lang w:bidi="ar-SA"/>
        </w:rPr>
        <w:t>انْتَفِعُوا بِبَیانِ اللَّهِ، وَاتَّعِظُوا بِمَواعِظِ اللَّهِ، وَاقْبَلُوا نَصِیحَةَ اللَّهِ، فَإِنَّ اللَّهَ قَدْ اءَعْذَرَ إِلَیْکُمْ بِالْجَلِیَّةِ، وَ اءَخَذَ عَلَیْکُمُ الْحُجَّةَ، وَ بَیَّنَ لَکُمْ مَحابَّهُ مِنَ الْاءَعْمالِ وَ مَکارِهَهُ مِنْها لِتَتَّبِعُوا هَذِهِ وَ تَجْتَنِبُوا هَذِهِ، فَإِنَّ رَسُولَ اللَّهِ صَلّی اللّهُ عَلَیهِ وَ آلِه کانَ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الْجَنَّةَ حُفَّتْ بِالْمَکارِهِ، وَ إِنَّ النَّارَ حُفَّتْ بِالشَّهَواتِ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وَاعْلَمُوا اءَنَّهُ ما مِنْ طاعَةِ اللَّهِ شَیْءٌ إِلا یَأْتِی فِی کُرْهٍ، وَ ما مِنْ مَعْصِیَةِ اللَّهِ شَیْءٌ إِلا یَأْتِی فِی شَهْوَةٍ، فَرَحِمَ اللَّهُ رَجُلا نَزَعَ عَنْ شَهْوَتِهِ، وَ قَمَعَ هَوی نَفْسِهِ، فَإِنَّ هَذِهِ النَّفْسَ اءَبْعَدُ شَیْءٍ مَنْزِعا، وَ إِنَّهَا لا تَزالُ تَنْزِعُ إِلَی مَعْصِیَةٍ فِی هَویً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وَاعْلَمُوا عِبادَ اللَّهِ اءَنَّ الْمُؤْمِنَ لا یُمْسِی وَ لا یُصْبِحُ إِلا وَ نَفْسُهُ ظَنُونٌ عِنْدَهُ، فَلا یَزالُ زارِیا عَلَیْهَا، وَ مُسْتَزِیدا لَها، فَکُونُوا کَالسَّابِقِینَ قَبْلَکُمْ وَالْماضِینَ اءَمامَکُمْ، قَوَّضُوا مِنَ الدُّنْیا تَقْوِیضَ الرَّاحِلِ، وَ طَوَوْها طَیَّ الْمَنازِلِ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وَاعْلَمُوا اءَنَّ هَذا الْقُرْآنَ هُوَ النَّاصِحُ الَّذِی لا یَغُشُّ وَالْهادِی الَّذِی لا یُضِلُّ، وَالْمُحَدِّثُ الَّذِی لا یَکْذِبُ، وَ ما جالَسَ هَذا الْقُرْآنَ اءَحَدٌ إِلا قامَ عَنْهُ بِزِیادَةٍ اءَوْ نُقْصانٍ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زِیادَةٍ فِی هُدیً، وَ نُقْصَانٍ مِنْ عَمیً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وَاعْلَمُوا اءَنَّهُ لَیْسَ عَلی اءَحَدٍ بَعْدَ الْقُرْآنِ مِنْ فاقَةٍ، وَ لا لِاءَحَدٍ قَبْلَ الْقُرْآنِ مِنْ غِنیً، فاسْتَشْفُوهُ مِنْ اءَدْوائِکُمْ، وَاسْتَعِینُوا بِهِ عَلَی لَاءَوَائِکُمْ، فَإِنَّ فِیهِ شِفاءً مِنْ اءَکْبَرِ الدَّاءِ،</w:t>
      </w:r>
    </w:p>
    <w:p>
      <w:pPr>
        <w:pStyle w:val="BookText"/>
        <w:rPr/>
      </w:pPr>
      <w:r>
        <w:rPr>
          <w:rFonts w:ascii="Amiri" w:hAnsi="Amiri" w:eastAsia="Amiri" w:cs="Amiri"/>
          <w:color w:val="111111"/>
          <w:sz w:val="28"/>
          <w:sz w:val="28"/>
          <w:szCs w:val="28"/>
          <w:rtl w:val="true"/>
          <w:lang w:bidi="ar-SA"/>
        </w:rPr>
        <w:t>وَ هُوَ الْکُفْرُ وَالنِّفاقُ وَالْغَیُّ وَالضَّلالُ، فَاسْاءَلُوا اللَّهَ بِهِ، وَ تَوَجَّهُوا إِلَیْهِ بِحُبِّهِ، وَ لا تَسْاءَلُوا بِهِ خَلْقَهُ، إِنَّهُ ما تَوَجَّهَ الْعِبادُ إِلَی اللَّهِ تَعالی بِمِثْلِهِ</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وَاعْلَمُوا اءَنَّهُ شافِعٌ مُشَفَّعٌ، وَ قائِلٌ مُصَدَّقٌ، وَ اءَنَّهُ مَنْ شَفَعَ لَهُ الْقُرْآنُ</w:t>
      </w:r>
    </w:p>
    <w:p>
      <w:pPr>
        <w:pStyle w:val="BookText"/>
        <w:rPr/>
      </w:pPr>
      <w:r>
        <w:rPr>
          <w:rFonts w:ascii="Amiri" w:hAnsi="Amiri" w:eastAsia="Amiri" w:cs="Amiri"/>
          <w:color w:val="111111"/>
          <w:sz w:val="28"/>
          <w:sz w:val="28"/>
          <w:szCs w:val="28"/>
          <w:rtl w:val="true"/>
          <w:lang w:bidi="ar-SA"/>
        </w:rPr>
        <w:t>یَوْمَ الْقِیَامَةِ شُفِّعَ فِیهِ، وَ مَنْ مَحَلَ بِهِ الْقُرْآنُ یَوْمَ الْقِیَامَةِ صُدِّقَ عَلَیْهِ، فَإِنَّهُ یُنادِی مُنادٍ یَوْمَ الْقِیَامَةِ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اءَلا إِنَّ کُلَّ حارِثٍ مُبْتَلی فِی حَرْثِهِ وَ عاقِبَةِ عَمَلِهِ غَیْرَ حَرَثَةِ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فَکُونُوا مِنْ حَرَثَتِهِ وَ اءَتْباعِهِ، وَاسْتَدِلُّوهُ عَلَی رَبِّکُمْ وَاسْتَنْصِحُوهُ عَلَی اءَنْفُسِکُمْ، وَاتَّهِمُوا عَلَیْهِ آرَاءَکُمْ، وَاسْتَغِشُّوا فِیهِ اءَهْوَاءَکُمْ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الْعَمَلَ الْعَمَلَ، ثُمَّ النِّهایَةَ النِّهَایَةَ، وَالاسْتِقامَةَ الاِسْتِقامَةَ، ثُمَّ الصَّبْرَ الصَّبْرَ، وَالْوَرَعَ الْوَرَعَ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لَکُمْ نِهایَةً فانْتَهُوا إِلَی نِهایَتِکُمْ، وَ إِنَّ لَکُمْ عَلَما فَاهْتَدُوا بِعَلَمِکُمْ، وَ إِنَّ لِلْإِسْلامِ غَایَةً فَانْتَهُوا إِلَی غایَتِهِ، وَاخْرُجُوا إِلَی اللَّهِ مِمَّا افْتَرَضَ عَلَیْکُمْ مِنْ حَقِّهِ، وَ بَیَّنَ لَکُمْ مِنْ وَظائِفِهِ، اءَنَا شاهِدٌ لَکُمْ وَحَجِیجٌ یَوْمَ الْقِیامَةِ عَنْکُمْ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اءَلا وَ إِنَّ الْقَدَرَ السَّابِقَ قَدْ وَقَعَ وَالْقَضَاءَ الْماضِیَ قَدْ تَوَرَّدَ، وَ إِنِّی مُتَکَلِّمٌ بِعِدَةِ اللَّهِ وَ حُجَّتِهِ، 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الَّذِینَ ق الُوا رَبُّنَا اللّ هُ ثُمَّ اسْتَقامُوا تَتَنَزَّلُ عَلَیْهِمُ الْمَلائِکَةُ اءَن لا تَخافُوا وَ لا تَحْزَنُوا وَ اءَبْشِرُوا بِالْجَنَّةِ الَّتِی کُنْتُمْ تُوعَدُونَ، وَ قَدْ 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اللَّهُ، فَاسْتَقِیمُوا عَلَی کِتابِهِ وَ عَلَی مِنْهاجِ اءَمْرِهِ وَ عَلَی الطَّرِیقَةِ الصَّالِحَةِ مِنْ عِبادَتِهِ، ثُمَّ لا تَمْرُقُوا مِنْها، وَ لا تَبْتَدِعُوا فِیها، وَ لا تُخالِفُوا عَنْها، فَإِنَّ اءَهْلَ الْمُرُوقِ مُنْقَطَعٌ بِهِمْ عِنْدَ اللَّهِ یَوْمَ الْقِیامَةِ</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إِیَّاکُمْ وَ تَهْزِیعَ الْاءَخْلاقِ وَ تَصْرِیفَها، وَاجْعَلُوا اللِّسانَ وَاحِدا وَلْیَخْزُنِ الرَّجُلُ لِسانَهُ، فَإِنَّ هَذَا اللِّسانَ جَمُوحٌ بِصاحِبِهِ، وَاللَّهِ ما اءَرَی عَبْدا یَتَّقِی تَقْوی تَنْفَعُهُ حَتَّی یَخْزُنَ لِسانَهُ، وَ إِنَّ لِسانَ الْمُؤْمِنِ مِنْ وَراءِ قَلْبِهِ، وَ إِنَّ قَلْبَ الْمُنافِقِ مِنْ وَراءِ لِسانِهِ، لِاءَنَّ الْمُؤْمِنَ إِذا اءَرادَ اءَنْ یَتَکَلَّمَ بِکَلامٍ تَدَبَّرَهُ فِی نَفْسِهِ، فَإِنْ کانَ خَیْرا اءَبْدَاهُ، وَ إِنْ کانَ شَرّا واراهُ، وَ إِنَّ الْمُنافِقَ یَتَکَلَّمُ بِما اءَتَی عَلی لِسانِهِ، لا یَدْرِی ماذا</w:t>
      </w:r>
    </w:p>
    <w:p>
      <w:pPr>
        <w:pStyle w:val="BookText"/>
        <w:rPr/>
      </w:pPr>
      <w:r>
        <w:rPr>
          <w:rFonts w:ascii="Amiri" w:hAnsi="Amiri" w:eastAsia="Amiri" w:cs="Amiri"/>
          <w:color w:val="111111"/>
          <w:sz w:val="28"/>
          <w:sz w:val="28"/>
          <w:szCs w:val="28"/>
          <w:rtl w:val="true"/>
          <w:lang w:bidi="ar-SA"/>
        </w:rPr>
        <w:t>لَهُ وَ ماذا عَلَیْهِ، وَ قَدْ قَالَ رَسُولُ اللَّهِ 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یَسْتَقِیمُ إِیمَانُ عَبْدٍ حَتَّی یَسْتَقِیمَ قَلْبُهُ، وَ لا یَسْتَقِیمُ قَلْبُهُ حَتَّی یَسْتَقِیمَ لِسَانُهُ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اسْتَطاعَ مِنْکُمْ اءَنْ یَلْقَی اللَّهَ سُبْحانَهُ وَ هُوَ نَقِیُّ الرَّاحَةِ مِنْ دِماءِ الْمُسْلِمِینَ وَ اءَمْوالِهِمْ، سَلِیمُ اللِّسانِ مِنْ اءَعْراضِهِمْ فَلْیَفْعَلْ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وَاعْلَمُوا عِبادَ اللَّهِ، اءَنَّ الْمُؤْمِنَ یَسْتَحِلُّ الْعامَ ما اسْتَحَلَّ عَاما اءَوَّلَ، وَ یُحَرِّمُ الْعامَ ما حَرَّمَ عَاما اءَوَّلَ، وَ اءَنَّ ما اءَحْدَثَ النَّاسُ لا یُحِلُّ لَکُمْ شَیْئا مِمَّا حُرِّمَ عَلَیْکُمْ، وَ لَکِنَّ الْحَلالَ مَا اءَحَلَّ اللَّهُ، وَالْحَرامَ مَا حَرَّمَ اللَّهُ، فَقَدْ جَرَّبْتُمُ الْاءُمُورَ وَ ضَرَّسْتُمُوها، وَ وُعِظْتُمْ بِمَنْ کانَ قَبْلَکُمْ، وَ ضُرِبَتِ الْاءَمْثالُ لَکُمْ، وَ دُعِیتُمْ إِلَی الْاءَمْرِ الْواضِحِ، فَلا یَصَمُّ عَنْ ذلِکَ إِلا اءَصَمُّ، وَ لا یَعْمَی عَنْهُ إِلا اءَعْمَی، وَ مَنْ لَمْ یَنْفَعْهُ اللَّهُ بِالْبَلاءِ وَالتَّجارِبِ لَمْ یَنْتَفِعْ بِشَی ءٍ مِنَ الْعِظَةِ وَ اءَتاهُ التَّقْصِیرُ مِنْ اءَمامِهِ حَتَّی یَعْرِفَ ما اءَنْکَرَ، وَ یُنْکِرَ ما عَرَفَ، فَإِنَّ النَّاسَ رَجُلانِ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مُتَّبِعٌ شِرْعَةً، وَ مُبْتَدِعٌ بِدْعَةً، لَیْسَ مَعَهُ مِنَ اللَّهِ بُرْهَانُ سُنَّةٍ، وَ لا ضِیَاءُ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اللَّهَ سُبْحانَهُ لَمْ یَعِظْ اءَحَدا بِمِثْلِ هذا الْقُرْآنِ، فَإِنَّهُ حَبْلُ اللَّهِ الْمَتِینُ، وَ سَبَبُهُ الْاءَمِینُ، وَ فِیهِ رَبِیعُ الْقَلْبِ، وَ یَنابِیعُ الْعِلْمِ، وَ ما لِلْقَلْبِ جِلاءٌ غَیْرُهُ، مَعَ اءَنَّهُ قَدْ ذَهَبَ الْمُتَذَکِّرُونَ، وَ بَقِیَ النَّاسُونَ وَالْمُتَناسُونَ، فَإِذا رَاءَیْتُمْ خَیْرا فَاءَعِینُوا عَلَیْهِ، وَ إِذا رَاءَیْتُمْ شَرّا فَاذْهَبُوا عَنْهُ، فَإِنَّ رَسُولَ اللَّهِ صَلّی اللّهُ عَلَیهِ وَ آلِه کَانَ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ابْنَ آدَمَ اعْمَلِ الْخَیْرَ، وَدَعِ الشَّرَّ، فَإِذا اءَنْتَ جَوادٌ قاصِدٌ</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اءَلا وَإِنَّ الظُّلْمَ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فَظُلْمٌ لا یُغْفَرُ، وَ ظُلْمٌ لا یُتْرَکُ، وَ ظُلْمٌ مَغْفُورٌ لا یُطْلَبُ، فَاءَمَّا الظُّلْمُ الَّذِی لا یُغْفَرُ</w:t>
      </w:r>
      <w:bookmarkStart w:id="1278" w:name="pg5943_44698"/>
    </w:p>
    <w:p>
      <w:pPr>
        <w:pStyle w:val="BookText"/>
        <w:rPr/>
      </w:pPr>
      <w:bookmarkEnd w:id="1278"/>
      <w:r>
        <w:rPr>
          <w:rFonts w:ascii="Amiri" w:hAnsi="Amiri" w:eastAsia="Amiri" w:cs="Amiri"/>
          <w:color w:val="111111"/>
          <w:sz w:val="28"/>
          <w:sz w:val="28"/>
          <w:szCs w:val="28"/>
          <w:rtl w:val="true"/>
          <w:lang w:bidi="ar-SA"/>
        </w:rPr>
        <w:t>فالشِّرْکُ بِاللَّهِ، قالَ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لا یَغْفِرُ اءَنْ یُشْرَکَ بِهِ، وَ اءَمَّا الظُّلْمُ الَّذِی یُغْفَرُ فَظُلْمُ الْعَبْدِ نَفْسَهُ عِنْدَ بَعْضِ الْهَناتِ؛ وَ اءَمَّا الظُّلْمُ الَّذِی لا یُتْرَکُ فَظُلْمُ الْعِبادِ بَعْضِهِمْ بَعْضا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الْقِصاصُ هُناکَ شَدِیدٌ، لَیْسَ هُوَ جَرْحا بِاْلمُدَی، وَ لا ضَرْبا بِالسِّیاطِ، وَ لَکِنَّهُ ما یُسْتَصْغَرُ ذلِکَ مَعَهُ، فَإِیَّاکُمْ وَالتَّلَوُّنَ فِی دِینِ اللَّهِ، فَإِنَّ جَماعَةً فِیما تَکْرَهُونَ مِنَالْحَقِّ خَیْرٌ مِنْ فُرْقَةٍ فِیما تُحِبُّونَ مِنَ الْباطِلِ، وَ إِنَّ اللَّهَ سُبْحانَهُ لَمْ یُعْطِ اءَحَدا بِفُرْقَةٍ خَیْرا مِمَّنْ مَضَی وَ لا مِمَّنْ بَقِیَ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اءَیُّهَا النَّاسُ، طُوبَی لِمَنْ شَغَلَهُ عَیْبُهُ عَنْ عُیُوبِ النَّاسِ، وَ طُوبَی لِمَنْ لَزِمَ بَیْتَهُ، وَ اءَکَلَ قُوتَهُ، وَاشْتَغَلَ بِطاعَةِ رَبِّهِ، وَ بَکی عَلَی خَطِیئَتِهِ، فَکانَ مِنْ نَفْسِهِ فِی شُغُلٍ، وَالنَّاسُ مِنْهُ فِی راحَةٍ</w:t>
      </w:r>
      <w:r>
        <w:rPr>
          <w:rFonts w:eastAsia="Amiri" w:cs="Amiri" w:ascii="Amiri" w:hAnsi="Amiri"/>
          <w:color w:val="111111"/>
          <w:sz w:val="28"/>
          <w:szCs w:val="28"/>
          <w:rtl w:val="true"/>
          <w:lang w:bidi="ar-SA"/>
        </w:rPr>
        <w:t>.</w:t>
      </w:r>
    </w:p>
    <w:p>
      <w:pPr>
        <w:pStyle w:val="Heading4"/>
        <w:numPr>
          <w:ilvl w:val="3"/>
          <w:numId w:val="1"/>
        </w:numPr>
        <w:rPr/>
      </w:pPr>
      <w:bookmarkStart w:id="1279" w:name="__RefHeading___Toc42938_2844116495"/>
      <w:bookmarkStart w:id="1280" w:name="_Toc529"/>
      <w:bookmarkEnd w:id="1279"/>
      <w:r>
        <w:rPr>
          <w:rtl w:val="true"/>
        </w:rPr>
        <w:t>ترجمه</w:t>
      </w:r>
      <w:r>
        <w:rPr>
          <w:rtl w:val="true"/>
        </w:rPr>
        <w:t xml:space="preserve">: </w:t>
      </w:r>
      <w:r>
        <w:rPr>
          <w:rtl w:val="true"/>
        </w:rPr>
        <w:t xml:space="preserve">خطبه ای از آن حضرت </w:t>
      </w:r>
      <w:r>
        <w:rPr>
          <w:rtl w:val="true"/>
        </w:rPr>
        <w:t>(</w:t>
      </w:r>
      <w:r>
        <w:rPr>
          <w:rtl w:val="true"/>
        </w:rPr>
        <w:t>علیه السلام</w:t>
      </w:r>
      <w:r>
        <w:rPr>
          <w:rtl w:val="true"/>
        </w:rPr>
        <w:t>)</w:t>
      </w:r>
      <w:bookmarkEnd w:id="1280"/>
    </w:p>
    <w:p>
      <w:pPr>
        <w:pStyle w:val="BookText"/>
        <w:rPr/>
      </w:pPr>
      <w:r>
        <w:rPr>
          <w:rFonts w:ascii="IRNazanin" w:hAnsi="IRNazanin" w:eastAsia="IRNazanin"/>
          <w:color w:val="111111"/>
          <w:sz w:val="28"/>
          <w:sz w:val="28"/>
          <w:szCs w:val="28"/>
          <w:rtl w:val="true"/>
          <w:lang w:bidi="fa-IR"/>
        </w:rPr>
        <w:t>از سخن خدای سود برید و از مواعظش پند 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اندرز خدا را بپذیرید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دلایل واضح خود، برای شما جای عذری باقی نگذاشته و حجت را بر شما تمام کرده است و برایتان بیان فرموده که چه کارهایی را خوش دارد و چه کارهایی را ناخوش، تا از آنچه خوش دارد، پیروی کنید و از آنچه ناخوش دارد، اعراض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بهشت در سختیها احاطه شده و آتش در خواهشهای نفسانی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اطاعت خداوند با سختی و درشتی همراه است و معصیت او با لذت و خوشی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رحمت کناد کسی را که از خواهشهای نفس و لذتهای خود دل بر کند و هوای نفس را سرکوب نماید</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دشوارترین کارها، دور داشتن نفس است و از هوا و هوسهایش، زیرا نفس همواره خواهان معصیت و هوسرانی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دانید، ای بندگان خدای، مؤ من شب را به روز و روز را به شب نمی‌آورد مگر آنکه به نفس خویش بدگمان است و پیوسته بر او عیب می‌گیرد و از طاعت حق، افزونتر از آنچه به جای آورده، از او می‌طلبد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همانند کسانی باشید که پیش از شما بوده اند و آنان که در برابر شما مردند و چون مسافران خیمه برکندند و رخت به جای دیگر بردند و دنیا را چون کسی که منازل را طی می‌کند طی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بدانید که این قرآن اندرزدهنده ای است که در اندرزش رنگ فریب نیست و راهنماینده ای است که گمراه نمی‌کند و سخنگویی است که دروغ نمی‌گوید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با قرآن همنشینی کند، چون برخیزد، چیزی بر او افزوده شده و چیزی از او کاسته گشته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هدایتش افزوده شده و از کوردلیش کاسته گشته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آنکه با قرآن است، نیازمند نباشد و کس را بدون قرآن بی نیازی حاصل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شفای دردهای خود را از قرآن بجویید، چون سختی پیش آید از قرآن یاری خواهید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شفادهنده بزرگترین دردهاست، یعنی درد کفر و نفاق و تباهی و گمراهی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قرآن از خدا حاجت خواهید و با عشق به قرآن روی به خدا آورید و قرآن را وسیله خواهش از مردم قرار مدهید</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بندگان خدا، برای روی آوردن به خدا، قرآن را نیکوترین وسیله یافته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قرآن شفیعی است که شفاعتش پذیرفته آید و گوینده ای است که سخنش به تصدیق مقرون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را که در روز قیامت قرآن شفاعت کند، بپذیرندش و، هر که را در روز قیامت قرآن</w:t>
      </w:r>
    </w:p>
    <w:p>
      <w:pPr>
        <w:pStyle w:val="BookText"/>
        <w:rPr/>
      </w:pPr>
      <w:r>
        <w:rPr>
          <w:rFonts w:ascii="IRNazanin" w:hAnsi="IRNazanin" w:eastAsia="IRNazanin"/>
          <w:color w:val="111111"/>
          <w:sz w:val="28"/>
          <w:sz w:val="28"/>
          <w:szCs w:val="28"/>
          <w:rtl w:val="true"/>
          <w:lang w:bidi="fa-IR"/>
        </w:rPr>
        <w:t>تقبیح کند، سخنش به زیان او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روز محشر آواز دهنده ای آواز دهد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عمل کننده ای در دنیا، در این جهان گرفتار عاقبت عمل خویش است، مگر عمل کنندگان به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عمل کنندگان به قرآن باشید و از پیروان قرآن و قرآن را دلیل شناخت پروردگار خویش گیرید و اندرز دهنده خود شمارید و هر اندیشه که بر خلاف قرآن در دل دارید، صوابش مشمرید و هواهای نفسانی خود را در برابر آن خیانتکار انگارید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کاری کنید، کاری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به پایان برید، کار به پایان 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پایداری ورزید، پایداری ورزید شکیبایی کنید، شکیبایی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پارسا باشید، پارسا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آینه شما را سرانجامی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سرانجام خویش روید تا بدان برسید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نشانه ای است، به نشانه خود راه جویید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را هدفی است، به هدف اسلام بگرایید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خدا روید و حق او را در آنچه بر شما واجب ساخته و احکامی که برایتان مقرر داشته است، بگزارید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گواه شمایم و در روز قیامت از سوی شما حجت می‌آورم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بدانید، که هر چه زین پیش مقدر شده بود واقع شده، و آنچه قضای الهی بر آن تعلق گرفته بود، اندک اندک، پدیدار گشته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وعده خدا و حجت او سخن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ما الله است و پایداری ورزیدند، فرشتگان بر آنها فرود می‌آیند که مترسید و غمگین مباشید، شما را به بهشتی که به شما وعده داده شده است بشارت است</w:t>
      </w:r>
      <w:r>
        <w:rPr>
          <w:rFonts w:eastAsia="IRNazanin" w:cs="IRNazanin"/>
          <w:color w:val="111111"/>
          <w:sz w:val="28"/>
          <w:szCs w:val="28"/>
          <w:rtl w:val="true"/>
          <w:lang w:bidi="fa-IR"/>
        </w:rPr>
        <w:t>.)</w:t>
      </w:r>
      <w:r>
        <w:rPr>
          <w:rStyle w:val="FootnoteAnchor"/>
          <w:rtl w:val="true"/>
        </w:rPr>
        <w:footnoteReference w:id="56"/>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گفته اید که پروردگار ما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استقامت ورزید بر کتاب او و به راه</w:t>
      </w:r>
    </w:p>
    <w:p>
      <w:pPr>
        <w:pStyle w:val="BookText"/>
        <w:rPr/>
      </w:pPr>
      <w:r>
        <w:rPr>
          <w:rFonts w:ascii="IRNazanin" w:hAnsi="IRNazanin" w:eastAsia="IRNazanin"/>
          <w:color w:val="111111"/>
          <w:sz w:val="28"/>
          <w:sz w:val="28"/>
          <w:szCs w:val="28"/>
          <w:rtl w:val="true"/>
          <w:lang w:bidi="fa-IR"/>
        </w:rPr>
        <w:t>او، راهی که شما را بدان فرمان داده، به استواری گام نهید و بر طریقه شایسته عبادت او پایدار مانید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راه، که در پیش پای شما گشاده است، بیرون مروید و در دین بدعت مگذارید و با دین مخالفت منمایید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آنان که از آن راه پای بیرون نهند، روز قیامت از آوردن حجت در نزد خدا مانده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شما را برحذر می‌دارم از دگرگونی در خلق و خوی و از 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زبان را یکی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باید که زبان خود نگه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 شود که زبان سرکشی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ندیده ام بنده ای را که پرهیزگاری کند و پرهیزگاریش او را سودمند افتد، مگر آنکه زبان خود نگه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آینه زبان مؤ من در پس قلب اوست و قلب منافق در پس زبان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مؤ من هنگامی که آهنگ گفتن کند، نخست در درون خود در آن بیندیشد، اگر نیک بود بر زبان آرد و اگر بد بود پنهانش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 هر سخن که بر زبانش آید بگوید و نداند چه به سود اوست و چه بر زیان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ایمان هیچ بنده ای استقامت نپذیرد مگر آنگاه که دلش استقامت پذیرد و دلش استقامت نپذیرد، مگر آنگاه که زبانش استقامت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شما بتواند خدای تعالی را دیدار کند، در حالی که، دستش از خون و مال مسلمانان پاک باشد و زبانش به عرض و آبروی کسی زیان نرسانیده باشد، باید چنان کند</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بدانید، ای بندگان خدا، که مؤ من حلال می‌شمارد، در این سال، چیزی</w:t>
      </w:r>
    </w:p>
    <w:p>
      <w:pPr>
        <w:pStyle w:val="BookText"/>
        <w:rPr/>
      </w:pPr>
      <w:r>
        <w:rPr>
          <w:rFonts w:ascii="IRNazanin" w:hAnsi="IRNazanin" w:eastAsia="IRNazanin"/>
          <w:color w:val="111111"/>
          <w:sz w:val="28"/>
          <w:sz w:val="28"/>
          <w:szCs w:val="28"/>
          <w:rtl w:val="true"/>
          <w:lang w:bidi="fa-IR"/>
        </w:rPr>
        <w:t>را که در نخستین سال حلال می‌شمرد و حرام می‌داند، در این سال، چیزی را که در نخستین سال حرام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بدعتهایی که مردم در دین نهاده اند، حرامی را بر شما حلال نمی‌کند، بلکه، حلال همان است که خدا حلال کرده و حرام همان است که خدا حرام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کارها را آزموده اید و تدبیر آنها کرده اید، از پیشینیان خود پند گرفته اید، برای شما مثلها زده شده و شما را به حقیقتی، که روشن و آشکار بود، فرا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کران اند که آن را نمی‌شنوند و کوران اند که آن را نمی‌بینند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را که خداوند از تجربه‌ها و آزمایشها سود نرساند از هیچ اندرزی سود نخواهد برد و هر روز بر ضلالت او بیفزاید، تا آنجا که، معروف را منکر شناسد و منکر را معروف انگارد</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دو دسته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آنکه از شریعت پیروی کند، دیگر آنکه در دین بدعت آورد، در حالی که، از سوی خدای سبحان او را نه از سنت برهانی است و نه از حجت پرتوی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هیچکس را پندی نداده همانند این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ریسمان محکم خداست و وسیله ای است از سوی او عاری از هر خطا، بهار دلهاست و چشمه دانش است و دلها را جز آن صیقلی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آنکه عمل کنندگان به اندرزها، رفته اند و فراموشکاران یا کسانی که خود را به فراموشی می‌زنند، برجای مانده اند، اگر خیری دیدید آن را یاری دهید و اگر شرّی دیدید از آن احتراز جویید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که ای فرزند آدم،</w:t>
      </w:r>
      <w:bookmarkStart w:id="1281" w:name="pg5943_44703"/>
    </w:p>
    <w:p>
      <w:pPr>
        <w:pStyle w:val="BookText"/>
        <w:rPr/>
      </w:pPr>
      <w:bookmarkEnd w:id="1281"/>
      <w:r>
        <w:rPr>
          <w:rFonts w:ascii="IRNazanin" w:hAnsi="IRNazanin" w:eastAsia="IRNazanin"/>
          <w:color w:val="111111"/>
          <w:sz w:val="28"/>
          <w:sz w:val="28"/>
          <w:szCs w:val="28"/>
          <w:rtl w:val="true"/>
          <w:lang w:bidi="fa-IR"/>
        </w:rPr>
        <w:t>خیر را به جای آور و شر را واگذار که اگر چنین کنی خوش رفتار و میانه رفتار باشی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که ظلم را سه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ظلمی که هرگز آمرزیده نشود و ظلمی که بازخواست گردد و ظلمی که بخشوده است و بازخواست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ظلمی که هرگز آمرزیده نشود، شرک به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نمی‌آمرزد کسی را که به او شرک آورده باشد</w:t>
      </w:r>
      <w:r>
        <w:rPr>
          <w:rFonts w:eastAsia="IRNazanin" w:cs="IRNazanin"/>
          <w:color w:val="111111"/>
          <w:sz w:val="28"/>
          <w:szCs w:val="28"/>
          <w:rtl w:val="true"/>
          <w:lang w:bidi="fa-IR"/>
        </w:rPr>
        <w:t>)</w:t>
      </w:r>
      <w:r>
        <w:rPr>
          <w:rStyle w:val="FootnoteAnchor"/>
          <w:rtl w:val="true"/>
        </w:rPr>
        <w:footnoteReference w:id="57"/>
      </w:r>
      <w:r>
        <w:rPr>
          <w:rFonts w:ascii="IRNazanin" w:hAnsi="IRNazanin" w:eastAsia="IRNazanin"/>
          <w:color w:val="111111"/>
          <w:sz w:val="28"/>
          <w:sz w:val="28"/>
          <w:szCs w:val="28"/>
          <w:rtl w:val="true"/>
          <w:lang w:bidi="fa-IR"/>
        </w:rPr>
        <w:t>و ظلمی که آمرزیده شود، ظلم بنده است به خود به ارتکاب برخی کارهای ناشایست و ظلمی که بازخواست می‌شود، ظلم کردن بندگان خداست به یکدیگر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قصاص در آنجا سخت است و آن زخم زدن به کارد یا به تازیانه نیست، چیزی است که اینها در برابر آن خرد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زنهار، از دورنگی در دین خدا، زیرا همراه جماعت بودن، در کار حقی که آن را ناخوش می‌دارید بهتر است از پراکندگی در امر باطلی که آن را خوش می‌دارید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خدای سبحان به هیچکس از گذشتگان و برجای ماندگان، که جدایی گزیند، خیری عطا ننموده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 خوشا کسی که پرداختن به عیب خود او را از عیب دیگر مردم بازمی دارد و خوشا کسی که در خانه اش بماند و روزی خود بخورد و به طاعت پروردگارش مشغول باشد و بر گناهان خود بگرید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کسی، هم به کار خود پرداخته و هم مردم از او آسوده اند</w:t>
      </w:r>
      <w:r>
        <w:rPr>
          <w:rFonts w:eastAsia="IRNazanin" w:cs="IRNazanin"/>
          <w:color w:val="111111"/>
          <w:sz w:val="28"/>
          <w:szCs w:val="28"/>
          <w:rtl w:val="true"/>
          <w:lang w:bidi="fa-IR"/>
        </w:rPr>
        <w:t>.</w:t>
      </w:r>
    </w:p>
    <w:p>
      <w:pPr>
        <w:pStyle w:val="Heading3"/>
        <w:numPr>
          <w:ilvl w:val="2"/>
          <w:numId w:val="1"/>
        </w:numPr>
        <w:rPr/>
      </w:pPr>
      <w:bookmarkStart w:id="1282" w:name="__RefHeading___Toc42940_2844116495"/>
      <w:bookmarkStart w:id="1283" w:name="_Toc530"/>
      <w:bookmarkEnd w:id="1282"/>
      <w:r>
        <w:rPr>
          <w:rtl w:val="true"/>
        </w:rPr>
        <w:t>کلام</w:t>
      </w:r>
      <w:r>
        <w:rPr>
          <w:rtl w:val="true"/>
        </w:rPr>
        <w:t xml:space="preserve">: </w:t>
      </w:r>
      <w:r>
        <w:rPr/>
        <w:t>176</w:t>
      </w:r>
      <w:bookmarkEnd w:id="1283"/>
    </w:p>
    <w:p>
      <w:pPr>
        <w:pStyle w:val="Heading4"/>
        <w:numPr>
          <w:ilvl w:val="3"/>
          <w:numId w:val="1"/>
        </w:numPr>
        <w:rPr/>
      </w:pPr>
      <w:bookmarkStart w:id="1284" w:name="__RefHeading___Toc42942_2844116495"/>
      <w:bookmarkStart w:id="1285" w:name="_Toc531"/>
      <w:bookmarkEnd w:id="1284"/>
      <w:r>
        <w:rPr>
          <w:rtl w:val="true"/>
        </w:rPr>
        <w:t>و من کلام له علیه السلام فِی مَعْنَی الْحَکَمَیْنِ</w:t>
      </w:r>
      <w:bookmarkEnd w:id="1285"/>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فَاءَجْمَعَ رَاءْیُ مَلَئِکُمْ عَلَی اءَنِ اخْتارُوا رَجُلَیْنِ، فَاءَخَذْنا عَلَیْهِما اءَنْ یُجَعْجِعا عِنْدَ الْقُرْآنِ وَ لاَ یُجَاوِزَاهُ وَ تَکُونُ اءَلْسِنَتُهُمَا مَعَهُ وَ قُلُوبُهُمَا تَبَعَهُ فَتَاهَا عَنْهُ وَ تَرَکَا الْحَقَّ وَ هُمَا یُبْصِرَانِهِ وَ کَانَ الْجَوْرُ هَوَاهُمَا وَ الاِعْوِجَاجُ رَاءْیَهُمَا وَ قَدْ</w:t>
      </w:r>
      <w:bookmarkStart w:id="1286" w:name="pg5943_44704"/>
    </w:p>
    <w:p>
      <w:pPr>
        <w:pStyle w:val="BookText"/>
        <w:rPr/>
      </w:pPr>
      <w:bookmarkEnd w:id="1286"/>
      <w:r>
        <w:rPr>
          <w:rFonts w:ascii="Amiri" w:hAnsi="Amiri" w:eastAsia="Amiri" w:cs="Amiri"/>
          <w:color w:val="111111"/>
          <w:sz w:val="28"/>
          <w:sz w:val="28"/>
          <w:szCs w:val="28"/>
          <w:rtl w:val="true"/>
          <w:lang w:bidi="ar-SA"/>
        </w:rPr>
        <w:t>سَبَقَ اسْتِثْنَاؤُنَا عَلَیْهِمَا فِی الْحُکْمِ بِالْعَدْلِ وَ الْعَمَلِ بِالْحَقِّ سُوءَ رَاءْیِهِمَا وَ جَوْرَ حُکْمِهِمَا وَ الثِّقَةُ فِی اءَیْدِینَا لِاءَنْفُسِنَا حِینَ خَالَفَا سَبِیلَ الْحَقِّ وَ اءَتَیَا بِمَا لاَ یُعْرَفُ مِنْ مَعْکُوسِ الْحُکْمِ</w:t>
      </w:r>
      <w:r>
        <w:rPr>
          <w:rFonts w:eastAsia="Amiri" w:cs="Amiri" w:ascii="Amiri" w:hAnsi="Amiri"/>
          <w:color w:val="111111"/>
          <w:sz w:val="28"/>
          <w:szCs w:val="28"/>
          <w:rtl w:val="true"/>
          <w:lang w:bidi="ar-SA"/>
        </w:rPr>
        <w:t>.</w:t>
      </w:r>
    </w:p>
    <w:p>
      <w:pPr>
        <w:pStyle w:val="Heading4"/>
        <w:numPr>
          <w:ilvl w:val="3"/>
          <w:numId w:val="1"/>
        </w:numPr>
        <w:rPr/>
      </w:pPr>
      <w:bookmarkStart w:id="1287" w:name="__RefHeading___Toc42944_2844116495"/>
      <w:bookmarkStart w:id="1288" w:name="_Toc532"/>
      <w:bookmarkEnd w:id="1287"/>
      <w:r>
        <w:rPr>
          <w:rtl w:val="true"/>
        </w:rPr>
        <w:t>ترجمه</w:t>
      </w:r>
      <w:r>
        <w:rPr>
          <w:rtl w:val="true"/>
        </w:rPr>
        <w:t xml:space="preserve">: </w:t>
      </w:r>
      <w:r>
        <w:rPr>
          <w:rtl w:val="true"/>
        </w:rPr>
        <w:t xml:space="preserve">سخنی از آن حضرت </w:t>
      </w:r>
      <w:r>
        <w:rPr>
          <w:rtl w:val="true"/>
        </w:rPr>
        <w:t>(</w:t>
      </w:r>
      <w:r>
        <w:rPr>
          <w:rtl w:val="true"/>
        </w:rPr>
        <w:t>علیه السلام</w:t>
      </w:r>
      <w:r>
        <w:rPr>
          <w:rtl w:val="true"/>
        </w:rPr>
        <w:t xml:space="preserve">) </w:t>
      </w:r>
      <w:r>
        <w:rPr>
          <w:rtl w:val="true"/>
        </w:rPr>
        <w:t>در باب آن دو حکم</w:t>
      </w:r>
      <w:bookmarkEnd w:id="1288"/>
    </w:p>
    <w:p>
      <w:pPr>
        <w:pStyle w:val="BookText"/>
        <w:rPr/>
      </w:pPr>
      <w:r>
        <w:rPr>
          <w:rFonts w:ascii="IRNazanin" w:hAnsi="IRNazanin" w:eastAsia="IRNazanin"/>
          <w:color w:val="111111"/>
          <w:sz w:val="28"/>
          <w:sz w:val="28"/>
          <w:szCs w:val="28"/>
          <w:rtl w:val="true"/>
          <w:lang w:bidi="fa-IR"/>
        </w:rPr>
        <w:t>راءی سرانتان بر آن قرار گرفت که دو مرد را برگزینند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از آن دو پیمان گرفتیم که هرچه قرآن گوید همان کنند و از آن تجاوز ننمایند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زبانشان با قرآن باشد و دلشان ޙ</w:t>
      </w:r>
      <w:r>
        <w:rPr>
          <w:rFonts w:eastAsia="IRNazanin" w:cs="IRNazanin"/>
          <w:color w:val="111111"/>
          <w:sz w:val="28"/>
          <w:szCs w:val="28"/>
          <w:lang w:bidi="fa-IR"/>
        </w:rPr>
        <w:t>ʘљ</w:t>
      </w:r>
      <w:r>
        <w:rPr>
          <w:rFonts w:eastAsia="Times New Roman" w:cs="Times New Roman" w:ascii="Times New Roman" w:hAnsi="Times New Roman"/>
          <w:color w:val="111111"/>
          <w:sz w:val="28"/>
          <w:szCs w:val="28"/>
          <w:lang w:val="en-US" w:bidi="en-US"/>
        </w:rPr>
        <w:t>Ƞ</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 دو گمراه شدند و با آنکه حق را به عیان می‌دیدند ترکش گفتند و دلشان به ستم متمایل بود و کجروی شیوه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کرده بودیم که در داوری به عدالت گرایند و به حق عمل کنند و این پیش از آن بود که چنان راءی بد و ستمکارانه ای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آن دو پای از جاده حق بیرون نهاده اند و حکمی واژگونه داده اند تا به راءیشان وقعی ننهیم، حجت به سود ما و در دست ماست</w:t>
      </w:r>
      <w:r>
        <w:rPr>
          <w:rFonts w:eastAsia="IRNazanin" w:cs="IRNazanin"/>
          <w:color w:val="111111"/>
          <w:sz w:val="28"/>
          <w:szCs w:val="28"/>
          <w:rtl w:val="true"/>
          <w:lang w:bidi="fa-IR"/>
        </w:rPr>
        <w:t>.</w:t>
      </w:r>
    </w:p>
    <w:p>
      <w:pPr>
        <w:pStyle w:val="Heading3"/>
        <w:numPr>
          <w:ilvl w:val="2"/>
          <w:numId w:val="1"/>
        </w:numPr>
        <w:rPr/>
      </w:pPr>
      <w:bookmarkStart w:id="1289" w:name="__RefHeading___Toc42946_2844116495"/>
      <w:bookmarkStart w:id="1290" w:name="_Toc533"/>
      <w:bookmarkEnd w:id="1289"/>
      <w:r>
        <w:rPr>
          <w:rtl w:val="true"/>
        </w:rPr>
        <w:t>خطبه</w:t>
      </w:r>
      <w:r>
        <w:rPr>
          <w:rtl w:val="true"/>
        </w:rPr>
        <w:t xml:space="preserve">: </w:t>
      </w:r>
      <w:r>
        <w:rPr/>
        <w:t>177</w:t>
      </w:r>
      <w:bookmarkEnd w:id="1290"/>
    </w:p>
    <w:p>
      <w:pPr>
        <w:pStyle w:val="Heading4"/>
        <w:numPr>
          <w:ilvl w:val="3"/>
          <w:numId w:val="1"/>
        </w:numPr>
        <w:rPr/>
      </w:pPr>
      <w:bookmarkStart w:id="1291" w:name="__RefHeading___Toc42948_2844116495"/>
      <w:bookmarkStart w:id="1292" w:name="_Toc534"/>
      <w:bookmarkEnd w:id="1291"/>
      <w:r>
        <w:rPr>
          <w:rtl w:val="true"/>
        </w:rPr>
        <w:t>و من خطبة له علیه السلام</w:t>
      </w:r>
      <w:bookmarkEnd w:id="1292"/>
    </w:p>
    <w:p>
      <w:pPr>
        <w:pStyle w:val="BookText"/>
        <w:rPr/>
      </w:pPr>
      <w:r>
        <w:rPr>
          <w:rFonts w:ascii="Amiri" w:hAnsi="Amiri" w:eastAsia="Amiri" w:cs="Amiri"/>
          <w:color w:val="111111"/>
          <w:sz w:val="28"/>
          <w:sz w:val="28"/>
          <w:szCs w:val="28"/>
          <w:rtl w:val="true"/>
          <w:lang w:bidi="ar-SA"/>
        </w:rPr>
        <w:t>لاَ یَشْغَلُهُ شَأْنٌ عَنْ شَاءْنٍ، وَ لاَ یُغَیِّرُهُ زَمَانٌ، وَ لاَ یَحْوِیهِ مَکَانٌ وَ لاَ یَصِفُهُ لِسَانٌ، لاَ یَعْزُبُ عَنْهُ عَدَدُ قَطْرِ الْمَاءِ، وَ لاَ نُجُومِ السَّمَاءِ، وَ لاَ سَوَافِی الرِّیحِ فِی الْهَوَاءِ وَ لاَ دَبِیبُ النَّمْلِ عَلَی الصَّفَا وَ لاَ مَقِیلُ الذَّرِّ فِی اللَّیْلَةِ الظَّلْمَاءِ، یَعْلَمُ مَسَاقِطَ الْاءَوْرَاقِ وَ خَفِیِّ طَرْفِ الْاءَحْدَاقِ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اءَشْهَدُ اءَنْ لاَ إِلَهَ إِلا اللَّهُ غَیْرَ مَعْدُول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بِهِ وَ لاَ مَشْکُوکٍ فِیهِ وَ لاَ مَکْفُورٍ دِینُهُ وَ لاَ مَجْحُودٍ تَکْوِینُهُ، شَهَادَةَ مَنْ صَدَقَتْ نِیَّتُهُ وَ صَفَتْ دِخْلَتُهُ وَ خَلَصَ یَقِینُهُ وَ ثَقُلَتْ مَوَازِینُهُ</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اءَشْهَدُ اءَنَّ مُحَمَّدا عَبْدُهُ وَ رَسُولُهُ الَمْجُتْبَیَ مِنْ خَلاَئِقِهِ وَ الْمُعْتَامُ لِشَرْحِ حَقَائِقِهِ وَ الْمُخْتَصُّ بِعَقَائِلِ</w:t>
      </w:r>
      <w:bookmarkStart w:id="1293" w:name="pg5943_44705"/>
    </w:p>
    <w:p>
      <w:pPr>
        <w:pStyle w:val="BookText"/>
        <w:rPr/>
      </w:pPr>
      <w:bookmarkEnd w:id="1293"/>
      <w:r>
        <w:rPr>
          <w:rFonts w:ascii="Amiri" w:hAnsi="Amiri" w:eastAsia="Amiri" w:cs="Amiri"/>
          <w:color w:val="111111"/>
          <w:sz w:val="28"/>
          <w:sz w:val="28"/>
          <w:szCs w:val="28"/>
          <w:rtl w:val="true"/>
          <w:lang w:bidi="ar-SA"/>
        </w:rPr>
        <w:t>کَرَامَاتِهِ وَ الْمُصْطَفَی لِکَرَائِمِ رِسَالاَتِهِ وَ الْمُوَضَّحَةُ بِهِ اءَشْرَاطُ الْهُدَی وَ الْمَجْلُوُّ بِهِ غِرْبِیبُ الْعَمَی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اءَیُّهَا النَّاسُ، إِنَّ الدُّنْیَا تَغُرُّ الْمُؤَمِّلَ لَهَا وَ الْمُخْلِدَ إِلَیْهَا وَ لاَ تَنْفَسُ بِمَنْ نَافَسَ فِیهَا وَ تَغْلِبُ مَنْ غَلَبَ عَلَیْهَا، وَ ایْمُ اللَّهِ مَا کَانَ قَوْمٌ قَطُّ فِی غَضِّ نِعْمَةٍ مِنْ عَیْشٍ فَزَالَ عَنْهُمْ إِلا بِذُنُوبٍ اجْتَرَحُوهَا، لِاءَنَّ اللّ هَ لَیْسَ بِظَلاّ مٍ لِلْعَبِیدِ وَ لَوْ اءَنَّ النَّاسَ حِینَ تَنْزِلُ بِهِمُ النِّقَمُ وَ تَزُولَ عَنْهُمُ النِّعَمُ فَزِعُوا إِلَی رَبِّهِمْ بِصِدْقٍ مِنْ نِیَّاتِهِمْ وَ وَلَهٍ مِنْ قُلُوبِهِمْ لَرَدَّ عَلَیْهِمْ کُلَّ شَارِدٍ وَ اءَصْلَحَ لَهُمْ کُلَّ فَاسِدٍ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إِنِّی لَاءَخْشَی عَلَیْکُمْ اءَنْ تَکُونُوا فِی فَتْرَةٍ وَ قَدْ کَانَتْ اءُمُورٌ مَضَتْ مِلْتُمْ فِیهَا مَیْلَةً کُنْتُمْ فِیهَا عِنْدِی غَیْرَ مَحْمُودِینَ وَ لَئِنْ رُدَّ عَلَیْکُمْ اءَمْرُکُمْ إِنَّکُمْ لَسُعَدَاءُ وَ مَا عَلَیَّ إِلا الْجُهْدُ وَ لَوْ اءَشَاءُ اءَنْ اءَقُولَ لَقُلْتُ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عَفَا اللّ هُ عَمّ ا سَلَفَ</w:t>
      </w:r>
      <w:r>
        <w:rPr>
          <w:rFonts w:eastAsia="Amiri" w:cs="Amiri" w:ascii="Amiri" w:hAnsi="Amiri"/>
          <w:color w:val="111111"/>
          <w:sz w:val="28"/>
          <w:szCs w:val="28"/>
          <w:rtl w:val="true"/>
          <w:lang w:bidi="ar-SA"/>
        </w:rPr>
        <w:t>.</w:t>
      </w:r>
    </w:p>
    <w:p>
      <w:pPr>
        <w:pStyle w:val="Heading4"/>
        <w:numPr>
          <w:ilvl w:val="3"/>
          <w:numId w:val="1"/>
        </w:numPr>
        <w:rPr/>
      </w:pPr>
      <w:bookmarkStart w:id="1294" w:name="__RefHeading___Toc42950_2844116495"/>
      <w:bookmarkStart w:id="1295" w:name="_Toc535"/>
      <w:bookmarkEnd w:id="1294"/>
      <w:r>
        <w:rPr>
          <w:rtl w:val="true"/>
        </w:rPr>
        <w:t>ترجمه</w:t>
      </w:r>
      <w:r>
        <w:rPr>
          <w:rtl w:val="true"/>
        </w:rPr>
        <w:t xml:space="preserve">: </w:t>
      </w:r>
      <w:r>
        <w:rPr>
          <w:rtl w:val="true"/>
        </w:rPr>
        <w:t xml:space="preserve">خطبه ای از آن حضرت </w:t>
      </w:r>
      <w:r>
        <w:rPr>
          <w:rtl w:val="true"/>
        </w:rPr>
        <w:t>(</w:t>
      </w:r>
      <w:r>
        <w:rPr>
          <w:rtl w:val="true"/>
        </w:rPr>
        <w:t>علیه السلام</w:t>
      </w:r>
      <w:r>
        <w:rPr>
          <w:rtl w:val="true"/>
        </w:rPr>
        <w:t>)</w:t>
      </w:r>
      <w:bookmarkEnd w:id="1295"/>
    </w:p>
    <w:p>
      <w:pPr>
        <w:pStyle w:val="BookText"/>
        <w:rPr/>
      </w:pPr>
      <w:r>
        <w:rPr>
          <w:rFonts w:ascii="IRNazanin" w:hAnsi="IRNazanin" w:eastAsia="IRNazanin"/>
          <w:color w:val="111111"/>
          <w:sz w:val="28"/>
          <w:sz w:val="28"/>
          <w:szCs w:val="28"/>
          <w:rtl w:val="true"/>
          <w:lang w:bidi="fa-IR"/>
        </w:rPr>
        <w:t>خداوند را هیچ کاری از کار دیگر باز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دگرگونش نکند و مکان را گنجای او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زبانها از وصفش ناتوان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 قطره های آب و شمار ستارگان آسمان و ذرات خاک را که باد به هوا برمی دارد،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رفتن موری بر سنگی صاف و خوابگاه موری در شبی تاریک بر او پوشیده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افتادن برگهای درختان و بسته شدن و باز شدن آهسته پلکها را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می‌دهم که جز الله خدایی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 همتای او نیست و در او تردید روا نبود، نه دینش را توان پوشیده داشت و نه آفرینش را انکار توان کرد</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شهادت می‌دهم، شهادت کسی که نیتش صادق است و باطنش از هر شائبه مبرّاست و یقینش خالص</w:t>
      </w:r>
      <w:bookmarkStart w:id="1296" w:name="pg5943_44706"/>
    </w:p>
    <w:p>
      <w:pPr>
        <w:pStyle w:val="BookText"/>
        <w:rPr/>
      </w:pPr>
      <w:bookmarkEnd w:id="1296"/>
      <w:r>
        <w:rPr>
          <w:rFonts w:ascii="IRNazanin" w:hAnsi="IRNazanin" w:eastAsia="IRNazanin"/>
          <w:color w:val="111111"/>
          <w:sz w:val="28"/>
          <w:sz w:val="28"/>
          <w:szCs w:val="28"/>
          <w:rtl w:val="true"/>
          <w:lang w:bidi="fa-IR"/>
        </w:rPr>
        <w:t>است و کفّه ترازوی عملش به نیکی سنگین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می‌دهم که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او و پیامبر اوست که از میان همه آفریدگانش برگزید و برای شرح حقایق دینش، اختیار کرد و به گرامیترین کراماتش مخصوص گردانید و برای رسانیدن پیامهای نیکو انتخاب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او نشانه های هدایت آشکار شد و ظلمت کوری و گمراهی روشنی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 دنیا کسی را که آرزوی او را در دل پرورد و خواستار او باشد می‌فریبد و با کسی که برای به دست آوردن آن با دیگران رقابت و همچشمی کند بخل نمی‌ورزد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مغلوب می‌سازد کسی را که بر او چیره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قومی که در فراخی نعمت و کامیابی بوده اند و نعمتشان روی به زوال نهاده، زوال نعمت را سببی جز ارتکاب گناهان نبوده است، زیرا خدا بر بندگانش ستم روا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هنگامی که محنت و بلایی بر آنها فرود می‌آید و نعمتهایشان زوال می‌یابد، از روی صدق و صفای نیت و شیفتگی دل به درگاه خداوندی زاری کنند، خداوند نعمت رمیده را به آنان بازمی گرداند و کارهای تباهشان را به صلاح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ترسم از مهلت داده شدگانی باشید که غافلگیر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کارهایی صورت پذیرفت و شما به آنها مایل شدید که در آن هنگام نزد من ناستوده بودید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راه و روشی که در روزگاران گذشته داشته اید به شما بازگردد، اهل سعادت خواهید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جز کوشش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خواهم که بگویم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آنچه را گذشته است ببخشاید</w:t>
      </w:r>
      <w:r>
        <w:rPr>
          <w:rFonts w:eastAsia="IRNazanin" w:cs="IRNazanin"/>
          <w:color w:val="111111"/>
          <w:sz w:val="28"/>
          <w:szCs w:val="28"/>
          <w:rtl w:val="true"/>
          <w:lang w:bidi="fa-IR"/>
        </w:rPr>
        <w:t>.</w:t>
      </w:r>
    </w:p>
    <w:p>
      <w:pPr>
        <w:pStyle w:val="Heading3"/>
        <w:numPr>
          <w:ilvl w:val="2"/>
          <w:numId w:val="1"/>
        </w:numPr>
        <w:rPr/>
      </w:pPr>
      <w:bookmarkStart w:id="1297" w:name="__RefHeading___Toc42952_2844116495"/>
      <w:bookmarkStart w:id="1298" w:name="_Toc536"/>
      <w:bookmarkEnd w:id="1297"/>
      <w:r>
        <w:rPr>
          <w:rtl w:val="true"/>
        </w:rPr>
        <w:t>کلام</w:t>
      </w:r>
      <w:r>
        <w:rPr>
          <w:rtl w:val="true"/>
        </w:rPr>
        <w:t xml:space="preserve">: </w:t>
      </w:r>
      <w:r>
        <w:rPr/>
        <w:t>178</w:t>
      </w:r>
      <w:bookmarkEnd w:id="1298"/>
    </w:p>
    <w:p>
      <w:pPr>
        <w:pStyle w:val="Heading4"/>
        <w:numPr>
          <w:ilvl w:val="3"/>
          <w:numId w:val="1"/>
        </w:numPr>
        <w:rPr/>
      </w:pPr>
      <w:bookmarkStart w:id="1299" w:name="__RefHeading___Toc42954_2844116495"/>
      <w:bookmarkStart w:id="1300" w:name="_Toc537"/>
      <w:bookmarkEnd w:id="1299"/>
      <w:r>
        <w:rPr>
          <w:rtl w:val="true"/>
        </w:rPr>
        <w:t>و من کلام له علیه السلام</w:t>
      </w:r>
      <w:bookmarkEnd w:id="1300"/>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سَاءَلَهُ ذِعْلِبُ الْیَمَانِیُّ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رَاءَیْتَرَبَّکَ یَا</w:t>
      </w:r>
      <w:bookmarkStart w:id="1301" w:name="pg5943_44707"/>
    </w:p>
    <w:p>
      <w:pPr>
        <w:pStyle w:val="BookText"/>
        <w:rPr/>
      </w:pPr>
      <w:bookmarkEnd w:id="1301"/>
      <w:r>
        <w:rPr>
          <w:rFonts w:ascii="Amiri" w:hAnsi="Amiri" w:eastAsia="Amiri" w:cs="Amiri"/>
          <w:color w:val="111111"/>
          <w:sz w:val="28"/>
          <w:sz w:val="28"/>
          <w:szCs w:val="28"/>
          <w:rtl w:val="true"/>
          <w:lang w:bidi="ar-SA"/>
        </w:rPr>
        <w:t>اءَمِیرَ الْمُؤْمِنِینَ؟ فَقَالَع</w:t>
      </w:r>
    </w:p>
    <w:p>
      <w:pPr>
        <w:pStyle w:val="BookText"/>
        <w:rPr/>
      </w:pPr>
      <w:r>
        <w:rPr>
          <w:rFonts w:ascii="Amiri" w:hAnsi="Amiri" w:eastAsia="Amiri" w:cs="Amiri"/>
          <w:color w:val="111111"/>
          <w:sz w:val="28"/>
          <w:sz w:val="28"/>
          <w:szCs w:val="28"/>
          <w:rtl w:val="true"/>
          <w:lang w:bidi="ar-SA"/>
        </w:rPr>
        <w:t>اءَ فَاءَعْبُدُ مَا لاَ اءَرَی؟</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کَیْفَ تَرَاهُ؟ قَالَ 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تُدْرِکُهُ الْعُیُونُ بِمُشَاهَدَةِ الْعِیَانِ وَ لَکِنْ تُدْرِکُهُ الْقُلُوبُ بِحَقَائِقِ الْإِیمَانِ، قَرِیبٌ مِنَ الْاءَشْیَاءِ غَیْرَ مُلاَبِسٍ، بَعِیدٌ مِنْهَا غَیْرَ مُبَایِنٍ، مُتَکَلِّمٌ لاَ بِرَوِیَّةٍ، مَرِیدٌ لاَ بِهِمَّةٍ، صَانِعٌ لاَ بِجَارِحَةٍ، لَطِیفٌ لاَ یُوصَفُ بِالْخَفَاءِ، کَبِیرٌ لاَ یُوصَفُ بِالْجَفَاءِ، بَصِیرٌ لاَ یُوصَفُ بِالْحَاسَّةِ، رَحِیمٌ لاَ یُوصَفُ بِالرِّقَّةِ، تَعْنُو الْوُجُوهُ لِعَظَمَتِهِ وَ تَجِبُ الْقُلُوبُ مِنْ مَخَافَتِهِ</w:t>
      </w:r>
      <w:r>
        <w:rPr>
          <w:rFonts w:eastAsia="Amiri" w:cs="Amiri" w:ascii="Amiri" w:hAnsi="Amiri"/>
          <w:color w:val="111111"/>
          <w:sz w:val="28"/>
          <w:szCs w:val="28"/>
          <w:rtl w:val="true"/>
          <w:lang w:bidi="ar-SA"/>
        </w:rPr>
        <w:t>.</w:t>
      </w:r>
    </w:p>
    <w:p>
      <w:pPr>
        <w:pStyle w:val="Heading4"/>
        <w:numPr>
          <w:ilvl w:val="3"/>
          <w:numId w:val="1"/>
        </w:numPr>
        <w:rPr/>
      </w:pPr>
      <w:bookmarkStart w:id="1302" w:name="__RefHeading___Toc42956_2844116495"/>
      <w:bookmarkStart w:id="1303" w:name="_Toc538"/>
      <w:bookmarkEnd w:id="1302"/>
      <w:r>
        <w:rPr>
          <w:rtl w:val="true"/>
        </w:rPr>
        <w:t>ترجمه</w:t>
      </w:r>
      <w:r>
        <w:rPr>
          <w:rtl w:val="true"/>
        </w:rPr>
        <w:t xml:space="preserve">: </w:t>
      </w:r>
      <w:r>
        <w:rPr>
          <w:rtl w:val="true"/>
        </w:rPr>
        <w:t xml:space="preserve">سخنی از آن حضرت </w:t>
      </w:r>
      <w:r>
        <w:rPr>
          <w:rtl w:val="true"/>
        </w:rPr>
        <w:t>(</w:t>
      </w:r>
      <w:r>
        <w:rPr>
          <w:rtl w:val="true"/>
        </w:rPr>
        <w:t>علیه السلام</w:t>
      </w:r>
      <w:r>
        <w:rPr>
          <w:rtl w:val="true"/>
        </w:rPr>
        <w:t>)</w:t>
      </w:r>
      <w:bookmarkEnd w:id="1303"/>
    </w:p>
    <w:p>
      <w:pPr>
        <w:pStyle w:val="BookText"/>
        <w:rPr/>
      </w:pPr>
      <w:r>
        <w:rPr>
          <w:rFonts w:ascii="IRNazanin" w:hAnsi="IRNazanin" w:eastAsia="IRNazanin"/>
          <w:color w:val="111111"/>
          <w:sz w:val="28"/>
          <w:sz w:val="28"/>
          <w:szCs w:val="28"/>
          <w:rtl w:val="true"/>
          <w:lang w:bidi="fa-IR"/>
        </w:rPr>
        <w:t>ذعلب یمانی از او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امیرالمؤ منین آیا پروردگارت را دیدهای؟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چیزی را که نبینم، می‌پرستم؟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پرسید که چگونه او را می‌بینی؟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چشمها او را به عیان نتوانند دید، ولی، دلها به ایمان حقیقی درکش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چیز نزدیک است نه آنسان، که به آن چسبیده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چیز دور است، نه آنسان، که از آن جدا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گویاست نه به نیروی تفکر و اندیشه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کننده است، بدون قصد و عزیمت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آفریننده است نه به وسیله اعضا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لطیف است و ناپیدا نیست، بزرگ است و ستمکار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بیناست، نه به حواس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مهربان است ولی نتوان گفت نازک 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عظمتش چهره‌ها خوار و فروتن اند و از مهابتش دلها مضطرب و نگران</w:t>
      </w:r>
      <w:r>
        <w:rPr>
          <w:rFonts w:eastAsia="IRNazanin" w:cs="IRNazanin"/>
          <w:color w:val="111111"/>
          <w:sz w:val="28"/>
          <w:szCs w:val="28"/>
          <w:rtl w:val="true"/>
          <w:lang w:bidi="fa-IR"/>
        </w:rPr>
        <w:t>.</w:t>
      </w:r>
    </w:p>
    <w:p>
      <w:pPr>
        <w:pStyle w:val="Heading3"/>
        <w:numPr>
          <w:ilvl w:val="2"/>
          <w:numId w:val="1"/>
        </w:numPr>
        <w:rPr/>
      </w:pPr>
      <w:bookmarkStart w:id="1304" w:name="__RefHeading___Toc42958_2844116495"/>
      <w:bookmarkStart w:id="1305" w:name="_Toc539"/>
      <w:bookmarkEnd w:id="1304"/>
      <w:r>
        <w:rPr>
          <w:rtl w:val="true"/>
        </w:rPr>
        <w:t>خطبه</w:t>
      </w:r>
      <w:r>
        <w:rPr>
          <w:rtl w:val="true"/>
        </w:rPr>
        <w:t xml:space="preserve">: </w:t>
      </w:r>
      <w:r>
        <w:rPr/>
        <w:t>179</w:t>
      </w:r>
      <w:bookmarkEnd w:id="1305"/>
    </w:p>
    <w:p>
      <w:pPr>
        <w:pStyle w:val="Heading4"/>
        <w:numPr>
          <w:ilvl w:val="3"/>
          <w:numId w:val="1"/>
        </w:numPr>
        <w:rPr/>
      </w:pPr>
      <w:bookmarkStart w:id="1306" w:name="__RefHeading___Toc42960_2844116495"/>
      <w:bookmarkStart w:id="1307" w:name="_Toc540"/>
      <w:bookmarkEnd w:id="1306"/>
      <w:r>
        <w:rPr>
          <w:rtl w:val="true"/>
        </w:rPr>
        <w:t>و من خطبة له علیه السلام فِی ذَمَّ اءَصْحابِهِ</w:t>
      </w:r>
      <w:bookmarkEnd w:id="1307"/>
    </w:p>
    <w:p>
      <w:pPr>
        <w:pStyle w:val="BookText"/>
        <w:rPr/>
      </w:pPr>
      <w:r>
        <w:rPr>
          <w:rFonts w:ascii="Amiri" w:hAnsi="Amiri" w:eastAsia="Amiri" w:cs="Amiri"/>
          <w:color w:val="111111"/>
          <w:sz w:val="28"/>
          <w:sz w:val="28"/>
          <w:szCs w:val="28"/>
          <w:rtl w:val="true"/>
          <w:lang w:bidi="ar-SA"/>
        </w:rPr>
        <w:t>اءَحْمَدُ اللَّهَ عَلَی مَا قَضَی مِنْ اءَمْرٍ، وَ قَدَّرَ مِنْ فِعْلٍ، وَ عَلَی ابْتِلاَئِی بِکُمْ اءَیَّتُهَا الْفِرْقَةُ الَّتِی إِذَا اءَمَرْتُ لَمْ تُطِعْ وَ إِذَا دَعَوْتُ لَمْ تُجِبْ، إِنْ اءُمْهِلْتُمْ خُضْتُمْ وَ إِنْ حُورِبْتُمْ خُرْتُمْ وَ إِنِ اجْتَمَعَ النَّاسُ عَلَی إِمَامٍ طَعَنْتُمْ وَ إِنْ اءُجِئْتُمْ إِلَی مُشَاقَّةٍ نَکَصْتُمْ، لاَ اءَبَا لِغَیْرِکُمْ، مَا تَنْتَظِرُونَ بِنَصْرِکُمْ وَ الْجِهَادِ عَلَی حَقِّکُمْ؟ الْمَوْتَ اءَوِ الذُّلَّ لَکُمْ</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فَوَ اللَّهِ</w:t>
      </w:r>
      <w:bookmarkStart w:id="1308" w:name="pg5943_44708"/>
    </w:p>
    <w:p>
      <w:pPr>
        <w:pStyle w:val="BookText"/>
        <w:rPr/>
      </w:pPr>
      <w:bookmarkEnd w:id="1308"/>
      <w:r>
        <w:rPr>
          <w:rFonts w:ascii="Amiri" w:hAnsi="Amiri" w:eastAsia="Amiri" w:cs="Amiri"/>
          <w:color w:val="111111"/>
          <w:sz w:val="28"/>
          <w:sz w:val="28"/>
          <w:szCs w:val="28"/>
          <w:rtl w:val="true"/>
          <w:lang w:bidi="ar-SA"/>
        </w:rPr>
        <w:t>لَئِنْ جَاءَ یَومِی وَ لَیَأْتِیَنِّی لَیُفَرِّقَنَّ بَیْنِی وَ بَیْنِکُمْ وَ اءَنَا لِصُحْبَتِکُمْ قَالٍ، وَ بِکُمْ غَیْرُ کَثِیرٍ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لِلَّهِ اءَنْتُمْ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اءَما دِینٌ یَجْمَعُکُمْ وَ لاَ حَمِیَّةٌ تَشْحَذُکُمْ؟ اءَ وَ لَیْسَ عَجَبا اءَنَّ مُعَاوِیَةَ یَدْعُو الْجُفَاةَ الطَّغَامَ فَیَتَّبِعُونَهُ عَلَی غَیْرِ مَعُونَةٍ وَ لاَ عَطَاءٍ وَ اءَنَا اءَدْعُوکُمْ وَ اءَنْتُمْ تَرِیکَةُ الْإِسْلاَمِ وَ بَقِیَّةُ النَّاسِ إِلَی الْمَعُونَةِ اءَوْ طَائِفَةٍ مِنَ الْعَطَاءِ فَتَتَفَرَّقُونَ عَنِّی وَ تَخْتَلِفُونَ عَلَیَّ؟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لاَ یَخْرُجُ إِلَیْکُمْ مِنْ اءَمْرِی رِضیً فَتَرْضَوْنَهُ، وَ لاَ سُخْطٌ فَتَجْتَمِعُونَ عَلَیْهِ وَ إِنَّ اءَحَبَّ مَا اءَنَا لاَقٍ إِلَیَّ الْمَوْتُ، قَدْ دَارَسْتُکُمُ الْکِتَابَ وَ فَاتَحْتُکُمُ الْحِجَاجَ وَ عَرَّفْتُکُمْ مَا اءَنْکَرْتُمْ وَ سَوَّغْتُکُمْ مَا مَجَجْتُمْ، لَوْ کَانَ الْاءَعْمَی یَلْحَظُ اءَوِ النَّائِمُ یَسْتَیْقِظُ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اءَقْرِبْ بِقَوْمٍ مِنَ الْجَهْلِ بِاللَّهِ قَائِدُهُمْ مُعَاوِیَةُ وَ مُؤَدِّبُهُمُ ابْنُ النَّابِغَةِ</w:t>
      </w:r>
      <w:r>
        <w:rPr>
          <w:rFonts w:eastAsia="Amiri" w:cs="Amiri" w:ascii="Amiri" w:hAnsi="Amiri"/>
          <w:color w:val="111111"/>
          <w:sz w:val="28"/>
          <w:szCs w:val="28"/>
          <w:rtl w:val="true"/>
          <w:lang w:bidi="ar-SA"/>
        </w:rPr>
        <w:t>.</w:t>
      </w:r>
    </w:p>
    <w:p>
      <w:pPr>
        <w:pStyle w:val="Heading4"/>
        <w:numPr>
          <w:ilvl w:val="3"/>
          <w:numId w:val="1"/>
        </w:numPr>
        <w:rPr/>
      </w:pPr>
      <w:bookmarkStart w:id="1309" w:name="__RefHeading___Toc42962_2844116495"/>
      <w:bookmarkStart w:id="1310" w:name="_Toc541"/>
      <w:bookmarkEnd w:id="1309"/>
      <w:r>
        <w:rPr>
          <w:rtl w:val="true"/>
        </w:rPr>
        <w:t>ترجمه</w:t>
      </w:r>
      <w:r>
        <w:rPr>
          <w:rtl w:val="true"/>
        </w:rPr>
        <w:t xml:space="preserve">: </w:t>
      </w:r>
      <w:r>
        <w:rPr>
          <w:rtl w:val="true"/>
        </w:rPr>
        <w:t xml:space="preserve">خطبه ای از آن حضرت </w:t>
      </w:r>
      <w:r>
        <w:rPr>
          <w:rtl w:val="true"/>
        </w:rPr>
        <w:t>(</w:t>
      </w:r>
      <w:r>
        <w:rPr>
          <w:rtl w:val="true"/>
        </w:rPr>
        <w:t>علیه السلام</w:t>
      </w:r>
      <w:r>
        <w:rPr>
          <w:rtl w:val="true"/>
        </w:rPr>
        <w:t xml:space="preserve">) </w:t>
      </w:r>
      <w:r>
        <w:rPr>
          <w:rtl w:val="true"/>
        </w:rPr>
        <w:t>در نکوهش یارانش</w:t>
      </w:r>
      <w:bookmarkEnd w:id="1310"/>
    </w:p>
    <w:p>
      <w:pPr>
        <w:pStyle w:val="BookText"/>
        <w:rPr/>
      </w:pPr>
      <w:r>
        <w:rPr>
          <w:rFonts w:ascii="IRNazanin" w:hAnsi="IRNazanin" w:eastAsia="IRNazanin"/>
          <w:color w:val="111111"/>
          <w:sz w:val="28"/>
          <w:sz w:val="28"/>
          <w:szCs w:val="28"/>
          <w:rtl w:val="true"/>
          <w:lang w:bidi="fa-IR"/>
        </w:rPr>
        <w:t>ستایش می‌کنم خدای را، بر هر امری که مقرر ساخته و بر هر کاری که مقدّر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اینکه مرا مبتلای شما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گروهی که اگر فرمانتان دهم، اطاعت نمی‌کنید و اگر بخوانمتان پاسخ نمی‌دهید و اگر مهلت یابید سرگرم سخنان بیهوده می‌شوید، اگر به جنگتان کشند، سستی می‌کنید و اگر مردم بر پیشوای خود گرد آیند، آنان را سرزنش می‌کنید و طعنه می‌زنید و اگر در کشاکش دشواری افتید، بازپس می‌نشینید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شما بی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چیست که در یاری کردن من درنگ می‌کنید و انتظار می‌برید و برای گرفتن حقتان جهاد نمی‌کنید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و خواری بر شما خواهد بود</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خدا سوگند، اگر مرگ من فرا رسد و فرا خواهد رسید میان من و شما جدایی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من از مصاحبت با شما بیزارم و با شما چنانم که گویی یاوری</w:t>
      </w:r>
      <w:bookmarkStart w:id="1311" w:name="pg5943_44709"/>
    </w:p>
    <w:p>
      <w:pPr>
        <w:pStyle w:val="BookText"/>
        <w:rPr/>
      </w:pPr>
      <w:bookmarkEnd w:id="1311"/>
      <w:r>
        <w:rPr>
          <w:rFonts w:ascii="IRNazanin" w:hAnsi="IRNazanin" w:eastAsia="IRNazanin"/>
          <w:color w:val="111111"/>
          <w:sz w:val="28"/>
          <w:sz w:val="28"/>
          <w:szCs w:val="28"/>
          <w:rtl w:val="true"/>
          <w:lang w:bidi="fa-IR"/>
        </w:rPr>
        <w:t>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شما چگونه مردمی هستید نه دین، شما را گرد می‌آورد و نه حمیت و غیرت شما را بر می‌انگیزد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شگفت نیست که معاویه مشتی بلاجوی بی سر و پا را فرا می‌خواند، بی آنکه هزینه یا عطایی به ایشان دهد، از او پیروی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شما را که یادگار اسلام و باقی مانده مؤ منان نخستین هستید، دعوت می‌کنم و هزینه و عطا می‌دهم و شما از گرد من پراکنده می‌گردید و با من مخالفت می‌ورزید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می‌گویم نمی‌پذیرید، خواه چیزی باشد که خشنودتان سازد یا به خشمتان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شما، در هر حال، مخالفت با من و سرپیچی از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را که بیش از هر چیز دوست دارم، مرگ است که به سراغم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کتاب خدا را به شما آموختم و باب حجت را بر رختان گشودم و آنچه نمی‌شناختید به شما شناساندم و شربتی را که از دهن می‌افکندید، جرعه جرعه به کامتان ریختم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کاش کور بینا می‌شد و به خواب رفته بیدار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نادان مردمی هستند، اینان که پیشوایشان معاویه است و آموزگارشان فرزند نابغه </w:t>
      </w:r>
      <w:r>
        <w:rPr>
          <w:rStyle w:val="FootnoteAnchor"/>
          <w:rtl w:val="true"/>
        </w:rPr>
        <w:footnoteReference w:id="58"/>
      </w:r>
    </w:p>
    <w:p>
      <w:pPr>
        <w:pStyle w:val="Heading3"/>
        <w:numPr>
          <w:ilvl w:val="2"/>
          <w:numId w:val="1"/>
        </w:numPr>
        <w:rPr/>
      </w:pPr>
      <w:bookmarkStart w:id="1312" w:name="__RefHeading___Toc42964_2844116495"/>
      <w:bookmarkStart w:id="1313" w:name="_Toc542"/>
      <w:bookmarkEnd w:id="1312"/>
      <w:r>
        <w:rPr>
          <w:rtl w:val="true"/>
        </w:rPr>
        <w:t>کلام</w:t>
      </w:r>
      <w:r>
        <w:rPr>
          <w:rtl w:val="true"/>
        </w:rPr>
        <w:t xml:space="preserve">: </w:t>
      </w:r>
      <w:r>
        <w:rPr/>
        <w:t>180</w:t>
      </w:r>
      <w:bookmarkEnd w:id="1313"/>
    </w:p>
    <w:p>
      <w:pPr>
        <w:pStyle w:val="Heading4"/>
        <w:numPr>
          <w:ilvl w:val="3"/>
          <w:numId w:val="1"/>
        </w:numPr>
        <w:rPr/>
      </w:pPr>
      <w:bookmarkStart w:id="1314" w:name="__RefHeading___Toc42966_2844116495"/>
      <w:bookmarkStart w:id="1315" w:name="_Toc543"/>
      <w:bookmarkEnd w:id="1314"/>
      <w:r>
        <w:rPr>
          <w:rtl w:val="true"/>
        </w:rPr>
        <w:t>و من کلام له علیه السلام</w:t>
      </w:r>
      <w:bookmarkEnd w:id="1315"/>
    </w:p>
    <w:p>
      <w:pPr>
        <w:pStyle w:val="BookText"/>
        <w:rPr/>
      </w:pPr>
      <w:r>
        <w:rPr>
          <w:rFonts w:ascii="Amiri" w:hAnsi="Amiri" w:eastAsia="Amiri" w:cs="Amiri"/>
          <w:color w:val="111111"/>
          <w:sz w:val="28"/>
          <w:sz w:val="28"/>
          <w:szCs w:val="28"/>
          <w:rtl w:val="true"/>
          <w:lang w:bidi="ar-SA"/>
        </w:rPr>
        <w:t>وَ قَدْ اءَرْسَلَ رَجُلاً مِنْ اءَصْحَابِهِ یَعْلَمُ لَهُ عِلْمَ اءَحْوَالِ قَوْمٍ مِنْ جُنْدِ الْکُوفَةِ قَدْ هَمُّوابِاللِّحَاقِ بِالْخَوَارِجِ، وَ کَانُوا عَلَی خَوْفٍ مِنْهُ ع، فَلَمَّا عَادَ إِلَیْهِ الرَّجُلُ 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اءَ اءَمِنُوا فَقَطَنُوا اءَمْ جَبَنُوا فَظَعَنُوا؟</w:t>
      </w:r>
    </w:p>
    <w:p>
      <w:pPr>
        <w:pStyle w:val="BookText"/>
        <w:rPr/>
      </w:pP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ظَعَنُوا یَا اءَمِیرَ الْمُؤْمِنِینَ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بُعْدا لَهُمْ کَمَا بَعِدَتْ ثَمُودُ، اءَمَا لَوْ اءُشْرِعَتِ الْاءَسِنَّةُ إِلَیْهِمْ وَ صُبَّتِ السُّیُوفُ عَلَی هَامَاتِهِمْ لَقَدْ نَدِمُوا عَلَی مَا کَانَ مِنْهُمْ، إِنَّ الشَّیْطَانَ الْیَوْمَ قَدِ اسْتَفَلَّهُمْ وَ هُوَ غَدا مُتَبَرِّئٌ</w:t>
      </w:r>
      <w:bookmarkStart w:id="1316" w:name="pg5943_44710"/>
    </w:p>
    <w:p>
      <w:pPr>
        <w:pStyle w:val="BookText"/>
        <w:rPr/>
      </w:pPr>
      <w:bookmarkEnd w:id="1316"/>
      <w:r>
        <w:rPr>
          <w:rFonts w:ascii="Amiri" w:hAnsi="Amiri" w:eastAsia="Amiri" w:cs="Amiri"/>
          <w:color w:val="111111"/>
          <w:sz w:val="28"/>
          <w:sz w:val="28"/>
          <w:szCs w:val="28"/>
          <w:rtl w:val="true"/>
          <w:lang w:bidi="ar-SA"/>
        </w:rPr>
        <w:t>مِنْهُمْ وَ مُتَخَلِّ عَنْهُمْ، فَحَسْبُهُمْ بِخُرُوجِهِمْ مِنَ الْهُدَی، وَ ارْتِکَاسِهِمْ فِی الضَّلاَلِ وَ الْعَمَی وَ صَدِّهِمْ عَنِ الْحَقِّ وَ جِمَاحِهِمْ فِی التِّیهِ</w:t>
      </w:r>
      <w:r>
        <w:rPr>
          <w:rFonts w:eastAsia="Amiri" w:cs="Amiri" w:ascii="Amiri" w:hAnsi="Amiri"/>
          <w:color w:val="111111"/>
          <w:sz w:val="28"/>
          <w:szCs w:val="28"/>
          <w:rtl w:val="true"/>
          <w:lang w:bidi="ar-SA"/>
        </w:rPr>
        <w:t>.</w:t>
      </w:r>
    </w:p>
    <w:p>
      <w:pPr>
        <w:pStyle w:val="Heading4"/>
        <w:numPr>
          <w:ilvl w:val="3"/>
          <w:numId w:val="1"/>
        </w:numPr>
        <w:rPr/>
      </w:pPr>
      <w:bookmarkStart w:id="1317" w:name="__RefHeading___Toc42968_2844116495"/>
      <w:bookmarkStart w:id="1318" w:name="_Toc544"/>
      <w:bookmarkEnd w:id="1317"/>
      <w:r>
        <w:rPr>
          <w:rtl w:val="true"/>
        </w:rPr>
        <w:t>ترجمه</w:t>
      </w:r>
      <w:r>
        <w:rPr>
          <w:rtl w:val="true"/>
        </w:rPr>
        <w:t xml:space="preserve">: </w:t>
      </w:r>
      <w:r>
        <w:rPr>
          <w:rtl w:val="true"/>
        </w:rPr>
        <w:t xml:space="preserve">سخنی از آن حضرت </w:t>
      </w:r>
      <w:r>
        <w:rPr>
          <w:rtl w:val="true"/>
        </w:rPr>
        <w:t>(</w:t>
      </w:r>
      <w:r>
        <w:rPr>
          <w:rtl w:val="true"/>
        </w:rPr>
        <w:t>علیه السلام</w:t>
      </w:r>
      <w:r>
        <w:rPr>
          <w:rtl w:val="true"/>
        </w:rPr>
        <w:t>)</w:t>
      </w:r>
      <w:bookmarkEnd w:id="1318"/>
    </w:p>
    <w:p>
      <w:pPr>
        <w:pStyle w:val="BookText"/>
        <w:rPr/>
      </w:pPr>
      <w:r>
        <w:rPr>
          <w:rFonts w:ascii="IRNazanin" w:hAnsi="IRNazanin" w:eastAsia="IRNazanin"/>
          <w:color w:val="111111"/>
          <w:sz w:val="28"/>
          <w:sz w:val="28"/>
          <w:szCs w:val="28"/>
          <w:rtl w:val="true"/>
          <w:lang w:bidi="fa-IR"/>
        </w:rPr>
        <w:t>مردی از اصحاب خود را فرستاد تا بداند که آیاجماعتی از سپاهکوفه که می‌خواستند به خوارج بپیوندند ولی از آن حضرت بیم داشتند، اکنون چه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مرد نزد او بازگشت، 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ایمن شده اند و مانده اند یا ترسیده اند و رفته اند؟</w:t>
      </w:r>
    </w:p>
    <w:p>
      <w:pPr>
        <w:pStyle w:val="BookText"/>
        <w:rPr/>
      </w:pP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امیرالمؤ منین رفته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امام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رحمت خدا دور باشند، آنسان، که قوم ثمود دور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سر نیزه‌ها به سوی ایشان گرفته شود و شمشیرها بر فرقشان فرود آید، از آنچه کرده اند پشیمان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خواست شیطان جدا کردن و پراکندن ایشان بود و چنان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فرداست که از ایشان بیزاری جوید و از آنان کناری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است ایشان را بیرون شدن از طریق هدایت و افتادن در ورطه ضلالت و کوری و اعراض از حق و سرکشی در وادی گمراهی</w:t>
      </w:r>
      <w:r>
        <w:rPr>
          <w:rFonts w:eastAsia="IRNazanin" w:cs="IRNazanin"/>
          <w:color w:val="111111"/>
          <w:sz w:val="28"/>
          <w:szCs w:val="28"/>
          <w:rtl w:val="true"/>
          <w:lang w:bidi="fa-IR"/>
        </w:rPr>
        <w:t>.</w:t>
      </w:r>
    </w:p>
    <w:p>
      <w:pPr>
        <w:pStyle w:val="Heading3"/>
        <w:numPr>
          <w:ilvl w:val="2"/>
          <w:numId w:val="1"/>
        </w:numPr>
        <w:rPr/>
      </w:pPr>
      <w:bookmarkStart w:id="1319" w:name="__RefHeading___Toc42970_2844116495"/>
      <w:bookmarkStart w:id="1320" w:name="_Toc545"/>
      <w:bookmarkEnd w:id="1319"/>
      <w:r>
        <w:rPr>
          <w:rtl w:val="true"/>
        </w:rPr>
        <w:t>خطبه</w:t>
      </w:r>
      <w:r>
        <w:rPr>
          <w:rtl w:val="true"/>
        </w:rPr>
        <w:t xml:space="preserve">: </w:t>
      </w:r>
      <w:r>
        <w:rPr/>
        <w:t>181</w:t>
      </w:r>
      <w:bookmarkEnd w:id="1320"/>
    </w:p>
    <w:p>
      <w:pPr>
        <w:pStyle w:val="Heading4"/>
        <w:numPr>
          <w:ilvl w:val="3"/>
          <w:numId w:val="1"/>
        </w:numPr>
        <w:rPr/>
      </w:pPr>
      <w:bookmarkStart w:id="1321" w:name="__RefHeading___Toc42972_2844116495"/>
      <w:bookmarkStart w:id="1322" w:name="_Toc546"/>
      <w:bookmarkEnd w:id="1321"/>
      <w:r>
        <w:rPr>
          <w:rtl w:val="true"/>
        </w:rPr>
        <w:t>و من خطبة له علیه السلام</w:t>
      </w:r>
      <w:bookmarkEnd w:id="1322"/>
    </w:p>
    <w:p>
      <w:pPr>
        <w:pStyle w:val="BookText"/>
        <w:rPr/>
      </w:pPr>
      <w:r>
        <w:rPr>
          <w:rFonts w:ascii="Amiri" w:hAnsi="Amiri" w:eastAsia="Amiri" w:cs="Amiri"/>
          <w:color w:val="111111"/>
          <w:sz w:val="28"/>
          <w:sz w:val="28"/>
          <w:szCs w:val="28"/>
          <w:rtl w:val="true"/>
          <w:lang w:bidi="ar-SA"/>
        </w:rPr>
        <w:t>و من خطبة له علیه السلام رُوِیَ عَنْ نَوْفٍ الْبَکالِیِّ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خَطَبَنا بِهَذِهِ الْخُطْبَةِ اءَمِیرُ الْمُؤْمِنِینَ عَلِیُّ ع بِالْکُوفَةِ، وَ هُوَ قائِمٌ عَلَی حِجارَةٍ نَصَبَها لَهُ جَعْدَةُ بْنُ هُبَیْرَةَ الْمَخْزُومِیُّ، وَ عَلَیْهِ مِدْرَعَةٌ مِنْ صُوفٍ، وَ حَمائِلُ سَیْفِهِ لِیفٌ، وَ فِی رِجْلَیْهِ نَعْلانِ مِنْ لِیفٍ، وَ کَاءنَّ جَبِینَهُ ثَفِنَةُ بَعِیرٍ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لِلَّهِ الَّذِی إِلَیْهِ مَصائِرُ الْخَلْقِ وَ عَواقِبُ الْاءَمْرِ، نَحْمَدُهُ عَلَی عَظِیمِ إِحْسانِهِ، وَ نَیِّرِ بُرْهانِهِ، وَ نَوامِی فَضْلِهِ وَ امْتِنانِهِ، حَمْدا یَکُونُ لِحَقِّهِ قَضَاءً، وَ لِشُکْرِهِ اءَدَاءً، وَ إِلی ثَوابِهِ مُقَرِّبا وَ لِحُسْنِ مَزِیدِهِ مُوجِبا، وَ نَسْتَعِینُ بِهِ اسْتِعانَةَ راجٍ لِفَضْلِهِ، مُؤَمِّلٍ لِنَفْعِهِ، واثِقٍ بِدَفْعِهِ،</w:t>
      </w:r>
    </w:p>
    <w:p>
      <w:pPr>
        <w:pStyle w:val="BookText"/>
        <w:rPr/>
      </w:pPr>
      <w:r>
        <w:rPr>
          <w:rFonts w:ascii="Amiri" w:hAnsi="Amiri" w:eastAsia="Amiri" w:cs="Amiri"/>
          <w:color w:val="111111"/>
          <w:sz w:val="28"/>
          <w:sz w:val="28"/>
          <w:szCs w:val="28"/>
          <w:rtl w:val="true"/>
          <w:lang w:bidi="ar-SA"/>
        </w:rPr>
        <w:t>مُعْتَرِفٍ لَهُ بِالطَّوْلِ، مُذْعِنٍ لَهُ بِالْعَمَلِ وَ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نُؤْمِنُ بِهِ إِیمَانَ مَنْ رَجاهُ مُوقِنا، وَ اءَنابَ إِلَیْهِ مُؤْمِنا، وَ خَنَعَ لَهُ مُذْعِنا، وَ اءَخْلَصَ لَهُ مُوَحِّدا، وَ عَظَّمَهُ مُمَجِّدا، وَ لاذَ بِهِ راغِبا مُجْتَهِدا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یُولَدْ سُبْحانَهُ فَیَکُونَ فِی الْعِزِّ مُشارَکا، وَ لَمْ یَلِدْ فَیَکُونَ مَوْرُوثا هالِکا، وَ لَمْ یَتَقَدَّمْهُ وَقْتٌ وَ لا زَمانٌ، وَ لَمْ یَتَعاوَرْهُ زِیادَةٌ وَ لا نُقْصانٌ، بَلْ ظَهَرَ لِلْعُقُولِ بِما اءَرانا مِنْ عَلاماتِ التَّدْبِیرِ الْمُتْقَنِ، وَ الْقَضاءِ الْمُبْرَمِ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شَواهِدِ خَلْقِهِ خَلْقُ السَّماواتِ مُوَطَّداتٍ بِلا عَمَدٍ، قَائِماتٍ بِلا سَنَدٍ، دَعاهُنَّ فَاءَجَبْنَ طائِعاتٍ مُذْعِناتٍ، غَیْرَ مُتَلَکِّئاتٍ وَ لا مُبْطِئاتٍ، وَ لَوْ لا إِقْرارُهُنَّ لَهُ بِالرُّبُوبِیَّةِ وَ إِذْعانُهُنَّ لَهُ بِالطَّواعِیَةِ لَما جَعَلَهُنَّ مَوْضِعا لِعَرْشِهِ، وَ لا مَسْکَنا لِمَلائِکَتِهِ، وَ لا مَصْعَدا لِلْکَلِمِ الطَّیِّبِ وَ الْعَمَلِ الصَّالِحِ مِنْ خَلْقِهِ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جَعَلَ نُجُومَها اءَعْلاما یَسْتَدِلُّ بِها الْحَیْرانُ فِی مُخْتَلِفِ فِجاجِ الْاءَقْطارِ، لَمْ یَمْنَعْ ضَوْءَ نُورِها ادْلِهْمامُ سُجُفِ اللَّیْلِ الْمُظْلِمِ، وَ لا اسْتَطاعَتْ جَلابِیبُ سَوادِ الْحَنادِسِ اءَنْ تَرُدَّ ما شاعَ فِی السَّماواتِ مِنْ تَلاءلُؤِ نُورِ الْقَمَرِ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فَسُبْحانَ مَنْ لا یَخْفَی عَلَیْهِ سَوادُ غَسَقٍ داجٍ، وَ لا لَیْلٍ ساجٍ فِی بِقاعِ الْاءَرَضِینَ الْمُتَطَاءْطِئاتِ، وَ لا فِی یَفاعِ السُّفْعِ الْمُتَجاوِراتِ، وَ ما یَتَجَلْجَلُ بِهِ الرَّعْدُ فِی اءُفُقِ السَّماءِ، وَ ما تَلاشَتْ عَنْهُ بُرُوقُ الْغَمامِ، وَ ما تَسْقُطُ مِنْ وَرَقَةٍ تُزِیلُها عَنْ مَسْقَطِها عَواصِفُ الْاءَنْواءِ وَ انْهِطالُ السَّماءِ، وَ یَعْلَمُ مَسْقَطَ الْقَطْرَةِ وَ مَقَرَّها، وَ مَسْحَبَ الذَّرَّةِ وَ مَجَرَّها، وَ ما یَکْفِی الْبَعُوضَةَ مِنْ قُوتِها، وَ ما تَحْمِلُ مِنْ الْاءُنْثَی فِی بَطْنِها</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الْحَمْدُ لِلَّهِ الْکائِنِ قَبْلَ اءَنْ یَکُونَ کُرْسِیُّ اءَوْ عَرْشٌ، اءَوْ سَماءٌ اءَوْ اءَرْضٌ، اءَوْ جانُّ اءَوْ إِنْسٌ، لا یُدْرَکُ بِوَهْمٍ، وَ لا یُقَدَّرُ بِفَهْمٍ، وَ</w:t>
      </w:r>
    </w:p>
    <w:p>
      <w:pPr>
        <w:pStyle w:val="BookText"/>
        <w:rPr/>
      </w:pPr>
      <w:r>
        <w:rPr>
          <w:rFonts w:ascii="Amiri" w:hAnsi="Amiri" w:eastAsia="Amiri" w:cs="Amiri"/>
          <w:color w:val="111111"/>
          <w:sz w:val="28"/>
          <w:sz w:val="28"/>
          <w:szCs w:val="28"/>
          <w:rtl w:val="true"/>
          <w:lang w:bidi="ar-SA"/>
        </w:rPr>
        <w:t>لا یَشْغَلُهُ سائِلٌ، وَ لا یَنْقُصُهُ نَائِلٌ، وَ لا یَنْظُرُ بِعَیْنٍ، وَ لا یُحَدُّ بِاءَیْنٍ، وَ لا یُوصَفُ بِالْاءَزْواجِ، وَ لا یُخْلَقُ بِعِلاجٍ، وَ لا یُدْرَکُ بِالْحَواسِّ، وَ لا یُقاسُ بِالنَّاسِ، الَّذِی کَلَّمَ مُوسَی تَکْلِیما، وَ اءَراهُ مِنْ آیاتِهِ عَظِیما، بِلا جَوارِحَ وَ لا اءَدَواتٍ، وَ لا نُطْقٍ وَ لا لَهَواتٍ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إ نْ کُنْتَ صادِقا اءَیُّهَا الْمُتَکَلِّفُ لِوَصْفِ رَبِّکَ، فَصِفْ جِبْریلَ وَ مِیکائِیلَ وَ جُنُودَ الْمَلائِکَةِ الْمُقَرَّبِینَ فِی حُجُراتِ الْقُدُسِ مُرْجَحِنِّینَ، مُتَوَلِّهَةً عُقُولُهُمْ اءَنْ یَحُدُّوا اءَحْسَنَ الْخالِقِینَ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یُدْرَکُ بِالصِّفاتِ ذَوُو الْهَیْئاتِ وَ الْاءَدَواتِ، وَ مَنْ یَنْقَضِی إِذا بَلَغَ اءَمَدَ حَدِّهِ بِالْفَناءِ، فَلا إِلَهَ إِلا هُوَ، اءَضاءَ بِنُورِهِ کُلَّ ظَلامٍ، وَ اءَظْلَمَ بِظُلْمَتِهِ کُلَّ نُورٍ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اءُوصِیکُمْ عِبادَ اللَّهِ بِتَقْوَی اللَّهِ الَّذِی اءَلْبَسَکُمُ الرِّیَاشَ، وَ اءَسْبَغَ عَلَیْکُمُ الْمَعاشَ، فَلَوْ اءَنَّ اءَحَدا یَجِدُ إِلَی الْبَقاءِ سُلَّما، اءَوْ لِدَفْعِ الْمَوْتِ سَبِیلاً لَکانَ ذَلکَ سُلَیْمانَ بْنَ داوُدَ ع الَّذِی سُخِّرَ لَهُ مُلْکُ الْجِنِّ وَ الْإِنْسِ مَعَ النُّبُوَّةِ وَ عَظِیمِ الزُّلْفَةِ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اسْتَوْفَی طُعْمَتَهُ، وَ اسْتَکْمَلَ مُدَّتَهُ، رَمَتْهُ قِسِیُّ الْفَناءِ بِنِبالِ الْمَوْتِ وَ اءَصْبَحَتِ الدِّیارُ مِنْهُ خالِیَةً، وَ الْمَساکِنُ مُعَطَّلَةً، وَ وَرِثَها قَوْمٌ آخَرُونَ، وَ إِنَّ لَکُمْ فِی الْقُرُونِ السَّالِفَةِ لَعِبْرَةً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اءَیْنَ الْعَمالِقَةُ وَ اءَبْنَاءُ الْعَمالِقَةِ؟ اءَیْنَ الْفَراعِنَةُ وَ اءَبْناءُ الْفَراعِنَةِ؟ اءَیْنَ اءَصْحابُ مَدائِنِ الرَّسِّ الَّذِینَ قَتَلُوا النَّبِیِّینَ، وَ اءَطْفَؤُوا سُنَنَ الْمُرْسَلِینَ، وَ اءَحْیَوْا سُنَنَ الْجَبَّارِینَ؟ اءَیْنَ الَّذِینَ سارُوا بِالْجُیُوشِ، وَ هَزَمُوا الْاءُلُوفِ، وَ عَسْکَرُوا الْعَساکِرَ، وَ مَدَّنُوا الْمَدائِنَ؟</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لَبِسَ لِلْحِکْمَةِ جُنَّتَها، وَ اءَخَذَها بِجَمِیعِ اءَدَبِها، مِنَ الْإِقْبالِ عَلَیْها، وَ الْمَعْرِفَةِ بِهَا، وَ التَّفَرُّغِ لَها، فَهِیَ عِنْدَ نَفْسِهِ ضالَّتُهُ الَّتِی یَطْلُبُها، وَ حاجَتُهُ الَّتِی یَسْاءَلُ عَنْها، فَهُوَ مُغْتَرِبٌ إِذَا اغْتَرَبَ الْإِسْلامُ، وَ ضَرَبَ بِعَسِیبِ ذَنَبِهِ، وَ</w:t>
      </w:r>
    </w:p>
    <w:p>
      <w:pPr>
        <w:pStyle w:val="BookText"/>
        <w:rPr/>
      </w:pPr>
      <w:r>
        <w:rPr>
          <w:rFonts w:ascii="Amiri" w:hAnsi="Amiri" w:eastAsia="Amiri" w:cs="Amiri"/>
          <w:color w:val="111111"/>
          <w:sz w:val="28"/>
          <w:sz w:val="28"/>
          <w:szCs w:val="28"/>
          <w:rtl w:val="true"/>
          <w:lang w:bidi="ar-SA"/>
        </w:rPr>
        <w:t>اءَلْصَقَ الْاءَرْضَ بِجِرانِهِ، بَقِیَّةٌ مِنْ بَقایا حُجَّتِهِ، خَلِیفَةٌ مِنْ خَلائِفِ اءَنْبِیائِهِ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اءَیُّهَا النَّاسُ، إِنِّی قَدْ بَثَثْتُ لَکُمُ الْمَواعِظَ الَّتِی وَعَظَ بِهَا الْاءَنْبِیاءُ اءُمَمَهُمْ، وَ اءَدَّیْتُ إِلَیْکُمْ ما اءَدَّتِ الْاءَوْصِیاءُ إِلَی مَنْ بَعْدَهُمْ، وَ اءَدَّبْتُکُمْ بِسَوْطِی فَلَمْ تَسْتَقِیمُوا، وَ حَدَوْتُکُمْ بِالزَّواجِرِ فَلَمْ تَسْتَوْسِقُوا، لِلَّهِ اءَنْتُمْ اءَتَتَوَقَّعُونَ إِماما غَیْرِی یَطَاءُ بِکُمُ الطَّرِیقَ وَ یُرْشِدُکُمُ السَّبِیلَ؟</w:t>
      </w:r>
    </w:p>
    <w:p>
      <w:pPr>
        <w:pStyle w:val="BookText"/>
        <w:rPr/>
      </w:pPr>
      <w:r>
        <w:rPr>
          <w:rFonts w:ascii="Amiri" w:hAnsi="Amiri" w:eastAsia="Amiri" w:cs="Amiri"/>
          <w:color w:val="111111"/>
          <w:sz w:val="28"/>
          <w:sz w:val="28"/>
          <w:szCs w:val="28"/>
          <w:rtl w:val="true"/>
          <w:lang w:bidi="ar-SA"/>
        </w:rPr>
        <w:t>اءَلا إِنَّهُ قَدْ اءَدْبَرَ مِنَ الدُّنْیا ما کانَ مُقْبِلاً، وَ اءَقْبَلَ مِنْها ما کانَ مُدْبِرا، وَ اءَزْمَعَ التَّرْحالَ عِبادُ اللَّهِ الْاءَخْیارُ، وَ باعُوا قَلِیلاً مِنَ الدُّنْیَا لا یَبْقَی بِکَثِیرٍ مِنَ الْآخِرَةِ لا یَفْنَی، ما ضَرَّ إِخْوَانَنا الَّذِینَ سُفِکَتْ دِماؤُهُمْ وَ هُمْ بِصِفِّینَ اءَنْ لا یَکُونُوا الْیَوْمَ اءَحْیَاءً یُسِیغُونَ الْغُصَصَ، وَ یَشْرَبُونَ الرَّنْقَ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 اللَّهِ لَقُوا اللَّهَ فَوَفَّاهُمْ اءُجُورَهُمْ، وَ اءَحَلَّهُمْ دارَ الْاءَمْنِ بَعْدَ خَوْفِهِمْ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اءَیْنَ إِخْوانِیَ الَّذِینَ رَکِبُوا الطَّرِیقَ، وَ مَضَوْا عَلَی الْحَقِّ اءَیْنَ عَمَّارٌ، وَ اءَیْنَ ابْنُ التَّیِّهانِ، وَ اءَیْنَ ذُو الشَّهادَتَیْنِ، وَ اءَیْنَ نُظَراؤُهُمْ مِنْ إِخْوانِهِمُ الَّذِینَ تَعاقَدُوا عَلَی الْمَنِیَّةِ، وَ اءُبْرِدَ بِرُءُوسِهِمْ إِلَی الْفَجَرَةِ؟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ضَرَبَ بِیَدِهِ عَلَی لِحْیَتِهِ الشَّرِیفَةِالْکَرِیمَةِ فَاءَطالَ الْبُکاءَ،</w:t>
      </w:r>
    </w:p>
    <w:p>
      <w:pPr>
        <w:pStyle w:val="BookText"/>
        <w:rPr/>
      </w:pPr>
      <w:r>
        <w:rPr>
          <w:rFonts w:ascii="Amiri" w:hAnsi="Amiri" w:eastAsia="Amiri" w:cs="Amiri"/>
          <w:color w:val="111111"/>
          <w:sz w:val="28"/>
          <w:sz w:val="28"/>
          <w:szCs w:val="28"/>
          <w:rtl w:val="true"/>
          <w:lang w:bidi="ar-SA"/>
        </w:rPr>
        <w:t>ثُمَّقالَ 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اءَوِّهِ عَلَی إِخْوانِیَ الَّذِینَ تَلَوُا الْقُرْآنَ فَاءَحْکَمُوهُ، وَ تَدَبَّرُوا الْفَرْضَ فَاءَقامُوهُ، اءَحْیَوُا السُّنَّةَ، وَ اءَماتُوا الْبِدْعَةَ، دُعُوا لِلْجِهادِ فَاءَجابُوا، وَ وَثِقُوا بِالْقائِدِ فَاتَّبَعُوهُ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نادَی بِاءَعْلَی صَوْتِهِ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الْجِهادَ الْجِهادَ عِبادَ اللَّهِ، اءَلا وَ إِنِّی مُعَسْکِرٌ فِی یَومِی هذا، فَمَنْ اءَرادَ الرَّواحَ إِلَی اللَّهِ فَلْیَخْرُجْ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نَوْفٌ</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عَقَدَ لِلْحُسَیْنِ ع فِی عَشَرَةِ آلافٍ، وَ لِقَیْسِ بْنِ سَعْدٍ رَحِمَهُ اللَّهُ فِی عَشَرَةِ آلافٍ، وَ لِاءَبِی اءَیُّوبَ الْاءَنْصارِیِّ فِی عَشَرَةِ آلافٍ، وَ لِغَیْرِهِمْ عَلَی اءَعْدادٍ اءُخْرَ، وَ هُوَ یُرِیدُ الرَّجْعَةَ إِلَی صِفِّینَ، فَما دارَتِ الْجُمُعَةُ حَتَّی ضَرَبَهُ الْمَلْعُونُ ابْنُ مُلْجَمٍ لَعَنَهُ</w:t>
      </w:r>
      <w:bookmarkStart w:id="1323" w:name="pg5943_44714"/>
    </w:p>
    <w:p>
      <w:pPr>
        <w:pStyle w:val="BookText"/>
        <w:rPr/>
      </w:pPr>
      <w:bookmarkEnd w:id="1323"/>
      <w:r>
        <w:rPr>
          <w:rFonts w:ascii="Amiri" w:hAnsi="Amiri" w:eastAsia="Amiri" w:cs="Amiri"/>
          <w:color w:val="111111"/>
          <w:sz w:val="28"/>
          <w:sz w:val="28"/>
          <w:szCs w:val="28"/>
          <w:rtl w:val="true"/>
          <w:lang w:bidi="ar-SA"/>
        </w:rPr>
        <w:t>اللَّهُ، فَتَراجَعَتِ الْعَساکِرُ، فَکُنَّا کَاءَغْنامٍ فَقَدَتْ راعِیها تَخْتَطِفُها الذِّئابُ مِنْ کُلِّ مَکانٍ</w:t>
      </w:r>
      <w:r>
        <w:rPr>
          <w:rFonts w:eastAsia="Amiri" w:cs="Amiri" w:ascii="Amiri" w:hAnsi="Amiri"/>
          <w:color w:val="111111"/>
          <w:sz w:val="28"/>
          <w:szCs w:val="28"/>
          <w:rtl w:val="true"/>
          <w:lang w:bidi="ar-SA"/>
        </w:rPr>
        <w:t>.</w:t>
      </w:r>
    </w:p>
    <w:p>
      <w:pPr>
        <w:pStyle w:val="Heading4"/>
        <w:numPr>
          <w:ilvl w:val="3"/>
          <w:numId w:val="1"/>
        </w:numPr>
        <w:rPr/>
      </w:pPr>
      <w:bookmarkStart w:id="1324" w:name="__RefHeading___Toc42974_2844116495"/>
      <w:bookmarkStart w:id="1325" w:name="_Toc547"/>
      <w:bookmarkEnd w:id="1324"/>
      <w:r>
        <w:rPr>
          <w:rtl w:val="true"/>
        </w:rPr>
        <w:t>ترجمه</w:t>
      </w:r>
      <w:r>
        <w:rPr>
          <w:rtl w:val="true"/>
        </w:rPr>
        <w:t xml:space="preserve">: </w:t>
      </w:r>
      <w:r>
        <w:rPr>
          <w:rtl w:val="true"/>
        </w:rPr>
        <w:t xml:space="preserve">خطبه ای از آن حضرت </w:t>
      </w:r>
      <w:r>
        <w:rPr>
          <w:rtl w:val="true"/>
        </w:rPr>
        <w:t>(</w:t>
      </w:r>
      <w:r>
        <w:rPr>
          <w:rtl w:val="true"/>
        </w:rPr>
        <w:t>علیه السلام</w:t>
      </w:r>
      <w:r>
        <w:rPr>
          <w:rtl w:val="true"/>
        </w:rPr>
        <w:t>)</w:t>
      </w:r>
      <w:bookmarkEnd w:id="1325"/>
    </w:p>
    <w:p>
      <w:pPr>
        <w:pStyle w:val="BookText"/>
        <w:rPr/>
      </w:pPr>
      <w:r>
        <w:rPr>
          <w:rFonts w:ascii="IRNazanin" w:hAnsi="IRNazanin" w:eastAsia="IRNazanin"/>
          <w:color w:val="111111"/>
          <w:sz w:val="28"/>
          <w:sz w:val="28"/>
          <w:szCs w:val="28"/>
          <w:rtl w:val="true"/>
          <w:lang w:bidi="fa-IR"/>
        </w:rPr>
        <w:t>از نوف بکالی روایت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 منین این خطبه رابرای ما در کوفه ادا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که بر سنگی که جعدة بن هبیره المخزومی برای او نصبکرده بود، ایستاده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جبّه ای پشمین بر تن داشت و بند شمشیرش از لیف خرما بود و پایافزاری از لیف خرما به پای داشت و نشان سجده بر پیشانیش چون پینه های زانوی شتر پیدابود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چنین فرمود</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ستایش خدای را که بازگشت همه آفریدگان و پایان کارها به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ستایش می‌کنم، به سبب احسان فراوانش و برهان روشنش و فضل و عطای روز افزونش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ستایشی که حق او را به جای آرد و سپاسش را ادا کند و ما را به ثواب او نزدیک سازد و موجب فزونی بخشش او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یاری می‌جوییم، همانند یاری جستن کسی که به فضلش امید می‌دارد و به عطایش آرزومند است و به دفاعش دل بسته و به فراوانی نعمتش معترف است و به کردار و گفتار، فرمانبردار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ایمان می‌آوریم، همانند ایمان کسی که از روی یقین به او امید بسته و از روی ایمان به او روی نهاده و خاشعانه در برابرش سر فرود آورده و از روی اخلاص به یکتاییش می‌پرستد و بزرگش می‌دارد و می‌ستایدش و از دل و جان بدو پناه می‌جوید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زاده نشده تا در عز و بزرگی شریکی داشته باشد، دارای فرزندی نیست تا چون بمیرد میراث او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وقتی بر او مقدم بوده است و نه زمانی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افزونی و کاستی</w:t>
      </w:r>
    </w:p>
    <w:p>
      <w:pPr>
        <w:pStyle w:val="BookText"/>
        <w:rPr/>
      </w:pPr>
      <w:r>
        <w:rPr>
          <w:rFonts w:ascii="IRNazanin" w:hAnsi="IRNazanin" w:eastAsia="IRNazanin"/>
          <w:color w:val="111111"/>
          <w:sz w:val="28"/>
          <w:sz w:val="28"/>
          <w:szCs w:val="28"/>
          <w:rtl w:val="true"/>
          <w:lang w:bidi="fa-IR"/>
        </w:rPr>
        <w:t>را بر او راهی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نشانه های تدبیر درست و قضای نافذ و استوار خود بر خردها آشکار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شواهد آفرینش او، آفرینش آسمانهاست که بی هیچ ستون و تکیه گاهی بر جای و برپای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آنها را فراخواند و آنها اجابت کردند، در نهایت فرمانبرداری و انقیاد، بیدرنگ و بی هیچ تاءخیری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آسمانها به ربوبیتش اقرار نکرده بودند، و امر او را به اطاعت گردن نمی‌نهادند، آنها را جایگاه عرش خود قرار نمی‌داد و نه جایگاه ملایکه اش و نه محل فرا رفتن سخن پاک و کردار شایسته آفریدگان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ستارگان آسمان را علاماتی قرار داد که مردم گمگشته هنگام سیر در راههای گشاده زمین به آنها راه جویند و پرده سیاه شب تاریک، مانع تابیدن نور آنها نگردید و پوشش سیاه شب ظلمانی نتوانست پرتو درخشان مهتاب را، که از آسمانها بر زمین می‌آید، بازگرداند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منزّه است خداوندی که بر او پوشیده نیست سیاهی تیره و تاریک و نه شب آرمیده در بقعه های پست زمین یا بر اوج کوههای به هم نزدیک و مجاور یکدیگر، و آواز تندر در آفاق آسمان و آنچه از درخشیدن برقها در درون ابرها متلاشی و نابود گردد، و برگی که بر زمین می‌افتد و وزش بادهایی که از انواء</w:t>
      </w:r>
      <w:r>
        <w:rPr>
          <w:rStyle w:val="FootnoteAnchor"/>
          <w:rtl w:val="true"/>
        </w:rPr>
        <w:footnoteReference w:id="59"/>
      </w:r>
      <w:r>
        <w:rPr>
          <w:rFonts w:ascii="IRNazanin" w:hAnsi="IRNazanin" w:eastAsia="IRNazanin"/>
          <w:color w:val="111111"/>
          <w:sz w:val="28"/>
          <w:sz w:val="28"/>
          <w:szCs w:val="28"/>
          <w:rtl w:val="true"/>
          <w:lang w:bidi="fa-IR"/>
        </w:rPr>
        <w:t>می‌جهند یا بارانهایی که فرو می‌ریزند، آن را از جای می‌جنبانند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خداوندی که می‌داند جایهای فرو افتادن قطره های باران و قرارگاه آنها را و می‌داند که مور ضعیف از کجا دانه می‌کشد و به لانه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می‌داند که روزی پشه از کجاست و زنان را چگونه فرزندی در شکم است</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ستایش</w:t>
      </w:r>
    </w:p>
    <w:p>
      <w:pPr>
        <w:pStyle w:val="BookText"/>
        <w:rPr/>
      </w:pPr>
      <w:r>
        <w:rPr>
          <w:rFonts w:ascii="IRNazanin" w:hAnsi="IRNazanin" w:eastAsia="IRNazanin"/>
          <w:color w:val="111111"/>
          <w:sz w:val="28"/>
          <w:sz w:val="28"/>
          <w:szCs w:val="28"/>
          <w:rtl w:val="true"/>
          <w:lang w:bidi="fa-IR"/>
        </w:rPr>
        <w:t>خداوندی را که موجود بود، پیش از موجود شدن کرسی یا عرش یا آسمان یا زمین یا پریان یا آدمیان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او را درنیابد و فهم اندازه او نداند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خواهنده ای او را به خود مشغول ندارد و بخشش هیچ عطایی در او کاستی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چشم دیده نمی‌شود و نتوان گفت که در کجاست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داشتن جفت موصوف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آفریدنش به مدد عضوی نیست و به حواس درک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مردم سنجیده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خداوندی که با موسی سخن گفت، سخن گفتنی و آیات بزرگ خود را به او نمایاند، بدون اعضا و ادوات و بدون آنکه به زبان سخن گوید یا از حنجره سود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آنکه در وصف پروردگارت خویشتن را به رنج افکنده ای، اگر راست می‌گویی، جبرییل و میکاییل و افواج ملایکه مقرب را، که در غرفه های قدس او هستند وصف نمای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ملایکه ای که از هیبت ذات الهی لرزان اند و عقولشان از شناساندن بهترین آفرینندگان واله و حیران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به صفات درک می‌شوند که دارای شکل و هیئت و آلات و ابزار باشند یا کسی که چون زمانش سر آید فانی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خداوندی جز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نور او هر تاریکی روشنی گیرد و چون نور خویش دریغ دارد، هر درخششی روی به تاریکی نهد</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بندگان خدا، شما را به ترس از خدا سفارش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خداوندی که بر شما جامه پوشید و وجه معاش شما بفراوانی مهیا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می‌توانست جاوید زیستن را راهی جوید یا دفع مرگ را وسیله ای اندیشد، کسی جز سلیمان بن داوود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خداوند پادشاهی جن</w:t>
      </w:r>
    </w:p>
    <w:p>
      <w:pPr>
        <w:pStyle w:val="BookText"/>
        <w:rPr/>
      </w:pPr>
      <w:r>
        <w:rPr>
          <w:rFonts w:ascii="IRNazanin" w:hAnsi="IRNazanin" w:eastAsia="IRNazanin"/>
          <w:color w:val="111111"/>
          <w:sz w:val="28"/>
          <w:sz w:val="28"/>
          <w:szCs w:val="28"/>
          <w:rtl w:val="true"/>
          <w:lang w:bidi="fa-IR"/>
        </w:rPr>
        <w:t>و انس با پیامبری و منزلت و مقام رفیع را مسخر او ساخته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روزی خود بتمامی بخورد و پیمانه عمرش لبریز گردید، کمانهای فنا تیرهای مرگ را به سوی او رها کردند، آن سراها تهی شد و آن کاخها خالی افتاد و آن مرده ریگ نصیب قوم دیگر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آینه مایه های عبرت در قرنهای پیشین، فراوان است کجایند عمالقه و فرزندان عمالقه؟ کجایند فراعنه و فرزندان فراعنه؟ صاحبان شهرهای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رفتند؟ آنان که پیامبران را می‌کشتند و چراغ سنتهای پیامبران را خاموش می‌کردند و سنّتهای جباران را زنده می‌ساختند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کجایند آنان که لشکرها روانه می‌داشتند و هزاران تن را منهزم می‌ساختند، آنها که لشکرگاهها ساختند و شهرها پی افکندند؟</w:t>
      </w:r>
    </w:p>
    <w:p>
      <w:pPr>
        <w:pStyle w:val="BookText"/>
        <w:rPr/>
      </w:pPr>
      <w:r>
        <w:rPr>
          <w:rFonts w:ascii="IRNazanin" w:hAnsi="IRNazanin" w:eastAsia="IRNazanin"/>
          <w:color w:val="111111"/>
          <w:sz w:val="28"/>
          <w:sz w:val="28"/>
          <w:szCs w:val="28"/>
          <w:rtl w:val="true"/>
          <w:lang w:bidi="fa-IR"/>
        </w:rPr>
        <w:t>از این خطبه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درع حکمت بر تن کرد و آن را با همه آدابش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روی آورد و بشناختش و جز آن به چیزی نپرداخت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در نظر او گمشده اش بود که به طلبش برخاسته بود و نیازش بود که پیوسته از آن می‌پرسید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غریب است هنگامی که اسلام غریب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چونان اشتری که از شدت خستگی دم خود به حرکت آرد و گردن بر زمین 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باقی بقایای حجت اوست و خلیفه ای است از خلفای پیامبران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چنین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 برای شما اندرزهایی آوردم که پیامبران به امتهای خود ارزانی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سخنانی گفتم که اوصیای پیامبران به جانشینان خود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تازیانه ام ادبتان کردم، و به راه راست نیامدید، به اندرزها هشدار دادم، مجتمع نشدید</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را به خدا، آیا امامی جز مرا توقع دارید که با شما راه پیماید و</w:t>
      </w:r>
    </w:p>
    <w:p>
      <w:pPr>
        <w:pStyle w:val="BookText"/>
        <w:rPr/>
      </w:pPr>
      <w:r>
        <w:rPr>
          <w:rFonts w:ascii="IRNazanin" w:hAnsi="IRNazanin" w:eastAsia="IRNazanin"/>
          <w:color w:val="111111"/>
          <w:sz w:val="28"/>
          <w:sz w:val="28"/>
          <w:szCs w:val="28"/>
          <w:rtl w:val="true"/>
          <w:lang w:bidi="fa-IR"/>
        </w:rPr>
        <w:t>راه بنماید؟</w:t>
      </w:r>
    </w:p>
    <w:p>
      <w:pPr>
        <w:pStyle w:val="BookText"/>
        <w:rPr/>
      </w:pPr>
      <w:r>
        <w:rPr>
          <w:rFonts w:ascii="IRNazanin" w:hAnsi="IRNazanin" w:eastAsia="IRNazanin"/>
          <w:color w:val="111111"/>
          <w:sz w:val="28"/>
          <w:sz w:val="28"/>
          <w:szCs w:val="28"/>
          <w:rtl w:val="true"/>
          <w:lang w:bidi="fa-IR"/>
        </w:rPr>
        <w:t>آگاه باشید، که آنچه از دنیا روی آورده بود، پشت کرد و آنچه پشت کرده بود روی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نیک خدا، عزم رحیل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متاع اندک ناپایدار این جهان را به نعمت فراوان و پایان ناپذیر آخرت فروختند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ما که خونشان در صفین ریخته شد، اگر امروز زنده نیستند، زیان نکرده اند تا اندوهگین شوند و شرنگ تیره گون جفای دشمن را بیاشامند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با خدا دیدار کردند و خدا مزدهایشان را بتمامی بداد و پس از ترسان بودن به سرای امانشان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کجایند برادران من که قدم در راه نهادند و همراه حق درگذشتند؟ عمار بن یاسر کجاست؟ ابن تیّهان کجاست؟ ذوالشهادتین کجاست؟ کجایند همانندان ایشان، برادرانمان که با هم مرگ پیمان بستند و سرهایشان به سوی بزهکاران فرستاده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 در محاسن شریف و کریم خود زد و در گریه شد و بسیار گریست</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دریغا بر برادران من، که قرآن تلاوت کردند و آن را نیکو آموختند و در آنچه واجب بود، اندیشیدند و بر پایش داشتند و سنت را زنده ساختند و بدعت را میرانیدند و چون به جهاد دعوت شدند، اجابت کردند و به پیشوای خود اعتماد نمودند و از او پیروی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آواز بلند ندا درد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الجهاد الجهاد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من امروز لشکر می‌آرایم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خواهد که با این سپاه به سوی خدا در حرکت آید به لشکرگاه روی نهد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نوف گوید</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هزار سپاهی معین کرد و برای قیس بن سعد، ده هزار و برای ابو ایوب انصاری ده</w:t>
      </w:r>
      <w:bookmarkStart w:id="1326" w:name="pg5943_44719"/>
    </w:p>
    <w:p>
      <w:pPr>
        <w:pStyle w:val="BookText"/>
        <w:rPr/>
      </w:pPr>
      <w:bookmarkEnd w:id="1326"/>
      <w:r>
        <w:rPr>
          <w:rFonts w:ascii="IRNazanin" w:hAnsi="IRNazanin" w:eastAsia="IRNazanin"/>
          <w:color w:val="111111"/>
          <w:sz w:val="28"/>
          <w:sz w:val="28"/>
          <w:szCs w:val="28"/>
          <w:rtl w:val="true"/>
          <w:lang w:bidi="fa-IR"/>
        </w:rPr>
        <w:t>هزار و دیگران را هم شماری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 به صفین بازگردد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روز جمعه نیامده بود که آن ملعون، ابن ملجم لعنه الله او را ضربت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لشکرها بازگشتند و ما چون گوسفندانی بودیم بی چوپان که گرگها از هر سو آنها را بربایند</w:t>
      </w:r>
      <w:r>
        <w:rPr>
          <w:rFonts w:eastAsia="IRNazanin" w:cs="IRNazanin"/>
          <w:color w:val="111111"/>
          <w:sz w:val="28"/>
          <w:szCs w:val="28"/>
          <w:rtl w:val="true"/>
          <w:lang w:bidi="fa-IR"/>
        </w:rPr>
        <w:t>.</w:t>
      </w:r>
    </w:p>
    <w:p>
      <w:pPr>
        <w:pStyle w:val="Heading3"/>
        <w:numPr>
          <w:ilvl w:val="2"/>
          <w:numId w:val="1"/>
        </w:numPr>
        <w:rPr/>
      </w:pPr>
      <w:bookmarkStart w:id="1327" w:name="__RefHeading___Toc42976_2844116495"/>
      <w:bookmarkStart w:id="1328" w:name="_Toc548"/>
      <w:bookmarkEnd w:id="1327"/>
      <w:r>
        <w:rPr>
          <w:rtl w:val="true"/>
        </w:rPr>
        <w:t>خطبه</w:t>
      </w:r>
      <w:r>
        <w:rPr>
          <w:rtl w:val="true"/>
        </w:rPr>
        <w:t xml:space="preserve">: </w:t>
      </w:r>
      <w:r>
        <w:rPr/>
        <w:t>182</w:t>
      </w:r>
      <w:bookmarkEnd w:id="1328"/>
    </w:p>
    <w:p>
      <w:pPr>
        <w:pStyle w:val="Heading4"/>
        <w:numPr>
          <w:ilvl w:val="3"/>
          <w:numId w:val="1"/>
        </w:numPr>
        <w:rPr/>
      </w:pPr>
      <w:bookmarkStart w:id="1329" w:name="__RefHeading___Toc42978_2844116495"/>
      <w:bookmarkStart w:id="1330" w:name="_Toc549"/>
      <w:bookmarkEnd w:id="1329"/>
      <w:r>
        <w:rPr>
          <w:rtl w:val="true"/>
        </w:rPr>
        <w:t>من خطبة له علیه السلام</w:t>
      </w:r>
      <w:bookmarkEnd w:id="1330"/>
    </w:p>
    <w:p>
      <w:pPr>
        <w:pStyle w:val="BookText"/>
        <w:rPr/>
      </w:pPr>
      <w:r>
        <w:rPr>
          <w:rFonts w:ascii="Amiri" w:hAnsi="Amiri" w:eastAsia="Amiri" w:cs="Amiri"/>
          <w:color w:val="111111"/>
          <w:sz w:val="28"/>
          <w:sz w:val="28"/>
          <w:szCs w:val="28"/>
          <w:rtl w:val="true"/>
          <w:lang w:bidi="ar-SA"/>
        </w:rPr>
        <w:t>الْحَمْدُ لِلَّهِ الْمَعْرُوفِ مِنْ غَیْرِ رُؤْیَةٍ، وَ الْخالِقِ مِنْ غَیْرِ مَنْصَبَةٍ، خَلَقَ الْخَلائِقَ بِقُدْرَتِهِ، وَ اسْتَعْبَدَ الْاءَرْبابَ بِعِزَّتِهِ، وَ سادَ الْعُظَماءَ بِجُودِهِ، وَ هُوَ الَّذِی اءَسْکَنَ الدُّنْیا خَلْقَهُ، وَ بَعَثَ إِلَی الْجِنِّ وَ الْإِنْسِ رُسُلَهُ، لِیَکْشِفُوا لَهُمْ عَنْ غِطائِها، وَ لِیُحَذِّرُوهُمْ مِنْ ضَرَّائِها، وَ لْیَضْرِبُوا لَهُمْ اءَمْثالَها، وَ لِیُبَصِّرُوهُمْ عُیُوبَها، وَ لِیَهْجُمُوا عَلَیْهِمْ بِمُعْتَبَرٍ مِنْ تَصَرُّفِ مَصاحِّها وَ اءَسْقامِها وَ حَلالِها وَ حَرامِها، وَ ما اءَعَدَّ اللَّهُ لِلْمُطِیعِینَ مِنْهُمْ وَ الْعُصاةِ مِنْ جَنَّةٍ وَ نارٍ وَ کَرامَةٍ وَ هَوانٍ، اءَحْمَدُهُ إِلَی نَفْسِهِ کَما اسْتَحْمَدَ إِلَی خَلْقِهِ، وَ جَعَلَ لِکُلِّ شَیْءٍ قَدْرا، وَ لِکُلِّ قَدْرٍ اءَجَلاً، وَ لِکُلِّ اءَجَلٍ کِتَابا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فی ذِکْرِ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فَالْقُرْآنُ آمِرٌ زاجِرٌ، وَ صامِتٌ ناطِقٌ، حُجَّةُ اللَّهِ عَلَی خَلْقِهِ، اءَخَذَ عَلَیْهِمْ مِیثاقَهُمْ، وَ ارْتَهَنَ عَلَیْهِمْ اءَنْفُسَهُمْ، اءَتَمَّ نُورَهُ، وَ اءَکْمَلَ بِهِ دِینَهُ، وَ قَبَضَ نَبِیَّهُ صَلَّی اللّهُ عَلَیْهِ وَ آلِهِ، وَ قَدْ فَرَغَ إِلَی الْخَلْقِ مِنْ اءَحْکامِ الْهُدی بِهِ، فَعَظِّمُوا مِنْهُ سُبْحانَهُ ما عَظَّمَ مِنْ نَفْسِهِ، فَإِنَّهُ لَمْ یُخْفِ عَنْکُمْ شَیْئا مِنْ دِینِهِ، وَ لَمْ یَتْرُکْ شَیْئا رَضِیَهُ اءَوْ کَرِهَهُ إِلا وَ جَعَلَ لَهُ عَلَما بادِیا، وَ آیَةً مُحْکَمَةً تَزْجُرُ عَنْهُ اءَوْ تَدْعُو إِلَیْهِ فَرِضاهُ فِیما بَقِیَ واحِدٌ، وَ سَخَطُهُ فِیما بَقِیَ واحِدٌ</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اعْلَمُوا اءَنَّهُ لَنْ یَرْضَی عَنْکُمْ بِشَیْءٍ سَخِطَهُ عَلَی مَنْ کَانَ قَبْلَکُمْ، وَ لَنْ یَسْخَطَ عَلَیْکُمْ بِشَیْءٍ رَضِیَهُ مِمَّنْ کانَ قَبْلَکُمْ، وَ إِنَّمَا تَسِیرُونَ</w:t>
      </w:r>
    </w:p>
    <w:p>
      <w:pPr>
        <w:pStyle w:val="BookText"/>
        <w:rPr/>
      </w:pPr>
      <w:r>
        <w:rPr>
          <w:rFonts w:ascii="Amiri" w:hAnsi="Amiri" w:eastAsia="Amiri" w:cs="Amiri"/>
          <w:color w:val="111111"/>
          <w:sz w:val="28"/>
          <w:sz w:val="28"/>
          <w:szCs w:val="28"/>
          <w:rtl w:val="true"/>
          <w:lang w:bidi="ar-SA"/>
        </w:rPr>
        <w:t>فِی اءَثَرٍ بَیِّنٍ، وَ تَتَکَلَّمُونَ بِرَجْعِ قَوْلٍ قَدْ قالَهُ الرِّجالُ مِنْ قَبْلِکُمْ، قَدْ کَفاکُمْ مَؤُونَةَ دُنْیاکُمْ، وَ حَثَّکُمْ عَلَی الشُّکْرِ، وَ افْتَرَضَ مِنْ اءَلْسِنَتِکُمُ الذِّکْرَ،</w:t>
      </w:r>
    </w:p>
    <w:p>
      <w:pPr>
        <w:pStyle w:val="BookText"/>
        <w:rPr/>
      </w:pPr>
      <w:r>
        <w:rPr>
          <w:rFonts w:ascii="Amiri" w:hAnsi="Amiri" w:eastAsia="Amiri" w:cs="Amiri"/>
          <w:color w:val="111111"/>
          <w:sz w:val="28"/>
          <w:sz w:val="28"/>
          <w:szCs w:val="28"/>
          <w:rtl w:val="true"/>
          <w:lang w:bidi="ar-SA"/>
        </w:rPr>
        <w:t>وَ اءَوْصاکُمْ بِالتَّقْوَی، وَ جَعَلَها مُنْتَهَی رِضاهُ وَ حاجَتَهُ مِنْ خَلْقِهِ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فَاتَّقُوا اللَّهَ الَّذِی اءَنْتُمْ بِعَیْنِهِ، وَ نَواصِیکُمْ بِیَدِهِ، وَ تَقَلُّبُکُمْ فِی قَبْضَتِهِ، إِنْ اءَسْرَرْتُمْ عَلِمَهُ، وَ إِنْ اءَعْلَنْتُمْ کَتَبَهُ، قَدْ وَکَّلَ بِذلِکَ حَفَظَةً کِرَاما، لا یُسْقِطُونَ حَقَّا، وَ لا یُثْبِتُونَ بَاطِلاً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اعْلَمُوا اءَنَّهُ مَنْ یَتَّقِ اللّ هَ یَجْعَلْ لَهُ مَخْرَجا مِنَ الْفِتَنِ، وَ نُورا مِنَ الظُّلَمِ وَ یُخَلِّدْهُ فِیمَا اشْتَهَتْ نَفْسُهُ، وَ یُنْزِلْهُ مَنْزِلَ الْکَرامَةِ عِنْدَهُ فِی دارٍ اصْطَنَعَها لِنَفْسِهِ، ظِلُّها عَرْشُهُ، وَ نُورُها بَهْجَتُهُ، وَ زُوَّارُها مَلائِکَتُهُ، وَ رُفَقاؤُها رُسُلُهُ، فَبادِرُوا الْمَعادَ، وَ سابِقُوا الْآجالَ، فَإِنَّ النَّاسَ یُوشِکُ اءَنْ یَنْقَطِعَ بِهِمُ الْاءَمَلُ، وَ یَرْهَقُهُمُ الْاءَجَلُ، وَ یُسَدُّ عَنْهُمْ بابُ التَّوْبَةِ، فَقَدْ اءَصْبَحْتُمْ فِی مِثْلِ ما سَاءَلَ إِلَیْهِ الرَّجْعَةَ مَنْ کانَ قَبْلَکُمْ، وَ اءَنْتُمْ بَنُو سَبِیلٍ عَلَی سَفَرٍ مِنْ دارٍ لَیْسَتْ بِدارِکُمْ، وَ قَدْ اءُوذِنْتُمْ مِنْها بِالارْتِحالِ وَ اءُمِرْتُمْ فِیها بِالزَّادِ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اعْلَمُوا اءَنَّهُ لَیْسَ لِهَذَا الْجِلْدِ الرَّقِیقِ صَبْرٌ عَلَی النَّارِ، فَارْحَمُوا نُفُوسَکُمْ فَإِنَّکُمْ قَدْ جَرَّبْتُمُوها فِی مَصائِبِ الدُّنْیَا؛ اءَفَرَاءَیْتُمْ جَزَعَ اءَحَدِکُمْ مِنَ الشَّوْکَةِ تُصِیبُهُ، وَ الْعَثْرَةِ تُدْمِیهِ، وَ الرَّمْضاءِ تُحْرِقُهُ؟ فَکَیْفَ إِذا کانَ بَیْنَ طابَقَیْنِ مِنْ نارٍ ضَجِیعَ حَجَرٍ وَ قَرِینَ شَیْطانٍ؟ اءَعَلِمْتُمْ اءَنَّ مالِکا إِذا غَضِبَ عَلَی النَّارِ حَطَمَ بَعْضُها بَعْضا لِغَضَبِهِ، وَ إِذا زَجَرَها تَوَثَّبَتْ بَیْنَ اءَبْوابِها جَزَعا مِنْ زَجْرَتِهِ؟</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اءَیُّهَا الْیَفَنُ الْکَبِیرُ الَّذِی قَدْ لَهَزَهُ الْقَتِیرُ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اءَنْتَ إِذا الْتَحَمَتْ اءَطْواقُ النَّارِ بِعِظامِ الْاءَعْناقِ، وَ نَشِبَتِ الْجَوامِعُ حَتَّی اءَکَلَتْ لُحُومَ السَّواعِدِ؟ فَاللَّهَ اللَّهَ، مَعْشَرَ الْعِبادِ، وَ اءَنْتُمْ سالِمُونَ فِی الصِّحَّةِ قَبْلَ السُّقْمِ، وَ فِی</w:t>
      </w:r>
      <w:bookmarkStart w:id="1331" w:name="pg5943_44721"/>
    </w:p>
    <w:p>
      <w:pPr>
        <w:pStyle w:val="BookText"/>
        <w:rPr/>
      </w:pPr>
      <w:bookmarkEnd w:id="1331"/>
      <w:r>
        <w:rPr>
          <w:rFonts w:ascii="Amiri" w:hAnsi="Amiri" w:eastAsia="Amiri" w:cs="Amiri"/>
          <w:color w:val="111111"/>
          <w:sz w:val="28"/>
          <w:sz w:val="28"/>
          <w:szCs w:val="28"/>
          <w:rtl w:val="true"/>
          <w:lang w:bidi="ar-SA"/>
        </w:rPr>
        <w:t>الْفُسْحَةِ قَبْلَ الضِّیقِ، فَاسْعَوْا فِی فَکاکِ رِقابِکُمْ مِنْ قَبْلِ اءَنْ تُغْلَقَ رَهائِنُها، اءَسْهِرُوا عُیُونَکُمْ، وَ اءَضْمِرُوا بُطُونَکُمْ، وَ اسْتَعْمِلُوا اءَقْدَامَکُمْ، وَ اءَنْفِقُوا اءَمْوالَکُمْ، وَ خُذُوا مِنْ اءَجْسادِکُمْ تَجُودُوا بِها عَلَی اءَنْفُسِکُمْ وَ لا تَبْخَلُوا بِهَا عَنْهَا، فَقَدْ قالَ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تَنْصُرُوا اللّهَ یَنْصُرْکُمْ وَ یُثَبِّتْ اءَقْدامَکُمْ 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ذَا الَّذِی یُقْرِضُ اللّهَ قَرْضا حَسَنا فَیُضاعِفَهُ لَهُ وَ لَهُ اءَجْرٌ کَرِیمٌ فَلَمْ یَسْتَنْصِرْکُمْ مِنْ ذُلِّ، وَ لَمْ یَسْتَقْرِضْکُمْ مِنْ قُلِّ، اسْتَنْصَرَکُمْ وَ لَهُ جُنُودُ السَّماواتِ وَ الْاءَرْضِ وَ هُوَ الْعَزِیزُ الْحَکِیمُ، وَ اسْتَقْرَضَکُمْ وَ لَهُ خَزائِنُ السَّماواتِ وَ الْاءَرْضِ وَ هُوَ الْغَنِیُّ الْحَمِیدُ، وَ إِنَّمَا اءَرادَ اءَنْ یَبْلُوَکُمْ اءَیُّکُمْ اءَحْسَنُ عَمَلاً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فَبادِرُوا بِاءَعْمالِکُمْ تَکُونُوا مَعَ جِیرانِ اللَّهِ فِی دارِهِ، رافَقَ بِهِمْ رُسُلَهُ، وَ اءَزارَهُمْ مَلائِکَتَهُ، وَ اءَکْرَمَ اءَسْماعَهُمْ اءَنْ تَسْمَعَ حَسِیسَ نارٍ اءَبَدا، وَ صانَ اءَجْسادَهُمْ اءَنْ تَلْقَی لُغُوبا وَ نَصَبا ذلِکَ فَضْلُ اللّهِ یُؤْتِیهِ مَنْ یَشاءُ وَ اللّهُ ذُو الْفَضْلِ الْعَظِیمِ، اءَقُولُ ما تَسْمَعُونَ، وَ اللّهُ الْمُسْتَعانُ عَلَی نَفْسِی وَ اءَنْفُسِکُمْ وَ هُوَ حَسْبُنا وَ نِعْمَ الْوَکِیلُ</w:t>
      </w:r>
      <w:r>
        <w:rPr>
          <w:rFonts w:eastAsia="Amiri" w:cs="Amiri" w:ascii="Amiri" w:hAnsi="Amiri"/>
          <w:color w:val="111111"/>
          <w:sz w:val="28"/>
          <w:szCs w:val="28"/>
          <w:rtl w:val="true"/>
          <w:lang w:bidi="ar-SA"/>
        </w:rPr>
        <w:t>.</w:t>
      </w:r>
    </w:p>
    <w:p>
      <w:pPr>
        <w:pStyle w:val="Heading4"/>
        <w:numPr>
          <w:ilvl w:val="3"/>
          <w:numId w:val="1"/>
        </w:numPr>
        <w:rPr/>
      </w:pPr>
      <w:bookmarkStart w:id="1332" w:name="__RefHeading___Toc42980_2844116495"/>
      <w:bookmarkStart w:id="1333" w:name="_Toc550"/>
      <w:bookmarkEnd w:id="1332"/>
      <w:r>
        <w:rPr>
          <w:rtl w:val="true"/>
        </w:rPr>
        <w:t>ترجمه</w:t>
      </w:r>
      <w:r>
        <w:rPr>
          <w:rtl w:val="true"/>
        </w:rPr>
        <w:t xml:space="preserve">: </w:t>
      </w:r>
      <w:r>
        <w:rPr>
          <w:rtl w:val="true"/>
        </w:rPr>
        <w:t xml:space="preserve">از خطبه ای از آن حضرت </w:t>
      </w:r>
      <w:r>
        <w:rPr>
          <w:rtl w:val="true"/>
        </w:rPr>
        <w:t>(</w:t>
      </w:r>
      <w:r>
        <w:rPr>
          <w:rtl w:val="true"/>
        </w:rPr>
        <w:t>علیه السلام</w:t>
      </w:r>
      <w:r>
        <w:rPr>
          <w:rtl w:val="true"/>
        </w:rPr>
        <w:t>)</w:t>
      </w:r>
      <w:bookmarkEnd w:id="1333"/>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ستایش خداوندی را که شناخته است بی آنکه دیده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آفریدگار است بی آنکه او را رنجی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موجودات را به قدرت خود بیافرید و به عزت و چیرگی خود هر مهتر گردنکش را بنده ساخت و بر همه بزرگان به جود و بخشش خود سروری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که آفریدگان خود را در این جهان جای داد و پیامبران را بر جن و انس مبعوث فرمود، تا پرده از چهره دنیا برگیرند و مردم را از بدیها و سختیهایش بر حذر دارند، و برایشان از دنیا مثلها آورند و دیدگانشان را به معایب آن بگشایند</w:t>
      </w:r>
    </w:p>
    <w:p>
      <w:pPr>
        <w:pStyle w:val="BookText"/>
        <w:rPr/>
      </w:pPr>
      <w:r>
        <w:rPr>
          <w:rFonts w:ascii="IRNazanin" w:hAnsi="IRNazanin" w:eastAsia="IRNazanin"/>
          <w:color w:val="111111"/>
          <w:sz w:val="28"/>
          <w:sz w:val="28"/>
          <w:szCs w:val="28"/>
          <w:rtl w:val="true"/>
          <w:lang w:bidi="fa-IR"/>
        </w:rPr>
        <w:t>و بناگهان برایشان در آیند و سخنی عبرت آمیز گویند، از دگرگونیهای آن چون تندرستیهای آن و بیماریهای آن و حلال آن و حرام آن و آنچه خدا برای فرمانبرداران مهیا کرده و آنچه برای بزهکاران از بهشت و دوزخ و بزرگواری و خواری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می‌کنیم او را ستایشی که به ساحت قدس او منتهی گردد آنسان که از بندگانش خواسته که ستایشش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هر چیز اندازه ای نهاد و هر اندازه را زمانی مقرر داشت و هر زمان را در کتابی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خطبه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فرمان دهنده است و بازدارنده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خاموش است و گویا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خداست بر آفریدگانش که برای آن از ایشان پیمان گرفته است و همه را در گرو آن قرار داده</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 تعالی نور هدایت خود را به قرآن تمام کرده و دین خود را به قرآن کامل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 پیامبر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زمانی بستد که از رسانیدن احکام هدایت آمیزش فراغت یافته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خدای سبحان را چنان بزرگ دارید که او خود خویشتن را بزرگ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چیزی را از دین خویش بر شما پوشیده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 نیست که او را خشنود سازد یا سبب کراهت او گردد، مگر برای آن نشانی روشن و آیینی محکم آورد که یا منعش کرده یا به سوی آن فراخوانده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سبب خشنودی و خشم او در آینده و گذشته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او هر چیزی را که بر پیشینیان ناپسند می‌داشته از شما پسندیده ندارد و چیزی را که از پیشینیان شما پسندیده می‌داشته از شما ناپسند نداند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به راه روشن حق گام می‌نهید و همان سخنان که مردان پیش از شما می‌گفته اند بر زبان می‌رانید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هزینه دنیای شما را بر عهده گرفته است و به سپاسگزاری واداشته و ذکر خود را فریضه زبانها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پرهیزگاری سفارش کرده و آن را منتهای خشنودی خود قرار داده و همین است آنچه از بندگان خود خواسته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خداوندی که همواره در نظر او هستید و زمام اختیارتان به دست اوست و در قبضه قدرت اوست، بترسید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نهان کاری کنید، می‌داندش و اگر به آشکارا کاری کنید، می‌نویسدش و بر این کار فرشتگانی گمارده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نگهبانان و ارجمندان، که حقی را نانوشته نگذارند و چیزی را بیجا ثبت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هر که از خدا بترسد برای او راه بیرون شدنی از فتنه‌ها قرار می‌دهد و چراغی در تاریکیها و او را در آنچه میل و خواست اوست جاویدان دارد و در نزد خود در منزل کرامت فرود آورد، در سرایی که خاص خود ساخته، سایه اش عرش است و روشناییش اشراق نور خشنودی اوست و زایران آن فرشتگان او و دوستانش پیامبرانش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معاد بشتابید، بر مرگها پیشی گیرید، زیرا، بسا مردم که رشته آرزوهایشان گسسته گردد و اجل دریابدشان و در توبه به رویشان بسته ماند</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همانند کسانی هستید که پیش از شما از این جهان رفته اند و از خدا می‌خواهند که آنان را به دنیا بازگرداند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مسافرانی هستید در سفر، از خانه ای که خانه شما نبوده است و اکنون بانگ رحیل سرداده اند که گاه رفتن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مراه خود توشه ای بردارید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این پوست ظریف را طاقت آتش دوزخ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خود ترحم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توان خود را در برابر مصایب و سختیهای این جهانی سنجیده اید، آیا ندیده اید که اگر خاری بر تن یکی از شما رود یا بلغزد و بیفتد و خونین شود یا با ریگ تفته بسوزانندش چه حالی خواهد داشت؟ پس چگونه است حال او، آنگاه که میان دو طبقه از آتش جای گرفته، همخوابه اش سنگ است و همنشین او شیطان؟ آیا می‌دانید که چون مالک دوزخ بر آتش خشم گیرد، برخی از آن برخی دیگر را فرو کوبد و خرد کند؟ و چون بر آن بانگ زند از هیبت آن فریاد برآورد و میان درهای دوزخ برجهد؟</w:t>
      </w:r>
    </w:p>
    <w:p>
      <w:pPr>
        <w:pStyle w:val="BookText"/>
        <w:rPr/>
      </w:pPr>
      <w:r>
        <w:rPr>
          <w:rFonts w:ascii="IRNazanin" w:hAnsi="IRNazanin" w:eastAsia="IRNazanin"/>
          <w:color w:val="111111"/>
          <w:sz w:val="28"/>
          <w:sz w:val="28"/>
          <w:szCs w:val="28"/>
          <w:rtl w:val="true"/>
          <w:lang w:bidi="fa-IR"/>
        </w:rPr>
        <w:t>ای پیر سالخورده که ضعف پیریت از پای درآورده، چگونه ای آنگاه که طوقهای آتش به استخوانهای گردنت بچسبد و غلها و زنجیرها گوشت ساعدانت را خورده باشند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جماعت بندگان، شما که اکنون در تندرستی پیش از بیماری هستید و در گشایش پیش از تنگی، برای رهایی خود، پیش از آنکه گردنها به گرو اعمال رود و رهایی ممکن نگردد بکوشید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هنگام چشمان خود را بیدار دارید و شکمهای خود را لاغر نمایید و قدمهای خود به کار دارید و اموالتان را انفاق کنید و از تنهایتان بگیرید و به جانهای خود ببخشید و در این گرفتن و دادن بخل مورزید</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 سبحان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خدا را یاری کنید شما را یاری کند و پایداریتان خواهد بخشید</w:t>
      </w:r>
      <w:r>
        <w:rPr>
          <w:rFonts w:eastAsia="IRNazanin" w:cs="IRNazanin"/>
          <w:color w:val="111111"/>
          <w:sz w:val="28"/>
          <w:szCs w:val="28"/>
          <w:rtl w:val="true"/>
          <w:lang w:bidi="fa-IR"/>
        </w:rPr>
        <w:t>.)</w:t>
      </w:r>
      <w:r>
        <w:rPr>
          <w:rStyle w:val="FootnoteAnchor"/>
          <w:rtl w:val="true"/>
        </w:rPr>
        <w:footnoteReference w:id="60"/>
      </w:r>
      <w:r>
        <w:rPr>
          <w:rFonts w:ascii="IRNazanin" w:hAnsi="IRNazanin" w:eastAsia="IRNazanin"/>
          <w:color w:val="111111"/>
          <w:sz w:val="28"/>
          <w:sz w:val="28"/>
          <w:szCs w:val="28"/>
          <w:rtl w:val="true"/>
          <w:lang w:bidi="fa-IR"/>
        </w:rPr>
        <w:t>و نیز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کیست که خدا را قرض الحسنه دهد تا برای او دو چندانش</w:t>
      </w:r>
      <w:bookmarkStart w:id="1334" w:name="pg5943_44725"/>
    </w:p>
    <w:p>
      <w:pPr>
        <w:pStyle w:val="BookText"/>
        <w:rPr/>
      </w:pPr>
      <w:bookmarkEnd w:id="1334"/>
      <w:r>
        <w:rPr>
          <w:rFonts w:ascii="IRNazanin" w:hAnsi="IRNazanin" w:eastAsia="IRNazanin"/>
          <w:color w:val="111111"/>
          <w:sz w:val="28"/>
          <w:sz w:val="28"/>
          <w:szCs w:val="28"/>
          <w:rtl w:val="true"/>
          <w:lang w:bidi="fa-IR"/>
        </w:rPr>
        <w:t>کند و او را پاداشی نیکو باشد</w:t>
      </w:r>
      <w:r>
        <w:rPr>
          <w:rFonts w:eastAsia="IRNazanin" w:cs="IRNazanin"/>
          <w:color w:val="111111"/>
          <w:sz w:val="28"/>
          <w:szCs w:val="28"/>
          <w:rtl w:val="true"/>
          <w:lang w:bidi="fa-IR"/>
        </w:rPr>
        <w:t>.)</w:t>
      </w:r>
      <w:r>
        <w:rPr>
          <w:rStyle w:val="FootnoteAnchor"/>
          <w:rtl w:val="true"/>
        </w:rPr>
        <w:footnoteReference w:id="61"/>
      </w:r>
      <w:r>
        <w:rPr>
          <w:rFonts w:ascii="IRNazanin" w:hAnsi="IRNazanin" w:eastAsia="IRNazanin"/>
          <w:color w:val="111111"/>
          <w:sz w:val="28"/>
          <w:sz w:val="28"/>
          <w:szCs w:val="28"/>
          <w:rtl w:val="true"/>
          <w:lang w:bidi="fa-IR"/>
        </w:rPr>
        <w:t>اگر خدا از شما یاری می‌خواهد نه از روی خوارمایگی است و اگر از شما وام می‌خواهد نه به سبب بینوایی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یاری خواسته در حالی که، لشکرهای آسمان و زمین از آن اوست و اوست پیروزمند و حکیم و از شما وام می‌خواهد و حال آنکه، خزاین آسمانها و زمین از آن اوست و بی نیاز و ستوده است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می‌خواهد شما را بیازماید تا کدامیک از شما به عمل، بهتر از دیگران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کارهای نیک دست یازید تا با همسایگان خدا در خانه خدا باشید، همانند کسانی که خدا پیامبرانش را رفیقان آنان کرده و ملایکه خود را به دیدارشان فرستاده و گوشهایشان را بدان گرامی داشته که هرگز صدای آتش را نشنوند و تنهایشان را از رسیدن رنج و درد مصون داشته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بخشایشی است از جانب خدا که به هر که می‌خواهد ارزانیش می‌دارد، که خدا صاحب بخشایشی بزرگ است</w:t>
      </w:r>
      <w:r>
        <w:rPr>
          <w:rFonts w:eastAsia="IRNazanin" w:cs="IRNazanin"/>
          <w:color w:val="111111"/>
          <w:sz w:val="28"/>
          <w:szCs w:val="28"/>
          <w:rtl w:val="true"/>
          <w:lang w:bidi="fa-IR"/>
        </w:rPr>
        <w:t>.)</w:t>
      </w:r>
      <w:r>
        <w:rPr>
          <w:rStyle w:val="FootnoteAnchor"/>
          <w:rtl w:val="true"/>
        </w:rPr>
        <w:footnoteReference w:id="62"/>
      </w:r>
      <w:r>
        <w:rPr>
          <w:rFonts w:ascii="IRNazanin" w:hAnsi="IRNazanin" w:eastAsia="IRNazanin"/>
          <w:color w:val="111111"/>
          <w:sz w:val="28"/>
          <w:sz w:val="28"/>
          <w:szCs w:val="28"/>
          <w:rtl w:val="true"/>
          <w:lang w:bidi="fa-IR"/>
        </w:rPr>
        <w:t>می‌گویم آنچه می‌شنوید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برای خود و شما یاری 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مرا بسنده است که بهترین کارگزار است</w:t>
      </w:r>
      <w:r>
        <w:rPr>
          <w:rFonts w:eastAsia="IRNazanin" w:cs="IRNazanin"/>
          <w:color w:val="111111"/>
          <w:sz w:val="28"/>
          <w:szCs w:val="28"/>
          <w:rtl w:val="true"/>
          <w:lang w:bidi="fa-IR"/>
        </w:rPr>
        <w:t>.</w:t>
      </w:r>
    </w:p>
    <w:p>
      <w:pPr>
        <w:pStyle w:val="Heading3"/>
        <w:numPr>
          <w:ilvl w:val="2"/>
          <w:numId w:val="1"/>
        </w:numPr>
        <w:rPr/>
      </w:pPr>
      <w:bookmarkStart w:id="1335" w:name="__RefHeading___Toc42982_2844116495"/>
      <w:bookmarkStart w:id="1336" w:name="_Toc551"/>
      <w:bookmarkEnd w:id="1335"/>
      <w:r>
        <w:rPr>
          <w:rtl w:val="true"/>
        </w:rPr>
        <w:t>کلام</w:t>
      </w:r>
      <w:r>
        <w:rPr>
          <w:rtl w:val="true"/>
        </w:rPr>
        <w:t xml:space="preserve">: </w:t>
      </w:r>
      <w:r>
        <w:rPr/>
        <w:t>183</w:t>
      </w:r>
      <w:bookmarkEnd w:id="1336"/>
    </w:p>
    <w:p>
      <w:pPr>
        <w:pStyle w:val="Heading4"/>
        <w:numPr>
          <w:ilvl w:val="3"/>
          <w:numId w:val="1"/>
        </w:numPr>
        <w:rPr/>
      </w:pPr>
      <w:bookmarkStart w:id="1337" w:name="__RefHeading___Toc42984_2844116495"/>
      <w:bookmarkStart w:id="1338" w:name="_Toc552"/>
      <w:bookmarkEnd w:id="1337"/>
      <w:r>
        <w:rPr>
          <w:rtl w:val="true"/>
        </w:rPr>
        <w:t>و من کلام له علیه السلام</w:t>
      </w:r>
      <w:bookmarkEnd w:id="1338"/>
    </w:p>
    <w:p>
      <w:pPr>
        <w:pStyle w:val="BookText"/>
        <w:rPr/>
      </w:pPr>
      <w:r>
        <w:rPr>
          <w:rFonts w:ascii="Amiri" w:hAnsi="Amiri" w:eastAsia="Amiri" w:cs="Amiri"/>
          <w:color w:val="111111"/>
          <w:sz w:val="28"/>
          <w:sz w:val="28"/>
          <w:szCs w:val="28"/>
          <w:rtl w:val="true"/>
          <w:lang w:bidi="ar-SA"/>
        </w:rPr>
        <w:t>قالَهُ لِلْبُرْجِ بْنِ مُسْهِرٍ الطَائِیٍِّّ وَ قَدْ قالَ لَهُ بِحَیْثُ یَسْمَعُهُ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حُکْمُ إِلالِلّهِ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کانَ مِنَ الْخَوارِج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اسْکُتْ قَبَحَکَ اللَّهُ یَا اءَثْرَمُ فَوَاللَّهِ لَقَدْ ظَهَرَ الْحَقُّ فَکُنْتَ فِیهِ ضَئِیلاً شَخْصُکَ خَفِیّا صَوْتُکَ، حَتَّی إِذَا نَعَرَ الْبَاطِلُ نَجَمْتَ نُجُومَ قَرْنِ الْمَاعِزِ</w:t>
      </w:r>
      <w:r>
        <w:rPr>
          <w:rFonts w:eastAsia="Amiri" w:cs="Amiri" w:ascii="Amiri" w:hAnsi="Amiri"/>
          <w:color w:val="111111"/>
          <w:sz w:val="28"/>
          <w:szCs w:val="28"/>
          <w:rtl w:val="true"/>
          <w:lang w:bidi="ar-SA"/>
        </w:rPr>
        <w:t>.</w:t>
      </w:r>
    </w:p>
    <w:p>
      <w:pPr>
        <w:pStyle w:val="Heading4"/>
        <w:numPr>
          <w:ilvl w:val="3"/>
          <w:numId w:val="1"/>
        </w:numPr>
        <w:rPr/>
      </w:pPr>
      <w:bookmarkStart w:id="1339" w:name="__RefHeading___Toc42986_2844116495"/>
      <w:bookmarkStart w:id="1340" w:name="_Toc553"/>
      <w:bookmarkEnd w:id="1339"/>
      <w:r>
        <w:rPr>
          <w:rtl w:val="true"/>
        </w:rPr>
        <w:t>ترجمه</w:t>
      </w:r>
      <w:r>
        <w:rPr>
          <w:rtl w:val="true"/>
        </w:rPr>
        <w:t xml:space="preserve">: </w:t>
      </w:r>
      <w:r>
        <w:rPr>
          <w:rtl w:val="true"/>
        </w:rPr>
        <w:t xml:space="preserve">سخنی از آن حضرت </w:t>
      </w:r>
      <w:r>
        <w:rPr>
          <w:rtl w:val="true"/>
        </w:rPr>
        <w:t>(</w:t>
      </w:r>
      <w:r>
        <w:rPr>
          <w:rtl w:val="true"/>
        </w:rPr>
        <w:t>علیه السلام</w:t>
      </w:r>
      <w:r>
        <w:rPr>
          <w:rtl w:val="true"/>
        </w:rPr>
        <w:t>)</w:t>
      </w:r>
      <w:bookmarkEnd w:id="1340"/>
    </w:p>
    <w:p>
      <w:pPr>
        <w:pStyle w:val="BookText"/>
        <w:rPr/>
      </w:pPr>
      <w:r>
        <w:rPr>
          <w:rFonts w:ascii="IRNazanin" w:hAnsi="IRNazanin" w:eastAsia="IRNazanin"/>
          <w:color w:val="111111"/>
          <w:sz w:val="28"/>
          <w:sz w:val="28"/>
          <w:szCs w:val="28"/>
          <w:rtl w:val="true"/>
          <w:lang w:bidi="fa-IR"/>
        </w:rPr>
        <w:t>به برج بن مسهر طایی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برج به گونه ای که امام بشنود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حکم الا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دارویی جز از آن خدا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برج از خوارج بود</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خاموش شو، ای مردی که دندانهای پیشین تو افتاده است</w:t>
      </w:r>
      <w:r>
        <w:rPr>
          <w:rFonts w:eastAsia="IRNazanin" w:cs="IRNazanin"/>
          <w:color w:val="111111"/>
          <w:sz w:val="28"/>
          <w:szCs w:val="28"/>
          <w:rtl w:val="true"/>
          <w:lang w:bidi="fa-IR"/>
        </w:rPr>
        <w:t>.</w:t>
      </w:r>
      <w:bookmarkStart w:id="1341" w:name="pg5943_44726"/>
    </w:p>
    <w:p>
      <w:pPr>
        <w:pStyle w:val="BookText"/>
        <w:rPr/>
      </w:pPr>
      <w:bookmarkEnd w:id="1341"/>
      <w:r>
        <w:rPr>
          <w:rFonts w:ascii="IRNazanin" w:hAnsi="IRNazanin" w:eastAsia="IRNazanin"/>
          <w:color w:val="111111"/>
          <w:sz w:val="28"/>
          <w:sz w:val="28"/>
          <w:szCs w:val="28"/>
          <w:rtl w:val="true"/>
          <w:lang w:bidi="fa-IR"/>
        </w:rPr>
        <w:t>خدا چهره ات را زشت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حق آشکار شد و در آن وقت حقیر و ناتوان و پوشیده آواز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آنگاه که باطل نعره زد، آشکار شدی آنسان که شاخ بز نر آشکار شود</w:t>
      </w:r>
      <w:r>
        <w:rPr>
          <w:rFonts w:eastAsia="IRNazanin" w:cs="IRNazanin"/>
          <w:color w:val="111111"/>
          <w:sz w:val="28"/>
          <w:szCs w:val="28"/>
          <w:rtl w:val="true"/>
          <w:lang w:bidi="fa-IR"/>
        </w:rPr>
        <w:t>.</w:t>
      </w:r>
    </w:p>
    <w:p>
      <w:pPr>
        <w:pStyle w:val="Heading3"/>
        <w:numPr>
          <w:ilvl w:val="2"/>
          <w:numId w:val="1"/>
        </w:numPr>
        <w:rPr/>
      </w:pPr>
      <w:bookmarkStart w:id="1342" w:name="__RefHeading___Toc42988_2844116495"/>
      <w:bookmarkStart w:id="1343" w:name="_Toc554"/>
      <w:bookmarkEnd w:id="1342"/>
      <w:r>
        <w:rPr>
          <w:rtl w:val="true"/>
        </w:rPr>
        <w:t>خطبه</w:t>
      </w:r>
      <w:r>
        <w:rPr>
          <w:rtl w:val="true"/>
        </w:rPr>
        <w:t xml:space="preserve">: </w:t>
      </w:r>
      <w:r>
        <w:rPr/>
        <w:t>184</w:t>
      </w:r>
      <w:bookmarkEnd w:id="1343"/>
    </w:p>
    <w:p>
      <w:pPr>
        <w:pStyle w:val="Heading4"/>
        <w:numPr>
          <w:ilvl w:val="3"/>
          <w:numId w:val="1"/>
        </w:numPr>
        <w:rPr/>
      </w:pPr>
      <w:bookmarkStart w:id="1344" w:name="__RefHeading___Toc42990_2844116495"/>
      <w:bookmarkStart w:id="1345" w:name="_Toc555"/>
      <w:bookmarkEnd w:id="1344"/>
      <w:r>
        <w:rPr>
          <w:rtl w:val="true"/>
        </w:rPr>
        <w:t>خطبة له علیه السلام</w:t>
      </w:r>
      <w:bookmarkEnd w:id="1345"/>
    </w:p>
    <w:p>
      <w:pPr>
        <w:pStyle w:val="BookText"/>
        <w:rPr/>
      </w:pPr>
      <w:r>
        <w:rPr>
          <w:rFonts w:ascii="Amiri" w:hAnsi="Amiri" w:eastAsia="Amiri" w:cs="Amiri"/>
          <w:color w:val="111111"/>
          <w:sz w:val="28"/>
          <w:sz w:val="28"/>
          <w:szCs w:val="28"/>
          <w:rtl w:val="true"/>
          <w:lang w:bidi="ar-SA"/>
        </w:rPr>
        <w:t>رُوِیَ اءَنَّ صَاحِب ا لِاءَمِیرِ الْمُؤْمِنِینَ ع یُقالُ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هَمَّامٌ کانَ رَجُلاً عابِدا،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اءَمِیرَالْمُؤْمِنِینَ صِفْلِیَالْمُتَّقِینَ حَتَّی کَاءَنِّی اءَنْظُرُ إِلَیْهِمْ، فَتَثَاقَلَ ع عَنْ جَوَابِهِ،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یا هَمَّامُ اتَّقِ اللَّهَ وَ اءَحْسِنْ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اللّهَ مَعَ الَّذِینَ اتَّقَوْا وَ الَّذِینَ هُمْ مُحْسِنُونَ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یَقْنَعْ هَمَّامٌ بِذِلِکَ الْقَوْلِ حَتَّی عَزَمَ عَلَیْهِ،</w:t>
      </w:r>
    </w:p>
    <w:p>
      <w:pPr>
        <w:pStyle w:val="BookText"/>
        <w:rPr/>
      </w:pPr>
      <w:r>
        <w:rPr>
          <w:rFonts w:ascii="Amiri" w:hAnsi="Amiri" w:eastAsia="Amiri" w:cs="Amiri"/>
          <w:color w:val="111111"/>
          <w:sz w:val="28"/>
          <w:sz w:val="28"/>
          <w:szCs w:val="28"/>
          <w:rtl w:val="true"/>
          <w:lang w:bidi="ar-SA"/>
        </w:rPr>
        <w:t>فَحَمِدَ اللَّهَ وَ اءَثْنَی، عَلَیْهِ وَصَلَّی عَلَی النَّبِیِّ ص</w:t>
      </w:r>
    </w:p>
    <w:p>
      <w:pPr>
        <w:pStyle w:val="BookText"/>
        <w:rPr/>
      </w:pPr>
      <w:r>
        <w:rPr>
          <w:rFonts w:ascii="Amiri" w:hAnsi="Amiri" w:eastAsia="Amiri" w:cs="Amiri"/>
          <w:color w:val="111111"/>
          <w:sz w:val="28"/>
          <w:sz w:val="28"/>
          <w:szCs w:val="28"/>
          <w:rtl w:val="true"/>
          <w:lang w:bidi="ar-SA"/>
        </w:rPr>
        <w:t>ثُمَّقَالَ</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اءَمَّا بَعْدُ، فَإِنَّ اللَّهَ سُبْحانَهُ وَ تَعالَی خَلَقَ الْخَلْقَ حِینَ خَلَقَهُمْ غَنِیّا عَنْ طاعَتِهِمْ، آمِنا مِنْ مَعْصِیَتِهِمْ، لِاءَنَّهُ لا تَضُرُّهُ مَعْصِیَةُ مَنْ عَصاهُ، وَ لا تَنْفَعُهُ طاعَةُ مَنْ اءَطاعَهُ، فَقَسَمَ بَیْنَهُمْ مَعایِشَهُمْ، وَ وَضَعَهُمْ مِنَ الدُّنْیا مَواضِعَهُمْ، فَالْمُتَّقُونَ فِیها هُمْ اءَهْلُ الْفَضائِلِ، مَنْطِقُهُمُ الصَّوابُ، وَ مَلْبَسُهُمُ الاِقْتِصادُ، وَ مَشْیُهُمُ التَّواضُعُ، غَضُّوا اءَبْصارَهُمْ عَمَّا حَرَّمَ اللَّهُ عَلَیْهِمْ، وَ وَقَفُوا اءَسْماعَهُمْ عَلَی الْعِلْمِ النَّافِعِ لَهُمْ، نُزِّلَتْ اءَنْفُسُهُمْ مِنْهُمْ فِی الْبَلاءِ کَالَّتِی نُزِّلَتْ فِی الرَّخاءِ، وَ لَوْ لا الْاءَجَلُ الَّذِی کَتَبَ اللَّهُ لَهُمْ لَمْ تَسْتَقِرَّ اءَرْواحُهُمْ فِی اءَجْسادِهِمْ طَرْفَةَ عَیْنٍ شَوْقا إِلَی الثَّوابِ، وَ خَوْفا مِنَ الْعِقابِ، عَظُمَ الْخالِقُ فِی اءَنْفُسِهِمْ فَصَغُرَ ما دُونَهُ فِی اءَعْیُنِهِمْ، فَهُمْ وَ الْجَنَّةُ کَمَنْ قَدْ رَآها فَهُمْ فِیها مُنَعَّمُونَ، وَ هُمْ وَ النَّارُ کَمَنْ قَدْ رَآها فَهُمْ فِیها مُعَذَّبُونَ، قُلُوبُهُمْ مَحْزُونَةٌ، وَ شُرُورُهُمْ مَاءْمُونَةٌ، وَ اءَجْسادُهُمْ نَحِیفَةٌ، وَ حاجاتُهُمْ خَفِیفَةٌ، وَ اءَنْفُسُهُمْ عَفِیفَةٌ، صَبَرُوا اءَیَّاما قَصِیرَةً اءَعْقَبَتْهُمْ راحَةً طَوِیلَةً، تِجارَةٌ مُرْبِحَةٌ یَسَّرَها لَهُمْ رَبُّهُمْ، اءَرادَتْهُمُ الدُّنْیا فَلَمْ یُرِیدُوها، وَ اءَسَرَتْهُمْ فَفَدَوْا اءَنْفُسَهُمْ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ءَمَّا اللَّیْلَ فَصافُّونَ اءَقْدامَهُمْ تالِینَ لِاءَجْزاءِ الْقُرْآنِ، یُرَتِّلُونَها تَرْتِیلاً، یُحَزِّنُونَ بِهِ اءَنْفُسَهُمْ، وَ یَسْتَثِیرُونَ بِهِ دَواءَ دائِهِمْ، فَإِذا مَرُّوا بِآیَةٍ فِیها تَشْوِیقٌ رَکَنُوا إِلَیْها طَمَعا، وَ تَطَلَّعَتْ نُفُوسُهُمْ إِلَیْها شَوْقا، وَ ظَنُّوا اءَنَّها نُصْبَ اءَعْیُنِهِمْ، وَ إِذا مَرُّوا بِآیَةٍ فِیها تَخْوِیفٌ اءَصْغَوْا إِلَیْها مَسامِعَ قُلُوبِهِمْ، وَ ظَنُّوا اءَنَّ زَفِیرَ جَهَنَّمَ وَ شَهِیقَها فِی اءُصُولِ آذانِهِمْ، فَهُمْ حانُونَ عَلَی اءَوْساطِهِمْ، مُفْتَرِشُونَ لِجَباهِهِمْ وَ اءَکُفِّهِمْ وَ رُکَبِهِمْ وَ اءَطْرافِ اءَقْدَامِهِمْ، یَطْلُبُونَ إِلَی اللَّهِ تَعالی فِی فَکاکِ رِقابِهِمْ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اءَمَّا النَّهارَ فَحُلَماءُ عُلَماءُ اءَبْرارٌ اءَتْقِیَاءُ، قَدْ بَراهُمُ الْخَوْفُ بَرْیَ الْقِداحِ، یَنْظُرُ إِلَیْهِمُ النَّاظِرُ فَیَحْسَبُهُمْ مَرْضَی وَ ما بِالْقَوْمِ مِنْ مَرَضٍ، وَ یَقُولُ لَقَدْ خُولِطُوا وَ لَقَدْ خالَطَهُمْ اءَمْرٌ عَظِیمٌ، لا یَرْضَوْنَ مِنْ اءَعْمالِهِمُ الْقَلِیلَ، وَ لا یَسْتَکْثِرُونَ الْکَثِیرَ، فَهُمْ لِاءَنْفُسِهِمْ مُتَّهِمُونَ، وَ مِنْ اءَعْمالِهِمْ مُشْفِقُونَ، إِذا زُکِّیَ اءَحَدٌ مِنْهُمْ خافَ مِمَّا یُقالُ لَهُ،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اءَنَا اءَعْلَمُ بِنَفْسِی مِنْ غَیْرِی، وَ رَبِّی اءَعْلَمُ بِی مِنِّی بِنَفْسِی؛ اللَّهُمَّ لا تُؤَاخِذْنِی بِما یَقُولُونَ، وَ اجْعَلْنِی اءَفْضَلَ مِمَّا یَظُنُّونَ، وَ اغْفِرْ لِی ما لا یَعْلَمُونَ</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عَلامَةِ اءَحَدِهِمْ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اءَنَّکَ تَرَی لَهُ قُوَّةً فِی دِینٍ، وَ حَزْما فِی لِینٍ وَ إِیمَانا فِی یَقِینٍ، وَ حِرْصا فِی عِلْمٍ، وَ عِلْما فِی حِلْمٍ، وَ قَصْدا فِی غِنًی، وَ خُشُوعا فِی عِبادَةٍ، وَ تَجَمُّلاً فِی فاقَةٍ، وَ صَبْرا فِی شِدَّةٍ، وَ طَلَبا فِی حَلالٍ، وَ نَشاطا فِی هُدیً، وَ تَحَرُّجا عَنْ طَمَعٍ، یَعْمَلُ الْاءَعْمالَ الصَّالِحَةَ وَ هُوَ عَلَی وَجَلٍ، یُمْسِی وَ هَمُّهُ الشُّکْرُ، وَ یُصْبِحُ وَ هَمُّهُ الذِّکْرُ، یَبِیتُ حَذِرا، وَ یُصْبِحُ فَرِحا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حَذِرا لَمَّا حُذِّرَ مِنَ الْغَفْلَةِ، وَ فَرِحا بِما اءَصابَ مِنَ الْفَضْلِ وَ الرَّحْمَةِ، إِن اسْتَصْعَبَتْ عَلَیْهِ نَفْسُهُ فِیما تَکْرَهُ لَمْ یُعْطِها سُؤْلَها فِیما</w:t>
      </w:r>
    </w:p>
    <w:p>
      <w:pPr>
        <w:pStyle w:val="BookText"/>
        <w:rPr/>
      </w:pPr>
      <w:r>
        <w:rPr>
          <w:rFonts w:ascii="Amiri" w:hAnsi="Amiri" w:eastAsia="Amiri" w:cs="Amiri"/>
          <w:color w:val="111111"/>
          <w:sz w:val="28"/>
          <w:sz w:val="28"/>
          <w:szCs w:val="28"/>
          <w:rtl w:val="true"/>
          <w:lang w:bidi="ar-SA"/>
        </w:rPr>
        <w:t>تُحِبُّ، قُرَّةُ عَیْنِهِ فِیما لا یَزُولُ، وَ زَهادَتُهُ فِیما لا یَبْقَی، یَمْزُجُ الْحِلْمَ بِالْعِلْمِ، وَ الْقَوْلَ بِالْعَمَلِ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تَراهُ قَرِیبا اءَمَلُهُ، قَلِیلاً زَلَلُهُ، خاشِعا قَلْبُهُ، قانِعَةً نَفْسُهُ، مَنْزُورا اءَکْلُهُ، سَهْلاً اءَمْرُهُ، حَرِیزا دِینُهُ، مَیِّتَةً شَهْوَتُهُ، مَکْظُوما غَیْظُهُ، الْخَیْرُ مِنْهُ مَاءْمُولٌ، وَ الشَّرُّ مِنْهُ مَاءْمُونٌ، إِنْ کانَ فِی الْغافِلِینَ کُتِبَ فِی الذَّاکِرِینَ، وَ إِنْ کانَ فِی الذَّاکِرِینَ لَمْ یُکْتَبْ مِنَ الْغافِلِینَ، یَعْفُو عَمَّنْ ظَلَمَهُ، وَ یُعْطِی مَنْ حَرَمَهُ، وَ یَصِلُ مَنْ قَطَعَهُ، بَعِیدا فُحْشُهُ، لَیِّنا قَوْلُهُ، غَائِبا مُنْکَرُهُ، حاضِرا مَعْرُوفُهُ، مُقْبِلاً خَیْرُهُ، مُدْبِرا شَرُّهُ، فِی الزَّلازِلِ وَقُورٌ، وَ فِی الْمَکارِهِ صَبُورٌ، وَ فِی الرَّخاءِ شَکُورٌ، لا یَحِیفُ عَلَی مَنْ یُبْغِضُ، وَ لا یَاءْثَمُ فِیمَنْ یُحِبُّ، یَعْتَرِفُ بِالْحَقِّ قَبْلَ اءَنْ یُشْهَدَ عَلَیْهِ، لا یُضِیعُ مَا اسْتُحْفِظَ، وَ لا یَنْسَی ما ذُکِّرَ، وَ لا یُنابِزُ بِالْاءَلْقابِ، وَ لا یُضارُّ بِالْجارِ، وَ لا یَشْمَتُ بِالْمَصائِبِ، وَ لا یَدْخُلُ فِی الْباطِلِ وَ لا یَخْرُجُ مِنَ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صَمَتَ لَمْ یَغُمَّهُ صَمْتُهُ، وَ إِنْ ضَحِکَ لَمْ یَعْلُ صَوْتُهُ، وَ إِنْ بُغِیَ عَلَیْهِ صَبَرَ حَتَّی یَکُونَ اللَّهُ هُوَ الَّذِی یَنْتَقِمُ لَهُ، نَفْسُهُ مِنْهُ فِی عَناءٍ، وَ النَّاسُ مِنْهُ فِی راحَةٍ، اءَتْعَبَ نَفْسَهُ لِآخِرَتِهِ، وَ اءَراحَ النَّاسَ مِنْ نَفْسِهِ، بُعْدُهُ عَمَّنْ تَباعَدَ عَنْهُ زُهْدٌ وَ نَزاهَةٌ، وَ دُنُوُّهُ مِمَّنْ دَنا مِنْهُ لِینٌ وَ رَحْمَةٌ، لَیْسَ تَباعُدُهُ بِکِبْرٍ وَ عَظَمَةٍ، وَ لا دُنُوُّهُ بِمَکْرٍ وَ خَدِیعَةٍ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فَصَعِقَ هَمَّامٌ صَعْقَةً کانَتْ نَفْسُهُ فِیها،</w:t>
      </w:r>
    </w:p>
    <w:p>
      <w:pPr>
        <w:pStyle w:val="BookText"/>
        <w:rPr/>
      </w:pPr>
      <w:r>
        <w:rPr>
          <w:rFonts w:ascii="Amiri" w:hAnsi="Amiri" w:eastAsia="Amiri" w:cs="Amiri"/>
          <w:color w:val="111111"/>
          <w:sz w:val="28"/>
          <w:sz w:val="28"/>
          <w:szCs w:val="28"/>
          <w:rtl w:val="true"/>
          <w:lang w:bidi="ar-SA"/>
        </w:rPr>
        <w:t>فَقالَ اءَمِیرُ الْمُؤْمِنِینَ 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اءَما وَ اللَّهِ لَقَدْ کُنْتُ اءَخافُها عَلَیْهِ،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هَکذا تَصْنَعُ الْمَواعِظُ الْبالِغَةُ بِاءَهْلِها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بالُکَ یا اءَمِیرَ الْمُؤْمِنِینَ؟</w:t>
      </w:r>
    </w:p>
    <w:p>
      <w:pPr>
        <w:pStyle w:val="BookText"/>
        <w:rPr/>
      </w:pPr>
      <w:r>
        <w:rPr>
          <w:rFonts w:ascii="Amiri" w:hAnsi="Amiri" w:eastAsia="Amiri" w:cs="Amiri"/>
          <w:color w:val="111111"/>
          <w:sz w:val="28"/>
          <w:sz w:val="28"/>
          <w:szCs w:val="28"/>
          <w:rtl w:val="true"/>
          <w:lang w:bidi="ar-SA"/>
        </w:rPr>
        <w:t>فَقالَ ع</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وَیْحَکَ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لِکُلِّ اءَجَلٍ وَقْتا لا یَعْدُوهُ، وَ سَبَبا لا یَتَجاوَزُهُ، فَمَهْلاً لا تَعُدْ</w:t>
      </w:r>
      <w:bookmarkStart w:id="1346" w:name="pg5943_44729"/>
    </w:p>
    <w:p>
      <w:pPr>
        <w:pStyle w:val="BookText"/>
        <w:rPr/>
      </w:pPr>
      <w:bookmarkEnd w:id="1346"/>
      <w:r>
        <w:rPr>
          <w:rFonts w:ascii="Amiri" w:hAnsi="Amiri" w:eastAsia="Amiri" w:cs="Amiri"/>
          <w:color w:val="111111"/>
          <w:sz w:val="28"/>
          <w:sz w:val="28"/>
          <w:szCs w:val="28"/>
          <w:rtl w:val="true"/>
          <w:lang w:bidi="ar-SA"/>
        </w:rPr>
        <w:t>لِمِثْلِها، فَإِنَّما نَفَثَ الشَّیْطانُ عَلَی لِسانِکَ</w:t>
      </w:r>
      <w:r>
        <w:rPr>
          <w:rFonts w:eastAsia="Amiri" w:cs="Amiri" w:ascii="Amiri" w:hAnsi="Amiri"/>
          <w:color w:val="111111"/>
          <w:sz w:val="28"/>
          <w:szCs w:val="28"/>
          <w:rtl w:val="true"/>
          <w:lang w:bidi="ar-SA"/>
        </w:rPr>
        <w:t>.</w:t>
      </w:r>
    </w:p>
    <w:p>
      <w:pPr>
        <w:pStyle w:val="Heading4"/>
        <w:numPr>
          <w:ilvl w:val="3"/>
          <w:numId w:val="1"/>
        </w:numPr>
        <w:rPr/>
      </w:pPr>
      <w:bookmarkStart w:id="1347" w:name="__RefHeading___Toc42992_2844116495"/>
      <w:bookmarkStart w:id="1348" w:name="_Toc556"/>
      <w:bookmarkEnd w:id="1347"/>
      <w:r>
        <w:rPr>
          <w:rtl w:val="true"/>
        </w:rPr>
        <w:t>ترجمه</w:t>
      </w:r>
      <w:r>
        <w:rPr>
          <w:rtl w:val="true"/>
        </w:rPr>
        <w:t xml:space="preserve">: </w:t>
      </w:r>
      <w:r>
        <w:rPr>
          <w:rtl w:val="true"/>
        </w:rPr>
        <w:t xml:space="preserve">خطبه ای از آن حضرت </w:t>
      </w:r>
      <w:r>
        <w:rPr>
          <w:rtl w:val="true"/>
        </w:rPr>
        <w:t>(</w:t>
      </w:r>
      <w:r>
        <w:rPr>
          <w:rtl w:val="true"/>
        </w:rPr>
        <w:t>علیه السلام</w:t>
      </w:r>
      <w:r>
        <w:rPr>
          <w:rtl w:val="true"/>
        </w:rPr>
        <w:t>)</w:t>
      </w:r>
      <w:bookmarkEnd w:id="1348"/>
    </w:p>
    <w:p>
      <w:pPr>
        <w:pStyle w:val="BookText"/>
        <w:rPr/>
      </w:pPr>
      <w:r>
        <w:rPr>
          <w:rFonts w:ascii="IRNazanin" w:hAnsi="IRNazanin" w:eastAsia="IRNazanin"/>
          <w:color w:val="111111"/>
          <w:sz w:val="28"/>
          <w:sz w:val="28"/>
          <w:szCs w:val="28"/>
          <w:rtl w:val="true"/>
          <w:lang w:bidi="fa-IR"/>
        </w:rPr>
        <w:t xml:space="preserve">گویند که امیرالمؤ 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مصاحبی بود به نام همام که مردی عبادت پیشه بود روزی گفتش که ای امیرالمؤ منین، پرهیزگاران را برایم وصف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آنسان کهگویی در آنها می‌نگرم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پاسخش درنگ کرد، سپس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همّام از خدا بترس و نیکوکار باش که خدا با کسانی است که پرهیزگاری کنند و نیکوکارند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همّام بدین سخن قانع نشد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سوگند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 و ثنای خدای به جای آورد و بر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خاندانش درود فرستاد</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بعد، خداوند، سبحانه و تعالی، موجودات را بیافرید، و چون بیافرید از فرمانبرداریشان بی نیاز بود و از نافرمانیشان در 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نه نافرمانی نافرمایان او را زیانی رساند و نه فرمانبرداری فرمانبرداران سودی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روزیهایشان را میانشان تقسیم کرد و جای هر یک را در این جهان معین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پرهیزگاران را در این جهان فضیلتهاست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گفتارشان به صواب مقرون است و راه و رسمشان بر اعتدال و رفتارشان با فروتنی آمیخته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چه خداوند بر آنها حرام کرده است، چشم می‌پوشند و گوش بر دانستن چیزی نهاده اند که آنان را سودی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آنچنان به بلا خو گرفته اند که گویی در آسودگی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مدت عمری نبود که خداوند برایشان مقرر داشته، به سبب شوقی که به پاداش نیک و بیمی که از عذاب روز بازپسین دارند، چشم بر هم زدنی جانهایشان در بدنهایشان قرار نمی‌گرفت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آفریدگار در نظرشان بزرگ است و جز او هر چه هست در دیدگانشان خرد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بهشت چنان اند</w:t>
      </w:r>
    </w:p>
    <w:p>
      <w:pPr>
        <w:pStyle w:val="BookText"/>
        <w:rPr/>
      </w:pPr>
      <w:r>
        <w:rPr>
          <w:rFonts w:ascii="IRNazanin" w:hAnsi="IRNazanin" w:eastAsia="IRNazanin"/>
          <w:color w:val="111111"/>
          <w:sz w:val="28"/>
          <w:sz w:val="28"/>
          <w:szCs w:val="28"/>
          <w:rtl w:val="true"/>
          <w:lang w:bidi="fa-IR"/>
        </w:rPr>
        <w:t>که گویی می‌بینندش و غرق نعمتهایش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دوزخ چنانند که گویی می‌بینندش و به عذاب آن گرفتارند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دلهایشان اندوهگین است و مردمان از آسیبشان در امان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بدنهاشان لاغر است و نیازهاشان اندک است و نفسهایشان به زیور عفت آراسته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چند در بلا پای می‌فشرند و از پی آن آسایشی ابدی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معاملت، که پروردگارشان نیز برایشان آسانش ساخته است، سود بسیار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در طلب آنهاست و آنها از دنیاگریزان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اسارتشان می‌گیرد ولی جانهای خویش به فدیه دهند تا از اسارت برهند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شبها، همچنان برپای ایستاده اند تا جزء جزء کتاب خدا را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می‌خوانند و آرام و با تاءنّی و تدبّر می‌خوانند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خواندنش خود را اندوهگین می‌سازند و داروی درد خویش از آن می‌جویند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آیتی رسند که در آن بشارتی باشد، بدان میل کنند و در آن طمع بندند و چنانکه گویی در برابر چشمانشان جای دارد، جانهاشان به شوق دیدار سر می‌کشد و چون به آیتی رسند که در آن وعید عذاب باشد گوش دل بدان می‌سپارند و پندارند که اکنون بانگ جوش و خروش جهنم در گوششان پیچیده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پروردگارشان میان خم کرده اند و پیشانی و کف دست و زانو و نوک پای بر زمین نهاده اند و از خداوند تعالی می‌طلبند که آزادیشان بخشد</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روزها، عالمان اند، بردباران اند، نیکوکاران اند، پرهیزکاران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 خداوندشان چنان تراشیده که تیرگران تیر را بتراشند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بیننده ای در آنان نگرد، پندارد که بیمارند و حال آنکه، بیمار نیستند و گوید بی شک در عقلشان خللی</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کاری بزرگشان به خود مشغول داشته</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اعمال خویش چون اندک باشد، ناخشنودند و چون بسیار باشد در نظرشان اندک نماید، که اینان پیوسته خود را متهم می‌دارند و از آنچه می‌کنند بیمناک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یکیشان را به پاکی بستایند، از آنچه درباره اش می‌گویند بیمناک می‌شود و می‌گوید که من خود به خویشتن آگاهترم و پروردگار من به من از من آگاهتر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من، مرا به آنچه می‌گویند مؤ اخذت مکن، مرا بهتر از آنچه می‌پندارند بگردان و گناهان مرا که از آن بی خبرند، بیامرز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نشانه های یکیشان این است که می‌بینی که در کار دین نیرومند است و در عین دوراندیشی نرمخوی و ایمانش همراه با یقین است و به علم آزمند و علمش آمیخته به حلم و توانگریش همراه با میانه روی است و عبادتش پیوسته با خشوع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بینوایی محتشم است و در عین سختی، صابر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طلب حلال است و در جستجوی هدایت شادمان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آزمندی به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 که به کارهای شایسته می‌پردازد، دلش بیمناک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سپاسگویان روز را به شب می‌آورد و ذکرگویان شب را به روز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را در عین هراس می‌گذراند و شادمانه دیده به دیدار صبح می‌گشاید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هراسش از غفلتی است که مبادا گریبانگیرش شود و شادمانیش از فضل و رحمتی است که نصیبش گشته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نفسش در طلب چیزی ناخوشایند سرکشی کند، پای می‌فشرد تا خواهشش را برنیاورد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شادمانی دلش، چیزی است که پایدار است و پرهیزش، از چیزی که نمی‌پاید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را به بردباری آمیخته است و گفتار را با کردار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بینی که آرزویش کوتاه است و خطایش اندک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دلش خاشع است و نفسش قانع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خوردنش اندک است و کارهایش آسان و، دینش محفوظ و، امیالش مرده و خشمش، فرو خورده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خیرش امید است و از شرش ایمنی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جمع غافلان باشد، نامش را در زمره ذاکران نویسند و اگر در میان ذاکران باشد، در شمار غافلانش نیاورند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او ستمی رود، عفو کند و به آن کس، که محرومش داشته، بخشش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هر که از او ببرد، پیوند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زشتگویی از او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گفتارش نرم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ناپسندی در او ناپیداست و نیکوکاری در او هویدا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خیرش روی آورده و شرش پشت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شدایدی که دیگران را می‌لرزاند، او از جای نمی‌شود و در مکاره شکیبایی را از دست نمی‌هلد و چون در امن و راحت باشد، سپاس حق به جای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کسی که دشمن دارد ستم روا ندارد و محبت دیگران به گناهش نکشاند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آنکه بر زیانش شهادت دهند، او خود به حقیقت اعتراف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به پاسداری امری وادارندش، ضایعش نمی‌گذارد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خواهند که به خاطر بسپارد از یاد نمی‌برد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 را با القاب زشت نمی‌خواند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همسایه زیان نمی‌رساند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مصایب شماتت روا نمی‌دارد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باطل وارد نمی‌شود و از حق پای بیرون نمی‌نهد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خاموش باشد از خاموشی خویش غمگین 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به خنده بلند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 او ستمی رود صبر می‌کند تا خدا انتقامش را بستاند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رنج می‌افکند و مردم از او در راحت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روز بازپسین، خویشتن به</w:t>
      </w:r>
      <w:bookmarkStart w:id="1349" w:name="pg5943_44733"/>
    </w:p>
    <w:p>
      <w:pPr>
        <w:pStyle w:val="BookText"/>
        <w:rPr/>
      </w:pPr>
      <w:bookmarkEnd w:id="1349"/>
      <w:r>
        <w:rPr>
          <w:rFonts w:ascii="IRNazanin" w:hAnsi="IRNazanin" w:eastAsia="IRNazanin"/>
          <w:color w:val="111111"/>
          <w:sz w:val="28"/>
          <w:sz w:val="28"/>
          <w:szCs w:val="28"/>
          <w:rtl w:val="true"/>
          <w:lang w:bidi="fa-IR"/>
        </w:rPr>
        <w:t>مشقت می‌اندازد و مردم را راحت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که دوری گزیند به سبب پارسایی و پاکی است و به هر که نزدیک شود به سبب نرمخویی و رحمت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دوری گزیدنش از روی تکبر است و نه نزدیک شدنش از روی مکر و خدعه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همّام از این سخن بیهوش شد و در آن بیهوشی جان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 منین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بر جانش بیمناک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اندرزهای رسا به هر که اهلش باشد چنین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گفت یا امیرالمؤ منین تو خود چگونه ای؟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وای بر تو، مرگ هر کس را زمانی است که از او در نگذرد و سببی است که از آن بیرون نرود از اینگونه سخنان بازایست که شیطان بر زبان تو دمیده است</w:t>
      </w:r>
      <w:r>
        <w:rPr>
          <w:rFonts w:eastAsia="IRNazanin" w:cs="IRNazanin"/>
          <w:color w:val="111111"/>
          <w:sz w:val="28"/>
          <w:szCs w:val="28"/>
          <w:rtl w:val="true"/>
          <w:lang w:bidi="fa-IR"/>
        </w:rPr>
        <w:t>.</w:t>
      </w:r>
    </w:p>
    <w:p>
      <w:pPr>
        <w:pStyle w:val="Heading3"/>
        <w:numPr>
          <w:ilvl w:val="2"/>
          <w:numId w:val="1"/>
        </w:numPr>
        <w:rPr/>
      </w:pPr>
      <w:bookmarkStart w:id="1350" w:name="__RefHeading___Toc42994_2844116495"/>
      <w:bookmarkStart w:id="1351" w:name="_Toc557"/>
      <w:bookmarkEnd w:id="1350"/>
      <w:r>
        <w:rPr>
          <w:rtl w:val="true"/>
        </w:rPr>
        <w:t>خطبه</w:t>
      </w:r>
      <w:r>
        <w:rPr>
          <w:rtl w:val="true"/>
        </w:rPr>
        <w:t xml:space="preserve">: </w:t>
      </w:r>
      <w:r>
        <w:rPr/>
        <w:t>185</w:t>
      </w:r>
      <w:bookmarkEnd w:id="1351"/>
    </w:p>
    <w:p>
      <w:pPr>
        <w:pStyle w:val="Heading4"/>
        <w:numPr>
          <w:ilvl w:val="3"/>
          <w:numId w:val="1"/>
        </w:numPr>
        <w:rPr/>
      </w:pPr>
      <w:bookmarkStart w:id="1352" w:name="__RefHeading___Toc42996_2844116495"/>
      <w:bookmarkStart w:id="1353" w:name="_Toc558"/>
      <w:bookmarkEnd w:id="1352"/>
      <w:r>
        <w:rPr>
          <w:rtl w:val="true"/>
        </w:rPr>
        <w:t>و من خطبة له علیه السلام یَصِفُ فِیهَا الْمُنافِقِینَ</w:t>
      </w:r>
      <w:bookmarkEnd w:id="1353"/>
    </w:p>
    <w:p>
      <w:pPr>
        <w:pStyle w:val="BookText"/>
        <w:rPr/>
      </w:pPr>
      <w:r>
        <w:rPr>
          <w:rFonts w:ascii="Amiri" w:hAnsi="Amiri" w:eastAsia="Amiri" w:cs="Amiri"/>
          <w:color w:val="111111"/>
          <w:sz w:val="28"/>
          <w:sz w:val="28"/>
          <w:szCs w:val="28"/>
          <w:rtl w:val="true"/>
          <w:lang w:bidi="ar-SA"/>
        </w:rPr>
        <w:t>نَحْمَدُهُ عَلَی ما وَفَّقَ لَهُ مِنَ الطَّاعَةِ، وَ ذادَ عَنْهُ مِنَ الْمَعْصِیَةِ، وَ نَسْاءَلُهُ لِمِنَّتِهِ تَماما وَ بِحَبْلِهِ اعْتِصَاما، وَ نَشْهَدُ اءَنَّ مُحَمَّدا عَبْدُهُ وَ رَسُولُهُ، خاضَ إِلی رِضْوانِ اللَّهِ کُلَّ غَمْرَةٍ، وَ تَجَرَّعَ فِیهِ کُلَّ غُصَّةٍ، وَ قَدْ تَلَوَّنَ لَهُ الْاءَدْنَوْنَ، وَ تَاءَلَّبَ عَلَیْهِ الْاءَقْصَوْنَ، وَ خَلَعَتْ إِلَیْهِ الْعَرَبُ اءَعِنَّتَها، وَ ضَرَبَتْ إِلی مُحارَبَتِهِ بُطُونَ رَواحِلِها، حَتَّی اءَنْزَلَتْ بِساحَتِهِ عَداوَتَها مِنْ اءَبْعَدِ الدَّارِ، وَ اءَسْحَقِ الْمَزارِ</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اءُوصِیکُمْ عِبادَ اللَّهِ بِتَقْوَی اللَّهِ، وَ اءُحَذِّرُکُمْ اءَهْلَ النِّفاقِ، فَإِنَّهُمُ الضَّالُّونَ الْمُضِلُّونَ، وَ الزَّالُّونَ الْمُزِلُّونَ، یَتَلَوَّنُونَ اءَلْوَانا، وَ یَفْتَنُّونَ افْتِنَانا، وَ یَعْمِدُونَکُمْ بِکُلِّ عِمادٍ، وَ یَرْصُدُونَکُمْ بِکُلِّ مِرْصادٍ، قُلُوبُهُمْ دَوِیَّةٌ، وَ صِفاحُهُمْ نَقِیَّةٌ، یَمْشُونَ الْخَفاءَ، وَ یَدِبُّونَ الضَّراءَ، وَصْفُهُمْ دَواءٌ، وَ قَوْلُهُمْ شِفاءٌ، وَ فِعْلُهُمُ الدَّاءُ الْعَیاءُ، حَسَدَةُ الرَّخاءِ، وَ مُؤَکِّدُو الْبَلاءِ، وَ مُقْنِطُو الرَّجاءِ، لَهُمْ بِکُلِّ طَرِیقٍ صَرِیعٌ، وَ إِلَی کُلِّ قَلْبٍ شَفِیعٌ، وَ</w:t>
      </w:r>
      <w:bookmarkStart w:id="1354" w:name="pg5943_44734"/>
    </w:p>
    <w:p>
      <w:pPr>
        <w:pStyle w:val="BookText"/>
        <w:rPr/>
      </w:pPr>
      <w:bookmarkEnd w:id="1354"/>
      <w:r>
        <w:rPr>
          <w:rFonts w:ascii="Amiri" w:hAnsi="Amiri" w:eastAsia="Amiri" w:cs="Amiri"/>
          <w:color w:val="111111"/>
          <w:sz w:val="28"/>
          <w:sz w:val="28"/>
          <w:szCs w:val="28"/>
          <w:rtl w:val="true"/>
          <w:lang w:bidi="ar-SA"/>
        </w:rPr>
        <w:t>لِکُلِّ شَجْوٍ دُمُوعٌ، یَتَقارَضُونَ الثَّناءَ، وَ یَتَراقَبُونَ الْجَزاءَ، إِنْ سَاءَلُوا اءَلْحَفُوا، وَ إِنْ عَذَلُوا کَشَفُوا، وَ إِنْ حَکَمُوا اءَسْرَفُوا، قَدْ اءَعَدُّوا لِکُلِّ حَقِّ بَاطِلاً، وَ لِکُلِّ قَائِمٍ مَائِلاً، وَ لِکُلِّ حَیِّ قَاتِلاً، وَ لِکُلِّ بَابٍ مِفْتَاحا، وَ لِکُلِّ لَیْلٍ مِصْبَاحا، یَتَوَصَّلُونَ إِلَی الطَّمَعِ بِالْیَاءْسِ لِیُقِیمُوا بِهِ اءَسْواقَهُمْ، وَ یُنْفِقُوا بِهِ اءَعْلاقَهُمْ، یَقُولُونَ فَیُشَبِّهُونَ، وَ یَصِفُونَ فَیُمَوِّهُونَ، قَدْ هَیَّؤ وا الطَّرِیقَ وَ اءَضْلَعُوا الْمَضِیقَ، فَهُمْ لُمَةُ الشَّیْطانِ، وَ حُمَةُ النِّیرانِ اءُولئِکَ حِزْبُ الشَّیْطانِ، اءَلا إِنَّ حِزْبَ الشَّیْطانِ هُمُ الْخاسِرُونَ</w:t>
      </w:r>
      <w:r>
        <w:rPr>
          <w:rFonts w:eastAsia="Amiri" w:cs="Amiri" w:ascii="Amiri" w:hAnsi="Amiri"/>
          <w:color w:val="111111"/>
          <w:sz w:val="28"/>
          <w:szCs w:val="28"/>
          <w:rtl w:val="true"/>
          <w:lang w:bidi="ar-SA"/>
        </w:rPr>
        <w:t>.</w:t>
      </w:r>
    </w:p>
    <w:p>
      <w:pPr>
        <w:pStyle w:val="Heading4"/>
        <w:numPr>
          <w:ilvl w:val="3"/>
          <w:numId w:val="1"/>
        </w:numPr>
        <w:rPr/>
      </w:pPr>
      <w:bookmarkStart w:id="1355" w:name="__RefHeading___Toc42998_2844116495"/>
      <w:bookmarkStart w:id="1356" w:name="_Toc559"/>
      <w:bookmarkEnd w:id="1355"/>
      <w:r>
        <w:rPr>
          <w:rtl w:val="true"/>
        </w:rPr>
        <w:t>ترجمه</w:t>
      </w:r>
      <w:r>
        <w:rPr>
          <w:rtl w:val="true"/>
        </w:rPr>
        <w:t xml:space="preserve">: </w:t>
      </w:r>
      <w:r>
        <w:rPr>
          <w:rtl w:val="true"/>
        </w:rPr>
        <w:t xml:space="preserve">خطبه ای از آن حضرت </w:t>
      </w:r>
      <w:r>
        <w:rPr>
          <w:rtl w:val="true"/>
        </w:rPr>
        <w:t>(</w:t>
      </w:r>
      <w:r>
        <w:rPr>
          <w:rtl w:val="true"/>
        </w:rPr>
        <w:t>علیه السلام</w:t>
      </w:r>
      <w:r>
        <w:rPr>
          <w:rtl w:val="true"/>
        </w:rPr>
        <w:t xml:space="preserve">) </w:t>
      </w:r>
      <w:r>
        <w:rPr>
          <w:rtl w:val="true"/>
        </w:rPr>
        <w:t>در وصف منافقان</w:t>
      </w:r>
      <w:bookmarkEnd w:id="1356"/>
    </w:p>
    <w:p>
      <w:pPr>
        <w:pStyle w:val="BookText"/>
        <w:rPr/>
      </w:pPr>
      <w:r>
        <w:rPr>
          <w:rFonts w:ascii="IRNazanin" w:hAnsi="IRNazanin" w:eastAsia="IRNazanin"/>
          <w:color w:val="111111"/>
          <w:sz w:val="28"/>
          <w:sz w:val="28"/>
          <w:szCs w:val="28"/>
          <w:rtl w:val="true"/>
          <w:lang w:bidi="fa-IR"/>
        </w:rPr>
        <w:t>می ستاییمش که توفیق طاعت داده و از معصیت دور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خواهیم تمام کردن احسانش را بر ما و چنگ زدن در ریسمان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شهادت می‌دهیم که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و پیامبر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خشنودی او در هر ورطه ای فرو شد و هر شرنگ گلوگیر را سرکشید، تا آنجا که، نزدیکان او رنگ دگرگون کردند و دوران بر ضد او گرد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عربها تا بر او تازند مهارها از سرها برگرفتند و برای تاختن بر او بر شکم مرکبها تازیانه زدند تا از دورترین اقامتگاههای خود کینه توزی خود را در محل و ماءوای او فرود آوردند</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بندگان خدا، شما را به ترس از خدا سفارش می‌کنم و از منافقان بر حذر می‌دارم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گمراهان و گمراه کنندگان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خطا کارند و دیگران را هم به خطا 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بار رنگی به خود گیرند و هر روز سخنی دیگر گویند و شیوه ای دیگر انگیزند و تا شما را گمراه کنند به هر وسیله چنگ می‌زنند و در هر جا به کمین می‌نشینند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دلهایشان بیمار است،</w:t>
      </w:r>
      <w:bookmarkStart w:id="1357" w:name="pg5943_44735"/>
    </w:p>
    <w:p>
      <w:pPr>
        <w:pStyle w:val="BookText"/>
        <w:rPr/>
      </w:pPr>
      <w:bookmarkEnd w:id="1357"/>
      <w:r>
        <w:rPr>
          <w:rFonts w:ascii="IRNazanin" w:hAnsi="IRNazanin" w:eastAsia="IRNazanin"/>
          <w:color w:val="111111"/>
          <w:sz w:val="28"/>
          <w:sz w:val="28"/>
          <w:szCs w:val="28"/>
          <w:rtl w:val="true"/>
          <w:lang w:bidi="fa-IR"/>
        </w:rPr>
        <w:t>بیماریی درمان ناپذیر، ولی ظاهرشان آراسته و پاکیزه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خفا این سو و آن سو روند و چون خزندگان درون جنگلها، نرم و پوشیده راه می‌سپرند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گفتنشان به دارو ماند و به زبان، شفای دیگران خواهند، ولی به عمل دردی درمان ناپذیرند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دیگران در راحت باشند، رشک برند که به جد خواستار بلایند و رشته امیدها را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راهی، کسانی را فدای خود کرده، به خاک هلاک افکنده اند و ایشان را نزد هر دلی شفاعتگری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هر غمی سرشکها افشانده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مدح و ثنا به یکدیگر وام دهند و منتظر پاداشش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چیزی را خواهند، به اصرار خواهند و اگر مورد ملامت قرار گیرند، پرده دری کنند و اگر داوری کنند به اسراف گرایند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حقی باطلی مهیا کرده اند و برای هر راستی، کژی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هر زنده ای، کشنده ای و برای هر دری کلیدی و برای هر شبی، چراغی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نومید نمایی را وسیله آزمندی خود سازند تا بازار خود گرم دارند و کالای خود به بهای بیشتر بفروشند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باطل می‌گویند و حق جلوه می‌دهند تا دیگران را به اشتباه افکنند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توصیف می‌کنند، تزویر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 باطل را آماده و آسان جلوه دهند و گذرگاههای تنگ آن را پرپیچ و خم سازند تا رونده در آن سرگشته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شیطان اند و زبانه های آتش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حزب شیطانند و بدانید که حزب شیطان زیانکاران اند</w:t>
      </w:r>
      <w:r>
        <w:rPr>
          <w:rFonts w:eastAsia="IRNazanin" w:cs="IRNazanin"/>
          <w:color w:val="111111"/>
          <w:sz w:val="28"/>
          <w:szCs w:val="28"/>
          <w:rtl w:val="true"/>
          <w:lang w:bidi="fa-IR"/>
        </w:rPr>
        <w:t>.)</w:t>
      </w:r>
      <w:r>
        <w:rPr>
          <w:rStyle w:val="FootnoteAnchor"/>
          <w:rtl w:val="true"/>
        </w:rPr>
        <w:footnoteReference w:id="63"/>
      </w:r>
    </w:p>
    <w:p>
      <w:pPr>
        <w:pStyle w:val="Heading3"/>
        <w:numPr>
          <w:ilvl w:val="2"/>
          <w:numId w:val="1"/>
        </w:numPr>
        <w:rPr/>
      </w:pPr>
      <w:bookmarkStart w:id="1358" w:name="__RefHeading___Toc43000_2844116495"/>
      <w:bookmarkStart w:id="1359" w:name="_Toc560"/>
      <w:bookmarkEnd w:id="1358"/>
      <w:r>
        <w:rPr>
          <w:rtl w:val="true"/>
        </w:rPr>
        <w:t>خطبه</w:t>
      </w:r>
      <w:r>
        <w:rPr>
          <w:rtl w:val="true"/>
        </w:rPr>
        <w:t xml:space="preserve">: </w:t>
      </w:r>
      <w:r>
        <w:rPr/>
        <w:t>186</w:t>
      </w:r>
      <w:bookmarkEnd w:id="1359"/>
    </w:p>
    <w:p>
      <w:pPr>
        <w:pStyle w:val="Heading4"/>
        <w:numPr>
          <w:ilvl w:val="3"/>
          <w:numId w:val="1"/>
        </w:numPr>
        <w:rPr/>
      </w:pPr>
      <w:bookmarkStart w:id="1360" w:name="__RefHeading___Toc43002_2844116495"/>
      <w:bookmarkStart w:id="1361" w:name="_Toc561"/>
      <w:bookmarkEnd w:id="1360"/>
      <w:r>
        <w:rPr>
          <w:rtl w:val="true"/>
        </w:rPr>
        <w:t>و من خطبة له علیه السلام</w:t>
      </w:r>
      <w:bookmarkEnd w:id="1361"/>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لِلَّهِ الَّذِی اءَظْهَرَ مِنْ آثارِ سُلْطانِهِ، وَ جَلالِ کِبْرِیائِهِ، مَا حَیَّرَ مُقَلَ الْعُیُونِ مِنْ عَجائِبِ قُدْرَتِهِ، وَ رَدَعَ خَطَراتِ هَماهِمِ النُّفُوسِ عَنْ عِرْفانِ کُنْهِ صِفَتِهِ، وَ</w:t>
      </w:r>
      <w:bookmarkStart w:id="1362" w:name="pg5943_44736"/>
    </w:p>
    <w:p>
      <w:pPr>
        <w:pStyle w:val="BookText"/>
        <w:rPr/>
      </w:pPr>
      <w:bookmarkEnd w:id="1362"/>
      <w:r>
        <w:rPr>
          <w:rFonts w:ascii="Amiri" w:hAnsi="Amiri" w:eastAsia="Amiri" w:cs="Amiri"/>
          <w:color w:val="111111"/>
          <w:sz w:val="28"/>
          <w:sz w:val="28"/>
          <w:szCs w:val="28"/>
          <w:rtl w:val="true"/>
          <w:lang w:bidi="ar-SA"/>
        </w:rPr>
        <w:t>اءَشْهَدُ اءَنْ لا إِلَهَ إِلا اللَّهُ شَهادَةَ إِیمانٍ وَإِیقانٍ وَ إِخْلاصٍ وَ إِذْعانٍ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اءَشْهَدُ اءَنَّ مُحَمَّدا عَبْدُهُ وَ رَسُولُهُ، اءَرْسَلَهُ وَ اءَعْلامُ الْهُدَی دارِسَةٌ، وَ مَناهِجُ الدِّینِ طامِسَةٌ، فَصَدَعَ بِالْحَقِّ، وَ نَصَحَ لِلْخَلْقِ، وَ هَدَی إِلَی الرُّشْدِ، وَ اءَمَرَ بِالْقَصْدِ، صَلَّی اللَّهُ عَلَیْهِ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وَاعْلَمُوا عِبادَ اللَّهِ، اءَنَّهُ لَمْ یَخْلُقْکُمْ عَبَثا، وَ لَمْ یُرْسِلْکُمْ هَمَلاً، عَلِمَ مَبْلَغَ نِعَمِهِ عَلَیْکُمْ، وَ اءَحْصَی إِحْسانَهُ إِلَیْکُمْ، فاسْتَفْتِحُوهُ وَاسْتَنْجِحُوهُ، وَاطْلُبُوا إِلَیْهِ، وَاسْتَمْنِحُوهُ، فَما قَطَعَکُمْ عَنْهُ حِجابٌ، وَ لا اءُغْلِقَ عَنْکُمْ دُونَهُ بابٌ، وَ إِنْهُ لَبِکُلِّ مَکانٍ، وَ فِی کُلِّ حِینٍ وَ اءَوانٍ، وَ مَعَ کُلِّ إِنْسٍ وَ جانِّ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یَثْلِمُهُ الْعَطاءُ، وَ لا یَنْقُصُهُ الْحِباءُ، وَ لا یَسْتَنْفِدُهُ سائِلٌ، وَ لا یَسْتَقْصِیهِ نائِلٌ، وَ لا یَلْوِیهِ شَخْصٌ عَنْ شَخْصٍ وَیُلْهِیهِ صَوتٌ عَنْ صَوتٍ، وَ لا تَحْجُزُهُ هِبَةٌ عَنْ سَلْبٍ، وَ لا یَشْغَلُهُ غَضَبٌ عَنْ رَحْمَةٍ، وَ لا تُولِهُهُ رَحْمَةٌ عَنْ عِقابٍ، وَ لا یُجِنُّهُ الْبُطُونُ عَنِ الظُّهُورِ، وَ لا یَقْطَعُهُ الظُّهُورُ عَنِ الْبُطُونِ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قَرُبَ فَنَاءَی، وَ عَلا فَدَنا، وَ ظَهَرَ فَبَطَنَ، وَ بَطَنَ فَعَلَنَ، وَ دانَ وَ لَمْ یُدَنْ، لَمْ یَذْرَاء الْخَلْقَ بِاحْتِیالٍ، وَ لا اسْتَعانَ بِهِمْ لِکَلالٍ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اءُوصِیکُمْ عِبادَ اللَّهِ بِتَقْوَی اللَّهِ، فِإِنَّهَا الزِّمامُ وَالْقِوَامُ، فَتَمَسَّکُوا بِوَثائِقِها، وَاعْتَصِمُوا بِحَقائِقِها، تَؤُلْ بِکُمْ إِلَی اءَکْنانِ الدَّعَةِ، وَ اءَوْطانِ السَّعَةِ، وَ مَعاقِلِ الْحِرْزِ، وَ مَنازِلِ الْعِزِّ فِی یَوْمٍ تَشْخَصُ فِیهِ الْاءَبْصارُ، وَ تُظْلِمُ لَهُ الْاءَقْطارُ، وَ تُعَطَّلُ فِیهِ صُرُومُ الْعِشارِ، وَ یُنْفَخُ فِی الصُّورِ، فَتَزْهَقُ کُلُّ مُهْجَةٍ، وَ تَبْکَمُ کُلُّ لَهْجَةٍ، وَ تَذِلُّ الشُّمُّ الشَّوامِخُ، وَ الصُّمُّ الرَّواسِخُ، فَیَصِیرُ صَلْدُها سَرابا رَقْرَقا، وَ مَعْهَدُها قَاعا سَمْلَقا، فَلا شَفِیعٌ یَشْفَعُ، وَ لا حَمِیمٌ یَنْفَعُ، وَ لا مَعْذِرَةٌ تَنْفَعُ</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363" w:name="__RefHeading___Toc43004_2844116495"/>
      <w:bookmarkStart w:id="1364" w:name="_Toc562"/>
      <w:bookmarkEnd w:id="1363"/>
      <w:r>
        <w:rPr>
          <w:rtl w:val="true"/>
        </w:rPr>
        <w:t>ترجمه</w:t>
      </w:r>
      <w:r>
        <w:rPr>
          <w:rtl w:val="true"/>
        </w:rPr>
        <w:t xml:space="preserve">: </w:t>
      </w:r>
      <w:r>
        <w:rPr>
          <w:rtl w:val="true"/>
        </w:rPr>
        <w:t xml:space="preserve">خطبه ای از آن حضرت </w:t>
      </w:r>
      <w:r>
        <w:rPr>
          <w:rtl w:val="true"/>
        </w:rPr>
        <w:t>(</w:t>
      </w:r>
      <w:r>
        <w:rPr>
          <w:rtl w:val="true"/>
        </w:rPr>
        <w:t>علیه السلام</w:t>
      </w:r>
      <w:r>
        <w:rPr>
          <w:rtl w:val="true"/>
        </w:rPr>
        <w:t>)</w:t>
      </w:r>
      <w:bookmarkEnd w:id="1364"/>
    </w:p>
    <w:p>
      <w:pPr>
        <w:pStyle w:val="BookText"/>
        <w:rPr/>
      </w:pPr>
      <w:r>
        <w:rPr>
          <w:rFonts w:ascii="IRNazanin" w:hAnsi="IRNazanin" w:eastAsia="IRNazanin"/>
          <w:color w:val="111111"/>
          <w:sz w:val="28"/>
          <w:sz w:val="28"/>
          <w:szCs w:val="28"/>
          <w:rtl w:val="true"/>
          <w:lang w:bidi="fa-IR"/>
        </w:rPr>
        <w:t>تایش خداوندی را که آثار سلطنت و جلال و بزرگی خود را آشکار ساخت، به گونه ای که دیدگان را از شگفتیهای قدرتش حیران ساخت و اندیشه‌ها را از شناخت کنه صفتش بازداشت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شهادت می‌دهم که خدایی جز خدای یکتا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شهادتی که از ایمان و یقین و اخلاص و فرمانبرداری مایه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شهادت می‌دهم که محمد بنده او و پیامبر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هنگامی فرستاد که نشانه های رستگاری از میان رفته بود و راههای دین پوشیده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حق را هویدا ساخت و مردم را اندرز داد و به راه راست راه نمود و به میانه روی فرمان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خدا بر او و خاندانش باد</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بندگان خدا، بدانید که خداوندتان بیهوده نیافریده و چون اشتران بی ساربان رها ننموده، مقدار نعمتی را که ارزانیتان داشته می‌داند و نیکیهایش را در حق شما شماره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پیروزی را از او بجویید و روان شدن نعمتها را از او بخواهید و هر چه خواهید از او بطلبید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 و بخشش او را درخواست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حجابی نیست که شما را از او جدا سازد و دری نیست که بر روی شما بسته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همه جا هست، در هر لحظه و زمان هست، با آدمیان و پریان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بخشش در خزانه اش رخنه پدید نیاورد و هر چه عطا کند از داراییش نکاهد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خواهندگان هر چند خواهند مالش را به پایان نرسانند، آنکه خواستار نیل عطای اوست هرگز به پایان گنجینه اش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او را از پرداختن به دیگری مانع نیاید و آوازی او را از آواز دیگر</w:t>
      </w:r>
      <w:bookmarkStart w:id="1365" w:name="pg5943_44738"/>
    </w:p>
    <w:p>
      <w:pPr>
        <w:pStyle w:val="BookText"/>
        <w:rPr/>
      </w:pPr>
      <w:bookmarkEnd w:id="1365"/>
      <w:r>
        <w:rPr>
          <w:rFonts w:ascii="IRNazanin" w:hAnsi="IRNazanin" w:eastAsia="IRNazanin"/>
          <w:color w:val="111111"/>
          <w:sz w:val="28"/>
          <w:sz w:val="28"/>
          <w:szCs w:val="28"/>
          <w:rtl w:val="true"/>
          <w:lang w:bidi="fa-IR"/>
        </w:rPr>
        <w:t>مشغول نسازد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بخشیدن نعمتی از گرفتن نعمت دیگر منصرفش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آنجا که خشم گیرد از رحمت چشم نپوشد و آمرزش یکی از عقاب دیگری بازش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پنهان بودنش، پرده آشکار شدنش نیست و آشکار بودنش او را از نهان بودنش جدا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است و دور از دسترس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بالاست و با همه نزدیک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 است و پنهان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پنهان است و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 پاداش دهد و کس او را پاداش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آفریدگان را به چاره گری نیافرید و از آنان به سبب رنج و ملال یاری نخواست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بندگان خدا، شما را به ترس از خدا سفارش می‌کنم، که ترس از خدا به مثابه مهار شماست و نیز سبب برپایی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ریسمانهای محکم تقوا درآویزید و به حقایق آن چنگ بزنید تا شما را به مواضع نهانی آسودگی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اوطان وسعت و فراخی سوق دهد و به حصارهای استوار و منازل عزت بکشاند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روزی که از حیرت چشمها در چشمخانه‌ها بگردد و همه جا را تاریکی فراگیرد و شتران آبستن بی نگهبانی رها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 دمیده شود و جانها از تنها بیرون آیند و زبانها لال گردد و کوههای بلند و صخره های استوار خرد شده و بریزند آنسان، که از دور چون سرابهای لرزان در نظر آیند و آبادیها، زمینی خشک و هموار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شفیعی نیست که شفاعت کند و دوستی نیست که به دفاع برخیزد و هیچ پوزشی سودمند نیفتد</w:t>
      </w:r>
      <w:r>
        <w:rPr>
          <w:rFonts w:eastAsia="IRNazanin" w:cs="IRNazanin"/>
          <w:color w:val="111111"/>
          <w:sz w:val="28"/>
          <w:szCs w:val="28"/>
          <w:rtl w:val="true"/>
          <w:lang w:bidi="fa-IR"/>
        </w:rPr>
        <w:t>.</w:t>
      </w:r>
    </w:p>
    <w:p>
      <w:pPr>
        <w:pStyle w:val="Heading3"/>
        <w:numPr>
          <w:ilvl w:val="2"/>
          <w:numId w:val="1"/>
        </w:numPr>
        <w:rPr/>
      </w:pPr>
      <w:bookmarkStart w:id="1366" w:name="__RefHeading___Toc43006_2844116495"/>
      <w:bookmarkStart w:id="1367" w:name="_Toc563"/>
      <w:bookmarkEnd w:id="1366"/>
      <w:r>
        <w:rPr>
          <w:rtl w:val="true"/>
        </w:rPr>
        <w:t>خطبه</w:t>
      </w:r>
      <w:r>
        <w:rPr>
          <w:rtl w:val="true"/>
        </w:rPr>
        <w:t xml:space="preserve">: </w:t>
      </w:r>
      <w:r>
        <w:rPr/>
        <w:t>187</w:t>
      </w:r>
      <w:bookmarkEnd w:id="1367"/>
    </w:p>
    <w:p>
      <w:pPr>
        <w:pStyle w:val="Heading4"/>
        <w:numPr>
          <w:ilvl w:val="3"/>
          <w:numId w:val="1"/>
        </w:numPr>
        <w:rPr/>
      </w:pPr>
      <w:bookmarkStart w:id="1368" w:name="__RefHeading___Toc43008_2844116495"/>
      <w:bookmarkStart w:id="1369" w:name="_Toc564"/>
      <w:bookmarkEnd w:id="1368"/>
      <w:r>
        <w:rPr>
          <w:rtl w:val="true"/>
        </w:rPr>
        <w:t>و من خطبة له علیه السلام</w:t>
      </w:r>
      <w:bookmarkEnd w:id="1369"/>
    </w:p>
    <w:p>
      <w:pPr>
        <w:pStyle w:val="BookText"/>
        <w:rPr/>
      </w:pPr>
      <w:r>
        <w:rPr>
          <w:rFonts w:ascii="Amiri" w:hAnsi="Amiri" w:eastAsia="Amiri" w:cs="Amiri"/>
          <w:color w:val="111111"/>
          <w:sz w:val="28"/>
          <w:sz w:val="28"/>
          <w:szCs w:val="28"/>
          <w:rtl w:val="true"/>
          <w:lang w:bidi="ar-SA"/>
        </w:rPr>
        <w:t>بَعَثَهُ حِینَ لا عَلَمٌ قائِمٌ، وَ لا مَنارٌ ساطِعٌ، وَ لا مَنْهَجٌ واضِحٌ</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اءُوصِیکُمْ عِبادَ اللَّهِ بِتَقْوَی اللَّهِ، وَ اءُحَذِّرُکُمُ الدُّنْیا، فَإِنَّها</w:t>
      </w:r>
      <w:bookmarkStart w:id="1370" w:name="pg5943_44739"/>
    </w:p>
    <w:p>
      <w:pPr>
        <w:pStyle w:val="BookText"/>
        <w:rPr/>
      </w:pPr>
      <w:bookmarkEnd w:id="1370"/>
      <w:r>
        <w:rPr>
          <w:rFonts w:ascii="Amiri" w:hAnsi="Amiri" w:eastAsia="Amiri" w:cs="Amiri"/>
          <w:color w:val="111111"/>
          <w:sz w:val="28"/>
          <w:sz w:val="28"/>
          <w:szCs w:val="28"/>
          <w:rtl w:val="true"/>
          <w:lang w:bidi="ar-SA"/>
        </w:rPr>
        <w:t>دارُ شُخُوصٍ، وَ مَحَلَّةُ تَنْغِیصٍ، ساکِنُها ظاعِنٌ، وَ قاطِنُها بائِنٌ، تَمِیدُ بِاءَهْلِها مَیَدانَ السَّفِینَةِ تَقْصِفُهَا الْعَواصِفُ فِی لُجَجِ الْبِحارِ، فَمِنْهُمُ الْغَرِقُ الْوَبِقُ، وَ مِنْهُمُ النَّاجِی عَلی مُتُونِ الْاءَمْواجِ، تَحْفِزُهُ الرِّیاحُ بِاءَذْیالِها، وَ تَحْمِلُهُ عَلَی اءَهْوالِها، فَما غَرِقَ مِنْها فَلَیْسَ بِمُسْتَدْرَکٍ، وَ ما نَجا مِنْها فَإِلی مَهْلَکٍ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عِبادَ اللَّهِ، الْآنَ فَاعْمَلُوا وَالْاءَلْسُنُ مُطْلَقَةٌ، وَالْاءَبْدانُ صَحِیحَةٌ، وَالْاءَعْضاءُ لَدْنَةٌ، وَالْمُنْقَلَبُ فَسِیحٌ، وَالْمَجالُ عَرِیضٌ، قَبْلَ إِرْهاقِ الْفَوْتِ، وَ حُلُولِ الْمَوْتِ، فَحَقِّقُوا عَلَیْکُمْ نُزُولَهُ، وَ لا تَنْتَظِرُوا قُدُومَهُ</w:t>
      </w:r>
      <w:r>
        <w:rPr>
          <w:rFonts w:eastAsia="Amiri" w:cs="Amiri" w:ascii="Amiri" w:hAnsi="Amiri"/>
          <w:color w:val="111111"/>
          <w:sz w:val="28"/>
          <w:szCs w:val="28"/>
          <w:rtl w:val="true"/>
          <w:lang w:bidi="ar-SA"/>
        </w:rPr>
        <w:t>.</w:t>
      </w:r>
    </w:p>
    <w:p>
      <w:pPr>
        <w:pStyle w:val="Heading4"/>
        <w:numPr>
          <w:ilvl w:val="3"/>
          <w:numId w:val="1"/>
        </w:numPr>
        <w:rPr/>
      </w:pPr>
      <w:bookmarkStart w:id="1371" w:name="__RefHeading___Toc43010_2844116495"/>
      <w:bookmarkStart w:id="1372" w:name="_Toc565"/>
      <w:bookmarkEnd w:id="1371"/>
      <w:r>
        <w:rPr>
          <w:rtl w:val="true"/>
        </w:rPr>
        <w:t>ترجمه</w:t>
      </w:r>
      <w:r>
        <w:rPr>
          <w:rtl w:val="true"/>
        </w:rPr>
        <w:t xml:space="preserve">: </w:t>
      </w:r>
      <w:r>
        <w:rPr>
          <w:rtl w:val="true"/>
        </w:rPr>
        <w:t xml:space="preserve">خطبه ای از آن حضرت </w:t>
      </w:r>
      <w:r>
        <w:rPr>
          <w:rtl w:val="true"/>
        </w:rPr>
        <w:t>(</w:t>
      </w:r>
      <w:r>
        <w:rPr>
          <w:rtl w:val="true"/>
        </w:rPr>
        <w:t>علیه السلام</w:t>
      </w:r>
      <w:r>
        <w:rPr>
          <w:rtl w:val="true"/>
        </w:rPr>
        <w:t>)</w:t>
      </w:r>
      <w:bookmarkEnd w:id="1372"/>
    </w:p>
    <w:p>
      <w:pPr>
        <w:pStyle w:val="BookText"/>
        <w:rPr/>
      </w:pPr>
      <w:r>
        <w:rPr>
          <w:rFonts w:ascii="IRNazanin" w:hAnsi="IRNazanin" w:eastAsia="IRNazanin"/>
          <w:color w:val="111111"/>
          <w:sz w:val="28"/>
          <w:sz w:val="28"/>
          <w:szCs w:val="28"/>
          <w:rtl w:val="true"/>
          <w:lang w:bidi="fa-IR"/>
        </w:rPr>
        <w:t>او را به رسالت فرستاد، در زمانی که، هیچ نشانه ای برپا نبود و هیچ چراغی نمی‌تابید و هیچ راه روشنی پیش پای مردم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بندگان خدا، شما را به ترس از خدا سفارش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برحذر می‌دارم، که دنیا سرای رخت بربستن است و جایگاه تیره شدن عیشهاست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ساکن آن همواره مهیای سفر است و آنکه در آن، جای گرم کرده، آماده جدایی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اهل خود را پیوسته می‌جنباند، چونان سفینه ای که در لجه های دریا دستخوش طوفان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 ای غرقه شوند و بمیرند و برخی بر روی امواج از مرگ برهند و باد، با وزش خود آنان را این سو و آن سو برد و گرفتار وحشت و هراس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میان، آنکه هلاک شده، بازش نتوان یافت و آنکه رهایی یافته، باز هم رهسپار مرگ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بندگان خدا، اکنون دست به کاری زنید، که زبانها باز است و تنها درست و اعضای بدن در فرمان است و جای بازگشت گشاده است و جولانگاه، پهناور است</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 از آنکه فرصت فوت شود و مرگ فرا رسد، فرا رسیدن مرگ را مسلم دارید و آن</w:t>
      </w:r>
      <w:bookmarkStart w:id="1373" w:name="pg5943_44740"/>
    </w:p>
    <w:p>
      <w:pPr>
        <w:pStyle w:val="BookText"/>
        <w:rPr/>
      </w:pPr>
      <w:bookmarkEnd w:id="1373"/>
      <w:r>
        <w:rPr>
          <w:rFonts w:ascii="IRNazanin" w:hAnsi="IRNazanin" w:eastAsia="IRNazanin"/>
          <w:color w:val="111111"/>
          <w:sz w:val="28"/>
          <w:sz w:val="28"/>
          <w:szCs w:val="28"/>
          <w:rtl w:val="true"/>
          <w:lang w:bidi="fa-IR"/>
        </w:rPr>
        <w:t>را آمده انگارید و انتظارش مبرید</w:t>
      </w:r>
      <w:r>
        <w:rPr>
          <w:rFonts w:eastAsia="IRNazanin" w:cs="IRNazanin"/>
          <w:color w:val="111111"/>
          <w:sz w:val="28"/>
          <w:szCs w:val="28"/>
          <w:rtl w:val="true"/>
          <w:lang w:bidi="fa-IR"/>
        </w:rPr>
        <w:t>.</w:t>
      </w:r>
    </w:p>
    <w:p>
      <w:pPr>
        <w:pStyle w:val="Heading3"/>
        <w:numPr>
          <w:ilvl w:val="2"/>
          <w:numId w:val="1"/>
        </w:numPr>
        <w:rPr/>
      </w:pPr>
      <w:bookmarkStart w:id="1374" w:name="__RefHeading___Toc43012_2844116495"/>
      <w:bookmarkStart w:id="1375" w:name="_Toc566"/>
      <w:bookmarkEnd w:id="1374"/>
      <w:r>
        <w:rPr>
          <w:rtl w:val="true"/>
        </w:rPr>
        <w:t>خطبه</w:t>
      </w:r>
      <w:r>
        <w:rPr>
          <w:rtl w:val="true"/>
        </w:rPr>
        <w:t xml:space="preserve">: </w:t>
      </w:r>
      <w:r>
        <w:rPr/>
        <w:t>188</w:t>
      </w:r>
      <w:bookmarkEnd w:id="1375"/>
    </w:p>
    <w:p>
      <w:pPr>
        <w:pStyle w:val="Heading4"/>
        <w:numPr>
          <w:ilvl w:val="3"/>
          <w:numId w:val="1"/>
        </w:numPr>
        <w:rPr/>
      </w:pPr>
      <w:bookmarkStart w:id="1376" w:name="__RefHeading___Toc43014_2844116495"/>
      <w:bookmarkStart w:id="1377" w:name="_Toc567"/>
      <w:bookmarkEnd w:id="1376"/>
      <w:r>
        <w:rPr>
          <w:rtl w:val="true"/>
        </w:rPr>
        <w:t>و من خطبة له علیه السلام</w:t>
      </w:r>
      <w:bookmarkEnd w:id="1377"/>
    </w:p>
    <w:p>
      <w:pPr>
        <w:pStyle w:val="BookText"/>
        <w:rPr/>
      </w:pPr>
      <w:r>
        <w:rPr>
          <w:rFonts w:ascii="Amiri" w:hAnsi="Amiri" w:eastAsia="Amiri" w:cs="Amiri"/>
          <w:color w:val="111111"/>
          <w:sz w:val="28"/>
          <w:sz w:val="28"/>
          <w:szCs w:val="28"/>
          <w:rtl w:val="true"/>
          <w:lang w:bidi="ar-SA"/>
        </w:rPr>
        <w:t>وَ لَقَدْ عَلِمَ الْمُسْتَحْفَظُونَ مِنْ اءَصْحابِ مُحَمَّدٍ ص اءَنِّی لَمْ اءَرُدَّ عَلَی اللَّهِ وَ لا عَلی رَسُولِهِ ساعَةً قَطُّ، وَ لَقَدْ واسَیْتُهُ بِنَفْسِی فِی الْمَواطِنِ الَّتِی تَنْکُصُ فِیهَا الْاءَبْطالُ، وَ تَتَاءَخَّرُ فِیهَا الْاءَقْدامُ، نَجْدَةً اءَکْرَمَنِی اللَّهُ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قُبِضَ رَسُولُ اللَّهِ ص وَ إِنَّ رَاءْسَهُ لَعَلی صَدْرِی، وَ لَقَدْ سالَتْ نَفْسُهُ فِی کَفِّی، فَاءَمْرَرْتُها عَلَی وَجْهِی، وَ لَقَدْ وُلِّیتُ غُسْلَهُ ص وَالْمَلائِکَةُ اءَعْوانِی، فَضَجَّتِ الدَّارُ وَ الْاءَفْنِیَةُ، مَلاءٌ یَهْبِطُ وَ مَلاءٌ یَعْرُجُ، وَ ما فارَقَتْ سَمْعِی هَیْنَمَةٌ مِنْهُمْ، یُصَلُّونَ عَلَیْهِ حَتَّی وارَیْناهُ فِی ضَرِیحِهِ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ذا اءَحَقُّ بِهِ مِنِّی حَیّا وَ مَیِّتا؟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فَانْفُذُوا عَلی بَصائِرِکُمْ، وَلْتَصْدُقْ نِیَّاتُکُمْ فِی جِهادِ عَدُوِّکُمْ، فَوَالَّذِی لا إِلَهَ إِلا هُوَ إِنِّی لَعَلی جادَّةِ الْحَقِّ وَ إِنَّهُمْ لَعَلی مَزَلَّةِ الْباطِلِ، اءَقُولُ ما تَسْمَعُونَ، وَ اءَسْتَغْفِرُ اللَّهَ لِی وَ لَکُمْ</w:t>
      </w:r>
      <w:r>
        <w:rPr>
          <w:rFonts w:eastAsia="Amiri" w:cs="Amiri" w:ascii="Amiri" w:hAnsi="Amiri"/>
          <w:color w:val="111111"/>
          <w:sz w:val="28"/>
          <w:szCs w:val="28"/>
          <w:rtl w:val="true"/>
          <w:lang w:bidi="ar-SA"/>
        </w:rPr>
        <w:t>.</w:t>
      </w:r>
    </w:p>
    <w:p>
      <w:pPr>
        <w:pStyle w:val="Heading4"/>
        <w:numPr>
          <w:ilvl w:val="3"/>
          <w:numId w:val="1"/>
        </w:numPr>
        <w:rPr/>
      </w:pPr>
      <w:bookmarkStart w:id="1378" w:name="__RefHeading___Toc43016_2844116495"/>
      <w:bookmarkStart w:id="1379" w:name="_Toc568"/>
      <w:bookmarkEnd w:id="1378"/>
      <w:r>
        <w:rPr>
          <w:rtl w:val="true"/>
        </w:rPr>
        <w:t>ترجمه</w:t>
      </w:r>
      <w:r>
        <w:rPr>
          <w:rtl w:val="true"/>
        </w:rPr>
        <w:t xml:space="preserve">: </w:t>
      </w:r>
      <w:r>
        <w:rPr>
          <w:rtl w:val="true"/>
        </w:rPr>
        <w:t xml:space="preserve">خطبه ای از آن حضرت </w:t>
      </w:r>
      <w:r>
        <w:rPr>
          <w:rtl w:val="true"/>
        </w:rPr>
        <w:t>(</w:t>
      </w:r>
      <w:r>
        <w:rPr>
          <w:rtl w:val="true"/>
        </w:rPr>
        <w:t>علیه السلام</w:t>
      </w:r>
      <w:r>
        <w:rPr>
          <w:rtl w:val="true"/>
        </w:rPr>
        <w:t>)</w:t>
      </w:r>
      <w:bookmarkEnd w:id="1379"/>
    </w:p>
    <w:p>
      <w:pPr>
        <w:pStyle w:val="BookText"/>
        <w:rPr/>
      </w:pPr>
      <w:r>
        <w:rPr>
          <w:rFonts w:ascii="IRNazanin" w:hAnsi="IRNazanin" w:eastAsia="IRNazanin"/>
          <w:color w:val="111111"/>
          <w:sz w:val="28"/>
          <w:sz w:val="28"/>
          <w:szCs w:val="28"/>
          <w:rtl w:val="true"/>
          <w:lang w:bidi="fa-IR"/>
        </w:rPr>
        <w:t xml:space="preserve">از اصحاب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حافظان دین و رازداران او هستند، می‌دانند، که هرگز از فرمان خدا و پیامبرش سر برنتافته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پیامبرش را به جان و دل یاری کرده ام، آنجا که پهلوانان واپس می‌نشستند و گامها از پیش تاختن در می‌ماندند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شجاعتی بود که خدا مرا به آن گرامی داشته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تسلیم کرد و سرش بر سینه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 بر کف دست من جاری شد و من آن را بر چهره خود کشیدم، غسل دادنش را عهده دار شدم و ملایکه یاران من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سرای و بیرون سرای پر از ناله و زاری و ملایکه بود</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دسته ای فرود می‌آمدند و دسته ای فرامی رفتند، لحظه</w:t>
      </w:r>
      <w:bookmarkStart w:id="1380" w:name="pg5943_44741"/>
    </w:p>
    <w:p>
      <w:pPr>
        <w:pStyle w:val="BookText"/>
        <w:rPr/>
      </w:pPr>
      <w:bookmarkEnd w:id="1380"/>
      <w:r>
        <w:rPr>
          <w:rFonts w:ascii="IRNazanin" w:hAnsi="IRNazanin" w:eastAsia="IRNazanin"/>
          <w:color w:val="111111"/>
          <w:sz w:val="28"/>
          <w:sz w:val="28"/>
          <w:szCs w:val="28"/>
          <w:rtl w:val="true"/>
          <w:lang w:bidi="fa-IR"/>
        </w:rPr>
        <w:t>ای بانگ و فریادشان از گوش من نمی‌برید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وی درود می‌فرستادند تا او را در مدفنش به خاک سپردیم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در زندگی و مرگ چه کسی سزاوارتر از من به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بشتابید با دل بینا و نیتهای خویش را در کارزار با دشمن صافی 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کسی که جز او خدایی نیست، که من بر جاده حق ره می‌سپرم و آنان در لغزشگاه باطل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می‌گویم، می‌شنوید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خود و شما از خدا آمرزش می‌طلبم</w:t>
      </w:r>
      <w:r>
        <w:rPr>
          <w:rFonts w:eastAsia="IRNazanin" w:cs="IRNazanin"/>
          <w:color w:val="111111"/>
          <w:sz w:val="28"/>
          <w:szCs w:val="28"/>
          <w:rtl w:val="true"/>
          <w:lang w:bidi="fa-IR"/>
        </w:rPr>
        <w:t>.</w:t>
      </w:r>
    </w:p>
    <w:p>
      <w:pPr>
        <w:pStyle w:val="Heading3"/>
        <w:numPr>
          <w:ilvl w:val="2"/>
          <w:numId w:val="1"/>
        </w:numPr>
        <w:rPr/>
      </w:pPr>
      <w:bookmarkStart w:id="1381" w:name="__RefHeading___Toc43018_2844116495"/>
      <w:bookmarkStart w:id="1382" w:name="_Toc569"/>
      <w:bookmarkEnd w:id="1381"/>
      <w:r>
        <w:rPr>
          <w:rtl w:val="true"/>
        </w:rPr>
        <w:t>خطبه</w:t>
      </w:r>
      <w:r>
        <w:rPr>
          <w:rtl w:val="true"/>
        </w:rPr>
        <w:t xml:space="preserve">: </w:t>
      </w:r>
      <w:r>
        <w:rPr/>
        <w:t>189</w:t>
      </w:r>
      <w:bookmarkEnd w:id="1382"/>
    </w:p>
    <w:p>
      <w:pPr>
        <w:pStyle w:val="Heading4"/>
        <w:numPr>
          <w:ilvl w:val="3"/>
          <w:numId w:val="1"/>
        </w:numPr>
        <w:rPr/>
      </w:pPr>
      <w:bookmarkStart w:id="1383" w:name="__RefHeading___Toc43020_2844116495"/>
      <w:bookmarkStart w:id="1384" w:name="_Toc570"/>
      <w:bookmarkEnd w:id="1383"/>
      <w:r>
        <w:rPr>
          <w:rtl w:val="true"/>
        </w:rPr>
        <w:t>و من خطبة له علیه السلام</w:t>
      </w:r>
      <w:bookmarkEnd w:id="1384"/>
    </w:p>
    <w:p>
      <w:pPr>
        <w:pStyle w:val="BookText"/>
        <w:rPr/>
      </w:pPr>
      <w:r>
        <w:rPr>
          <w:rFonts w:ascii="Amiri" w:hAnsi="Amiri" w:eastAsia="Amiri" w:cs="Amiri"/>
          <w:color w:val="111111"/>
          <w:sz w:val="28"/>
          <w:sz w:val="28"/>
          <w:szCs w:val="28"/>
          <w:rtl w:val="true"/>
          <w:lang w:bidi="ar-SA"/>
        </w:rPr>
        <w:t>یَعْلَمُ عَجِیجَ الْوُحُوشِ فِی الْفَلَواتِ، وَ مَعاصِیَ الْعِبادِ فِی الْخَلَواتِ، وَاخْتِلافَ النِّینانِ فِی الْبِحارِ الْغامِراتِ، وَ تَلاطُمَ الْماءِ بِالرِّیاحِ الْعاصِفاتِ، وَ اءَشْهَدُ اءَنَّ مُحَمَّدا نَجِیبُ اللَّهِ، وَ سَفِیرُ وَحْیِهِ، وَ رَسُولُ رَحْمَتِهِ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اءَمَّا بَعْدُ، فَاءُوصِیکُمْ بِتَقْوی اللَّهِ الَّذِی ابْتَدَاءَ خَلْقَکُمْ، وَ إِلَیْهِ یَکُونُ مَعادُکُمْ، وَ بِهِ نَجاحُ طَلِبَتِکُمْ، وَ إِلَیْهِ مُنْتَهَی رَغْبَتِکُمْ وَ نَحْوَهُ قَصْدُ سَبِیلِکُمْ، وَ إِلَیْهِ مَرامِی مَفْزَعِکُمْ فَإِنَّ تَقْوَی اللَّهِ دَواءُ داءِ قُلُوبِکُمْ، وَ بَصَرُ عَمَی اءَفْئِدَتِکُمْ، وَ شِفاءُ مَرَضِ اءَجْسادِکُمْ، وَ صَلاحُ فَسادِ صُدُورِکُمْ، وَ طُهُورُ دَنَسِ اءَنْفُسِکُمْ، وَ جِلاءُ غِشاءِ اءَبْصارِکُمْ، وَ اءَمْنُ فَزَعِ جَاءشِکُمْ، وَ ضِیاءُ سَوادِ ظُلْمَتِکُمْ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فَاجْعَلُوا طاعَةَ اللَّهِ شِعارا دُونَ دِثارِکُمْ، وَ دَخِیلاً دُونَ شِعارِکُمْ، وَ لَطِیفا بَیْنَ اءَضْلاعِکُمْ، وَ اءَمِیرا فَوْقَ اءُمُورِکُمْ، وَ مَنْهَلاً لِحِینِ وُرُودِکُمْ، وَ شَفِیعا لِدَرْکِ طَلِبَتِکُمْ، وَ جُنَّةً لِیَوْمِ فَزَعِکُمْ وَ مَصابِیحَ لِبُطُونِ قُبُورِکُمْ، وَ سَکَنا لِطُولِ وَحْشَتِکُمْ، وَ نَفَسا لِکَرْبِ مَواطِنِکُمْ، فَإِنَّ طاعَةَ اللَّهِ حِرْزٌ مِنْ مَتالِفَ مُکْتَنِفَةٍ، وَ مَخاوِفَ مُتَوَقَّعَةٍ، وَ اءُوارِ نِیرانٍ مُوقَدَةٍ</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اءَخَذَ بِالتَّقْوی عَزَبَتْ عَنْهُ الشَّدائِدُ بَعْدَ دُنُوِّها، وَاحْلَوْلَتْ لَهُ الْاءُمُورُ بَعْدَ مَرارَتِها، وَانْفَرَجَتْ عَنْهُ الْاءَمْواجُ بَعْدَ تَراکُمِها، وَ اءَسْهَلَتْ لَهُ الصِّعابُ بَعْدَ إِنْصابِها، وَ هَطَلَتْ</w:t>
      </w:r>
    </w:p>
    <w:p>
      <w:pPr>
        <w:pStyle w:val="BookText"/>
        <w:rPr/>
      </w:pPr>
      <w:r>
        <w:rPr>
          <w:rFonts w:ascii="Amiri" w:hAnsi="Amiri" w:eastAsia="Amiri" w:cs="Amiri"/>
          <w:color w:val="111111"/>
          <w:sz w:val="28"/>
          <w:sz w:val="28"/>
          <w:szCs w:val="28"/>
          <w:rtl w:val="true"/>
          <w:lang w:bidi="ar-SA"/>
        </w:rPr>
        <w:t>عَلَیْهِ الْکَرامَةُ بَعْدَ قُحُوطِها، وَ تَحَدَّبَتْ عَلَیْهِ الرَّحْمَةُ بَعْدَ نُفُورِها، وَ تَفَجَّرَتْ عَلَیْهِ النِّعَمُ بَعْدَ نُضُوبِها، وَ وَبَلَتْ عَلَیْهِ الْبَرَکَةُ بَعْدَ إِرْذاذِها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فَاتَّقُوا اللَّهَ الَّذِی نَفَعَکُمْ بِمَوْعِظَتِهِ، وَ وَعَظَکُمْ بِرِسالَتِهِ، وَامْتَنَّ عَلَیْکُمْ بِنِعْمَتِهِ، فَعَبِّدُوا اءَنْفُسَکُمْ لِعِبادَتِهِ، وَاخْرُجُوا إِلَیْهِ مِنْ حَقِّ طاعَتِهِ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هذَا الْإِسْلامَ دِینُ اللَّهِ الَّذِی اصْطَفاهُ لِنَفْسِهِ، وَاصْطَنَعَهُ عَلَی عَیْنِهِ، وَ اءَصْفاهُ خِیَرَةَ خَلْقِهِ، وَ اءَقامَ دَعائِمَهُ عَلی مَحَبَّتِهِ، اءَذَلَّ الْاءَدْیانَ بِعِزَّهِ وَ وَضَعَ الْمِلَلَ بِرَفْعِهِ، وَ اءَهانَ اءَعْداءَهُ بِکَرامَتِهِ، وَ خَذَلَ مُحادِّیهِ بِنَصْرِهِ، وَ هَدَمَ اءَرْکانَ الضَّلالَةِ بِرُکْنِهِ، وَسَقَی مَنْ عَطِشَ مِنْ حِیاضِهِ، وَ اءَتْاءَقَ الْحِیاضَ بِمَواتِحِهِ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جَعَلَهُ لا انْفِصامَ لِعُرْوَتِهِ، وَ لا فَکَّ لِحَلْقَتِهِ، وَ لا انْهِدامَ لِاءَساسِهِ، وَ لا زَوالَ لِدَعائِمِهِ، وَ لاانْقِلاعَ لِشَجَرَتِهِ، وَ لاانْقِطاعَ لِمُدَّتِهِ، وَ لا عَفاءَ لِشَرائِعِهِ، وَ لا جَذَّ لِفُرُوعِهِ، وَ لا ضَنْکَ لِطُرُقِهِ، وَ لا وُعُوثَةَ لِسُهُولَتِهِ، وَ لا سَوادَ لِوَضَحِهِ، وَ لا عِوَجَ لاِنْتِصابِهِ، وَ لا عَصَلَ فِی عُودِهِ، وَ لا وَعَثَ لِفَجِّهِ، وَ لاانْطِفاءَ لِمَصابِیحِهِ، وَ لا مَرارَةَ لِحَلاوَتِهِ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دَعائِمُ اءَساخَ فِی الْحَقِّ اءَسْناخَها، وَ ثَبَّتَ لَها اءَسَاسَها، وَ یَنابِیعُ غَزُرَتْ عُیُونُها، وَ مَصابِیحُ شَبَّتْ نِیرانُها، وَ مَنارٌ اقْتَدی بِها سُفّارُها، وَ اءَعْلامٌ قُصِدَ بِها فِجاجُها، وَ مَناهِلُ رَوِیَ بِها وُرَّادُها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جَعَلَ اللَّهُ فِیهِ مُنْتَهی رِضْوانِهِ، وَ ذِرْوَةَ دَعائِمِهِ، وَ سَنامَ طاعَتِهِ، فَهُوَ عِنْدَاللَّهِ وَثِیقُ الْاءَرْکانِ، رَفِیعُ الْبُنْیانِ، مُنِیرُ الْبُرْهانِ، مُضِی ءُ النِّیرانِ، عَزِیزُ السُّلْطانِ، مُشْرِفُ الْمَنارِ، مُعْوِذُ الْمَثارِ، فَشَرِّفُوهُ، وَاتَّبِعُوهُ، وَ اءَدُّوا إِلَیْهِ حَقَّهُ، وَ ضَعُوهُ مَواضِعَهُ</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اللَّهَ سُبْحانَهُ بَعَثَ مُحَمَّدا ص بِالْحَقِّ حِینَ دَنا مِنَ الدُّنْیا الاِنْقِطاعُ، وَ اءَقْبَلَ مِنَ الْآخِرَةِ الاِطِّلاعُ، وَ اءَظْلَمَتْ بَهْجَتُها بَعْدَ إِشْراقٍ، وَ قامَتْ بِاءَهْلِها عَلی ساقٍ، وَ خَشُنَ مِنْها</w:t>
      </w:r>
    </w:p>
    <w:p>
      <w:pPr>
        <w:pStyle w:val="BookText"/>
        <w:rPr/>
      </w:pPr>
      <w:r>
        <w:rPr>
          <w:rFonts w:ascii="Amiri" w:hAnsi="Amiri" w:eastAsia="Amiri" w:cs="Amiri"/>
          <w:color w:val="111111"/>
          <w:sz w:val="28"/>
          <w:sz w:val="28"/>
          <w:szCs w:val="28"/>
          <w:rtl w:val="true"/>
          <w:lang w:bidi="ar-SA"/>
        </w:rPr>
        <w:t>مِهادٌ، وَ اءَزِفَ مِنْها قِیادٌ، فِی انْقِطاعٍ مِنْ مُدَّتِها، وَاقْتِرابٍ مِنْ اءَشْراطِها، وَ تَصَرُّمٍ مِنْ اءَهْلِها، وَانْفِصامٍ مِنْ حَلْقَتِها، وَانْتِشارٍ مِنْ سَبَبِها، وَ عَفاءٍ مِنْ اءَعْلامِها، وَ تَکَشُّفٍ مِنْ عَوْراتِها، وَ قِصَرٍ مِنْ طُولِها، جَعَلَهُ اللَّهُ سُبْحانَهُ بَلاَغا لِرِسالَتِهِ، وَ کَرامَةً لاءُمَّتِهِ، وَ رَبِیعا لِاءَهْلِ زَمانِهِ وَ رِفْعَةً لِاءَعْوانِهِ، وَ شَرَفا لِاءَنْصارِهِ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اءَنْزَلَ عَلَیْهِ الْکِتابَ نُورا لا تُطْفاءُ مَصابِیحُهُ، وَ سِراجا لا یَخْبُو تَوَقُّدُهُ، وَ بَحْرا لا یُدْرَکُ قَعْرُهُ، وَ مِنْهاجا لا یُضِلُّ نَهْجُهُ، وَ شُعاعا لا یُظْلِمُ ضَوْؤُهُ، وَ فُرْقانا لا یُخْمَدُ بُرْهانُهُ وَ بُنْیانا لا تُهْدَمُ اءَرْکانُهُ وَ شِفاءً لا تُخْشَی اءَسْقامُهُ، وَ عِزّا لا تُهْزَمُ اءَنْصارُهُ وَ حَقّا لا تُخْذَلُ اءَعْوانُهُ، فَهُوَ مَعْدِنُ الْإِیمانِ وَ بُحْبُوحَتُهُ، وَ یَنابِیعُ الْعِلْمِ وَ بُحُورُهُ، وَ رِیاضُ الْعَدْلِ وَ غُدْرانُهُ، وَ اءَثا فِیُّ الْإِسْلامِ وَ بُنْیانُهُ، وَ اءَوْدِیَةُ الْحَقِّ وَ غِیطانُهُ، وَ بَحْرٌ لا یَنْزِفُهُ الْمُسْتَنْزِفُونَ، وَ عُیُونٌ لا یُنْضِبُها الْماتِحُونَ، وَ مَناهِلُ لا یُغِیضُها الْوارِدُونَ، وَ مَنازِلُ لا یَضِلُّ نَهْجَها الْمُسافِرُونَ، وَ اءَعْلامٌ لا یَعْمَی عَنْهَا السَّائِرُونَ، وَ آکامٌ لا یَجُوزُ عَنْها الْقاصِدُونَ</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جَعَلَهُ اللَّهُ رِیّا لِعَطَشِ الْعُلَماءِ، وَ رَبِیعا لِقُلُوبِ الْفُقَهاءِ، وَ مَحاجَّ لِطُرُقِ الصُّلَحاءِ، وَ دَواءً لَیْسَ بَعْدَهُ داءٌ، وَ نُورا لَیْسَ مَعَهُ ظُلْمَةٌ، وَ حَبْلاً وَثِیقا عُرْوَتُهُ، وَ مَعْقِلاً مَنِیعا ذِرْوَتُهُ، وَ عِزّا لِمَنْ تَوَلا هُ، وَ سِلْما لِمَنْ دَخَلَهُ، وَ هُدیً لِمَنِ ائْتَمَّ بِهِ، وَ عُذْرا لِمَنِ انْتَحَلَهُ، وَ بُرْهانا لِمَنْ تَکَلَّمَ بِهِ، وَ شاهِدا لِمَنْ خاصَمَ بِهِ، وَ فَلْجا لِمَنْ حاجَّ بِهِ، وَ حامِلاً لِمَنْ حَمَلَهُ، وَ مَطِیَّةً لِمَنْ اءَعْمَلَهُ، وَ آیَةً لِمَنْ تَوَسَّمَ، وَ جُنَّةً لِمَنِ اسْتَلْاءَمَ، وَ عِلْما لِمَنْ وَعَی، وَ حَدِیثا لِمَنْ رَوَی، وَ حُکْما لِمَنْ</w:t>
      </w:r>
      <w:bookmarkStart w:id="1385" w:name="pg5943_44744"/>
    </w:p>
    <w:p>
      <w:pPr>
        <w:pStyle w:val="BookText"/>
        <w:rPr/>
      </w:pPr>
      <w:bookmarkEnd w:id="1385"/>
      <w:r>
        <w:rPr>
          <w:rFonts w:ascii="Amiri" w:hAnsi="Amiri" w:eastAsia="Amiri" w:cs="Amiri"/>
          <w:color w:val="111111"/>
          <w:sz w:val="28"/>
          <w:sz w:val="28"/>
          <w:szCs w:val="28"/>
          <w:rtl w:val="true"/>
          <w:lang w:bidi="ar-SA"/>
        </w:rPr>
        <w:t>قَضَی</w:t>
      </w:r>
      <w:r>
        <w:rPr>
          <w:rFonts w:eastAsia="Amiri" w:cs="Amiri" w:ascii="Amiri" w:hAnsi="Amiri"/>
          <w:color w:val="111111"/>
          <w:sz w:val="28"/>
          <w:szCs w:val="28"/>
          <w:rtl w:val="true"/>
          <w:lang w:bidi="ar-SA"/>
        </w:rPr>
        <w:t>.</w:t>
      </w:r>
    </w:p>
    <w:p>
      <w:pPr>
        <w:pStyle w:val="Heading4"/>
        <w:numPr>
          <w:ilvl w:val="3"/>
          <w:numId w:val="1"/>
        </w:numPr>
        <w:rPr/>
      </w:pPr>
      <w:bookmarkStart w:id="1386" w:name="__RefHeading___Toc43022_2844116495"/>
      <w:bookmarkStart w:id="1387" w:name="_Toc571"/>
      <w:bookmarkEnd w:id="1386"/>
      <w:r>
        <w:rPr>
          <w:rtl w:val="true"/>
        </w:rPr>
        <w:t>ترجمه</w:t>
      </w:r>
      <w:r>
        <w:rPr>
          <w:rtl w:val="true"/>
        </w:rPr>
        <w:t xml:space="preserve">: </w:t>
      </w:r>
      <w:r>
        <w:rPr>
          <w:rtl w:val="true"/>
        </w:rPr>
        <w:t xml:space="preserve">خطبه ای از آن حضرت </w:t>
      </w:r>
      <w:r>
        <w:rPr>
          <w:rtl w:val="true"/>
        </w:rPr>
        <w:t>(</w:t>
      </w:r>
      <w:r>
        <w:rPr>
          <w:rtl w:val="true"/>
        </w:rPr>
        <w:t>علیه السلام</w:t>
      </w:r>
      <w:r>
        <w:rPr>
          <w:rtl w:val="true"/>
        </w:rPr>
        <w:t>)</w:t>
      </w:r>
      <w:bookmarkEnd w:id="1387"/>
    </w:p>
    <w:p>
      <w:pPr>
        <w:pStyle w:val="BookText"/>
        <w:rPr/>
      </w:pPr>
      <w:r>
        <w:rPr>
          <w:rFonts w:ascii="IRNazanin" w:hAnsi="IRNazanin" w:eastAsia="IRNazanin"/>
          <w:color w:val="111111"/>
          <w:sz w:val="28"/>
          <w:sz w:val="28"/>
          <w:szCs w:val="28"/>
          <w:rtl w:val="true"/>
          <w:lang w:bidi="fa-IR"/>
        </w:rPr>
        <w:t>بانگ و فریاد وحوش را در بیابانها و نافرمانی بندگان را در خلوتها و آمد و شد ماهیان را در دریاهای ژرف و تلاطم آب را در وزش توفانها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شهادت می‌دهم که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 و سفیر وحی و پیامبر رحمت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ترس از خداوندی، که آفرینشتان را آغاز کرد، سفارش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خداوندی که بازگشت شما به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برآمدن نیازهایتان با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منتهای خواستها و آرزوهای شما و به سوی اوست، راه راست شما و او پناهگاه شماست به هنگام بیم و هراس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ترس از خدا، داروی دلهای شما و روشنایی باطن شما و درمان بیماری اجساد شما و به صلاح آورنده فساد سینه های شما و زداینده آلودگی نفوس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اوست روشنایی چشمان نابینایتان و ایمنی دلهایتان از هر بیم و هراس و روشنی بخش سیاهی تاریکی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اطاعت از خدای تعالی را به مثابه جامه زیرین خود سازید نه جامه رویین، بلکه، درون جان خود جای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جامه زیرین که درون قلب خود 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از خدا باید که فرمانروای شما باشد، در کارهایی که می‌کنید و آبشخور شما باشد که به هنگام تشنگی به آنجا می‌روید و میانجی شما باشد برای دست یافتن به خواسته هایتان و سپر روز وحشت شما و چراغهای درون گور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آرامش بخش شما در طول وحشتتان و فراخ سازنده گورتان، جایگاه اندوهبارتان</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اطاعت از خدا، بنده را از آنچه او را تلف می‌کند و به هلاکت می‌رساند، نگه می‌دارد و از مخافتگاهها که بر سر راه اوست، می‌رهاند و از تابش</w:t>
      </w:r>
    </w:p>
    <w:p>
      <w:pPr>
        <w:pStyle w:val="BookText"/>
        <w:rPr/>
      </w:pPr>
      <w:r>
        <w:rPr>
          <w:rFonts w:ascii="IRNazanin" w:hAnsi="IRNazanin" w:eastAsia="IRNazanin"/>
          <w:color w:val="111111"/>
          <w:sz w:val="28"/>
          <w:sz w:val="28"/>
          <w:szCs w:val="28"/>
          <w:rtl w:val="true"/>
          <w:lang w:bidi="fa-IR"/>
        </w:rPr>
        <w:t>آتش دوزخ در امان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دست در دامن تقوا زند، سختیهایی که به او نزدیک شده اند دور گردند و ناکامیها و مرارتها به کامیابیها و شیرینیها بدل گردد و امواج محن که گرداگردش را گرفته اند، فروکش کنند و دشواریها به آسانیها گرایند و باران کرامت پروردگار که منقطع شده بود از نو باریدن گیرد و رحمت حق که از او رمیده بود بدو روی آورد و چشمه های نعمت که خشکیده بود روان گردد و باران اندک برکت قطره های درشت شود و ببارد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بترسید از خداوندی که شما را به مواعظ خود بهره مند گردانید و به وسیله پیامبرانش اندرز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نعمت و احسان خویش بر شما ارزانی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پرستش او خود را خوار دارید و حق طاعت او بگزارید</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اسلام دین خداست، که آن را برای خود برگزید و به نظر عنایت خویش در آن نگریست و پرورش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آفریدگان خود را برای تبلیغ آن اختیار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ستونهای آن را بر بنیاد دوستی خود برپای داشت و به عزت و غلبه او، دینهای دیگر را خوار ساخت و با برافراشتن آن ملتهای دیگر را فرو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گرامی داشت آن دشمنانش را پست نمود و با یاری کردن آن، معارضانش را فرو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پایه هایش را محکم ساخت تا ارکان گمراهی فرو 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تشنه کامان را از آبگیرهای آن سیراب نمود و آبگیرها را برای بردارندگان آب پر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را به گونه ای استواری بخشید که دستگیره اش را گسستن نباشد و حلقه هایش را گشودن نبود و شالوده اش</w:t>
      </w:r>
    </w:p>
    <w:p>
      <w:pPr>
        <w:pStyle w:val="BookText"/>
        <w:rPr/>
      </w:pPr>
      <w:r>
        <w:rPr>
          <w:rFonts w:ascii="IRNazanin" w:hAnsi="IRNazanin" w:eastAsia="IRNazanin"/>
          <w:color w:val="111111"/>
          <w:sz w:val="28"/>
          <w:sz w:val="28"/>
          <w:szCs w:val="28"/>
          <w:rtl w:val="true"/>
          <w:lang w:bidi="fa-IR"/>
        </w:rPr>
        <w:t>منهدم نگردد و ستونهایش فرو نیفتند و درختش از ریشه برنیاید و زمانش به پایان نرسد و قوانینش کهنه و محو و شاخه هایش بریده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راههایش تنگ و گذار دشتهای هموارش دشوار نشود و رنگ کدورت نگیرد و استقامتش کجی نپذیرد و چوب مستقیم آن خمیده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راههای گشاده اش به تنگنا بدل نشود و چراغهای فروزانش خاموشی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شیرینیش به تلخی نگراید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را ستونهایی است که خدا پایه هایشان را بر بنیان حقیقت استوار ساخته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 هایی است با جوشش فراوان و چراغهایی است با پرتوی تابان و نشانه هایی است که مسافرانش بدان راه جویند و علامتهایی است برای گمگشتگان در راهها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آبشخوری است که هر که بدان در آید، سیراب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نهایت خشنودی و بلندترین نقطه ستونهای ادیان خود را در آن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عالیترین درجه اطاعت از خود را در پیروی آن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دین اسلام در نزد خدا دینی است با ارکانی استوار و بنیانی رفیع و برهانی روشن و چراغی تابان و قدرتی پیروزمند و نشانه هایی بلند، که کس را یاری خلاف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بزرگش دارید و پیرویش کنید و حقش را ادا نمایید و در موضع عز خود جایش دهید</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خدای سبحان،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بحق به رسالت فرستاد در زمانی که دنیا را سپری شدن نزدیک بود و آخرت روی آورده بود و جهان روشن و شادمان روی به تاریکی داشت و مردم دنیا به مشقت افتاده و جای امن و راحتشان به خشونت گراییده، دنیا را ویرانی نزدیک شده، مدت عمرش به سر رسیده</w:t>
      </w:r>
    </w:p>
    <w:p>
      <w:pPr>
        <w:pStyle w:val="BookText"/>
        <w:rPr/>
      </w:pPr>
      <w:r>
        <w:rPr>
          <w:rFonts w:ascii="IRNazanin" w:hAnsi="IRNazanin" w:eastAsia="IRNazanin"/>
          <w:color w:val="111111"/>
          <w:sz w:val="28"/>
          <w:sz w:val="28"/>
          <w:szCs w:val="28"/>
          <w:rtl w:val="true"/>
          <w:lang w:bidi="fa-IR"/>
        </w:rPr>
        <w:t>و نشانه های نابودیش پدیدار گشته و از مردمش بریده و حلقه های پیوندشان گسسته و عوامل در هم ریختنش، بسیار و آثار رستگاری، ناپیدا و عیبهایش آشکار و مدت دراز عمرش کوتاه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خداوند، رسالت خویش را به او ابلاغ کرد تا امتش را ارجمندی کرامت کند و مردم زمانش را به بهار زندگی رساند و یارانش را سربلند سازد و یاورانش را مشرّف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قرآن را بر او نازل کرد، نوری که چراغهایش خاموش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چراغی که فروزندگیش کاستی نیابد، دریایی که ژرفایش دانسته نگردد و راهی که رونده اش را گمراه نکند و پرتوی که روشناییش تاریکی نگیرد و فرقانی که برهانش خاموشی نپذیرد و بنیانی که ارکانش ویران نگردد و شفایی که در آن بیم بیماری نباشد و پیروزیی که یارانش منهزم نگردند و حقی که یاورانش مغلوب و خوار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معدن ایمان است و عین ایمان، چشمه های علم است و دریاهای آن، باغهای عدل است و آبگیرهای آن، سنگ بنای اسلام است و شالوده آن، وادیهای حق است و دشتهای هموار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دریایی است که بردارندگان آب خالیش نسازند چشمه هایی است، که هر چه از آب آن کشند، پایان نپذیرد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آبشخوری است که هر چه از آن آب برگیرند، فروکش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منزلهایی است که مسافران، راه آن گم ننمایند و نشانه هایی است که از چشم روندگان پوشیده نماند و پشته هایی است که قصدکنندگان از آن درنگذرند</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 تعالی، آن را فرونشاننده تشنگی عالمان گردانید و بهار دلهای جویندگان فهم حقایق و مقصد و مقصود صالحان و دارویی که پس از</w:t>
      </w:r>
      <w:bookmarkStart w:id="1388" w:name="pg5943_44748"/>
    </w:p>
    <w:p>
      <w:pPr>
        <w:pStyle w:val="BookText"/>
        <w:rPr/>
      </w:pPr>
      <w:bookmarkEnd w:id="1388"/>
      <w:r>
        <w:rPr>
          <w:rFonts w:ascii="IRNazanin" w:hAnsi="IRNazanin" w:eastAsia="IRNazanin"/>
          <w:color w:val="111111"/>
          <w:sz w:val="28"/>
          <w:sz w:val="28"/>
          <w:szCs w:val="28"/>
          <w:rtl w:val="true"/>
          <w:lang w:bidi="fa-IR"/>
        </w:rPr>
        <w:t>آن دردی نیاید و نوری که با آن ظلمت نبود و ریسمانی که دستگیره های آن محکم است و پناهگاهی بلند و استوار و پیروزی برای هر که بدان تولّا جوید و امن و سلامت، برای هر که بدان داخل شود و هدایت برای هر که بدان اقتدا کند و عذر خواه کسی که بدان انتساب جوید و برهان برای کسی که بدان سخن گوید و شاهد برای هر که بدان مخاصمه نماید و غلبه برای هر که آن را حجت خود سازد و نگه دارنده کسی که به آن عمل کند و مرکب برای کسی که آن را به کار دارد و نشانه برای کسی که نشانه جوید و سپر برای هر که خود را در پناه آن آرد و دانش برای هر که به خاطر سپارد و حدیث برای هر که روایت کند و حکم برای هر که داوری نماید</w:t>
      </w:r>
      <w:r>
        <w:rPr>
          <w:rFonts w:eastAsia="IRNazanin" w:cs="IRNazanin"/>
          <w:color w:val="111111"/>
          <w:sz w:val="28"/>
          <w:szCs w:val="28"/>
          <w:rtl w:val="true"/>
          <w:lang w:bidi="fa-IR"/>
        </w:rPr>
        <w:t>.</w:t>
      </w:r>
    </w:p>
    <w:p>
      <w:pPr>
        <w:pStyle w:val="Heading3"/>
        <w:numPr>
          <w:ilvl w:val="2"/>
          <w:numId w:val="1"/>
        </w:numPr>
        <w:rPr/>
      </w:pPr>
      <w:bookmarkStart w:id="1389" w:name="__RefHeading___Toc43024_2844116495"/>
      <w:bookmarkStart w:id="1390" w:name="_Toc572"/>
      <w:bookmarkEnd w:id="1389"/>
      <w:r>
        <w:rPr>
          <w:rtl w:val="true"/>
        </w:rPr>
        <w:t>کلام</w:t>
      </w:r>
      <w:r>
        <w:rPr>
          <w:rtl w:val="true"/>
        </w:rPr>
        <w:t xml:space="preserve">: </w:t>
      </w:r>
      <w:r>
        <w:rPr/>
        <w:t>190</w:t>
      </w:r>
      <w:bookmarkEnd w:id="1390"/>
    </w:p>
    <w:p>
      <w:pPr>
        <w:pStyle w:val="Heading4"/>
        <w:numPr>
          <w:ilvl w:val="3"/>
          <w:numId w:val="1"/>
        </w:numPr>
        <w:rPr/>
      </w:pPr>
      <w:bookmarkStart w:id="1391" w:name="__RefHeading___Toc43026_2844116495"/>
      <w:bookmarkStart w:id="1392" w:name="_Toc573"/>
      <w:bookmarkEnd w:id="1391"/>
      <w:r>
        <w:rPr>
          <w:rtl w:val="true"/>
        </w:rPr>
        <w:t>و من کلام له علیه السلام کانَ یُوصِی بِهِ اءصْحابَهُ</w:t>
      </w:r>
      <w:bookmarkEnd w:id="1392"/>
    </w:p>
    <w:p>
      <w:pPr>
        <w:pStyle w:val="BookText"/>
        <w:rPr/>
      </w:pPr>
      <w:r>
        <w:rPr>
          <w:rFonts w:ascii="Amiri" w:hAnsi="Amiri" w:eastAsia="Amiri" w:cs="Amiri"/>
          <w:color w:val="111111"/>
          <w:sz w:val="28"/>
          <w:sz w:val="28"/>
          <w:szCs w:val="28"/>
          <w:rtl w:val="true"/>
          <w:lang w:bidi="ar-SA"/>
        </w:rPr>
        <w:t>تَعاهَدُوا اءَمْرَ الصَّلاةِ، وَ حافِظُوا عَلَیْها، وَاسْتَکْثِرُوا مِنْها، وَ تَقَرَّبُوا بِها، فَإِنَّها کانَتْ عَلَی الْمُؤْمِنِینَ کِتابا مَوْقُوتا، اءَلا تَسْمَعُونَ إِلَی جَوابِ اءَهْلِ النَّارِ حِینَ سُئِلُوا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سَلَکَکُمْ فِی سَقَرَ قالُوا لَمْ نَکُ مِنَ الْمُصَلِّینَ وَ إِنَّها لَتَحُتُّ الذُّنُوبَ حَتَّ الْوَرَقِ، وَ تُطْلِقُها إِطْلاقَ الرِّبَقِ، وَ شَبَّهَها رَسُولُ اللَّهِ ص بِالْحَمَّةِ تَکُونُ عَلَی بابِ الرَّجُلِ فَهُوَ یَغْتَسِلُ مِنْها فِی الْیَوْمِ وَاللَّیْلَةِ خَمْسَ 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عَسی اءَنْ یَبْقَی عَلَیْهِ مِنَ الدَّرَنِ وَ قَدْ عَرَفَ حَقَّها رِجالٌ مِنَ الْمُؤْمِنِینَ الَّذِینَ لا تَشْغَلُهُمْ عَنْها زِینَةُ مَتاعٍ، وَ لا قُرَّةُ عَیْنٍ مِنْ وَلَدٍ وَ لا مالٍ، یَقُولُ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لا تُلْهِیهِمْ تِجارَةٌ وَ لا بَیْعٌ عَنْ ذِکْرِ اللّهِ وَ إِقامِ الصَّلاةِ وَ إِیتاءِ الزَّکاةِ</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کانَ رَسُولُ</w:t>
      </w:r>
      <w:bookmarkStart w:id="1393" w:name="pg5943_44749"/>
    </w:p>
    <w:p>
      <w:pPr>
        <w:pStyle w:val="BookText"/>
        <w:rPr/>
      </w:pPr>
      <w:bookmarkEnd w:id="1393"/>
      <w:r>
        <w:rPr>
          <w:rFonts w:ascii="Amiri" w:hAnsi="Amiri" w:eastAsia="Amiri" w:cs="Amiri"/>
          <w:color w:val="111111"/>
          <w:sz w:val="28"/>
          <w:sz w:val="28"/>
          <w:szCs w:val="28"/>
          <w:rtl w:val="true"/>
          <w:lang w:bidi="ar-SA"/>
        </w:rPr>
        <w:t>اللَّهِ ص نَصِبا بِالصَّلاةِ بَعْدَ التَّبْشِیرِ لَهُ بِالْجَنَّةِ، لِقَوْلِ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اءْمُرْ اءَهْلَکَ بِالصَّلاةِ وَاصْطَبِرْ عَلَیْها فَکانَ یَاءْمُرُ بِها اءَهْلَهُ، وَ یَصْبِرُ عَلَیْها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الزَّکاةَ جُعِلَتْ مَعَ الصَّلاةِ قُرْبانا لِاءَهْلِ الْإِسْلامِ، فَمَنْ اءَعْطاها طَیِّبَ النَّفْسِ بِها، فَإِنَّها تُجْعَلُ لَهُ کَفَّارَةً، وَ مِنَ النَّارِ حِجازا وَ وِقایَةً، فَلا یُتْبِعَنَّها اءَحَدٌ نَفْسَهُ، وَ لا یُکْثِرَنَّ عَلَیْهَا لَهَفَهُ، فَإِنَّ مَنْ اءَعْطاها غَیْرَ طَیِّبِ النَّفْسِ بِها یَرْجُو بِها ما هُوَ اءَفْضَلُ مِنْها فَهُوَ جاهِلٌ بِالسُّنَّةِ، مَغْبُونُ الْاءَجْرِ، ضالُّ الْعَمَلِ، طَوِیلُ النَّدَمِ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اءَداءَ الْاءَمانَةِ، فَقَدْ خابَ مَنْ لَیْسَ مِنْ اءَهْلِها، إِنَّها عُرِضَتْ عَلَی السَّماواتِ الْمَبْنِیَّةِ، وَالْاءَرَضِینَ الْمَدْحُوَّةِ، وَالْجِبالِ ذاتِ الطُّولِ الْمَنْصُوبَةِ، فَلا اءَطْوَلَ وَ لا اءَعْرَضَ وَ لا اءَعْلَی وَ لا اءَعْظَمَ مِنْهَا، وَ لَوِ امْتَنَعَ شَیْءٌ بِطُولٍ اءَوْ عَرْضٍ اءَوْ قُوَّةٍ اءَوْ عِزِّ لامْتَنَعْنَ، وَ لَکِنْ اءَشْفَقْنَ مِنَ الْعُقُوبَةِ، وَ عَقَلْنَ ما جَهِلَ مَنْ هُوَ اءَضْعَفُ مِنْهُنَّ وَ هُوَ الْإِنْسانُ إِنَّهُ کانَ ظَلُوما جَهُولا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سُبْحانَهُ وَ تَعالَی لا یَخْفَی عَلَیْهِ مَا الْعِبادُ مُقْتَرِفُونَ فِی لَیْلِهِمْ وَ نَهارِهِمْ، لَطُفَ بِهِ خُبْرا، وَ اءَحاطَ بِهِ عِلْما، اءَعْضاؤُکُمْ شُهُودُهُ، وَ جَوارِحُکُمْ جُنُودُهُ، وَ ضَمائِرُکُمْ عُیُونُهُ، وَ خَلَواتُکُمْ عِیانُهُ</w:t>
      </w:r>
      <w:r>
        <w:rPr>
          <w:rFonts w:eastAsia="Amiri" w:cs="Amiri" w:ascii="Amiri" w:hAnsi="Amiri"/>
          <w:color w:val="111111"/>
          <w:sz w:val="28"/>
          <w:szCs w:val="28"/>
          <w:rtl w:val="true"/>
          <w:lang w:bidi="ar-SA"/>
        </w:rPr>
        <w:t>.</w:t>
      </w:r>
    </w:p>
    <w:p>
      <w:pPr>
        <w:pStyle w:val="Heading4"/>
        <w:numPr>
          <w:ilvl w:val="3"/>
          <w:numId w:val="1"/>
        </w:numPr>
        <w:rPr/>
      </w:pPr>
      <w:bookmarkStart w:id="1394" w:name="__RefHeading___Toc43028_2844116495"/>
      <w:bookmarkStart w:id="1395" w:name="_Toc574"/>
      <w:bookmarkEnd w:id="1394"/>
      <w:r>
        <w:rPr>
          <w:rtl w:val="true"/>
        </w:rPr>
        <w:t>ترجمه</w:t>
      </w:r>
      <w:r>
        <w:rPr>
          <w:rtl w:val="true"/>
        </w:rPr>
        <w:t xml:space="preserve">: </w:t>
      </w:r>
      <w:r>
        <w:rPr>
          <w:rtl w:val="true"/>
        </w:rPr>
        <w:t xml:space="preserve">سخنی از آن حضرت </w:t>
      </w:r>
      <w:r>
        <w:rPr>
          <w:rtl w:val="true"/>
        </w:rPr>
        <w:t>(</w:t>
      </w:r>
      <w:r>
        <w:rPr>
          <w:rtl w:val="true"/>
        </w:rPr>
        <w:t>علیه السلام</w:t>
      </w:r>
      <w:r>
        <w:rPr>
          <w:rtl w:val="true"/>
        </w:rPr>
        <w:t xml:space="preserve">) </w:t>
      </w:r>
      <w:r>
        <w:rPr>
          <w:rtl w:val="true"/>
        </w:rPr>
        <w:t>به یاران خود سفارش می‌کند</w:t>
      </w:r>
      <w:bookmarkEnd w:id="1395"/>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 نماز را مراعات کنید و به حفظ آن بکوشید و بسیار به جای آورید و بدان به خدای تقرب جویید که نماز فریضه ای است بر مؤ منان که حتما باید در وقت خود آن را به جای آرند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پاسخ دوزخیان گوش فرا نمی‌دهید، در آن هنگام، که از ایشان می‌پرسند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چیز شما را به جهن</w:t>
      </w:r>
      <w:r>
        <w:rPr>
          <w:rFonts w:eastAsia="Times New Roman" w:cs="Times New Roman" w:ascii="Times New Roman" w:hAnsi="Times New Roman"/>
          <w:color w:val="111111"/>
          <w:sz w:val="28"/>
          <w:szCs w:val="28"/>
          <w:lang w:val="en-US" w:bidi="en-US"/>
        </w:rPr>
        <w:t>Š</w:t>
      </w:r>
      <w:r>
        <w:rPr>
          <w:rFonts w:ascii="IRNazanin" w:hAnsi="IRNazanin" w:eastAsia="IRNazanin"/>
          <w:color w:val="111111"/>
          <w:sz w:val="28"/>
          <w:sz w:val="28"/>
          <w:szCs w:val="28"/>
          <w:rtl w:val="true"/>
          <w:lang w:bidi="fa-IR"/>
        </w:rPr>
        <w:t>کشاند؟ گویند ما از نمازگزاران نبودیم</w:t>
      </w:r>
      <w:r>
        <w:rPr>
          <w:rFonts w:eastAsia="IRNazanin" w:cs="IRNazanin"/>
          <w:color w:val="111111"/>
          <w:sz w:val="28"/>
          <w:szCs w:val="28"/>
          <w:rtl w:val="true"/>
          <w:lang w:bidi="fa-IR"/>
        </w:rPr>
        <w:t>.)</w:t>
      </w:r>
      <w:r>
        <w:rPr>
          <w:rStyle w:val="FootnoteAnchor"/>
          <w:rtl w:val="true"/>
        </w:rPr>
        <w:footnoteReference w:id="64"/>
      </w:r>
      <w:r>
        <w:rPr>
          <w:rFonts w:ascii="IRNazanin" w:hAnsi="IRNazanin" w:eastAsia="IRNazanin"/>
          <w:color w:val="111111"/>
          <w:sz w:val="28"/>
          <w:sz w:val="28"/>
          <w:szCs w:val="28"/>
          <w:rtl w:val="true"/>
          <w:lang w:bidi="fa-IR"/>
        </w:rPr>
        <w:t>نماز گناهان را می‌ریزد، آنسان که برگ درختان می‌ریزد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بند گناهان از گناهکاران</w:t>
      </w:r>
    </w:p>
    <w:p>
      <w:pPr>
        <w:pStyle w:val="BookText"/>
        <w:rPr/>
      </w:pPr>
      <w:r>
        <w:rPr>
          <w:rFonts w:ascii="IRNazanin" w:hAnsi="IRNazanin" w:eastAsia="IRNazanin"/>
          <w:color w:val="111111"/>
          <w:sz w:val="28"/>
          <w:sz w:val="28"/>
          <w:szCs w:val="28"/>
          <w:rtl w:val="true"/>
          <w:lang w:bidi="fa-IR"/>
        </w:rPr>
        <w:t>می‌گشاید آنسان، که بند از کسی بگشایند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به چشمه آب گرم تشبیه کرده که بر در سرای کسی باشد و او هر روز و هر شب پنج بار خود را در آن بشوید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دیگر چرکی بر تن او باقی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نماز را مردان مؤ منی شناخته اند که آنان را زیور متاعهای این جهانی، از نماز، به کار دیگر مشغول نمی‌دارد و نه فرزندانشان و اموالشان که نور دیدگان ایشان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سبحان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مردانی که هیچ تجارت و خرید و فروختی از یاد خدا و نمازگزاردن و دادن زکات بازشان ندارد</w:t>
      </w:r>
      <w:r>
        <w:rPr>
          <w:rFonts w:eastAsia="IRNazanin" w:cs="IRNazanin"/>
          <w:color w:val="111111"/>
          <w:sz w:val="28"/>
          <w:szCs w:val="28"/>
          <w:rtl w:val="true"/>
          <w:lang w:bidi="fa-IR"/>
        </w:rPr>
        <w:t>.)</w:t>
      </w:r>
      <w:r>
        <w:rPr>
          <w:rStyle w:val="FootnoteAnchor"/>
          <w:rtl w:val="true"/>
        </w:rPr>
        <w:footnoteReference w:id="65"/>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آنکه مژده بهشتش داده بودند، خود را برای نماز به رنج می‌افکند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خدای سبحان گفته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 خود را به نماز فرمان ده و خود در آن کار پای بیفشر</w:t>
      </w:r>
      <w:r>
        <w:rPr>
          <w:rFonts w:eastAsia="IRNazanin" w:cs="IRNazanin"/>
          <w:color w:val="111111"/>
          <w:sz w:val="28"/>
          <w:szCs w:val="28"/>
          <w:rtl w:val="true"/>
          <w:lang w:bidi="fa-IR"/>
        </w:rPr>
        <w:t>.)</w:t>
      </w:r>
      <w:r>
        <w:rPr>
          <w:rStyle w:val="FootnoteAnchor"/>
          <w:rtl w:val="true"/>
        </w:rPr>
        <w:footnoteReference w:id="66"/>
      </w:r>
      <w:r>
        <w:rPr>
          <w:rFonts w:ascii="IRNazanin" w:hAnsi="IRNazanin" w:eastAsia="IRNazanin"/>
          <w:color w:val="111111"/>
          <w:sz w:val="28"/>
          <w:sz w:val="28"/>
          <w:szCs w:val="28"/>
          <w:rtl w:val="true"/>
          <w:lang w:bidi="fa-IR"/>
        </w:rPr>
        <w:t>پیامبر کسان خود را به نماز فرمان می‌داد و خود در آن تحمل رنج می‌فرمود</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زکات را با نماز سبب تقرب مسلمانان به خدا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زکات را به طیب خاطر و از روی خشنودی بدهد، کفاره گناهان او خواهد بود و نیز او را از آتش جهنم باز می‌دارد و حفظ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کسی که زکات می‌دهد نباید همواره خاطر بدان گمارد و بر ادای آن افسوس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هر کس زکات بدهد ولی نه به طیب خاطر و خشنودی دل، و از خدا امید داشته باشد که چیزی برتر از آنچه داده پاداش گیرد، چنین کسی که به سنت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جاهل است و در</w:t>
      </w:r>
      <w:bookmarkStart w:id="1396" w:name="pg5943_44751"/>
    </w:p>
    <w:p>
      <w:pPr>
        <w:pStyle w:val="BookText"/>
        <w:rPr/>
      </w:pPr>
      <w:bookmarkEnd w:id="1396"/>
      <w:r>
        <w:rPr>
          <w:rFonts w:ascii="IRNazanin" w:hAnsi="IRNazanin" w:eastAsia="IRNazanin"/>
          <w:color w:val="111111"/>
          <w:sz w:val="28"/>
          <w:sz w:val="28"/>
          <w:szCs w:val="28"/>
          <w:rtl w:val="true"/>
          <w:lang w:bidi="fa-IR"/>
        </w:rPr>
        <w:t>مزد زیان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عملش از دستش رفته و پشیمانی خواهد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است، ادای امانت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امانت داران نباشد از رحمت حق نومید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امانت به آسمانهای افراشته و زمین گسترانیده شده و کوههای بلند و استوار، که از آنها بلندتر و پهناورتر و فراتر و بزرگتر نبود، عرضه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بواقع، آسمان و زمین و کوه با وجود بلندی و پهناوری و قوت و ارجمندی از رفتن به زیر بار امانت امتناع کردند و از عقوبت پروردگار ترسیدند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چیزی را دریافته بودند که موجودی ناتوان مانند انسان در نیافته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ستم پیشه و نادان بود</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بر خدای، سبحانه و تعالی، آنچه بندگان در شب و روزشان به جای می‌آورند پوشیده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خردترین اعمالشان آگاه است و به علم بر آنها احاطه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اندامهایتان گواهان او هستند و اعضای بدنتان لشکرهای او و ضمایرتان جاسوسان او و اعمال نهانیتان بر او آشکار است</w:t>
      </w:r>
      <w:r>
        <w:rPr>
          <w:rFonts w:eastAsia="IRNazanin" w:cs="IRNazanin"/>
          <w:color w:val="111111"/>
          <w:sz w:val="28"/>
          <w:szCs w:val="28"/>
          <w:rtl w:val="true"/>
          <w:lang w:bidi="fa-IR"/>
        </w:rPr>
        <w:t>.</w:t>
      </w:r>
    </w:p>
    <w:p>
      <w:pPr>
        <w:pStyle w:val="Heading3"/>
        <w:numPr>
          <w:ilvl w:val="2"/>
          <w:numId w:val="1"/>
        </w:numPr>
        <w:rPr/>
      </w:pPr>
      <w:bookmarkStart w:id="1397" w:name="__RefHeading___Toc43030_2844116495"/>
      <w:bookmarkStart w:id="1398" w:name="_Toc575"/>
      <w:bookmarkEnd w:id="1397"/>
      <w:r>
        <w:rPr>
          <w:rtl w:val="true"/>
        </w:rPr>
        <w:t>کلام</w:t>
      </w:r>
      <w:r>
        <w:rPr>
          <w:rtl w:val="true"/>
        </w:rPr>
        <w:t xml:space="preserve">: </w:t>
      </w:r>
      <w:r>
        <w:rPr/>
        <w:t>191</w:t>
      </w:r>
      <w:bookmarkEnd w:id="1398"/>
    </w:p>
    <w:p>
      <w:pPr>
        <w:pStyle w:val="Heading4"/>
        <w:numPr>
          <w:ilvl w:val="3"/>
          <w:numId w:val="1"/>
        </w:numPr>
        <w:rPr/>
      </w:pPr>
      <w:bookmarkStart w:id="1399" w:name="__RefHeading___Toc43032_2844116495"/>
      <w:bookmarkStart w:id="1400" w:name="_Toc576"/>
      <w:bookmarkEnd w:id="1399"/>
      <w:r>
        <w:rPr>
          <w:rtl w:val="true"/>
        </w:rPr>
        <w:t>و من کلام له علیه السلام فی معاویة</w:t>
      </w:r>
      <w:bookmarkEnd w:id="1400"/>
    </w:p>
    <w:p>
      <w:pPr>
        <w:pStyle w:val="BookText"/>
        <w:rPr/>
      </w:pPr>
      <w:r>
        <w:rPr>
          <w:rFonts w:ascii="Amiri" w:hAnsi="Amiri" w:eastAsia="Amiri" w:cs="Amiri"/>
          <w:color w:val="111111"/>
          <w:sz w:val="28"/>
          <w:sz w:val="28"/>
          <w:szCs w:val="28"/>
          <w:rtl w:val="true"/>
          <w:lang w:bidi="ar-SA"/>
        </w:rPr>
        <w:t>وَاللَّهِ ما مُعاوِیَةُ بِاءَدْهَی مِنِّی، وَ لَکِنَّهُ یَغْدِرُ وَ یَفْجُرُ، وَ لَوْ لا کَراهِیَةُ الْغَدْرِ لَکُنْتُ مِنْ اءَدْهَی النَّاسِ، وَ لکنْ کُلُّ غُدَرَةٍ فُجَرَةٌ، وَ کُلُّ فُجَرَةٍ کُفَرَةٌ، وَ لِکُلِّ غادِرٍ لِواءٌ یُعْرَفُ بِهِ یَوْمَ الْقِیامَةِ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ما اءُسْتَغْفَلُ بِالْمَکِیدَةِ، وَ لا اءُسْتَغْمَزُ بِالشَّدِیدَةِ</w:t>
      </w:r>
      <w:r>
        <w:rPr>
          <w:rFonts w:eastAsia="Amiri" w:cs="Amiri" w:ascii="Amiri" w:hAnsi="Amiri"/>
          <w:color w:val="111111"/>
          <w:sz w:val="28"/>
          <w:szCs w:val="28"/>
          <w:rtl w:val="true"/>
          <w:lang w:bidi="ar-SA"/>
        </w:rPr>
        <w:t>.</w:t>
      </w:r>
    </w:p>
    <w:p>
      <w:pPr>
        <w:pStyle w:val="Heading4"/>
        <w:numPr>
          <w:ilvl w:val="3"/>
          <w:numId w:val="1"/>
        </w:numPr>
        <w:rPr/>
      </w:pPr>
      <w:bookmarkStart w:id="1401" w:name="__RefHeading___Toc43034_2844116495"/>
      <w:bookmarkStart w:id="1402" w:name="_Toc577"/>
      <w:bookmarkEnd w:id="1401"/>
      <w:r>
        <w:rPr>
          <w:rtl w:val="true"/>
        </w:rPr>
        <w:t>ترجمه</w:t>
      </w:r>
      <w:r>
        <w:rPr>
          <w:rtl w:val="true"/>
        </w:rPr>
        <w:t xml:space="preserve">: </w:t>
      </w:r>
      <w:r>
        <w:rPr>
          <w:rtl w:val="true"/>
        </w:rPr>
        <w:t xml:space="preserve">سخنی از آن حضرت </w:t>
      </w:r>
      <w:r>
        <w:rPr>
          <w:rtl w:val="true"/>
        </w:rPr>
        <w:t>(</w:t>
      </w:r>
      <w:r>
        <w:rPr>
          <w:rtl w:val="true"/>
        </w:rPr>
        <w:t>علیه السلام</w:t>
      </w:r>
      <w:r>
        <w:rPr>
          <w:rtl w:val="true"/>
        </w:rPr>
        <w:t xml:space="preserve">) </w:t>
      </w:r>
      <w:r>
        <w:rPr>
          <w:rtl w:val="true"/>
        </w:rPr>
        <w:t>در باره معاویه</w:t>
      </w:r>
      <w:bookmarkEnd w:id="1402"/>
    </w:p>
    <w:p>
      <w:pPr>
        <w:pStyle w:val="BookText"/>
        <w:rPr/>
      </w:pPr>
      <w:r>
        <w:rPr>
          <w:rFonts w:ascii="IRNazanin" w:hAnsi="IRNazanin" w:eastAsia="IRNazanin"/>
          <w:color w:val="111111"/>
          <w:sz w:val="28"/>
          <w:sz w:val="28"/>
          <w:szCs w:val="28"/>
          <w:rtl w:val="true"/>
          <w:lang w:bidi="fa-IR"/>
        </w:rPr>
        <w:t>به خدا سوگند، معاویه از من زیرکتر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پیمان شکنی می‌کند و گنه کاری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پیمان شکنی را ناخوش نمی‌داشتم، من زیرکترین مردم می‌بودم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پیمان شکنان، گنه کارند و گنه کاران، نافرمان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پیمان شکنی را در روز قیامت پرچمی است که بدان شناخته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مکر و خدعه مرا غافلگیر نکند و در سختیها ناتوان نشوم</w:t>
      </w:r>
      <w:r>
        <w:rPr>
          <w:rFonts w:eastAsia="IRNazanin" w:cs="IRNazanin"/>
          <w:color w:val="111111"/>
          <w:sz w:val="28"/>
          <w:szCs w:val="28"/>
          <w:rtl w:val="true"/>
          <w:lang w:bidi="fa-IR"/>
        </w:rPr>
        <w:t>.</w:t>
      </w:r>
    </w:p>
    <w:p>
      <w:pPr>
        <w:pStyle w:val="Heading3"/>
        <w:numPr>
          <w:ilvl w:val="2"/>
          <w:numId w:val="1"/>
        </w:numPr>
        <w:rPr/>
      </w:pPr>
      <w:bookmarkStart w:id="1403" w:name="__RefHeading___Toc43036_2844116495"/>
      <w:bookmarkStart w:id="1404" w:name="_Toc578"/>
      <w:bookmarkEnd w:id="1403"/>
      <w:r>
        <w:rPr>
          <w:rtl w:val="true"/>
        </w:rPr>
        <w:t>کلام</w:t>
      </w:r>
      <w:r>
        <w:rPr>
          <w:rtl w:val="true"/>
        </w:rPr>
        <w:t xml:space="preserve">: </w:t>
      </w:r>
      <w:r>
        <w:rPr/>
        <w:t>192</w:t>
      </w:r>
      <w:bookmarkEnd w:id="1404"/>
    </w:p>
    <w:p>
      <w:pPr>
        <w:pStyle w:val="Heading4"/>
        <w:numPr>
          <w:ilvl w:val="3"/>
          <w:numId w:val="1"/>
        </w:numPr>
        <w:rPr/>
      </w:pPr>
      <w:bookmarkStart w:id="1405" w:name="__RefHeading___Toc43038_2844116495"/>
      <w:bookmarkStart w:id="1406" w:name="_Toc579"/>
      <w:bookmarkEnd w:id="1405"/>
      <w:r>
        <w:rPr>
          <w:rtl w:val="true"/>
        </w:rPr>
        <w:t>و من کلام له علیه السلام</w:t>
      </w:r>
      <w:bookmarkEnd w:id="1406"/>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اءَیُّهَا النَّاسُ، لا</w:t>
      </w:r>
      <w:bookmarkStart w:id="1407" w:name="pg5943_44752"/>
    </w:p>
    <w:p>
      <w:pPr>
        <w:pStyle w:val="BookText"/>
        <w:rPr/>
      </w:pPr>
      <w:bookmarkEnd w:id="1407"/>
      <w:r>
        <w:rPr>
          <w:rFonts w:ascii="Amiri" w:hAnsi="Amiri" w:eastAsia="Amiri" w:cs="Amiri"/>
          <w:color w:val="111111"/>
          <w:sz w:val="28"/>
          <w:sz w:val="28"/>
          <w:szCs w:val="28"/>
          <w:rtl w:val="true"/>
          <w:lang w:bidi="ar-SA"/>
        </w:rPr>
        <w:t>تَسْتَوْحِشُوا فِی طَرِیق الْهُدی لِقِلَّةِ اءَهْلِهِ، فَإِنَّ النَّاسَ قَدِ اجْتَمَعُوا عَلَی مائِدَةٍ شِبَعُها قَصِیرٌ، وَ جُوعُها طَوِیلٌ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اءَیُّها النَّاسُ، إِنَّما یَجْمَعُ النَّاسَ الرِّضا وَالسُّخْطُ؛ وَ إِنَّما عَقَرَ ناقَةَ ثَمُودَ رَجُلٌ واحِدٌ فَعَمَّهُمُ اللَّهُ بِالْعَذابِ لَمَّا عَمُّوهُ بِالرِّضَا، فَقالَ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فَعَقَرُوها فَاءَصْبَحُوا نادِمِینَ فَما کانَ إِلا اءَنْ خارَتْ اءَرْضُهُمْ بِالْخَسْفَةِ خُوارَ السِّکَّةِ الْمُحْماةِ فِی الْاءَرْضِ الْخَوَّارَةِ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اءَیُّهَا النَّاسُ، مَنْ سَلَکَ الطَّرِیقَ الْواضِحَ وَرَدَ الْماءَ، وَ مَنْ خالَفَ وَقَعَ فِی التِّیهِ</w:t>
      </w:r>
      <w:r>
        <w:rPr>
          <w:rFonts w:eastAsia="Amiri" w:cs="Amiri" w:ascii="Amiri" w:hAnsi="Amiri"/>
          <w:color w:val="111111"/>
          <w:sz w:val="28"/>
          <w:szCs w:val="28"/>
          <w:rtl w:val="true"/>
          <w:lang w:bidi="ar-SA"/>
        </w:rPr>
        <w:t>.</w:t>
      </w:r>
    </w:p>
    <w:p>
      <w:pPr>
        <w:pStyle w:val="Heading4"/>
        <w:numPr>
          <w:ilvl w:val="3"/>
          <w:numId w:val="1"/>
        </w:numPr>
        <w:rPr/>
      </w:pPr>
      <w:bookmarkStart w:id="1408" w:name="__RefHeading___Toc43040_2844116495"/>
      <w:bookmarkStart w:id="1409" w:name="_Toc580"/>
      <w:bookmarkEnd w:id="1408"/>
      <w:r>
        <w:rPr>
          <w:rtl w:val="true"/>
        </w:rPr>
        <w:t>ترجمه</w:t>
      </w:r>
      <w:r>
        <w:rPr>
          <w:rtl w:val="true"/>
        </w:rPr>
        <w:t xml:space="preserve">: </w:t>
      </w:r>
      <w:r>
        <w:rPr>
          <w:rtl w:val="true"/>
        </w:rPr>
        <w:t xml:space="preserve">سخنی از آن حضرت </w:t>
      </w:r>
      <w:r>
        <w:rPr>
          <w:rtl w:val="true"/>
        </w:rPr>
        <w:t>(</w:t>
      </w:r>
      <w:r>
        <w:rPr>
          <w:rtl w:val="true"/>
        </w:rPr>
        <w:t>علیه السلام</w:t>
      </w:r>
      <w:r>
        <w:rPr>
          <w:rtl w:val="true"/>
        </w:rPr>
        <w:t>)</w:t>
      </w:r>
      <w:bookmarkEnd w:id="1409"/>
    </w:p>
    <w:p>
      <w:pPr>
        <w:pStyle w:val="BookText"/>
        <w:rPr/>
      </w:pPr>
      <w:r>
        <w:rPr>
          <w:rFonts w:ascii="IRNazanin" w:hAnsi="IRNazanin" w:eastAsia="IRNazanin"/>
          <w:color w:val="111111"/>
          <w:sz w:val="28"/>
          <w:sz w:val="28"/>
          <w:szCs w:val="28"/>
          <w:rtl w:val="true"/>
          <w:lang w:bidi="fa-IR"/>
        </w:rPr>
        <w:t>ای مردم، در راه هدایت، اگر رهروانش اندک اند، وحشت مکنید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مردم همه بر سفره ای نشسته اند، که اندکی سیر کند و گرسنگی دراز در پی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خشنودی نمودن از کاری و ناخشنودی نمودن از کاری پاداش و کیفر را فراگیر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 شتر قوم ثمود را یک تن کشت ولی عذاب همه را در برگرفت، زیرا همه از کشتن آن خشنود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را کشتند و همه پشیمان شدند</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زمانی نگذشت که زمینشان صدا کرد و فرو رفت، چونان صدای گاو آهن تفته در زمین نرم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 هر که در راه روشن و آشکار رود به آب رسد و هر که از آن تخلّف جوید در بیابان سرگردان بماند</w:t>
      </w:r>
      <w:r>
        <w:rPr>
          <w:rFonts w:eastAsia="IRNazanin" w:cs="IRNazanin"/>
          <w:color w:val="111111"/>
          <w:sz w:val="28"/>
          <w:szCs w:val="28"/>
          <w:rtl w:val="true"/>
          <w:lang w:bidi="fa-IR"/>
        </w:rPr>
        <w:t>.</w:t>
      </w:r>
    </w:p>
    <w:p>
      <w:pPr>
        <w:pStyle w:val="Heading3"/>
        <w:numPr>
          <w:ilvl w:val="2"/>
          <w:numId w:val="1"/>
        </w:numPr>
        <w:rPr/>
      </w:pPr>
      <w:bookmarkStart w:id="1410" w:name="__RefHeading___Toc43042_2844116495"/>
      <w:bookmarkStart w:id="1411" w:name="_Toc581"/>
      <w:bookmarkEnd w:id="1410"/>
      <w:r>
        <w:rPr>
          <w:rtl w:val="true"/>
        </w:rPr>
        <w:t>کلام</w:t>
      </w:r>
      <w:r>
        <w:rPr>
          <w:rtl w:val="true"/>
        </w:rPr>
        <w:t xml:space="preserve">: </w:t>
      </w:r>
      <w:r>
        <w:rPr/>
        <w:t>193</w:t>
      </w:r>
      <w:bookmarkEnd w:id="1411"/>
    </w:p>
    <w:p>
      <w:pPr>
        <w:pStyle w:val="Heading4"/>
        <w:numPr>
          <w:ilvl w:val="3"/>
          <w:numId w:val="1"/>
        </w:numPr>
        <w:rPr/>
      </w:pPr>
      <w:bookmarkStart w:id="1412" w:name="__RefHeading___Toc43044_2844116495"/>
      <w:bookmarkStart w:id="1413" w:name="_Toc582"/>
      <w:bookmarkEnd w:id="1412"/>
      <w:r>
        <w:rPr>
          <w:rtl w:val="true"/>
        </w:rPr>
        <w:t>و من کلام له علیه السلام</w:t>
      </w:r>
      <w:bookmarkEnd w:id="1413"/>
    </w:p>
    <w:p>
      <w:pPr>
        <w:pStyle w:val="BookText"/>
        <w:rPr/>
      </w:pPr>
      <w:r>
        <w:rPr>
          <w:rFonts w:ascii="Amiri" w:hAnsi="Amiri" w:eastAsia="Amiri" w:cs="Amiri"/>
          <w:color w:val="111111"/>
          <w:sz w:val="28"/>
          <w:sz w:val="28"/>
          <w:szCs w:val="28"/>
          <w:rtl w:val="true"/>
          <w:lang w:bidi="ar-SA"/>
        </w:rPr>
        <w:t>رُوِیَ عَنْهُ اءَنَّهُ قالَهُ عِنْدَ دَفْنِ سَیِّدَةِ النِّساءِ فَاطِمَةَع کَالْمُناجِی بِهِ رَسُولَ اللَّهِص عِنْدَ قَبْرِهِ</w:t>
      </w:r>
    </w:p>
    <w:p>
      <w:pPr>
        <w:pStyle w:val="BookText"/>
        <w:rPr/>
      </w:pPr>
      <w:r>
        <w:rPr>
          <w:rFonts w:ascii="Amiri" w:hAnsi="Amiri" w:eastAsia="Amiri" w:cs="Amiri"/>
          <w:color w:val="111111"/>
          <w:sz w:val="28"/>
          <w:sz w:val="28"/>
          <w:szCs w:val="28"/>
          <w:rtl w:val="true"/>
          <w:lang w:bidi="ar-SA"/>
        </w:rPr>
        <w:t>السَّلامُ عَلَیْکَ یا رَسُولَ اللَّهِ عَنِّی وَ عَنِ ابْنَتِکَ النَّازِلَةِ فِی جِوارِکَ، وَالسَّرِیعَةِ اللَّحاقِ بِکَ، قَلَّ یا رَسُولَ اللَّهِ عَنْ صَفِیَّتِکَ صَبْرِی، وَرَقَّ عَنْها تَجَلُّدِی، إِلا اءَنَّ لِی فِی التَّاءَسِّی بِعَظِیمِ فُرْقَتِکَ، وَ فادِحِ مُصِیبَتِکَ مَوْضِعَ تَعَزِّ، فَلَقَدْ وَسَّدْتُکَ فِی مَلْحُودَةِ قَبْرِکَ، وَفاضَتْ بَیْنَ نَحْرِی وَ صَدْرِی نَفْسُکَ</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إِنّا لِلّهِ وَ إِنّا إِلَیْهِ راجِعُونَ، فَلَقَدِ</w:t>
      </w:r>
      <w:bookmarkStart w:id="1414" w:name="pg5943_44753"/>
    </w:p>
    <w:p>
      <w:pPr>
        <w:pStyle w:val="BookText"/>
        <w:rPr/>
      </w:pPr>
      <w:bookmarkEnd w:id="1414"/>
      <w:r>
        <w:rPr>
          <w:rFonts w:ascii="Amiri" w:hAnsi="Amiri" w:eastAsia="Amiri" w:cs="Amiri"/>
          <w:color w:val="111111"/>
          <w:sz w:val="28"/>
          <w:sz w:val="28"/>
          <w:szCs w:val="28"/>
          <w:rtl w:val="true"/>
          <w:lang w:bidi="ar-SA"/>
        </w:rPr>
        <w:t>اسْتُرْجِعَتِ الْوَدِیعَةُ، وَ اءُخِذَتِ الرَّهِینَةُ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اءَمَّا حُزْنِی فَسَرْمَدٌ، وَ اءَمَّا لَیْلِی فَمُسَهَّدٌ إِلَی اءَنْ یَخْتارَ اللَّهُ لِی دارَکَ الَّتِی اءَنْتَ بِها مُقِیمٌ، وَ سَتُنَبِّئُکَ ابْنَتُکَ بِتَضافُرِ اءُمَّتِکَ عَلَی هَضْمِها، فَاءَحْفِها السُّؤ الَ، وَاسْتَخْبِرْها الْحالَ؛ هذا وَ لَمْ یَطُلِ الْعَهْدُ، وَ لَمْ یَخْلُ مِنْکَ الذِّکْرُ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وَالسَّلامُ عَلَیْکُمَا سَلامَ مُوَدِّعٍ لا قالٍ وَ لا سَئِمٍ، فَإ نْ اءَنْصَرِفْ فَلا عَنْ مَلالَةٍ، وَ إِنْ اءُقِمْ فَلا عَنْ سُوءِ ظَنِّ بِما وَعَدَ اللَّهُ الصَّابِرِینَ</w:t>
      </w:r>
      <w:r>
        <w:rPr>
          <w:rFonts w:eastAsia="Amiri" w:cs="Amiri" w:ascii="Amiri" w:hAnsi="Amiri"/>
          <w:color w:val="111111"/>
          <w:sz w:val="28"/>
          <w:szCs w:val="28"/>
          <w:rtl w:val="true"/>
          <w:lang w:bidi="ar-SA"/>
        </w:rPr>
        <w:t>.</w:t>
      </w:r>
    </w:p>
    <w:p>
      <w:pPr>
        <w:pStyle w:val="Heading4"/>
        <w:numPr>
          <w:ilvl w:val="3"/>
          <w:numId w:val="1"/>
        </w:numPr>
        <w:rPr/>
      </w:pPr>
      <w:bookmarkStart w:id="1415" w:name="__RefHeading___Toc43046_2844116495"/>
      <w:bookmarkStart w:id="1416" w:name="_Toc583"/>
      <w:bookmarkEnd w:id="1415"/>
      <w:r>
        <w:rPr>
          <w:rtl w:val="true"/>
        </w:rPr>
        <w:t>ترجمه</w:t>
      </w:r>
      <w:r>
        <w:rPr>
          <w:rtl w:val="true"/>
        </w:rPr>
        <w:t xml:space="preserve">: </w:t>
      </w:r>
      <w:r>
        <w:rPr>
          <w:rtl w:val="true"/>
        </w:rPr>
        <w:t xml:space="preserve">سخنی از آن حضرت </w:t>
      </w:r>
      <w:r>
        <w:rPr>
          <w:rtl w:val="true"/>
        </w:rPr>
        <w:t>(</w:t>
      </w:r>
      <w:r>
        <w:rPr>
          <w:rtl w:val="true"/>
        </w:rPr>
        <w:t>علیه السلام</w:t>
      </w:r>
      <w:r>
        <w:rPr>
          <w:rtl w:val="true"/>
        </w:rPr>
        <w:t>)</w:t>
      </w:r>
      <w:bookmarkEnd w:id="1416"/>
    </w:p>
    <w:p>
      <w:pPr>
        <w:pStyle w:val="BookText"/>
        <w:rPr/>
      </w:pPr>
      <w:r>
        <w:rPr>
          <w:rFonts w:ascii="IRNazanin" w:hAnsi="IRNazanin" w:eastAsia="IRNazanin"/>
          <w:color w:val="111111"/>
          <w:sz w:val="28"/>
          <w:sz w:val="28"/>
          <w:szCs w:val="28"/>
          <w:rtl w:val="true"/>
          <w:lang w:bidi="fa-IR"/>
        </w:rPr>
        <w:t xml:space="preserve">این سخن از آن حضرت روایت شده که هنگام به خاک سپردن سیده زنان،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سر قبر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چنانکه گویی با او راز می‌گوید، بیان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تو، 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من و دخترت که اکنون در کنار تو فرود آمده و چه زود به تو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بر مرگ دخت برگزیده تو، شکیبایی من اندک است و طاقت و توانم از دست رفته ولی مرا، که اندوه عظیم فرقت تو را دیده ام و رنج مصیبت تو را چشیده ام، جای شکیبایی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 تو را به دست خود در قبر خواباندم و هنگامی که سر بر سینه من داشتی، جان به جان آفرین تسلیم نمودی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لله و انا الیه راجعون</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ودیعت بازگردانده شد و آن امانت به صاحبش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اندوه مرا پایانی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شب خواب به چشمم نرود تا آنگاه که خداوند برای من سرایی را که تو در آن جای گرفته ای، اختیار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بزودی، دخترت تو را خبر دهد که چگونه امتت گرد آمدند و بر او ستم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سرگذشت را از او بپرس و</w:t>
      </w:r>
      <w:bookmarkStart w:id="1417" w:name="pg5943_44754"/>
    </w:p>
    <w:p>
      <w:pPr>
        <w:pStyle w:val="BookText"/>
        <w:rPr/>
      </w:pPr>
      <w:bookmarkEnd w:id="1417"/>
      <w:r>
        <w:rPr>
          <w:rFonts w:ascii="IRNazanin" w:hAnsi="IRNazanin" w:eastAsia="IRNazanin"/>
          <w:color w:val="111111"/>
          <w:sz w:val="28"/>
          <w:sz w:val="28"/>
          <w:szCs w:val="28"/>
          <w:rtl w:val="true"/>
          <w:lang w:bidi="fa-IR"/>
        </w:rPr>
        <w:t>خبر حال ما از او بخواه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در زمانی بود که از مرگ تو دیری نگذشته بود و تو از یادها نرفته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بدرود تو را و دخترت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بدرود کسی که وداع می‌کند، نه بدرود کسی که رنجیده و ملول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اینجا بازمی گردم نه از روی ملالت است و اگر درنگ می‌کنم نه به سبب آن است که به وعده ای که خدا به صابران داده است بدگمان شده ام</w:t>
      </w:r>
      <w:r>
        <w:rPr>
          <w:rFonts w:eastAsia="IRNazanin" w:cs="IRNazanin"/>
          <w:color w:val="111111"/>
          <w:sz w:val="28"/>
          <w:szCs w:val="28"/>
          <w:rtl w:val="true"/>
          <w:lang w:bidi="fa-IR"/>
        </w:rPr>
        <w:t>.</w:t>
      </w:r>
    </w:p>
    <w:p>
      <w:pPr>
        <w:pStyle w:val="Heading3"/>
        <w:numPr>
          <w:ilvl w:val="2"/>
          <w:numId w:val="1"/>
        </w:numPr>
        <w:rPr/>
      </w:pPr>
      <w:bookmarkStart w:id="1418" w:name="__RefHeading___Toc43048_2844116495"/>
      <w:bookmarkStart w:id="1419" w:name="_Toc584"/>
      <w:bookmarkEnd w:id="1418"/>
      <w:r>
        <w:rPr>
          <w:rtl w:val="true"/>
        </w:rPr>
        <w:t>کلام</w:t>
      </w:r>
      <w:r>
        <w:rPr>
          <w:rtl w:val="true"/>
        </w:rPr>
        <w:t xml:space="preserve">: </w:t>
      </w:r>
      <w:r>
        <w:rPr/>
        <w:t>194</w:t>
      </w:r>
      <w:bookmarkEnd w:id="1419"/>
    </w:p>
    <w:p>
      <w:pPr>
        <w:pStyle w:val="Heading4"/>
        <w:numPr>
          <w:ilvl w:val="3"/>
          <w:numId w:val="1"/>
        </w:numPr>
        <w:rPr/>
      </w:pPr>
      <w:bookmarkStart w:id="1420" w:name="__RefHeading___Toc43050_2844116495"/>
      <w:bookmarkStart w:id="1421" w:name="_Toc585"/>
      <w:bookmarkEnd w:id="1420"/>
      <w:r>
        <w:rPr>
          <w:rtl w:val="true"/>
        </w:rPr>
        <w:t>و من کلام له علیه السلام</w:t>
      </w:r>
      <w:bookmarkEnd w:id="1421"/>
    </w:p>
    <w:p>
      <w:pPr>
        <w:pStyle w:val="BookText"/>
        <w:rPr/>
      </w:pPr>
      <w:r>
        <w:rPr>
          <w:rFonts w:ascii="Amiri" w:hAnsi="Amiri" w:eastAsia="Amiri" w:cs="Amiri"/>
          <w:color w:val="111111"/>
          <w:sz w:val="28"/>
          <w:sz w:val="28"/>
          <w:szCs w:val="28"/>
          <w:rtl w:val="true"/>
          <w:lang w:bidi="ar-SA"/>
        </w:rPr>
        <w:t>اءَیُّهَا النَّاسُ، إِنَّما الدُّنْیا دارُ مَجازٍ، وَالْآخِرَةُ دارُ قَرارٍ، فَخُذُوا مِنْ مَمَرِّکُمْ لِمَقَرِّکُمْ، وَ لا تَهْتِکُوا اءَسْتارَکُمْ عِنْدَ مَنْ یَعْلَمُ اءَسْرارَکُمْ، وَ اءَخْرِجُوا مِنَ الدُّنْیا قُلُوبَکُمْ مِنْ قَبْلِ اءَنْ تَخْرُجَ مِنْها اءَبْدانُکُمْ، فَفِیها اخْتُبِرْتُمْ، وَ لِغَیْرِها خُلِقْتُمْ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الْمَرْءَ إِذا هَلَکَ قالَ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تَرَکَ؟ وَ قالَتِ الْمَلائِکَةُ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قَدَّمَ؟ لِلَّهِ آباؤُکُمْ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فَقَدِّمُوا بَعْضا یَکُنْ لَکُمْ، قَرْضا وَ لا تُخْلِفُوا کُلًّا فیکُونَ عَلَیْکُمْ</w:t>
      </w:r>
      <w:r>
        <w:rPr>
          <w:rFonts w:eastAsia="Amiri" w:cs="Amiri" w:ascii="Amiri" w:hAnsi="Amiri"/>
          <w:color w:val="111111"/>
          <w:sz w:val="28"/>
          <w:szCs w:val="28"/>
          <w:rtl w:val="true"/>
          <w:lang w:bidi="ar-SA"/>
        </w:rPr>
        <w:t>.</w:t>
      </w:r>
    </w:p>
    <w:p>
      <w:pPr>
        <w:pStyle w:val="Heading4"/>
        <w:numPr>
          <w:ilvl w:val="3"/>
          <w:numId w:val="1"/>
        </w:numPr>
        <w:rPr/>
      </w:pPr>
      <w:bookmarkStart w:id="1422" w:name="__RefHeading___Toc43052_2844116495"/>
      <w:bookmarkStart w:id="1423" w:name="_Toc586"/>
      <w:bookmarkEnd w:id="1422"/>
      <w:r>
        <w:rPr>
          <w:rtl w:val="true"/>
        </w:rPr>
        <w:t>ترجمه</w:t>
      </w:r>
      <w:r>
        <w:rPr>
          <w:rtl w:val="true"/>
        </w:rPr>
        <w:t xml:space="preserve">: </w:t>
      </w:r>
      <w:r>
        <w:rPr>
          <w:rtl w:val="true"/>
        </w:rPr>
        <w:t xml:space="preserve">سخنی از آن حضرت </w:t>
      </w:r>
      <w:r>
        <w:rPr>
          <w:rtl w:val="true"/>
        </w:rPr>
        <w:t>(</w:t>
      </w:r>
      <w:r>
        <w:rPr>
          <w:rtl w:val="true"/>
        </w:rPr>
        <w:t>علیه السلام</w:t>
      </w:r>
      <w:r>
        <w:rPr>
          <w:rtl w:val="true"/>
        </w:rPr>
        <w:t>)</w:t>
      </w:r>
      <w:bookmarkEnd w:id="1423"/>
    </w:p>
    <w:p>
      <w:pPr>
        <w:pStyle w:val="BookText"/>
        <w:rPr/>
      </w:pPr>
      <w:r>
        <w:rPr>
          <w:rFonts w:ascii="IRNazanin" w:hAnsi="IRNazanin" w:eastAsia="IRNazanin"/>
          <w:color w:val="111111"/>
          <w:sz w:val="28"/>
          <w:sz w:val="28"/>
          <w:szCs w:val="28"/>
          <w:rtl w:val="true"/>
          <w:lang w:bidi="fa-IR"/>
        </w:rPr>
        <w:t>ای مردم، این دنیا سرایی است که گذرگاه شماست و آخرت، سرایی است پایدار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سرای که گذرگاه شماست برای آن سرای که قرارگاه شماست، توشه برگیرید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 هایتان را نزد کسی که اسرارتان را می‌داند برمدرید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آنکه بدنهاتان را از دنیا بیرون برند، دلهایتان را از دنیا بیرون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دنیا در معرض آزمایش بوده اید، زیرا برای سرایی جز این آفریده شده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کسی بمیرد، مردم می‌گویند چه برجای نهاده و ملایکه می‌گویند، چه پیش فرستاده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 پدرانتان رحمت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را پیش فرستید تا از آن سود برید و همه را پس از خود مگذارید تا وزو و بالتان گردد</w:t>
      </w:r>
      <w:r>
        <w:rPr>
          <w:rFonts w:eastAsia="IRNazanin" w:cs="IRNazanin"/>
          <w:color w:val="111111"/>
          <w:sz w:val="28"/>
          <w:szCs w:val="28"/>
          <w:rtl w:val="true"/>
          <w:lang w:bidi="fa-IR"/>
        </w:rPr>
        <w:t>.</w:t>
      </w:r>
    </w:p>
    <w:p>
      <w:pPr>
        <w:pStyle w:val="Heading3"/>
        <w:numPr>
          <w:ilvl w:val="2"/>
          <w:numId w:val="1"/>
        </w:numPr>
        <w:rPr/>
      </w:pPr>
      <w:bookmarkStart w:id="1424" w:name="__RefHeading___Toc43054_2844116495"/>
      <w:bookmarkStart w:id="1425" w:name="_Toc587"/>
      <w:bookmarkEnd w:id="1424"/>
      <w:r>
        <w:rPr>
          <w:rtl w:val="true"/>
        </w:rPr>
        <w:t>کلام</w:t>
      </w:r>
      <w:r>
        <w:rPr>
          <w:rtl w:val="true"/>
        </w:rPr>
        <w:t xml:space="preserve">: </w:t>
      </w:r>
      <w:r>
        <w:rPr/>
        <w:t>195</w:t>
      </w:r>
      <w:bookmarkEnd w:id="1425"/>
    </w:p>
    <w:p>
      <w:pPr>
        <w:pStyle w:val="Heading4"/>
        <w:numPr>
          <w:ilvl w:val="3"/>
          <w:numId w:val="1"/>
        </w:numPr>
        <w:rPr/>
      </w:pPr>
      <w:bookmarkStart w:id="1426" w:name="__RefHeading___Toc43056_2844116495"/>
      <w:bookmarkStart w:id="1427" w:name="_Toc588"/>
      <w:bookmarkEnd w:id="1426"/>
      <w:r>
        <w:rPr>
          <w:rtl w:val="true"/>
        </w:rPr>
        <w:t>و من کلام له علیه السلام کانَ کَثِیرا ما یُنادِی بِهِ اءَصْحابَهُ</w:t>
      </w:r>
      <w:bookmarkEnd w:id="1427"/>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تَجَهَّزُوا رَحِمَکُمُ اللَّهُ فَقَدْ نُودِیَ فِیکُمْ بِالرَّحِیلِ،</w:t>
      </w:r>
      <w:bookmarkStart w:id="1428" w:name="pg5943_44755"/>
    </w:p>
    <w:p>
      <w:pPr>
        <w:pStyle w:val="BookText"/>
        <w:rPr/>
      </w:pPr>
      <w:bookmarkEnd w:id="1428"/>
      <w:r>
        <w:rPr>
          <w:rFonts w:ascii="Amiri" w:hAnsi="Amiri" w:eastAsia="Amiri" w:cs="Amiri"/>
          <w:color w:val="111111"/>
          <w:sz w:val="28"/>
          <w:sz w:val="28"/>
          <w:szCs w:val="28"/>
          <w:rtl w:val="true"/>
          <w:lang w:bidi="ar-SA"/>
        </w:rPr>
        <w:t>وَ اءَقِلُّوا الْعُرْجَةَ عَلَی الدُّنْیا، وَانْقَلِبُوا بِصالِحِ ما بِحَضْرَتِکُمْ مِنَ الزّاد، فَإِنَّ اءَمامَکُمْ عَقَبَةً کَؤُودا وَ مَنازِلَ مَخُوفَةً مَهُولَةً، لا بُدَّ مِنَ الْوُرُودِ عَلَیْها، وَالْوُقُوفِ عِنْدَها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وَاعْلَمُوا اءَنَّ مَلاحِظَ الْمَنِیَّةِ نَحْوَکُمْ دانِیَةٌ، وَ کَاءَنَّکُمْ بِمَخالِبِها وَ قَدْ نَشِبَتْ فِیکُمْ، وَ قَدْ دَهَمَتْکُمْ فِیها مُفْظِعاتُ الْاءُمُورِ، وَ مُعْضِلاتُ الْمَحْذُورِ، فَقَطِّعُوا عَلایقَ الدُّنْیا، وَاسْتَظْهِرُوا بِزادِ التَّقْوی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مَضی شَیٍّْء مِنْ هذَا الْکلامِ فِیما تَقَدَّمَ بِخِلافِ هذِهِ الرِّوایَةِ</w:t>
      </w:r>
      <w:r>
        <w:rPr>
          <w:rFonts w:eastAsia="Amiri" w:cs="Amiri" w:ascii="Amiri" w:hAnsi="Amiri"/>
          <w:color w:val="111111"/>
          <w:sz w:val="28"/>
          <w:szCs w:val="28"/>
          <w:rtl w:val="true"/>
          <w:lang w:bidi="ar-SA"/>
        </w:rPr>
        <w:t>.</w:t>
      </w:r>
    </w:p>
    <w:p>
      <w:pPr>
        <w:pStyle w:val="Heading4"/>
        <w:numPr>
          <w:ilvl w:val="3"/>
          <w:numId w:val="1"/>
        </w:numPr>
        <w:rPr/>
      </w:pPr>
      <w:bookmarkStart w:id="1429" w:name="__RefHeading___Toc43058_2844116495"/>
      <w:bookmarkStart w:id="1430" w:name="_Toc589"/>
      <w:bookmarkEnd w:id="1429"/>
      <w:r>
        <w:rPr>
          <w:rtl w:val="true"/>
        </w:rPr>
        <w:t>ترجمه</w:t>
      </w:r>
      <w:r>
        <w:rPr>
          <w:rtl w:val="true"/>
        </w:rPr>
        <w:t xml:space="preserve">: </w:t>
      </w:r>
      <w:r>
        <w:rPr>
          <w:rtl w:val="true"/>
        </w:rPr>
        <w:t xml:space="preserve">سخنی از آن حضرت </w:t>
      </w:r>
      <w:r>
        <w:rPr>
          <w:rtl w:val="true"/>
        </w:rPr>
        <w:t>(</w:t>
      </w:r>
      <w:r>
        <w:rPr>
          <w:rtl w:val="true"/>
        </w:rPr>
        <w:t>علیه السلام</w:t>
      </w:r>
      <w:r>
        <w:rPr>
          <w:rtl w:val="true"/>
        </w:rPr>
        <w:t xml:space="preserve">) </w:t>
      </w:r>
      <w:r>
        <w:rPr>
          <w:rtl w:val="true"/>
        </w:rPr>
        <w:t>همواره در میان اصحاب خود چنین ندا می‌داد</w:t>
      </w:r>
      <w:bookmarkEnd w:id="1430"/>
    </w:p>
    <w:p>
      <w:pPr>
        <w:pStyle w:val="BookText"/>
        <w:rPr/>
      </w:pPr>
      <w:r>
        <w:rPr>
          <w:rFonts w:ascii="IRNazanin" w:hAnsi="IRNazanin" w:eastAsia="IRNazanin"/>
          <w:color w:val="111111"/>
          <w:sz w:val="28"/>
          <w:sz w:val="28"/>
          <w:szCs w:val="28"/>
          <w:rtl w:val="true"/>
          <w:lang w:bidi="fa-IR"/>
        </w:rPr>
        <w:t>مهیا شوید خدایتان رحمت کناد که در میان شما بانگ رحیل در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درنگ خویش در دنیا کمتر سازید و همراه توشه های نیکویی که با خود برداشته اید، بازگردید، زیرا رویاروی شما گردنه ای است که از آن بسختی توان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منزلهایی است وحشتناک و هول انگیز، که بناچار بر آنها داخل خواهید شد و در آنجا درنگ خواهید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مرگ از نزدیک به گوشه چشم در شما می‌نگرد و چنانکه پنداری، در چنگالهای آن گرفتار آمده اید، ناخن در تنتان فرو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 بس دشوار و رنجهای کمر شکن آن شما را در برگرفته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پیوند خود با دنیا ببرید و به توشه تقوا پشت خود قوی سازید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این کلام پیش از این آمده بود و آن روایتی دیگر بود غیر از این</w:t>
      </w:r>
      <w:r>
        <w:rPr>
          <w:rFonts w:eastAsia="IRNazanin" w:cs="IRNazanin"/>
          <w:color w:val="111111"/>
          <w:sz w:val="28"/>
          <w:szCs w:val="28"/>
          <w:rtl w:val="true"/>
          <w:lang w:bidi="fa-IR"/>
        </w:rPr>
        <w:t>.</w:t>
      </w:r>
    </w:p>
    <w:p>
      <w:pPr>
        <w:pStyle w:val="Heading3"/>
        <w:numPr>
          <w:ilvl w:val="2"/>
          <w:numId w:val="1"/>
        </w:numPr>
        <w:rPr/>
      </w:pPr>
      <w:bookmarkStart w:id="1431" w:name="__RefHeading___Toc43060_2844116495"/>
      <w:bookmarkStart w:id="1432" w:name="_Toc590"/>
      <w:bookmarkEnd w:id="1431"/>
      <w:r>
        <w:rPr>
          <w:rtl w:val="true"/>
        </w:rPr>
        <w:t>کلام</w:t>
      </w:r>
      <w:r>
        <w:rPr>
          <w:rtl w:val="true"/>
        </w:rPr>
        <w:t xml:space="preserve">: </w:t>
      </w:r>
      <w:r>
        <w:rPr/>
        <w:t>196</w:t>
      </w:r>
      <w:bookmarkEnd w:id="1432"/>
    </w:p>
    <w:p>
      <w:pPr>
        <w:pStyle w:val="Heading4"/>
        <w:numPr>
          <w:ilvl w:val="3"/>
          <w:numId w:val="1"/>
        </w:numPr>
        <w:rPr/>
      </w:pPr>
      <w:bookmarkStart w:id="1433" w:name="__RefHeading___Toc43062_2844116495"/>
      <w:bookmarkStart w:id="1434" w:name="_Toc591"/>
      <w:bookmarkEnd w:id="1433"/>
      <w:r>
        <w:rPr>
          <w:rtl w:val="true"/>
        </w:rPr>
        <w:t>و من کلام له علیه السلام</w:t>
      </w:r>
      <w:bookmarkEnd w:id="1434"/>
    </w:p>
    <w:p>
      <w:pPr>
        <w:pStyle w:val="BookText"/>
        <w:rPr/>
      </w:pPr>
      <w:r>
        <w:rPr>
          <w:rFonts w:ascii="Amiri" w:hAnsi="Amiri" w:eastAsia="Amiri" w:cs="Amiri"/>
          <w:color w:val="111111"/>
          <w:sz w:val="28"/>
          <w:sz w:val="28"/>
          <w:szCs w:val="28"/>
          <w:rtl w:val="true"/>
          <w:lang w:bidi="ar-SA"/>
        </w:rPr>
        <w:t>کَلَّمَ بِهِ طَلْحَةَ وَالزُّبَیْرَ بَعْدَ بَیْعَتِهِ بالخِلافَة وَ قَدْ عَتَبا عَلَیْهِ مِن تَرْکِمَشْوَرَتِهما، والاستِعانَةِ فِی الاءُمُوربهما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نَقَمْتُما یَسِیرا، وَ اءَرْجَاءْتُما کَثِیرا، اءَلا تُخْبِرانِی اءَیُّ شَیْءٍ کانَ لَکُما فِیهِ حَقُّ دَفَعْتُکُما عَنْهُ؟ اءَمْ اءَیُّ قَسْمٍ اسْتَاءْثَرْتُ عَلَیْکُما بِهِ؟ اءَمْ اءَیُّ حَقِّ رَفَعَهُ إِلَیَّ اءَحَدٌ مِنَ الْمُسْلِمِینَ ضَعُفْتُ عَنْهُ، اءَمْ جَهِلْتُهُ، اءَمْ اءَخْطاءْتُ بابَهُ؟</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وَاللَّهِ ما کانَتْ لِی فِی</w:t>
      </w:r>
      <w:bookmarkStart w:id="1435" w:name="pg5943_44756"/>
    </w:p>
    <w:p>
      <w:pPr>
        <w:pStyle w:val="BookText"/>
        <w:rPr/>
      </w:pPr>
      <w:bookmarkEnd w:id="1435"/>
      <w:r>
        <w:rPr>
          <w:rFonts w:ascii="Amiri" w:hAnsi="Amiri" w:eastAsia="Amiri" w:cs="Amiri"/>
          <w:color w:val="111111"/>
          <w:sz w:val="28"/>
          <w:sz w:val="28"/>
          <w:szCs w:val="28"/>
          <w:rtl w:val="true"/>
          <w:lang w:bidi="ar-SA"/>
        </w:rPr>
        <w:t>الْخِلافَةِ رَغْبَةٌ، وَ لا فِی الْوِلایَةِ إِرْبَةٌ، وَ لَکِنَّکُمْ دَعَوْتُمُونِی إِلَیْها، وَ حَمَلْتُمُونِی عَلَیْها، فَلَمَّا اءَفْضَتْ إِلَیَّ نَظَرْتُ إِلی کِتابِ اللَّهِ وَ ما وَضَعَ لَنا وَ اءَمَرَنا بِالْحُکْمِ بِهِ فَاتَّبَعْتُهُ، وَ مَا اسْتَسنَّ النَّبِیُّ ص فَاقْتَدَیْتُهُ، فَلَمْ اءَحْتَجْ فِی ذلِکَ إِلَی رَاءْیِکُما، وَ لا رَاءْیِ غَیْرِکُما، وَ لا وَقَعَ حُکْمٌ جَهِلْتُهُ فَاءَسْتَشِیرَکُما وَإ خْوانِی الْمُسْلِمِینَ، وَ لَوْ کانَ ذلِکَ لَمْ اءَرْغَبْ عَنْکُما وَ لا عَنْ غَیْرِکُمَا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اءَمّا ما ذَکَرْتُما مِنْ اءَمْرِ الْاءُسْوَةِ فإ نَّ ذلِکَ اءَمْرٌ لَمْ اءَحْکُمْ اءنَا فِیهِ بِرَاءیی، وَ لا وَلِیتُهُ هَویً مِنِّی، بَلْ وَجَدْتُ اءَنَا وَ اءَنْتُما ما جاءَ بِهِ رَسُولُ اللَّهِ ص قَدْ فُرِغَ مِنْهُ فَلَمْ اءَحْتَجْ إِلَیْکُما فِیما قَدْ فَرَغَ اللَّهُ مِنْ قَسْمِهِ، وَاءَمْضَی فِیهِ حُکْمَهُ فَلَیْسَ لَکُما وَاللَّهِ عِنْدِی وَ لا لِغَیْرِکُما فِی هذا عُتْبَی، اءَخَذَ اللَّهُ بِقُلُوبِنا وَ قُلُوبِکُمْ إِلَی الْحَقِّ، وَ اءَلْهَمَنا وَ إِیَّاکُمُ الصَّبْرَ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امْرَاءً رَاءَی حَقّا فَاءعانَ عَلَیْهِ، اءَوْ رَاءی جَوْرا فَرَدَّهُ، وَ کانَ عَوْنا بِالْحَقِّ عَلی صاحِبِهِ</w:t>
      </w:r>
      <w:r>
        <w:rPr>
          <w:rFonts w:eastAsia="Amiri" w:cs="Amiri" w:ascii="Amiri" w:hAnsi="Amiri"/>
          <w:color w:val="111111"/>
          <w:sz w:val="28"/>
          <w:szCs w:val="28"/>
          <w:rtl w:val="true"/>
          <w:lang w:bidi="ar-SA"/>
        </w:rPr>
        <w:t>.</w:t>
      </w:r>
    </w:p>
    <w:p>
      <w:pPr>
        <w:pStyle w:val="Heading4"/>
        <w:numPr>
          <w:ilvl w:val="3"/>
          <w:numId w:val="1"/>
        </w:numPr>
        <w:rPr/>
      </w:pPr>
      <w:bookmarkStart w:id="1436" w:name="__RefHeading___Toc43064_2844116495"/>
      <w:bookmarkStart w:id="1437" w:name="_Toc592"/>
      <w:bookmarkEnd w:id="1436"/>
      <w:r>
        <w:rPr>
          <w:rtl w:val="true"/>
        </w:rPr>
        <w:t>ترجمه</w:t>
      </w:r>
      <w:r>
        <w:rPr>
          <w:rtl w:val="true"/>
        </w:rPr>
        <w:t xml:space="preserve">: </w:t>
      </w:r>
      <w:r>
        <w:rPr>
          <w:rtl w:val="true"/>
        </w:rPr>
        <w:t xml:space="preserve">سخنی از آن حضرت </w:t>
      </w:r>
      <w:r>
        <w:rPr>
          <w:rtl w:val="true"/>
        </w:rPr>
        <w:t>(</w:t>
      </w:r>
      <w:r>
        <w:rPr>
          <w:rtl w:val="true"/>
        </w:rPr>
        <w:t>علیه السلام</w:t>
      </w:r>
      <w:r>
        <w:rPr>
          <w:rtl w:val="true"/>
        </w:rPr>
        <w:t>)</w:t>
      </w:r>
      <w:bookmarkEnd w:id="1437"/>
    </w:p>
    <w:p>
      <w:pPr>
        <w:pStyle w:val="BookText"/>
        <w:rPr/>
      </w:pPr>
      <w:r>
        <w:rPr>
          <w:rFonts w:ascii="IRNazanin" w:hAnsi="IRNazanin" w:eastAsia="IRNazanin"/>
          <w:color w:val="111111"/>
          <w:sz w:val="28"/>
          <w:sz w:val="28"/>
          <w:szCs w:val="28"/>
          <w:rtl w:val="true"/>
          <w:lang w:bidi="fa-IR"/>
        </w:rPr>
        <w:t>خطاب به طلحه و زبیر، پس از بیعت به خلافت، آن دو از اینکه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کارها با آنها مشورت نکرده و از ایشان یاری نخواسته، اظهار ناخشنودی کرده بودند</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دو تن به اندک ناخشنود شدید و کارهای بسیاری را به تاءخیر انداختید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نمی‌گویید که شما را در چه چیزی حقی بوده و من آن را از شما دریغ داشته ام؟ و در تصرف کدام نصیب و عطایی خود را بر شما ترجیح نهاده ام؟ یا کدام حق و دعوایی بود که یکی از مسلمانان نزد من آورد و من در ادای آن ناتوان بوده ام یا حکم</w:t>
      </w:r>
    </w:p>
    <w:p>
      <w:pPr>
        <w:pStyle w:val="BookText"/>
        <w:rPr/>
      </w:pPr>
      <w:r>
        <w:rPr>
          <w:rFonts w:ascii="IRNazanin" w:hAnsi="IRNazanin" w:eastAsia="IRNazanin"/>
          <w:color w:val="111111"/>
          <w:sz w:val="28"/>
          <w:sz w:val="28"/>
          <w:szCs w:val="28"/>
          <w:rtl w:val="true"/>
          <w:lang w:bidi="fa-IR"/>
        </w:rPr>
        <w:t>آن نمی‌دانسته ام یا در آن خطا نموده ام؟</w:t>
      </w:r>
    </w:p>
    <w:p>
      <w:pPr>
        <w:pStyle w:val="BookText"/>
        <w:rPr/>
      </w:pPr>
      <w:r>
        <w:rPr>
          <w:rFonts w:ascii="IRNazanin" w:hAnsi="IRNazanin" w:eastAsia="IRNazanin"/>
          <w:color w:val="111111"/>
          <w:sz w:val="28"/>
          <w:sz w:val="28"/>
          <w:szCs w:val="28"/>
          <w:rtl w:val="true"/>
          <w:lang w:bidi="fa-IR"/>
        </w:rPr>
        <w:t>به خدا سوگند، نه به خلافت رغبتی داشتم و نه به حکومت نیازی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شما بودید که مرا به آن فراخواندید و بر من تحمیلش نمودید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خلافت به من رسید به کتاب خدا و آنچه برای ما در آن مقرر داشته و فرمانمان داده که بر شیوه آن عمل کنیم، نظر کردم و از آن پیروی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سنتی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نهاده است اقتدا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دیگر به راءی شما و جز شما نیازی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حکمی هم پیش نیامده که آن را ندانم و از شما دو تن یا برادران مسلمانم مشورت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وضعی پیش آمده بود، هرگز از مشورت با شما و دیگران روی نمی‌گردانیدم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باب اینکه چرا در تقسیم، مساوات می‌کنم، این هم چیزی است که من به راءی خود یا از روی هوای نفس در آن قضاوت نکرده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شما دو تن دیده ایم که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باب چه حکمی آورده و چگونه عمل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کاری که خدا حکمش را مقرر داشته و امضا کرده بود، نیازی به راءی و نظر شما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شما دو تن را و جز شما را بر من حقی نیست که زبان شکایت گشایید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دلهای ما را و شما را به حق متمایل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دل ما و شما شکیبایی اندازد</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بیامرزد کسی را که حقی را ببیند و آن را یاری دهد و</w:t>
      </w:r>
      <w:bookmarkStart w:id="1438" w:name="pg5943_44758"/>
    </w:p>
    <w:p>
      <w:pPr>
        <w:pStyle w:val="BookText"/>
        <w:rPr/>
      </w:pPr>
      <w:bookmarkEnd w:id="1438"/>
      <w:r>
        <w:rPr>
          <w:rFonts w:ascii="IRNazanin" w:hAnsi="IRNazanin" w:eastAsia="IRNazanin"/>
          <w:color w:val="111111"/>
          <w:sz w:val="28"/>
          <w:sz w:val="28"/>
          <w:szCs w:val="28"/>
          <w:rtl w:val="true"/>
          <w:lang w:bidi="fa-IR"/>
        </w:rPr>
        <w:t>ستمی را ببیند و آن را دور سازد و صاحب حق را در گرفتن حقش یار باشد</w:t>
      </w:r>
      <w:r>
        <w:rPr>
          <w:rFonts w:eastAsia="IRNazanin" w:cs="IRNazanin"/>
          <w:color w:val="111111"/>
          <w:sz w:val="28"/>
          <w:szCs w:val="28"/>
          <w:rtl w:val="true"/>
          <w:lang w:bidi="fa-IR"/>
        </w:rPr>
        <w:t>.</w:t>
      </w:r>
    </w:p>
    <w:p>
      <w:pPr>
        <w:pStyle w:val="Heading3"/>
        <w:numPr>
          <w:ilvl w:val="2"/>
          <w:numId w:val="1"/>
        </w:numPr>
        <w:rPr/>
      </w:pPr>
      <w:bookmarkStart w:id="1439" w:name="__RefHeading___Toc43066_2844116495"/>
      <w:bookmarkStart w:id="1440" w:name="_Toc593"/>
      <w:bookmarkEnd w:id="1439"/>
      <w:r>
        <w:rPr>
          <w:rtl w:val="true"/>
        </w:rPr>
        <w:t>کلام</w:t>
      </w:r>
      <w:r>
        <w:rPr>
          <w:rtl w:val="true"/>
        </w:rPr>
        <w:t xml:space="preserve">: </w:t>
      </w:r>
      <w:r>
        <w:rPr/>
        <w:t>197</w:t>
      </w:r>
      <w:bookmarkEnd w:id="1440"/>
    </w:p>
    <w:p>
      <w:pPr>
        <w:pStyle w:val="Heading4"/>
        <w:numPr>
          <w:ilvl w:val="3"/>
          <w:numId w:val="1"/>
        </w:numPr>
        <w:rPr/>
      </w:pPr>
      <w:bookmarkStart w:id="1441" w:name="__RefHeading___Toc43068_2844116495"/>
      <w:bookmarkStart w:id="1442" w:name="_Toc594"/>
      <w:bookmarkEnd w:id="1441"/>
      <w:r>
        <w:rPr>
          <w:rtl w:val="true"/>
        </w:rPr>
        <w:t>ومن کلام له علیه السلام وَقَدْ سَمِعَ قَوْما مِنْ اءَصحابِهِ یَسِبُّونَ اءَهْلَ الشامِ اءَیّامَ حَرْبِهِمْ بِصِفِّینَ</w:t>
      </w:r>
      <w:bookmarkEnd w:id="1442"/>
    </w:p>
    <w:p>
      <w:pPr>
        <w:pStyle w:val="BookText"/>
        <w:rPr/>
      </w:pPr>
      <w:r>
        <w:rPr>
          <w:rFonts w:ascii="Amiri" w:hAnsi="Amiri" w:eastAsia="Amiri" w:cs="Amiri"/>
          <w:color w:val="111111"/>
          <w:sz w:val="28"/>
          <w:sz w:val="28"/>
          <w:szCs w:val="28"/>
          <w:rtl w:val="true"/>
          <w:lang w:bidi="ar-SA"/>
        </w:rPr>
        <w:t>إِنِّی اءَکْرَهُ لَکُمْ اءَنْ تَکُونُوا سَبّابِینَ، وَ لکِنَّکُمْ لَوْ وَصَفْتُمْ اءَعْمالَهُمْ وَ ذَکَرْتُمْ حالَهُمْ کانَ اءَصْوَبَ فِی الْقَوْلِ، وَ اءَبْلَغَ فِی الْعُذْرِ، وَ قُلْتُمْ مَکانَ سَبِّکُمْ إِیّاهُمْ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احْقِنْ دِماءَنا وَ دِماءَهُمْ، وَ اءَصْلِحْ ذاتَ بَیْنِنا وَ بَیْنِهِمْ، وَ اهْدِهِمْ مِنْ ضَلالَتِهِمْ حَتَّی یَعْرِفَ الْحَقَّ مَنْ جَهِلَهُ، وَ یَرْعَوِیَ عَنِ الْغَیِّ وَ الْعُدْوانِ مَنْ لَهِجَ بِهِ</w:t>
      </w:r>
      <w:r>
        <w:rPr>
          <w:rFonts w:eastAsia="Amiri" w:cs="Amiri" w:ascii="Amiri" w:hAnsi="Amiri"/>
          <w:color w:val="111111"/>
          <w:sz w:val="28"/>
          <w:szCs w:val="28"/>
          <w:rtl w:val="true"/>
          <w:lang w:bidi="ar-SA"/>
        </w:rPr>
        <w:t>.</w:t>
      </w:r>
    </w:p>
    <w:p>
      <w:pPr>
        <w:pStyle w:val="Heading4"/>
        <w:numPr>
          <w:ilvl w:val="3"/>
          <w:numId w:val="1"/>
        </w:numPr>
        <w:rPr/>
      </w:pPr>
      <w:bookmarkStart w:id="1443" w:name="__RefHeading___Toc43070_2844116495"/>
      <w:bookmarkStart w:id="1444" w:name="_Toc595"/>
      <w:bookmarkEnd w:id="1443"/>
      <w:r>
        <w:rPr>
          <w:rtl w:val="true"/>
        </w:rPr>
        <w:t>ترجمه</w:t>
      </w:r>
      <w:r>
        <w:rPr>
          <w:rtl w:val="true"/>
        </w:rPr>
        <w:t xml:space="preserve">: </w:t>
      </w:r>
      <w:r>
        <w:rPr>
          <w:rtl w:val="true"/>
        </w:rPr>
        <w:t xml:space="preserve">سخنی از آن حضرت </w:t>
      </w:r>
      <w:r>
        <w:rPr>
          <w:rtl w:val="true"/>
        </w:rPr>
        <w:t>(</w:t>
      </w:r>
      <w:r>
        <w:rPr>
          <w:rtl w:val="true"/>
        </w:rPr>
        <w:t>علیه السلام</w:t>
      </w:r>
      <w:r>
        <w:rPr>
          <w:rtl w:val="true"/>
        </w:rPr>
        <w:t xml:space="preserve">) </w:t>
      </w:r>
      <w:r>
        <w:rPr>
          <w:rtl w:val="true"/>
        </w:rPr>
        <w:t>هنگامی که شنید …</w:t>
      </w:r>
      <w:bookmarkEnd w:id="1444"/>
    </w:p>
    <w:p>
      <w:pPr>
        <w:pStyle w:val="BookText"/>
        <w:rPr/>
      </w:pPr>
      <w:r>
        <w:rPr>
          <w:rFonts w:ascii="IRNazanin" w:hAnsi="IRNazanin" w:eastAsia="IRNazanin"/>
          <w:color w:val="111111"/>
          <w:sz w:val="28"/>
          <w:sz w:val="28"/>
          <w:szCs w:val="28"/>
          <w:rtl w:val="true"/>
          <w:lang w:bidi="fa-IR"/>
        </w:rPr>
        <w:t xml:space="preserve">سخنی از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شنید گروهی از اصحابش در جنگ صفین، شامیان را دشنامی گویند چنین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 ندارم که شما دشنام دهنده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به توصیف اعمال و بیان حالشان بپردازید، سخنتان به صواب نزدیکتر و عذرتان پذیرفته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آنکه دشنامشان دهید، بگویید بار خدایا خونهای ما و آنها را از ریختن نگه دار و میان ما و ایشان آشتی انداز و آنها را که در این گمراهی هستند راه بنمای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هر که حق را نمی‌شناسد، بشناسد و هر که آزمند گمراهی و دشمنی است از آن باز ایستد</w:t>
      </w:r>
      <w:r>
        <w:rPr>
          <w:rFonts w:eastAsia="IRNazanin" w:cs="IRNazanin"/>
          <w:color w:val="111111"/>
          <w:sz w:val="28"/>
          <w:szCs w:val="28"/>
          <w:rtl w:val="true"/>
          <w:lang w:bidi="fa-IR"/>
        </w:rPr>
        <w:t>.</w:t>
      </w:r>
    </w:p>
    <w:p>
      <w:pPr>
        <w:pStyle w:val="Heading3"/>
        <w:numPr>
          <w:ilvl w:val="2"/>
          <w:numId w:val="1"/>
        </w:numPr>
        <w:rPr/>
      </w:pPr>
      <w:bookmarkStart w:id="1445" w:name="__RefHeading___Toc43072_2844116495"/>
      <w:bookmarkStart w:id="1446" w:name="_Toc596"/>
      <w:bookmarkEnd w:id="1445"/>
      <w:r>
        <w:rPr>
          <w:rtl w:val="true"/>
        </w:rPr>
        <w:t>کلام</w:t>
      </w:r>
      <w:r>
        <w:rPr>
          <w:rtl w:val="true"/>
        </w:rPr>
        <w:t xml:space="preserve">: </w:t>
      </w:r>
      <w:r>
        <w:rPr/>
        <w:t>198</w:t>
      </w:r>
      <w:bookmarkEnd w:id="1446"/>
    </w:p>
    <w:p>
      <w:pPr>
        <w:pStyle w:val="Heading4"/>
        <w:numPr>
          <w:ilvl w:val="3"/>
          <w:numId w:val="1"/>
        </w:numPr>
        <w:rPr/>
      </w:pPr>
      <w:bookmarkStart w:id="1447" w:name="__RefHeading___Toc43074_2844116495"/>
      <w:bookmarkStart w:id="1448" w:name="_Toc597"/>
      <w:bookmarkEnd w:id="1447"/>
      <w:r>
        <w:rPr>
          <w:rtl w:val="true"/>
        </w:rPr>
        <w:t>ومن کلام له علیه السلام فِی بَعْضِ اءیّامِ صِفَینِ وَقَدْ رَاءی الْحَسَنَ ابْنَهُ ع یَتَسَرَّعُ إ لَی الْحَرْبِ</w:t>
      </w:r>
      <w:bookmarkEnd w:id="1448"/>
    </w:p>
    <w:p>
      <w:pPr>
        <w:pStyle w:val="BookText"/>
        <w:rPr/>
      </w:pPr>
      <w:r>
        <w:rPr>
          <w:rFonts w:ascii="Amiri" w:hAnsi="Amiri" w:eastAsia="Amiri" w:cs="Amiri"/>
          <w:color w:val="111111"/>
          <w:sz w:val="28"/>
          <w:sz w:val="28"/>
          <w:szCs w:val="28"/>
          <w:rtl w:val="true"/>
          <w:lang w:bidi="ar-SA"/>
        </w:rPr>
        <w:t xml:space="preserve">امْلِکُوا عَنِّی هَذا الْغُلامَ لا یَهُدَّنِی، فَإِنَّنِی اءَنْفَسُ بِهَذَیْنِ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الْحَسَنَ وَ الْحُسَیْنَ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الْمَوْتِ لِئَلاّ یَنْقَطِعَ بِهِما نَسْلُ رَسُولِ اللَّهِ 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السید الشریف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امْلِکُوا عَنِّی هذَا الْغُلامَ مِنْ اءعْلَی الْکَلامِ وَ اءَفْصَحِهِ</w:t>
      </w:r>
      <w:r>
        <w:rPr>
          <w:rFonts w:eastAsia="Amiri" w:cs="Amiri" w:ascii="Amiri" w:hAnsi="Amiri"/>
          <w:color w:val="111111"/>
          <w:sz w:val="28"/>
          <w:szCs w:val="28"/>
          <w:rtl w:val="true"/>
          <w:lang w:bidi="ar-SA"/>
        </w:rPr>
        <w:t>.</w:t>
      </w:r>
    </w:p>
    <w:p>
      <w:pPr>
        <w:pStyle w:val="Heading4"/>
        <w:numPr>
          <w:ilvl w:val="3"/>
          <w:numId w:val="1"/>
        </w:numPr>
        <w:rPr/>
      </w:pPr>
      <w:bookmarkStart w:id="1449" w:name="__RefHeading___Toc43076_2844116495"/>
      <w:bookmarkStart w:id="1450" w:name="_Toc598"/>
      <w:bookmarkEnd w:id="1449"/>
      <w:r>
        <w:rPr>
          <w:rtl w:val="true"/>
        </w:rPr>
        <w:t>ترجمه</w:t>
      </w:r>
      <w:r>
        <w:rPr>
          <w:rtl w:val="true"/>
        </w:rPr>
        <w:t xml:space="preserve">: </w:t>
      </w:r>
      <w:r>
        <w:rPr>
          <w:rtl w:val="true"/>
        </w:rPr>
        <w:t xml:space="preserve">سخنی از آن حضرت </w:t>
      </w:r>
      <w:r>
        <w:rPr>
          <w:rtl w:val="true"/>
        </w:rPr>
        <w:t>(</w:t>
      </w:r>
      <w:r>
        <w:rPr>
          <w:rtl w:val="true"/>
        </w:rPr>
        <w:t>علیه السلام</w:t>
      </w:r>
      <w:r>
        <w:rPr>
          <w:rtl w:val="true"/>
        </w:rPr>
        <w:t xml:space="preserve">) </w:t>
      </w:r>
      <w:r>
        <w:rPr>
          <w:rtl w:val="true"/>
        </w:rPr>
        <w:t>در یکی از روزهای جنگ صفین …</w:t>
      </w:r>
      <w:bookmarkEnd w:id="1450"/>
    </w:p>
    <w:p>
      <w:pPr>
        <w:pStyle w:val="BookText"/>
        <w:rPr/>
      </w:pPr>
      <w:r>
        <w:rPr>
          <w:rFonts w:ascii="IRNazanin" w:hAnsi="IRNazanin" w:eastAsia="IRNazanin"/>
          <w:color w:val="111111"/>
          <w:sz w:val="28"/>
          <w:sz w:val="28"/>
          <w:szCs w:val="28"/>
          <w:rtl w:val="true"/>
          <w:lang w:bidi="fa-IR"/>
        </w:rPr>
        <w:t xml:space="preserve">در یکی از روزهای جنگ صفین فرزندش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 که به جنگمی شتابد و چنین فرمود</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نگه دارید و مانع شوید این پسر را از جنگ تا با مرگ خود پشت مرا نشکند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نمی‌خواهم که این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کام مرگ</w:t>
      </w:r>
      <w:bookmarkStart w:id="1451" w:name="pg5943_44759"/>
    </w:p>
    <w:p>
      <w:pPr>
        <w:pStyle w:val="BookText"/>
        <w:rPr/>
      </w:pPr>
      <w:bookmarkEnd w:id="1451"/>
      <w:r>
        <w:rPr>
          <w:rFonts w:ascii="IRNazanin" w:hAnsi="IRNazanin" w:eastAsia="IRNazanin"/>
          <w:color w:val="111111"/>
          <w:sz w:val="28"/>
          <w:sz w:val="28"/>
          <w:szCs w:val="28"/>
          <w:rtl w:val="true"/>
          <w:lang w:bidi="fa-IR"/>
        </w:rPr>
        <w:t xml:space="preserve">افتند و با مرگ آنها نسل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منقطع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شریف رضی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سخن امام که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املکوا عنی هذا الغلام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برترین سخنان و فصیح ترین آنهاست</w:t>
      </w:r>
      <w:r>
        <w:rPr>
          <w:rFonts w:eastAsia="IRNazanin" w:cs="IRNazanin"/>
          <w:color w:val="111111"/>
          <w:sz w:val="28"/>
          <w:szCs w:val="28"/>
          <w:rtl w:val="true"/>
          <w:lang w:bidi="fa-IR"/>
        </w:rPr>
        <w:t>.</w:t>
      </w:r>
    </w:p>
    <w:p>
      <w:pPr>
        <w:pStyle w:val="Heading3"/>
        <w:numPr>
          <w:ilvl w:val="2"/>
          <w:numId w:val="1"/>
        </w:numPr>
        <w:rPr/>
      </w:pPr>
      <w:bookmarkStart w:id="1452" w:name="__RefHeading___Toc43078_2844116495"/>
      <w:bookmarkStart w:id="1453" w:name="_Toc599"/>
      <w:bookmarkEnd w:id="1452"/>
      <w:r>
        <w:rPr>
          <w:rtl w:val="true"/>
        </w:rPr>
        <w:t>کلام</w:t>
      </w:r>
      <w:r>
        <w:rPr>
          <w:rtl w:val="true"/>
        </w:rPr>
        <w:t xml:space="preserve">: </w:t>
      </w:r>
      <w:r>
        <w:rPr/>
        <w:t>199</w:t>
      </w:r>
      <w:bookmarkEnd w:id="1453"/>
    </w:p>
    <w:p>
      <w:pPr>
        <w:pStyle w:val="Heading4"/>
        <w:numPr>
          <w:ilvl w:val="3"/>
          <w:numId w:val="1"/>
        </w:numPr>
        <w:rPr/>
      </w:pPr>
      <w:bookmarkStart w:id="1454" w:name="__RefHeading___Toc43080_2844116495"/>
      <w:bookmarkStart w:id="1455" w:name="_Toc600"/>
      <w:bookmarkEnd w:id="1454"/>
      <w:r>
        <w:rPr>
          <w:rtl w:val="true"/>
        </w:rPr>
        <w:t>ومن کلام له علیه السلام قالَهُ لَمَّا اضْطَرَبَ عَلَیْهِ اءصْحابُهُ فِی اءمْرِ الْحُکُومَةِ</w:t>
      </w:r>
      <w:bookmarkEnd w:id="1455"/>
    </w:p>
    <w:p>
      <w:pPr>
        <w:pStyle w:val="BookText"/>
        <w:rPr/>
      </w:pPr>
      <w:r>
        <w:rPr>
          <w:rFonts w:ascii="Amiri" w:hAnsi="Amiri" w:eastAsia="Amiri" w:cs="Amiri"/>
          <w:color w:val="111111"/>
          <w:sz w:val="28"/>
          <w:sz w:val="28"/>
          <w:szCs w:val="28"/>
          <w:rtl w:val="true"/>
          <w:lang w:bidi="ar-SA"/>
        </w:rPr>
        <w:t>اءَیُّهَا النَّاسُ، إِنَّهُ لَمْ یَزَلْ اءَمْرِی مَعَکُمْ عَلَی مَا اءُحِبُّ حَتَّی نَهِکَتْکُمُ الْحَرْبُ، وَ قَدْ وَاللَّهِ اءَخَذَتْ مِنْکُمْ وَ تَرَکَتْ، وَ هِیَ لِعَدُوِّکُمْ اءَنْهَکُ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کُنْتُ اءَمْسِ اءَمِیرا فَاءَصْبَحْتُ الْیَوْمَ مَاءْمُورا، وَ کُنْتُ اءَمْسِ ناهِیا فَاءَصْبَحْتُ الْیَوْمَ مَنْهِیّا، وَ قَدْ اءَحْبَبْتُمُ الْبَقاءَ، وَ لَیْسَ لِی اءَنْ اءَحْمِلَکُمْ عَلَی ما تَکْرَهُونَ</w:t>
      </w:r>
      <w:r>
        <w:rPr>
          <w:rFonts w:eastAsia="Amiri" w:cs="Amiri" w:ascii="Amiri" w:hAnsi="Amiri"/>
          <w:color w:val="111111"/>
          <w:sz w:val="28"/>
          <w:szCs w:val="28"/>
          <w:rtl w:val="true"/>
          <w:lang w:bidi="ar-SA"/>
        </w:rPr>
        <w:t>.</w:t>
      </w:r>
    </w:p>
    <w:p>
      <w:pPr>
        <w:pStyle w:val="Heading4"/>
        <w:numPr>
          <w:ilvl w:val="3"/>
          <w:numId w:val="1"/>
        </w:numPr>
        <w:rPr/>
      </w:pPr>
      <w:bookmarkStart w:id="1456" w:name="__RefHeading___Toc43082_2844116495"/>
      <w:bookmarkStart w:id="1457" w:name="_Toc601"/>
      <w:bookmarkEnd w:id="1456"/>
      <w:r>
        <w:rPr>
          <w:rtl w:val="true"/>
        </w:rPr>
        <w:t>ترجمه</w:t>
      </w:r>
      <w:r>
        <w:rPr>
          <w:rtl w:val="true"/>
        </w:rPr>
        <w:t xml:space="preserve">: </w:t>
      </w:r>
      <w:r>
        <w:rPr>
          <w:rtl w:val="true"/>
        </w:rPr>
        <w:t xml:space="preserve">سخنی از آن حضرت </w:t>
      </w:r>
      <w:r>
        <w:rPr>
          <w:rtl w:val="true"/>
        </w:rPr>
        <w:t>(</w:t>
      </w:r>
      <w:r>
        <w:rPr>
          <w:rtl w:val="true"/>
        </w:rPr>
        <w:t>علیه السلام</w:t>
      </w:r>
      <w:r>
        <w:rPr>
          <w:rtl w:val="true"/>
        </w:rPr>
        <w:t xml:space="preserve">) </w:t>
      </w:r>
      <w:r>
        <w:rPr>
          <w:rtl w:val="true"/>
        </w:rPr>
        <w:t>هنگامی که …</w:t>
      </w:r>
      <w:bookmarkEnd w:id="1457"/>
    </w:p>
    <w:p>
      <w:pPr>
        <w:pStyle w:val="BookText"/>
        <w:rPr/>
      </w:pPr>
      <w:r>
        <w:rPr>
          <w:rFonts w:ascii="IRNazanin" w:hAnsi="IRNazanin" w:eastAsia="IRNazanin"/>
          <w:color w:val="111111"/>
          <w:sz w:val="28"/>
          <w:sz w:val="28"/>
          <w:szCs w:val="28"/>
          <w:rtl w:val="true"/>
          <w:lang w:bidi="fa-IR"/>
        </w:rPr>
        <w:t xml:space="preserve">سخنی از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یارانش در باب حکمیت با او راه مخالفت پیش گرفتند،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 کار من با شما به گونه ای بود که به دلخواه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جنگ ناتوانتان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چیزهایی را از شما گرفت، ولی چیزهایی را هم برایتان باقی گذاشت و دشمنان شما را بیش از شما ناتوان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دیروز فرمانده بودم، امروز فرمانپذیرم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دیروز من نهی می‌کردم امروز مرا نهی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دوست دارید که زنده بمانید و من نمی‌توانم شما را به کاری وادارم که خود نمی‌خواهید</w:t>
      </w:r>
      <w:r>
        <w:rPr>
          <w:rFonts w:eastAsia="IRNazanin" w:cs="IRNazanin"/>
          <w:color w:val="111111"/>
          <w:sz w:val="28"/>
          <w:szCs w:val="28"/>
          <w:rtl w:val="true"/>
          <w:lang w:bidi="fa-IR"/>
        </w:rPr>
        <w:t>.</w:t>
      </w:r>
    </w:p>
    <w:p>
      <w:pPr>
        <w:pStyle w:val="Heading3"/>
        <w:numPr>
          <w:ilvl w:val="2"/>
          <w:numId w:val="1"/>
        </w:numPr>
        <w:rPr/>
      </w:pPr>
      <w:bookmarkStart w:id="1458" w:name="__RefHeading___Toc43084_2844116495"/>
      <w:bookmarkStart w:id="1459" w:name="_Toc602"/>
      <w:bookmarkEnd w:id="1458"/>
      <w:r>
        <w:rPr>
          <w:rtl w:val="true"/>
        </w:rPr>
        <w:t>کلام</w:t>
      </w:r>
      <w:r>
        <w:rPr>
          <w:rtl w:val="true"/>
        </w:rPr>
        <w:t xml:space="preserve">: </w:t>
      </w:r>
      <w:r>
        <w:rPr/>
        <w:t>200</w:t>
      </w:r>
      <w:bookmarkEnd w:id="1459"/>
    </w:p>
    <w:p>
      <w:pPr>
        <w:pStyle w:val="Heading4"/>
        <w:numPr>
          <w:ilvl w:val="3"/>
          <w:numId w:val="1"/>
        </w:numPr>
        <w:rPr/>
      </w:pPr>
      <w:bookmarkStart w:id="1460" w:name="__RefHeading___Toc43086_2844116495"/>
      <w:bookmarkStart w:id="1461" w:name="_Toc603"/>
      <w:bookmarkEnd w:id="1460"/>
      <w:r>
        <w:rPr>
          <w:rtl w:val="true"/>
        </w:rPr>
        <w:t>و من کلام له علیه السلام</w:t>
      </w:r>
      <w:bookmarkEnd w:id="1461"/>
    </w:p>
    <w:p>
      <w:pPr>
        <w:pStyle w:val="BookText"/>
        <w:rPr/>
      </w:pPr>
      <w:r>
        <w:rPr>
          <w:rFonts w:ascii="Amiri" w:hAnsi="Amiri" w:eastAsia="Amiri" w:cs="Amiri"/>
          <w:color w:val="111111"/>
          <w:sz w:val="28"/>
          <w:sz w:val="28"/>
          <w:szCs w:val="28"/>
          <w:rtl w:val="true"/>
          <w:lang w:bidi="ar-SA"/>
        </w:rPr>
        <w:t>بِالبَصْرَةِ وَ قَدْ دَخَلَ عَلَی الْعَلاءِ بنِ زِیادٍالْحارِثِی وَ هُوَ مِن اءَصْحابِهِ یَعُودُهُ، فَلَما رَاءی سَعَةَ دارِهِ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کُنْتَ تَصْنَعُ بِسِعَةِ هَذِهِ الدَّارِ فِی الدُّنْیا؟ وَ اءَنْتَ إِلَیْها فِی الْآخِرَةِ کُنْتَ اءَحْوَجَ، وَ بَلی إِنْ شِئْتَ بَلَغْتَ بِهَا الْآخِرَةَ تَقْرِی فِیهَا الضَّیْفَ، وَ تَصِلُ فِیهَا الرَّحِمَ، وَ تُطْلِعُ مِنْهَا الْحُقُوقَ مَطالِعَها، فَإِذا اءَنْتَ قَدْ بَلَغْتَ بِهَا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الْعَلاءُ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اءَمِیرَ الْمُؤْمِنِینَ اءَشْکُو إِلَیْکَ اءَخِی عاصِمَ بْنَ زِیادٍ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لَبِسَ الْعَباءَةَ وَ تَخَلَّی عَنِ الدُّنْیا، قالَ</w:t>
      </w:r>
      <w:r>
        <w:rPr>
          <w:rFonts w:eastAsia="Amiri" w:cs="Amiri" w:ascii="Amiri" w:hAnsi="Amiri"/>
          <w:color w:val="111111"/>
          <w:sz w:val="28"/>
          <w:szCs w:val="28"/>
          <w:rtl w:val="true"/>
          <w:lang w:bidi="ar-SA"/>
        </w:rPr>
        <w:t>:</w:t>
      </w:r>
      <w:bookmarkStart w:id="1462" w:name="pg5943_44760"/>
    </w:p>
    <w:p>
      <w:pPr>
        <w:pStyle w:val="BookText"/>
        <w:rPr/>
      </w:pPr>
      <w:bookmarkEnd w:id="1462"/>
      <w:r>
        <w:rPr>
          <w:rFonts w:ascii="Amiri" w:hAnsi="Amiri" w:eastAsia="Amiri" w:cs="Amiri"/>
          <w:color w:val="111111"/>
          <w:sz w:val="28"/>
          <w:sz w:val="28"/>
          <w:szCs w:val="28"/>
          <w:rtl w:val="true"/>
          <w:lang w:bidi="ar-SA"/>
        </w:rPr>
        <w:t>عَلَیَّ بِهِ، فَلَمّا جاءَ</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عُدَیَّ نَفْسِهِ، لَقَدِ اسْتَهامَ بِکَ الْخَبِیثُ، اءَما رَحِمْتَ اءَهْلَکَ وَ وَلَدَکَ؟ اءَتَرَی اللَّهَ اءَحَلَّ لَکَ الطَّیِّباتِ وَ هُوَ یَکْرَهُ اءَنْ تَاءْخُذَها؟ اءَنْتَ اءَهْوَنُ عَلَی اللَّهِ مِنْ ذلِکَ؟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اءَمِیرَ الْمُؤْمِنِینَ هذا اءَنْتَ فِی خُشُونَةِمَلْبَسِکَ وَ جُشُوبَةِ مَاءْکَلِکَ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وَیْحَکَ إِنِّی لَسْتُ کَاءَنْتَ، إِنَّ اللَّهَ تَعالَی فَرَضَ عَلَی اءَئِمَّةِ الْحَقّ اءَنْ یُقَدِّرُوا اءَنْفُسَهُمْ بِضَعَفَةِ النَّاسِ کَیْلا یَتَبَیَّغَ بِالْفَقِیرِ فَقْرُهُ</w:t>
      </w:r>
      <w:r>
        <w:rPr>
          <w:rFonts w:eastAsia="Amiri" w:cs="Amiri" w:ascii="Amiri" w:hAnsi="Amiri"/>
          <w:color w:val="111111"/>
          <w:sz w:val="28"/>
          <w:szCs w:val="28"/>
          <w:rtl w:val="true"/>
          <w:lang w:bidi="ar-SA"/>
        </w:rPr>
        <w:t>.</w:t>
      </w:r>
    </w:p>
    <w:p>
      <w:pPr>
        <w:pStyle w:val="Heading4"/>
        <w:numPr>
          <w:ilvl w:val="3"/>
          <w:numId w:val="1"/>
        </w:numPr>
        <w:rPr/>
      </w:pPr>
      <w:bookmarkStart w:id="1463" w:name="__RefHeading___Toc43088_2844116495"/>
      <w:bookmarkStart w:id="1464" w:name="_Toc604"/>
      <w:bookmarkEnd w:id="1463"/>
      <w:r>
        <w:rPr>
          <w:rtl w:val="true"/>
        </w:rPr>
        <w:t>ترجمه</w:t>
      </w:r>
      <w:r>
        <w:rPr>
          <w:rtl w:val="true"/>
        </w:rPr>
        <w:t xml:space="preserve">: </w:t>
      </w:r>
      <w:r>
        <w:rPr>
          <w:rtl w:val="true"/>
        </w:rPr>
        <w:t xml:space="preserve">سخنی از آن حضرت </w:t>
      </w:r>
      <w:r>
        <w:rPr>
          <w:rtl w:val="true"/>
        </w:rPr>
        <w:t>(</w:t>
      </w:r>
      <w:r>
        <w:rPr>
          <w:rtl w:val="true"/>
        </w:rPr>
        <w:t>علیه السلام</w:t>
      </w:r>
      <w:r>
        <w:rPr>
          <w:rtl w:val="true"/>
        </w:rPr>
        <w:t>)</w:t>
      </w:r>
      <w:bookmarkEnd w:id="1464"/>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بصره به عیادت علاء بن زیاد حارثی رفت و علاء ازاصحابش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فراخی خانه اش را دید، چنین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سرایی به این فراخی در دنیا به چه کارت می‌آید و حال آنکه، در آخرت نیازت بدان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بخواهی، با همین خانه به خانه آخرت هم خواهی رسید، هرگاه در آن مهمانان را طعام دهی و خویشاوندان را بنوازی و حقوقی را که به گردن توست ادا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بدینسان، به خانه آخرت هم پرداخته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علاء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امیرالمؤ منین از برادرم، عاصم بن زیاد به تو شکایت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را چه می‌شود</w:t>
      </w:r>
    </w:p>
    <w:p>
      <w:pPr>
        <w:pStyle w:val="BookText"/>
        <w:rPr/>
      </w:pPr>
      <w:r>
        <w:rPr>
          <w:rFonts w:ascii="IRNazanin" w:hAnsi="IRNazanin" w:eastAsia="IRNazanin"/>
          <w:color w:val="111111"/>
          <w:sz w:val="28"/>
          <w:sz w:val="28"/>
          <w:szCs w:val="28"/>
          <w:rtl w:val="true"/>
          <w:lang w:bidi="fa-IR"/>
        </w:rPr>
        <w:t>علاء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جامه پشمین پوشیده و از دنیا بریده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را نزد من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بیاوردندش، فرمود ای دشمن حقیر خویش، شیطان ناپاک خواهد که تو را گمراه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زن و فرزندت ترحم نمی‌کنی پنداری که خدا چیزهای نیکو و پاکیزه را بر تو حلال کرده ولی نمی‌خواهد که از آنها بهره مند گردی تو در نزد خدا از آنچه پنداری پست تر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عاصم گفت</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امیرالمؤ منین تو خود نیز جامه خشن می‌پوشی و غذای ناگوار می‌خوری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bookmarkStart w:id="1465" w:name="pg5943_44761"/>
    </w:p>
    <w:p>
      <w:pPr>
        <w:pStyle w:val="BookText"/>
        <w:rPr/>
      </w:pPr>
      <w:bookmarkEnd w:id="1465"/>
      <w:r>
        <w:rPr>
          <w:rFonts w:ascii="IRNazanin" w:hAnsi="IRNazanin" w:eastAsia="IRNazanin"/>
          <w:color w:val="111111"/>
          <w:sz w:val="28"/>
          <w:sz w:val="28"/>
          <w:szCs w:val="28"/>
          <w:rtl w:val="true"/>
          <w:lang w:bidi="fa-IR"/>
        </w:rPr>
        <w:t>پاسخ او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 تو چه نسبت خداوند بر پیشوایان دادگر مقرر فرموده که خود را در معیشت با مردم تنگدست برابر دارند تا بینوایی را رنج بینوایی به هیجان نیاورد و موجب هلاکتش گردد</w:t>
      </w:r>
      <w:r>
        <w:rPr>
          <w:rFonts w:eastAsia="IRNazanin" w:cs="IRNazanin"/>
          <w:color w:val="111111"/>
          <w:sz w:val="28"/>
          <w:szCs w:val="28"/>
          <w:rtl w:val="true"/>
          <w:lang w:bidi="fa-IR"/>
        </w:rPr>
        <w:t>.</w:t>
      </w:r>
    </w:p>
    <w:p>
      <w:pPr>
        <w:pStyle w:val="Heading3"/>
        <w:numPr>
          <w:ilvl w:val="2"/>
          <w:numId w:val="1"/>
        </w:numPr>
        <w:rPr/>
      </w:pPr>
      <w:bookmarkStart w:id="1466" w:name="__RefHeading___Toc43090_2844116495"/>
      <w:bookmarkStart w:id="1467" w:name="_Toc605"/>
      <w:bookmarkEnd w:id="1466"/>
      <w:r>
        <w:rPr>
          <w:rtl w:val="true"/>
        </w:rPr>
        <w:t>خطبه</w:t>
      </w:r>
      <w:r>
        <w:rPr>
          <w:rtl w:val="true"/>
        </w:rPr>
        <w:t xml:space="preserve">: </w:t>
      </w:r>
      <w:r>
        <w:rPr/>
        <w:t>201</w:t>
      </w:r>
      <w:bookmarkEnd w:id="1467"/>
    </w:p>
    <w:p>
      <w:pPr>
        <w:pStyle w:val="Heading4"/>
        <w:numPr>
          <w:ilvl w:val="3"/>
          <w:numId w:val="1"/>
        </w:numPr>
        <w:rPr/>
      </w:pPr>
      <w:bookmarkStart w:id="1468" w:name="__RefHeading___Toc43092_2844116495"/>
      <w:bookmarkStart w:id="1469" w:name="_Toc606"/>
      <w:bookmarkEnd w:id="1468"/>
      <w:r>
        <w:rPr>
          <w:rtl w:val="true"/>
        </w:rPr>
        <w:t>و من کلام له علیه السلام</w:t>
      </w:r>
      <w:bookmarkEnd w:id="1469"/>
    </w:p>
    <w:p>
      <w:pPr>
        <w:pStyle w:val="BookText"/>
        <w:rPr/>
      </w:pPr>
      <w:r>
        <w:rPr>
          <w:rFonts w:ascii="Amiri" w:hAnsi="Amiri" w:eastAsia="Amiri" w:cs="Amiri"/>
          <w:color w:val="111111"/>
          <w:sz w:val="28"/>
          <w:sz w:val="28"/>
          <w:szCs w:val="28"/>
          <w:rtl w:val="true"/>
          <w:lang w:bidi="ar-SA"/>
        </w:rPr>
        <w:t>وَ قَدْ سَاءَلَهُ سائِلُ عن اءَحادِیثِ الْبِدَعِ وَ عَمَا فِی اءَیْدِی النَاسِ مِنِ اخْتِلافِ الْخَبَرِ، فَقالَ 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فِی اءَیْدِی النَّاسِ حَقّا وَ باطِلاً، وَ صِدْقا وَ کَذِبا، وَ ناسِخا وَ مَنْسُوخا، وَ عامّا وَ خاصّا، وَ مُحْکَما وَ مُتَشابِها، وَ حِفْظا وَ وَهْما، وَ لَقَدْ کُذِبَ عَلَی رَسُولِ اللَّهِ ص عَلَی عَهْدِهِ حَتَّی قامَ خَطِیبا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کَذَبَ عَلَیَّ مُتَعَمِّدا فَلْیَتَبَوَّاءْ مَقْعَدَهُ 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اءَتاکَ بِالْحَدِیثِ اءَرْبَعَةُ رِجالٍ لَیْسَ لَهُمْ خامِسٌ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رَجُلٌ مُنافِقٌ مُظْهِرٌ لِلْإِیمانِ، مُتَصَنِّعٌ بِالْإِسْلامِ، لا یَتَاءَثَّمُ وَ لا یَتَحَرَّجُ، یَکْذِبُ عَلَی رَسُولِ اللَّهِ ص مُتَعَمِّدا، فَلَوْ عَلِمَ النَّاسُ اءَنَّهُ مُنافِقٌ کاذِبٌ لَمْ یَقْبَلُوا مِنْهُ، وَ لَمْ یُصَدِّقُوا قَوْلَهُ، وَ لَکِنَّهُمْ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رَسُولِ اللَّهِ ص رَآهُ، وَ سَمِعَ مِنْهُ، وَ لَقِفَ عَنْهُ، فَیَاءْخُذُونَ بِقَوْلِهِ، وَ قَدْ اءَخْبَرَکَ اللَّهُ عَنِ الْمُنافِقِینَ بِما اءَخْبَرَکَ، وَ وَصَفَهُمْ بِما وَصَفَهُمْ بِهِ لَکَ، ثُمَّ بَقُوا بَعْدَهُ، فَتَقَرَّبُوا إ لی اءَئِمَّةِ الضَّلالَةِ وَ الدُّعاةِ إ لَی النَّارِ بِالزُّورِ وَ الْبُهْتانِ، فَوَلَّوْهُمُ الْاءَعْمالَ، وَ جَعَلُوهُمْ حُکَّاما عَلَی رِقابِ النَّاسِ، فَاءَکَلُوا بِهِمُ الدُّنْیا، وَ إِنَّمَا النَّاسُ مَعَ الْمُلُوکِ وَ الدُّنْیا إِلا مَنْ عَصَمَ اللَّهُ؛ فَهَذا اءَحَدُ الْاءَرْبَعَةِ</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رَجُلٌ سَمِعَ مِنْ رَسُولِ اللَّهِ شَیْئا لَمْ یَحْفَظْهُ عَلَی وَجْهِهِ، فَوَهِمَ فِیهِ وَ لَمْ یَتَعَمَّدْ کَذِبا، فَهُوَ فِی یَدَیْهِ وَ یَرْوِیهِ وَ یَعْمَلُ بِهِ، 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اءَنَا سَمِعْتُهُ مِنْ رَسُولِ اللَّهِ ص فَلَوْ عَلِمَ الْمُسْلِمُونَ اءَنَّهُ وَهِمَ فِیهِ لَمْ یَقْبَلُوهُ</w:t>
      </w:r>
      <w:bookmarkStart w:id="1470" w:name="pg5943_44762"/>
    </w:p>
    <w:p>
      <w:pPr>
        <w:pStyle w:val="BookText"/>
        <w:rPr/>
      </w:pPr>
      <w:bookmarkEnd w:id="1470"/>
      <w:r>
        <w:rPr>
          <w:rFonts w:ascii="Amiri" w:hAnsi="Amiri" w:eastAsia="Amiri" w:cs="Amiri"/>
          <w:color w:val="111111"/>
          <w:sz w:val="28"/>
          <w:sz w:val="28"/>
          <w:szCs w:val="28"/>
          <w:rtl w:val="true"/>
          <w:lang w:bidi="ar-SA"/>
        </w:rPr>
        <w:t>مِنْهُ، وَ لَوْ عَلِمَ هُوَ اءَنَّهُ کَذَلِکَ لَرَفَضَهُ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رَجُلٌ ثالِثٌ سَمِعَ مِنْ رَسُولِ اللَّهِ ص شَیْئا یَاءْمُرُ بِهِ ثُمَّ إِنَّهُ نَهَی عَنْهُ وَ هُوَ لا یَعْلَمُ، اءَوْ سَمِعَهُ یَنْهَی عَنْ شَیْءٍ ثُمَّ اءَمَرَ بِهِ وَ هُوَ لا یَعْلَمُ، فَحَفِظَ الْمَنْسُوخَ وَ لَمْ یَحْفَظِ النَّاسِخَ، فَلَوْ یَعْلِمَ اءَنَّهُ مَنْسُوخٌ لَرَفَضَهُ، وَ لَوْ عَلِمَ الْمُسْلِمُونَ إِذْ سَمِعُوهُ مِنْهُ اءَنَّهُ مَنْسُوخٌ لَرَفَضُوهُ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آخَرُ رابِعٌ لَمْ یَکْذِبْ عَلَی اللَّهِ وَ لا عَلَی رَسُولِهِ، مُبْغِضٌ لِلْکَذِبِ خَوْفا مِنَ اللَّهِ، وَ تَعْظِیما لِرَسُولِ اللَّهِ ص وَ لَمْ یَهِمْ، بَلْ حَفِظَ ما سَمِعَ عَلَی وَجْهِهِ، فَجاءَ بِهِ عَلَی ما سَمِعَهُ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یَزِدْ فِیهِ وَ لَمْ یَنْقُصْ مِنْهُ، فَهُوَحَفِظَ النَّاسِخَ فَعَمِلَ بِهِ، وَ حَفِظَ الْمَنْسُوخَ فَجَنَّبَ عَنْهُ، وَ عَرَفَ الْخاصَّ وَ الْعامَّ، وَ الْمُحْکَمَ وَ الْمُتَشَابِهَ فَوَضَعَ کُلَّ شَیْءٍ مَوْضِعَهُ وَ عَرَفَ المُتَشابِهَ وَ مُحْکَمَهُ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کانَ یَکُونُ مِنْ رَسُولِ اللَّهِ ص الْکَلامُ لَهُ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فَکَلامٌ خَاصُّ، وَ کَلامٌ عَامُّ، فَیَسْمَعُهُ مَنْ لا یَعْرِفُ ما عَنَی اللَّهُ سُبْحانَهُ، بِهِ وَ لا ما عَنَی رَسُولُ اللَّهِ ص فَیَحْمِلُهُ السَّامِعُ، وَ یُوَجِّهُهُ عَلی غَیْرِ مَعْرِفَةٍ بِمَعْناهُ، وَ ما قُصِدَ بِهِ، وَ ما خَرَجَ مِنْ اءَجْلِهِ وَ لَیْسَ کُلُّ اءَصْحابِ رَسُولِ اللَّهِ ص مَنْ کانَ یَسْاءَلُهُ وَ یَسْتَفْهِمُهُ حَتَّی إِنْ کانُوا لَیُحِبُّونَ اءَنْ یَجِی ءَ الْاءَعْرابِیُّ اءَوَ الطَّارِئُ فَیَسْاءَلَهُ ع حَتَّی یَسْمَعُوا، وَ کانَ لا یَمُرُّ بِی مِنْ ذلِکَ شَیْءٌ إِلا سَاءلْتُهُ عَنْهُ وَ حَفِظْتُهُ، فَهذِهِ وُجُوهُ ما عَلَیْهِ النَّاسُ فِی اخْتِلافِهِمْ، وَ عِلَلِهِمْ فِی رِوایاتِهِمْ</w:t>
      </w:r>
      <w:r>
        <w:rPr>
          <w:rFonts w:eastAsia="Amiri" w:cs="Amiri" w:ascii="Amiri" w:hAnsi="Amiri"/>
          <w:color w:val="111111"/>
          <w:sz w:val="28"/>
          <w:szCs w:val="28"/>
          <w:rtl w:val="true"/>
          <w:lang w:bidi="ar-SA"/>
        </w:rPr>
        <w:t>.</w:t>
      </w:r>
    </w:p>
    <w:p>
      <w:pPr>
        <w:pStyle w:val="Heading4"/>
        <w:numPr>
          <w:ilvl w:val="3"/>
          <w:numId w:val="1"/>
        </w:numPr>
        <w:rPr/>
      </w:pPr>
      <w:bookmarkStart w:id="1471" w:name="__RefHeading___Toc43094_2844116495"/>
      <w:bookmarkStart w:id="1472" w:name="_Toc607"/>
      <w:bookmarkEnd w:id="1471"/>
      <w:r>
        <w:rPr>
          <w:rtl w:val="true"/>
        </w:rPr>
        <w:t>ترجمه</w:t>
      </w:r>
      <w:r>
        <w:rPr>
          <w:rtl w:val="true"/>
        </w:rPr>
        <w:t xml:space="preserve">: </w:t>
      </w:r>
      <w:r>
        <w:rPr>
          <w:rtl w:val="true"/>
        </w:rPr>
        <w:t xml:space="preserve">سخنی از آن حضرت </w:t>
      </w:r>
      <w:r>
        <w:rPr>
          <w:rtl w:val="true"/>
        </w:rPr>
        <w:t>(</w:t>
      </w:r>
      <w:r>
        <w:rPr>
          <w:rtl w:val="true"/>
        </w:rPr>
        <w:t>علیه السلام</w:t>
      </w:r>
      <w:r>
        <w:rPr>
          <w:rtl w:val="true"/>
        </w:rPr>
        <w:t>)</w:t>
      </w:r>
      <w:bookmarkEnd w:id="1472"/>
    </w:p>
    <w:p>
      <w:pPr>
        <w:pStyle w:val="BookText"/>
        <w:rPr/>
      </w:pPr>
      <w:r>
        <w:rPr>
          <w:rFonts w:ascii="IRNazanin" w:hAnsi="IRNazanin" w:eastAsia="IRNazanin"/>
          <w:color w:val="111111"/>
          <w:sz w:val="28"/>
          <w:sz w:val="28"/>
          <w:szCs w:val="28"/>
          <w:rtl w:val="true"/>
          <w:lang w:bidi="fa-IR"/>
        </w:rPr>
        <w:t xml:space="preserve">کسی در باب حدیثهای مجعول و خبرهای گوناگون که در دست مردم است از او سؤ ال کرد و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فرمود</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دست مردم،</w:t>
      </w:r>
    </w:p>
    <w:p>
      <w:pPr>
        <w:pStyle w:val="BookText"/>
        <w:rPr/>
      </w:pPr>
      <w:r>
        <w:rPr>
          <w:rFonts w:ascii="IRNazanin" w:hAnsi="IRNazanin" w:eastAsia="IRNazanin"/>
          <w:color w:val="111111"/>
          <w:sz w:val="28"/>
          <w:sz w:val="28"/>
          <w:szCs w:val="28"/>
          <w:rtl w:val="true"/>
          <w:lang w:bidi="fa-IR"/>
        </w:rPr>
        <w:t>حق است و باطل، دروغ است و راست، ناسخ است منسوخ، همچنین، عام است و خاص، محکم است و متشابه و عاری از اشتباه و آمیخته با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زمان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بر او دروغ بستند که برخاست و برای مردم خطبه ای ادا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گفت هر که بعمد بر من دروغ بندد جایگاه خود را به آتش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را چهار کس نقل می‌کنند و پنجمی ندارند یا منافق مردی است که اظهار ایمان می‌کند و خود را مسلمان می‌نمایاند، ولی از ارتکاب هیچ گناهی و جرمی باک ندارد و بر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بعمد دروغ می‌بندد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مردم می‌دانستند که منافق و دروغگوست، سخنش را نمی‌پذیرفتند و تصدیق نمی‌کردند ولی می‌گویند یار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او را دیده و از او شنیده و ضبط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مردم گفتارش را می‌پذیرند و خداوند در قرآن از منافقان خبر داده و بدان صفات که دارند برای تو وصفشان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بعد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ماندند و بر آستان پیشوایان ضلالت و داعیانی که به باطل و بهتان مردم را به آتش فرا می‌خواندند، تقرب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به حکومتشان هم گماشتند و بدین نام بر گردن مردم سوارشان کردند و در پناه نام آنها به جهانخواری،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مردم غالبا با پادشاهان و دنیاداران هستند، مگر کسی که خداوندش از این خطر نگه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یکی از آن چهار است</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دیگر، مردی است که از رسول خدا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خبری شنیده، اما درستش را به خاطر نسپرده و سر آن ندارد که دروغ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چیزی را که آموخته، اینک، روایت می‌کند و خود نیز به کارش می‌بندد و همه جا می‌گوید که این سخن را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مسلمانان می‌دانستند که او اشتباه دریافته از او نمی‌پذیرفتند و خود نیز اگر می‌دانست ترکش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سه دیگر مردی است که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شنیده که بدان فرمان داده، سپس، از آن نهی کرده است، بی آنکه، او آگاه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شنیده است که از کاری نهی کرده، سپس، به آن فرمان داده، بی آنکه او خبردار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منسوخ را شنیده ولی ناسخ را نشنیده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اگر می‌دانست آنچه می‌گوید نسخ شده، هرگز نمی‌گفت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مسلمانان هنگامی که آن را از او شنیدند می‌دانستند که نسخ شده، آن را ترک می‌گفتند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چهارم، مردی است که هرگز به خدا و پیامبر او دروغ نمی‌بندد و به سبب ترسی که از خدا دارد و نیز به خاطر بزرگداشت پیامبر او دروغ را دشمن است، به اشتباه هم نیفتاده است، بلکه هر سخنی را چنانکه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 است به خاطر سپرده و اینک روایتش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بر آن می‌افزاید و نه از آن می‌کاهد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ناسخ را به خاطر سپرده و به کار می‌بندد و منسوخ را به خاطر سپرده و از آن دوری می‌جوید</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خاص را از عام تمیز می‌دهد و متشابه را به جای محکم نمی‌نشاند</w:t>
      </w:r>
      <w:bookmarkStart w:id="1473" w:name="pg5943_44765"/>
    </w:p>
    <w:p>
      <w:pPr>
        <w:pStyle w:val="BookText"/>
        <w:rPr/>
      </w:pPr>
      <w:bookmarkEnd w:id="1473"/>
      <w:r>
        <w:rPr>
          <w:rFonts w:ascii="IRNazanin" w:hAnsi="IRNazanin" w:eastAsia="IRNazanin"/>
          <w:color w:val="111111"/>
          <w:sz w:val="28"/>
          <w:sz w:val="28"/>
          <w:szCs w:val="28"/>
          <w:rtl w:val="true"/>
          <w:lang w:bidi="fa-IR"/>
        </w:rPr>
        <w:t>و هر چیز را به جای خود می‌نهد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 اتفاق می‌افتاد که سخن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 جنبه بود جنبه ای روی در خاص داشت و جنبه ای روی در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سخن را کسی که از قصد خداوند سبحان و پیامبر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نداشت، می‌شنید، آنگاه بی آنکه به معنی آن معرفتی یافته و منظور گوینده را از بیان آن شناخته باشد، به صورتی توجیه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چنان نبود که همه اصحاب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چیزی پرسیده و فهم آن سخن را خواسته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برخی آرزو می‌کردند که عربی بادیه نشین یا غریبی بیاید و از او چیزی بپرسد تا آنها گوش بدان فرا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آنکه، هیچ مشکلی برای من پیش نمی‌آمد مگر آنکه از او می‌پرسیدم و درست، به خاطر می‌سپردم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اینهاست علل اختلاف مردم در روایتها</w:t>
      </w:r>
      <w:r>
        <w:rPr>
          <w:rFonts w:eastAsia="IRNazanin" w:cs="IRNazanin"/>
          <w:color w:val="111111"/>
          <w:sz w:val="28"/>
          <w:szCs w:val="28"/>
          <w:rtl w:val="true"/>
          <w:lang w:bidi="fa-IR"/>
        </w:rPr>
        <w:t>.</w:t>
      </w:r>
    </w:p>
    <w:p>
      <w:pPr>
        <w:pStyle w:val="Heading3"/>
        <w:numPr>
          <w:ilvl w:val="2"/>
          <w:numId w:val="1"/>
        </w:numPr>
        <w:rPr/>
      </w:pPr>
      <w:bookmarkStart w:id="1474" w:name="__RefHeading___Toc43096_2844116495"/>
      <w:bookmarkStart w:id="1475" w:name="_Toc608"/>
      <w:bookmarkEnd w:id="1474"/>
      <w:r>
        <w:rPr>
          <w:rtl w:val="true"/>
        </w:rPr>
        <w:t>خطبه</w:t>
      </w:r>
      <w:r>
        <w:rPr>
          <w:rtl w:val="true"/>
        </w:rPr>
        <w:t xml:space="preserve">: </w:t>
      </w:r>
      <w:r>
        <w:rPr/>
        <w:t>202</w:t>
      </w:r>
      <w:bookmarkEnd w:id="1475"/>
    </w:p>
    <w:p>
      <w:pPr>
        <w:pStyle w:val="Heading4"/>
        <w:numPr>
          <w:ilvl w:val="3"/>
          <w:numId w:val="1"/>
        </w:numPr>
        <w:rPr/>
      </w:pPr>
      <w:bookmarkStart w:id="1476" w:name="__RefHeading___Toc43098_2844116495"/>
      <w:bookmarkStart w:id="1477" w:name="_Toc609"/>
      <w:bookmarkEnd w:id="1476"/>
      <w:r>
        <w:rPr>
          <w:rtl w:val="true"/>
        </w:rPr>
        <w:t>و من خطبة له علیه السلام</w:t>
      </w:r>
      <w:bookmarkEnd w:id="1477"/>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کانَ مِنِ اقْتِدارِ جَبَرُوتِهِ، وَ بَدِیعِ لَطَائِفِ صَنْعَتِهِ، اءَنْ جَعَلَ مِنْ ماءِ الْبَحْرِ الزَّاخِرِ الْمُتَراکِمِ الْمُتَقاصِفِ یَبَسا جامِدا، ثُمَّ فَطَرَ مِنْهُ اءَطْباقا فَفَتَقَها سَبْعَ سَماواتٍ بَعْدَ ارْتِتاقِها، فَاسْتَمْسَکَتْ بِاءَمْرِهِ وَ قامَتْ عَلَی حَدِّهِ، وَ اءَرْسَی اءَرْضا یَحْمِلُهَا الْاءَخْضَرُ الْمُثْعَنْجِرُ، وَ الْقَمْقامُ الْمُسَخَّرُ، قَدْ ذَلَّ لِاءَمْرِهِ، وَ اءَذْعَنَ لِهَیْبَتِهِ، وَ وَقَفَ الْجارِی مِنْهُ لِخَشْیَتِهِ، وَ جَبَلَ جَلامِیدَها، وَ نُشُوزَ مُتُونِها وَ اءَطْوادِها، فَاءَرْساها فِی مَراسِیها، وَ اءَلْزَمَها قَرارَاتِها، فَمَضَتْ رؤُوسُها فِی الْهَواءِ، وَ رَسَتْ اءُصُولُها فِی الْماءِ فَاءَنْهَدَ جِبالَها عَنْ سُهُولِها، وَ اءَساخَ قَواعِدَها فِی مُتُونِ اءَقْطارِها وَ مَواضِعِ اءَنْصابِها، فَاءَشْهَقَ قِلالَها، وَ اءَطالَ اءَنْشازَها، وَ جَعَلَها لِلْاءَرْضِ عِمادا، وَ اءَرَّزَها فِیها اءَوْتادا، فَسَکَنَتْ عَلَی حَرَکَتِها مِنْ اءَنْ تَمِیدَ</w:t>
      </w:r>
      <w:bookmarkStart w:id="1478" w:name="pg5943_44766"/>
    </w:p>
    <w:p>
      <w:pPr>
        <w:pStyle w:val="BookText"/>
        <w:rPr/>
      </w:pPr>
      <w:bookmarkEnd w:id="1478"/>
      <w:r>
        <w:rPr>
          <w:rFonts w:ascii="Amiri" w:hAnsi="Amiri" w:eastAsia="Amiri" w:cs="Amiri"/>
          <w:color w:val="111111"/>
          <w:sz w:val="28"/>
          <w:sz w:val="28"/>
          <w:szCs w:val="28"/>
          <w:rtl w:val="true"/>
          <w:lang w:bidi="ar-SA"/>
        </w:rPr>
        <w:t>بِاءَهْلِها، اءَوْ تَسِیخَ بِحِمْلِها، اءَوْ تَزُولَ عَنْ مَواضِعِها فَسُبْحانَ مَنْ اءَمْسَکَها بَعْدَ مَوَجانِ مِیاهِها، وَ اءَجْمَدَها بَعْدَ رُطُوبَةِ اءَکْنافِها، فَجَعَلَها لِخَلْقِهِ مِهادا، وَ بَسَطَها لَهُمْ فِراشا فَوْقَ بَحْرٍ لُجِّیِّ راکِدٍ لا یَجْرِی وَ قائِمٍ لا یَسْرِی، تُکَرْکِرُهُ الرِّیَاحُ الْعَواصِفُ، وَ تَمْخُضُهُ الْغَمامُ الذَّوارِفُ إِنَّ فِی ذلِکَ لَعِبْرَةً لِمَنْ یَخْشی</w:t>
      </w:r>
      <w:r>
        <w:rPr>
          <w:rFonts w:eastAsia="Amiri" w:cs="Amiri" w:ascii="Amiri" w:hAnsi="Amiri"/>
          <w:color w:val="111111"/>
          <w:sz w:val="28"/>
          <w:szCs w:val="28"/>
          <w:rtl w:val="true"/>
          <w:lang w:bidi="ar-SA"/>
        </w:rPr>
        <w:t>.</w:t>
      </w:r>
    </w:p>
    <w:p>
      <w:pPr>
        <w:pStyle w:val="Heading4"/>
        <w:numPr>
          <w:ilvl w:val="3"/>
          <w:numId w:val="1"/>
        </w:numPr>
        <w:rPr/>
      </w:pPr>
      <w:bookmarkStart w:id="1479" w:name="__RefHeading___Toc43100_2844116495"/>
      <w:bookmarkStart w:id="1480" w:name="_Toc610"/>
      <w:bookmarkEnd w:id="1479"/>
      <w:r>
        <w:rPr>
          <w:rtl w:val="true"/>
        </w:rPr>
        <w:t>ترجمه</w:t>
      </w:r>
      <w:r>
        <w:rPr>
          <w:rtl w:val="true"/>
        </w:rPr>
        <w:t xml:space="preserve">: </w:t>
      </w:r>
      <w:r>
        <w:rPr>
          <w:rtl w:val="true"/>
        </w:rPr>
        <w:t xml:space="preserve">خطبه ای از آن حضرت </w:t>
      </w:r>
      <w:r>
        <w:rPr>
          <w:rtl w:val="true"/>
        </w:rPr>
        <w:t>(</w:t>
      </w:r>
      <w:r>
        <w:rPr>
          <w:rtl w:val="true"/>
        </w:rPr>
        <w:t>علیه السلام</w:t>
      </w:r>
      <w:r>
        <w:rPr>
          <w:rtl w:val="true"/>
        </w:rPr>
        <w:t>)</w:t>
      </w:r>
      <w:bookmarkEnd w:id="1480"/>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آثار عظمتش و بدایع آفرینش شگفت انگیزش، این است که از آب دریای لبالب که موجهایش بر یکدیگر می‌آمدند و هر موج، موج دیگری را می‌راند، جایی خشک و جامد پدید آورد و از آن طبقاتی ایجاد کرد و آن طبقات را که بربسته بودند از هم بگشود و هفت آسمان ساخت و آسمانها به فرمان او خود را نگه داشتند و هر یک در آنجا که بایدش برپای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را استوار بیافرید، در حالی که، آن را دریای عظیم سبزگون، که مسخر فرمان اوست، بر پشت حمل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فرمان او خوار و ذلیل بود و از هیبتش سر به 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روان از بیمش بر جای بایستاد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صخره های زمین را آفرید و تپه های بلند و کوههای عظیم را پدید آورد و در جای خود استوار بداشت و مقرر داشت که در جای خود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کوهها را در هوا برافراشت و بن آنها در آب فرو برد و آنها را از زمینهای هموار و پست برکشید و آنها را در اقطار زمین و آن مکانها که برقرار هستند، فرو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قله‌ها را برافراشت و بلندیهایش را به اطراف کشانید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کوهها را ستونهای زمین گردانید و چون میخها در زمین فرو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زمین که جنبان بود</w:t>
      </w:r>
      <w:bookmarkStart w:id="1481" w:name="pg5943_44767"/>
    </w:p>
    <w:p>
      <w:pPr>
        <w:pStyle w:val="BookText"/>
        <w:rPr/>
      </w:pPr>
      <w:bookmarkEnd w:id="1481"/>
      <w:r>
        <w:rPr>
          <w:rFonts w:ascii="IRNazanin" w:hAnsi="IRNazanin" w:eastAsia="IRNazanin"/>
          <w:color w:val="111111"/>
          <w:sz w:val="28"/>
          <w:sz w:val="28"/>
          <w:szCs w:val="28"/>
          <w:rtl w:val="true"/>
          <w:lang w:bidi="fa-IR"/>
        </w:rPr>
        <w:t>آرامش یافت تا ساکنان خود را نلرزاند و بار خود نریزد و از جای خود به دیگر جای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منزه است خداوندی که زمین را پس از تموج آبهایش ثابت نگه داشت و پس از رطوبت اطرافش خشک گردانید و آن را جایگاه آسایش آفریدگان ساخت و آن را برایشان چون فرشی بر روی دریای ژرف ساکن بگسترد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دریایی که روان نیست و ایستاده است، نه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بادهای سخت بر آن می‌وزد و می‌بردش و بازش می‌گرداند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ابرهای پر باران بر آن ببارد و به جنبشش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 برای کسانی که می‌ترسند پندی است</w:t>
      </w:r>
      <w:r>
        <w:rPr>
          <w:rFonts w:eastAsia="IRNazanin" w:cs="IRNazanin"/>
          <w:color w:val="111111"/>
          <w:sz w:val="28"/>
          <w:szCs w:val="28"/>
          <w:rtl w:val="true"/>
          <w:lang w:bidi="fa-IR"/>
        </w:rPr>
        <w:t xml:space="preserve">. </w:t>
      </w:r>
      <w:r>
        <w:rPr>
          <w:rStyle w:val="FootnoteAnchor"/>
          <w:rtl w:val="true"/>
        </w:rPr>
        <w:footnoteReference w:id="69"/>
      </w:r>
    </w:p>
    <w:p>
      <w:pPr>
        <w:pStyle w:val="Heading3"/>
        <w:numPr>
          <w:ilvl w:val="2"/>
          <w:numId w:val="1"/>
        </w:numPr>
        <w:rPr/>
      </w:pPr>
      <w:bookmarkStart w:id="1482" w:name="__RefHeading___Toc43102_2844116495"/>
      <w:bookmarkStart w:id="1483" w:name="_Toc611"/>
      <w:bookmarkEnd w:id="1482"/>
      <w:r>
        <w:rPr>
          <w:rtl w:val="true"/>
        </w:rPr>
        <w:t>خطبه</w:t>
      </w:r>
      <w:r>
        <w:rPr>
          <w:rtl w:val="true"/>
        </w:rPr>
        <w:t xml:space="preserve">: </w:t>
      </w:r>
      <w:r>
        <w:rPr/>
        <w:t>203</w:t>
      </w:r>
      <w:bookmarkEnd w:id="1483"/>
    </w:p>
    <w:p>
      <w:pPr>
        <w:pStyle w:val="Heading4"/>
        <w:numPr>
          <w:ilvl w:val="3"/>
          <w:numId w:val="1"/>
        </w:numPr>
        <w:rPr/>
      </w:pPr>
      <w:bookmarkStart w:id="1484" w:name="__RefHeading___Toc43104_2844116495"/>
      <w:bookmarkStart w:id="1485" w:name="_Toc612"/>
      <w:bookmarkEnd w:id="1484"/>
      <w:r>
        <w:rPr>
          <w:rtl w:val="true"/>
        </w:rPr>
        <w:t>و من خطبة له علیه السلام</w:t>
      </w:r>
      <w:bookmarkEnd w:id="1485"/>
    </w:p>
    <w:p>
      <w:pPr>
        <w:pStyle w:val="BookText"/>
        <w:rPr/>
      </w:pPr>
      <w:r>
        <w:rPr>
          <w:rFonts w:ascii="Amiri" w:hAnsi="Amiri" w:eastAsia="Amiri" w:cs="Amiri"/>
          <w:color w:val="111111"/>
          <w:sz w:val="28"/>
          <w:sz w:val="28"/>
          <w:szCs w:val="28"/>
          <w:rtl w:val="true"/>
          <w:lang w:bidi="ar-SA"/>
        </w:rPr>
        <w:t>اللَّهُمَّ اءَیُّما عَبْدٍ مِنْ عِبادِکَ سَمِعَ مَقالَتَنَا الْعادِلَةَ غَیْرَ الْجائِرَةِ، وَ الْمُصْلِحَةَ غَیْرَ الْمُفْسِدَةِ فِی الدِّینِ وَ الدُّنْیا، فَاءَبی بَعْدَ سَمْعِهِ لَها إِلا النُّکُوصَ عَنْ نُصْرَتِکَ، وَ الْإِبْطاءَ عَنْ إِعْزازِ دِینِکَ، فَإِنَّا نَسْتَشْهِدُکَ عَلَیْهِ یا اءَکْبَرَ الشَّاهِدِینَ شَهادَةً، وَ نَسْتَشْهِدُ عَلَیْهِ جَمِیعَ ما اءَسْکَنْتَهُ اءَرْضَکَ وَ سَماواتِکَ، ثُمَّ اءَنْتَ بَعْدُ الْمُغْنِی عَنْ نَصْرِهِ، وَ الْآخِذُ لَهُ بِذَنْبِهِ</w:t>
      </w:r>
      <w:r>
        <w:rPr>
          <w:rFonts w:eastAsia="Amiri" w:cs="Amiri" w:ascii="Amiri" w:hAnsi="Amiri"/>
          <w:color w:val="111111"/>
          <w:sz w:val="28"/>
          <w:szCs w:val="28"/>
          <w:rtl w:val="true"/>
          <w:lang w:bidi="ar-SA"/>
        </w:rPr>
        <w:t>.</w:t>
      </w:r>
    </w:p>
    <w:p>
      <w:pPr>
        <w:pStyle w:val="Heading4"/>
        <w:numPr>
          <w:ilvl w:val="3"/>
          <w:numId w:val="1"/>
        </w:numPr>
        <w:rPr/>
      </w:pPr>
      <w:bookmarkStart w:id="1486" w:name="__RefHeading___Toc43106_2844116495"/>
      <w:bookmarkStart w:id="1487" w:name="_Toc613"/>
      <w:bookmarkEnd w:id="1486"/>
      <w:r>
        <w:rPr>
          <w:rtl w:val="true"/>
        </w:rPr>
        <w:t>ترجمه</w:t>
      </w:r>
      <w:r>
        <w:rPr>
          <w:rtl w:val="true"/>
        </w:rPr>
        <w:t xml:space="preserve">: </w:t>
      </w:r>
      <w:r>
        <w:rPr>
          <w:rtl w:val="true"/>
        </w:rPr>
        <w:t xml:space="preserve">خطبه ای از آن حضرت </w:t>
      </w:r>
      <w:r>
        <w:rPr>
          <w:rtl w:val="true"/>
        </w:rPr>
        <w:t>(</w:t>
      </w:r>
      <w:r>
        <w:rPr>
          <w:rtl w:val="true"/>
        </w:rPr>
        <w:t>علیه السلام</w:t>
      </w:r>
      <w:r>
        <w:rPr>
          <w:rtl w:val="true"/>
        </w:rPr>
        <w:t>)</w:t>
      </w:r>
      <w:bookmarkEnd w:id="1487"/>
    </w:p>
    <w:p>
      <w:pPr>
        <w:pStyle w:val="BookText"/>
        <w:rPr/>
      </w:pPr>
      <w:r>
        <w:rPr>
          <w:rFonts w:ascii="IRNazanin" w:hAnsi="IRNazanin" w:eastAsia="IRNazanin"/>
          <w:color w:val="111111"/>
          <w:sz w:val="28"/>
          <w:sz w:val="28"/>
          <w:szCs w:val="28"/>
          <w:rtl w:val="true"/>
          <w:lang w:bidi="fa-IR"/>
        </w:rPr>
        <w:t>بارخدایا، هر بنده ای از بندگانت که سخن ما را که از روی عدل است، نه ستم و به مصلحت دین و دنیاست، نه به خلاف مصلحت، بشنود و پس از شنیدن از آن سر برتابد و از یاریت بازایستد و در تقویت دین تو کاهلی کند، ای بزرگ ترین شاهدان تو را علیه او به شهادت می‌گیریم و نیز همه موجوداتی را که در زمین و آسمانت جای داده ای به شهادت می‌گیریم و تو از آن پس ما را از یاری او بی نیاز فرمای و او را به گناهش بازخواست نمای</w:t>
      </w:r>
      <w:r>
        <w:rPr>
          <w:rFonts w:eastAsia="IRNazanin" w:cs="IRNazanin"/>
          <w:color w:val="111111"/>
          <w:sz w:val="28"/>
          <w:szCs w:val="28"/>
          <w:rtl w:val="true"/>
          <w:lang w:bidi="fa-IR"/>
        </w:rPr>
        <w:t>.</w:t>
      </w:r>
    </w:p>
    <w:p>
      <w:pPr>
        <w:pStyle w:val="Heading3"/>
        <w:numPr>
          <w:ilvl w:val="2"/>
          <w:numId w:val="1"/>
        </w:numPr>
        <w:rPr/>
      </w:pPr>
      <w:bookmarkStart w:id="1488" w:name="__RefHeading___Toc43108_2844116495"/>
      <w:bookmarkStart w:id="1489" w:name="_Toc614"/>
      <w:bookmarkEnd w:id="1488"/>
      <w:r>
        <w:rPr>
          <w:rtl w:val="true"/>
        </w:rPr>
        <w:t>خطبه</w:t>
      </w:r>
      <w:r>
        <w:rPr>
          <w:rtl w:val="true"/>
        </w:rPr>
        <w:t xml:space="preserve">: </w:t>
      </w:r>
      <w:r>
        <w:rPr/>
        <w:t>204</w:t>
      </w:r>
      <w:bookmarkEnd w:id="1489"/>
    </w:p>
    <w:p>
      <w:pPr>
        <w:pStyle w:val="Heading4"/>
        <w:numPr>
          <w:ilvl w:val="3"/>
          <w:numId w:val="1"/>
        </w:numPr>
        <w:rPr/>
      </w:pPr>
      <w:bookmarkStart w:id="1490" w:name="__RefHeading___Toc43110_2844116495"/>
      <w:bookmarkStart w:id="1491" w:name="_Toc615"/>
      <w:bookmarkEnd w:id="1490"/>
      <w:r>
        <w:rPr>
          <w:rtl w:val="true"/>
        </w:rPr>
        <w:t>و من خطبة له علیه السلام</w:t>
      </w:r>
      <w:bookmarkEnd w:id="1491"/>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لِلَّهِ الْعَلِیِّ عَنْ شَبَهِ الْمَخْلُوقِینَ، الْغالِبِ لِمَقالِ</w:t>
      </w:r>
      <w:bookmarkStart w:id="1492" w:name="pg5943_44768"/>
    </w:p>
    <w:p>
      <w:pPr>
        <w:pStyle w:val="BookText"/>
        <w:rPr/>
      </w:pPr>
      <w:bookmarkEnd w:id="1492"/>
      <w:r>
        <w:rPr>
          <w:rFonts w:ascii="Amiri" w:hAnsi="Amiri" w:eastAsia="Amiri" w:cs="Amiri"/>
          <w:color w:val="111111"/>
          <w:sz w:val="28"/>
          <w:sz w:val="28"/>
          <w:szCs w:val="28"/>
          <w:rtl w:val="true"/>
          <w:lang w:bidi="ar-SA"/>
        </w:rPr>
        <w:t>الْواصِفِینَ، الظَّاهِرِ بِعَجائِبِ تَدْبِیرِهِ لِلنَّاظِرِینَ، وَ الْباطِنِ بِجَلالِ عِزَّتِهِ عَنْ فِکْرِ الْمُتَوَهِّمِینَ، الْعالِمِ بِلَا اکْتِسابٍ وَ لا ازْدِیادٍ وَ لا عِلْمٍ مُسْتَفادٍ، الْمُقَدِّرِ لِجَمِیعِ الْاءُمُورِ بِلا رَوِیَّةٍ وَ لا ضَمِیرٍ، الَّذِی لا تَغْشاهُ الظُّلَمُ، وَ لا یَسْتَضِی ءُ بِالْاءَنْوارِ، وَ لا یَرْهَقُهُ لَیْلٌ وَ لا یَجْرِی عَلَیْهِ نَهارٌ، لَیْسَ إِدْراکُهُ بِالْإِبْصارِ، وَ لا عِلْمُهُ بِالْإِخْبارِ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فِی ذِکْرِ النَّبِیِّ 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اءَرْسَلَهُ بِالضِّیَاءِ وَ قَدَّمَهُ فِی الاصْطِفاءِ، فَرَتَقَ بِهِ الْمَفاتِقَ، وَ ساوَرَ بِهِ الْمُغالِبَ، وَ ذَلَّلَ بِهِ الصُّعُوبَةَ، وَ سَهَّلَ بِهِ الْحُزُونَةَ، حَتَّی سَرَّحَ الضَّلالَ عَنْ یَمِینٍ وَ شِمالٍ</w:t>
      </w:r>
      <w:r>
        <w:rPr>
          <w:rFonts w:eastAsia="Amiri" w:cs="Amiri" w:ascii="Amiri" w:hAnsi="Amiri"/>
          <w:color w:val="111111"/>
          <w:sz w:val="28"/>
          <w:szCs w:val="28"/>
          <w:rtl w:val="true"/>
          <w:lang w:bidi="ar-SA"/>
        </w:rPr>
        <w:t>.</w:t>
      </w:r>
    </w:p>
    <w:p>
      <w:pPr>
        <w:pStyle w:val="Heading4"/>
        <w:numPr>
          <w:ilvl w:val="3"/>
          <w:numId w:val="1"/>
        </w:numPr>
        <w:rPr/>
      </w:pPr>
      <w:bookmarkStart w:id="1493" w:name="__RefHeading___Toc43112_2844116495"/>
      <w:bookmarkStart w:id="1494" w:name="_Toc616"/>
      <w:bookmarkEnd w:id="1493"/>
      <w:r>
        <w:rPr>
          <w:rtl w:val="true"/>
        </w:rPr>
        <w:t>ترجمه</w:t>
      </w:r>
      <w:r>
        <w:rPr>
          <w:rtl w:val="true"/>
        </w:rPr>
        <w:t xml:space="preserve">: </w:t>
      </w:r>
      <w:r>
        <w:rPr>
          <w:rtl w:val="true"/>
        </w:rPr>
        <w:t xml:space="preserve">خطبه ای از آن حضرت </w:t>
      </w:r>
      <w:r>
        <w:rPr>
          <w:rtl w:val="true"/>
        </w:rPr>
        <w:t>(</w:t>
      </w:r>
      <w:r>
        <w:rPr>
          <w:rtl w:val="true"/>
        </w:rPr>
        <w:t>علیه السلام</w:t>
      </w:r>
      <w:r>
        <w:rPr>
          <w:rtl w:val="true"/>
        </w:rPr>
        <w:t>)</w:t>
      </w:r>
      <w:bookmarkEnd w:id="1494"/>
    </w:p>
    <w:p>
      <w:pPr>
        <w:pStyle w:val="BookText"/>
        <w:rPr/>
      </w:pPr>
      <w:r>
        <w:rPr>
          <w:rFonts w:ascii="IRNazanin" w:hAnsi="IRNazanin" w:eastAsia="IRNazanin"/>
          <w:color w:val="111111"/>
          <w:sz w:val="28"/>
          <w:sz w:val="28"/>
          <w:szCs w:val="28"/>
          <w:rtl w:val="true"/>
          <w:lang w:bidi="fa-IR"/>
        </w:rPr>
        <w:t>ستایش خداوندی را که برتر از آن است که با آفریندگانش همانند باشد و فراتر از گفتار واصفان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اصحاب بصیرت آشکار است، به تدبیرهای شگفتی آورش و از اندیشه توهم کنندگان پنهان است، به جلال عزتش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است بی آنکه علمی اندوخته باشد، یا بر علمش افزون شود یا علم خود از علم دیگری برگرفته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آفریننده هر چیز است، بدون اندیشه و تاءمّل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خداوندی که تاریکیهایش پوشیده ندارد و از روشنها روشنی نستاند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شب او را فرا می‌گیرد و نه روز بر او می‌گذرد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ادراکش به دیدن است و نه علمش از طریق اخبار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خطبه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وصف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را با فروغ اسلام به رسالت فرستاد و مقدّم بر همه کسش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پراکندگیها را به هم پیوست و پیروزمندان را به نیروی او درهم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سختیها را به او آسان ساخت و ناهمواریها را به او هموار گردانید تا گمراهیها را از چپ و راست پراکنده ساخت</w:t>
      </w:r>
      <w:r>
        <w:rPr>
          <w:rFonts w:eastAsia="IRNazanin" w:cs="IRNazanin"/>
          <w:color w:val="111111"/>
          <w:sz w:val="28"/>
          <w:szCs w:val="28"/>
          <w:rtl w:val="true"/>
          <w:lang w:bidi="fa-IR"/>
        </w:rPr>
        <w:t>.</w:t>
      </w:r>
    </w:p>
    <w:p>
      <w:pPr>
        <w:pStyle w:val="Heading3"/>
        <w:numPr>
          <w:ilvl w:val="2"/>
          <w:numId w:val="1"/>
        </w:numPr>
        <w:rPr/>
      </w:pPr>
      <w:bookmarkStart w:id="1495" w:name="__RefHeading___Toc43114_2844116495"/>
      <w:bookmarkStart w:id="1496" w:name="_Toc617"/>
      <w:bookmarkEnd w:id="1495"/>
      <w:r>
        <w:rPr>
          <w:rtl w:val="true"/>
        </w:rPr>
        <w:t>خطبه</w:t>
      </w:r>
      <w:r>
        <w:rPr>
          <w:rtl w:val="true"/>
        </w:rPr>
        <w:t xml:space="preserve">: </w:t>
      </w:r>
      <w:r>
        <w:rPr/>
        <w:t>205</w:t>
      </w:r>
      <w:bookmarkEnd w:id="1496"/>
    </w:p>
    <w:p>
      <w:pPr>
        <w:pStyle w:val="Heading4"/>
        <w:numPr>
          <w:ilvl w:val="3"/>
          <w:numId w:val="1"/>
        </w:numPr>
        <w:rPr/>
      </w:pPr>
      <w:bookmarkStart w:id="1497" w:name="__RefHeading___Toc43116_2844116495"/>
      <w:bookmarkStart w:id="1498" w:name="_Toc618"/>
      <w:bookmarkEnd w:id="1497"/>
      <w:r>
        <w:rPr>
          <w:rtl w:val="true"/>
        </w:rPr>
        <w:t>و من خطبة له علیه السلام</w:t>
      </w:r>
      <w:bookmarkEnd w:id="1498"/>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اءَشْهَدُ اءَنَّهُ عَدْلٌ عَدَلَ وَ حَکَمٌ فَصَلَ، وَ</w:t>
      </w:r>
      <w:bookmarkStart w:id="1499" w:name="pg5943_44769"/>
    </w:p>
    <w:p>
      <w:pPr>
        <w:pStyle w:val="BookText"/>
        <w:rPr/>
      </w:pPr>
      <w:bookmarkEnd w:id="1499"/>
      <w:r>
        <w:rPr>
          <w:rFonts w:ascii="Amiri" w:hAnsi="Amiri" w:eastAsia="Amiri" w:cs="Amiri"/>
          <w:color w:val="111111"/>
          <w:sz w:val="28"/>
          <w:sz w:val="28"/>
          <w:szCs w:val="28"/>
          <w:rtl w:val="true"/>
          <w:lang w:bidi="ar-SA"/>
        </w:rPr>
        <w:t>اءَشْهَدُ اءَنَّ مُحَمَّدا عَبْدُهُ وَ رَسُولُهُ وَ سَیِّدُ عِبادِهِ، کُلَّما نَسَخَ اللَّهُ الْخَلْقَ فِرْقَتَیْنِ جَعَلَهُ فِی خَیْرِهِمَا، لَمْ یُسْهِمْ فِیهِ عاهِرٌ، وَ لا ضَرَبَ فِیهِ فاجِرٌ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اءَلا وَ إِنَّ اللَّهَ سُبْحانَهُ قَدْ جَعَلَ لِلْخَیْرِ اءَهْلاً وَ لِلْحَقِّ دَعائِمَ، وَ لِلطَّاعَةِ عِصَما، وَ إِنَّ لَکُمْ عِنْدَ کُلِّ طاعَةٍ عَوْنا مِنَ اللَّهِ سُبْحانَهُ یَقُولُ عَلَی الْاءَلْسِنَةِ، وَ یُثَبِّتُ الْاءَفْئِدَةَ، فِیهِ کِفاءٌ لِمُکْتَفٍ، وَ شِفاءٌ لِمُشْتَفٍ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اعْلَمُوا اءَنَّ عِبادَ اللَّهِ الْمُسْتَحْفَظِینَ عِلْمَهُ، یَصُونُونَ مَصُونَهُ، وَ یُفَجِّرُونَ عُیُونَهُ، یَتَواصَلُونَ بِالْوِلایَةِ، وَ یَتَلاقَوْنَ بِالْمَحَبَّةِ، وَ یَتَساقَوْنَ بِکَاءْسٍ رَوِیَّةٍ، وَ یَصْدُرُونَ بِرِیَّةٍ، لا تَشُوبُهُمُ الرِّیبَةُ، وَ لا تُسْرِعُ فِیهِمُ الْغِیبَةُ، عَلَی ذلِکَ عَقَدَ خَلْقَهُمْ وَ اءَخْلاقَهُمْ، فَعَلَیْهِ یَتَحابُّونَ، وَ بِهِ یَتَواصَلُونَ، فَکانُوا کَتَفاضُلِ الْبَذْرِ یُنْتَقَی، فَیُؤْخَذُ مِنْهُ وَ یُلْقَی، قَدْ مَیَّزَهُ التَّخْلِیصُ، وَ هَذَّبَهُ التَّمْحِیصُ،</w:t>
      </w:r>
    </w:p>
    <w:p>
      <w:pPr>
        <w:pStyle w:val="BookText"/>
        <w:rPr/>
      </w:pPr>
      <w:r>
        <w:rPr>
          <w:rFonts w:ascii="Amiri" w:hAnsi="Amiri" w:eastAsia="Amiri" w:cs="Amiri"/>
          <w:color w:val="111111"/>
          <w:sz w:val="28"/>
          <w:sz w:val="28"/>
          <w:szCs w:val="28"/>
          <w:rtl w:val="true"/>
          <w:lang w:bidi="ar-SA"/>
        </w:rPr>
        <w:t>فَلْیَقْبَلِ امْرُؤٌ کَرامَةً بِقَبُولِها، وَ لْیَحْذَرْ قارِعَةً قَبْلَ حُلُولِها، وَ لْیَنْظُرِ امْرُؤٌ فِی قَصِیرِ اءَیَّامِهِ، وَ قَلِیلِ مُقامِهِ، فِی مَنْزِلٍ حَتَّی یَسْتَبْدِلَ بِهِ مَنْزِلاً، فَلْیَصْنَعْ لِمُتَحَوَّلِهِ، وَ مَعارِفِ مُنْتَقَلِهِ، فَطُوبی لِذِی قَلْبٍ سَلِیمٍ اءَطاعَ مَنْ یَهْدِیهِ، وَ تَجَنَّبَ مَنْ یُرْدِیهِ، وَ اءَصابَ سَبِیلَ السَّلامَةِ بِبَصَرِ مَنْ بَصَّرَهُ، وَ طاعَةِ هادٍ اءَمَرَهُ، وَ بادَرَ الْهُدی قَبْلَ اءَنْ تُغْلَقَ اءَبْوابُهُ، وَ تُقْطَعَ اءَسْبابُهُ، وَ اسْتَفْتَحَ التَّوْبَةَ، وَ اءَماطَ الْحَوْبَةَ، فَقَدْ اءُقِیمَ عَلَی الطَّرِیقِ، وَ هُدِیَ نَهْجَ السَّبِیلِ</w:t>
      </w:r>
      <w:r>
        <w:rPr>
          <w:rFonts w:eastAsia="Amiri" w:cs="Amiri" w:ascii="Amiri" w:hAnsi="Amiri"/>
          <w:color w:val="111111"/>
          <w:sz w:val="28"/>
          <w:szCs w:val="28"/>
          <w:rtl w:val="true"/>
          <w:lang w:bidi="ar-SA"/>
        </w:rPr>
        <w:t>.</w:t>
      </w:r>
    </w:p>
    <w:p>
      <w:pPr>
        <w:pStyle w:val="Heading4"/>
        <w:numPr>
          <w:ilvl w:val="3"/>
          <w:numId w:val="1"/>
        </w:numPr>
        <w:rPr/>
      </w:pPr>
      <w:bookmarkStart w:id="1500" w:name="__RefHeading___Toc43118_2844116495"/>
      <w:bookmarkStart w:id="1501" w:name="_Toc619"/>
      <w:bookmarkEnd w:id="1500"/>
      <w:r>
        <w:rPr>
          <w:rtl w:val="true"/>
        </w:rPr>
        <w:t>ترجمه</w:t>
      </w:r>
      <w:r>
        <w:rPr>
          <w:rtl w:val="true"/>
        </w:rPr>
        <w:t xml:space="preserve">: </w:t>
      </w:r>
      <w:r>
        <w:rPr>
          <w:rtl w:val="true"/>
        </w:rPr>
        <w:t xml:space="preserve">خطبه ای از آن حضرت </w:t>
      </w:r>
      <w:r>
        <w:rPr>
          <w:rtl w:val="true"/>
        </w:rPr>
        <w:t>(</w:t>
      </w:r>
      <w:r>
        <w:rPr>
          <w:rtl w:val="true"/>
        </w:rPr>
        <w:t>علیه السلام</w:t>
      </w:r>
      <w:r>
        <w:rPr>
          <w:rtl w:val="true"/>
        </w:rPr>
        <w:t>)</w:t>
      </w:r>
      <w:bookmarkEnd w:id="1501"/>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شهادت می‌دهم که خداوند عادل است و با آفریدگان خود عدالت می‌ورزد داوری است که حق و باطل را از یکدیگر جدا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می‌دهم که محمد بنده او و پیامبر اوست و سرور مهتر بندگان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که خداوند بندگانش را دو گروه کرد، او را در بهترین گروه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تبار او نه زناکاران را بهره ای</w:t>
      </w:r>
    </w:p>
    <w:p>
      <w:pPr>
        <w:pStyle w:val="BookText"/>
        <w:rPr/>
      </w:pPr>
      <w:r>
        <w:rPr>
          <w:rFonts w:ascii="IRNazanin" w:hAnsi="IRNazanin" w:eastAsia="IRNazanin"/>
          <w:color w:val="111111"/>
          <w:sz w:val="28"/>
          <w:sz w:val="28"/>
          <w:szCs w:val="28"/>
          <w:rtl w:val="true"/>
          <w:lang w:bidi="fa-IR"/>
        </w:rPr>
        <w:t>بوده و نه بزهکاران را جایی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خداوند برای نیکی یارانی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حق ستونهایی و برای طاعت، نگه دارندگانی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هنگام هر طاعتی از سوی خداوند مددکاری است که کلمات را بر زبانتان می‌نهد و دلهایتان را مطمئن می‌گرداند که در آن اکتفا کننده را کفایت است و شفاجوینده را شفاست</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بدانید که آن گروه از بندگان خدا که نگهدارندگان علم او هستند، آنچه را باید نگه دارند، نگه می‌دارند و چشمه های آن را جاری می‌سازند و به یاری، با هم می‌آمیزند و به محبت با یکدیگر دیدار می‌نمایند و جام سرشار به یکدیگر می‌نوشانند و سیراب از هم جدا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تردید و بدگمانی در آنها راه نیابد و غیبت را در میانشان راهی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سرشت و خویشان چنین است و بر این حال با هم دوستی می‌ورزند و با یکدیگر می‌آمیزند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چونان بذرهای برگزیده اند که جداشان کنند و برگیرند و بر زمین بیفشانند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بذری که خالص بودنش آن را بر دیگر بذرها برتری بخشیده و آزمایشش از هر ناپاک پیراسته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آدمی باید که اندرزهای کریمانه را بپذیرد و پیش از آنکه حادثه در رسد از آن برحذر باشد و بنگرد به روزهای کوتاه عمرش و درنگ اندکش در سرایی که بزودی باید که واگذاردش و به سرایی دیگرش بدل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برای آن سرای که به آنجا رخت خواهد کشید کاری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آنکه دلی دارد پیراسته از رذایل که از هر که هدایتش می‌کند، فرمان می‌برد و از هر که تباهش سازد دوری می‌جوید و به راهنمایی کسی که دیدگانش را بینا ساخته</w:t>
      </w:r>
      <w:bookmarkStart w:id="1502" w:name="pg5943_44771"/>
    </w:p>
    <w:p>
      <w:pPr>
        <w:pStyle w:val="BookText"/>
        <w:rPr/>
      </w:pPr>
      <w:bookmarkEnd w:id="1502"/>
      <w:r>
        <w:rPr>
          <w:rFonts w:ascii="IRNazanin" w:hAnsi="IRNazanin" w:eastAsia="IRNazanin"/>
          <w:color w:val="111111"/>
          <w:sz w:val="28"/>
          <w:sz w:val="28"/>
          <w:szCs w:val="28"/>
          <w:rtl w:val="true"/>
          <w:lang w:bidi="fa-IR"/>
        </w:rPr>
        <w:t>به راه سلامت رسیده است و اطاعت از کسی را که راه هدایتش نموده، شعار خود ساخته و پیش از آنکه درهای هدایت بسته گردد و وسیله هایش منقطع شود، به سوی آن شتابد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توبه، به روی خود گشاده خواهد تا گناهانش را بزداید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کسی بر سر راه است و راه روشن هدایت پیش پای اوست</w:t>
      </w:r>
      <w:r>
        <w:rPr>
          <w:rFonts w:eastAsia="IRNazanin" w:cs="IRNazanin"/>
          <w:color w:val="111111"/>
          <w:sz w:val="28"/>
          <w:szCs w:val="28"/>
          <w:rtl w:val="true"/>
          <w:lang w:bidi="fa-IR"/>
        </w:rPr>
        <w:t>.</w:t>
      </w:r>
    </w:p>
    <w:p>
      <w:pPr>
        <w:pStyle w:val="Heading3"/>
        <w:numPr>
          <w:ilvl w:val="2"/>
          <w:numId w:val="1"/>
        </w:numPr>
        <w:rPr/>
      </w:pPr>
      <w:bookmarkStart w:id="1503" w:name="__RefHeading___Toc43120_2844116495"/>
      <w:bookmarkStart w:id="1504" w:name="_Toc620"/>
      <w:bookmarkEnd w:id="1503"/>
      <w:r>
        <w:rPr>
          <w:rtl w:val="true"/>
        </w:rPr>
        <w:t>خطبه</w:t>
      </w:r>
      <w:r>
        <w:rPr>
          <w:rtl w:val="true"/>
        </w:rPr>
        <w:t xml:space="preserve">: </w:t>
      </w:r>
      <w:r>
        <w:rPr/>
        <w:t>206</w:t>
      </w:r>
      <w:bookmarkEnd w:id="1504"/>
    </w:p>
    <w:p>
      <w:pPr>
        <w:pStyle w:val="Heading4"/>
        <w:numPr>
          <w:ilvl w:val="3"/>
          <w:numId w:val="1"/>
        </w:numPr>
        <w:rPr/>
      </w:pPr>
      <w:bookmarkStart w:id="1505" w:name="__RefHeading___Toc43122_2844116495"/>
      <w:bookmarkStart w:id="1506" w:name="_Toc621"/>
      <w:bookmarkEnd w:id="1505"/>
      <w:r>
        <w:rPr>
          <w:rtl w:val="true"/>
        </w:rPr>
        <w:t>و من دعاء له علیه السلام کان یدعو به کثیرا</w:t>
      </w:r>
      <w:bookmarkEnd w:id="1506"/>
    </w:p>
    <w:p>
      <w:pPr>
        <w:pStyle w:val="BookText"/>
        <w:rPr/>
      </w:pPr>
      <w:r>
        <w:rPr>
          <w:rFonts w:ascii="Amiri" w:hAnsi="Amiri" w:eastAsia="Amiri" w:cs="Amiri"/>
          <w:color w:val="111111"/>
          <w:sz w:val="28"/>
          <w:sz w:val="28"/>
          <w:szCs w:val="28"/>
          <w:rtl w:val="true"/>
          <w:lang w:bidi="ar-SA"/>
        </w:rPr>
        <w:t>الْحَمْدُ لِلَّهِ الَّذِی لَمْ یُصْبِحْ بِی مَیِّتا وَ لا سَقِیما، وَ لا مَضْرُوبا عَلی عُرُوقِی بِسُوءٍ، وَ لا مَاءْخُوذا بِاءَسْواء عَمَلِی، وَ لا مَقْطُوعا دابِرِی، وَ لا مُرْتَدّا عَنْ دِینِی، وَ لا مُنْکِرا لِرَبِّی، وَ لا مُسْتَوْحِشا مِنْ إِیمانِی، وَ لا مُلْتَبِسا عَقْلِی، وَ لا مُعَذَّبا بِعَذابِ الْاءُمَمِ مِنْ قَبْلِی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اءَصْبَحْتُ عَبْدا مَمْلُوکا ظالِما لِنَفْسِی، لَکَ الْحُجَّةُ عَلَیَّ وَ لا حُجَّةَ لِی، وَ لا اءَسْتَطِیعُ اءَنْ آخُذَ إِلا ما اءَعْطَیْتَنِی، وَ لا اءَتَّقِیَ إِلا ما وَقَیْتَنِی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إِنِّی اءَعُوذُ بِکَ اءَنْ اءَفْتَقِرَ فِی غِناکَ، اءَوْ اءَضِلَّ فِی هُداکَ، اءَوْ اءُضامَ فِی سُلْطانِکَ، اءَوْ اءُضْطَهَدَ وَ الْاءَمْرُ 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اجْعَلْ نَفْسِی اءَوَّلَ کَرِیمَةٍ تَنْتَزِعُها مِنْ کَرائِمِی، وَ اءَوَّلَ وَدِیعَةٍ تَرْتَجِعُها مِنْ وَدائِعِ نِعَمِکَ عِنْدِی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إِنَّا نَعُوذُ بِکَ اءَنْ نَذْهَبَ عَنْ قَوْلِکَ، اءَوْ نُفْتَتَنَ عَنْ دِینِکَ، اءَوْ تَتابَعَ بِنا اءَهْواؤُنا دُونَ الْهُدَی الَّذِی جاءَ مِنْ عِنْدِکَ</w:t>
      </w:r>
      <w:r>
        <w:rPr>
          <w:rFonts w:eastAsia="Amiri" w:cs="Amiri" w:ascii="Amiri" w:hAnsi="Amiri"/>
          <w:color w:val="111111"/>
          <w:sz w:val="28"/>
          <w:szCs w:val="28"/>
          <w:rtl w:val="true"/>
          <w:lang w:bidi="ar-SA"/>
        </w:rPr>
        <w:t>.</w:t>
      </w:r>
    </w:p>
    <w:p>
      <w:pPr>
        <w:pStyle w:val="Heading4"/>
        <w:numPr>
          <w:ilvl w:val="3"/>
          <w:numId w:val="1"/>
        </w:numPr>
        <w:rPr/>
      </w:pPr>
      <w:bookmarkStart w:id="1507" w:name="__RefHeading___Toc43124_2844116495"/>
      <w:bookmarkStart w:id="1508" w:name="_Toc622"/>
      <w:bookmarkEnd w:id="1507"/>
      <w:r>
        <w:rPr>
          <w:rtl w:val="true"/>
        </w:rPr>
        <w:t>ترجمه</w:t>
      </w:r>
      <w:r>
        <w:rPr>
          <w:rtl w:val="true"/>
        </w:rPr>
        <w:t xml:space="preserve">: </w:t>
      </w:r>
      <w:r>
        <w:rPr>
          <w:rtl w:val="true"/>
        </w:rPr>
        <w:t>از دعاهای آن حضرت که فراوان می‌خواند</w:t>
      </w:r>
      <w:bookmarkEnd w:id="1508"/>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ستایش باد خداوندی را که شبم را به روز آورد و من نه مرده ام و نه بیمارم و نه رگهایم دچار اضطراب و آفتی است و نه به بدی کردارم مورد مؤ اخذتم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بی فرزندم نه از دین برگشته ام و نه منکر پروردگارم هستم و نه از ایمانم نگرانم و نه عقلم آشفته است و نه به عذاب امتهای</w:t>
      </w:r>
      <w:bookmarkStart w:id="1509" w:name="pg5943_44772"/>
    </w:p>
    <w:p>
      <w:pPr>
        <w:pStyle w:val="BookText"/>
        <w:rPr/>
      </w:pPr>
      <w:bookmarkEnd w:id="1509"/>
      <w:r>
        <w:rPr>
          <w:rFonts w:ascii="IRNazanin" w:hAnsi="IRNazanin" w:eastAsia="IRNazanin"/>
          <w:color w:val="111111"/>
          <w:sz w:val="28"/>
          <w:sz w:val="28"/>
          <w:szCs w:val="28"/>
          <w:rtl w:val="true"/>
          <w:lang w:bidi="fa-IR"/>
        </w:rPr>
        <w:t>پیشین معذّبم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را به روز می‌آورم، در حالی که، بنده ای بی اختیارم و بر خود ستم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توانی بر من حجت آوری و من نتوانم در برابر تو عذری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نتوانم گرفت جز آنکه تو مرا عطا کنی و نتوانم خویش را از بد نگه دارم مگر آنکه، تو مرا نگه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خدایا، پناه می‌برم به تو، از اینکه در عین بی نیازیت نیازمند و تهی دست مانم یا در عین راهنماییت گمراه گردم یا در عین توانمندیت بر من ستمی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عین آنکه همه کارها به دست توست، خوار و بی ارج 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خدایا، جان مرا نخستین نعمت گرانبهایی قرار ده که از نعمتهای گرانبهای من می‌ستانی و نخستین ودیعه ای از ودایع خود که از من بازپس می‌گیری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بارخدایا، به تو پناه می‌بریم از اینکه بخواهیم از سخن تو سر بر تابیم، یا کیش تو را وانهیم و به کیش دیگر گراییم، یا خواهشهای نفسانی پیش از فرا رسیدن هدایتی که از سوی تو آمده بر ما چیره گردد</w:t>
      </w:r>
      <w:r>
        <w:rPr>
          <w:rFonts w:eastAsia="IRNazanin" w:cs="IRNazanin"/>
          <w:color w:val="111111"/>
          <w:sz w:val="28"/>
          <w:szCs w:val="28"/>
          <w:rtl w:val="true"/>
          <w:lang w:bidi="fa-IR"/>
        </w:rPr>
        <w:t>.</w:t>
      </w:r>
    </w:p>
    <w:p>
      <w:pPr>
        <w:pStyle w:val="Heading3"/>
        <w:numPr>
          <w:ilvl w:val="2"/>
          <w:numId w:val="1"/>
        </w:numPr>
        <w:rPr/>
      </w:pPr>
      <w:bookmarkStart w:id="1510" w:name="__RefHeading___Toc43126_2844116495"/>
      <w:bookmarkStart w:id="1511" w:name="_Toc623"/>
      <w:bookmarkEnd w:id="1510"/>
      <w:r>
        <w:rPr>
          <w:rtl w:val="true"/>
        </w:rPr>
        <w:t>خطبه</w:t>
      </w:r>
      <w:r>
        <w:rPr>
          <w:rtl w:val="true"/>
        </w:rPr>
        <w:t xml:space="preserve">: </w:t>
      </w:r>
      <w:r>
        <w:rPr/>
        <w:t>207</w:t>
      </w:r>
      <w:bookmarkEnd w:id="1511"/>
    </w:p>
    <w:p>
      <w:pPr>
        <w:pStyle w:val="Heading4"/>
        <w:numPr>
          <w:ilvl w:val="3"/>
          <w:numId w:val="1"/>
        </w:numPr>
        <w:rPr/>
      </w:pPr>
      <w:bookmarkStart w:id="1512" w:name="__RefHeading___Toc43128_2844116495"/>
      <w:bookmarkStart w:id="1513" w:name="_Toc624"/>
      <w:bookmarkEnd w:id="1512"/>
      <w:r>
        <w:rPr>
          <w:rtl w:val="true"/>
        </w:rPr>
        <w:t>و من خطبة له علیه السلام خَطَبَها بِصِفَّینَ</w:t>
      </w:r>
      <w:bookmarkEnd w:id="1513"/>
    </w:p>
    <w:p>
      <w:pPr>
        <w:pStyle w:val="BookText"/>
        <w:rPr/>
      </w:pPr>
      <w:r>
        <w:rPr>
          <w:rFonts w:ascii="Amiri" w:hAnsi="Amiri" w:eastAsia="Amiri" w:cs="Amiri"/>
          <w:color w:val="111111"/>
          <w:sz w:val="28"/>
          <w:sz w:val="28"/>
          <w:szCs w:val="28"/>
          <w:rtl w:val="true"/>
          <w:lang w:bidi="ar-SA"/>
        </w:rPr>
        <w:t>اءَمَّا بَعْدُ فَقَدْ جَعَلَ اللَّهُ سُبْحانَهُ لِی عَلَیْکُمْ حَقّا بِوِلایَةِ اءَمْرِکُمْ، وَ لَکُمْ عَلَیَّ مِنَ الْحَقِّ مِثْلُ الَّذِی لِی عَلَیْکُمْ، وَ الْحَقُّ اءَوْسَعُ الْاءَشْیَاءِ فِی التَّواصُفِ، وَ اءَضْیَقُها فِی التَّناصُفِ، لا یَجْرِی لِاءَحَدٍ إِلا جَری عَلَیْهِ، وَ لا یَجْرِی عَلَیْهِ إِلا جَرَی لَهُ</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کانَ لِاءَحَدٍ اءَنْ یَجْرِیَ لَهُ وَ لا یَجْرِیَ عَلَیْهِ لَکانَ ذلِکَ خالِصا لِلَّهِ سُبْحانَهُ دُونَ خَلْقِهِ، لِقُدْرَتِهِ عَلَی عِبادِهِ، وَ لِعَدْلِهِ فِی کُلِّ ما جَرَتْ عَلَیْهِ صُرُوفُ قَضائِهِ، وَ لَکِنَّهُ سُبْحانَهُ جَعَلَ حَقَّهُ عَلَی الْعِبادِ اءَنْ یُطِیعُوهُ، وَ جَعَلَ جَزاءَهُمْ عَلَیْهِ</w:t>
      </w:r>
    </w:p>
    <w:p>
      <w:pPr>
        <w:pStyle w:val="BookText"/>
        <w:rPr/>
      </w:pPr>
      <w:r>
        <w:rPr>
          <w:rFonts w:ascii="Amiri" w:hAnsi="Amiri" w:eastAsia="Amiri" w:cs="Amiri"/>
          <w:color w:val="111111"/>
          <w:sz w:val="28"/>
          <w:sz w:val="28"/>
          <w:szCs w:val="28"/>
          <w:rtl w:val="true"/>
          <w:lang w:bidi="ar-SA"/>
        </w:rPr>
        <w:t>مُضاعَفَةَ الثَّوابِ تَفَضُّلاً مِنْهُ وَ تَوَسُّعا بِما هُوَ مِنَ الْمَزِیدِ اءَهْلُهُ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جَعَلَ سُبْحَانَهُ مِنْ حُقُوقِهِ حُقُوقا افْتَرَضَها لِبَعْضِ النَّاسِ عَلَی بَعْضٍ، فَجَعَلَها تَتَکافَاءُ فِی وُجُوهِها وَ یُوجِبُ بَعْضُها بَعْضا، وَ لا یُسْتَوْجَبُ بَعْضُها إِلا بِبَعْضٍ، وَ اءَعْظَمُ مَا افْتَرَضَ سُبْحانَهُ مِنْ تِلْکَ الْحُقُوقِ حَقُّ الْوالِی عَلَی الرَّعِیَّةِ، وَ حَقُّ الرَّعِیَّةِ عَلَی الْوالِی، فَرِیضَةٌ فَرَضَها اللَّهُ سُبْحانَهُ لِکُلِّ عَلَی کُلِّ، فَجَعَلَها نِظاما لاءُلْفَتِهِمْ، وَ عِزّا لِدِینِهِمْ، فَلَیْسَتْ تَصْلُحُ الرَّعِیَّةُ، إِلا بِصَلاحِ الْوُلاةِ، وَ لا تَصْلُحُ الْوُلاةُ إِلاّ بِاسْتِقامَةِ الرَّعِیَّةِ، فَإِذا اءَدَّتْ الرَّعِیَّةُ إِلی الْوالِی حَقَّهُ، وَ اءَدَّی الْوَالِی إِلَیْها حَقَّها، عَزَّ الْحَقُّ بَیْنَهُمْ، وَ قامَتْ مَناهِجُ الدِّینِ، وَ اعْتَدلَتْ مَعالِمُ الْعَدْلِ، وَ جَرَتْ عَلَی اءَذْلالِها السُّنَنُ، فَصَلَحَ بِذلِکَ الزَّمَانُ، وَ طُمِعَ فِی بَقاءِ الدَّوْلَةِ، وَ یَئِسَتْ مَطامِعُ الْاءَعْداءِ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غَلَبَتِ الرَّعِیَّةُ وَ الِیَها، اءَوْ اءَجْحَفَ الْوالِی بِرَعِیَّتِهِ، اخْتَلَفَتْ هُنالِکَ الْکَلِمَةُ، وَ ظَهَرَتْ مَعالِمُ الْجَوْرِ، وَ کَثُرَ الْإِدْغالُ فِی الدِّینِ، وَ تُرِکَتْ مَحاجُّ السُّنَنِ، فَعُمِلَ بِالْهَوَی، وَ عُطِّلَتِ الْاءَحْکامُ، وَ کَثُرَتْ عِلَلُ النُّفُوسِ، فَلا یُسْتَوْحَشُ لِعَظِیمِ حَقِّ عُطِّلَ، وَ لا لِعَظِیمِ باطِلٍ فُعِلَ، فَهُنالِکَ تَذِلُّ الْاءَبْرارُ، وَ تَعِزُّ الْاءَشْرارُ، وَ تَعْظُمُ تَبِعاتُ اللَّهِ سُبْحَانَهُ عِنْدَ الْعِبادِ</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فَعَلَیْکُمْ بِالتَّناصُحِ فِی ذلِکَ وَ حُسْنِ التَّعاوُنِ عَلَیْهِ، فَلَیْسَ اءَحَدٌ وَ إِنِ اشْتَدَّ عَلی رِضَا اللَّهِ حِرْصُهُ، وَ طالَ فِی الْعَمَلِ اجْتِهادُهُ، بِبالِغٍ حَقِیقَةَ مَا اللَّهُ سُبْحَانَهُ اءَهْلُهُ مِنَ الطَّاعَةِ لَهُ، وَ لَکِنْ مِنْ واجِبِ حُقُوقِ اللَّهِ عَلَی العِبادِ النَّصِیحَةُ بِمَبْلَغِ جُهْدِهِمْ، وَ التَّعاوُنُ عَلَی إِقامَةِ الْحَقِّ بَیْنَهُمْ، وَ لَیْسَ امْرُؤٌ وَ إِنْ عَظُمَتْ فِی الْحَقِّ مَنْزِلَتُهُ، وَ تَقَدَّمَتْ فِی الدِّینِ فَضِیلَتُهُ بِفَوْقِ اءَنْ یُعانَ عَلی ما حَمَّلَهُ اللَّهُ مِنْ حَقِّهِ، وَ لا امْرُؤٌ وَ إِنْ صَغَّرَتْهُ النُّفُوسُ وَ</w:t>
      </w:r>
    </w:p>
    <w:p>
      <w:pPr>
        <w:pStyle w:val="BookText"/>
        <w:rPr/>
      </w:pPr>
      <w:r>
        <w:rPr>
          <w:rFonts w:ascii="Amiri" w:hAnsi="Amiri" w:eastAsia="Amiri" w:cs="Amiri"/>
          <w:color w:val="111111"/>
          <w:sz w:val="28"/>
          <w:sz w:val="28"/>
          <w:szCs w:val="28"/>
          <w:rtl w:val="true"/>
          <w:lang w:bidi="ar-SA"/>
        </w:rPr>
        <w:t>اقْتَحَمَتْهُ الْعُیُونُ بِدُونِ اءَنْ یُعِینَ عَلَی ذلِکَ، اءَوْ یُعانَ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فَاءَجابَهُ ع رَجُلٌ مِنْ اءَصْحابِهِ بِکَلامٍ طَوِیلٍ یُکْثِرُفِیهِ الثَّناءَ عَلَیْهِ وَ یَذْکُرُسَمْعَهُ وَ طاعَتَهُلَهُ،</w:t>
      </w:r>
    </w:p>
    <w:p>
      <w:pPr>
        <w:pStyle w:val="BookText"/>
        <w:rPr/>
      </w:pPr>
      <w:r>
        <w:rPr>
          <w:rFonts w:ascii="Amiri" w:hAnsi="Amiri" w:eastAsia="Amiri" w:cs="Amiri"/>
          <w:color w:val="111111"/>
          <w:sz w:val="28"/>
          <w:sz w:val="28"/>
          <w:szCs w:val="28"/>
          <w:rtl w:val="true"/>
          <w:lang w:bidi="ar-SA"/>
        </w:rPr>
        <w:t>فَقالَع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مِنْ حَقِّ مَنْ عَظُمَ جَلالُ اللَّهِ سُبْحانَهُ فِی نَفْسِهِ، وَ جَلَّ مَوْضِعُهُ مِنْ قَلْبِهِ اءَنْ یَصْغُرَ عِنْدَهُ لِعِظَمِ ذلِکَ کُلُّ ما سِواهُ، وَ إِنَّ اءَحَقَّ مَنْ کانَ کَذلِکَ مَنْ عَظُمَتْ نِعْمَةُ اللَّهِ عَلَیْهِ، وَ لَطُفَ إِحْسانُهُ إِلَیْهِ، فَإِنَّهُ لَمْ تَعْظُمْ نِعْمَةُ اللَّهِ عَلی اءَحَدٍ إِلا ازْدادَ حَقُّ اللَّهِ عَلَیْهِ عِظَما، وَ إِنَّ مِنْ اءَسْخَفِ حالاتِ الْوُلاةِ عِنْدَ صالِحِ النَّاسِ اءَنْ یُظَنَّ بِهِمْ حُبُّ الْفَخْرِ، وَ یُوضَعَ اءَمْرُهُمْ عَلَی الْکِبْرِ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کَرِهْتُ اءَنْ یَکُونَ جالَ فِی ظَنِّکُمْ اءَنِّی اءُحِبُّ الْإِطْراءَ، وَ اسْتِماعَ الثَّناءِ، وَ لَسْتُ بِحَمْدِ اللَّهِ کَذلِکَ، وَ لَوْ کُنْتُ اءُحِبُّ اءَنْ یُقالَ ذلِکَ لَتَرَکْتُهُ انْحِطاطا لِلَّهِ سُبْحانَهُ عَنْ تَناوُلِ ما هُوَ اءَحَقُّ بِهِ مِنَ الْعَظَمَةِ وَ الْکِبْرِیاءِ، وَ رُبَّما اسْتَحْلَی النَّاسُ الثَّناءَ بَعْدَ الْبَلاءِ، فَلا تُثْنُوا عَلَیَّ بِجَمِیلِ ثَناءٍ لِإِخْراجِی نَفْسِی إِلَی اللَّهِ سُبْحَانَهُ وَ إِلَیْکُمْ مِنَ التَّقِیَّةِ فِی حُقُوقٍ لَمْ اءَفْرُغْ مِنْ اءَدائِها، وَ فَرائِضَ لا بُدَّ مِنْ إِمْضائِها</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تُکَلِّمُونِی بِما تُکَلَّمُ بِهِ الْجَبابِرَةُ، وَ لا تَتَحَفَّظُوا مِنِّی بِما یُتَحَفَّظُ بِهِ عِنْدَ اءَهْلِ الْبادِرَةِ، وَ لا تُخالِطُونِی بِالْمُصانَعَةِ، وَ لا تَظُنُّوا بِی اسْتِثْقالاً فِی حَقِّ قِیلَ لِی، وَ لا الْتِماسَ إِعْظامٍ لِنَفْسِی، فَإِنَّهُ مَنِ اسْتَثْقَلَ الْحَقَّ اءَنْ یُقالَ لَهُ، اءَوِ الْعَدْلَ اءَنْ یُعْرَضَ عَلَیْهِ کانَ الْعَمَلُ بِهِما اءَثْقَلَ عَلَیْهِ، فَلا تَکُفُّوا عَنْ مَقالَةٍ بِحَقِّ اءَوْ مَشُورَةٍ بِعَدْلٍ، فَإِنِّی لَسْتُ فِی نَفْسِی بِفَوْقِ اءَنْ اءُخْطِئَ، وَ لا آمَنُ ذلِکَ مِنْ فِعْلِی إِلا اءَنْ یَکْفِیَ اللَّهُ مِنْ نَفْسِی ما هُوَ اءَمْلَکُ بِهِ مِنِّی، فَإِنَّما اءَنَا وَ اءَنْتُمْ</w:t>
      </w:r>
      <w:bookmarkStart w:id="1514" w:name="pg5943_44775"/>
    </w:p>
    <w:p>
      <w:pPr>
        <w:pStyle w:val="BookText"/>
        <w:rPr/>
      </w:pPr>
      <w:bookmarkEnd w:id="1514"/>
      <w:r>
        <w:rPr>
          <w:rFonts w:ascii="Amiri" w:hAnsi="Amiri" w:eastAsia="Amiri" w:cs="Amiri"/>
          <w:color w:val="111111"/>
          <w:sz w:val="28"/>
          <w:sz w:val="28"/>
          <w:szCs w:val="28"/>
          <w:rtl w:val="true"/>
          <w:lang w:bidi="ar-SA"/>
        </w:rPr>
        <w:t>عَبِیدٌ مَمْلُوکُونَ لِرَبِّ لا رَبَّ غَیْرُهُ، یَمْلِکُ مِنّا مَا لا نَمْلِکُ مِنْ اءَنْفُسِنا، وَ اءَخْرَجَنا مِمَّا کُنَّا فِیهِ إِلی ما صَلَحْنا عَلَیْهِ، فَاءَبْدَلَنا بَعْدَ الضَّلالَةِ بِالْهُدَی، وَ اءَعْطانَا الْبَصِیرَةَ بَعْدَ الْعَمَی</w:t>
      </w:r>
      <w:r>
        <w:rPr>
          <w:rFonts w:eastAsia="Amiri" w:cs="Amiri" w:ascii="Amiri" w:hAnsi="Amiri"/>
          <w:color w:val="111111"/>
          <w:sz w:val="28"/>
          <w:szCs w:val="28"/>
          <w:rtl w:val="true"/>
          <w:lang w:bidi="ar-SA"/>
        </w:rPr>
        <w:t>.</w:t>
      </w:r>
    </w:p>
    <w:p>
      <w:pPr>
        <w:pStyle w:val="Heading4"/>
        <w:numPr>
          <w:ilvl w:val="3"/>
          <w:numId w:val="1"/>
        </w:numPr>
        <w:rPr/>
      </w:pPr>
      <w:bookmarkStart w:id="1515" w:name="__RefHeading___Toc43130_2844116495"/>
      <w:bookmarkStart w:id="1516" w:name="_Toc625"/>
      <w:bookmarkEnd w:id="1515"/>
      <w:r>
        <w:rPr>
          <w:rtl w:val="true"/>
        </w:rPr>
        <w:t>ترجمه</w:t>
      </w:r>
      <w:r>
        <w:rPr>
          <w:rtl w:val="true"/>
        </w:rPr>
        <w:t xml:space="preserve">: </w:t>
      </w:r>
      <w:r>
        <w:rPr>
          <w:rtl w:val="true"/>
        </w:rPr>
        <w:t xml:space="preserve">خطبه ای از آن حضرت </w:t>
      </w:r>
      <w:r>
        <w:rPr>
          <w:rtl w:val="true"/>
        </w:rPr>
        <w:t>(</w:t>
      </w:r>
      <w:r>
        <w:rPr>
          <w:rtl w:val="true"/>
        </w:rPr>
        <w:t>علیه السلام</w:t>
      </w:r>
      <w:r>
        <w:rPr>
          <w:rtl w:val="true"/>
        </w:rPr>
        <w:t xml:space="preserve">) </w:t>
      </w:r>
      <w:r>
        <w:rPr>
          <w:rtl w:val="true"/>
        </w:rPr>
        <w:t>در صفین</w:t>
      </w:r>
      <w:bookmarkEnd w:id="1516"/>
    </w:p>
    <w:p>
      <w:pPr>
        <w:pStyle w:val="BookText"/>
        <w:rPr/>
      </w:pPr>
      <w:r>
        <w:rPr>
          <w:rFonts w:ascii="IRNazanin" w:hAnsi="IRNazanin" w:eastAsia="IRNazanin"/>
          <w:color w:val="111111"/>
          <w:sz w:val="28"/>
          <w:sz w:val="28"/>
          <w:szCs w:val="28"/>
          <w:rtl w:val="true"/>
          <w:lang w:bidi="fa-IR"/>
        </w:rPr>
        <w:t>اما بعد، خداوند برای من که ولیّ امر و زمامدار شما هستم، بر شما حقی مقرر داشته و همانگونه که مرا بر شما حقی است، شما را نیز بر من حقی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درباره حق گفتگو می‌شود، حق گسترده ترین چیزهاست و به هنگام انصاف خواهی از یکدیگر حق دقیق ترین و تنگ میدان ترین امور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آنسان، که کسی را بر دیگری حقی است آن دیگر را نیز بر او حقی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بر همگان حق دارد و هیچکس را بر او حقی نیست، خدای تعالی است، نه هیچیک از بندگانش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اوست که بر آفریدگان خود توانایی دارد و عدلش در هر چه قضایش بر آن جاری گردد، نمایان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حق خود را بر بندگان در آن قرار داد که اطاعتش کنند و جزای طاعتشان را دوچندان بر عهده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فضل و بخشایشی است از سوی او و بخشندگی بسیار است که او را در خور است و 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خداوند سبحان، بعضی از حقوق خود را برای بعضی از مردم واجب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حقی را برابر پاداش حقی دیگر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آن حقوق زمانی واجب می‌آیند که آن دیگر نیز حقی را که بر گردن دارد ادا نماید</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بزرگترین حقی که خداوند تعالی از آن حقوق واجب گردانیده، حق والی است بر رعیت و حق رعیت است بر 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فریضه ای</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 که خدا ادای آن را بر هر یک از دو طرف مقرر داشته و آن را سبب الفت میان ایشان و عزت و ارجمندی دین ایشان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رعیت صلاح نپذیرد مگر آنکه والیان صلاح پذیرند و والیان به صلاح نیایند، مگر به راستی و درستی رعیت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رعیت حق خود را نسبت به والی بگزارد و والی نیز حق خود را نسبت به رعیت ادا نماید، حق در میان آنها عزت یابد و پایه های دینشان استواری گیرد و نشانه های عدالت برپا گردد و سنتهای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مسیر خود افتد و اجرا گردد و در پی آن روزگار به صلاح آید و امید به بقای دولت قوت گیرد و دشمنان ماءیوس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رعیت بر والی خود چیره گردد یا والی بر رعیت ستم روا دارد، در این هنگام، میان آنها اختلاف کلمه پدید آید و نشانه های جور پدیدار آید و تباهکاری در دین بسیار شود و عمل به سنتها متروک ماند و به هوا و هوس کار کنند و احکام اجرا نگردد و دردها و بیماریهای مردم افزون شود و کس از پایمال شدن حق بزرگ و رواج امور باطل بیمی به دل راه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نیکان به خواری افتند و بدان عزت یابند و بازخواستهای خداوند از بندگان بسیار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شماست که در چنین زمانی به یکدیگر اندرز دهید و یکدیگر را نیکو یاری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نمی‌تواند حق طاعت خداوند را آنسان، که سزای اوست، به جای آورد، هر چند، هم که در به دست آوردن خشنودی او آزمند</w:t>
      </w:r>
    </w:p>
    <w:p>
      <w:pPr>
        <w:pStyle w:val="BookText"/>
        <w:rPr/>
      </w:pPr>
      <w:r>
        <w:rPr>
          <w:rFonts w:ascii="IRNazanin" w:hAnsi="IRNazanin" w:eastAsia="IRNazanin"/>
          <w:color w:val="111111"/>
          <w:sz w:val="28"/>
          <w:sz w:val="28"/>
          <w:szCs w:val="28"/>
          <w:rtl w:val="true"/>
          <w:lang w:bidi="fa-IR"/>
        </w:rPr>
        <w:t>بود و بسیار بکوشد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حقوق واجب خداوند بر بندگان این است که یکدیگر را به مقدار توان اندرز دهند و حق را در میان خود برپای دارند و در این کار به یکدیگر یاری 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نیست که در گزاردن حق از یاری خدا بی نیاز باشد، هر چند، منزلت وی در حق بزرگتر بود یا فضیلتش در دین بیش از دیگران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هر چند، خرد و بی مقدار باشد و در دیده‌ها بی ارج آید، می‌تواند که دیگران را بر حق یاری دهد یا از دیگران یاری 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هنگام، مردی از اصحاب با گفتاری دراز به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 و در سخن خود بر او درود فرستاد و گفت که سخن او را شنیده و فرمانبردار اوست</w:t>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چنین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جلال خداوندی در چشم جانش بزرگ آید و پایگاه او در دلش جلیل، باید که حق این عظمت و جلال به جای آرد و هر چه جز اوست در چشمش خرد و حقیر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حالی، سزاوارترین کس، کسی است که نعمت خدا بر او بسیار باشد و احسانش در حق او نیکو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نعمت خدا بر کسی افزون نشود مگر آنکه حق خداوندی در دلش بزرگتر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سخیف ترین حالات والیان در نزد مردم صالح این است که مردم پندارند که آنان دوستدار فخر و مباهات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بنای کار خود بر کبر و غرور می‌نهند</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ناخوش دارم که در پندار شما چنین آید که من خواهان ثنا و ستایشم و سپاس خدا را که چنین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دوست می‌داشتم که بستایندم به سبب فروتنی در برابر پروردگارم آن را ترک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تنها اوست که سزاوار عظمت و کبریاست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افتد که مردم پس از انجام کار مهمی که کرده اند، خواهند که آنان را بستایند، ولی مرا به سبب فرمانبرداریم از خدا و نیز رفتار نیکویی که با شما داشته ام، به نیکی مستایید زیرا هنوز حقوقی است که من ادایشان نکرده ام و فرایضی بر گردن من است که باید آنها را بگزارم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آنسان که با جباران سخن می‌گویند، با من سخن مگویید و از من پنهان مدارید آنچه را از مردم خشمگین به هنگام خشمشان پنهان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چاپلوسی و تملق با من آمیزش مکنید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مپندارید که گفتن حق بر من گران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نخواهم که مرا بزرگ انگارید، زیرا هر که شنیدن حق بر او گران آید، یا نتواند اندرز کسی را در باب عدالت بشنود، عمل کردن به حق و عدالت بر او دشوارتر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من از گفتن حق یا راءی زدن به عدل باز نایستید، زیرا من در نظر خود بزرگتر از آن نیستم که مرتکب خطا نشوم و در اعمال خود از خطا ایمن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آنکه، خدا مرا در آنچه با نفس من رابطه دارد، کفایت کند زیرا او تواناتر از من به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 شما بندگانی هستیم در قبضه قدرت پروردگاری که پرورش دهنده ای جز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صاحب اختیار ماست در آنچه خود بدان اختیار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که ما را از آنچه در آن غوطه وریم، بیرون می‌کشد و به راهی که صلاح ما</w:t>
      </w:r>
      <w:bookmarkStart w:id="1517" w:name="pg5943_44779"/>
    </w:p>
    <w:p>
      <w:pPr>
        <w:pStyle w:val="BookText"/>
        <w:rPr/>
      </w:pPr>
      <w:bookmarkEnd w:id="1517"/>
      <w:r>
        <w:rPr>
          <w:rFonts w:ascii="IRNazanin" w:hAnsi="IRNazanin" w:eastAsia="IRNazanin"/>
          <w:color w:val="111111"/>
          <w:sz w:val="28"/>
          <w:sz w:val="28"/>
          <w:szCs w:val="28"/>
          <w:rtl w:val="true"/>
          <w:lang w:bidi="fa-IR"/>
        </w:rPr>
        <w:t>در آن است،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بود که پس از گمراهی ما را هدایت کرد و پس از نابینایی، بینایی بخشید</w:t>
      </w:r>
      <w:r>
        <w:rPr>
          <w:rFonts w:eastAsia="IRNazanin" w:cs="IRNazanin"/>
          <w:color w:val="111111"/>
          <w:sz w:val="28"/>
          <w:szCs w:val="28"/>
          <w:rtl w:val="true"/>
          <w:lang w:bidi="fa-IR"/>
        </w:rPr>
        <w:t>.</w:t>
      </w:r>
    </w:p>
    <w:p>
      <w:pPr>
        <w:pStyle w:val="Heading3"/>
        <w:numPr>
          <w:ilvl w:val="2"/>
          <w:numId w:val="1"/>
        </w:numPr>
        <w:rPr/>
      </w:pPr>
      <w:bookmarkStart w:id="1518" w:name="__RefHeading___Toc43132_2844116495"/>
      <w:bookmarkStart w:id="1519" w:name="_Toc626"/>
      <w:bookmarkEnd w:id="1518"/>
      <w:r>
        <w:rPr>
          <w:rtl w:val="true"/>
        </w:rPr>
        <w:t>کلام</w:t>
      </w:r>
      <w:r>
        <w:rPr>
          <w:rtl w:val="true"/>
        </w:rPr>
        <w:t xml:space="preserve">: </w:t>
      </w:r>
      <w:r>
        <w:rPr/>
        <w:t>208</w:t>
      </w:r>
      <w:bookmarkEnd w:id="1519"/>
    </w:p>
    <w:p>
      <w:pPr>
        <w:pStyle w:val="Heading4"/>
        <w:numPr>
          <w:ilvl w:val="3"/>
          <w:numId w:val="1"/>
        </w:numPr>
        <w:rPr/>
      </w:pPr>
      <w:bookmarkStart w:id="1520" w:name="__RefHeading___Toc43134_2844116495"/>
      <w:bookmarkStart w:id="1521" w:name="_Toc627"/>
      <w:bookmarkEnd w:id="1520"/>
      <w:r>
        <w:rPr>
          <w:rtl w:val="true"/>
        </w:rPr>
        <w:t>و من کلام له علیه السلام</w:t>
      </w:r>
      <w:bookmarkEnd w:id="1521"/>
    </w:p>
    <w:p>
      <w:pPr>
        <w:pStyle w:val="BookText"/>
        <w:rPr/>
      </w:pPr>
      <w:r>
        <w:rPr>
          <w:rFonts w:ascii="Amiri" w:hAnsi="Amiri" w:eastAsia="Amiri" w:cs="Amiri"/>
          <w:color w:val="111111"/>
          <w:sz w:val="28"/>
          <w:sz w:val="28"/>
          <w:szCs w:val="28"/>
          <w:rtl w:val="true"/>
          <w:lang w:bidi="ar-SA"/>
        </w:rPr>
        <w:t>اللَّهُمَّ إِنِّی اءَسْتَعْدِیکَ عَلی قُرَیْشٍ وَ مَنْ اءَعانَهُمْ فَإِنَّهُمْ قَدْ قَطَعُوا رَحِمِی، وَ اءَکْفَؤُوا إِنائِی، وَ اءَجْمَعُوا عَلی مُنازَعَتِی حَقّا کُنْتُ اءَوْلَی بِهِ مِنْ غَیْرِی،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اءَلا إِنَّ فِی الْحَقِّ اءنْ تَاءْخُذَهُ، وَ فِی الْحَقِّ اءنْ تُمْنَعَهُ، فَاصْبِرْ مَغْمُوما، اءَوْمُتْ مُتَاءَسِّفا، فَنَظَرْتُ فَإ ذا لَیْسَ لِی رافِدٌ وَ لا ذابُّ وَ لا مُساعِدٌ إِلا اءَهْلَ بَیْتِی، فَضَنَنْتُ بِهِمْ عَنِ الْمَنِیَّةِ فَاءَغْضَیْتُ عَلَی الْقَذَی، وَ جَرِعْتُ رِیقِی عَلَی الشَّجا، وَ صَبَرْتُ مِنْ کَظْمِ الْغَیْظِ عَلَی اءَمَرَّ مِنَ الْعَلْقَمِ، وَ آلَمَ لِلْقَلْبِ مِنْ حَزَّ الشِّفارِ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الشریف رضی الله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مَضی هَذَا الْکَلامُ فِی اءثْناءِ خُطْبَةٍ مُتَقَدَّمةٍ إ لاَ اءَنَّی کَرَّرْتُهُ هاهُنا لاِختِلافِ الرَّوایَتَیْنِ</w:t>
      </w:r>
    </w:p>
    <w:p>
      <w:pPr>
        <w:pStyle w:val="BookText"/>
        <w:rPr/>
      </w:pPr>
      <w:r>
        <w:rPr>
          <w:rFonts w:ascii="Amiri" w:hAnsi="Amiri" w:eastAsia="Amiri" w:cs="Amiri"/>
          <w:color w:val="111111"/>
          <w:sz w:val="28"/>
          <w:sz w:val="28"/>
          <w:szCs w:val="28"/>
          <w:rtl w:val="true"/>
          <w:lang w:bidi="ar-SA"/>
        </w:rPr>
        <w:t>وَ مِنْهُ فِی ذِکْرِ السَائِرِینَ اءلَی الْبَصْرَة لِحَربه 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فَقَدِمُوا عَلی عُمَّالِی وَ خُزَّانِ مالَ الْمُسْلِمِینَ الَّذِی فِی یَدَیَّ وَ عَلی اءَهْلِ مِصْرٍ کُلُّهُمْ فِی طاعَتِی وَ عَلی بَیْعَتِی، فَشَتَّتُوا کَلِمَتَهُمْ، وَ اءَفْسَدُوا عَلَیَّ جَماعَتَهُمْ، وَ وَثَبُوا عَلَی شِیعَتِی، فَقَتَلُوا طاِئفَةً منْهُمْ غَدْرا، وَ طاِئفَةٌ عَضُّوا عَلی اءَسْیافِهِمْ، فَضارَبُوا بِها حَتَّی لَقُوا اللَّهَ صادِقِینَ</w:t>
      </w:r>
      <w:r>
        <w:rPr>
          <w:rFonts w:eastAsia="Amiri" w:cs="Amiri" w:ascii="Amiri" w:hAnsi="Amiri"/>
          <w:color w:val="111111"/>
          <w:sz w:val="28"/>
          <w:szCs w:val="28"/>
          <w:rtl w:val="true"/>
          <w:lang w:bidi="ar-SA"/>
        </w:rPr>
        <w:t>.</w:t>
      </w:r>
    </w:p>
    <w:p>
      <w:pPr>
        <w:pStyle w:val="Heading4"/>
        <w:numPr>
          <w:ilvl w:val="3"/>
          <w:numId w:val="1"/>
        </w:numPr>
        <w:rPr/>
      </w:pPr>
      <w:bookmarkStart w:id="1522" w:name="__RefHeading___Toc43136_2844116495"/>
      <w:bookmarkStart w:id="1523" w:name="_Toc628"/>
      <w:bookmarkEnd w:id="1522"/>
      <w:r>
        <w:rPr>
          <w:rtl w:val="true"/>
        </w:rPr>
        <w:t>ترجمه</w:t>
      </w:r>
      <w:r>
        <w:rPr>
          <w:rtl w:val="true"/>
        </w:rPr>
        <w:t xml:space="preserve">: </w:t>
      </w:r>
      <w:r>
        <w:rPr>
          <w:rtl w:val="true"/>
        </w:rPr>
        <w:t xml:space="preserve">سخنی از آن حضرت </w:t>
      </w:r>
      <w:r>
        <w:rPr>
          <w:rtl w:val="true"/>
        </w:rPr>
        <w:t>(</w:t>
      </w:r>
      <w:r>
        <w:rPr>
          <w:rtl w:val="true"/>
        </w:rPr>
        <w:t>علیه السلام</w:t>
      </w:r>
      <w:r>
        <w:rPr>
          <w:rtl w:val="true"/>
        </w:rPr>
        <w:t>)</w:t>
      </w:r>
      <w:bookmarkEnd w:id="1523"/>
    </w:p>
    <w:p>
      <w:pPr>
        <w:pStyle w:val="BookText"/>
        <w:rPr/>
      </w:pPr>
      <w:r>
        <w:rPr>
          <w:rFonts w:ascii="IRNazanin" w:hAnsi="IRNazanin" w:eastAsia="IRNazanin"/>
          <w:color w:val="111111"/>
          <w:sz w:val="28"/>
          <w:sz w:val="28"/>
          <w:szCs w:val="28"/>
          <w:rtl w:val="true"/>
          <w:lang w:bidi="fa-IR"/>
        </w:rPr>
        <w:t>بار خدایا از تو می‌خواهم که مرا در برابر قریش و یارانش یاری دهی که پیوند خویشاوندی مرا بریده اند و کاسه مرا سرنگون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آمده اند تا با من ستیزه کنند و حقی را که از آن من است و من از دیگران بدان سزاوارترم از من دریغ دارند</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گفتند که حق چیزی است که می‌توانی آن را بگیری و دیگران هم می‌توانند تو را از گرفتن آن بازدارند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یا غمگنانه شکیبا</w:t>
      </w:r>
      <w:bookmarkStart w:id="1524" w:name="pg5943_44780"/>
    </w:p>
    <w:p>
      <w:pPr>
        <w:pStyle w:val="BookText"/>
        <w:rPr/>
      </w:pPr>
      <w:bookmarkEnd w:id="1524"/>
      <w:r>
        <w:rPr>
          <w:rFonts w:ascii="IRNazanin" w:hAnsi="IRNazanin" w:eastAsia="IRNazanin"/>
          <w:color w:val="111111"/>
          <w:sz w:val="28"/>
          <w:sz w:val="28"/>
          <w:szCs w:val="28"/>
          <w:rtl w:val="true"/>
          <w:lang w:bidi="fa-IR"/>
        </w:rPr>
        <w:t>باش یا از اندوه و حسرت بمیر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 نگریستم، دیدم که مرا یاوری و مدافعی و مددکاری جز اهل بیتم نیست، دریغم آمد که آنها را طعمه مرگ 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حالی که، خاشاک به دیده ام رفته بود، چشم پوشی کردم و در حالی که، استخوان در گلویم شکسته بود، آب دهن اندک اندک فرو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کردم و خشم خود فرو خوردم، بر چیزی که از حنظل تلختر بود و برای دل من از تیغ تیز دردآورتر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شریف رضی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در ضمن خطبه های پیشین آمده بود ولی به سبب اختلاف روایت بار دیگر آن را نقل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این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ذکر کسانی که برای جنگ با او به بصره رفته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کارگزاران من و خازنان بیت المال مسلمانان، که در دست من بود، و بر مردم شهر که همه در فرمان من و بر بیعت من می‌بودند، در آمدند و سبب تفرق و اختلاف آنان شدند و جمعیت هماهنگشان را به زیان من پراکنده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شیعیان من تاخت آوردند و گروهی را به حیلت کشتند و گروهی نیز شمشیرها کشیدند و دندانها به هم فشردند و پیکار کردند تا با ایمان صادق جان باختند و خدا را دیدار کردند</w:t>
      </w:r>
      <w:r>
        <w:rPr>
          <w:rFonts w:eastAsia="IRNazanin" w:cs="IRNazanin"/>
          <w:color w:val="111111"/>
          <w:sz w:val="28"/>
          <w:szCs w:val="28"/>
          <w:rtl w:val="true"/>
          <w:lang w:bidi="fa-IR"/>
        </w:rPr>
        <w:t>.</w:t>
      </w:r>
    </w:p>
    <w:p>
      <w:pPr>
        <w:pStyle w:val="Heading3"/>
        <w:numPr>
          <w:ilvl w:val="2"/>
          <w:numId w:val="1"/>
        </w:numPr>
        <w:rPr/>
      </w:pPr>
      <w:bookmarkStart w:id="1525" w:name="__RefHeading___Toc43138_2844116495"/>
      <w:bookmarkStart w:id="1526" w:name="_Toc629"/>
      <w:bookmarkEnd w:id="1525"/>
      <w:r>
        <w:rPr>
          <w:rtl w:val="true"/>
        </w:rPr>
        <w:t>کلام</w:t>
      </w:r>
      <w:r>
        <w:rPr>
          <w:rtl w:val="true"/>
        </w:rPr>
        <w:t xml:space="preserve">: </w:t>
      </w:r>
      <w:r>
        <w:rPr/>
        <w:t>209</w:t>
      </w:r>
      <w:bookmarkEnd w:id="1526"/>
    </w:p>
    <w:p>
      <w:pPr>
        <w:pStyle w:val="Heading4"/>
        <w:numPr>
          <w:ilvl w:val="3"/>
          <w:numId w:val="1"/>
        </w:numPr>
        <w:rPr/>
      </w:pPr>
      <w:bookmarkStart w:id="1527" w:name="__RefHeading___Toc43140_2844116495"/>
      <w:bookmarkStart w:id="1528" w:name="_Toc630"/>
      <w:bookmarkEnd w:id="1527"/>
      <w:r>
        <w:rPr>
          <w:rtl w:val="true"/>
        </w:rPr>
        <w:t>و من کلام له علیه السلام</w:t>
      </w:r>
      <w:bookmarkEnd w:id="1528"/>
    </w:p>
    <w:p>
      <w:pPr>
        <w:pStyle w:val="BookText"/>
        <w:rPr/>
      </w:pPr>
      <w:r>
        <w:rPr>
          <w:rFonts w:ascii="Amiri" w:hAnsi="Amiri" w:eastAsia="Amiri" w:cs="Amiri"/>
          <w:color w:val="111111"/>
          <w:sz w:val="28"/>
          <w:sz w:val="28"/>
          <w:szCs w:val="28"/>
          <w:rtl w:val="true"/>
          <w:lang w:bidi="ar-SA"/>
        </w:rPr>
        <w:t>لَمَا مَرَّ بِطَلْحَةَ وَ عَبْدِ الرَّحْمنِ بْنِ عَتابِ بْنِ اءسِیدٍ وَ هُما قَتِیلانِ یَوْمَ الْجَمَلِ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اءَصْبَحَ اءَبُو مُحَمَّدٍ بِهذَا الْمَکانِ غَرِیبا، اءَما وَاللَّهِ لَقَدْ کُنْتُ اءَکْرَهُ اءَنْ تَکُونَ قُرَیْشٌ قَتْلی تَحْتَ بُطُونِ الْکَوَاکِبِ، اءَدْرَکْتُ وَتْرِی مِنْ بَنِی عَبْدِ مَنافٍ، وَ اءَفْلَتَتْنِی اءَعْیانُ بَنِی جُمَحَ، لَقَدْ اءَتْلَعُوا اءَعْناقَهُمْ إِلی اءَمْرٍ لَمْ یَکُونُوا اءَهْلَهُ فَوُقِصُوا دُونَهُ</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529" w:name="__RefHeading___Toc43142_2844116495"/>
      <w:bookmarkStart w:id="1530" w:name="_Toc631"/>
      <w:bookmarkEnd w:id="1529"/>
      <w:r>
        <w:rPr>
          <w:rtl w:val="true"/>
        </w:rPr>
        <w:t>ترجمه</w:t>
      </w:r>
      <w:r>
        <w:rPr>
          <w:rtl w:val="true"/>
        </w:rPr>
        <w:t xml:space="preserve">: </w:t>
      </w:r>
      <w:r>
        <w:rPr>
          <w:rtl w:val="true"/>
        </w:rPr>
        <w:t xml:space="preserve">سخنی از آن حضرت </w:t>
      </w:r>
      <w:r>
        <w:rPr>
          <w:rtl w:val="true"/>
        </w:rPr>
        <w:t>(</w:t>
      </w:r>
      <w:r>
        <w:rPr>
          <w:rtl w:val="true"/>
        </w:rPr>
        <w:t>علیه السلام</w:t>
      </w:r>
      <w:r>
        <w:rPr>
          <w:rtl w:val="true"/>
        </w:rPr>
        <w:t>)</w:t>
      </w:r>
      <w:bookmarkStart w:id="1531" w:name="pg5943_44781"/>
      <w:bookmarkEnd w:id="1530"/>
    </w:p>
    <w:p>
      <w:pPr>
        <w:pStyle w:val="BookText"/>
        <w:rPr/>
      </w:pPr>
      <w:bookmarkEnd w:id="1531"/>
      <w:r>
        <w:rPr>
          <w:rFonts w:ascii="IRNazanin" w:hAnsi="IRNazanin" w:eastAsia="IRNazanin"/>
          <w:color w:val="111111"/>
          <w:sz w:val="28"/>
          <w:sz w:val="28"/>
          <w:szCs w:val="28"/>
          <w:rtl w:val="true"/>
          <w:lang w:bidi="fa-IR"/>
        </w:rPr>
        <w:t>ر جنگ جمل بر کشته طلحه و عبد الرحمان بن عتاب بن اسید گذشت وچنین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محمد</w:t>
      </w:r>
      <w:r>
        <w:rPr>
          <w:rStyle w:val="FootnoteAnchor"/>
          <w:rtl w:val="true"/>
        </w:rPr>
        <w:footnoteReference w:id="70"/>
      </w:r>
      <w:r>
        <w:rPr>
          <w:rFonts w:ascii="IRNazanin" w:hAnsi="IRNazanin" w:eastAsia="IRNazanin"/>
          <w:color w:val="111111"/>
          <w:sz w:val="28"/>
          <w:sz w:val="28"/>
          <w:szCs w:val="28"/>
          <w:rtl w:val="true"/>
          <w:lang w:bidi="fa-IR"/>
        </w:rPr>
        <w:t>در اینجا غریب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خوش نداشتم قریش، کشته در زیر نور ستارگان افتاده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خونخواهی کردم از بنی عبد مناف ولی بزرگان بنی جمح از دست من گریختند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برای کاری که لایق آن نبودند گردن کشیدند، ولی گردنهایشان شکسته شد و به مقصود نرسیدند</w:t>
      </w:r>
      <w:r>
        <w:rPr>
          <w:rFonts w:eastAsia="IRNazanin" w:cs="IRNazanin"/>
          <w:color w:val="111111"/>
          <w:sz w:val="28"/>
          <w:szCs w:val="28"/>
          <w:rtl w:val="true"/>
          <w:lang w:bidi="fa-IR"/>
        </w:rPr>
        <w:t>.</w:t>
      </w:r>
    </w:p>
    <w:p>
      <w:pPr>
        <w:pStyle w:val="Heading3"/>
        <w:numPr>
          <w:ilvl w:val="2"/>
          <w:numId w:val="1"/>
        </w:numPr>
        <w:rPr/>
      </w:pPr>
      <w:bookmarkStart w:id="1532" w:name="__RefHeading___Toc43144_2844116495"/>
      <w:bookmarkStart w:id="1533" w:name="_Toc632"/>
      <w:bookmarkEnd w:id="1532"/>
      <w:r>
        <w:rPr>
          <w:rtl w:val="true"/>
        </w:rPr>
        <w:t>کلام</w:t>
      </w:r>
      <w:r>
        <w:rPr>
          <w:rtl w:val="true"/>
        </w:rPr>
        <w:t xml:space="preserve">: </w:t>
      </w:r>
      <w:r>
        <w:rPr/>
        <w:t>210</w:t>
      </w:r>
      <w:bookmarkEnd w:id="1533"/>
    </w:p>
    <w:p>
      <w:pPr>
        <w:pStyle w:val="Heading4"/>
        <w:numPr>
          <w:ilvl w:val="3"/>
          <w:numId w:val="1"/>
        </w:numPr>
        <w:rPr/>
      </w:pPr>
      <w:bookmarkStart w:id="1534" w:name="__RefHeading___Toc43146_2844116495"/>
      <w:bookmarkStart w:id="1535" w:name="_Toc633"/>
      <w:bookmarkEnd w:id="1534"/>
      <w:r>
        <w:rPr>
          <w:rtl w:val="true"/>
        </w:rPr>
        <w:t>و من کلام له علیه السلام</w:t>
      </w:r>
      <w:bookmarkEnd w:id="1535"/>
    </w:p>
    <w:p>
      <w:pPr>
        <w:pStyle w:val="BookText"/>
        <w:rPr/>
      </w:pPr>
      <w:r>
        <w:rPr>
          <w:rFonts w:ascii="Amiri" w:hAnsi="Amiri" w:eastAsia="Amiri" w:cs="Amiri"/>
          <w:color w:val="111111"/>
          <w:sz w:val="28"/>
          <w:sz w:val="28"/>
          <w:szCs w:val="28"/>
          <w:rtl w:val="true"/>
          <w:lang w:bidi="ar-SA"/>
        </w:rPr>
        <w:t>قَدْ اءَحْیا عَقْلَهُ، وَ اءَماتَ نَفْسَهُ، حَتَّی دَقَّ جَلِیلُهُ، وَ لَطُفَ غَلِیظُهُ، وَ بَرَقَ لَهُ لا مِعٌ کَثِیرُ الْبَرْقِ، فَاءَبانَ لَهُ الطَّرِیقَ، وَ سَلَکَ بِهِ السَّبِیلَ، وَ تَدافَعَتْهُ الْاءَبْوابُ إ لی بابِ السَّلامَةِ، وَ دارِ الْإِقامَةِ، وَ ثَبَتَتْ رِجْلاهُ بِطُمَاءنِینَةِ بَدَنِهِ فِی قَرارِ الْاءَمْنِ وَالرَّاحَةِ، بِمَا اسْتَعْمَلَ قَلْبَهُ وَ اءَرْضَی رَبَّهُ</w:t>
      </w:r>
      <w:r>
        <w:rPr>
          <w:rFonts w:eastAsia="Amiri" w:cs="Amiri" w:ascii="Amiri" w:hAnsi="Amiri"/>
          <w:color w:val="111111"/>
          <w:sz w:val="28"/>
          <w:szCs w:val="28"/>
          <w:rtl w:val="true"/>
          <w:lang w:bidi="ar-SA"/>
        </w:rPr>
        <w:t>.</w:t>
      </w:r>
    </w:p>
    <w:p>
      <w:pPr>
        <w:pStyle w:val="Heading4"/>
        <w:numPr>
          <w:ilvl w:val="3"/>
          <w:numId w:val="1"/>
        </w:numPr>
        <w:rPr/>
      </w:pPr>
      <w:bookmarkStart w:id="1536" w:name="__RefHeading___Toc43148_2844116495"/>
      <w:bookmarkStart w:id="1537" w:name="_Toc634"/>
      <w:bookmarkEnd w:id="1536"/>
      <w:r>
        <w:rPr>
          <w:rtl w:val="true"/>
        </w:rPr>
        <w:t>ترجمه</w:t>
      </w:r>
      <w:r>
        <w:rPr>
          <w:rtl w:val="true"/>
        </w:rPr>
        <w:t xml:space="preserve">: </w:t>
      </w:r>
      <w:r>
        <w:rPr>
          <w:rtl w:val="true"/>
        </w:rPr>
        <w:t xml:space="preserve">سخنی از آن حضرت </w:t>
      </w:r>
      <w:r>
        <w:rPr>
          <w:rtl w:val="true"/>
        </w:rPr>
        <w:t>(</w:t>
      </w:r>
      <w:r>
        <w:rPr>
          <w:rtl w:val="true"/>
        </w:rPr>
        <w:t>علیه السلام</w:t>
      </w:r>
      <w:r>
        <w:rPr>
          <w:rtl w:val="true"/>
        </w:rPr>
        <w:t>)</w:t>
      </w:r>
      <w:bookmarkEnd w:id="1537"/>
    </w:p>
    <w:p>
      <w:pPr>
        <w:pStyle w:val="BookText"/>
        <w:rPr/>
      </w:pPr>
      <w:r>
        <w:rPr>
          <w:rFonts w:ascii="IRNazanin" w:hAnsi="IRNazanin" w:eastAsia="IRNazanin"/>
          <w:color w:val="111111"/>
          <w:sz w:val="28"/>
          <w:sz w:val="28"/>
          <w:szCs w:val="28"/>
          <w:rtl w:val="true"/>
          <w:lang w:bidi="fa-IR"/>
        </w:rPr>
        <w:t>خردش را زنده گردانید و نفسش را میرانید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پیکر ستبر او لاغر شد و دل سختش به لطافت گرایید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فروغی سخت روشن بر او تابید و راهش را روشن ساخت و به راه راستش روان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در زد و درها او را به آستان سلامت و سرای اقامت راندند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آرامشی که در بدنش پدید آمده بود، پاهایش در قرارگاه ایمنی و آسایش استوار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بدانچه دل خود را به کار واداشت و پروردگارش را خشنود ساخت</w:t>
      </w:r>
      <w:r>
        <w:rPr>
          <w:rFonts w:eastAsia="IRNazanin" w:cs="IRNazanin"/>
          <w:color w:val="111111"/>
          <w:sz w:val="28"/>
          <w:szCs w:val="28"/>
          <w:rtl w:val="true"/>
          <w:lang w:bidi="fa-IR"/>
        </w:rPr>
        <w:t>.</w:t>
      </w:r>
    </w:p>
    <w:p>
      <w:pPr>
        <w:pStyle w:val="Heading3"/>
        <w:numPr>
          <w:ilvl w:val="2"/>
          <w:numId w:val="1"/>
        </w:numPr>
        <w:rPr/>
      </w:pPr>
      <w:bookmarkStart w:id="1538" w:name="__RefHeading___Toc43150_2844116495"/>
      <w:bookmarkStart w:id="1539" w:name="_Toc635"/>
      <w:bookmarkEnd w:id="1538"/>
      <w:r>
        <w:rPr>
          <w:rtl w:val="true"/>
        </w:rPr>
        <w:t>کلام</w:t>
      </w:r>
      <w:r>
        <w:rPr>
          <w:rtl w:val="true"/>
        </w:rPr>
        <w:t xml:space="preserve">: </w:t>
      </w:r>
      <w:r>
        <w:rPr/>
        <w:t>211</w:t>
      </w:r>
      <w:bookmarkEnd w:id="1539"/>
    </w:p>
    <w:p>
      <w:pPr>
        <w:pStyle w:val="Heading4"/>
        <w:numPr>
          <w:ilvl w:val="3"/>
          <w:numId w:val="1"/>
        </w:numPr>
        <w:rPr/>
      </w:pPr>
      <w:bookmarkStart w:id="1540" w:name="__RefHeading___Toc43152_2844116495"/>
      <w:bookmarkStart w:id="1541" w:name="_Toc636"/>
      <w:bookmarkEnd w:id="1540"/>
      <w:r>
        <w:rPr>
          <w:rtl w:val="true"/>
        </w:rPr>
        <w:t>و من کلام له علیه السلام یَحُثُ فِیهِ اءصْحابَهُ عَلَی الْجِهادِ</w:t>
      </w:r>
      <w:bookmarkEnd w:id="1541"/>
    </w:p>
    <w:p>
      <w:pPr>
        <w:pStyle w:val="BookText"/>
        <w:rPr/>
      </w:pPr>
      <w:r>
        <w:rPr>
          <w:rFonts w:ascii="Amiri" w:hAnsi="Amiri" w:eastAsia="Amiri" w:cs="Amiri"/>
          <w:color w:val="111111"/>
          <w:sz w:val="28"/>
          <w:sz w:val="28"/>
          <w:szCs w:val="28"/>
          <w:rtl w:val="true"/>
          <w:lang w:bidi="ar-SA"/>
        </w:rPr>
        <w:t>وَاللَّهُ مُسْتَاءْدِیکُمْ شُکْرَهُ، وَ مُوَرِّثُکُمْ اءَمْرَهُ، وَ مُمْهِلُکُمْ فِی مِضْمارٍ مَحْدُودٍ لِتَتَنازَعُوا سَبَقَهُ، فَشُدُّوا عُقَدَ الْمَآزِرِ، وَاطْوُوا فُضُولَ الْخَواصِرِ، لاتَجْتَمِعُ عَزِیمَةٌ وَ وَلِیمَةٌ، مَا اءَنْقَضَ النَّوْمَ لِعَزائِمِ الْیَوْمِ، وَاءَمْحَی الظُّلَمَ لِتَذاکِیرِ الْهِمَمِ</w:t>
      </w:r>
      <w:r>
        <w:rPr>
          <w:rFonts w:eastAsia="Amiri" w:cs="Amiri" w:ascii="Amiri" w:hAnsi="Amiri"/>
          <w:color w:val="111111"/>
          <w:sz w:val="28"/>
          <w:szCs w:val="28"/>
          <w:rtl w:val="true"/>
          <w:lang w:bidi="ar-SA"/>
        </w:rPr>
        <w:t>.</w:t>
      </w:r>
    </w:p>
    <w:p>
      <w:pPr>
        <w:pStyle w:val="Heading4"/>
        <w:numPr>
          <w:ilvl w:val="3"/>
          <w:numId w:val="1"/>
        </w:numPr>
        <w:rPr/>
      </w:pPr>
      <w:bookmarkStart w:id="1542" w:name="__RefHeading___Toc43154_2844116495"/>
      <w:bookmarkStart w:id="1543" w:name="_Toc637"/>
      <w:bookmarkEnd w:id="1542"/>
      <w:r>
        <w:rPr>
          <w:rtl w:val="true"/>
        </w:rPr>
        <w:t>ترجمه</w:t>
      </w:r>
      <w:r>
        <w:rPr>
          <w:rtl w:val="true"/>
        </w:rPr>
        <w:t xml:space="preserve">: </w:t>
      </w:r>
      <w:r>
        <w:rPr>
          <w:rtl w:val="true"/>
        </w:rPr>
        <w:t xml:space="preserve">سخنی از آن حضرت </w:t>
      </w:r>
      <w:r>
        <w:rPr>
          <w:rtl w:val="true"/>
        </w:rPr>
        <w:t>(</w:t>
      </w:r>
      <w:r>
        <w:rPr>
          <w:rtl w:val="true"/>
        </w:rPr>
        <w:t>علیه السلام</w:t>
      </w:r>
      <w:r>
        <w:rPr>
          <w:rtl w:val="true"/>
        </w:rPr>
        <w:t xml:space="preserve">) </w:t>
      </w:r>
      <w:r>
        <w:rPr>
          <w:rtl w:val="true"/>
        </w:rPr>
        <w:t>در برانگیختن اصحابش به جنگ</w:t>
      </w:r>
      <w:bookmarkEnd w:id="1543"/>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از شما می‌خواهد که سپاس او به جای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فرمانروایی خود را برای شما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میدان پهناور مسابقت مهلتتان داده</w:t>
      </w:r>
      <w:bookmarkStart w:id="1544" w:name="pg5943_44782"/>
    </w:p>
    <w:p>
      <w:pPr>
        <w:pStyle w:val="BookText"/>
        <w:rPr/>
      </w:pPr>
      <w:bookmarkEnd w:id="1544"/>
      <w:r>
        <w:rPr>
          <w:rFonts w:ascii="IRNazanin" w:hAnsi="IRNazanin" w:eastAsia="IRNazanin"/>
          <w:color w:val="111111"/>
          <w:sz w:val="28"/>
          <w:sz w:val="28"/>
          <w:szCs w:val="28"/>
          <w:rtl w:val="true"/>
          <w:lang w:bidi="fa-IR"/>
        </w:rPr>
        <w:t>تا برای به دست آوردن جایزه به رقابت برخیزند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کمربندها را محکم کنید و دامنها را بر کمر 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به میدان نبرد رفتن، کار دیگر است و به بزم سور رفتن، کاری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بسا خواب نوشین شب هنگام، تصمیمهای روز را باطل سازد و چه بسا تاریکیها تصمیمها را از یادها بزداید</w:t>
      </w:r>
      <w:r>
        <w:rPr>
          <w:rFonts w:eastAsia="IRNazanin" w:cs="IRNazanin"/>
          <w:color w:val="111111"/>
          <w:sz w:val="28"/>
          <w:szCs w:val="28"/>
          <w:rtl w:val="true"/>
          <w:lang w:bidi="fa-IR"/>
        </w:rPr>
        <w:t>.</w:t>
      </w:r>
    </w:p>
    <w:p>
      <w:pPr>
        <w:pStyle w:val="Heading3"/>
        <w:numPr>
          <w:ilvl w:val="2"/>
          <w:numId w:val="1"/>
        </w:numPr>
        <w:rPr/>
      </w:pPr>
      <w:bookmarkStart w:id="1545" w:name="__RefHeading___Toc43156_2844116495"/>
      <w:bookmarkStart w:id="1546" w:name="_Toc638"/>
      <w:bookmarkEnd w:id="1545"/>
      <w:r>
        <w:rPr>
          <w:rtl w:val="true"/>
        </w:rPr>
        <w:t>کلام</w:t>
      </w:r>
      <w:r>
        <w:rPr>
          <w:rtl w:val="true"/>
        </w:rPr>
        <w:t xml:space="preserve">: </w:t>
      </w:r>
      <w:r>
        <w:rPr/>
        <w:t>212</w:t>
      </w:r>
      <w:bookmarkEnd w:id="1546"/>
    </w:p>
    <w:p>
      <w:pPr>
        <w:pStyle w:val="Heading4"/>
        <w:numPr>
          <w:ilvl w:val="3"/>
          <w:numId w:val="1"/>
        </w:numPr>
        <w:rPr/>
      </w:pPr>
      <w:bookmarkStart w:id="1547" w:name="__RefHeading___Toc43158_2844116495"/>
      <w:bookmarkStart w:id="1548" w:name="_Toc639"/>
      <w:bookmarkEnd w:id="1547"/>
      <w:r>
        <w:rPr>
          <w:rtl w:val="true"/>
        </w:rPr>
        <w:t>و من کلام له علیه السلام قالَهُ بَعْدَ تِلاوَتِهِ اءَلْهاکُمُ التَّکاثُرُ حَتّی زُرْتُمُ الْمَقابِرَ</w:t>
      </w:r>
      <w:bookmarkEnd w:id="1548"/>
    </w:p>
    <w:p>
      <w:pPr>
        <w:pStyle w:val="BookText"/>
        <w:rPr/>
      </w:pPr>
      <w:r>
        <w:rPr>
          <w:rFonts w:ascii="Amiri" w:hAnsi="Amiri" w:eastAsia="Amiri" w:cs="Amiri"/>
          <w:color w:val="111111"/>
          <w:sz w:val="28"/>
          <w:sz w:val="28"/>
          <w:szCs w:val="28"/>
          <w:rtl w:val="true"/>
          <w:lang w:bidi="ar-SA"/>
        </w:rPr>
        <w:t>یالَهُ مَراما ما اءَبْعَدَهُ، وَ زَوْرا ما اءَغْفَلَهُ، وَ خَطَرا ما اءَفْظَعَهُ، لَقَدِ اسْتَخْلَوْا مِنْهُمْ اءَیَّ مُدَّکِرٍ، وَ تَناوَشُوهُمْ مِنْ مَکانٍ بَعِیدٍ اءَفَبِمَصارِعِ آبائِهِمْ یَفْخَرُونَ، اءَمْ بِعَدِیدِ الْهَلْکَی یَتَکاثَرُونَ؟ یَرْتَجِعُونَ مِنْهُمْ اءَجْسادا خَوَتْ، وَ حَرَکاتٍ سَکَنَتْ، وَ لَاءَنْ یَکُونُوا عِبَرا اءَحَقُّ مِنْ اءَنْ یَکُونُوا مُفْتَخَرا، وَ لَاءَنْ یَهْبِطُوا بِهِمْ جَنابَ ذِلَّةٍ اءَحْجَی مِنْ اءَنْ یَقُومُوا بِهِمْ مَقامَ عِزَّةٍ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نَظَرُوا إِلَیْهِمْ بِاءَبْصارِ الْعَشْوَةِ، وَ ضَرَبُوا مِنْهُمْ فِی غَمْرَةِ جَهالَةٍ، وَ لَوِ اسْتَنْطَقُوا عَنْهُمْ عَرَصاتِ تِلْکَ الدِّیارِ الْخاوِیَةِ وَالرُّبُوعِ الْخَالِیَةِ لَقَالَتْ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ذَهَبُوا فِی الْاءَرْضِ ضُلَّالاً، وَ ذَهَبْتُمْ فِی اءَعْقابِهِمْ جُهَّالاً، تَطَؤ ونَ فِی هامِهِمْ، وَ تَسْتَنْبِتُونَ فِی اءَجْسادِهِمْ، وَ تَرْتَعُونَ فِیما لَفَظُوا، وَ تَسْکُنُونَ فِیما خَرَّبُوا، وَ إِنَّمَا الْاءَیَّامُ بَیْنَکُمْ وَ بَیْنَهُمْ بَواکٍ وَ نَوائِحُ عَلَیْکُمْ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اءُولئِکُ سَلَفُ غایَتِکُمْ، وَ فُرَّاطُ مَناهِلِکُمْ الَّذِینَ کانَتْ لَهُمْ مَقاوِمُ الْعِزِّ وَ حَلَباتُ الْفَخْرِ، مُلُوکا وَ سُوَقا، سَلَکُوا فِی بُطُونِ الْبَرْزَخِ سَبِیلاً سُلِّطَتِ الْاءَرْضُ عَلَیْهِمْ فِیهِ، فَاءَکَلَتْ مِنْ لُحُومِهِمْ، وَ شَرِبَتْ مِنْ دِمائِهِمْ، فَاءَصْبَحُوا فِی فَجَواتِ قُبُورِهِمْ جَمادا لا یَنْمُونَ، وَ ضِمارا لا یُوجَدُونَ، لا یُفْزِعُهُمْ وُرُودُ الْاءَهْوالِ، وَ لا یَحْزُنُهُمْ تَنَکُّرُ الْاءَحْوالِ، وَ لا یَحْفِلُونَ بِالرَّواجِفِ، وَ لا یَاءْذَنُونَ لِلْقَواصِفِ، غُیَّبا لا یُنْتَظَرُونَ، وَ شُهُودا لا یَحْضُرُونَ</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إِنَّما کانُوا جَمِیعا فَتَشَتَّتُوا، وَ اءُلافا فَافْتَرَقُوا، وَ ما عَنْ طُولِ عَهْدِهِمْ وَ لا بُعْدِ مَحَلِّهِمْ</w:t>
      </w:r>
    </w:p>
    <w:p>
      <w:pPr>
        <w:pStyle w:val="BookText"/>
        <w:rPr/>
      </w:pPr>
      <w:r>
        <w:rPr>
          <w:rFonts w:ascii="Amiri" w:hAnsi="Amiri" w:eastAsia="Amiri" w:cs="Amiri"/>
          <w:color w:val="111111"/>
          <w:sz w:val="28"/>
          <w:sz w:val="28"/>
          <w:szCs w:val="28"/>
          <w:rtl w:val="true"/>
          <w:lang w:bidi="ar-SA"/>
        </w:rPr>
        <w:t>عَمِیَتْ اءَخْبارُهُمْ، وَصَمَّتْ دِیارُهُمْ، وَلکِنَّهُمْ سُقُوا کَاءْسا بَدَّلَتْهُمْ بِالنُّطْقِ خَرَسا، وَ بِالسَّمْعِ صَمَما وَ بِالْحَرَکاتِ سُکُونا، فَکَاءَنَّهُمْ فِی ارْتِجالِ الصِّفَةِ صَرْعی سُباتٍ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جِیرانٌ لا یَتَآنَسُونَ، وَ اءَحِبّاءُ، لا یَتَزاوَرُونَ، بَلِیَتْ بَیْنَهُمْ عُرَی التَّعارُفِ، وَانْقَطَعَتْ مِنْهُمْ اءَسْبابُ الْإِخاءِ، فَکُلُّهُمْ وَحِیدٌ وَ هُمْ جَمِیعٌ، وَ بِجانِبِ الْهَجْرِ وَ هُمْ اءَخِلَّاءُ، لا یَتَعارَفُونَ لِلَیْلٍ صَباحا، وَ لا لِنَهارٍ مَساءً، اءَیُّ الْجَدِیدَیْنِ ظَعَنُوا فِیهِ کانَ عَلَیْهِمْ سَرْمَدا، شاهَدُوا مِنْ اءَخْطارِ دارِهِمْ اءَفْظَعَ مِمَّا خافُوا، وَ رَاءَوْا مِنْ آیاتِها اءَعْظَمَ مِمَّا قَدَّرُوا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فَکِلْتَا الْغایَتَیْنِ مُدَّتْ لَهُمْ إِلی مَباءَةٍ، فَاتَتْ مَبالِغَ الْخَوْفِ وَالرَّجاءِ، فَلَوْ کانُوا یَنْطِقُونَ بِها لَعَیُّوا بِصِفَةِ ما شاهَدُوا وَ ما عایَنُوا، وَ لَئِنْ عَمِیَتْ آثارُهُمْ، وَانْقَطَعَتْ اءَخْبارُهُمْ، لَقَدْ رَجَعَتْ فِیهِمْ اءَبْصارُ الْعِبَرِ، وَ سَمِعَتْ عَنْهُمْ آذانُ الْعُقُولِ، وَ تَکَلَّمُوا مِنْ غَیْرِ جِهاتِ النُّطْقِ،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کَلَحَتِ الْوُجُوهُ النَّواضِرُ، وَ خَوَتِ الْاءَجْسامُ النَّواعِمُ، وَلَبِسْنا اءَهْدامَ الْبِلَی، وَ تَکاءَدَنا ضِیقُ الْمَضْجَعِ، وَ تَوارَثْنَا الْوَحْشَةَ، وَ تَهَکَّمَتْ عَلَیْنَا الرُّبُوعُ الصُّمُوتُ، فَانْمَحَتْ مَحاسِنُ اءَجْسادِنا، وَ تَنَکَّرَتْ مَعارِفُ صُوَرِنا، وَ طالَتْ فِی مَساکِنِ الْوَحْشَةِ إِقامَتُنا، وَ لَمْ نَجِدْ مِنْ کَرْبٍ فَرَجا، وَ لا مِنْ ضِیقٍ مُتَّسَعا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مَثَّلْتَهُمْ بِعَقْلِکَ، اءَوْ کُشِفَ عَنْهُمْ مَحْجُوبُ الْغِطاءِ لَکَ، وَ قَدِ ارْتَسَخَتْ اءَسْماعُهُمْ بِالْهَوامِّ فَاسْتَکَّتْ، وَاکْتَحَلَتْ اءَبْصارُهُمْ بِالتُّراب فَخَسَفَتْ، وَ تَقَطَّعَتِ الْاءَلْسِنَةُ فِی اءَفْواهِهِمْ بَعْدَ ذَلاقَتِها، وَ هَمَدَتِ الْقُلُوبُ فِی صُدُورِهِمْ بَعْدَ یَقَظَتِها، وَ عاثَ فِی کُلِّ جارِحَةٍ مِنْهُمْ جَدِیدُ بِلیً سَمَّجَها، وَ سَهَّلَ طُرُقَ الْآفَةِ إِلَیْهَا، مُسْتَسْلِماتٍ فَلا اءَیْدٍ تَدْفَعُ، وَ لا قُلُوبٌ تَجْزَعُ، لَرَاءَیْتَ اءَشْجانَ قُلُوبٍ وَ اءَقْذاءَ عُیُونٍ لَهُمْ فِی کُلِّ فَظاعَةٍ صِفَةُ حالٍ لا تَنْتَقِلُ، وَ غَمْرَةٌ لا تَنْجَلِی</w:t>
      </w:r>
      <w:r>
        <w:rPr>
          <w:rFonts w:eastAsia="Amiri" w:cs="Amiri" w:ascii="Amiri" w:hAnsi="Amiri"/>
          <w:color w:val="111111"/>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کَمْ اءَکَلَتِ الْاءَرْضُ مِنْ عَزِیزِ جَسَدٍ وَ اءَنِیقِ لَوْنٍ، کانَ فِی الدُّنْیا غَذِیَّ تَرَفٍ،</w:t>
      </w:r>
      <w:bookmarkStart w:id="1549" w:name="pg5943_44784"/>
    </w:p>
    <w:p>
      <w:pPr>
        <w:pStyle w:val="BookText"/>
        <w:rPr/>
      </w:pPr>
      <w:bookmarkEnd w:id="1549"/>
      <w:r>
        <w:rPr>
          <w:rFonts w:ascii="Amiri" w:hAnsi="Amiri" w:eastAsia="Amiri" w:cs="Amiri"/>
          <w:color w:val="111111"/>
          <w:sz w:val="28"/>
          <w:sz w:val="28"/>
          <w:szCs w:val="28"/>
          <w:rtl w:val="true"/>
          <w:lang w:bidi="ar-SA"/>
        </w:rPr>
        <w:t>وَ رَبِیبَ شَرَفٍ، یَتَعَلَّلُ بِالسُّرُورِ فِی سَاعَةِ حُزْنِهِ، وَ یَفْزَعُ إ لَی السَّلْوَةِ إِنْ مُصِیبَةٌ نَزَلَتْ بِهِ، ضَنّا بِغَضارَةِ عَیْشِهِ، وَ شَحاحَةً بِلَهْوِهِ وَ لَعِبِهِ، فَبَیْنما هُوَ یَضْحَکُ إِلَی الدُّنْیا وَ تَضْحَکُ الدُّنیا إِلَیْهِ فِی ظِلِّ عَیْشٍ غَفُولٍ إِذْ وَطِئ الدَّهْرُ بِهِ حَسَکَهُ وَ نَقَضَتِ الْاءَیَّامُ قُواهُ وَ نَظَرَتْ إِلَیْهِ الْحُتُوفُ مِنْ کَثَبٍ فَخالَطَهُ بَثُّ لا یَعْرِفُهُ، وَ نَجِیُّ هَمِّ ما کانَ یَجِدُهُ، وَ تَوَلَّدَتْ فِیهِ فَتَراتُ عِلَلٍ آنَسَ ما کانَ بِصِحَّتِهِ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فَفَزعَ إ لی ما کانَ عَوَّدَهُ الْاءَطِبّاءُ مِنْ تَسْکِینِ الْحارِّ بِالْقارِّ وَ تَحْرِیکِ الْبارِدِ بِالْحارِّ، فَلَمْ یُطْفِئْ بِبارِدٍ إِلا ثَوَّرَ حَرارَةً، وَ لا حَرَّکَ بِحارِّ إِلا هَیَّجَ بُرُودَةً، وَ لا اعْتَدَلَ بِمُمازِجٍ لِتِلْکَ الطَّبائِعِ إِلا اءَمَدَّ مِنْها کُلَّ ذاتِ داءٍ، حَتَّی فَتَرَ مُعَلِّلُهُ، وَ ذَهَلَ مُمَرِّضُهُ، وَ تَعایا اءَهْلُهُ بِصِفَةِ دائِهِ، وَ خَرِسُوا عَنْ جَوابِ السّاِئِلینَ عَنْهُ، وَ تَنازَعُوا دُونَهُ شَجِیَّ خَبَرٍ یَکْتُمُونَهُ، فَقائِلٌ یَقُولُ هُوَ لِمَا بِهِ، وَ مُمَنِّ لَهُمْ إِیابَ عافِیَتِهِ، وَ مُصَبِّرٌ لَهُمْ عَلَی فَقْدِهِ، یُذَکِّرُهُمْ اءُسَی الْماضِینَ مِنْ قَبْلِهِ، فَبَیْنَما هُوَ کَذلِکَ عَلَی جَناحٍ مِنْ فِراقِ الدُّنْیا وَ تَرْکِ الْاءَحِبَّةِ، إِذْ عَرَضَ لَهُ عارِضٌ مِنْ غُصَصِهِ فَتَحَیَّرَتْ نَوافِذُ فِطْنَتِهِ، وَ یَبِسَتْ رُطُوبَةُ لِسانِهِ، فَکَمْ مِنْ مُهِمِّ مِنْ جَوابِهِ عَرَفَهُ فَعَیَّ عَنْ رَدِّهِ، وَ دُعاءٍ مُؤْلِمٍ بِقَلْبِهِ سَمِعَهُ فَتَصامَّ عَنْهُ مِنْ کَبِیرٍ کانَ یُعَظِّمُهُ، اءَوْ صَغِیرٍ کانَ یَرْحَمُهُ، وَ إِنَّ لِلْمَوْتِ لَغَمَراتٍ هِیَ اءَفْظَعُ مِنْ اءَنْ تُسْتَغْرَقَ بِصِفَةٍ، اءَوْ تَعْتَدِلَ عَلَی عُقُولِ اءَهْلِ الدُّنْیَا</w:t>
      </w:r>
      <w:r>
        <w:rPr>
          <w:rFonts w:eastAsia="Amiri" w:cs="Amiri" w:ascii="Amiri" w:hAnsi="Amiri"/>
          <w:color w:val="111111"/>
          <w:sz w:val="28"/>
          <w:szCs w:val="28"/>
          <w:rtl w:val="true"/>
          <w:lang w:bidi="ar-SA"/>
        </w:rPr>
        <w:t>.</w:t>
      </w:r>
    </w:p>
    <w:p>
      <w:pPr>
        <w:pStyle w:val="Heading4"/>
        <w:numPr>
          <w:ilvl w:val="3"/>
          <w:numId w:val="1"/>
        </w:numPr>
        <w:rPr/>
      </w:pPr>
      <w:bookmarkStart w:id="1550" w:name="__RefHeading___Toc43160_2844116495"/>
      <w:bookmarkStart w:id="1551" w:name="_Toc640"/>
      <w:bookmarkEnd w:id="1550"/>
      <w:r>
        <w:rPr>
          <w:rtl w:val="true"/>
        </w:rPr>
        <w:t>ترجمه</w:t>
      </w:r>
      <w:r>
        <w:rPr>
          <w:rtl w:val="true"/>
        </w:rPr>
        <w:t xml:space="preserve">: </w:t>
      </w:r>
      <w:r>
        <w:rPr>
          <w:rtl w:val="true"/>
        </w:rPr>
        <w:t xml:space="preserve">سخنی از آن حضرت </w:t>
      </w:r>
      <w:r>
        <w:rPr>
          <w:rtl w:val="true"/>
        </w:rPr>
        <w:t>(</w:t>
      </w:r>
      <w:r>
        <w:rPr>
          <w:rtl w:val="true"/>
        </w:rPr>
        <w:t>علیه السلام</w:t>
      </w:r>
      <w:r>
        <w:rPr>
          <w:rtl w:val="true"/>
        </w:rPr>
        <w:t xml:space="preserve">) </w:t>
      </w:r>
      <w:r>
        <w:rPr>
          <w:rtl w:val="true"/>
        </w:rPr>
        <w:t>پس از تلاوت الهیکم التکاثر حتی زُرتم المقابر</w:t>
      </w:r>
      <w:r>
        <w:rPr>
          <w:rtl w:val="true"/>
        </w:rPr>
        <w:t>(</w:t>
      </w:r>
      <w:r>
        <w:rPr/>
        <w:t>71</w:t>
      </w:r>
      <w:r>
        <w:rPr>
          <w:rtl w:val="true"/>
        </w:rPr>
        <w:t xml:space="preserve">) </w:t>
      </w:r>
      <w:r>
        <w:rPr>
          <w:rtl w:val="true"/>
        </w:rPr>
        <w:t>فرمود</w:t>
      </w:r>
      <w:bookmarkEnd w:id="1551"/>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شگفتا، چه مقصدی دور و چه دیدارکنندگانی غافل و چه کاری بزرگ و رسوا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مردگان را از آنان تهی پنداشتند و آنان عجب اندرزدهندگانی هستند از جایی دور آنها را طلب نمودند، آیا بر</w:t>
      </w:r>
    </w:p>
    <w:p>
      <w:pPr>
        <w:pStyle w:val="BookText"/>
        <w:rPr/>
      </w:pPr>
      <w:r>
        <w:rPr>
          <w:rFonts w:ascii="IRNazanin" w:hAnsi="IRNazanin" w:eastAsia="IRNazanin"/>
          <w:color w:val="111111"/>
          <w:sz w:val="28"/>
          <w:sz w:val="28"/>
          <w:szCs w:val="28"/>
          <w:rtl w:val="true"/>
          <w:lang w:bidi="fa-IR"/>
        </w:rPr>
        <w:t>گورهای پدرانشان می‌بالند یا به فزونی مردگانشان بر یکدیگر می‌نازند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خواهند که آن پیکرهای بی جان و بی جنبش بازگردند، حال آنکه، آنها اگر مایه عبرت باشند، بهتر از آن است که موجب مباهات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بر آستان ذلتشان نشانند خردمندانه تر از آن است که بر سریر عزت فرابرند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آینه آنها را با چشمان کم سوی خود نگریستند و درباره آنها به ورطه جهالت فرو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رواقهای آن سراهای ویران شده و آن زمینهای خالی افتاده بپرسند، خواهند گفت که خداوندانشان گمگشته و بی نشان به زیر زمین خفتند و شما نادانان نیز از پی آنها خواهید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بر کله های آنان پای می‌نهید و بر روی پیکرهاشان بذر می‌افشانید و آنچه را از متاع دنیوی بر جای نهاده اند، می‌چرید و در خانه های ویرانشان جای می‌کنید</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روزهایی که میان شما و ایشان است، بر حال شما می‌گریند و مویه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پیش از شما به جایی که رخت خواهید کشید، رخت کشیده اند و زودتر از شما به آبشخورتان رسیده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مقامهای عزت و افتخار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پادشاه بودند و هم رعیت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درون عالم برزخ راه پیمودند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مقهور زمین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گوشتهاشان را خورد و خونهاشان را آشامید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شکاف گورهایشان چون جمادی مانده اند، بی هیچ بالندگی و نموّی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آنچنان گمگشته که پیدا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از صحنه های ترسناک نمی‌ترسند و بر تباهی حال خود محزون نمی‌شوند و از زلزله‌ها نگرانی ندارند و گوشهایشان بانگ تندرها را نمی‌شنود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غایبان اند و کس چشم به راهشان نیست و در حضرند و حضور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مجتمع بودند و متفرق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 الفت گرفته بودند و اکنون پراکنده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دوری و درازی راه جایگاهشان نیست که اخبارشان از یادها رفته و خانه هایشان به خاموشی فرو شده، بلکه از آن روست، که جامی نوشیده اند که زبان گویایشان را گنگ کرده و گوشهای شنوایشان را کر ساخته و حرکاتشان را به سکون بدل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 گفت که اکنون موجوداتی هستند چون بیهشان به خاک افتاده به خواب رفته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همسایگان اند و، به هم انس نگیرند، دوستان اند و به دیدار هم نروند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رشته های آشناییشان کهنه و فرسوده شده و پیوندهای برادریشان گسسته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تنهایند، هر چند، در کنار هم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نزدیکی و دوستی از هم دورند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شب را بامدادی می‌شناسند و نه روز را، شبی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شب یا روز به سفر مرگ رفته باشند همان برایشان جاودانه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خطرها و سختیهای سرای آخرتشان را سخت تر از آنچه از آن می‌ترسیدند، به چشم خود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صحنه های آن چیزهایی دیدند، بس بزرگتر از آنچه سنجیده بودند</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دو عاقبت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 نیک یا عاقبت بد تا رسیدن به جایگاه بازگشتشان بهشت و دوزخ همچنان، بر دوام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مدت، هر چه هست، بیم است یا 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سخن می‌آمدند، از توصیف آنچه به مشاهدت دیده اند، عاجز می‌بودند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آنکه آثارشان ناپدید شده و اخبارشان منقطع گردیده باز هم چشمان عبرت پذیر، در آنها می‌نگرند و گوشهای عقل آوازشان را می‌شنوند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می‌گویند، ولی نه به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 حال می‌گویند که چهره های شاداب ما گرفته و زشت شده و پیکرهای</w:t>
      </w:r>
    </w:p>
    <w:p>
      <w:pPr>
        <w:pStyle w:val="BookText"/>
        <w:rPr/>
      </w:pPr>
      <w:r>
        <w:rPr>
          <w:rFonts w:ascii="IRNazanin" w:hAnsi="IRNazanin" w:eastAsia="IRNazanin"/>
          <w:color w:val="111111"/>
          <w:sz w:val="28"/>
          <w:sz w:val="28"/>
          <w:szCs w:val="28"/>
          <w:rtl w:val="true"/>
          <w:lang w:bidi="fa-IR"/>
        </w:rPr>
        <w:t>نرم ما بیجان گردیده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جامه هایی کهنه و فرسوده در برداریم و تنگی جای به رنجمان افکنده و وحشت، میراثی است که به ما 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سرای خاموش گور بر سرمان ویران گردیده و زیباییهای جسم ما را محو و نابود کرده زیبایی از چهره های ما گریخته و درنگمان در این سرای وحشت به دراز کشیده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محنتمان رهایی نبود و این تنگنا، که در آن افتاده ایم، گشادگی نیافت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از روی عقل حالتشان را تصور کنی، یا آنچه بر تو پوشیده است آشکار گردد، بنگری که چسان گوشهایشان از آسیب خزندگان کر گشته و دیدگانشان از خاک پر شده و زبانهایشان در دهانهایشان پس از گشادگی و فصاحت چاک چاک گردیده و دلهای بیدارشان در سینه هاشان سرد شده و هر یک از اندامهایشان را پوسیدگی تازه ای تباه کرده است و راه رسیدن آفات بر آنها آسان گشته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اجسادشان دستخوش آفات شده و نه دستی که از آنان دفاع کند و نه دلی که برایشان زار بگرید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اندوه دلها و چشمهایی را که خاشاک در آنها افتاده است می‌بینی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در هر یک از این شوربختیها و سختیها حالتی است که دگرگون نمی‌شود و ناهنجاریهایش از میان نمی‌رود</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زمین چه پیکرهای عزیز و خوش آب و رنگ را بلعیده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در دنیا متنعم به نعمتها بود و در نوشخواری و لذت به سر می‌برد، در ساعات اندوه، به شادمانی می‌گرایید و اگر مصیبتی فرود می‌آمد، او به آرامش پناه می‌برد، زیرا نمی‌خواست که زندگی خوش او و لهو و بازیچه اش را گرد غم بر سر 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همان هنگام که شادمانه بر رخ دنیا می‌خندد و دنیا نیز بر رخ او می‌خندد و در سایه ناز و نوش و بی خبری غنوده، بناگاه، دست روزگار خار بلا بر دلش فرو کند، توانش به سستی گراید و چشمان مرگ از نزدیک در او نگرد و به اندوهی ناشناخته و جانکاه دچار آید و به رنجی پنهانی که تا آن هنگام از آن خبر نداشت، گرفتار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 و فتور در او پدیدار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هم، به تندرستی خود مطمئن است</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هراسان به آنچه پزشکان عادتا تجویز می‌کنند، روی 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علاج گرمی به سردی و سردی به گرمی، ولی داروی سردی، حرارت را تسکین ندهد و داروی گرمی، جز سردی ثمره ای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آمیزه این طبایع، مزاج را به اعتدال نیاورد، بلکه بر دردها بیفزاید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پرستار ناتوان شود و دلداری دهنده سرگشته ماند و خویشاوندان از وصف بیماریش عاجز آیند و در برابر کسانی که از حال او می‌پرسند، هیچ نتوانند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میان خود به کشاکش پردازند که چگونه حقیقت حالش را از او مخفی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گوید او همواره همین است و راه بهبود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امید می‌دهد که حالش نیکو شود و عافیت باز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بر فقدان او دیگران را تسلیت گوید که او نیز به گذشتگان تاءسّی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حال که او مهیای جدایی از دنیا و ترک دوستان است، ناگاه، غصه گلویش را بفشارد، روزنه های ادراکش بسته شود و زبانش بخشکد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پاسخها که می‌داند و زبانش را یارای گفتن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سخنان دل آزار که می‌شنود و</w:t>
      </w:r>
      <w:bookmarkStart w:id="1552" w:name="pg5943_44789"/>
    </w:p>
    <w:p>
      <w:pPr>
        <w:pStyle w:val="BookText"/>
        <w:rPr/>
      </w:pPr>
      <w:bookmarkEnd w:id="1552"/>
      <w:r>
        <w:rPr>
          <w:rFonts w:ascii="IRNazanin" w:hAnsi="IRNazanin" w:eastAsia="IRNazanin"/>
          <w:color w:val="111111"/>
          <w:sz w:val="28"/>
          <w:sz w:val="28"/>
          <w:szCs w:val="28"/>
          <w:rtl w:val="true"/>
          <w:lang w:bidi="fa-IR"/>
        </w:rPr>
        <w:t>خود را به کری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بزرگترها بر سر او نوحه می‌کنند و در وصف بزرگواریهایش چیزها می‌گویند و خردسالی که به او مهربانی کرده، بر او می‌گرید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را ورطه هایی است، بسی سخت تر از آنکه به وصف آید یا عقلهای مردم دنیا توان سنجیدن آن داشته باشد</w:t>
      </w:r>
      <w:r>
        <w:rPr>
          <w:rFonts w:eastAsia="IRNazanin" w:cs="IRNazanin"/>
          <w:color w:val="111111"/>
          <w:sz w:val="28"/>
          <w:szCs w:val="28"/>
          <w:rtl w:val="true"/>
          <w:lang w:bidi="fa-IR"/>
        </w:rPr>
        <w:t>.</w:t>
      </w:r>
    </w:p>
    <w:p>
      <w:pPr>
        <w:pStyle w:val="Heading3"/>
        <w:numPr>
          <w:ilvl w:val="2"/>
          <w:numId w:val="1"/>
        </w:numPr>
        <w:rPr/>
      </w:pPr>
      <w:bookmarkStart w:id="1553" w:name="__RefHeading___Toc43162_2844116495"/>
      <w:bookmarkStart w:id="1554" w:name="_Toc641"/>
      <w:bookmarkEnd w:id="1553"/>
      <w:r>
        <w:rPr>
          <w:rtl w:val="true"/>
        </w:rPr>
        <w:t>کلام</w:t>
      </w:r>
      <w:r>
        <w:rPr>
          <w:rtl w:val="true"/>
        </w:rPr>
        <w:t xml:space="preserve">: </w:t>
      </w:r>
      <w:r>
        <w:rPr/>
        <w:t>213</w:t>
      </w:r>
      <w:bookmarkEnd w:id="1554"/>
    </w:p>
    <w:p>
      <w:pPr>
        <w:pStyle w:val="Heading4"/>
        <w:numPr>
          <w:ilvl w:val="3"/>
          <w:numId w:val="1"/>
        </w:numPr>
        <w:rPr/>
      </w:pPr>
      <w:bookmarkStart w:id="1555" w:name="__RefHeading___Toc43164_2844116495"/>
      <w:bookmarkStart w:id="1556" w:name="_Toc642"/>
      <w:bookmarkEnd w:id="1555"/>
      <w:r>
        <w:rPr>
          <w:rtl w:val="true"/>
        </w:rPr>
        <w:t>و من کلام له علیه السلام قالَهُ عِندَ تِلاوَتِهِ رِجالٌ لا تُلْهِیهِمْ تِجارَةٌ وَ لابَیْعٌ عَنْ ذِکْرِ اللّهِ</w:t>
      </w:r>
      <w:bookmarkEnd w:id="1556"/>
    </w:p>
    <w:p>
      <w:pPr>
        <w:pStyle w:val="BookText"/>
        <w:rPr/>
      </w:pPr>
      <w:r>
        <w:rPr>
          <w:rFonts w:ascii="Amiri" w:hAnsi="Amiri" w:eastAsia="Amiri" w:cs="Amiri"/>
          <w:color w:val="111111"/>
          <w:sz w:val="28"/>
          <w:sz w:val="28"/>
          <w:szCs w:val="28"/>
          <w:rtl w:val="true"/>
          <w:lang w:bidi="ar-SA"/>
        </w:rPr>
        <w:t>إِنَّ اللَّهَ سُبْحانَهُ وَ تَعالَی جَعَلَ الذِّکْرَ جِلاءً لِلْقُلُوبِ، تَسْمَعُ بِهِ بَعْدَ الْوَقْرَةِ، وَ تُبْصِرُ بِهِ بَعْدَ الْعَشْوَةِ، وَ تَنْقادُ بِهِ بَعْدَ الْمُعانَدَةِ، وَ ما بَرِحَ لِلَّهِ عَزَّتْ آلاَؤُهُ فِی الْبُرْهَةِ بَعْدَ الْبُرْهَةِ وَ فِی اءَزْمانِ الْفَتَراتِ عِبادٌ ناجاهُمْ فِی فِکْرِهِمْ، وَ کَلَّمَهُمْ فِی ذاتِ عُقُولِهِمْ، فَاسْتَصْبَحُوا بِنُورِ یَقَظَةٍ فِی الْاءَسْماعِ وَالْاءَبْصارِ وَالْاءَفْئِدَةِ، یُذَکِّرُونَ بِاءَیَّامِ اللَّهِ، وَ یُخَوِّفُونَ مَقامَهُ، بِمَنْزِلَةِ الْاءَدِلَّةِ فِی الْفَلَواتِ، مَنْ اءَخَذَ الْقَصْدَ حَمِدُوا إِلَیْهِ طَرِیقَهُ، وَ بَشَّرُوهُ بِالنَّجاةِ، وَ مَنْ اءَخَذَ یَمِینا وَ شِمالاً ذَمُّوا إِلَیْهِ الطَّرِیقَ، وَ حَذَّرُوهُ مِنَ الْهَلَکَةِ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کانُوا کَذلِکَ مَصابِیحَ تِلْکَ الظُّلُماتِ، وَ اءَدِلَّةَ تِلْکَ الشُّبُهاتِ، وَ إِنَّ لِلذِّکْرِ لَاءَهْلاً اءَخَذُوهُ مِنَ الدُّنْیا بَدَلاً، فَلَمْ تَشْغَلْهُمْ تِجارَةٌ وَ لا بَیْعٌ عَنْهُ، یَقْطَعُونَ بِهِ اءَیَّامَ الْحَیاةِ، وَ یَهْتِفُونَ بِالزَّواجِرِ عَنْ مَحارِمِ اللَّهِ فِی اءَسْماعِ الْغافِلِینَ، وَ یَاءْمُرُونَ بِالْقِسْطِ، وَ یَاءْتَمِرُونَ بِهِ، وَ یَنْهَوْنَ عَنِ الْمُنْکَرِ وَ یَتَنَاهَوْنَ عَنْهُ، فَکَاءَنَّما قَطَعُوا الدُّنْیا إ لَی الْآخِرَةِ وَ هُمْ فِیها فَشاهَدُوا ما وَراءَ ذلِکَ فَکَاءَنَّمَا اطَّلَعُوا غُیُوبَ اءَهْلِ الْبَرْزَخِ فِی طُولِ الْإِقامَةِ فِیهِ، وَ حَقَّقَتِ الْقِیامَةُ عَلَیْهِمْ عِداتِها، فَکَشَفُوا غِطاءَ ذلِکَ لِاءَهْلِ الدُّنْیا حَتَّی کَاءَنَّهُمْ یَرَوْنَ ما لا یَرَی النَّاسُ، وَ یَسْمَعُونَ ما لا یَسْمَعُونَ</w:t>
      </w:r>
      <w:r>
        <w:rPr>
          <w:rFonts w:eastAsia="Amiri" w:cs="Amiri" w:ascii="Amiri" w:hAnsi="Amiri"/>
          <w:color w:val="111111"/>
          <w:sz w:val="28"/>
          <w:szCs w:val="28"/>
          <w:rtl w:val="true"/>
          <w:lang w:bidi="ar-SA"/>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فَلَوْ مَثَّلْتَهُمْ لِعَقْلِکَ فِی مَقاوِمِهِمُ الْمَحْمُودَةِ وَ مَجالِسِهِمُ الْمَشْهُودَةِ وَ قَدْ نَشَرُوا دَواوِینَ اءَعْمالِهِمْ، وَ فَرَغُوا لِمُحاسَبَةِ اءَنْفُسِهِمْ عَلَی کُلِّ صَغِیرَةٍ وَ کَبِیرَةٍ اءُمِرُوا بِها فَقَصَّرُوا</w:t>
      </w:r>
      <w:bookmarkStart w:id="1557" w:name="pg5943_44790"/>
    </w:p>
    <w:p>
      <w:pPr>
        <w:pStyle w:val="BookText"/>
        <w:rPr/>
      </w:pPr>
      <w:bookmarkEnd w:id="1557"/>
      <w:r>
        <w:rPr>
          <w:rFonts w:ascii="Amiri" w:hAnsi="Amiri" w:eastAsia="Amiri" w:cs="Amiri"/>
          <w:color w:val="111111"/>
          <w:sz w:val="28"/>
          <w:sz w:val="28"/>
          <w:szCs w:val="28"/>
          <w:rtl w:val="true"/>
          <w:lang w:bidi="ar-SA"/>
        </w:rPr>
        <w:t>عَنْها، اءَوْ نُهُوا عَنْها فَفَرَّطُوا فیها، وَ حَمَّلُوا ثِقْلَ اءَوْزارِهِمْ ظُهُورَهُمْ، فَضَعُفُوا عَنِ الاسْتِقْلالِ بِها، فَنَشَجُوا نَشِیجا، وَ تَجاوَبُوا نَحِیبا، یَعِجُّونَ إِلی رَبِّهِمْ مِنْ مَقامِ نَدَمٍ وَ اعْتِرافٍ لَرَاءَیْتَ اءَعْلامَ هُدیً، وَ مَصابِیحَ دُجیً، قَدْ حَفَّتْ بِهِمُ الْمَلائِکَةُ، وَ تَنَزَّلَتْ عَلَیْهِمْ السَّکِینَةُ، وَ فُتِحَتْ لَهُمْ اءَبْوابُ السَّماءِ، وَ اءُعِدَّتْ لَهُمْ مَقاعِدُ الْکَراماتِ فِی مَقامٍ اطَّلَعَ اللَّهُ عَلَیْهِمْ فِیهِ فَرَضِیَ سَعْیَهُمْ، وَ حَمِدَ مَقامَهُمْ، یَتَنَسَّمُونَ بِدُعائِهِ رَوْحَ التَّجاوُزِ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رَهائِنُ فاقَةٍ إ لی فَضْلِهِ وَ اءُساری ذِلَّةٍ لِعَظَمَتِهِ، جَرَحَ طُولُ الْاءَسی قُلُوبَهُمْ، وَ طُولُ الْبُکاءِ عُیُونَهُمْ، لِکُلِّ بابِ رَغْبَةٍ إِلَی اللَّهِ مِنْهُمْ یَدٌ قارِعَةٌ، یَسْاءَلُونَ مَنْ لا تَضَیقُ لَدَیهِ الْمَنادِحُ، وَ لا یَخِیبُ عَلَیْهِ الرّاغِبُونَ، فَحاسِبْ نَفْسَکَ لِنَفْسِکَ، فَإِنَّ غَیْرَها مِنَ الْاءَنْفُسِ لَها حَسِیبٌ غَیْرُکَ</w:t>
      </w:r>
      <w:r>
        <w:rPr>
          <w:rFonts w:eastAsia="Amiri" w:cs="Amiri" w:ascii="Amiri" w:hAnsi="Amiri"/>
          <w:color w:val="111111"/>
          <w:sz w:val="28"/>
          <w:szCs w:val="28"/>
          <w:rtl w:val="true"/>
          <w:lang w:bidi="ar-SA"/>
        </w:rPr>
        <w:t>.</w:t>
      </w:r>
    </w:p>
    <w:p>
      <w:pPr>
        <w:pStyle w:val="Heading4"/>
        <w:numPr>
          <w:ilvl w:val="3"/>
          <w:numId w:val="1"/>
        </w:numPr>
        <w:rPr/>
      </w:pPr>
      <w:bookmarkStart w:id="1558" w:name="__RefHeading___Toc43166_2844116495"/>
      <w:bookmarkStart w:id="1559" w:name="_Toc643"/>
      <w:bookmarkEnd w:id="1558"/>
      <w:r>
        <w:rPr>
          <w:rtl w:val="true"/>
        </w:rPr>
        <w:t>ترجمه</w:t>
      </w:r>
      <w:r>
        <w:rPr>
          <w:rtl w:val="true"/>
        </w:rPr>
        <w:t xml:space="preserve">: </w:t>
      </w:r>
      <w:r>
        <w:rPr>
          <w:rtl w:val="true"/>
        </w:rPr>
        <w:t xml:space="preserve">سخنی از آن حضرت </w:t>
      </w:r>
      <w:r>
        <w:rPr>
          <w:rtl w:val="true"/>
        </w:rPr>
        <w:t>(</w:t>
      </w:r>
      <w:r>
        <w:rPr>
          <w:rtl w:val="true"/>
        </w:rPr>
        <w:t>علیه السلام</w:t>
      </w:r>
      <w:r>
        <w:rPr>
          <w:rtl w:val="true"/>
        </w:rPr>
        <w:t xml:space="preserve">) </w:t>
      </w:r>
      <w:r>
        <w:rPr>
          <w:rtl w:val="true"/>
        </w:rPr>
        <w:t xml:space="preserve">هنگام تلاوت آیه رجال لا تلهیهم تجارة و لا بیع عن ذکر الله </w:t>
      </w:r>
      <w:r>
        <w:rPr>
          <w:rtl w:val="true"/>
        </w:rPr>
        <w:t>(</w:t>
      </w:r>
      <w:r>
        <w:rPr/>
        <w:t>72</w:t>
      </w:r>
      <w:r>
        <w:rPr>
          <w:rtl w:val="true"/>
        </w:rPr>
        <w:t>)</w:t>
      </w:r>
      <w:bookmarkEnd w:id="1559"/>
    </w:p>
    <w:p>
      <w:pPr>
        <w:pStyle w:val="BookText"/>
        <w:rPr/>
      </w:pPr>
      <w:r>
        <w:rPr>
          <w:rFonts w:ascii="IRNazanin" w:hAnsi="IRNazanin" w:eastAsia="IRNazanin"/>
          <w:color w:val="111111"/>
          <w:sz w:val="28"/>
          <w:sz w:val="28"/>
          <w:szCs w:val="28"/>
          <w:rtl w:val="true"/>
          <w:lang w:bidi="fa-IR"/>
        </w:rPr>
        <w:t>خداوند سبحان، یاد خود را روشنی دلها ساخت که به پرتو آن شنوا شوند، هر چند، زان پیش ناشنوا بوده اند، و بینا گردند هر چند، زان پیش نابینا بوده اند و آرامش یابند، هر چند زان پیش ستیزه جو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در پاره ای از زمان و در روزگاری که پیامبری نبوده، خداوند فراخ بخشایش و نعمت را، بندگانی است، با آنها از راه فکرتشان به الهام راز گوید و از طریق عقولشان به هدایت و راهنمایی سخن گوید و آنان به نور بیداری که در گوشها و چشمها و دلهایشان می‌افکند چراغ هدایت را روشن می‌دارند</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ایام الله را به یاد مردم می‌آورند و آنان را از عظمت و جلال خداوندی بیم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همانند راهنمایانی هستند در بیابانها که هر که از راه میانه رود طریقه اش را بستایند و او را به رهایی مژده دهند و هر</w:t>
      </w:r>
    </w:p>
    <w:p>
      <w:pPr>
        <w:pStyle w:val="BookText"/>
        <w:rPr/>
      </w:pPr>
      <w:r>
        <w:rPr>
          <w:rFonts w:ascii="IRNazanin" w:hAnsi="IRNazanin" w:eastAsia="IRNazanin"/>
          <w:color w:val="111111"/>
          <w:sz w:val="28"/>
          <w:sz w:val="28"/>
          <w:szCs w:val="28"/>
          <w:rtl w:val="true"/>
          <w:lang w:bidi="fa-IR"/>
        </w:rPr>
        <w:t>که به راه راست یا چپ رود طریقه اش را نکوهش کنند و از هلاکتش بر حذر دارند و در این حال، چونان چراغهایی هستند که تاریکیها را روشن می‌سازند و راهنمایانی که دیگران را از گرفتار شدن در شبهه‌ها باز می‌دارند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مردمانی هستند که یاد خدا را به جای دنیا برگزیده اند و تجارت و خرید و فروخت، آنان را از آن مانع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سراسر عمر را با یاد خدا گذرانند و نهی و منع خداوند را در آنچه حرام کرده به گوش غافلان می‌خوانند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به عدالت فرمان می‌دهند و خود به عدالت کار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از کارهای زشت بازمی دارند و خود مرتکب آن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دنیا را طی کرده اند و به آخرت رسیده اند و اکنون در جهان آخرت اند و آنچه را که آن سوی دنیاست به عیان دیده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به حالات پوشیده اهل برزخ با وجود طولانی بودن اقامتشان در آنجا آگاه اند و می‌دانند که چه مدت است که در آن عالم به سر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وعده هایش را برایشان تحقق بخشیده و زنگ تردید از دلشان زدوده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اکنون برای مردم دنیا پرده از آن بر می‌گیرند، چنانکه گویی آنچه مردم نمی‌بینند، آنان می‌بینند و آنچه نمی‌شنوند، می‌شنوند</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آنان را در عقل خود تصور کنی بینی که در آن جایگاه پسندیده و مجلس شایسته دفترهای اعمال خود را گشوده اند و برای محاسبه نفس خود از هر کار دست کشیده اند، هر خرد و بزرگ را که به آن ماءمور شده اند، ولی در انجامش قصور ورزیده اند، یا از آن</w:t>
      </w:r>
      <w:bookmarkStart w:id="1560" w:name="pg5943_44792"/>
    </w:p>
    <w:p>
      <w:pPr>
        <w:pStyle w:val="BookText"/>
        <w:rPr/>
      </w:pPr>
      <w:bookmarkEnd w:id="1560"/>
      <w:r>
        <w:rPr>
          <w:rFonts w:ascii="IRNazanin" w:hAnsi="IRNazanin" w:eastAsia="IRNazanin"/>
          <w:color w:val="111111"/>
          <w:sz w:val="28"/>
          <w:sz w:val="28"/>
          <w:szCs w:val="28"/>
          <w:rtl w:val="true"/>
          <w:lang w:bidi="fa-IR"/>
        </w:rPr>
        <w:t>نهی شده اند و مرتکب آن شده اند، می‌نگرند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بار گناهان بر پشتشان سنگینی می‌کند و از تحمل آن ناتوان شده اند، گریه گلویشان را می‌فشارد و با مویه و ناله پاسخ یکدیگر را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درگاه پروردگار خود پشیمان و معترف به زاری آواز بر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آن حال، نشانه های هدایت را بنگری و چراغهای ظلمت شکن را 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ملایکه گرداگردشان را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آنان آرامش و آسودگی نازل گشته، درهای آسمان برایشان گشوده شده و کرسیهای کرامت در جایی که خداوند بر آن آگاه است، زده شده، از سعی آنها خشنود است و مقامشان نزد او پسندیده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رازگویی با خدای تعالی نسیم دلنواز عفو و بخشش را استشمام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فقیرانی هستند نیازمند فصل و کرم او، اسیرانی به خاک مذلت نشسته، در برابر جلال و عظمت او، اندوه فراوان دلهایشان را و گریستن بسیار چشمانشان را خسته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دری را که به لطف خداوندی باز می‌شود، با دست نیاز می‌کوبند، از کسی درخواست بخشش دارند که عرصه فراخ بخشایش او را تنگی نیست و هیچ خواهنده از آنجا نومید باز 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به حساب نفس خود برس که کسان دیگر را جز تو کسی هست که از آنها حساب بکشد</w:t>
      </w:r>
      <w:r>
        <w:rPr>
          <w:rFonts w:eastAsia="IRNazanin" w:cs="IRNazanin"/>
          <w:color w:val="111111"/>
          <w:sz w:val="28"/>
          <w:szCs w:val="28"/>
          <w:rtl w:val="true"/>
          <w:lang w:bidi="fa-IR"/>
        </w:rPr>
        <w:t>.</w:t>
      </w:r>
    </w:p>
    <w:p>
      <w:pPr>
        <w:pStyle w:val="Heading3"/>
        <w:numPr>
          <w:ilvl w:val="2"/>
          <w:numId w:val="1"/>
        </w:numPr>
        <w:rPr/>
      </w:pPr>
      <w:bookmarkStart w:id="1561" w:name="__RefHeading___Toc43168_2844116495"/>
      <w:bookmarkStart w:id="1562" w:name="_Toc644"/>
      <w:bookmarkEnd w:id="1561"/>
      <w:r>
        <w:rPr>
          <w:rtl w:val="true"/>
        </w:rPr>
        <w:t>کلام</w:t>
      </w:r>
      <w:r>
        <w:rPr>
          <w:rtl w:val="true"/>
        </w:rPr>
        <w:t xml:space="preserve">: </w:t>
      </w:r>
      <w:r>
        <w:rPr/>
        <w:t>214</w:t>
      </w:r>
      <w:bookmarkEnd w:id="1562"/>
    </w:p>
    <w:p>
      <w:pPr>
        <w:pStyle w:val="Heading4"/>
        <w:numPr>
          <w:ilvl w:val="3"/>
          <w:numId w:val="1"/>
        </w:numPr>
        <w:rPr/>
      </w:pPr>
      <w:bookmarkStart w:id="1563" w:name="__RefHeading___Toc43170_2844116495"/>
      <w:bookmarkStart w:id="1564" w:name="_Toc645"/>
      <w:bookmarkEnd w:id="1563"/>
      <w:r>
        <w:rPr>
          <w:rtl w:val="true"/>
        </w:rPr>
        <w:t>و من کلام له علیه السلام قالَهُ عِندَ تِلاوَتِهِ یا اءَیُّهَا الْإِنْسانُ ما غَرَّکَ بِرَبِّکَالْکَرِیمِ</w:t>
      </w:r>
      <w:bookmarkEnd w:id="1564"/>
    </w:p>
    <w:p>
      <w:pPr>
        <w:pStyle w:val="BookText"/>
        <w:rPr/>
      </w:pPr>
      <w:r>
        <w:rPr>
          <w:rFonts w:ascii="Amiri" w:hAnsi="Amiri" w:eastAsia="Amiri" w:cs="Amiri"/>
          <w:color w:val="111111"/>
          <w:sz w:val="28"/>
          <w:sz w:val="28"/>
          <w:szCs w:val="28"/>
          <w:rtl w:val="true"/>
          <w:lang w:bidi="ar-SA"/>
        </w:rPr>
        <w:t>اءَدْحَضُ مَسْؤُولٍ حُجَّةً وَ اءَقْطَعُ مُغْتَرٍّ مَعْذِرَةً، لَقَدْ اءَبْرَحَ جَهالَةً بِنَفْسِهِ</w:t>
      </w:r>
      <w:r>
        <w:rPr>
          <w:rFonts w:eastAsia="Amiri" w:cs="Amiri" w:ascii="Amiri" w:hAnsi="Amiri"/>
          <w:color w:val="111111"/>
          <w:sz w:val="28"/>
          <w:szCs w:val="28"/>
          <w:rtl w:val="true"/>
          <w:lang w:bidi="ar-SA"/>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اءَیُّهَا الْإِنْسانُ ما جَرَّاءَکَ عَلی ذَنْبِکَ، وَ ما غَرَّکَ بِرَبِّکَ، وَ ما آنَسَکَ بَهَلَکَةِ نَفْسِکَ؟ اءَما مِنْ دائِکَ بُلُولٌ، اءَمْ لَیْسَ مِنْ نَوْمَتِکَ یَقَظَةٌ؟ اءَما تَرْحَمُ مِنْ نَفْسِکَ ما تَرْحَمُ مِنْ غَیْرِکَ؟ فَلَرُبَّما تَرَی الضَّاحِی مِنْ حَرِّ الشَّمْسِ فَتُظِلُّهُ، اءَوْ</w:t>
      </w:r>
    </w:p>
    <w:p>
      <w:pPr>
        <w:pStyle w:val="BookText"/>
        <w:rPr/>
      </w:pPr>
      <w:r>
        <w:rPr>
          <w:rFonts w:ascii="Amiri" w:hAnsi="Amiri" w:eastAsia="Amiri" w:cs="Amiri"/>
          <w:color w:val="111111"/>
          <w:sz w:val="28"/>
          <w:sz w:val="28"/>
          <w:szCs w:val="28"/>
          <w:rtl w:val="true"/>
          <w:lang w:bidi="ar-SA"/>
        </w:rPr>
        <w:t>تَرَی الْمُبْتَلَی بِاءَلَم یُمِضُّ جَسَدَهُ فَتَبْکِی رَحْمَةً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صَبَّرَکَ عَلی دائِکَ، وَ جَلَّدَکَ بِمُصابِکَ، وَ عَزّاکَ عَنِ الْبُکاءِ عَلَی نَفْسِکَ وَ هِیَ اءَعَزُّ الْاءَنْفُسِ عَلَیْکَ؟ وَ کَیْفَ لا یُوقِظُکَ خَوْفُ بَیاتِ نِقْمَةٍ وَ قَدْ تَوَرَّطْتَ بِمَعاصِیهِ مَدارِجَ سَطَواتِهِ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فَتَداوَ مِنْ داءِ الْفَتْرَةِ فِی قَلْبِکَ بِعَزِیمَةٍ، وَ مِنْ کَرَی الْغَفْلَةِ فِی ناظِرِکَ بِیَقَظَةٍ، وَ کُنْ لِلَّهِ مُطِیعا، وَ بِذِکْرِهِ آنِسا، وَ تَمَثَّلْ فِی حالِ تَوَلِّیکَ عَنْهُ إِقْبالَهُ عَلَیْکَ، یَدْعُوکَ إِلَی عَفْوِهِ، وَ یَتَغَمَّدُکَ بِفَضْلِهِ، وَ اءَنْتَ مُتَوَلِّ عَنْهُ إ لی غَیْرِهِ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فَتَعالی مِنْ قَوِیٍّ مَا اءَکْرَمَهُ، وَ تَواضَعْتَ مِنْ ضَعِیفٍ ما اءَجْرَاءَکَ عَلی مَعْصِیَتِهِ، وَ اءَنْتَ فِی کَنَفِ سِتْرِهِ مُقِیمٌ، وَ فِی سَعَةِ فَضْلِهِ مُتَقَلِّبٌ، فَلَمْ یَمْنَعْکَ فَضْلَهُ، وَ لَمْ یَهْتِکْ عَنْکَ سِتْرَهُ، بَلْ لَمْ تَخْلُ مِنْ لُطْفِهِ مَطْرَفَ عَیْنٍ فِی نِعْمَةٍ یُحْدِثُها لَکَ، اءَوْ سَیِّئةٍ یَسْتُرُها عَلَیْکَ، اءَوْ بَلِیَّةٍ یَصْرِفُها عَنْکَ، فَما ظَنُّکَ بِهِ لَوْ اءَطَعْتَهُ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وَایْمُ اللَّهِ لَوْ اءَنَّ هذِهِ الصِّفَةَ کانَتْ فِی مُتَّفِقَیْنِ فِی الْقُوَّةِ، مُتَوازِیَیْنِ فِی الْقُدْرَةِ، لَکُنْتَ اءَوَّلَ حاکِمٍ عَلی نَفْسِکَ بِذَمِیمِ الْاءَخْلاقِ، وَ مَساوِئ الْاءَعْمالِ، وَ حَقّا اءَقُولُ مَا الدُّنْیَا غَرَّتْکَ، وَ لکِنْ بِها اغْتَرَرْتَ، وَ لَقَدْ کاشَفَتْکَ الْعِظاتِ، وَ آذَنَتْکَ عَلی سَواءٍ، وَ لَهِیَ بِما تَعِدُکَ مِنْ نُزُولِ الْبَلاءِ بِجِسْمِکَ، وَالنَّقْصِ فِی قُوَّتِکَ اءَصْدَقُ وَ اءَوْفی مِنْ اءَنْ تَکْذِبَکَ اءَوْ تَغُرَّکَ، وَ لَرُبَّ ناصِحٍ لَها عِنْدَکَ مُتَّهَمٌ، وَ صادِقٍ مِنْ خَبَرِها مُکَذَّبٌ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لَئِنْ تَعَرَّفْتَها فِی الدِّیارِ الْخاوِیَةِ، وَالرُّبُوعِ الْخالِیَةِ، لَتَجِدَنَّها مِنْ حُسْنِ تَذْکِیرِکَ، وَ بَلاغِ مَوْعِظَتِکَ، بِمَحَلَّةِ الشَّفِیقِ عَلَیْکَ، وَالشَّحِیحِ بِکَ، وَلَنِعْمَ دارُ مَنْ لَمْ یَرْضَ بِها دارا، وَ مَحَلُّ مَنْ لَمْ یُوَطِّنْها مَحَلًّا، وَ إ نَّ السُّعَداءَ بِالدُّنْیا غَدا هُمُ الْهارِبُونَ مِنْهَا الْیَوْمَ</w:t>
      </w:r>
      <w:r>
        <w:rPr>
          <w:rFonts w:eastAsia="Amiri" w:cs="Amiri" w:ascii="Amiri" w:hAnsi="Amiri"/>
          <w:color w:val="111111"/>
          <w:sz w:val="28"/>
          <w:szCs w:val="28"/>
          <w:rtl w:val="true"/>
          <w:lang w:bidi="ar-SA"/>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 ذا رَجَفَتِ</w:t>
      </w:r>
      <w:bookmarkStart w:id="1565" w:name="pg5943_44794"/>
    </w:p>
    <w:p>
      <w:pPr>
        <w:pStyle w:val="BookText"/>
        <w:rPr/>
      </w:pPr>
      <w:bookmarkEnd w:id="1565"/>
      <w:r>
        <w:rPr>
          <w:rFonts w:ascii="Amiri" w:hAnsi="Amiri" w:eastAsia="Amiri" w:cs="Amiri"/>
          <w:color w:val="111111"/>
          <w:sz w:val="28"/>
          <w:sz w:val="28"/>
          <w:szCs w:val="28"/>
          <w:rtl w:val="true"/>
          <w:lang w:bidi="ar-SA"/>
        </w:rPr>
        <w:t>الرَّاجِفَةُ، وَ حَقَّتْ بِجَلائِلِها الْقِیامَةُ، وَ لَحِقَ بِکُلِّ مَنْسَکٍ اءَهْلُهُ، وَ بِکُلِّ مَعْبُودٍ عَبَدَتُهُ، وَ بِکُلِّ مُطاعٍ اءَهْلُ طاعَتِهِ، فَلَمْ یُجْزَ فِی عَدْلِهِ وَ قِسْطِهِ یَوْمَئِذٍ خَرْقُ بَصَرٍ فِی الْهَواءِ، وَ لا هَمْسُ قَدَمٍ فِی الْاءَرْضِ إ لا بِحَقِّهِ، فَکَمْ حُجَّةٍ یَوْمَ ذاکَ داحِضَةٌ، وَ عَلائِقِ عُذْرٍ مُنْقَطِعَةٌ، فَتَحَرَّ مِنْ اءَمْرِکَ ما یَقُومُ بِهِ عُذْرُکَ، وَ تَثْبُتُ بِهِ حُجَّتُکَ، وَ خُذْ ما یَبْقی لَکَ مِمّا لا تَبْقَی لَهُ، وَ تَیَسَّرْ لِسَفَرِکَ، وَ شِمْ بَرْقَ النَّجاةِ، وَ ارْحَلْ مَطایا التَّشْمِیرِ</w:t>
      </w:r>
      <w:r>
        <w:rPr>
          <w:rFonts w:eastAsia="Amiri" w:cs="Amiri" w:ascii="Amiri" w:hAnsi="Amiri"/>
          <w:color w:val="111111"/>
          <w:sz w:val="28"/>
          <w:szCs w:val="28"/>
          <w:rtl w:val="true"/>
          <w:lang w:bidi="ar-SA"/>
        </w:rPr>
        <w:t>.</w:t>
      </w:r>
    </w:p>
    <w:p>
      <w:pPr>
        <w:pStyle w:val="Heading4"/>
        <w:numPr>
          <w:ilvl w:val="3"/>
          <w:numId w:val="1"/>
        </w:numPr>
        <w:rPr/>
      </w:pPr>
      <w:bookmarkStart w:id="1566" w:name="__RefHeading___Toc43172_2844116495"/>
      <w:bookmarkStart w:id="1567" w:name="_Toc646"/>
      <w:bookmarkEnd w:id="1566"/>
      <w:r>
        <w:rPr>
          <w:rtl w:val="true"/>
        </w:rPr>
        <w:t>ترجمه</w:t>
      </w:r>
      <w:r>
        <w:rPr>
          <w:rtl w:val="true"/>
        </w:rPr>
        <w:t xml:space="preserve">: </w:t>
      </w:r>
      <w:r>
        <w:rPr>
          <w:rtl w:val="true"/>
        </w:rPr>
        <w:t xml:space="preserve">سخنی از آن حضرت </w:t>
      </w:r>
      <w:r>
        <w:rPr>
          <w:rtl w:val="true"/>
        </w:rPr>
        <w:t>(</w:t>
      </w:r>
      <w:r>
        <w:rPr>
          <w:rtl w:val="true"/>
        </w:rPr>
        <w:t>علیه السلام</w:t>
      </w:r>
      <w:r>
        <w:rPr>
          <w:rtl w:val="true"/>
        </w:rPr>
        <w:t xml:space="preserve">) </w:t>
      </w:r>
      <w:r>
        <w:rPr>
          <w:rtl w:val="true"/>
        </w:rPr>
        <w:t xml:space="preserve">هنگام تلاوت یا ایها الانسان ما غرّک بربّک الکریم </w:t>
      </w:r>
      <w:r>
        <w:rPr>
          <w:rtl w:val="true"/>
        </w:rPr>
        <w:t>(</w:t>
      </w:r>
      <w:r>
        <w:rPr/>
        <w:t>73</w:t>
      </w:r>
      <w:r>
        <w:rPr>
          <w:rtl w:val="true"/>
        </w:rPr>
        <w:t xml:space="preserve">) </w:t>
      </w:r>
      <w:r>
        <w:rPr>
          <w:rtl w:val="true"/>
        </w:rPr>
        <w:t>فرمود</w:t>
      </w:r>
      <w:bookmarkEnd w:id="1567"/>
    </w:p>
    <w:p>
      <w:pPr>
        <w:pStyle w:val="BookText"/>
        <w:rPr/>
      </w:pPr>
      <w:r>
        <w:rPr>
          <w:rFonts w:ascii="IRNazanin" w:hAnsi="IRNazanin" w:eastAsia="IRNazanin"/>
          <w:color w:val="111111"/>
          <w:sz w:val="28"/>
          <w:sz w:val="28"/>
          <w:szCs w:val="28"/>
          <w:rtl w:val="true"/>
          <w:lang w:bidi="fa-IR"/>
        </w:rPr>
        <w:t>آنکه از او چنین پرسشی شده، دلیلش نادرست ترین دلیلهاست و فریب خورده ای است که عذرش در خور پذیرفتن نیست، اصرار می‌ورزد که درنگش در عالم جهالت به دراز 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انسان، چه کسی تو را به گناهکاری دلیر کرد و چه چیز تو را به پروردگارت مغرور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چیز تو را به هلاکت خویش دلبسته ساخت؟ آیا دردت را درمانی نیست آیا از این خواب گران دیده نمی‌گشایی؟ چرا آنسان، که به دیگران مهر می‌ورزی به خود مهربان نیستی؟ بسا کسی را در تابش آفتاب بینی و از سر ترحم بر او سایه افکنی یا بیماری پیکرش را دردمند ساخته و بر او از سر دلسوزی بگریی</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چیست که بر درد خویش شکیبا هستی و بر مصیبتهای خود صبور و پایداری؟ از چیست که بر جان خود، که در نزد تو عزیزترین جانهاست، سرشکی نمی‌باری؟ چرا شبیخون کیفر خداوندی از خواب غفلتت برنمی انگیزد و حال آنکه، نافرمانیهایت تو را به ورطه قهر او افکنده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نیروی عزم و تصمیم دردی را که بر دل تو سستی آورده،</w:t>
      </w:r>
    </w:p>
    <w:p>
      <w:pPr>
        <w:pStyle w:val="BookText"/>
        <w:rPr/>
      </w:pPr>
      <w:r>
        <w:rPr>
          <w:rFonts w:ascii="IRNazanin" w:hAnsi="IRNazanin" w:eastAsia="IRNazanin"/>
          <w:color w:val="111111"/>
          <w:sz w:val="28"/>
          <w:sz w:val="28"/>
          <w:szCs w:val="28"/>
          <w:rtl w:val="true"/>
          <w:lang w:bidi="fa-IR"/>
        </w:rPr>
        <w:t>درمان کن و به بیداری و هوشیاری خواب غفلت از دیدگان بزدای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اطاعت کن و به یاد او انس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نظر آر، آن حالت را که تو از او روی گردانیده ای و او به تو روی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بخشایش خویش فرا می‌خواند و فضل و نعمتش تو را در برگرفته و تو از او به دیگری روی نهاده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بلند و برتر است آن خدای توانا که کریم و بزرگوار است و تو ای بنده بیمقدار ناتوان در نافرمانی او، چه گستاخی و حال آنکه، در پناه ستر و پوشش او غنوده ای و در فراخنای فضل و بخشایش او می‌گردی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نه فضل و بخشایش خود را از تو دریغ داشت و نه پرده از گناهانت برگرفت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چشم بر هم زدنی، از نعمتی که بر تو ارزانی می‌دارد و پرده ای که بر گناهان تو می‌کشد یا بلایی که از تو می‌گرداند بی بهره نبوده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گمان بری به او، اگر فرمانش بری؟ به خدا سوگند، اگر این حال میان تو و دیگری که در قدرت و توان همسنگ تو می‌بود، پدید آمده بود، تو خود نخستین کسی بودی که خود را به سبب سوء اخلاق و زشتی رفتارت نکوهش می‌کردی</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راستی، دنیا تو را نفریفته، تو خود فریفته آن شده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هر چیز را که از آن عبرتی توان گرفت، برایت آشکار ساخت و از فواید عدالت آگاهت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که تو را به دردمند شدن تن و نقصان نیرو وعده می‌دهد، صادقتر و وفادارتر از آن است که به</w:t>
      </w:r>
      <w:bookmarkStart w:id="1568" w:name="pg5943_44796"/>
    </w:p>
    <w:p>
      <w:pPr>
        <w:pStyle w:val="BookText"/>
        <w:rPr/>
      </w:pPr>
      <w:bookmarkEnd w:id="1568"/>
      <w:r>
        <w:rPr>
          <w:rFonts w:ascii="IRNazanin" w:hAnsi="IRNazanin" w:eastAsia="IRNazanin"/>
          <w:color w:val="111111"/>
          <w:sz w:val="28"/>
          <w:sz w:val="28"/>
          <w:szCs w:val="28"/>
          <w:rtl w:val="true"/>
          <w:lang w:bidi="fa-IR"/>
        </w:rPr>
        <w:t>تو دروغ گوید یا فریبت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بسا که تو اندرز دهندگانش را متهم داشتی و راست گفتارانش را به دروغ نسبت دادی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دنیا را در سرایهای ویران و زمینهای خالی شده از مردمان بشناسی، بینی که چه پندهای نیکو و اندرزهای رسایت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را دوستی مهربان خواهی یافت که هرگز نخواهد که تو به تباهی افتی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دنیا چه خوش سرایی است، ولی برای کسی که بدان دل نبندد و چه دلپذیر جایی است، ولی برای کسی که آن را وطن اصلی خویش نداند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فردای قیامت نیکبختان دنیا کسانی هستند که امروز از آن گریزان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که زمین بلرزد و قیامت با همه هول و هراسش در رسد و به هر آیینی، پیروان آن پیوندند و به هر معبودی، پرستندگانش و به هر پیشوایی، فرمانبرانش، چشمی به فضا باز و گامی آهسته بر زمین نهاده نماند، جز آنکه، در دستگاه عدل الهی جزای آن بحق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 حجتها که در آن روز باطل گردد و رشته عذرها گسسته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اعمال خود وسیلتی بجوی تا عذرت پایدار و حجتت ثابت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برای تو نمی‌ماند توشه ای برگیر که برای تو بر جای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مهیای سفر خود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برق رهایی خود نظر افکن که از کجا می‌زند و بر مرکب جد و جهد خود بار برنه</w:t>
      </w:r>
      <w:r>
        <w:rPr>
          <w:rFonts w:eastAsia="IRNazanin" w:cs="IRNazanin"/>
          <w:color w:val="111111"/>
          <w:sz w:val="28"/>
          <w:szCs w:val="28"/>
          <w:rtl w:val="true"/>
          <w:lang w:bidi="fa-IR"/>
        </w:rPr>
        <w:t>.</w:t>
      </w:r>
    </w:p>
    <w:p>
      <w:pPr>
        <w:pStyle w:val="Heading3"/>
        <w:numPr>
          <w:ilvl w:val="2"/>
          <w:numId w:val="1"/>
        </w:numPr>
        <w:rPr/>
      </w:pPr>
      <w:bookmarkStart w:id="1569" w:name="__RefHeading___Toc43174_2844116495"/>
      <w:bookmarkStart w:id="1570" w:name="_Toc647"/>
      <w:bookmarkEnd w:id="1569"/>
      <w:r>
        <w:rPr>
          <w:rtl w:val="true"/>
        </w:rPr>
        <w:t>کلام</w:t>
      </w:r>
      <w:r>
        <w:rPr>
          <w:rtl w:val="true"/>
        </w:rPr>
        <w:t xml:space="preserve">: </w:t>
      </w:r>
      <w:r>
        <w:rPr/>
        <w:t>215</w:t>
      </w:r>
      <w:bookmarkEnd w:id="1570"/>
    </w:p>
    <w:p>
      <w:pPr>
        <w:pStyle w:val="Heading4"/>
        <w:numPr>
          <w:ilvl w:val="3"/>
          <w:numId w:val="1"/>
        </w:numPr>
        <w:rPr/>
      </w:pPr>
      <w:bookmarkStart w:id="1571" w:name="__RefHeading___Toc43176_2844116495"/>
      <w:bookmarkStart w:id="1572" w:name="_Toc648"/>
      <w:bookmarkEnd w:id="1571"/>
      <w:r>
        <w:rPr>
          <w:rtl w:val="true"/>
        </w:rPr>
        <w:t>و من کلام له علیه السلام</w:t>
      </w:r>
      <w:bookmarkEnd w:id="1572"/>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اللَّهِ لاءَنْ اءَبِیتَ عَلَی حَسَکِ السَّعْدانِ مُسَهَّدا، وَ اءُجَرَّ فِی الْاءَغْلالِ مُصَفَّدا، اءَحَبُّ إِلَیَّ مِنْ اءَنْ اءَلْقَی اللَّهَ وَ رَسُولَهُ یَوْمَ الْقِیامَةِ ظالِما لِبَعْضِ الْعِبادِ، وَ غاصِبا لِشَیْءٍ مِنَ الْحُطامِ، وَ کَیْفَ اءَظْلِمُ اءَحَدا لِنَفْسٍ یُسْرِعُ إ لَی الْبِلی قُفُولُها، وَ</w:t>
      </w:r>
      <w:bookmarkStart w:id="1573" w:name="pg5943_44797"/>
    </w:p>
    <w:p>
      <w:pPr>
        <w:pStyle w:val="BookText"/>
        <w:rPr/>
      </w:pPr>
      <w:bookmarkEnd w:id="1573"/>
      <w:r>
        <w:rPr>
          <w:rFonts w:ascii="Amiri" w:hAnsi="Amiri" w:eastAsia="Amiri" w:cs="Amiri"/>
          <w:color w:val="111111"/>
          <w:sz w:val="28"/>
          <w:sz w:val="28"/>
          <w:szCs w:val="28"/>
          <w:rtl w:val="true"/>
          <w:lang w:bidi="ar-SA"/>
        </w:rPr>
        <w:t>یَطُولُ فِی الثَّری حُلُولُها؟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لَقَدْ رَاءَیْتُ عَقِیلاً وَ قَدْ اءَمْلَقَ حَتَّی اسْتَماحَنِی مِنْ بُرِّکُمْ صاعا وَ رَاءَیْتُ صِبْیانَهُ شُعْثَ الشُّعُورِ غُبْرَ الْاءَلْوانِ مِنْ فَقْرِهِمْ، کَاءَنَّما سُوِّدَتْ وُجُوهُهُمْ بِالْعِظْلِمِ، وَ عاوَدَنِی مُؤَکِّدا، وَ کَرَّرَ عَلَیَّ الْقَوْلَ مُرَدِّدا، فَاءَصْغَیْتُ إِلَیْهِ سَمْعِی فَظَنَّ اءَنِّی اءَبِیعُهُ دِینِی وَ اءَتَّبِعُ قِیادَهُ مُفارِقا طَرِیقِی، فَاءَحْمَیْتُ لَهُ حَدِیدَةً، ثُمَّ اءَدْنَیْتُها مِنْ جِسْمِهِ لِیَعْتَبِرَ بِها، فَضَجَّ ضَجِیجَ ذِی دَنَفٍ مِنْ اءَلَمِها، وَ کادَ اءَنْ یَحْتَرِقَ مِنْ مِیسَمِها، فَقُلْتُ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ثَکِلَتْکَ الثَّواکِلُ یا عَقِیلُ، اءَتَئِنُّ مِنْ حَدِیدَةٍ اءَحْماها إِنْسانُها لِلَعِبِهِ، وَ تَجُرُّنِی إِلَی نارٍ سَجَرَها جَبّارُها لِغَضَبِهِ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اءَتَئِنُّ مِنَ الْاءَذی وَ لا اءَئِنُّ مِنْ لَظی؟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اءَعْجَبُ مِنْ ذلِکَ طارِقٌ طَرَقَنا بِمَلْفُوفَةٍ فِی وِعائِها، وَ مَعْجُونَةٍ شَنِئْتُها، کَاءَنَّما عُجِنَتْ بِریق حَیَّةٍ اءَوْقَیْئِها،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اءَصِلَةٌ اءَمْ زَکاةٌ اءَمْ صَدَقَةٌ؟ فَذلِکَ مُحَرَّمٌ عَلَیْنا اءَهْلَ الْبَیْتِ،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ذا وَ لا ذاکَ، وَ لَکِنَّها هَدِیَّةٌ،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هَبِلَتْکَ الْهَبُولُ، اءَعَنْ دِینِ اللَّهِ اءَتَیْتَنِی لِتَخْدَعَنِی؟ اءَمُخْتَبِطٌ اءَمْ ذُو جِنَّةٍ اءَمْ تَهْجُرُ؟</w:t>
      </w:r>
    </w:p>
    <w:p>
      <w:pPr>
        <w:pStyle w:val="BookText"/>
        <w:rPr/>
      </w:pPr>
      <w:r>
        <w:rPr>
          <w:rFonts w:ascii="Amiri" w:hAnsi="Amiri" w:eastAsia="Amiri" w:cs="Amiri"/>
          <w:color w:val="111111"/>
          <w:sz w:val="28"/>
          <w:sz w:val="28"/>
          <w:szCs w:val="28"/>
          <w:rtl w:val="true"/>
          <w:lang w:bidi="ar-SA"/>
        </w:rPr>
        <w:t>وَ اللَّهِ لَوْ اءُعْطِیتُ الْاءَقالِیمَ السَّبْعَةَ بِما تَحْتَ اءَفْلاکِها عَلَی اءَنْ اءَعْصِیَ اللَّهَ فِی نَمْلَةٍ اءَسْلُبُها جُلْبَ شَعِیرَةٍ ما فَعَلْتُهُ، وَ إِنَّ دُنْیاکُمْ عِنْدِی لَاءَهْوَنُ مِنْ وَرَقَةٍ فِی فَمِ جَرادَةٍ تَقْضَمُها، ما لِعَلِیٍّ وَ لِنَعِیمٍ یَفْنَی، وَ لَذَّةٍ لا تَبْقَی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نَعُوذُ بِاللَّهِ مِنْ سُباتِ الْعَقْلِ، وَ قُبْحِ الزَّلَلِ، وَ بِهِ نَسْتَعِینُ</w:t>
      </w:r>
      <w:r>
        <w:rPr>
          <w:rFonts w:eastAsia="Amiri" w:cs="Amiri" w:ascii="Amiri" w:hAnsi="Amiri"/>
          <w:color w:val="111111"/>
          <w:sz w:val="28"/>
          <w:szCs w:val="28"/>
          <w:rtl w:val="true"/>
          <w:lang w:bidi="ar-SA"/>
        </w:rPr>
        <w:t>.</w:t>
      </w:r>
    </w:p>
    <w:p>
      <w:pPr>
        <w:pStyle w:val="Heading4"/>
        <w:numPr>
          <w:ilvl w:val="3"/>
          <w:numId w:val="1"/>
        </w:numPr>
        <w:rPr/>
      </w:pPr>
      <w:bookmarkStart w:id="1574" w:name="__RefHeading___Toc43178_2844116495"/>
      <w:bookmarkStart w:id="1575" w:name="_Toc649"/>
      <w:bookmarkEnd w:id="1574"/>
      <w:r>
        <w:rPr>
          <w:rtl w:val="true"/>
        </w:rPr>
        <w:t>ترجمه</w:t>
      </w:r>
      <w:r>
        <w:rPr>
          <w:rtl w:val="true"/>
        </w:rPr>
        <w:t xml:space="preserve">: </w:t>
      </w:r>
      <w:r>
        <w:rPr>
          <w:rtl w:val="true"/>
        </w:rPr>
        <w:t xml:space="preserve">سخنی از آن حضرت </w:t>
      </w:r>
      <w:r>
        <w:rPr>
          <w:rtl w:val="true"/>
        </w:rPr>
        <w:t>(</w:t>
      </w:r>
      <w:r>
        <w:rPr>
          <w:rtl w:val="true"/>
        </w:rPr>
        <w:t>علیه السلام</w:t>
      </w:r>
      <w:r>
        <w:rPr>
          <w:rtl w:val="true"/>
        </w:rPr>
        <w:t>)</w:t>
      </w:r>
      <w:bookmarkEnd w:id="1575"/>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خدا سوگند، اگر شب را تا بامداد بر بستری از خار سخت بیدار بمانم یا بسته به زنجیرم بر روی زمین بکشانند، مرا دوست داشتنی تر از آن است که در روز شمار به دیدار خدا و پیامبرش روم، در حالی که، به یکی از بندگانش ستمی کرده یا پشیزی از مال مردم را</w:t>
      </w:r>
    </w:p>
    <w:p>
      <w:pPr>
        <w:pStyle w:val="BookText"/>
        <w:rPr/>
      </w:pPr>
      <w:r>
        <w:rPr>
          <w:rFonts w:ascii="IRNazanin" w:hAnsi="IRNazanin" w:eastAsia="IRNazanin"/>
          <w:color w:val="111111"/>
          <w:sz w:val="28"/>
          <w:sz w:val="28"/>
          <w:szCs w:val="28"/>
          <w:rtl w:val="true"/>
          <w:lang w:bidi="fa-IR"/>
        </w:rPr>
        <w:t>به غصب گرفته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بر کسی ستم روا دارم به خاطر نفسی که پیوسته روی در فنا دارد و سالها و سالها زیر خاک آرمیدن خواهد؟</w:t>
      </w:r>
    </w:p>
    <w:p>
      <w:pPr>
        <w:pStyle w:val="BookText"/>
        <w:rPr/>
      </w:pPr>
      <w:r>
        <w:rPr>
          <w:rFonts w:ascii="IRNazanin" w:hAnsi="IRNazanin" w:eastAsia="IRNazanin"/>
          <w:color w:val="111111"/>
          <w:sz w:val="28"/>
          <w:sz w:val="28"/>
          <w:szCs w:val="28"/>
          <w:rtl w:val="true"/>
          <w:lang w:bidi="fa-IR"/>
        </w:rPr>
        <w:t xml:space="preserve">به خدا سوگند عقیل </w:t>
      </w:r>
      <w:r>
        <w:rPr>
          <w:rStyle w:val="FootnoteAnchor"/>
          <w:rtl w:val="true"/>
        </w:rPr>
        <w:footnoteReference w:id="71"/>
      </w:r>
      <w:r>
        <w:rPr>
          <w:rFonts w:ascii="IRNazanin" w:hAnsi="IRNazanin" w:eastAsia="IRNazanin"/>
          <w:color w:val="111111"/>
          <w:sz w:val="28"/>
          <w:sz w:val="28"/>
          <w:szCs w:val="28"/>
          <w:rtl w:val="true"/>
          <w:lang w:bidi="fa-IR"/>
        </w:rPr>
        <w:t xml:space="preserve">را در نهایت بینوایی دیدم، از من خواست تا یک صاع </w:t>
      </w:r>
      <w:r>
        <w:rPr>
          <w:rStyle w:val="FootnoteAnchor"/>
          <w:rtl w:val="true"/>
        </w:rPr>
        <w:footnoteReference w:id="72"/>
      </w:r>
      <w:r>
        <w:rPr>
          <w:rFonts w:ascii="IRNazanin" w:hAnsi="IRNazanin" w:eastAsia="IRNazanin"/>
          <w:color w:val="111111"/>
          <w:sz w:val="28"/>
          <w:sz w:val="28"/>
          <w:szCs w:val="28"/>
          <w:rtl w:val="true"/>
          <w:lang w:bidi="fa-IR"/>
        </w:rPr>
        <w:t>از گندم شما مردم را به او ببخشم، در حالی که، فرزندانش را از شدت فقر آشفته موی و گردآلود با چهره ای نیلین می‌دیدم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بار نزد من آمد و خواهش خود مکرر کرد و من، همچنان، به او گوش می‌دادم و او پنداشت که دینم را به او می‌فروشم و شیوه خویش وامی گذارم و از پی هوای او می‌روم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پاره آهنی را در آتش گداختم و تا مگر عبرت گیرد، به تنش نزدیک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عقیل همانند بیماری ناله سر داد و بیم آن بود که از حرارتش بسوزد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عقیل نوحه گران در عزایت بگریند، آیا از حرارت آهنی که انسانی به بازیچه گداخته است می‌نالی و مرا از آتشی که خداوند جبار به خشم خود افروخته بیمی نباشد تو از این درد می‌نالی و من از حرارت آتش ننالم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شگفت تر از این، آن مردی است که شب هنگام با ظرفی سربسته نزد من آمد و در آن معجونی بود که همواره از آن بیزار بوده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به زهر مارش عجین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هدیه است یا زکات یا صدقه؟ اگر زکات یا صدقه است بر ما خاندان پیامبر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است و نه آن، هدیه ای است</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مادرت در عزایت بگرید، آیا از راه دین خدا به فریب من</w:t>
      </w:r>
      <w:bookmarkStart w:id="1576" w:name="pg5943_44799"/>
    </w:p>
    <w:p>
      <w:pPr>
        <w:pStyle w:val="BookText"/>
        <w:rPr/>
      </w:pPr>
      <w:bookmarkEnd w:id="1576"/>
      <w:r>
        <w:rPr>
          <w:rFonts w:ascii="IRNazanin" w:hAnsi="IRNazanin" w:eastAsia="IRNazanin"/>
          <w:color w:val="111111"/>
          <w:sz w:val="28"/>
          <w:sz w:val="28"/>
          <w:szCs w:val="28"/>
          <w:rtl w:val="true"/>
          <w:lang w:bidi="fa-IR"/>
        </w:rPr>
        <w:t>آمده ای؟ آیا در خردت نقصانی پدید آمده یا دیوانه شده ای یا سفیه گشته ای یا هذیان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همه هفت اقلیم عالم را و هر چه در زیر آسمان است به من دهند تا نافرمانی خدا کنم، آنقدر که پوست جوی را از مورچه ای بربایم، نپذیرم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دنیای شما برای من از برگی، که ملخی می‌خاید، حقیرتر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را با نعمتی که روی در زوال دارد و لذتی که پایدار نمی‌ماند چه کار؟ از اینکه خردم به خواب بیخبری رود یا به زشتی لغزشی مبتلا گردم، به خدا پناه می‌برم و از او یاری می‌جویم</w:t>
      </w:r>
      <w:r>
        <w:rPr>
          <w:rFonts w:eastAsia="IRNazanin" w:cs="IRNazanin"/>
          <w:color w:val="111111"/>
          <w:sz w:val="28"/>
          <w:szCs w:val="28"/>
          <w:rtl w:val="true"/>
          <w:lang w:bidi="fa-IR"/>
        </w:rPr>
        <w:t>.</w:t>
      </w:r>
    </w:p>
    <w:p>
      <w:pPr>
        <w:pStyle w:val="Heading3"/>
        <w:numPr>
          <w:ilvl w:val="2"/>
          <w:numId w:val="1"/>
        </w:numPr>
        <w:rPr/>
      </w:pPr>
      <w:bookmarkStart w:id="1577" w:name="__RefHeading___Toc43180_2844116495"/>
      <w:bookmarkStart w:id="1578" w:name="_Toc650"/>
      <w:bookmarkEnd w:id="1577"/>
      <w:r>
        <w:rPr>
          <w:rtl w:val="true"/>
        </w:rPr>
        <w:t>خطبه</w:t>
      </w:r>
      <w:r>
        <w:rPr>
          <w:rtl w:val="true"/>
        </w:rPr>
        <w:t xml:space="preserve">: </w:t>
      </w:r>
      <w:r>
        <w:rPr/>
        <w:t>216</w:t>
      </w:r>
      <w:bookmarkEnd w:id="1578"/>
    </w:p>
    <w:p>
      <w:pPr>
        <w:pStyle w:val="Heading4"/>
        <w:numPr>
          <w:ilvl w:val="3"/>
          <w:numId w:val="1"/>
        </w:numPr>
        <w:rPr/>
      </w:pPr>
      <w:bookmarkStart w:id="1579" w:name="__RefHeading___Toc43182_2844116495"/>
      <w:bookmarkStart w:id="1580" w:name="_Toc651"/>
      <w:bookmarkEnd w:id="1579"/>
      <w:r>
        <w:rPr>
          <w:rtl w:val="true"/>
        </w:rPr>
        <w:t>و من دعاء له علیه السلام</w:t>
      </w:r>
      <w:bookmarkEnd w:id="1580"/>
    </w:p>
    <w:p>
      <w:pPr>
        <w:pStyle w:val="BookText"/>
        <w:rPr/>
      </w:pPr>
      <w:r>
        <w:rPr>
          <w:rFonts w:ascii="Amiri" w:hAnsi="Amiri" w:eastAsia="Amiri" w:cs="Amiri"/>
          <w:color w:val="111111"/>
          <w:sz w:val="28"/>
          <w:sz w:val="28"/>
          <w:szCs w:val="28"/>
          <w:rtl w:val="true"/>
          <w:lang w:bidi="ar-SA"/>
        </w:rPr>
        <w:t>اللَّهُمَّ صُنْ وَجْهِی بِالْیَسارِ، وَ لا تَبْذُلْ جاهِی بِالْإِقْتارِ، فَاءَسْتَرْزِقَ طالِبِی رِزْقِکَ، وَ اءَسْتَعْطِفَ شِرارَ خَلْقِکَ، وَ اءُبْتَلَی بِحَمْدِ مَنْ اءَعْطانِی، وَ اءُفْتَتَنَ بِذَمِّ مَنْ مَنَعَنِی، وَ اءَنْتَ مِنْ وَراءِ ذلِکَ کُلِّهِ وَلِیُّ الْإِعْطاءِ وَ الْمَنْعِ إِنَّکَ عَلی کُلِّ شَیْءٍ قَدِیرٌ</w:t>
      </w:r>
      <w:r>
        <w:rPr>
          <w:rFonts w:eastAsia="Amiri" w:cs="Amiri" w:ascii="Amiri" w:hAnsi="Amiri"/>
          <w:color w:val="111111"/>
          <w:sz w:val="28"/>
          <w:szCs w:val="28"/>
          <w:rtl w:val="true"/>
          <w:lang w:bidi="ar-SA"/>
        </w:rPr>
        <w:t>.</w:t>
      </w:r>
    </w:p>
    <w:p>
      <w:pPr>
        <w:pStyle w:val="Heading4"/>
        <w:numPr>
          <w:ilvl w:val="3"/>
          <w:numId w:val="1"/>
        </w:numPr>
        <w:rPr/>
      </w:pPr>
      <w:bookmarkStart w:id="1581" w:name="__RefHeading___Toc43184_2844116495"/>
      <w:bookmarkStart w:id="1582" w:name="_Toc652"/>
      <w:bookmarkEnd w:id="1581"/>
      <w:r>
        <w:rPr>
          <w:rtl w:val="true"/>
        </w:rPr>
        <w:t>ترجمه</w:t>
      </w:r>
      <w:r>
        <w:rPr>
          <w:rtl w:val="true"/>
        </w:rPr>
        <w:t xml:space="preserve">: </w:t>
      </w:r>
      <w:r>
        <w:rPr>
          <w:rtl w:val="true"/>
        </w:rPr>
        <w:t xml:space="preserve">دعایی از آن حضرت </w:t>
      </w:r>
      <w:r>
        <w:rPr>
          <w:rtl w:val="true"/>
        </w:rPr>
        <w:t>(</w:t>
      </w:r>
      <w:r>
        <w:rPr>
          <w:rtl w:val="true"/>
        </w:rPr>
        <w:t>علیه السلام</w:t>
      </w:r>
      <w:r>
        <w:rPr>
          <w:rtl w:val="true"/>
        </w:rPr>
        <w:t>)</w:t>
      </w:r>
      <w:bookmarkEnd w:id="1582"/>
    </w:p>
    <w:p>
      <w:pPr>
        <w:pStyle w:val="BookText"/>
        <w:rPr/>
      </w:pPr>
      <w:r>
        <w:rPr>
          <w:rFonts w:ascii="IRNazanin" w:hAnsi="IRNazanin" w:eastAsia="IRNazanin"/>
          <w:color w:val="111111"/>
          <w:sz w:val="28"/>
          <w:sz w:val="28"/>
          <w:szCs w:val="28"/>
          <w:rtl w:val="true"/>
          <w:lang w:bidi="fa-IR"/>
        </w:rPr>
        <w:t>بار خدایا، به توانگری، آبرویم را حفظ کن و مکانتم را به بینوایی تباه منمای که از روزیخواران تو روزی خواهم، یا از مردم بدکردارت مهربانی جویم و یا به ستایش کسانی، که به من چیزی بخشیده اند، مبتلا گردم و یا به نکوهش کسانی، که مرا محروم داشته اند، فریفته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تویی که می‌توانی ببخشی و می‌توانی نبخشی که تو بر هر چیز توانایی</w:t>
      </w:r>
      <w:r>
        <w:rPr>
          <w:rFonts w:eastAsia="IRNazanin" w:cs="IRNazanin"/>
          <w:color w:val="111111"/>
          <w:sz w:val="28"/>
          <w:szCs w:val="28"/>
          <w:rtl w:val="true"/>
          <w:lang w:bidi="fa-IR"/>
        </w:rPr>
        <w:t>.</w:t>
      </w:r>
    </w:p>
    <w:p>
      <w:pPr>
        <w:pStyle w:val="Heading3"/>
        <w:numPr>
          <w:ilvl w:val="2"/>
          <w:numId w:val="1"/>
        </w:numPr>
        <w:rPr/>
      </w:pPr>
      <w:bookmarkStart w:id="1583" w:name="__RefHeading___Toc43186_2844116495"/>
      <w:bookmarkStart w:id="1584" w:name="_Toc653"/>
      <w:bookmarkEnd w:id="1583"/>
      <w:r>
        <w:rPr>
          <w:rtl w:val="true"/>
        </w:rPr>
        <w:t>خطبه</w:t>
      </w:r>
      <w:r>
        <w:rPr>
          <w:rtl w:val="true"/>
        </w:rPr>
        <w:t xml:space="preserve">: </w:t>
      </w:r>
      <w:r>
        <w:rPr/>
        <w:t>217</w:t>
      </w:r>
      <w:bookmarkEnd w:id="1584"/>
    </w:p>
    <w:p>
      <w:pPr>
        <w:pStyle w:val="Heading4"/>
        <w:numPr>
          <w:ilvl w:val="3"/>
          <w:numId w:val="1"/>
        </w:numPr>
        <w:rPr/>
      </w:pPr>
      <w:bookmarkStart w:id="1585" w:name="__RefHeading___Toc43188_2844116495"/>
      <w:bookmarkStart w:id="1586" w:name="_Toc654"/>
      <w:bookmarkEnd w:id="1585"/>
      <w:r>
        <w:rPr>
          <w:rtl w:val="true"/>
        </w:rPr>
        <w:t>و من خطبة له علیه السلام</w:t>
      </w:r>
      <w:bookmarkEnd w:id="1586"/>
    </w:p>
    <w:p>
      <w:pPr>
        <w:pStyle w:val="BookText"/>
        <w:rPr/>
      </w:pPr>
      <w:r>
        <w:rPr>
          <w:rFonts w:ascii="Amiri" w:hAnsi="Amiri" w:eastAsia="Amiri" w:cs="Amiri"/>
          <w:color w:val="111111"/>
          <w:sz w:val="28"/>
          <w:sz w:val="28"/>
          <w:szCs w:val="28"/>
          <w:rtl w:val="true"/>
          <w:lang w:bidi="ar-SA"/>
        </w:rPr>
        <w:t>دارٌ بِالْبَلاءِ مَحْفُوفَةٌ، وَ بِالْغَدْرِ مَعْروفَةٌ، لا تَدُومُ اءَحْوالُها، وَ لا یَسْلَمُ نُزَّالُها، اءَحْوالٌ مُخْتَلِفَةٌ، وَ تاراتٌ مُتَصَرِّفَةٌ، الْعَیْشُ فِیها مَذْمُومٌ، وَ الْاءَمانُ مِنْها مَعْدُومٌ، وَ إِنَّما اءَهْلُها فِیها اءَغْراضٌ مُسْتَهْدَفَةٌ، تَرْمِیهِمْ بِسِهامِها، وَ تُفْنِیهِمْ بِحِمامِها</w:t>
      </w:r>
      <w:r>
        <w:rPr>
          <w:rFonts w:eastAsia="Amiri" w:cs="Amiri" w:ascii="Amiri" w:hAnsi="Amiri"/>
          <w:color w:val="111111"/>
          <w:sz w:val="28"/>
          <w:szCs w:val="28"/>
          <w:rtl w:val="true"/>
          <w:lang w:bidi="ar-SA"/>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اعْلَمُوا عِبادَ اللَّهِ، اءَنَّکُمْ وَ ما اءَنْتُمْ فِیهِ</w:t>
      </w:r>
      <w:bookmarkStart w:id="1587" w:name="pg5943_44800"/>
    </w:p>
    <w:p>
      <w:pPr>
        <w:pStyle w:val="BookText"/>
        <w:rPr/>
      </w:pPr>
      <w:bookmarkEnd w:id="1587"/>
      <w:r>
        <w:rPr>
          <w:rFonts w:ascii="Amiri" w:hAnsi="Amiri" w:eastAsia="Amiri" w:cs="Amiri"/>
          <w:color w:val="111111"/>
          <w:sz w:val="28"/>
          <w:sz w:val="28"/>
          <w:szCs w:val="28"/>
          <w:rtl w:val="true"/>
          <w:lang w:bidi="ar-SA"/>
        </w:rPr>
        <w:t>مِنْ هَذِهِ الدُّنْیا عَلی سَبِیلِ مَنْ قَدْ مَضی قَبْلَکُمْ، مِمَّنْ کانَ اءَطْوَلَ مِنْکُمْ اءَعْمارا، وَ اءَعْمَرَ دِیارا، وَ اءَبْعَدَ آثارا، اءَصْبَحَتْ اءَصْواتُهُمْ هامِدَةً، وَ رِیاحُهُمْ رَاکِدَةً، وَ اءَجْسادُهُمْ بَالِیَةً، وَ دِیارُهُمْ خالِیَةً، وَ آثارُهُمْ عافِیَةً، فَاسْتَبْدَلُوا بِالْقُصُورِ الْمَشَیَّدَةِ، وَ النَّمارِقِ الْمُمَهَّدَةِ الصُّخُورَ وَ الْاءَحْجارَ الْمُسَنَّدَةَ، وَ الْقُبُورَ اللاّطِئَةَ الْمُلْحَدَةَ، الَّتِی قَدْ بُنِیَ عَلَی بَالْخَرَابِ فِناؤُها، وَ شِیدَ بِالتُّرابِ بِناؤُها، فَمَحَلُّها مُقْتَرِبٌ، وَ ساکِنُها مُغْتَرِبٌ، بَیْنَ اءَهْلِ مَحَلَّةٍ مُوحِشِینَ، وَ اءَهْلِ فَراغٍ مُتَشاغِلِینَ، لا یَسْتَاءْنِسُونَ بِالْاءَوْطانِ، وَ لا یَتَواصَلُونَ تَواصُلَ الْجِیرانِ عَلی ما بَیْنَهُمْ مِنْ قُرْبِ الْجِوارِ وَ دُنُوِّ الدَّارِ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کَیْفَ یَکُونُ بَیْنَهُمْ تَزاوُرٌ وَ قَدْ طَحَنَهُمْ بِکَلْکَلِهِ الْبِلَی، وَ اءَکَلَتْهُمُ الْجَنادِلُ وَ الثَّرَی؟</w:t>
      </w:r>
    </w:p>
    <w:p>
      <w:pPr>
        <w:pStyle w:val="BookText"/>
        <w:rPr/>
      </w:pPr>
      <w:r>
        <w:rPr>
          <w:rFonts w:ascii="Amiri" w:hAnsi="Amiri" w:eastAsia="Amiri" w:cs="Amiri"/>
          <w:color w:val="111111"/>
          <w:sz w:val="28"/>
          <w:sz w:val="28"/>
          <w:szCs w:val="28"/>
          <w:rtl w:val="true"/>
          <w:lang w:bidi="ar-SA"/>
        </w:rPr>
        <w:t>وَ کِاءَنْ قَدْ صِرْتُمْ إ لی ما صارُوا إِلَیْهِ، وَ ارْتَهَنَکُمْ ذلِکَ الْمَضْجَعُ، وَ ضَمَّکُمْ ذلِکَ الْمُسْتَوْدَعُ، فَکَیْفَ بِکُمْ لَوْ تَناهَتْ بِکُمُ الْاءُمُورُ، وَ بُعْثِرَتِ الْقُبُورُ؟ هُنالِکَ تَبْلُوا کُلُّ نَفْسٍ ما اءَسْلَفَتْ، وَ رُدُّوا إ لَی اللّهِ مَوْلاهُمُ الْحَقِّ، وَ ضَلَّ عَنْهُمْ ما کانُوا یَفْتَرُونَ</w:t>
      </w:r>
      <w:r>
        <w:rPr>
          <w:rFonts w:eastAsia="Amiri" w:cs="Amiri" w:ascii="Amiri" w:hAnsi="Amiri"/>
          <w:color w:val="111111"/>
          <w:sz w:val="28"/>
          <w:szCs w:val="28"/>
          <w:rtl w:val="true"/>
          <w:lang w:bidi="ar-SA"/>
        </w:rPr>
        <w:t>.</w:t>
      </w:r>
    </w:p>
    <w:p>
      <w:pPr>
        <w:pStyle w:val="Heading4"/>
        <w:numPr>
          <w:ilvl w:val="3"/>
          <w:numId w:val="1"/>
        </w:numPr>
        <w:rPr/>
      </w:pPr>
      <w:bookmarkStart w:id="1588" w:name="__RefHeading___Toc43190_2844116495"/>
      <w:bookmarkStart w:id="1589" w:name="_Toc655"/>
      <w:bookmarkEnd w:id="1588"/>
      <w:r>
        <w:rPr>
          <w:rtl w:val="true"/>
        </w:rPr>
        <w:t>ترجمه</w:t>
      </w:r>
      <w:r>
        <w:rPr>
          <w:rtl w:val="true"/>
        </w:rPr>
        <w:t xml:space="preserve">: </w:t>
      </w:r>
      <w:r>
        <w:rPr>
          <w:rtl w:val="true"/>
        </w:rPr>
        <w:t xml:space="preserve">خطبه ای از آن حضرت </w:t>
      </w:r>
      <w:r>
        <w:rPr>
          <w:rtl w:val="true"/>
        </w:rPr>
        <w:t>(</w:t>
      </w:r>
      <w:r>
        <w:rPr>
          <w:rtl w:val="true"/>
        </w:rPr>
        <w:t>علیه السلام</w:t>
      </w:r>
      <w:r>
        <w:rPr>
          <w:rtl w:val="true"/>
        </w:rPr>
        <w:t>)</w:t>
      </w:r>
      <w:bookmarkEnd w:id="1589"/>
    </w:p>
    <w:p>
      <w:pPr>
        <w:pStyle w:val="BookText"/>
        <w:rPr/>
      </w:pPr>
      <w:r>
        <w:rPr>
          <w:rFonts w:ascii="IRNazanin" w:hAnsi="IRNazanin" w:eastAsia="IRNazanin"/>
          <w:color w:val="111111"/>
          <w:sz w:val="28"/>
          <w:sz w:val="28"/>
          <w:szCs w:val="28"/>
          <w:rtl w:val="true"/>
          <w:lang w:bidi="fa-IR"/>
        </w:rPr>
        <w:t>سرایی است که بلاها از هر سو گردش را گرفته و به غدر و بیوفایی شهرت یافته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خود همواره بر یک حال باشد و نه ساکنانش در امان و سلامت به سر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حالاتش گونه گون است و هر روز نوبت به یکی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شادمانی نکوهیده است و امن و آسودگی نتوان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دنیا در دنیا چون هدفهایی هستند که تیرها بر آنها می‌بارند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تیرهایش را بر مردمش می‌افکند و به مرگی که بر سرشان می‌فرستد، نابودشان می‌کند</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بدانید، ای بندگان خدا، شما و هر چه از این دنیا از آن شماست، به همان راه می‌روید که پیشینیان شما رفته اند</w:t>
      </w:r>
      <w:r>
        <w:rPr>
          <w:rFonts w:eastAsia="IRNazanin" w:cs="IRNazanin"/>
          <w:color w:val="111111"/>
          <w:sz w:val="28"/>
          <w:szCs w:val="28"/>
          <w:rtl w:val="true"/>
          <w:lang w:bidi="fa-IR"/>
        </w:rPr>
        <w:t>.</w:t>
      </w:r>
      <w:bookmarkStart w:id="1590" w:name="pg5943_44801"/>
    </w:p>
    <w:p>
      <w:pPr>
        <w:pStyle w:val="BookText"/>
        <w:rPr/>
      </w:pPr>
      <w:bookmarkEnd w:id="1590"/>
      <w:r>
        <w:rPr>
          <w:rFonts w:ascii="IRNazanin" w:hAnsi="IRNazanin" w:eastAsia="IRNazanin"/>
          <w:color w:val="111111"/>
          <w:sz w:val="28"/>
          <w:sz w:val="28"/>
          <w:szCs w:val="28"/>
          <w:rtl w:val="true"/>
          <w:lang w:bidi="fa-IR"/>
        </w:rPr>
        <w:t>کسانی که عمرهایشان درازتر از عمرهای شما و خانه هایشان آبادتر از خانه های شما و آثارشان ماندگارتر از آثار شما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آوازهایشان به خاموشی گرایید و باد بروتشان فرو نشست و پیکرهایشان فرسوده گردید و سراهاشان خالی افتاد و آثارشان مندرس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کاخهای بلند و بالشهایی را که بر آن تکیه می‌زدند به صخره های سخت و گورهای به هم چسبیده و لحدهای در زمین کنده، بدل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گورهایی که آستانه اش بر ویرانی بنا گشته و بناهایش از خاک ساخته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مکانهایش به هم نزدیک و ساکنانش 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محله ای که مردمش ترسان و هراسان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مردمی به ظاهر آسوده و به باطن دل مشغول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 های خود انس نمی‌گیرند و چون همسایگان با یکدیگر نمی‌پیوندند، هر چند در کنار هم اند و خانه هایشان به نزدیک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به دیدار یکدیگر توانند رفت، در حالی که، در آسیاب فرسودگی خرد شده اند و سنگها و زمین پیکرشان را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چنان پندارید که شما نیز به همانجا رخت کشیده اید که آنان کشیده اند و گروگان آن خوابگاهید و آن ودیعتگاهتان در کنار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خواهید کرد، اگر کارتان به پایان رسد و زمانتان سر آید و قبرها دهان گشاید و مردگان بیرون آیند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آنجا هر کس هر چه کرده است پاداشش را خواهد دید و همه را به سوی خدا مولای حقیقیشان باز می‌گردانند و همه آن بتان که به باطل می‌پرستیدند نابود می‌شود</w:t>
      </w:r>
      <w:r>
        <w:rPr>
          <w:rFonts w:eastAsia="IRNazanin" w:cs="IRNazanin"/>
          <w:color w:val="111111"/>
          <w:sz w:val="28"/>
          <w:szCs w:val="28"/>
          <w:rtl w:val="true"/>
          <w:lang w:bidi="fa-IR"/>
        </w:rPr>
        <w:t>.)</w:t>
      </w:r>
      <w:r>
        <w:rPr>
          <w:rStyle w:val="FootnoteAnchor"/>
          <w:rtl w:val="true"/>
        </w:rPr>
        <w:footnoteReference w:id="73"/>
      </w:r>
    </w:p>
    <w:p>
      <w:pPr>
        <w:pStyle w:val="Heading3"/>
        <w:numPr>
          <w:ilvl w:val="2"/>
          <w:numId w:val="1"/>
        </w:numPr>
        <w:rPr/>
      </w:pPr>
      <w:bookmarkStart w:id="1591" w:name="__RefHeading___Toc43192_2844116495"/>
      <w:bookmarkStart w:id="1592" w:name="_Toc656"/>
      <w:bookmarkEnd w:id="1591"/>
      <w:r>
        <w:rPr>
          <w:rtl w:val="true"/>
        </w:rPr>
        <w:t>خطبه</w:t>
      </w:r>
      <w:r>
        <w:rPr>
          <w:rtl w:val="true"/>
        </w:rPr>
        <w:t xml:space="preserve">: </w:t>
      </w:r>
      <w:r>
        <w:rPr/>
        <w:t>218</w:t>
      </w:r>
      <w:bookmarkEnd w:id="1592"/>
    </w:p>
    <w:p>
      <w:pPr>
        <w:pStyle w:val="Heading4"/>
        <w:numPr>
          <w:ilvl w:val="3"/>
          <w:numId w:val="1"/>
        </w:numPr>
        <w:rPr/>
      </w:pPr>
      <w:bookmarkStart w:id="1593" w:name="__RefHeading___Toc43194_2844116495"/>
      <w:bookmarkStart w:id="1594" w:name="_Toc657"/>
      <w:bookmarkEnd w:id="1593"/>
      <w:r>
        <w:rPr>
          <w:rtl w:val="true"/>
        </w:rPr>
        <w:t>و من دعاء له علیه السلام</w:t>
      </w:r>
      <w:bookmarkEnd w:id="1594"/>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إِنَّکَ آنَسُ الْآنِسینَ لِاءَوْلِیائِکَ، وَ اءَحْضَرُهُمْ بِالْکِفایَةِ لِلْمُتَوَکِّلِینَ عَلَیْکَ، تُشاهِدُهُمْ فِی سَرائِرِهِمْ، وَ تَطَّلِعُ عَلَیْهِمْ فِی ضَمائِرِهِمْ، وَ تَعْلَمُ مَبْلَغَ بَصائِرِهِمْ، فَاءَسْرارُهُمْ</w:t>
      </w:r>
      <w:bookmarkStart w:id="1595" w:name="pg5943_44802"/>
    </w:p>
    <w:p>
      <w:pPr>
        <w:pStyle w:val="BookText"/>
        <w:rPr/>
      </w:pPr>
      <w:bookmarkEnd w:id="1595"/>
      <w:r>
        <w:rPr>
          <w:rFonts w:ascii="Amiri" w:hAnsi="Amiri" w:eastAsia="Amiri" w:cs="Amiri"/>
          <w:color w:val="111111"/>
          <w:sz w:val="28"/>
          <w:sz w:val="28"/>
          <w:szCs w:val="28"/>
          <w:rtl w:val="true"/>
          <w:lang w:bidi="ar-SA"/>
        </w:rPr>
        <w:t>لَکَ مَکْشُوفَةٌ، وَ قُلُوبُهُمْ إِلَیْکَ مَلْهُوفَةٌ، إ نْ اءَوْحَشَتْهُمُ الْغُرْبَةُ آنَسَهُمْ ذِکْرُکَ، وَ إ نْ صُبَّتْ عَلَیْهِمُ الْمَصائِبُ لَجَؤُوا إ لَی الاسْتِجارَةِ بِکَ عِلْما بِاءنَّ اءَزِمَّةَ الْاءُمُورِ بِیَدِکَ، وَ مَصادِرَها عَنْ قَضائِکَ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 نْ فَهِهْتُ عَنْ مَسْاءَلَتِی، اءَوْ عَمِیتُ عَنْ طِلْبَتِی، فَدُلَّنِی عَلی مَصالِحِی، وَ خُذْ بِقَلْبِی إِلَی مَراشِدِی، فَلَیْسَ ذلِکَ بِنُکْرٍ مِنْ هِدایاتِکَ، وَ لا بِبِدْعٍ مِنْ کِفایاتِکَ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احْمِلْنِی عَلی عَفْوِکَ، وَ لا تَحْمِلْنِی عَلی عَدْلِکَ</w:t>
      </w:r>
      <w:r>
        <w:rPr>
          <w:rFonts w:eastAsia="Amiri" w:cs="Amiri" w:ascii="Amiri" w:hAnsi="Amiri"/>
          <w:color w:val="111111"/>
          <w:sz w:val="28"/>
          <w:szCs w:val="28"/>
          <w:rtl w:val="true"/>
          <w:lang w:bidi="ar-SA"/>
        </w:rPr>
        <w:t>.</w:t>
      </w:r>
    </w:p>
    <w:p>
      <w:pPr>
        <w:pStyle w:val="Heading4"/>
        <w:numPr>
          <w:ilvl w:val="3"/>
          <w:numId w:val="1"/>
        </w:numPr>
        <w:rPr/>
      </w:pPr>
      <w:bookmarkStart w:id="1596" w:name="__RefHeading___Toc43196_2844116495"/>
      <w:bookmarkStart w:id="1597" w:name="_Toc658"/>
      <w:bookmarkEnd w:id="1596"/>
      <w:r>
        <w:rPr>
          <w:rtl w:val="true"/>
        </w:rPr>
        <w:t>ترجمه</w:t>
      </w:r>
      <w:r>
        <w:rPr>
          <w:rtl w:val="true"/>
        </w:rPr>
        <w:t xml:space="preserve">: </w:t>
      </w:r>
      <w:r>
        <w:rPr>
          <w:rtl w:val="true"/>
        </w:rPr>
        <w:t xml:space="preserve">دعایی از آن حضرت </w:t>
      </w:r>
      <w:r>
        <w:rPr>
          <w:rtl w:val="true"/>
        </w:rPr>
        <w:t>(</w:t>
      </w:r>
      <w:r>
        <w:rPr>
          <w:rtl w:val="true"/>
        </w:rPr>
        <w:t>علیه السلام</w:t>
      </w:r>
      <w:r>
        <w:rPr>
          <w:rtl w:val="true"/>
        </w:rPr>
        <w:t>)</w:t>
      </w:r>
      <w:bookmarkEnd w:id="1597"/>
    </w:p>
    <w:p>
      <w:pPr>
        <w:pStyle w:val="BookText"/>
        <w:rPr/>
      </w:pPr>
      <w:r>
        <w:rPr>
          <w:rFonts w:ascii="IRNazanin" w:hAnsi="IRNazanin" w:eastAsia="IRNazanin"/>
          <w:color w:val="111111"/>
          <w:sz w:val="28"/>
          <w:sz w:val="28"/>
          <w:szCs w:val="28"/>
          <w:rtl w:val="true"/>
          <w:lang w:bidi="fa-IR"/>
        </w:rPr>
        <w:t>بارخدایا، تو به دوستانت از همه دوستانشان مهربانتری و بر آنان که به تو توکل کنند از هرکس دیگر کارسازتر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درون پرده رازشان را می‌بینی و بر ضمایرشان آگاهی و اندازه بصیرتشان را می‌شناسی و اسرارشان بر تو آشکار است و دلهایشان در حسرت دیدار تو سوخته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غربت به وحشتشان افکند یاد تو انس و آرامش آنهاست و اگر باران مصایب بر سرشان ببارد به پناه جستن از تو روی آرند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می‌دانند که زمام همه کارها به دست توست و هر چه شود به مشیت و قضای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بارخدایا، اگر زبانم از سؤ ال عاجز است یا ندانم چسان روی سؤ ال به درگاه تو آرم، مرا به آنچه صلاح من در آن است، راه بنمای و دلم را به جایی که رستگاری من آنجاست، متوجه ساز که چنین رهنمودها از تو بعید نیست و چنین کارسازیها از تو شگفت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بارخدایا، با من به بخشایش خود رفتار کن و به عدالت خود رفتار مکن</w:t>
      </w:r>
      <w:r>
        <w:rPr>
          <w:rFonts w:eastAsia="IRNazanin" w:cs="IRNazanin"/>
          <w:color w:val="111111"/>
          <w:sz w:val="28"/>
          <w:szCs w:val="28"/>
          <w:rtl w:val="true"/>
          <w:lang w:bidi="fa-IR"/>
        </w:rPr>
        <w:t>.</w:t>
      </w:r>
    </w:p>
    <w:p>
      <w:pPr>
        <w:pStyle w:val="Heading3"/>
        <w:numPr>
          <w:ilvl w:val="2"/>
          <w:numId w:val="1"/>
        </w:numPr>
        <w:rPr/>
      </w:pPr>
      <w:bookmarkStart w:id="1598" w:name="__RefHeading___Toc43198_2844116495"/>
      <w:bookmarkStart w:id="1599" w:name="_Toc659"/>
      <w:bookmarkEnd w:id="1598"/>
      <w:r>
        <w:rPr>
          <w:rtl w:val="true"/>
        </w:rPr>
        <w:t>کلام</w:t>
      </w:r>
      <w:r>
        <w:rPr>
          <w:rtl w:val="true"/>
        </w:rPr>
        <w:t xml:space="preserve">: </w:t>
      </w:r>
      <w:r>
        <w:rPr/>
        <w:t>219</w:t>
      </w:r>
      <w:bookmarkEnd w:id="1599"/>
    </w:p>
    <w:p>
      <w:pPr>
        <w:pStyle w:val="Heading4"/>
        <w:numPr>
          <w:ilvl w:val="3"/>
          <w:numId w:val="1"/>
        </w:numPr>
        <w:rPr/>
      </w:pPr>
      <w:bookmarkStart w:id="1600" w:name="__RefHeading___Toc43200_2844116495"/>
      <w:bookmarkStart w:id="1601" w:name="_Toc660"/>
      <w:bookmarkEnd w:id="1600"/>
      <w:r>
        <w:rPr>
          <w:rtl w:val="true"/>
        </w:rPr>
        <w:t>و من کلام له علیه السلام</w:t>
      </w:r>
      <w:bookmarkEnd w:id="1601"/>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لِلَّهِ بَلادُ فُلانٍ، فَلَقَدْ قَوَّمَ الْاءَوَدَ، وَ داوَی الْعَمَدَ، وَ اءَقامَ السُّنَّةَ، وَ خَلَّفَ الْفِتْنَةَ، ذَهَبَ نَقِیَّ الثَّوْبِ، قَلِیلَ الْعَیْبِ، اءَصابَ خَیْرَها، وَ سَبَقَ شَرَّها، اءَدّی إِلی اللَّهِ</w:t>
      </w:r>
      <w:bookmarkStart w:id="1602" w:name="pg5943_44803"/>
    </w:p>
    <w:p>
      <w:pPr>
        <w:pStyle w:val="BookText"/>
        <w:rPr/>
      </w:pPr>
      <w:bookmarkEnd w:id="1602"/>
      <w:r>
        <w:rPr>
          <w:rFonts w:ascii="Amiri" w:hAnsi="Amiri" w:eastAsia="Amiri" w:cs="Amiri"/>
          <w:color w:val="111111"/>
          <w:sz w:val="28"/>
          <w:sz w:val="28"/>
          <w:szCs w:val="28"/>
          <w:rtl w:val="true"/>
          <w:lang w:bidi="ar-SA"/>
        </w:rPr>
        <w:t>طاعَتَهُ وَ اتَّقاهُ بِحَقِّهِ، رَحَلَ وَ تَرَکَهُمْ فِی طُرُقٍ مُتَشَعِّبَةٍ، لا یَهْتَدِی فِیها الضَّالُّ، وَ لا یَسْتَیْقِنُ الْمُهْتَدِی</w:t>
      </w:r>
      <w:r>
        <w:rPr>
          <w:rFonts w:eastAsia="Amiri" w:cs="Amiri" w:ascii="Amiri" w:hAnsi="Amiri"/>
          <w:color w:val="111111"/>
          <w:sz w:val="28"/>
          <w:szCs w:val="28"/>
          <w:rtl w:val="true"/>
          <w:lang w:bidi="ar-SA"/>
        </w:rPr>
        <w:t>.</w:t>
      </w:r>
    </w:p>
    <w:p>
      <w:pPr>
        <w:pStyle w:val="Heading4"/>
        <w:numPr>
          <w:ilvl w:val="3"/>
          <w:numId w:val="1"/>
        </w:numPr>
        <w:rPr/>
      </w:pPr>
      <w:bookmarkStart w:id="1603" w:name="__RefHeading___Toc43202_2844116495"/>
      <w:bookmarkStart w:id="1604" w:name="_Toc661"/>
      <w:bookmarkEnd w:id="1603"/>
      <w:r>
        <w:rPr>
          <w:rtl w:val="true"/>
        </w:rPr>
        <w:t>ترجمه</w:t>
      </w:r>
      <w:r>
        <w:rPr>
          <w:rtl w:val="true"/>
        </w:rPr>
        <w:t xml:space="preserve">: </w:t>
      </w:r>
      <w:r>
        <w:rPr>
          <w:rtl w:val="true"/>
        </w:rPr>
        <w:t xml:space="preserve">سخنی از آن حضرت </w:t>
      </w:r>
      <w:r>
        <w:rPr>
          <w:rtl w:val="true"/>
        </w:rPr>
        <w:t>(</w:t>
      </w:r>
      <w:r>
        <w:rPr>
          <w:rtl w:val="true"/>
        </w:rPr>
        <w:t>علیه السلام</w:t>
      </w:r>
      <w:r>
        <w:rPr>
          <w:rtl w:val="true"/>
        </w:rPr>
        <w:t>)</w:t>
      </w:r>
      <w:bookmarkEnd w:id="1604"/>
    </w:p>
    <w:p>
      <w:pPr>
        <w:pStyle w:val="BookText"/>
        <w:rPr/>
      </w:pPr>
      <w:r>
        <w:rPr>
          <w:rFonts w:ascii="IRNazanin" w:hAnsi="IRNazanin" w:eastAsia="IRNazanin"/>
          <w:color w:val="111111"/>
          <w:sz w:val="28"/>
          <w:sz w:val="28"/>
          <w:szCs w:val="28"/>
          <w:rtl w:val="true"/>
          <w:lang w:bidi="fa-IR"/>
        </w:rPr>
        <w:t>خداوند، سرزمینی را که فلان از آنجا برخاسته، برکت دهاد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کژیها را راست کرد و بیماریها را علاج نمود و سنت را برپای داشت و فتنه را پشت سر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پاکدامن و کم عیب از این جهان برفت، به نیکوییهای آن دست یافت و از بدیهایش پیشی جست تا بدان نیالاید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خدا را به جای آورد و آنچنانکه باید، از او 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سفر بست و خود برفت و مردم را در راههای گوناگون رها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گمراهان در آن، راه نمی‌یابند و آنکه راه یافته بر سر یقین خویش نمی‌ماند</w:t>
      </w:r>
      <w:r>
        <w:rPr>
          <w:rFonts w:eastAsia="IRNazanin" w:cs="IRNazanin"/>
          <w:color w:val="111111"/>
          <w:sz w:val="28"/>
          <w:szCs w:val="28"/>
          <w:rtl w:val="true"/>
          <w:lang w:bidi="fa-IR"/>
        </w:rPr>
        <w:t>.</w:t>
      </w:r>
    </w:p>
    <w:p>
      <w:pPr>
        <w:pStyle w:val="Heading3"/>
        <w:numPr>
          <w:ilvl w:val="2"/>
          <w:numId w:val="1"/>
        </w:numPr>
        <w:rPr/>
      </w:pPr>
      <w:bookmarkStart w:id="1605" w:name="__RefHeading___Toc43204_2844116495"/>
      <w:bookmarkStart w:id="1606" w:name="_Toc662"/>
      <w:bookmarkEnd w:id="1605"/>
      <w:r>
        <w:rPr>
          <w:rtl w:val="true"/>
        </w:rPr>
        <w:t>کلام</w:t>
      </w:r>
      <w:r>
        <w:rPr>
          <w:rtl w:val="true"/>
        </w:rPr>
        <w:t xml:space="preserve">: </w:t>
      </w:r>
      <w:r>
        <w:rPr/>
        <w:t>220</w:t>
      </w:r>
      <w:bookmarkEnd w:id="1606"/>
    </w:p>
    <w:p>
      <w:pPr>
        <w:pStyle w:val="Heading4"/>
        <w:numPr>
          <w:ilvl w:val="3"/>
          <w:numId w:val="1"/>
        </w:numPr>
        <w:rPr/>
      </w:pPr>
      <w:bookmarkStart w:id="1607" w:name="__RefHeading___Toc43206_2844116495"/>
      <w:bookmarkStart w:id="1608" w:name="_Toc663"/>
      <w:bookmarkEnd w:id="1607"/>
      <w:r>
        <w:rPr>
          <w:rtl w:val="true"/>
        </w:rPr>
        <w:t>و من کلام له علیه السلام فِی وَ صْفِ بَیْعَتهِ بِالْخِلافَةِ وَ قَدْ تَقَدَّمَ مِثْلُهُ بِاءَلْفاظٍ مُخْتَلِفةٍ</w:t>
      </w:r>
      <w:bookmarkEnd w:id="1608"/>
    </w:p>
    <w:p>
      <w:pPr>
        <w:pStyle w:val="BookText"/>
        <w:rPr/>
      </w:pPr>
      <w:r>
        <w:rPr>
          <w:rFonts w:ascii="Amiri" w:hAnsi="Amiri" w:eastAsia="Amiri" w:cs="Amiri"/>
          <w:color w:val="111111"/>
          <w:sz w:val="28"/>
          <w:sz w:val="28"/>
          <w:szCs w:val="28"/>
          <w:rtl w:val="true"/>
          <w:lang w:bidi="ar-SA"/>
        </w:rPr>
        <w:t>وَ بَسَطْتُمْ یَدِی فَکَفَفْتُها، وَ مَدَدْتُمُوها فَقَبَضْتُها، ثُمَّ تَداکَکْتُمْ عَلَیَّ تَداکَّ الْإِبِلِ الْهِیمِ عَلَی حِیاضِها یَوْمَ وِرْدِها، حَتَّی انْقَطَعَتِ النَّعْلُ، وَ سَقَطَ الرِّداءُ وَ وُطِئ الضَّعِیفُ، وَ بَلَغَ مِنْ سُرُورِ النّاسِ بِبَیْعَتِهِمْ إِیّایَ اءَنِ ابْتَهَجَ بِها الصَّغِیرُ، وَ هَدَجَ إِلَیْها الْکَبِیرُ وَ تَحامَلَ نَحْوَها الْعَلِیلُ، وَ حَسَرَتْ إِلَیْهَا الْکِعابُ</w:t>
      </w:r>
      <w:r>
        <w:rPr>
          <w:rFonts w:eastAsia="Amiri" w:cs="Amiri" w:ascii="Amiri" w:hAnsi="Amiri"/>
          <w:color w:val="111111"/>
          <w:sz w:val="28"/>
          <w:szCs w:val="28"/>
          <w:rtl w:val="true"/>
          <w:lang w:bidi="ar-SA"/>
        </w:rPr>
        <w:t>.</w:t>
      </w:r>
    </w:p>
    <w:p>
      <w:pPr>
        <w:pStyle w:val="Heading4"/>
        <w:numPr>
          <w:ilvl w:val="3"/>
          <w:numId w:val="1"/>
        </w:numPr>
        <w:rPr/>
      </w:pPr>
      <w:bookmarkStart w:id="1609" w:name="__RefHeading___Toc43208_2844116495"/>
      <w:bookmarkStart w:id="1610" w:name="_Toc664"/>
      <w:bookmarkEnd w:id="1609"/>
      <w:r>
        <w:rPr>
          <w:rtl w:val="true"/>
        </w:rPr>
        <w:t>ترجمه</w:t>
      </w:r>
      <w:r>
        <w:rPr>
          <w:rtl w:val="true"/>
        </w:rPr>
        <w:t xml:space="preserve">: </w:t>
      </w:r>
      <w:r>
        <w:rPr>
          <w:rtl w:val="true"/>
        </w:rPr>
        <w:t xml:space="preserve">سخنی از آن حضرت </w:t>
      </w:r>
      <w:r>
        <w:rPr>
          <w:rtl w:val="true"/>
        </w:rPr>
        <w:t>(</w:t>
      </w:r>
      <w:r>
        <w:rPr>
          <w:rtl w:val="true"/>
        </w:rPr>
        <w:t>علیه السلام</w:t>
      </w:r>
      <w:r>
        <w:rPr>
          <w:rtl w:val="true"/>
        </w:rPr>
        <w:t xml:space="preserve">) </w:t>
      </w:r>
      <w:r>
        <w:rPr>
          <w:rtl w:val="true"/>
        </w:rPr>
        <w:t>در وصف بیعت با او به خلافت …</w:t>
      </w:r>
      <w:bookmarkEnd w:id="1610"/>
    </w:p>
    <w:p>
      <w:pPr>
        <w:pStyle w:val="BookText"/>
        <w:rPr/>
      </w:pPr>
      <w:r>
        <w:rPr>
          <w:rFonts w:ascii="IRNazanin" w:hAnsi="IRNazanin" w:eastAsia="IRNazanin"/>
          <w:color w:val="111111"/>
          <w:sz w:val="28"/>
          <w:sz w:val="28"/>
          <w:szCs w:val="28"/>
          <w:rtl w:val="true"/>
          <w:lang w:bidi="fa-IR"/>
        </w:rPr>
        <w:t xml:space="preserve">سخنی از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وصف بیعت با او به خلافت نظیر این سخن با الفاظی دیگر، پیش از این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دستم را گشودید و من آن را بستم، دستم را کشیدید و من آن را نگه داشتم سپس، بر من هجوم آوردید آنسان، که اشتران تشنه در نوبت آب خوردن به آبگیرها هجوم آورند، چندان که بند کفش برید و ردا از دوش افتاد و ناتوان در زیر پاها مالیده شد</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خوشحالی مردم در بیعت با من به حدی رسید که خردان، شادمانه و پیران، لنگان و لرزان و بیماران با درد و رنج</w:t>
      </w:r>
      <w:bookmarkStart w:id="1611" w:name="pg5943_44804"/>
    </w:p>
    <w:p>
      <w:pPr>
        <w:pStyle w:val="BookText"/>
        <w:rPr/>
      </w:pPr>
      <w:bookmarkEnd w:id="1611"/>
      <w:r>
        <w:rPr>
          <w:rFonts w:ascii="IRNazanin" w:hAnsi="IRNazanin" w:eastAsia="IRNazanin"/>
          <w:color w:val="111111"/>
          <w:sz w:val="28"/>
          <w:sz w:val="28"/>
          <w:szCs w:val="28"/>
          <w:rtl w:val="true"/>
          <w:lang w:bidi="fa-IR"/>
        </w:rPr>
        <w:t>فراوان و دوشیزگان، بی نقاب به سوی من شتافتند</w:t>
      </w:r>
      <w:r>
        <w:rPr>
          <w:rFonts w:eastAsia="IRNazanin" w:cs="IRNazanin"/>
          <w:color w:val="111111"/>
          <w:sz w:val="28"/>
          <w:szCs w:val="28"/>
          <w:rtl w:val="true"/>
          <w:lang w:bidi="fa-IR"/>
        </w:rPr>
        <w:t>.</w:t>
      </w:r>
    </w:p>
    <w:p>
      <w:pPr>
        <w:pStyle w:val="Heading3"/>
        <w:numPr>
          <w:ilvl w:val="2"/>
          <w:numId w:val="1"/>
        </w:numPr>
        <w:rPr/>
      </w:pPr>
      <w:bookmarkStart w:id="1612" w:name="__RefHeading___Toc43210_2844116495"/>
      <w:bookmarkStart w:id="1613" w:name="_Toc665"/>
      <w:bookmarkEnd w:id="1612"/>
      <w:r>
        <w:rPr>
          <w:rtl w:val="true"/>
        </w:rPr>
        <w:t>خطبه</w:t>
      </w:r>
      <w:r>
        <w:rPr>
          <w:rtl w:val="true"/>
        </w:rPr>
        <w:t xml:space="preserve">: </w:t>
      </w:r>
      <w:r>
        <w:rPr/>
        <w:t>221</w:t>
      </w:r>
      <w:bookmarkEnd w:id="1613"/>
    </w:p>
    <w:p>
      <w:pPr>
        <w:pStyle w:val="Heading4"/>
        <w:numPr>
          <w:ilvl w:val="3"/>
          <w:numId w:val="1"/>
        </w:numPr>
        <w:rPr/>
      </w:pPr>
      <w:bookmarkStart w:id="1614" w:name="__RefHeading___Toc43212_2844116495"/>
      <w:bookmarkStart w:id="1615" w:name="_Toc666"/>
      <w:bookmarkEnd w:id="1614"/>
      <w:r>
        <w:rPr>
          <w:rtl w:val="true"/>
        </w:rPr>
        <w:t>و من خطبة له علیه السلام</w:t>
      </w:r>
      <w:bookmarkEnd w:id="1615"/>
    </w:p>
    <w:p>
      <w:pPr>
        <w:pStyle w:val="BookText"/>
        <w:rPr/>
      </w:pPr>
      <w:r>
        <w:rPr>
          <w:rFonts w:ascii="Amiri" w:hAnsi="Amiri" w:eastAsia="Amiri" w:cs="Amiri"/>
          <w:color w:val="111111"/>
          <w:sz w:val="28"/>
          <w:sz w:val="28"/>
          <w:szCs w:val="28"/>
          <w:rtl w:val="true"/>
          <w:lang w:bidi="ar-SA"/>
        </w:rPr>
        <w:t>فَإ نَّ تَقْوَی اللَّهِ مِفْتاحُ سَدادٍ، وَ ذَخِیرَةُ مَعادٍ، وَ عِتْقٌ مِنْ کُلِّ مَلَکَةٍ، وَ نَجاةٌ مِنْ کُلِّ هَلَکَةٍ، بِها یَنْجَحُ الطّالِبُ، وَ یَنْجُو الْهارِبُ وَ تُنالُ الرَّغائِبُ، فضل العمل فَاعْمَلُوا وَ الْعَمَلُ یُرْفَعُ، وَ التَّوْبَةُ تَنْفَعُ، وَ الدُّعاءُ، یُسْمَعُ، وَ الْحالُ هادِئَةٌ، وَ الْاءَقْلامُ جارِیَةٌ، وَ بادِرُوا بِالْاءَعْمالِ عُمُرا ناکِسا، اءَوْ مَرَضا حابِسا، اءَوْ مَوْتا خالِسا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 نَّ الْمَوْتَ هادِمُ لَذّاتِکُمْ، وَ مُکَدِّرُ شَهَواتِکُمْ، وَ مُباعِدُ طِیّاتِکُمْ، زائِرٌ غَیْرُ مَحْبُوبٍ، وَ قِرْنٌ غَیْرُ مَغْلُوبٍ، وَ واتِرٌ غَیْرُ مَطْلُوبٍ، قَدْ اءَعْلَقَتْکُمْ حَبائِلُهُ، وَ تَکَنَّفَتْکُمْ غَوائِلُهُ، وَ اءَقْصَدَتْکُمْ مَعابِلُهُ، وَ عَظُمَتْ فِیکُمْ سَطْوَتُهُ، وَ تَتابَعَتْ عَلَیْکُمْ عَدْوَتُهُ وَ قَلَّتْ عَنْکُمْ نَبْوَتُهُ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فَیُوشِکُ اءَنْ تَغْشاکُمْ دَواجِی ظُلَلِهِ، وَ احْتِدامُ عِلَلِهِ، وَ حَنادِسُ غَمَراتِهِ، وَ غَواشِی سَکَراتِهِ، وَ اءَلِیمُ إِزْهاقِهِ، وَ دُجُوُّ اءَطْباقِهِ، وَ جُشُوبَةُ مَذاقِهِ، فَکَاءَنْ قَدْ اءَتاکُمْ بَغْتَةً فَاءَسْکَتَ نَجِیَّکُمْ، وَ فَرَّقَ نَدِیَّکُمْ، وَ عَفَّی آثارَکُمْ، وَ عَطَّلَ دِیارَکُمْ، وَ بَعَثَ وُرّاثَکُمْ یَقْتَسِمُونَ تُراثَکُمْ، بَیْنَ حَمِیمٍ خاصِّ لَمْ یَنْفَعْ، وَ قَرِیبٍ مَحْزُونٍ لَمْ یَمْنَعْ، وَ آخَرَ شامِتٍ لَمْ یَجْزَعْ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فَعَلَیْکُمْ بِالْجَدِّ وَ الاجْتِهادِ، وَ التَّاءَهُّبِ وَ الاسْتِعْدادِ، وَ التَّزَوُّدِ فِی مَنْزِلِ الزّادِ وَ لا تَغُرَّنَّکُمُ الْحَیَاةُ الدُّنْیا کَما غَرَّتْ مَنْ کانَ قَبْلَکُمْ مِنَ الْاءُمَمِ الْماضِیَةِ، وَ الْقُرُونِ الْخالِیَةِ، الَّذِینَ احْتَلَبُوا دِرَّتَها، وَ اءَصابُوا غِرَّتَها، وَ اءَفْنَوْا عِدَّتَها، وَ اءَخْلَقُوا جِدَّتَها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اءَصْبَحَتْ مَساکِنُهُمْ اءَجْداثا، وَ اءَمْوالُهُمْ مِیراثا، لا یَعْرِفُونَ مَنْ اءَتاهُمْ، وَ لا یَحْفِلُونَ مَنْ بَکاهُمْ، وَ لا یُجِیبُونَ مَنْ دَعاهُمْ، فَاحْذَرُوا الدُّنْیَا، فَإِنَّها غَدَّارَةٌ غَرَّارَةٌ خَدُوعٌ، مُعْطِیَةٌ مَنُوعٌ، مُلْبِسَةٌ نَزُوعٌ، لا یَدُومُ رَخاؤُها، وَ لا یَنْقَضِی عَناؤُها، وَ لا یَرْکُدُ بَلاؤُها</w:t>
      </w:r>
      <w:r>
        <w:rPr>
          <w:rFonts w:eastAsia="Amiri" w:cs="Amiri" w:ascii="Amiri" w:hAnsi="Amiri"/>
          <w:color w:val="111111"/>
          <w:sz w:val="28"/>
          <w:szCs w:val="28"/>
          <w:rtl w:val="true"/>
          <w:lang w:bidi="ar-SA"/>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 فِی صِفَةِ الزُّهَّادِ</w:t>
      </w:r>
      <w:r>
        <w:rPr>
          <w:rFonts w:eastAsia="Amiri" w:cs="Amiri" w:ascii="Amiri" w:hAnsi="Amiri"/>
          <w:color w:val="111111"/>
          <w:sz w:val="28"/>
          <w:szCs w:val="28"/>
          <w:rtl w:val="true"/>
          <w:lang w:bidi="ar-SA"/>
        </w:rPr>
        <w:t>:</w:t>
      </w:r>
      <w:bookmarkStart w:id="1616" w:name="pg5943_44805"/>
    </w:p>
    <w:p>
      <w:pPr>
        <w:pStyle w:val="BookText"/>
        <w:rPr/>
      </w:pPr>
      <w:bookmarkEnd w:id="1616"/>
      <w:r>
        <w:rPr>
          <w:rFonts w:ascii="Amiri" w:hAnsi="Amiri" w:eastAsia="Amiri" w:cs="Amiri"/>
          <w:color w:val="111111"/>
          <w:sz w:val="28"/>
          <w:sz w:val="28"/>
          <w:szCs w:val="28"/>
          <w:rtl w:val="true"/>
          <w:lang w:bidi="ar-SA"/>
        </w:rPr>
        <w:t>َانُوا قَوْما مِنْ اءَهْلِ الدُّنْیا وَ لَیْسُوا مِنْ اءَهْلِها، فَکانُوا فِیها کَمَنْ لَیْسَ مِنْها؛ عَمِلُوا فِیها بِما یُبْصِرُونَ، وَ بادَرُوا فِیها ما یَحْذَرُونَ، تَقَلَّبُ اءَبْدانُهِمْ بَیْنَ ظَهْرانَیْ اءَهْلِ الْآخِرَةِ، وَ یَرَوْنَ اءَهْلَ الدُّنْیا یُعَظِّمُونَ مَوْتَ اءَجْسادِهِمْ، وَ هُمْ اءَشَدُّ إِعْظاما لِمَوْتِ قُلُوبِ اءَحْیائِهِمْ</w:t>
      </w:r>
      <w:r>
        <w:rPr>
          <w:rFonts w:eastAsia="Amiri" w:cs="Amiri" w:ascii="Amiri" w:hAnsi="Amiri"/>
          <w:color w:val="111111"/>
          <w:sz w:val="28"/>
          <w:szCs w:val="28"/>
          <w:rtl w:val="true"/>
          <w:lang w:bidi="ar-SA"/>
        </w:rPr>
        <w:t>.</w:t>
      </w:r>
    </w:p>
    <w:p>
      <w:pPr>
        <w:pStyle w:val="Heading4"/>
        <w:numPr>
          <w:ilvl w:val="3"/>
          <w:numId w:val="1"/>
        </w:numPr>
        <w:rPr/>
      </w:pPr>
      <w:bookmarkStart w:id="1617" w:name="__RefHeading___Toc43214_2844116495"/>
      <w:bookmarkStart w:id="1618" w:name="_Toc667"/>
      <w:bookmarkEnd w:id="1617"/>
      <w:r>
        <w:rPr>
          <w:rtl w:val="true"/>
        </w:rPr>
        <w:t>ترجمه</w:t>
      </w:r>
      <w:r>
        <w:rPr>
          <w:rtl w:val="true"/>
        </w:rPr>
        <w:t xml:space="preserve">: </w:t>
      </w:r>
      <w:r>
        <w:rPr>
          <w:rtl w:val="true"/>
        </w:rPr>
        <w:t xml:space="preserve">خطبه ای از آن حضرت </w:t>
      </w:r>
      <w:r>
        <w:rPr>
          <w:rtl w:val="true"/>
        </w:rPr>
        <w:t>(</w:t>
      </w:r>
      <w:r>
        <w:rPr>
          <w:rtl w:val="true"/>
        </w:rPr>
        <w:t>علیه السلام</w:t>
      </w:r>
      <w:r>
        <w:rPr>
          <w:rtl w:val="true"/>
        </w:rPr>
        <w:t>)</w:t>
      </w:r>
      <w:bookmarkEnd w:id="1618"/>
    </w:p>
    <w:p>
      <w:pPr>
        <w:pStyle w:val="BookText"/>
        <w:rPr/>
      </w:pPr>
      <w:r>
        <w:rPr>
          <w:rFonts w:ascii="IRNazanin" w:hAnsi="IRNazanin" w:eastAsia="IRNazanin"/>
          <w:color w:val="111111"/>
          <w:sz w:val="28"/>
          <w:sz w:val="28"/>
          <w:szCs w:val="28"/>
          <w:rtl w:val="true"/>
          <w:lang w:bidi="fa-IR"/>
        </w:rPr>
        <w:t xml:space="preserve">هر آینه ترس از خدا کلید رستگاری و درستکاری و اندوخته روز بازپسین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آزادی از هر بندگی و رهایی از هر تباهی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را نیازی باشد، نیازش بدان برآید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گریزان است رهایی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را خواسته ای است به خواسته های خود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عمل کنید که عمل را به آسمان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کنید که توبه سود دهد</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دعا کنید که دعا شنیده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زمان آرامش است و قلمها به نوشتن اعمال روان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اعمال و طاعات بشتابید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عمری که از جوانی به پیری می‌گراید یا بیماریی که از کارت بیندازد یا مرگی که جان از تنت برباید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ویرانگر لذتهای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تیره کننده خواهشهای نفسانی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دورکننده شما از هر مقصد و مقصود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دیدار کننده ای است که کس دوستش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هماوردی است که هزیمت نشناسد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کینه جویی است که کس طلب دیدارش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ریسمانهایش شما را سخت فرو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 و فسادش شما را در بر گرفته و پیکانهایش به سویتان روان است و صولت و قهرش بر شما سخت بزرگ و ستم و تجاوزش پی در پی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افتد که ضربت شمشیرش خطا کند یا شمشیرش کند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زودا که ابرهای تیره اش بر سرتان سایه افکند و بیماریهایش شدت گیرد و تاریکهای شدایدش همگان را</w:t>
      </w:r>
    </w:p>
    <w:p>
      <w:pPr>
        <w:pStyle w:val="BookText"/>
        <w:rPr/>
      </w:pPr>
      <w:r>
        <w:rPr>
          <w:rFonts w:ascii="IRNazanin" w:hAnsi="IRNazanin" w:eastAsia="IRNazanin"/>
          <w:color w:val="111111"/>
          <w:sz w:val="28"/>
          <w:sz w:val="28"/>
          <w:szCs w:val="28"/>
          <w:rtl w:val="true"/>
          <w:lang w:bidi="fa-IR"/>
        </w:rPr>
        <w:t>در خود فرو پوشد و زمان سکرات مرگ در رسد و دردهای جان دادن هر دم رخ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ظلمتهای تو بر تو و ناگواریهایش پدیدار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چنان پندارید که مرگ ناگهان بر شما تاخته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همرازانتان را خاموش کرده و مشاورانتان را پراکنده ساخته و آثارشان را محو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هایتان را بی صاحب کرده و وارثانتان را برانگیخته تا مرده ریگتان را میان خود تقسیم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میان، از خواص شما، مهربانی است که سودی نرساند و خویشاوند محزونی است که دفع بلا نتواند یا شماتتگری است که بر حال زارتان زاری ننماید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شما باد به جد و کوشش و آمادگی و مهیا شدن و، از آنجا که توشه توان برداشت، توشه ای برگرفتن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نفریبدتان، آنسان، که پیشینیانتان را فریفت، امتهایی که پیش از شما بودند و از میان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دنیا را دوشیدند و دستخوش فریب آن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 شبها و روزها را که فنا کردند و تازه های آن را کهنه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مساکنشان گورهایشان شد و اموالشان میراث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بی خردند که نمی‌دانند چه کسی بر سر گورشان آمده یا چه کسی برایشان زاری می‌کند یا چه کسی ندایشان می‌دهد و پاسخ گفتن نتوانند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دنیا حذر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مغرور کننده و فریبنده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نیرنگ باز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دستی می‌دهد و به دستی منع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دستی بر تن شما جامه می‌پوشد و به دستی جامه از تنتان به در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آسودگیش بر دوام نیست و رنجهایش را پایان نباشد و بلایش را آرامش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خطبه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صفت زاهدان</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قومی بودند به</w:t>
      </w:r>
      <w:bookmarkStart w:id="1619" w:name="pg5943_44807"/>
    </w:p>
    <w:p>
      <w:pPr>
        <w:pStyle w:val="BookText"/>
        <w:rPr/>
      </w:pPr>
      <w:bookmarkEnd w:id="1619"/>
      <w:r>
        <w:rPr>
          <w:rFonts w:ascii="IRNazanin" w:hAnsi="IRNazanin" w:eastAsia="IRNazanin"/>
          <w:color w:val="111111"/>
          <w:sz w:val="28"/>
          <w:sz w:val="28"/>
          <w:szCs w:val="28"/>
          <w:rtl w:val="true"/>
          <w:lang w:bidi="fa-IR"/>
        </w:rPr>
        <w:t>ظاهر از مردم دنیا و حال آنکه، اهل دنیا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 چنان زیستند که گویی نه از مردم دنیایند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کارهاشان از روی بصیرت بود و از آنچه می‌ترسیدند گریختند و بر هم پیشی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آنکه در دنیا بودند، در میان اهل آخرت می‌گردیدند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می‌بینند که مردم دنیا مرگ اجسادشان را بزرگ می‌پندارند و بر آن افسوس می‌خورند و آنان مرگ دلهای زنده شان را بزرگتر می‌شمارند</w:t>
      </w:r>
      <w:r>
        <w:rPr>
          <w:rFonts w:eastAsia="IRNazanin" w:cs="IRNazanin"/>
          <w:color w:val="111111"/>
          <w:sz w:val="28"/>
          <w:szCs w:val="28"/>
          <w:rtl w:val="true"/>
          <w:lang w:bidi="fa-IR"/>
        </w:rPr>
        <w:t>.</w:t>
      </w:r>
    </w:p>
    <w:p>
      <w:pPr>
        <w:pStyle w:val="Heading3"/>
        <w:numPr>
          <w:ilvl w:val="2"/>
          <w:numId w:val="1"/>
        </w:numPr>
        <w:rPr/>
      </w:pPr>
      <w:bookmarkStart w:id="1620" w:name="__RefHeading___Toc43216_2844116495"/>
      <w:bookmarkStart w:id="1621" w:name="_Toc668"/>
      <w:bookmarkEnd w:id="1620"/>
      <w:r>
        <w:rPr>
          <w:rtl w:val="true"/>
        </w:rPr>
        <w:t>خطبه</w:t>
      </w:r>
      <w:r>
        <w:rPr>
          <w:rtl w:val="true"/>
        </w:rPr>
        <w:t xml:space="preserve">: </w:t>
      </w:r>
      <w:r>
        <w:rPr/>
        <w:t>222</w:t>
      </w:r>
      <w:bookmarkEnd w:id="1621"/>
    </w:p>
    <w:p>
      <w:pPr>
        <w:pStyle w:val="Heading4"/>
        <w:numPr>
          <w:ilvl w:val="3"/>
          <w:numId w:val="1"/>
        </w:numPr>
        <w:rPr/>
      </w:pPr>
      <w:bookmarkStart w:id="1622" w:name="__RefHeading___Toc43218_2844116495"/>
      <w:bookmarkStart w:id="1623" w:name="_Toc669"/>
      <w:bookmarkEnd w:id="1622"/>
      <w:r>
        <w:rPr>
          <w:rtl w:val="true"/>
        </w:rPr>
        <w:t>و من خطبة له علیه السلام</w:t>
      </w:r>
      <w:bookmarkEnd w:id="1623"/>
    </w:p>
    <w:p>
      <w:pPr>
        <w:pStyle w:val="BookText"/>
        <w:rPr/>
      </w:pPr>
      <w:r>
        <w:rPr>
          <w:rFonts w:ascii="Amiri" w:hAnsi="Amiri" w:eastAsia="Amiri" w:cs="Amiri"/>
          <w:color w:val="111111"/>
          <w:sz w:val="28"/>
          <w:sz w:val="28"/>
          <w:szCs w:val="28"/>
          <w:rtl w:val="true"/>
          <w:lang w:bidi="ar-SA"/>
        </w:rPr>
        <w:t>خَطَبَها بِذِی قارٍ وَ هُوَ مُتَوَجَّهٌ إ لَی الْبَصْرَةِ، ذَکَرَهَا الْواقِدِیٌٍّ فِی کِتابِ الْجَمَلِ</w:t>
      </w:r>
    </w:p>
    <w:p>
      <w:pPr>
        <w:pStyle w:val="BookText"/>
        <w:rPr/>
      </w:pPr>
      <w:r>
        <w:rPr>
          <w:rFonts w:ascii="Amiri" w:hAnsi="Amiri" w:eastAsia="Amiri" w:cs="Amiri"/>
          <w:color w:val="111111"/>
          <w:sz w:val="28"/>
          <w:sz w:val="28"/>
          <w:szCs w:val="28"/>
          <w:rtl w:val="true"/>
          <w:lang w:bidi="ar-SA"/>
        </w:rPr>
        <w:t>فَصَدَعَ بِما اءُمِرَ بِهِ، وَ بَلَّغَ رِسالَةَ رَبِّهِ، فَلَمَّ اللَّهُ بِهِ الصَّدْعَ، وَرَتَقَ بِهِ الْفَتْقَ، وَ اءَلَّفَ بِهِ الشَّمْلَ بَیْنَ ذَوِی الْاءَرْحامِ، بَعْدَ الْعَداوَةِ الْواغِرَةِ فِی الصُّدُورِ، وَ الضَّغائِنِ الْقادِحَةِ فِی الْقُلُوبِ</w:t>
      </w:r>
      <w:r>
        <w:rPr>
          <w:rFonts w:eastAsia="Amiri" w:cs="Amiri" w:ascii="Amiri" w:hAnsi="Amiri"/>
          <w:color w:val="111111"/>
          <w:sz w:val="28"/>
          <w:szCs w:val="28"/>
          <w:rtl w:val="true"/>
          <w:lang w:bidi="ar-SA"/>
        </w:rPr>
        <w:t>.</w:t>
      </w:r>
    </w:p>
    <w:p>
      <w:pPr>
        <w:pStyle w:val="Heading4"/>
        <w:numPr>
          <w:ilvl w:val="3"/>
          <w:numId w:val="1"/>
        </w:numPr>
        <w:rPr/>
      </w:pPr>
      <w:bookmarkStart w:id="1624" w:name="__RefHeading___Toc43220_2844116495"/>
      <w:bookmarkStart w:id="1625" w:name="_Toc670"/>
      <w:bookmarkEnd w:id="1624"/>
      <w:r>
        <w:rPr>
          <w:rtl w:val="true"/>
        </w:rPr>
        <w:t>ترجمه</w:t>
      </w:r>
      <w:r>
        <w:rPr>
          <w:rtl w:val="true"/>
        </w:rPr>
        <w:t xml:space="preserve">: </w:t>
      </w:r>
      <w:r>
        <w:rPr>
          <w:rtl w:val="true"/>
        </w:rPr>
        <w:t xml:space="preserve">خطبه ای از آن حضرت </w:t>
      </w:r>
      <w:r>
        <w:rPr>
          <w:rtl w:val="true"/>
        </w:rPr>
        <w:t>(</w:t>
      </w:r>
      <w:r>
        <w:rPr>
          <w:rtl w:val="true"/>
        </w:rPr>
        <w:t>علیه السلام</w:t>
      </w:r>
      <w:r>
        <w:rPr>
          <w:rtl w:val="true"/>
        </w:rPr>
        <w:t>) …</w:t>
      </w:r>
      <w:bookmarkEnd w:id="1625"/>
    </w:p>
    <w:p>
      <w:pPr>
        <w:pStyle w:val="BookText"/>
        <w:rPr/>
      </w:pPr>
      <w:r>
        <w:rPr>
          <w:rFonts w:ascii="IRNazanin" w:hAnsi="IRNazanin" w:eastAsia="IRNazanin"/>
          <w:color w:val="111111"/>
          <w:sz w:val="28"/>
          <w:sz w:val="28"/>
          <w:szCs w:val="28"/>
          <w:rtl w:val="true"/>
          <w:lang w:bidi="fa-IR"/>
        </w:rPr>
        <w:t xml:space="preserve">خطبه ای از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ذوقار ادا فرمود هنگامی که به بصره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واقدی درکتاب الجمل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را که بدان مامور شده بود، بیان فرمود و پیامهای پروردگارش را به مردم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وجود او گسیختگیها را به هم پیوست و شکافها را به هم آورد و میان خویشاوندان پس از آنکه سینه هایشان از کینه انباشته بود و آتش دشمنی در دلهایشان زبانه می‌کشید، دوستی افکند</w:t>
      </w:r>
      <w:r>
        <w:rPr>
          <w:rFonts w:eastAsia="IRNazanin" w:cs="IRNazanin"/>
          <w:color w:val="111111"/>
          <w:sz w:val="28"/>
          <w:szCs w:val="28"/>
          <w:rtl w:val="true"/>
          <w:lang w:bidi="fa-IR"/>
        </w:rPr>
        <w:t>.</w:t>
      </w:r>
    </w:p>
    <w:p>
      <w:pPr>
        <w:pStyle w:val="Heading3"/>
        <w:numPr>
          <w:ilvl w:val="2"/>
          <w:numId w:val="1"/>
        </w:numPr>
        <w:rPr/>
      </w:pPr>
      <w:bookmarkStart w:id="1626" w:name="__RefHeading___Toc43222_2844116495"/>
      <w:bookmarkStart w:id="1627" w:name="_Toc671"/>
      <w:bookmarkEnd w:id="1626"/>
      <w:r>
        <w:rPr>
          <w:rtl w:val="true"/>
        </w:rPr>
        <w:t>کلام</w:t>
      </w:r>
      <w:r>
        <w:rPr>
          <w:rtl w:val="true"/>
        </w:rPr>
        <w:t xml:space="preserve">: </w:t>
      </w:r>
      <w:r>
        <w:rPr/>
        <w:t>223</w:t>
      </w:r>
      <w:bookmarkEnd w:id="1627"/>
    </w:p>
    <w:p>
      <w:pPr>
        <w:pStyle w:val="Heading4"/>
        <w:numPr>
          <w:ilvl w:val="3"/>
          <w:numId w:val="1"/>
        </w:numPr>
        <w:rPr/>
      </w:pPr>
      <w:bookmarkStart w:id="1628" w:name="__RefHeading___Toc43224_2844116495"/>
      <w:bookmarkStart w:id="1629" w:name="_Toc672"/>
      <w:bookmarkEnd w:id="1628"/>
      <w:r>
        <w:rPr>
          <w:rtl w:val="true"/>
        </w:rPr>
        <w:t>و من کلام له علیه السلام</w:t>
      </w:r>
      <w:bookmarkEnd w:id="1629"/>
    </w:p>
    <w:p>
      <w:pPr>
        <w:pStyle w:val="BookText"/>
        <w:rPr/>
      </w:pPr>
      <w:r>
        <w:rPr>
          <w:rFonts w:ascii="Amiri" w:hAnsi="Amiri" w:eastAsia="Amiri" w:cs="Amiri"/>
          <w:color w:val="111111"/>
          <w:sz w:val="28"/>
          <w:sz w:val="28"/>
          <w:szCs w:val="28"/>
          <w:rtl w:val="true"/>
          <w:lang w:bidi="ar-SA"/>
        </w:rPr>
        <w:t>کَلَّمَ بِهِ عَبْدَ اللَّهِ بْنَ زَمَعَةَ وَ هُوَ مِنْ شِیعَتِه وَذلِکَ اءَنَّهُ قَدِمَ عَلَیْهِ فِی خِلافَتِهِیَطْلُبُ مِنْهُ مالا، فَقَالَ 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 نَّ هذَا الْمالَ لَیْسَ لِی وَ لا لَکَ، وَ إِنَّما هُوَ فَیْءٌ لِلْمُسْلِمِینَ وَ جَلَبُ اءَسْیافِهِمْ، فَإ نْ شَرِکْتَهُمْ فِی حَرْبِهِمْ کانَ لَکَ مِثْلُ حَظِّهِمْ وَ إِلا فَجَناةُ اءَیْدِیهِمْ لا تَکُونُ لِغَیْرِ اءَفْواهِهِمْ</w:t>
      </w:r>
      <w:r>
        <w:rPr>
          <w:rFonts w:eastAsia="Amiri" w:cs="Amiri" w:ascii="Amiri" w:hAnsi="Amiri"/>
          <w:color w:val="111111"/>
          <w:sz w:val="28"/>
          <w:szCs w:val="28"/>
          <w:rtl w:val="true"/>
          <w:lang w:bidi="ar-SA"/>
        </w:rPr>
        <w:t>.</w:t>
      </w:r>
    </w:p>
    <w:p>
      <w:pPr>
        <w:pStyle w:val="Heading4"/>
        <w:numPr>
          <w:ilvl w:val="3"/>
          <w:numId w:val="1"/>
        </w:numPr>
        <w:rPr/>
      </w:pPr>
      <w:bookmarkStart w:id="1630" w:name="__RefHeading___Toc43226_2844116495"/>
      <w:bookmarkStart w:id="1631" w:name="_Toc673"/>
      <w:bookmarkEnd w:id="1630"/>
      <w:r>
        <w:rPr>
          <w:rtl w:val="true"/>
        </w:rPr>
        <w:t>ترجمه</w:t>
      </w:r>
      <w:r>
        <w:rPr>
          <w:rtl w:val="true"/>
        </w:rPr>
        <w:t xml:space="preserve">: </w:t>
      </w:r>
      <w:r>
        <w:rPr>
          <w:rtl w:val="true"/>
        </w:rPr>
        <w:t xml:space="preserve">سخنی از آن حضرت </w:t>
      </w:r>
      <w:r>
        <w:rPr>
          <w:rtl w:val="true"/>
        </w:rPr>
        <w:t>(</w:t>
      </w:r>
      <w:r>
        <w:rPr>
          <w:rtl w:val="true"/>
        </w:rPr>
        <w:t>علیه السلام</w:t>
      </w:r>
      <w:r>
        <w:rPr>
          <w:rtl w:val="true"/>
        </w:rPr>
        <w:t>)</w:t>
      </w:r>
      <w:bookmarkEnd w:id="1631"/>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عبد الله بن زمعه فرمود و او از شیعیانش بود در ایام</w:t>
      </w:r>
      <w:bookmarkStart w:id="1632" w:name="pg5943_44808"/>
    </w:p>
    <w:p>
      <w:pPr>
        <w:pStyle w:val="BookText"/>
        <w:rPr/>
      </w:pPr>
      <w:bookmarkEnd w:id="1632"/>
      <w:r>
        <w:rPr>
          <w:rFonts w:ascii="IRNazanin" w:hAnsi="IRNazanin" w:eastAsia="IRNazanin"/>
          <w:color w:val="111111"/>
          <w:sz w:val="28"/>
          <w:sz w:val="28"/>
          <w:szCs w:val="28"/>
          <w:rtl w:val="true"/>
          <w:lang w:bidi="fa-IR"/>
        </w:rPr>
        <w:t xml:space="preserve">خلافتش نزد او آمد و مالی طلبید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پاسخش چنین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مال نه از آن من است و نه از آن تو، غنیمت جنگی همه مسلمانان است اندوخته ای که شمشیرهایشان اندوخته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ایشان در کارزار شرکت کنی تو را نیز بهره ای است همانند ایشان و گرنه، چیزی که دست آنها چیده است طعمه دهان دیگران نخواهد شد</w:t>
      </w:r>
      <w:r>
        <w:rPr>
          <w:rFonts w:eastAsia="IRNazanin" w:cs="IRNazanin"/>
          <w:color w:val="111111"/>
          <w:sz w:val="28"/>
          <w:szCs w:val="28"/>
          <w:rtl w:val="true"/>
          <w:lang w:bidi="fa-IR"/>
        </w:rPr>
        <w:t>.</w:t>
      </w:r>
    </w:p>
    <w:p>
      <w:pPr>
        <w:pStyle w:val="Heading3"/>
        <w:numPr>
          <w:ilvl w:val="2"/>
          <w:numId w:val="1"/>
        </w:numPr>
        <w:rPr/>
      </w:pPr>
      <w:bookmarkStart w:id="1633" w:name="__RefHeading___Toc43228_2844116495"/>
      <w:bookmarkStart w:id="1634" w:name="_Toc674"/>
      <w:bookmarkEnd w:id="1633"/>
      <w:r>
        <w:rPr>
          <w:rtl w:val="true"/>
        </w:rPr>
        <w:t>کلام</w:t>
      </w:r>
      <w:r>
        <w:rPr>
          <w:rtl w:val="true"/>
        </w:rPr>
        <w:t xml:space="preserve">: </w:t>
      </w:r>
      <w:r>
        <w:rPr/>
        <w:t>224</w:t>
      </w:r>
      <w:bookmarkEnd w:id="1634"/>
    </w:p>
    <w:p>
      <w:pPr>
        <w:pStyle w:val="Heading4"/>
        <w:numPr>
          <w:ilvl w:val="3"/>
          <w:numId w:val="1"/>
        </w:numPr>
        <w:rPr/>
      </w:pPr>
      <w:bookmarkStart w:id="1635" w:name="__RefHeading___Toc43230_2844116495"/>
      <w:bookmarkStart w:id="1636" w:name="_Toc675"/>
      <w:bookmarkEnd w:id="1635"/>
      <w:r>
        <w:rPr>
          <w:rtl w:val="true"/>
        </w:rPr>
        <w:t>و من کلام له علیه السلام</w:t>
      </w:r>
      <w:bookmarkEnd w:id="1636"/>
    </w:p>
    <w:p>
      <w:pPr>
        <w:pStyle w:val="BookText"/>
        <w:rPr/>
      </w:pPr>
      <w:r>
        <w:rPr>
          <w:rFonts w:ascii="Amiri" w:hAnsi="Amiri" w:eastAsia="Amiri" w:cs="Amiri"/>
          <w:color w:val="111111"/>
          <w:sz w:val="28"/>
          <w:sz w:val="28"/>
          <w:szCs w:val="28"/>
          <w:rtl w:val="true"/>
          <w:lang w:bidi="ar-SA"/>
        </w:rPr>
        <w:t>اءَلا وَ إِنَّ اللِّسانَ بَضْعَةٌ مِنَ الْإِنْسانِ، فَلا یُسْعِدُهُ الْقَوْلُ إ ذَا امْتَنَعَ، وَ لا یُمْهِلُهُ النُّطْقُ إ ذَا اتَّسَعَ، وَ إِنَّا لَاءُمَراءُ الْکَلامِ، وَ فِینا تَنَشَّبَتْ عُرُوقُهُ، وَ عَلَیْنا تَهَدَّلَتْ غُصُونُهُ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اعْلَمُوا رَحِمَکُمُ اللَّهُ اءَنَّکُمْ فِی زَمانٍ الْقائِلُ فِیهِ بِالْحَقِّ قَلِیلٌ، وَ اللِّسانُ عَنِ الصِّدْقِ کَلِیلٌ، وَ اللَّازِمُ لِلْحَقِّ ذَلِیلٌ، اءَهْلُهُ مُعْتَکِفُونَ عَلَی الْعِصْیانِ، مُصْطَلِحُونَ عَلَی الْإِدْهانِ، فَتاهُمْ عارِمٌ، وَ شائِبُهُمْ آثِمٌ، وَ عالِمُهُمْ مُنافِقٌ، وَ قارِئُهُمْ مُماذِقٌ، لا یُعَظِّمُ صَغِیرُهُمْ کَبِیرَهُمْ، وَ لا یَعُولُ غَنِیُّهُمْ فَقِیرَهُمْ</w:t>
      </w:r>
      <w:r>
        <w:rPr>
          <w:rFonts w:eastAsia="Amiri" w:cs="Amiri" w:ascii="Amiri" w:hAnsi="Amiri"/>
          <w:color w:val="111111"/>
          <w:sz w:val="28"/>
          <w:szCs w:val="28"/>
          <w:rtl w:val="true"/>
          <w:lang w:bidi="ar-SA"/>
        </w:rPr>
        <w:t>.</w:t>
      </w:r>
    </w:p>
    <w:p>
      <w:pPr>
        <w:pStyle w:val="Heading4"/>
        <w:numPr>
          <w:ilvl w:val="3"/>
          <w:numId w:val="1"/>
        </w:numPr>
        <w:rPr/>
      </w:pPr>
      <w:bookmarkStart w:id="1637" w:name="__RefHeading___Toc43232_2844116495"/>
      <w:bookmarkStart w:id="1638" w:name="_Toc676"/>
      <w:bookmarkEnd w:id="1637"/>
      <w:r>
        <w:rPr>
          <w:rtl w:val="true"/>
        </w:rPr>
        <w:t>ترجمه</w:t>
      </w:r>
      <w:r>
        <w:rPr>
          <w:rtl w:val="true"/>
        </w:rPr>
        <w:t xml:space="preserve">: </w:t>
      </w:r>
      <w:r>
        <w:rPr>
          <w:rtl w:val="true"/>
        </w:rPr>
        <w:t xml:space="preserve">سخنی از آن حضرت </w:t>
      </w:r>
      <w:r>
        <w:rPr>
          <w:rtl w:val="true"/>
        </w:rPr>
        <w:t>(</w:t>
      </w:r>
      <w:r>
        <w:rPr>
          <w:rtl w:val="true"/>
        </w:rPr>
        <w:t>علیه السلام</w:t>
      </w:r>
      <w:r>
        <w:rPr>
          <w:rtl w:val="true"/>
        </w:rPr>
        <w:t>)</w:t>
      </w:r>
      <w:bookmarkEnd w:id="1638"/>
    </w:p>
    <w:p>
      <w:pPr>
        <w:pStyle w:val="BookText"/>
        <w:rPr/>
      </w:pPr>
      <w:r>
        <w:rPr>
          <w:rFonts w:ascii="IRNazanin" w:hAnsi="IRNazanin" w:eastAsia="IRNazanin"/>
          <w:color w:val="111111"/>
          <w:sz w:val="28"/>
          <w:sz w:val="28"/>
          <w:szCs w:val="28"/>
          <w:rtl w:val="true"/>
          <w:lang w:bidi="fa-IR"/>
        </w:rPr>
        <w:t>زبان پاره ای است از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آدمی را یارای سخن گفتن نباشد، زبان او را سخنگو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 به زبان مهلت درنگ ندهد، اگر آدمی به سخن گفتن توانا باشد</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امیران سخنیم، سخن در ما ریشه دارد و شاخه هایش بر سر ما سایه افکنده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خدایتان رحمت کناد، شما در زمانی هستید که حقگویان در آن اندک اند و زبانها در گفتن راست ناتوان و جویندگان حق بیمقدارند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این زمان به نافرمانی از خدا کمر بسته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اهل سازش و مماشات در کارهای خلاف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جوانانشان بدخویند و پیرانشان گنهکارند و عالمانشان منافق اند و قاریانشان سودجوی و چاپلوس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خردان بزرگان را ارج نمی‌نهند و</w:t>
      </w:r>
      <w:bookmarkStart w:id="1639" w:name="pg5943_44809"/>
    </w:p>
    <w:p>
      <w:pPr>
        <w:pStyle w:val="BookText"/>
        <w:rPr/>
      </w:pPr>
      <w:bookmarkEnd w:id="1639"/>
      <w:r>
        <w:rPr>
          <w:rFonts w:ascii="IRNazanin" w:hAnsi="IRNazanin" w:eastAsia="IRNazanin"/>
          <w:color w:val="111111"/>
          <w:sz w:val="28"/>
          <w:sz w:val="28"/>
          <w:szCs w:val="28"/>
          <w:rtl w:val="true"/>
          <w:lang w:bidi="fa-IR"/>
        </w:rPr>
        <w:t>توانگران بینوایان را یاری نمی‌رسانند</w:t>
      </w:r>
      <w:r>
        <w:rPr>
          <w:rFonts w:eastAsia="IRNazanin" w:cs="IRNazanin"/>
          <w:color w:val="111111"/>
          <w:sz w:val="28"/>
          <w:szCs w:val="28"/>
          <w:rtl w:val="true"/>
          <w:lang w:bidi="fa-IR"/>
        </w:rPr>
        <w:t>.</w:t>
      </w:r>
    </w:p>
    <w:p>
      <w:pPr>
        <w:pStyle w:val="Heading3"/>
        <w:numPr>
          <w:ilvl w:val="2"/>
          <w:numId w:val="1"/>
        </w:numPr>
        <w:rPr/>
      </w:pPr>
      <w:bookmarkStart w:id="1640" w:name="__RefHeading___Toc43234_2844116495"/>
      <w:bookmarkStart w:id="1641" w:name="_Toc677"/>
      <w:bookmarkEnd w:id="1640"/>
      <w:r>
        <w:rPr>
          <w:rtl w:val="true"/>
        </w:rPr>
        <w:t>کلام</w:t>
      </w:r>
      <w:r>
        <w:rPr>
          <w:rtl w:val="true"/>
        </w:rPr>
        <w:t xml:space="preserve">: </w:t>
      </w:r>
      <w:r>
        <w:rPr/>
        <w:t>225</w:t>
      </w:r>
      <w:bookmarkEnd w:id="1641"/>
    </w:p>
    <w:p>
      <w:pPr>
        <w:pStyle w:val="Heading4"/>
        <w:numPr>
          <w:ilvl w:val="3"/>
          <w:numId w:val="1"/>
        </w:numPr>
        <w:rPr/>
      </w:pPr>
      <w:bookmarkStart w:id="1642" w:name="__RefHeading___Toc43236_2844116495"/>
      <w:bookmarkStart w:id="1643" w:name="_Toc678"/>
      <w:bookmarkEnd w:id="1642"/>
      <w:r>
        <w:rPr>
          <w:rtl w:val="true"/>
        </w:rPr>
        <w:t>و من کلام له علیه السلام</w:t>
      </w:r>
      <w:bookmarkEnd w:id="1643"/>
    </w:p>
    <w:p>
      <w:pPr>
        <w:pStyle w:val="BookText"/>
        <w:rPr/>
      </w:pPr>
      <w:r>
        <w:rPr>
          <w:rFonts w:ascii="Amiri" w:hAnsi="Amiri" w:eastAsia="Amiri" w:cs="Amiri"/>
          <w:color w:val="111111"/>
          <w:sz w:val="28"/>
          <w:sz w:val="28"/>
          <w:szCs w:val="28"/>
          <w:rtl w:val="true"/>
          <w:lang w:bidi="ar-SA"/>
        </w:rPr>
        <w:t>رَوی ذِعْلَبٌ الْیَمانِیُّ عَنْ اءَحْمَدَ بْنِ قُتَیْبَةَ عَنْ عَبْدِاللَّهِ بْنِ یَزِیدَ عَنْ مالِکِ بْنِدِحْیَةَ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کُنَّا عِنْدَ اءَمِیرِ الْمُؤْمنِیِنَ ع وَ قَدْ ذُکِرَ عِنْدَهُ اخْتِلافُ النَّاسِ،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فَرَّقَ بَیْنَهُمْ مَبادِئُ طِینِهِمْ، وَ ذلِکَ اءَنَّهُمْ کانُوا فِلْقَةً مِنْ سَبَخِ اءَرْضٍ وَ عَذْبِها، وَ حَزْنِ تُرْبَةٍ وَ سَهْلِها، فَهُمْ عَلَی حَسَبِ قُرْبِ اءَرْضِهِمْ یَتَقارَبُونَ، وَ عَلَی قَدْرِ اخْتِلافِها یَتَفاوَتُونَ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فَتامُّ الرُّواءِ ناقِصُ الْعَقْلِ، وَ مادُّ الْقامَةِ قَصِیرُ الْهِمَّةِ، وَ زاکِی الْعَمَلِ قَبِیحُ الْمَنْظَرِ، وَ قَرِیبُ الْقَعْرِ بَعِیدُ السَّبْرِ، وَ مَعْرُوفُ الضَّرِیبَةِ مُنْکَرُ الْجَلِیبَةِ، وَ تائِهُ الْقَلْبِ مُتَفَرِّقُ اللُّبِّ، وَ طَلِیقُ اللِّسانِ حَدِیدُ الْجَنانِ</w:t>
      </w:r>
      <w:r>
        <w:rPr>
          <w:rFonts w:eastAsia="Amiri" w:cs="Amiri" w:ascii="Amiri" w:hAnsi="Amiri"/>
          <w:color w:val="111111"/>
          <w:sz w:val="28"/>
          <w:szCs w:val="28"/>
          <w:rtl w:val="true"/>
          <w:lang w:bidi="ar-SA"/>
        </w:rPr>
        <w:t>.</w:t>
      </w:r>
    </w:p>
    <w:p>
      <w:pPr>
        <w:pStyle w:val="Heading4"/>
        <w:numPr>
          <w:ilvl w:val="3"/>
          <w:numId w:val="1"/>
        </w:numPr>
        <w:rPr/>
      </w:pPr>
      <w:bookmarkStart w:id="1644" w:name="__RefHeading___Toc43238_2844116495"/>
      <w:bookmarkStart w:id="1645" w:name="_Toc679"/>
      <w:bookmarkEnd w:id="1644"/>
      <w:r>
        <w:rPr>
          <w:rtl w:val="true"/>
        </w:rPr>
        <w:t>ترجمه</w:t>
      </w:r>
      <w:r>
        <w:rPr>
          <w:rtl w:val="true"/>
        </w:rPr>
        <w:t xml:space="preserve">: </w:t>
      </w:r>
      <w:r>
        <w:rPr>
          <w:rtl w:val="true"/>
        </w:rPr>
        <w:t xml:space="preserve">سخنی از آن حضرت </w:t>
      </w:r>
      <w:r>
        <w:rPr>
          <w:rtl w:val="true"/>
        </w:rPr>
        <w:t>(</w:t>
      </w:r>
      <w:r>
        <w:rPr>
          <w:rtl w:val="true"/>
        </w:rPr>
        <w:t>علیه السلام</w:t>
      </w:r>
      <w:r>
        <w:rPr>
          <w:rtl w:val="true"/>
        </w:rPr>
        <w:t>)</w:t>
      </w:r>
      <w:bookmarkEnd w:id="1645"/>
    </w:p>
    <w:p>
      <w:pPr>
        <w:pStyle w:val="BookText"/>
        <w:rPr/>
      </w:pPr>
      <w:r>
        <w:rPr>
          <w:rFonts w:ascii="IRNazanin" w:hAnsi="IRNazanin" w:eastAsia="IRNazanin"/>
          <w:color w:val="111111"/>
          <w:sz w:val="28"/>
          <w:sz w:val="28"/>
          <w:szCs w:val="28"/>
          <w:rtl w:val="true"/>
          <w:lang w:bidi="fa-IR"/>
        </w:rPr>
        <w:t xml:space="preserve">ذعلب یمانی از احمد بن قتیبه از عبد الله بن یزید از مالک بن دحیه روایت می‌کند که گفت ما نزد امیرالمؤ 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از اختلاف مردم سخن رفت و آن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سرشت و طینت مردم است که آنها را از هم جدا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از قطعه زمینی به وجود آمده اند که شور یا شیرین یا سخت یا نرم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حسب نزدیک بودن زمینشان به یکدیگر نزدیک اند و بر حسب اختلاف زمینهاشان از یکدیگر متفاوت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 منظری است کم خرد، بلندبالایی است، کوتاه همت، نیکوکرداری است زشت روی، کوتاه قامتی است دوراندیش، نیکو سرشتی است که خود را به راه بد افکنده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سرگشته دل است و پراکنده ذهن، گشاده زبان است و بینا درون</w:t>
      </w:r>
      <w:r>
        <w:rPr>
          <w:rFonts w:eastAsia="IRNazanin" w:cs="IRNazanin"/>
          <w:color w:val="111111"/>
          <w:sz w:val="28"/>
          <w:szCs w:val="28"/>
          <w:rtl w:val="true"/>
          <w:lang w:bidi="fa-IR"/>
        </w:rPr>
        <w:t>.</w:t>
      </w:r>
    </w:p>
    <w:p>
      <w:pPr>
        <w:pStyle w:val="Heading3"/>
        <w:numPr>
          <w:ilvl w:val="2"/>
          <w:numId w:val="1"/>
        </w:numPr>
        <w:rPr/>
      </w:pPr>
      <w:bookmarkStart w:id="1646" w:name="__RefHeading___Toc43240_2844116495"/>
      <w:bookmarkStart w:id="1647" w:name="_Toc680"/>
      <w:bookmarkEnd w:id="1646"/>
      <w:r>
        <w:rPr>
          <w:rtl w:val="true"/>
        </w:rPr>
        <w:t>کلام</w:t>
      </w:r>
      <w:r>
        <w:rPr>
          <w:rtl w:val="true"/>
        </w:rPr>
        <w:t xml:space="preserve">: </w:t>
      </w:r>
      <w:r>
        <w:rPr/>
        <w:t>226</w:t>
      </w:r>
      <w:bookmarkEnd w:id="1647"/>
    </w:p>
    <w:p>
      <w:pPr>
        <w:pStyle w:val="Heading4"/>
        <w:numPr>
          <w:ilvl w:val="3"/>
          <w:numId w:val="1"/>
        </w:numPr>
        <w:rPr/>
      </w:pPr>
      <w:bookmarkStart w:id="1648" w:name="__RefHeading___Toc43242_2844116495"/>
      <w:bookmarkStart w:id="1649" w:name="_Toc681"/>
      <w:bookmarkEnd w:id="1648"/>
      <w:r>
        <w:rPr>
          <w:rtl w:val="true"/>
        </w:rPr>
        <w:t>و من کلام له علیه السلام قالَهُ وَ هُوَ یَلِی غُسْلَ رَسُولِ اللَّهِ ص وَ تَجْهِیزَهُ</w:t>
      </w:r>
      <w:bookmarkEnd w:id="1649"/>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بِاءَبِی اءَنْتَ وَ اءُمِّی یا رَسُولَ اللَّهِ لَقَدِ انْقَطَعَ بِمَوْتِکَ ما لَمْ یَنْقَطِعْ بِمَوْتِ غَیْرِکَ مِنَ النُّبُوَّةِ وَ الْاءَنْباءِ وَ اءَخْبارِ السَّماءِ، خَصَّصْتَ حَتّی صِرْتَ مُسَلِّیا عَمَّنْ سِواکَ، وَ عَمَّمْتَ حَتَّی صارَ النّاسُ فِیکَ سَواءً</w:t>
      </w:r>
      <w:r>
        <w:rPr>
          <w:rFonts w:eastAsia="Amiri" w:cs="Amiri" w:ascii="Amiri" w:hAnsi="Amiri"/>
          <w:color w:val="111111"/>
          <w:sz w:val="28"/>
          <w:szCs w:val="28"/>
          <w:rtl w:val="true"/>
          <w:lang w:bidi="ar-SA"/>
        </w:rPr>
        <w:t>.</w:t>
      </w:r>
      <w:bookmarkStart w:id="1650" w:name="pg5943_44810"/>
    </w:p>
    <w:p>
      <w:pPr>
        <w:pStyle w:val="BookText"/>
        <w:rPr/>
      </w:pPr>
      <w:bookmarkEnd w:id="1650"/>
      <w:r>
        <w:rPr>
          <w:rFonts w:ascii="Amiri" w:hAnsi="Amiri" w:eastAsia="Amiri" w:cs="Amiri"/>
          <w:color w:val="111111"/>
          <w:sz w:val="28"/>
          <w:sz w:val="28"/>
          <w:szCs w:val="28"/>
          <w:rtl w:val="true"/>
          <w:lang w:bidi="ar-SA"/>
        </w:rPr>
        <w:t>َ لَوْ لا اءَنَّکَ اءَمَرْتَ بِالصَّبْرِ وَ نَهَیْتَ عَنِ الْجَزَعِ لَاءَنْفَدْنا عَلَیْکَ ماءَ الشُّؤُونِ، وَ لَکانَ الدّاءُ مُماطِلاً، وَ الْکَمَدُ مُحالِفا، وَ قَلاًّ لَکَ وَ لَکِنَّهُ ما لا یُمْلَکُ رَدُّهُ، وَ لا یُسْتَطاعُ دَفْعُهُ، بِاءَبِی اءَنْتَ وَ اءُمِّی، اذْکُرْنا عِنْدَ رَبِّکَ، وَ اجْعَلْنا مِنْ بالِکَ</w:t>
      </w:r>
      <w:r>
        <w:rPr>
          <w:rFonts w:eastAsia="Amiri" w:cs="Amiri" w:ascii="Amiri" w:hAnsi="Amiri"/>
          <w:color w:val="111111"/>
          <w:sz w:val="28"/>
          <w:szCs w:val="28"/>
          <w:rtl w:val="true"/>
          <w:lang w:bidi="ar-SA"/>
        </w:rPr>
        <w:t>.</w:t>
      </w:r>
    </w:p>
    <w:p>
      <w:pPr>
        <w:pStyle w:val="Heading4"/>
        <w:numPr>
          <w:ilvl w:val="3"/>
          <w:numId w:val="1"/>
        </w:numPr>
        <w:rPr/>
      </w:pPr>
      <w:bookmarkStart w:id="1651" w:name="__RefHeading___Toc43244_2844116495"/>
      <w:bookmarkStart w:id="1652" w:name="_Toc682"/>
      <w:bookmarkEnd w:id="1651"/>
      <w:r>
        <w:rPr>
          <w:rtl w:val="true"/>
        </w:rPr>
        <w:t>ترجمه</w:t>
      </w:r>
      <w:r>
        <w:rPr>
          <w:rtl w:val="true"/>
        </w:rPr>
        <w:t xml:space="preserve">: </w:t>
      </w:r>
      <w:r>
        <w:rPr>
          <w:rtl w:val="true"/>
        </w:rPr>
        <w:t xml:space="preserve">سخنی از آن حضرت </w:t>
      </w:r>
      <w:r>
        <w:rPr>
          <w:rtl w:val="true"/>
        </w:rPr>
        <w:t>(</w:t>
      </w:r>
      <w:r>
        <w:rPr>
          <w:rtl w:val="true"/>
        </w:rPr>
        <w:t>علیه السلام</w:t>
      </w:r>
      <w:r>
        <w:rPr>
          <w:rtl w:val="true"/>
        </w:rPr>
        <w:t xml:space="preserve">) </w:t>
      </w:r>
      <w:r>
        <w:rPr>
          <w:rtl w:val="true"/>
        </w:rPr>
        <w:t xml:space="preserve">به هنگام غسل دادن و کفن کردن رسول الله </w:t>
      </w:r>
      <w:r>
        <w:rPr>
          <w:rtl w:val="true"/>
        </w:rPr>
        <w:t>(</w:t>
      </w:r>
      <w:r>
        <w:rPr>
          <w:rtl w:val="true"/>
        </w:rPr>
        <w:t>صلی الله علیه و آله</w:t>
      </w:r>
      <w:r>
        <w:rPr>
          <w:rtl w:val="true"/>
        </w:rPr>
        <w:t xml:space="preserve">) </w:t>
      </w:r>
      <w:r>
        <w:rPr>
          <w:rtl w:val="true"/>
        </w:rPr>
        <w:t>فرمود</w:t>
      </w:r>
      <w:bookmarkEnd w:id="1652"/>
    </w:p>
    <w:p>
      <w:pPr>
        <w:pStyle w:val="BookText"/>
        <w:rPr/>
      </w:pPr>
      <w:r>
        <w:rPr>
          <w:rFonts w:ascii="IRNazanin" w:hAnsi="IRNazanin" w:eastAsia="IRNazanin"/>
          <w:color w:val="111111"/>
          <w:sz w:val="28"/>
          <w:sz w:val="28"/>
          <w:szCs w:val="28"/>
          <w:rtl w:val="true"/>
          <w:lang w:bidi="fa-IR"/>
        </w:rPr>
        <w:t>پدر و مادرم به فدایت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مرگ تو رشته ای گسسته شد که با مرگ دیگران گسسته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رشته نبوّت و اخبار غیبی و آسمانی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حادثه خاصی بود مرگ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ای که آنان که به مصیبت مرگ تو دچار شدند دیگر مصیبتها را از یاد بردند و همگان یکسان در مصیبت مرگ تو عزادار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را به شکیبایی فرمان نداده بودی و از گریستن و زاری کردن منع نکرده بودی، آنقدر می‌گریستیم تا سرشکمان را به پایان رسانیم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 جدایی تو در رفتن درنگ می‌کند و رنج و اندوه تو چون یار سوگندخورده ای همواره با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سوگ تو، هر چه بیقراری کنیم، باز هم اندک است، ولی مرگ چیزی است که کس را یارای راندن و توان دفع کردن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فدایت، ما را نزد پروردگارت یاد کن و ما را در یاد خوددار</w:t>
      </w:r>
      <w:r>
        <w:rPr>
          <w:rFonts w:eastAsia="IRNazanin" w:cs="IRNazanin"/>
          <w:color w:val="111111"/>
          <w:sz w:val="28"/>
          <w:szCs w:val="28"/>
          <w:rtl w:val="true"/>
          <w:lang w:bidi="fa-IR"/>
        </w:rPr>
        <w:t>.</w:t>
      </w:r>
    </w:p>
    <w:p>
      <w:pPr>
        <w:pStyle w:val="Heading3"/>
        <w:numPr>
          <w:ilvl w:val="2"/>
          <w:numId w:val="1"/>
        </w:numPr>
        <w:rPr/>
      </w:pPr>
      <w:bookmarkStart w:id="1653" w:name="__RefHeading___Toc43246_2844116495"/>
      <w:bookmarkStart w:id="1654" w:name="_Toc683"/>
      <w:bookmarkEnd w:id="1653"/>
      <w:r>
        <w:rPr>
          <w:rtl w:val="true"/>
        </w:rPr>
        <w:t>خطبه</w:t>
      </w:r>
      <w:r>
        <w:rPr>
          <w:rtl w:val="true"/>
        </w:rPr>
        <w:t xml:space="preserve">: </w:t>
      </w:r>
      <w:r>
        <w:rPr/>
        <w:t>227</w:t>
      </w:r>
      <w:bookmarkEnd w:id="1654"/>
    </w:p>
    <w:p>
      <w:pPr>
        <w:pStyle w:val="Heading4"/>
        <w:numPr>
          <w:ilvl w:val="3"/>
          <w:numId w:val="1"/>
        </w:numPr>
        <w:rPr/>
      </w:pPr>
      <w:bookmarkStart w:id="1655" w:name="__RefHeading___Toc43248_2844116495"/>
      <w:bookmarkStart w:id="1656" w:name="_Toc684"/>
      <w:bookmarkEnd w:id="1655"/>
      <w:r>
        <w:rPr>
          <w:rtl w:val="true"/>
        </w:rPr>
        <w:t>و من خطبة له علیه السلام</w:t>
      </w:r>
      <w:bookmarkEnd w:id="1656"/>
    </w:p>
    <w:p>
      <w:pPr>
        <w:pStyle w:val="BookText"/>
        <w:rPr/>
      </w:pPr>
      <w:r>
        <w:rPr>
          <w:rFonts w:ascii="Amiri" w:hAnsi="Amiri" w:eastAsia="Amiri" w:cs="Amiri"/>
          <w:color w:val="111111"/>
          <w:sz w:val="28"/>
          <w:sz w:val="28"/>
          <w:szCs w:val="28"/>
          <w:rtl w:val="true"/>
          <w:lang w:bidi="ar-SA"/>
        </w:rPr>
        <w:t>الْحَمْدُ لِلَّهِ الَّذِی لا تُدْرِکُهُ الشَّواهِدُ، وَ لا تَحْوِیهِ الْمَشاهِدُ، وَ لا تَراهُ النَّواظِرُ، وَ لا تَحْجُبُهُ السَّواتِرُ، الدَّالِّ عَلی قِدَمِهِ بِحُدُوثِ خَلْقِهِ، وَ بِحُدُوثِ خَلْقِهِ عَلی وُجُودِهِ، وَ بِاشْتِباهِهِمْ عَلَی اءَنْ لا شَبَهَ لَهُ</w:t>
      </w:r>
      <w:r>
        <w:rPr>
          <w:rFonts w:eastAsia="Amiri" w:cs="Amiri" w:ascii="Amiri" w:hAnsi="Amiri"/>
          <w:color w:val="111111"/>
          <w:sz w:val="28"/>
          <w:szCs w:val="28"/>
          <w:rtl w:val="true"/>
          <w:lang w:bidi="ar-SA"/>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الَّذِی صَدَقَ فِی مِیعادِهِ، وَ ارْتَفَعَ عَنْ ظُلْمِ عِبادِهِ، وَ قامَ بِالْقِسْطِ فِی خَلْقِهِ، وَ عَدَلَ عَلَیْهِمْ فِی حُکْمِهِ، مُسْتَشْهِدٌ بِحُدُوثِ الْاءَشْیاءِ عَلَی اءَزَلِیَّتِهِ، وَ بِما وَ</w:t>
      </w:r>
    </w:p>
    <w:p>
      <w:pPr>
        <w:pStyle w:val="BookText"/>
        <w:rPr/>
      </w:pPr>
      <w:r>
        <w:rPr>
          <w:rFonts w:ascii="Amiri" w:hAnsi="Amiri" w:eastAsia="Amiri" w:cs="Amiri"/>
          <w:color w:val="111111"/>
          <w:sz w:val="28"/>
          <w:sz w:val="28"/>
          <w:szCs w:val="28"/>
          <w:rtl w:val="true"/>
          <w:lang w:bidi="ar-SA"/>
        </w:rPr>
        <w:t>سَمَها بِهِ مِنَ الْعَجْزِ عَلَی قُدْرَتِهِ، وَ بِما اضْطَرَّها إِلَیْهِ مِنَ الْفَناءِ عَلی دَوامِهِ، واحِدٌ لا بِعَدَدٍ، وَ دائِمٌ لا بِاءَمَدٍ، وَ قائِمٌ لا بِعَمَدٍ، تَتَلَقّاهُ الْاءَذْهانُ لا بِمُشاعَرَةٍ، وَ تَشْهَدُ لَهُ الْمَرائِی لا بِمُحاضَرَةٍ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تُحِطْ بِهِ الْاءَوْهامُ، بَلْ تَجَلَّی لَها بِها، وَ بِها امْتَنَعَ مِنْها وَ إِلَیْها حاکَمَها، لَیْسَ بِذِی کِبَرٍ امْتَدَّتْ بِهِ النِّهایاتُ فَکَبَّرَتْهُ تَجْسِیما، وَ لا بِذِی عِظَمٍ تَناهَتْ بِهِ الْغایاتُ فَعَظَّمَتْهُ تَجْسِیدا، بَلْ کَبُرَ شَاءنا، وَ عَظُمَ سُلْطَانا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اءَشْهَدُ اءَنَّ مُحَمَّدا عَبْدُهُ وَ رَسُولُهُ الصَّفِیُّ وَ اءَمِینُهُ الرَّضِیُّ، ص اءَرْسَلَهُ بِوُجُوبِ الْحُجَجِ، وَ ظُهُورِ الْفَلَجِ، وَ إِیضاحِ الْمَنْهَجِ، فَبَلَّغَ الرِّسالَةَ صادِعا بِها، وَ حَمَلَ عَلَی الْمَحَجَّةِ دالًّا عَلَیْها، وَ اءَقامَ اءَعْلامَ الاِهْتِداءِ، وَ مَنارَ الضِّیاءِ، وَ جَعَلَ اءَمْراسَ الْإِسْلامِ مَتِینَةً، وَ عُرَی الْإِیمانِ وَثِیقَةً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فِی صِفَةِ عَجِیبِ خَلْقِ اءَصْنافٍ مِنَ الْحَیَوانِ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فَکَّرُوا فِی عَظِیمِ الْقُدْرَةِ، وَ جَسِیمِ النِّعْمَةِ، لَرَجَعُوا إِلَی الطَّرِیقِ، وَ خافُوا عَذابَ الْحَرِیقِ، وَ لَکِنِ الْقُلُوبُ عَلِیلَةٌ، وَ الْبَصارَ مَدْخُولَةٌ، اءَلا یَنْظُرُونَ إِلی صَغِیرِ ما خَلَقَ کَیْفَ اءَحْکَمَ خَلْقَهُ، وَ اءَتْقَنَ تَرْکِیبَهُ، وَ فَلَقَ لَهُ السَّمْعَ وَ الْبَصَرَ وَ سَوّی لَهُ الْعَظْمَ وَ الْبَشَرَ؟</w:t>
      </w:r>
    </w:p>
    <w:p>
      <w:pPr>
        <w:pStyle w:val="BookText"/>
        <w:rPr/>
      </w:pPr>
      <w:r>
        <w:rPr>
          <w:rFonts w:ascii="Amiri" w:hAnsi="Amiri" w:eastAsia="Amiri" w:cs="Amiri"/>
          <w:color w:val="111111"/>
          <w:sz w:val="28"/>
          <w:sz w:val="28"/>
          <w:szCs w:val="28"/>
          <w:rtl w:val="true"/>
          <w:lang w:bidi="ar-SA"/>
        </w:rPr>
        <w:t>انْظُرُوا إِلَی النَّمْلَةِ فِی صِغَرِ جُثَّتِها، وَ لَطافَةِ هَیْئَتِها، لا تَکادُ تُنالُ بِلَحْظِ الْبَصَرِ، وَ لا بِمُسْتَدْرَکِ الْفِکَرِ، کَیْفَ دَبَّتْ عَلَی اءَرْضِها، وَ صُبَّتْ عَلَی رِزْقِها، تَنْقُلُ الْحَبَّةَ إ لی جُحْرِها وَ تُعِدُّها فِی مُسْتَقَرِّها، تَجْمَعُ فِی حَرِّها لِبَرْدِها، وَ فِی وِرْدِها لِصَدَرِها، مَکْفُولَةٌ بِرِزْقِها، مَرْزُوقَةٌ بِوِفْقِها، لا یُغْفِلُها الْمَنّانُ، وَ لا یَحْرِمُهَا الدَّیَّانُ، وَ لَوْ فِی الصَّفَا الْیابِسِ، وَ الْحَجَرِ الْجامِسِ</w:t>
      </w:r>
      <w:r>
        <w:rPr>
          <w:rFonts w:eastAsia="Amiri" w:cs="Amiri" w:ascii="Amiri" w:hAnsi="Amiri"/>
          <w:color w:val="111111"/>
          <w:sz w:val="28"/>
          <w:szCs w:val="28"/>
          <w:rtl w:val="true"/>
          <w:lang w:bidi="ar-SA"/>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فَکَّرْتَ فِی مَجارِی اءَکْلِها وَ فِی عُلْوِها وَ سُفْلِها، وَ ما فِی الْجَوْفِ مِنْ شَراسِیفِ بَطْنِها،</w:t>
      </w:r>
    </w:p>
    <w:p>
      <w:pPr>
        <w:pStyle w:val="BookText"/>
        <w:rPr/>
      </w:pPr>
      <w:r>
        <w:rPr>
          <w:rFonts w:ascii="Amiri" w:hAnsi="Amiri" w:eastAsia="Amiri" w:cs="Amiri"/>
          <w:color w:val="111111"/>
          <w:sz w:val="28"/>
          <w:sz w:val="28"/>
          <w:szCs w:val="28"/>
          <w:rtl w:val="true"/>
          <w:lang w:bidi="ar-SA"/>
        </w:rPr>
        <w:t>وَ ما فِی الرَّاءسِ مِنْ عَیْنِها وَ اءُذُنِها، لَقَضَیْتَ مِنْ خَلْقِها عَجَبا وَ لَقِیتَ مِنْ وَصْفِها تَعَبا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فَتَعالَی الَّذِی اءَقامَها عَلی قَوائِمِها، وَ بَناها عَلی دَعائِمِها، لَمْ یَشْرَکْهُ فِی فِطْرَتِها فاطِرٌ، وَ لَمْ یُعِنْهُ عَلَی خَلْقِها قادِرٌ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ضَرَبْتَ فِی مَذاهِبِ فِکْرِکَ لِتَبْلُغَ غایاتِکَ ما دَلَّتْکَ الدَّلالَةُ إِلا عَلی اءَنَّ فاطِرَ النَّمْلَة هُوَ فاطِرُ النَّحْلَةِ، لِدَقِیقِ تَفْصِیلِ کُلِّ شَیْءٍ، وَ غامِضِ اخْتِلافِ کُلِّ حَیِّ، وَ ما الْجَلِیلُ وَ اللَّطِیفُ، وَ الثَّقِیلُ وَ الْخَفِیفُ، وَ الْقَوِیُّ وَ الضَّعِیفُ فِی خَلْقِهِ إِلا سَواءٌ، وَ کَذلِکَ السَّماءُ وَ الْهَواءُ، وَ الرِّیاحُ وَ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فَانْظُرْ إِلی الشَّمْسِ وَ الْقَمَرِ، وَ النَّباتِ وَ الشَّجَرِ، وَ الْماءِ وَ الْحَجَرِ، وَ اخْتِلافِ هذَا اللَّیْلِ وَ النَّهارِ، وَ تَفَجُّرِ هذِهِ الْبِحارِ، وَ کَثْرَةِ هَذِهِ الْجِبالِ وَ طُولِ هَذِهِ الْقِلالِ، وَ تَفَرُّقِ هَذِهِ اللُّغاتِ، وَ الْاءَلْسُنِ الْمُخْتَلِفاتِ، فَالْوَیْلُ لِمَنْ اءَنْکَرَ الْمُقَدِّرَ، وَ جَحَدَ الْمُدَبِّرَ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زَعَمُوا اءَنَّهُمْ کَالنَّباتِ ما لَهُمْ زارِعٌ، وَ لا لاِخْتِلافِ صُوَرِهِمْ صانِعٌ، وَ لَمْ یَلْجَؤُوا إ لی حُجَّةٍ فِیما ادَّعَوْا، وَ لا تَحْقِیقٍ لِماوَعَوْا، وَ هَلْ یَکُونُ بِناءٌ مِنْ غَیْرِ بانٍ، اءَوْ جِنایَةٌ مِنْ غَیْرِ جانٍ؟</w:t>
      </w:r>
    </w:p>
    <w:p>
      <w:pPr>
        <w:pStyle w:val="BookText"/>
        <w:rPr/>
      </w:pPr>
      <w:r>
        <w:rPr>
          <w:rFonts w:ascii="Amiri" w:hAnsi="Amiri" w:eastAsia="Amiri" w:cs="Amiri"/>
          <w:color w:val="111111"/>
          <w:sz w:val="28"/>
          <w:sz w:val="28"/>
          <w:szCs w:val="28"/>
          <w:rtl w:val="true"/>
          <w:lang w:bidi="ar-SA"/>
        </w:rPr>
        <w:t>وَ إِنْ شِئتَ قُلْتَ فِی الْجَرادَةِ إِذْ خَلَقَ لَهَا عَیْنَیْنِ حَمْراوَیْنِ، وَ اءَسْرَجَ لَهَا حَدَقَتَیْنِ قَمْراوَیْنِ، وَ جَعَلَ لَهَا السَّمْعَ الْخَفِیَّ، وَ فَتَحَ لَهَا الْفَمَ السَّوِیَّ، وَ جَعَلَ لَهَا الْحِسَّ الْقَوِیَّ، وَ نابَیْنِ بِهِما تَقْرِضُ، وَ مِنْجَلَیْنِ بِهِما تَقْبِضُ، یَرْهَبُها الزُّرَّاعُ فِی زَرْعِهِمْ، وَ لا یَسْتَطِیعُونَ ذَبَّها وَ لَوْ اءَجْلَبُوا بِجَمْعِهِمْ، حَتَّی تَرِدَ الْحَرْثَ فِی نَزَواتِها، وَ تَقْضِیَ مِنْهُ شَهَواتِها، وَ خَلْقُها کُلُّهُ لا یُکَوِّنُ إِصْبَعا مُسْتَدِقَّةً</w:t>
      </w:r>
      <w:r>
        <w:rPr>
          <w:rFonts w:eastAsia="Amiri" w:cs="Amiri" w:ascii="Amiri" w:hAnsi="Amiri"/>
          <w:color w:val="111111"/>
          <w:sz w:val="28"/>
          <w:szCs w:val="28"/>
          <w:rtl w:val="true"/>
          <w:lang w:bidi="ar-SA"/>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فَتَبارَکَ اللَّهُ الَّذِی یَسْجُدُ لَهُ مَنْ فِی السَّماواتِ وَالْاءَرْضِ طَوْعا وَ کَرْها، وَ یُعَفِّرُ لَهُ خَدّا، وَ</w:t>
      </w:r>
      <w:bookmarkStart w:id="1657" w:name="pg5943_44813"/>
    </w:p>
    <w:p>
      <w:pPr>
        <w:pStyle w:val="BookText"/>
        <w:rPr/>
      </w:pPr>
      <w:bookmarkEnd w:id="1657"/>
      <w:r>
        <w:rPr>
          <w:rFonts w:ascii="Amiri" w:hAnsi="Amiri" w:eastAsia="Amiri" w:cs="Amiri"/>
          <w:color w:val="111111"/>
          <w:sz w:val="28"/>
          <w:sz w:val="28"/>
          <w:szCs w:val="28"/>
          <w:rtl w:val="true"/>
          <w:lang w:bidi="ar-SA"/>
        </w:rPr>
        <w:t>وَجْها، وَ یُلْقِی بِالطَّاعَةِ إِلَیْهِ سِلْما وَ ضَعْفا، وَ یُعْطِی لَهُ الْقِیادَ رَهْبَةً وَ خَوْفا، فَالطَّیْرُ مُسَخَّرَةٌ لِاءَمْرِهِ، اءَحْصی عَدَدَ الرِّیشِ مِنْها وَالنَّفَسِ، وَ اءَرْسَی قَوائِمَها عَلَی النَّدی وَالْیَبَسِ، وَ قَدَّرَ اءَقْواتَها، وَ اءَحْصی اءَجْناسَها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غُرابٌ وَ هذا عُقابٌ، وَ هذا حَمَامٌ وَ هذا نَعامٌ، دَعا کُلَّ طائِرٍ بِاسْمِهِ، وَ کَفَلَ لَهُ بِرِزْقِهِ، وَ اءَنْشَاءَ السَّحابَ الثِّقَالَ فَاءَهْطَلَ دِیَمَها، وَ عَدَّدَ قِسَمَها، فَبَلَّ الْاءَرْضُ بَعْدَ جُفُوفِها، وَ اءَخْرَجَ نَبْتَها بَعْدَ جُدُوبِها</w:t>
      </w:r>
      <w:r>
        <w:rPr>
          <w:rFonts w:eastAsia="Amiri" w:cs="Amiri" w:ascii="Amiri" w:hAnsi="Amiri"/>
          <w:color w:val="111111"/>
          <w:sz w:val="28"/>
          <w:szCs w:val="28"/>
          <w:rtl w:val="true"/>
          <w:lang w:bidi="ar-SA"/>
        </w:rPr>
        <w:t>.</w:t>
      </w:r>
    </w:p>
    <w:p>
      <w:pPr>
        <w:pStyle w:val="Heading4"/>
        <w:numPr>
          <w:ilvl w:val="3"/>
          <w:numId w:val="1"/>
        </w:numPr>
        <w:rPr/>
      </w:pPr>
      <w:bookmarkStart w:id="1658" w:name="__RefHeading___Toc43250_2844116495"/>
      <w:bookmarkStart w:id="1659" w:name="_Toc685"/>
      <w:bookmarkEnd w:id="1658"/>
      <w:r>
        <w:rPr>
          <w:rtl w:val="true"/>
        </w:rPr>
        <w:t>ترجمه</w:t>
      </w:r>
      <w:r>
        <w:rPr>
          <w:rtl w:val="true"/>
        </w:rPr>
        <w:t xml:space="preserve">: </w:t>
      </w:r>
      <w:r>
        <w:rPr>
          <w:rtl w:val="true"/>
        </w:rPr>
        <w:t xml:space="preserve">خطبه ای از آن حضرت </w:t>
      </w:r>
      <w:r>
        <w:rPr>
          <w:rtl w:val="true"/>
        </w:rPr>
        <w:t>(</w:t>
      </w:r>
      <w:r>
        <w:rPr>
          <w:rtl w:val="true"/>
        </w:rPr>
        <w:t>علیه السلام</w:t>
      </w:r>
      <w:r>
        <w:rPr>
          <w:rtl w:val="true"/>
        </w:rPr>
        <w:t>)</w:t>
      </w:r>
      <w:bookmarkEnd w:id="1659"/>
    </w:p>
    <w:p>
      <w:pPr>
        <w:pStyle w:val="BookText"/>
        <w:rPr/>
      </w:pPr>
      <w:r>
        <w:rPr>
          <w:rFonts w:ascii="IRNazanin" w:hAnsi="IRNazanin" w:eastAsia="IRNazanin"/>
          <w:color w:val="111111"/>
          <w:sz w:val="28"/>
          <w:sz w:val="28"/>
          <w:szCs w:val="28"/>
          <w:rtl w:val="true"/>
          <w:lang w:bidi="fa-IR"/>
        </w:rPr>
        <w:t>ستایش خداوندی را که به حواس درک نشود و هیچ مکان را گنجای او نیست و هیچ چشمی نتواندش دید و هیچ پرده ای نتواندش پوشید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حادث بودن آفریدگان خود بر قدیم بودنش راه می‌نماید و به پدید آوردن آنها بر هستی خویش گواهی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همانند بودن آفریدگانش به یکدیگر، دلیل بر بی همانندی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خداوندی که در هر وعده که دهد صادق است و فراتر از آن است که بر بندگان خود ستم روا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آفریدگان خود به عدالت رفتار می‌کند و هر حکم که می‌دهد از روی عدالت است</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حادث بودن اشیاء بر ازلیّت او گواه است و موسوم بودنشان به ناتوانی دلیل بر توانایی او، آنها به فنا محکوم اند و این نشانه بر دوام بودن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است اما نه به عدد، جاویدان است ولی نه به مدت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برپاست ولی نه به نیروی تکیه 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ذهنها دریابندش ولی نه از راه حواس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دیده شود گواه وجود اوست ولی نه آنسان در آنها حاضر باشد و به چشم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اندیشه‌ها به او احاطه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جلوه ای نمود تا به وجودش معترف شوند و به تعقل دریابند</w:t>
      </w:r>
    </w:p>
    <w:p>
      <w:pPr>
        <w:pStyle w:val="BookText"/>
        <w:rPr/>
      </w:pPr>
      <w:r>
        <w:rPr>
          <w:rFonts w:ascii="IRNazanin" w:hAnsi="IRNazanin" w:eastAsia="IRNazanin"/>
          <w:color w:val="111111"/>
          <w:sz w:val="28"/>
          <w:sz w:val="28"/>
          <w:szCs w:val="28"/>
          <w:rtl w:val="true"/>
          <w:lang w:bidi="fa-IR"/>
        </w:rPr>
        <w:t>که ادراک کنه ذاتش ممنوع است و بدین ترتیب، آنها را بر اندیشه های باطلی که مدعی احاطه ذات او بودند، حاکم و داور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بزرگیش به گونه ای نیست که دارای ابعاد باشد و این ابعاد سبب بزرگی جسم او گردند و عظمتش به گونه ای نیست که غایات به او خاتمه یابند و او را در حالی که، دارای جسد است، بزرگ نشان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شاءن او و سلطنت او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شهادت می‌دهم که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او و رسول برگزیده او و امین پسندیده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فرستاد با حجتهای الزام کننده و پیروزمندیی آشکار و راهی روشن و رسالت خود را تبلیغ کرد و به آن حق و باطل را از هم جدا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را به راه راست هدایت نمود و خود راهنمای ایشان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پرچمهای هدایت و چراغهای روشن را برافراشت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رشته های اسلام را استواری بخشید و دستگیره های آن محکم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خطبه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صفت آفرینش اصناف حیوانات</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در عظمت و بزرگی نعمت باری تعالی می‌اندیشیدند، به راه راست بازمی گشتند و از عذاب آتش می‌ترسیدند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دلها بیمار است و دیده‌ها عیبناک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خردترین چیزی که آفریده است، نمی‌نگرند که چسان آفرینش او را استوار داشته و ترکیبش را محکم نموده؟ برایش چشم و گوش پدید آورده و استخوان و پوست ترتیب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مورچه بنگرید، با جثّه خرد و اندام نازکش، آنچنان خرد که نزدیک است که به گوشه چشم دیده نشود و به نیروی اندیشه، آفرینشش به تصور درنیاید که</w:t>
      </w:r>
    </w:p>
    <w:p>
      <w:pPr>
        <w:pStyle w:val="BookText"/>
        <w:rPr/>
      </w:pPr>
      <w:r>
        <w:rPr>
          <w:rFonts w:ascii="IRNazanin" w:hAnsi="IRNazanin" w:eastAsia="IRNazanin"/>
          <w:color w:val="111111"/>
          <w:sz w:val="28"/>
          <w:sz w:val="28"/>
          <w:szCs w:val="28"/>
          <w:rtl w:val="true"/>
          <w:lang w:bidi="fa-IR"/>
        </w:rPr>
        <w:t>چگونه بر روی زمین می‌رود و روزی خود به دست می‌آورد و دانه به سوراخ می‌کشد و در انبار خود مهیا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گرما برای فصل سرمای خود دانه می‌اندوزد، و به هنگام در آمدن، راه دوباره بازگشتن را به یاد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روزیش را ضمانت کرده و آنچه موافق حال اوست به او عطا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دادار نعمت دهنده از او غافل نشده و ایزد پاداش دهنده محرومش نساخته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که بر روی سنگی خشک و سخت که بر آن هیچ نمی‌روید جای داشته باشد، باز هم روزی اش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مجاری خوراک او در بالا و زیر و درون تن و اضلاع شکمش و چشمی و گوشی که بر سر او نهاده شده بنگری، از آفرینش او در شگفت خواهی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توصیف آن به رنج خواهی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بزرگ است، خداوندی که مورچه را بر روی دست و پاهایش برپای داشت و بر ستونهای بدنش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آفریدن آن هیچ آفریننده ای با او شریک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توانمندی یاریش ننموده است</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در عوالم اندیشه ات به سیر و گشت پردازی و به نهایت رسی، به این امر رهنمون شوی که آفریننده مورچه همان آفریننده نخل خرماست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دقتها و ظرافتهایی که هر چیزی را از چیز دیگری جدا می‌کند و پیچیدگی اختلاف هر موجود زنده با دیگری یکی درشت و کلان است و یکی نرم و لطیف، یکی سنگین است و یکی سبک، یکی نیرومند است و یکی ناتوان، در آفرینش همه یکسان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خلقت آسمان و هوا و بادها و آب یکی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 به خورشید و ماه و درخت و آب و سنگ بنگر و آمد و شد این شب و روز و روان گشتن این دریاها و بسیاری این کوهها و بلندی این قله‌ها و پراکندگی این لغتها و زبانهای گوناگون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کسانی که آفریننده و مدبر آنها را انکار کنند و چنان پندارند که گیاهانی هستند که هیچ برزگری آنها را کشت نکرده است و این اشکال گونه گون را صانعی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برای ادعای خود حجتی نیاوردند و در آنچه باور داشتند، تحقیق و یقینی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هیچ بنایی بی سازنده ای تواند بود و هیچ جنایتی بی جنایتکاری صورت بندد؟</w:t>
      </w:r>
    </w:p>
    <w:p>
      <w:pPr>
        <w:pStyle w:val="BookText"/>
        <w:rPr/>
      </w:pPr>
      <w:r>
        <w:rPr>
          <w:rFonts w:ascii="IRNazanin" w:hAnsi="IRNazanin" w:eastAsia="IRNazanin"/>
          <w:color w:val="111111"/>
          <w:sz w:val="28"/>
          <w:sz w:val="28"/>
          <w:szCs w:val="28"/>
          <w:rtl w:val="true"/>
          <w:lang w:bidi="fa-IR"/>
        </w:rPr>
        <w:t>و اگر خواهی در آفرینش ملخ بنگر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دو چشم سرخ آفرید و حدقه های چشمش را چون دو ماه تابان بیفروخت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گوشی پنهان بیافرید و دهانی به اعتدال و سامان و حسی نیرومند و دو دندان نیش، که هر چیز را بدان ببرد و دو دست داس مانند که هر چیز را با آن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کشاورزان به سبب کشته های خود از آن بیمناک اند و اگر همه یاران خود را گرد آورند، توانایی دفع آن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ملخها به خواست و میل خود به کشتزار روی نهند و هر چه خواهند بجوند و بخورند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اندام ملخ به قدر یک انگشت باریک نیست</w:t>
      </w:r>
      <w:r>
        <w:rPr>
          <w:rFonts w:eastAsia="IRNazanin" w:cs="IRNazanin"/>
          <w:color w:val="111111"/>
          <w:sz w:val="28"/>
          <w:szCs w:val="28"/>
          <w:rtl w:val="true"/>
          <w:lang w:bidi="fa-IR"/>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بزرگ است، خداوندی که هر چه در آسمانها و زمین است، چه از روی رغبت و چه از روی اضطرار در برابرش حاضرند و بر آستان او چهره و گونه بر خاک می‌سایند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روی تسلیم و ناتوانی فرمان او می‌برند و از بیم،</w:t>
      </w:r>
      <w:bookmarkStart w:id="1660" w:name="pg5943_44817"/>
    </w:p>
    <w:p>
      <w:pPr>
        <w:pStyle w:val="BookText"/>
        <w:rPr/>
      </w:pPr>
      <w:bookmarkEnd w:id="1660"/>
      <w:r>
        <w:rPr>
          <w:rFonts w:ascii="IRNazanin" w:hAnsi="IRNazanin" w:eastAsia="IRNazanin"/>
          <w:color w:val="111111"/>
          <w:sz w:val="28"/>
          <w:sz w:val="28"/>
          <w:szCs w:val="28"/>
          <w:rtl w:val="true"/>
          <w:lang w:bidi="fa-IR"/>
        </w:rPr>
        <w:t>زمام فرمانبرداری خود به دست او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پرندگان مسخر فرمان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پرهایشان و نفسهایشان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دستها و پاهای آنها را بر روی زمینهای نمناک و خشک استوار ساخته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روزیشان را مقدّر فرموده و اجناس آنها را شماره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کلاغ است و آن عقاب است و آن دیگر کبوتر است یا شتر مرغ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پرنده ای را به نام خود خواند و عهده دار روزی آن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ابرهای گران را بیافرید و بارانهای بر دوام را از آنها ریزان ساخت و بهره هر جای را از آن معین فرمود و زمینی را که خشک شده بود آب داد و پس از خشکسال در آن گیاه رویانید</w:t>
      </w:r>
      <w:r>
        <w:rPr>
          <w:rFonts w:eastAsia="IRNazanin" w:cs="IRNazanin"/>
          <w:color w:val="111111"/>
          <w:sz w:val="28"/>
          <w:szCs w:val="28"/>
          <w:rtl w:val="true"/>
          <w:lang w:bidi="fa-IR"/>
        </w:rPr>
        <w:t>.</w:t>
      </w:r>
    </w:p>
    <w:p>
      <w:pPr>
        <w:pStyle w:val="Heading3"/>
        <w:numPr>
          <w:ilvl w:val="2"/>
          <w:numId w:val="1"/>
        </w:numPr>
        <w:rPr/>
      </w:pPr>
      <w:bookmarkStart w:id="1661" w:name="__RefHeading___Toc43252_2844116495"/>
      <w:bookmarkStart w:id="1662" w:name="_Toc686"/>
      <w:bookmarkEnd w:id="1661"/>
      <w:r>
        <w:rPr>
          <w:rtl w:val="true"/>
        </w:rPr>
        <w:t>خطبه</w:t>
      </w:r>
      <w:r>
        <w:rPr>
          <w:rtl w:val="true"/>
        </w:rPr>
        <w:t xml:space="preserve">: </w:t>
      </w:r>
      <w:r>
        <w:rPr/>
        <w:t>228</w:t>
      </w:r>
      <w:bookmarkEnd w:id="1662"/>
    </w:p>
    <w:p>
      <w:pPr>
        <w:pStyle w:val="Heading4"/>
        <w:numPr>
          <w:ilvl w:val="3"/>
          <w:numId w:val="1"/>
        </w:numPr>
        <w:rPr/>
      </w:pPr>
      <w:bookmarkStart w:id="1663" w:name="__RefHeading___Toc43254_2844116495"/>
      <w:bookmarkStart w:id="1664" w:name="_Toc687"/>
      <w:bookmarkEnd w:id="1663"/>
      <w:r>
        <w:rPr>
          <w:rtl w:val="true"/>
        </w:rPr>
        <w:t>و من خطبة له علیه السلام</w:t>
      </w:r>
      <w:bookmarkEnd w:id="1664"/>
    </w:p>
    <w:p>
      <w:pPr>
        <w:pStyle w:val="BookText"/>
        <w:rPr/>
      </w:pPr>
      <w:r>
        <w:rPr>
          <w:rFonts w:ascii="Amiri" w:hAnsi="Amiri" w:eastAsia="Amiri" w:cs="Amiri"/>
          <w:color w:val="111111"/>
          <w:sz w:val="28"/>
          <w:sz w:val="28"/>
          <w:szCs w:val="28"/>
          <w:rtl w:val="true"/>
          <w:lang w:bidi="ar-SA"/>
        </w:rPr>
        <w:t>فِی التَّوحِیدِ وَ تَجْمَعُ هذِهِ الْخُطْبَةُ مِنْ اءُصُولِ الْعِلْمِ مَا لا تَجْمَعُهُ خُطْبَةٌ غَیْرُها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وَحَّدَهُ مَنْ کَیَّفَهُ، وَ لا حَقِیقَتَهُ اءَصابَ مَنْ مَثَّلَهُ، وَ لا إِیّاهُ عَنی مَنْ شَبَّهَهُ، وَ لا صَمَدَهُ مَنْ اءَشارَ إِلَیْهِ وَ تَوَهَّمَهُ، کُلُّ مَعْرُوفٍ بِنَفْسِهِ مَصْنُوعٌ، وَ کُلُّ قائِمٍ فِی سِواهُ مَعْلُولٌ، فاعِلٌ لا بِاضْطِرابِ آلَةٍ، مُقَدِّرٌ لا بِجَوْلِ فِکْرَةٍ، غَنِیُّ لا بِاسْتِفادَةٍ، لاَ تَصْحَبُهُ الْاءَوْقاتُ، وَ لا تَرْفِدُهُ الْاءَدَواتُ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سَبَقَ الْاءَوْقاتَ کَوْنُهُ، وَالْعَدَمَ وُجُودُهُ، وَالاِبْتِداءَ اءَزَلُهُ، بِتَشْعِیرِهِ الْمَشاعِرَ عُرِفَ اءَنْ لا مَشْعَرَ لَهُ، وَ بِمُضادَّتِهِ بَیْنَ الْاءُمُورِ عُرِفَ اءَنْ لا ضِدَّ لَهُ، وَ بِمُقارَنَتِهِ بَیْنَ الْاءَشْیاءِ عُرِفَ اءَنْ لا قَرِینَ لَهُ، ضادَّ النُّورَ بِالظُّلْمَةِ، وَ الْوُضُوحَ بِالْبُهْمَةِ، وَالْجُمُودَ بِالْبَلَلِ، وَالْحَرُورَ بِالصَّرَدِ</w:t>
      </w:r>
      <w:r>
        <w:rPr>
          <w:rFonts w:eastAsia="Amiri" w:cs="Amiri" w:ascii="Amiri" w:hAnsi="Amiri"/>
          <w:color w:val="111111"/>
          <w:sz w:val="28"/>
          <w:szCs w:val="28"/>
          <w:rtl w:val="true"/>
          <w:lang w:bidi="ar-SA"/>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مُؤَلِّفٌ بَیْنَ مُتَعادِیاتِها، مُقارِنٌ بَیْنَ مُتَبایِناتِها، مُقَرِّبٌ بَیْنَ مُتَباعِداتِها، مُفَرِّقٌ بَیْنَ مُتَدانِیاتِها، لا یُشْمَلُ بِحَدٍّ، وَ لا یُحْسَبُ بِعَدٍّ، وَ إِنَّما تَحُدُّ الْاءَدَواتُ اءَنْفُسَها، وَ تُشِیرُ الْآلاتُ إ لی نَظائِرِها، مَنَعَتْها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الْقِدْمَةَ، وَ حَمَتْها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الْاءَزَلِیَّةَ، وَ جَنَّبَتْها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التَّکْمِلَةَ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بِها تَجَلّی صانِعُها لِلْعُقُولِ، وَ بِهَا امْتَنَعَ عَنْ نَظَرِ الْعُیُونِ، لا یَجْرِی عَلَیْهِ السُّکُونُ وَالْحَرَکَةُ، وَ کَیْفَ یَجْرِی عَلَیْهِ ما هُوَ اءَجْراهُ، وَ یَعُودُ فِیهِ ما هُوَ اءَبْداهُ، وَ یَحْدُثُ فِیهِ مَا هُوَ اءَحْدَثَهُ؟ إِذن لَتَفاوَتَتْ ذاتُهُ، وَ لَتَجَزَّاءَ کُنْهُهُ، وَ لامْتَنَعَ مِنَ الْاءَزَلِ مَعْناهُ، وَ لَکانَ لَهُ وَراءٌ إِذْ وُجِدَ لَهُ اءَمامٌ، وَ لا الْتَمَسَ التَّمامَ إِذْ لَزِمَهُ النُّقْصانُ، وَ إِذن لَقامَتْ آیَةُ الْمَصْنُوعِ فِیهِ، وَ لَتَحَوَّلَ دَلِیلاً بَعْدَ اءَنْ کانَ مَدْلُولاً عَلَیْهِ، وَ خَرَجَ بِسُلْطانِ الاِمْتِناعِ مِنْ اءَنْ یُؤَثِّرَ فِیهِ ما یُؤَثِّرُ فِی غَیْرِهِ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الَّذِی لا یَحُولُ، وَ لا یَزُولُ، وَ لا یَجُوزُ عَلَیْهِ الْاءُفُولُ، لَمْ یَلِدْ فَیَکُونَ مَوْلُودا، وَ لَمْ یُولَدْ فَیَصِیرَ مَحْدُودا، جَلَّ عَنِ اتِّخاذِ الْاءَبْناءِ، وَ طَهُرَ عَنْ مُلامَسَةِ النِّساءِ، لا تَنالُهُ الْاءَوْهامُ فَتُقَدِّرَهُ، وَ لا تَتَوَهَّمُهُ الْفِطَنُ فَتُصَوِّرَهُ، وَ لا تُدْرِکُهُ الْحَواسُّ فَتُحِسَّهُ، وَ لا تَلْمِسُهُ الْاءَیْدِی فَتَمَسَّهُ، وَ لا یَتَغَیَّرُ بِحالٍ، وَ لا یَتَبَدَّلُ فِی الْاءَحْوالِ، وَ لا تُبْلِیهِ اللَّیالِی وَالْاءَیَّامُ، وَ لا یُغَیِّرُهُ الضِّیاءُ وَالظَّلامُ، وَ لا یُوصَفُ بِشَیْءٍ مِنَ الْاءَجْزاءِ، وَ لا بِالْجَوارِحِ وَالْاءَعْضاءِ، وَ لا بِعَرَضٍ مِنَ الْاءَعْراضِ، وَ لا بِالْغَیْرِیَّةِ وَالْاءَبْعاضِ، وَ لا یُقالُ لَهُ حَدُّ وَ لا نِهایَةٌ، وَ لا انْقِطاعٌ وَ لا غایَةٌ وَ لا اءَنَّ الْاءَشْیاءَ تَحْوِیهِ، فَتُقِلَّهُ اءَوْ تُهْوِیَهُ، اءَوْ اءَنَّ شَیْئا یَحْمِلُهُ فَیُمِیلَهُ اءَوْ یُعَدِلَهُ، وَ لَیْسَ فِی الْاءَشْیاءِ بِوالِجٍ وَ لا عَنْها بِخارِجٍ، یُخْبِرُ لا بِلِسانٍ وَ لَهَواتٍ، وَ یَسْمَعُ لا بِخُرُوقٍ وَ اءَدَواتٍ</w:t>
      </w:r>
      <w:r>
        <w:rPr>
          <w:rFonts w:eastAsia="Amiri" w:cs="Amiri" w:ascii="Amiri" w:hAnsi="Amiri"/>
          <w:color w:val="111111"/>
          <w:sz w:val="28"/>
          <w:szCs w:val="28"/>
          <w:rtl w:val="true"/>
          <w:lang w:bidi="ar-SA"/>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یَقُولُ وَ لا یَلْفِظُ، وَ یَحْفَظُ، وَ لا یَتَحَفَّظُ، وَ یُرِیدُ وَ لا یُضْمِرُ، یُحِبُّ وَ یَرْضی مِنْ غَیْرِ رِقَّةٍ، وَ یُبْغِضُ وَ یَغْضَبُ مِنْ غَیْرِ مَشَقَّةٍ، یَقُولُ لِما</w:t>
      </w:r>
    </w:p>
    <w:p>
      <w:pPr>
        <w:pStyle w:val="BookText"/>
        <w:rPr/>
      </w:pPr>
      <w:r>
        <w:rPr>
          <w:rFonts w:ascii="Amiri" w:hAnsi="Amiri" w:eastAsia="Amiri" w:cs="Amiri"/>
          <w:color w:val="111111"/>
          <w:sz w:val="28"/>
          <w:sz w:val="28"/>
          <w:szCs w:val="28"/>
          <w:rtl w:val="true"/>
          <w:lang w:bidi="ar-SA"/>
        </w:rPr>
        <w:t>اءَرادَ کَوْنَهُ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 فَیَکُونُ، لا بِصَوْتٍ یَقْرَعُ، وَ لا بِنِداءٍ یُسْمَعُ، وَ إِنَّما کَلامُهُ سُبْحانَهُ فِعْلٌ مِنْهُ اءَنْشَاءَهُ وَ مَثَّلَهُ لَمْ یَکُنْ مِنْ قَبْلِ ذلِکَ کائِنا، وَ لَوْ کانَ قَدِیما لَکانَ إِلها ثانِیا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یُقالُ کَانَ بَعْدَ اءَنْ لَمْ یَکُنْ فَتَجْرِیَ عَلَیْهِ الصِّفَاتُ الْمُحْدَثاتُ، وَ لا یَکُونُ بَیْنَها وَ بَیْنَهُ فَصْلٌ، وَ لا لَهُ عَلَیْها فَضْلٌ، فَیَسْتَوِیَ الصّانِعُ وَالْمَصْنُوعُ، وَ یَتَکافَاءُ الْمُبْتَدَعُ وَالْبَدِیعُ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خَلَقَ الْخَلائِقَ عَلی غَیْرِ مِثالٍ خَلا مِنْ غَیْرِهِ، وَ لَمْ یَسْتَعِنْ عَلی خَلْقِها بِاءَحَدٍ مِنْ خَلْقِهِ، وَ اءَنْشَاءَ الْاءَرْضَ فَاءَمْسَکَها مِنْ غَیْرِ اشْتِغالٍ، وَ اءَرْساها عَلی غَیْرِ قَرارٍ، وَ اءَقامَها بِغَیْرِ قَوائِمَ، وَ رَفَعَها بِغَیْرِ دَعائِمَ، وَ حَصَّنَها مِنَ الْاءَوَدِ وَالاِعْوِجاجِ، وَ مَنَعَها مِنَ التَّهافُتِ وَالاِنْفِراجِ، اءَرْسَی اءَوْتادَها، وَ ضَرَبَ اءَسْدادَها، وَاسْتَفاضَ عُیُونَها، وَ خَدَّ اءَوْدِیَتَها، فَلَمْ یَهِنْ ما بَناهُ، وَ لا ضَعُفَ ما قَوَّاهُ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الظَّاهِرُ عَلَیْها بِسُلْطانِهِ وَ عَظَمَتِهِ، وَ هُوَ الْباطِنُ لَها بِعِلْمِهِ وَ مَعْرِفَتِهِ، وَالْعالِی عَلَی کُلِّ شَیْءٍ مِنْها بِجَلالِهِ وَ عِزَّتِهِ، لا یُعْجِزُهُ شَیْءٌ مِنْها طَلَبَهُ، وَ لا یَمْتَنِعُ عَلَیْهِ فَیَغْلِبَهُ، وَ لا یَفُوتُهُ السَّرِیعُ مِنْها فَیَسْبِقَهُ، وَ لا یَحْتاجُ إِلی ذِی مالٍ فَیَرْزُقَهُ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خَضَعَتِ الْاءَشْیاءُ لَهُ، وَ ذَلَّتْ مُسْتَکِینَةً لِعَظَمَتِهِ، لا تَسْتَطِیعُ الْهَرَبَ مِنْ سُلْطانِهِ إِلَی غَیْرِهِ فَتَمْتَنِعَ مِنْ نَفْعِهِ وَ ضَرِّهِ، وَ لا کُفْءَ لَهُ فَیُکافِئَهُ، وَ لا نَظِیرَ لَهُ فَیُساوِیَهُ، هُوَ الْمُفْنِی لَها بَعْدَ وُجُودِها، حَتَّی یَصِیرَ مَوْجُودُها کَمَفْقُودِها وَ لَیْسَ فَناءُ الدُّنْیا بَعْدَ ابْتِداعِها بِاءَعْجَبَ مِنْ إِنْشائِها وَ اخْتِراعِها</w:t>
      </w:r>
      <w:r>
        <w:rPr>
          <w:rFonts w:eastAsia="Amiri" w:cs="Amiri" w:ascii="Amiri" w:hAnsi="Amiri"/>
          <w:color w:val="111111"/>
          <w:sz w:val="28"/>
          <w:szCs w:val="28"/>
          <w:rtl w:val="true"/>
          <w:lang w:bidi="ar-SA"/>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کَیْفَ وَ لَوِ اجْتَمَعَ جَمِیعُ حَیَوانِها مِنْ طَیْرِها وَ بَهائِمِها، وَ ما کانَ مِنْ مُراحِها وَ سائِمِها، وَ اءَصْنافِ اءَسْناخِها وَ اءَجْناسِها، وَ مُتَبَلِّدَةِ اءُمَمِها وَ اءَکْیاسِها عَلَی إِحْداثِ بَعُوضَةٍ ما قَدَرَتْ عَلی</w:t>
      </w:r>
    </w:p>
    <w:p>
      <w:pPr>
        <w:pStyle w:val="BookText"/>
        <w:rPr/>
      </w:pPr>
      <w:r>
        <w:rPr>
          <w:rFonts w:ascii="Amiri" w:hAnsi="Amiri" w:eastAsia="Amiri" w:cs="Amiri"/>
          <w:color w:val="111111"/>
          <w:sz w:val="28"/>
          <w:sz w:val="28"/>
          <w:szCs w:val="28"/>
          <w:rtl w:val="true"/>
          <w:lang w:bidi="ar-SA"/>
        </w:rPr>
        <w:t>إِحْداثِها، وَ لا عَرَفَتْ کَیْفَ السَّبِیلُ إِلَی إِیجادِها، وَ لَتَحَیَّرَتْ عُقُولُها فِی عِلْمِ ذلِکَ وَ تاهَتْ، وَ عَجَزَتْ قُواها وَ تَناهَتْ وَ رَجَعَتْ خاسِئَةً حَسِیرَةً عارِفَةً بِاءَنَّها مَقْهُورَةٌ، مُقِرَّةً بِالْعَجْزِ عَنْ إِنْشائِها، مُذْعِنَةً بِالضَّعْفِ عَنْ إِفْنائِها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إِنَّه یَعُودُ سُبْحانَهُ بَعْدَ فَناءِ الدُّنْیا وَحْدَهُ لا شَیْءَ مَعَهُ، کَما کانَ قَبْلَ ابْتِدائِها کَذلِکَ یَکُونُ بَعْدَ فَنائِها بِلا وَقْتٍ وَ لا مَکانٍ وَ لا حِینٍ وَ لا زَمانٍ، عُدِمَتْ عِنْدَ ذلِکَ الْآجالُ وَ الْاءَوْقاتُ، وَ زالَتِ السِّنُونَ وَالسَّاعاتُ، فَلا شَیْءَ إِلا اللّهُ الْواحِدُ الْقَهّارُ الَّذِی إِلَیْهِ مَصِیرُ جَمِیعِ الْاءُمُورِ، بِلا قُدْرَةٍ مِنْها کانَ ابْتِداءُ خَلْقِها، وَ بِغَیْرِ امْتِناعٍ مِنْها کانَ فَناؤُها، وَ لَوْ قَدَرَتْ عَلَی الاِمْتِناعِ لَدامَ بَقاؤُها، لَمْ یَتَکاءَدْهُ صُنْعُ شَیْءٍ مِنْها إِذْ صَنَعَهُ، وَ لَمْ یَؤُدْهُ مِنْها خَلْقُ ما بَرَاءَهُ وَ خَلَقَهُ، وَ لَمْ یُکَوِّنْها لِتَشْدِیدِ سُلْطانٍ، وَ لا لِخَوْفٍ مِنْ زَوالٍ وَ نُقْصانٍ، وَ لا لِلاسْتِعانَةِ بِها عَلَی نِدٍّ مُکاثِرٍ، وَ لا لِلاحْتِرازِ بِها مِنْ ضِدٍّ مُثَاوِرٍ وَ لا لِلازْدِیادِ بِها فِی مُلْکِهِ، وَ لا لِمُکاثَرَةِ شَرِیکٍ فِی شِرْکِهِ، وَ لا لِوَحْشَةٍ کانَتْ مِنْهُ فَاءَرادَ اءَنْ یَسْتَاءْنِسَ إِلَیْها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هُوَ یُفْنِیها بَعْدَ تَکْوِینِها، لا لِسَاءَمٍ دَخَلَ عَلَیْهِ فِی تَصْرِیفِها وَ تَدْبِیرِها، وَ لا لِراحَةٍ وَاصِلَةٍ إِلَیْهِ، وَ لا لِثِقَلِ شَیْءٍ مِنْها عَلَیْهِ لا یُمِلُّهُ طُولُ بَقائِها فَیَدْعُوَهُ إِلَی سُرْعَةِ إِفْنائِها، لَکِنَّهُ سُبْحَانَهُ دَبَّرَها بِلُطْفِهِ، وَ اءَمْسَکَها بِاءَمْرِهِ، وَ اءَتْقَنَها بِقُدْرَتِهِ</w:t>
      </w:r>
      <w:r>
        <w:rPr>
          <w:rFonts w:eastAsia="Amiri" w:cs="Amiri" w:ascii="Amiri" w:hAnsi="Amiri"/>
          <w:color w:val="111111"/>
          <w:sz w:val="28"/>
          <w:szCs w:val="28"/>
          <w:rtl w:val="true"/>
          <w:lang w:bidi="ar-SA"/>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یُعِیدُها بَعْدَ الْفَناءِ مِنْ غَیْرِ حاجَةٍ مِنْهُ إِلَیْها، وَ لا اسْتِعانَةٍ بِشَیْءٍ مِنْهِا عَلَیْها، وَ لا لاِنْصِرافٍ مِنْ حالِ وَحْشَةٍ إِلَی حالِ اسْتِئْناس، وَ لا مِنْ حالِ جَهْلٍ وَ عَمیً إِلی حالِ عِلْمٍ وَالْتِماسٍ، وَ لا مِنْ فَقْرٍ وَ حاجَةٍ إِلَی غِنیً وَ</w:t>
      </w:r>
      <w:bookmarkStart w:id="1665" w:name="pg5943_44821"/>
    </w:p>
    <w:p>
      <w:pPr>
        <w:pStyle w:val="BookText"/>
        <w:rPr/>
      </w:pPr>
      <w:bookmarkEnd w:id="1665"/>
      <w:r>
        <w:rPr>
          <w:rFonts w:ascii="Amiri" w:hAnsi="Amiri" w:eastAsia="Amiri" w:cs="Amiri"/>
          <w:color w:val="111111"/>
          <w:sz w:val="28"/>
          <w:sz w:val="28"/>
          <w:szCs w:val="28"/>
          <w:rtl w:val="true"/>
          <w:lang w:bidi="ar-SA"/>
        </w:rPr>
        <w:t>کَثْرَةٍ، وَ لا مِنْ ذُلِّ وَضَعَةٍ إِلی عِزٍّ وَ قُدْرَةٍ</w:t>
      </w:r>
      <w:r>
        <w:rPr>
          <w:rFonts w:eastAsia="Amiri" w:cs="Amiri" w:ascii="Amiri" w:hAnsi="Amiri"/>
          <w:color w:val="111111"/>
          <w:sz w:val="28"/>
          <w:szCs w:val="28"/>
          <w:rtl w:val="true"/>
          <w:lang w:bidi="ar-SA"/>
        </w:rPr>
        <w:t>.</w:t>
      </w:r>
    </w:p>
    <w:p>
      <w:pPr>
        <w:pStyle w:val="Heading4"/>
        <w:numPr>
          <w:ilvl w:val="3"/>
          <w:numId w:val="1"/>
        </w:numPr>
        <w:rPr/>
      </w:pPr>
      <w:bookmarkStart w:id="1666" w:name="__RefHeading___Toc43256_2844116495"/>
      <w:bookmarkStart w:id="1667" w:name="_Toc688"/>
      <w:bookmarkEnd w:id="1666"/>
      <w:r>
        <w:rPr>
          <w:rtl w:val="true"/>
        </w:rPr>
        <w:t>ترجمه</w:t>
      </w:r>
      <w:r>
        <w:rPr>
          <w:rtl w:val="true"/>
        </w:rPr>
        <w:t xml:space="preserve">: </w:t>
      </w:r>
      <w:r>
        <w:rPr>
          <w:rtl w:val="true"/>
        </w:rPr>
        <w:t xml:space="preserve">خطبه ای از آن حضرت </w:t>
      </w:r>
      <w:r>
        <w:rPr>
          <w:rtl w:val="true"/>
        </w:rPr>
        <w:t>(</w:t>
      </w:r>
      <w:r>
        <w:rPr>
          <w:rtl w:val="true"/>
        </w:rPr>
        <w:t>علیه السلام</w:t>
      </w:r>
      <w:r>
        <w:rPr>
          <w:rtl w:val="true"/>
        </w:rPr>
        <w:t>) …</w:t>
      </w:r>
      <w:bookmarkEnd w:id="1667"/>
    </w:p>
    <w:p>
      <w:pPr>
        <w:pStyle w:val="BookText"/>
        <w:rPr/>
      </w:pPr>
      <w:r>
        <w:rPr>
          <w:rFonts w:ascii="IRNazanin" w:hAnsi="IRNazanin" w:eastAsia="IRNazanin"/>
          <w:color w:val="111111"/>
          <w:sz w:val="28"/>
          <w:sz w:val="28"/>
          <w:szCs w:val="28"/>
          <w:rtl w:val="true"/>
          <w:lang w:bidi="fa-IR"/>
        </w:rPr>
        <w:t xml:space="preserve">خطبه ای از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توحید است و در این خطبه ازاصول علم چیزی گردآورده که در دیگر خطبه‌ها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یکتایش ندانست آنکه، برایش کیفیتی انگاشت و به حقیقتش نرسید آنکه برای او همانندی پنداشت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به چیزی همانندش ساخت، بدو نپرداخت و آنکه، به او اشارت کرد و یا در تصورش آورد، قصد او ننمود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کنه ذاتش شناخته آید، مصنوع است و هر چه قیامش به دیگری بود، معلول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فاعل است ولی نه با ابزار، تعیین کننده است ولی نه با جولان فکر و اندیشه، بی نیاز است نه آنکه از کس سودی برده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همراه او نیست و ابزار و آلات به مددش برنیایند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 او بر زمانها پیشی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وجودش بر عدم 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ازلیّتش را آغازی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آدمیان قوه ادراک نهاد و از این معلوم گردد که او را آلت ادراک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موجودات را ضد دیگری قرار داد و از این معلوم شود که او را ضدّی نیست و مقارنتی که میان اشیا پدید آورد، نشان این است که قرینی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روشنی را ضد تاریکی ساخت و ابهام را ضد وضوح و تری را ضد خشکی و سرما را ضد گرما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میان ناسازگاران آشتی افکند و آنها را که از هم جدا بودند مقارن یکدیگر گردانید و آنها را که از هم دور بودند به یکدیگر نزدیک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نزدیکها را از هم دور ساخت</w:t>
      </w:r>
      <w:r>
        <w:rPr>
          <w:rFonts w:eastAsia="IRNazanin" w:cs="IRNazanin"/>
          <w:color w:val="111111"/>
          <w:sz w:val="28"/>
          <w:szCs w:val="28"/>
          <w:rtl w:val="true"/>
          <w:lang w:bidi="fa-IR"/>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 حدی او را در برنگیرد و با هیچ عددی شمرده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آلات اندازه گیری، همانندان</w:t>
      </w:r>
    </w:p>
    <w:p>
      <w:pPr>
        <w:pStyle w:val="BookText"/>
        <w:rPr/>
      </w:pPr>
      <w:r>
        <w:rPr>
          <w:rFonts w:ascii="IRNazanin" w:hAnsi="IRNazanin" w:eastAsia="IRNazanin"/>
          <w:color w:val="111111"/>
          <w:sz w:val="28"/>
          <w:sz w:val="28"/>
          <w:szCs w:val="28"/>
          <w:rtl w:val="true"/>
          <w:lang w:bidi="fa-IR"/>
        </w:rPr>
        <w:t>خود را تحدید کنند و به نظایر خود اشارت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 که فلان شی 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چه زمانی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مانع قدیم بودن آن است و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مانع ازلیت او و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از کمال دور سازد</w:t>
      </w:r>
      <w:r>
        <w:rPr>
          <w:rFonts w:eastAsia="IRNazanin" w:cs="IRNazanin"/>
          <w:color w:val="111111"/>
          <w:sz w:val="28"/>
          <w:szCs w:val="28"/>
          <w:rtl w:val="true"/>
          <w:lang w:bidi="fa-IR"/>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آفریدگان است که سازنده و آفریننده بر خردها آشکار گردد و به دیدن آنهاست که دیدن ذات پروردگار ممتنع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توان گفت که ساکن است و نه توان گفت که متحرک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چگونه چنین باشد که او خود پدیدآورنده حرکت و سکون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چگونه چیزی که خود پدید آورده، بدو بازگردد یا آنچه خود پدید آورده در او پدید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باشد در ذات خداوندی دگرگونی پدید آید و حقیقت ذات او تجزیه پذیرد و ازلیّت او ممتنع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را پیش رویی باشد، پشت سری هم تواند بود، پس، در این حال، ناقص بود و نیازمند کمال باشد و نشانه های مخلوق بودن در او آشکار آید و چون دیگر موجودات شود که دلیل بر وجود خدا هستند و حال آنکه، موجودات دلیل وجود او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و سلطنت او مانع از آن است که آنچه در آفریدگان او مؤ ثر افتد در او نیز مؤ ثر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است که نه دگرگون می‌شود نه زوال می‌یابد و نه رواست که افول کند یا غایب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نزاید تا او خود از چیزی زاده شده باشد و زاده نشده است تا وجود او محدود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فراتر از این است که او را فرزندی باشد و پاکتر از این است که با زنان بیامیزد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وهمها درنیابندش تا اندازه</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 کنند و اندیشه های زیرکانه به او نرسند تا در تصورش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حواس درکش نکند تا محسوس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دستها به او نرسند تا لمسش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حالتی بر او عارض نگردد که دگرگون شود، و در احوال دگرگونی نپذیرد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گردش شب و روز فرسوده اش نسازد و روشنایی و تاریکی در او تغییری حاصل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داشتن این جزء و آن جزء موصوف نگردد یا به داشتن اعضا و جوارح یا به عرضی از اعراض متصف نباشد و نتوان گفت بعضی از آن جزء بعضی دیگر است، و غیریت را در آن راه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حدی دارد و نه نهایتی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هستیش منقطع شود و نه آن را غایتی است و نتوان گفت که در چیزهایی جای می‌گیرد که بالایش می‌برند یا فرودش می‌آورند یا چیزی او را حمل می‌کند تا به سویی کجش کند یا راستش نگاه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درون چیزهاست، نه بیرون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می‌دهد ولی نه به زبان یا زبانک ته گلو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می‌شنود ولی نه از راه روزنهای گوش و ابزار شنوایی درون گوش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می‌گوید ولی نه به حرکت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می‌کند ولی نه با رنج به خاطر سپردن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می‌کند ولی نه آنکه در خاطره بگذراند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می‌دارد و خشنود می‌شود ولی نه از روی نازک دلی، دشمنی می‌ورزد و خشم می‌گیرد، بدون تحمل مشقت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را که بخواهد که ایجاد شود، می‌گوید موجود شو و آن موجود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نه به آوازی که به گوش خورد و نه به بانگی که شنیده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خدای سبحان، فعلی است که از او ایجاد شده و تمثل یافته</w:t>
      </w:r>
    </w:p>
    <w:p>
      <w:pPr>
        <w:pStyle w:val="BookText"/>
        <w:rPr/>
      </w:pPr>
      <w:r>
        <w:rPr>
          <w:rFonts w:ascii="IRNazanin" w:hAnsi="IRNazanin" w:eastAsia="IRNazanin"/>
          <w:color w:val="111111"/>
          <w:sz w:val="28"/>
          <w:sz w:val="28"/>
          <w:szCs w:val="28"/>
          <w:rtl w:val="true"/>
          <w:lang w:bidi="fa-IR"/>
        </w:rPr>
        <w:t>و حال آنکه، زان پیش موجود نبوده است که اگر قدیم می‌بود خدای دیگر می‌بود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 توان گفت که خدا در وجود آمد، پس از آنکه نبود که اگر چنین گویی، صفات موجودات حادث بر او جاری گردیده و میان موجودات حادث و او فرقی نباشد و او را بر آنها مزیتی نماند و آفریننده و آفریده برابر گردند و پدید آورنده و پدیدار شده مساوی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موجودات را بیافرید نه از روی نمونه ای که از دیگری بر جای مانده باشد و برای آفریدن آنها از هیچیک از آفریدگانش یاری نجست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را آفرید و آن را بر جای نگه داشت بی آنکه خود را بدان مشغول دارد و آن را بدون قرار گرفتن در جایی استوار برپای داشت و بدون پایه های برپای ساخت و بدون ستونهایی برافراشت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هر کژی حفظ نمود و از افتادن و شکافته شدن بازداشت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میخهایش را محکم کرد و کوههایش را چونان سدی در اطراف زمین قرار داد و چشمه هایش را جاری ساخت و نهرهایش را شکافت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ساخت سستی نپذیرفت و آنچه را نیرو داد، ناتوان نگردید</w:t>
      </w:r>
      <w:r>
        <w:rPr>
          <w:rFonts w:eastAsia="IRNazanin" w:cs="IRNazanin"/>
          <w:color w:val="111111"/>
          <w:sz w:val="28"/>
          <w:szCs w:val="28"/>
          <w:rtl w:val="true"/>
          <w:lang w:bidi="fa-IR"/>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اوست که به قدرت و عظمت خویش بر آفریدگان غالب است و اوست که به نیروی علم و معرفت خود به چگونگی درون آنها داناست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جلالت و عزت خود از هر چیز بلندتر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را طلب کند طلبش ناتوانش نسازد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چیز از فرمان او سر بر نتابد تا بر او غلبه یابد و شتابان از او نگریزند تا بر آنها پیشی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توانگران نیازمند نیست تا روزیش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در</w:t>
      </w:r>
    </w:p>
    <w:p>
      <w:pPr>
        <w:pStyle w:val="BookText"/>
        <w:rPr/>
      </w:pPr>
      <w:r>
        <w:rPr>
          <w:rFonts w:ascii="IRNazanin" w:hAnsi="IRNazanin" w:eastAsia="IRNazanin"/>
          <w:color w:val="111111"/>
          <w:sz w:val="28"/>
          <w:sz w:val="28"/>
          <w:szCs w:val="28"/>
          <w:rtl w:val="true"/>
          <w:lang w:bidi="fa-IR"/>
        </w:rPr>
        <w:t>برابر او خاضع است و در برابر عظمتش ذلیل و خوار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 را میسر نیست که از سلطنت او به نزد دیگری بگریزد و خود را از سود و زیان او بی نیاز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همتایی ندارد که در برابر او دعوی همتایی کند و همانندی ندارد که با او دم برابری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را جامه وجود بر تن باشد به عدم سپارد به گونه ای که، موجودش چون معدوم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فنای جهان، پس از آفرینش آن شگفت تر از پدید آوردن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چنین باشد که اگر همه جانداران از پرندگان و ستوران چه آنها که در اصطبلها و آغلهایند و چه آنها که در چراگاهها، از هر جنس و از هر سنخ و همه مردم چه نادان و چه زیرک، گرد آیند تا پشه ای را بیافرینند بر آن قادر نتوانند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طریق آفریدن آن را هم نمی‌دانند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عقلهاشان در شناخت آن حیران شود و سرگردان ماند و نیروهایشان عاجز آید و به پایان رسد و زبون و خسته بازگردند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به شکست خود معترف اند و به عجز خود در آفرینش آن مقرّند و به ناتوانی خود در نیست کردن آن اذعان کنند</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سبحان، پس از فنای دنیا یگانه ماند و کس با او نباشد، همانگونه که در آغاز یگانه و تنها بود، پس از فنای آن هم چنین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وقتی، نه مکانی، نه هنگامی، نه زمانی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مهلتها و مدتها به سر آید و سالها و ساعتها معدوم شود و هیچ چیز جز خدای قهار آنکه بازگشت همه کارها به اوست</w:t>
      </w:r>
    </w:p>
    <w:p>
      <w:pPr>
        <w:pStyle w:val="BookText"/>
        <w:rPr/>
      </w:pPr>
      <w:r>
        <w:rPr>
          <w:rFonts w:ascii="IRNazanin" w:hAnsi="IRNazanin" w:eastAsia="IRNazanin"/>
          <w:color w:val="111111"/>
          <w:sz w:val="28"/>
          <w:sz w:val="28"/>
          <w:szCs w:val="28"/>
          <w:rtl w:val="true"/>
          <w:lang w:bidi="fa-IR"/>
        </w:rPr>
        <w:t>باقی نخواهد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که موجودات را در آغاز آفرینششان قدرت و اختیاری نبود، از فانی شدنشان هم نتوانستند سر بر تافت که اگر می‌توانستند از نابودشدن سر برتابند، همواره و جاوید می‌بودند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به آفرینش پرداخت، آفرینش هیچ چیز بر او دشوار نبود و خلقت آنچه ایجاد کرد، مانده اش نساخت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نیافرید تا بر قدرت خود بیفزاید یا از زوال و نقصان بیمناک بود، یا آنکه بخواهد در برابر همتایی فزونی طلب، از آنها یاری جوید یا از آسیب دشمنی تازنده احتراز کند و نه برای آنکه بر وسعت ملک خود بیفزاید یا در برابر شریکی معارض نیرو گرد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از تنهاییش وحشت بود که اینک با آفریدن موجودات با آنها انس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پس از ایجاد فنا سازد</w:t>
      </w:r>
      <w:r>
        <w:rPr>
          <w:rFonts w:eastAsia="IRNazanin" w:cs="IRNazanin"/>
          <w:color w:val="111111"/>
          <w:sz w:val="28"/>
          <w:szCs w:val="28"/>
          <w:rtl w:val="true"/>
          <w:lang w:bidi="fa-IR"/>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 برای آنکه از گرداندن کار و تدبیر امر خود ملول شده باشد و نه آنکه فنای آنها سبب آسایش او می‌شود و نه برای آنکه تحملشان بر او سنگین است و نه از آنرو، که مدتشان به دراز کشیده و او را ملول ساخته و واداشته تا فنایشان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خدای تعالی جهان را به لطف خود به سامان آورد و به امر خود از در هم ریختنش نگه داشت و به قدرت خود استواریش بخشید و پس از فنا شدن بازش می‌گرداند، بی آنکه بدان نیازی داشته باشد یا به چیزی از آن بر آن یاری طلبد و نه برای آنکه از حالی به حالی گراید، مثلا از وحشت به آرامش یا از نادانی و کوری به علم و بینایی، یا از فقر و نیاز به بی نیازی و</w:t>
      </w:r>
      <w:bookmarkStart w:id="1668" w:name="pg5943_44827"/>
    </w:p>
    <w:p>
      <w:pPr>
        <w:pStyle w:val="BookText"/>
        <w:rPr/>
      </w:pPr>
      <w:bookmarkEnd w:id="1668"/>
      <w:r>
        <w:rPr>
          <w:rFonts w:ascii="IRNazanin" w:hAnsi="IRNazanin" w:eastAsia="IRNazanin"/>
          <w:color w:val="111111"/>
          <w:sz w:val="28"/>
          <w:sz w:val="28"/>
          <w:szCs w:val="28"/>
          <w:rtl w:val="true"/>
          <w:lang w:bidi="fa-IR"/>
        </w:rPr>
        <w:t>توانگری یا از خواری و پستی به عزّت و قدرت</w:t>
      </w:r>
      <w:r>
        <w:rPr>
          <w:rFonts w:eastAsia="IRNazanin" w:cs="IRNazanin"/>
          <w:color w:val="111111"/>
          <w:sz w:val="28"/>
          <w:szCs w:val="28"/>
          <w:rtl w:val="true"/>
          <w:lang w:bidi="fa-IR"/>
        </w:rPr>
        <w:t>.</w:t>
      </w:r>
    </w:p>
    <w:p>
      <w:pPr>
        <w:pStyle w:val="Heading3"/>
        <w:numPr>
          <w:ilvl w:val="2"/>
          <w:numId w:val="1"/>
        </w:numPr>
        <w:rPr/>
      </w:pPr>
      <w:bookmarkStart w:id="1669" w:name="__RefHeading___Toc43258_2844116495"/>
      <w:bookmarkStart w:id="1670" w:name="_Toc689"/>
      <w:bookmarkEnd w:id="1669"/>
      <w:r>
        <w:rPr>
          <w:rtl w:val="true"/>
        </w:rPr>
        <w:t>خطبه</w:t>
      </w:r>
      <w:r>
        <w:rPr>
          <w:rtl w:val="true"/>
        </w:rPr>
        <w:t xml:space="preserve">: </w:t>
      </w:r>
      <w:r>
        <w:rPr/>
        <w:t>229</w:t>
      </w:r>
      <w:bookmarkEnd w:id="1670"/>
    </w:p>
    <w:p>
      <w:pPr>
        <w:pStyle w:val="Heading4"/>
        <w:numPr>
          <w:ilvl w:val="3"/>
          <w:numId w:val="1"/>
        </w:numPr>
        <w:rPr/>
      </w:pPr>
      <w:bookmarkStart w:id="1671" w:name="__RefHeading___Toc43260_2844116495"/>
      <w:bookmarkStart w:id="1672" w:name="_Toc690"/>
      <w:bookmarkEnd w:id="1671"/>
      <w:r>
        <w:rPr>
          <w:rtl w:val="true"/>
        </w:rPr>
        <w:t>و من خطبة له علیه السلام تَخْتَصُّ بِذِکْرِ الْمَلاحِمِ</w:t>
      </w:r>
      <w:bookmarkEnd w:id="1672"/>
    </w:p>
    <w:p>
      <w:pPr>
        <w:pStyle w:val="BookText"/>
        <w:rPr/>
      </w:pPr>
      <w:r>
        <w:rPr>
          <w:rFonts w:ascii="Amiri" w:hAnsi="Amiri" w:eastAsia="Amiri" w:cs="Amiri"/>
          <w:color w:val="111111"/>
          <w:sz w:val="28"/>
          <w:sz w:val="28"/>
          <w:szCs w:val="28"/>
          <w:rtl w:val="true"/>
          <w:lang w:bidi="ar-SA"/>
        </w:rPr>
        <w:t>اءَلا بِاءَبِی وَ اءُمِّی هُمْ مِنْ عِدَّةٍ اءَسْماوُهُمْ فِی السَّماءِ مَعْرُوفَةٌ، وَ فِی الْاءَرْضِ مَجْهُولَةٌ، اءَلا فَتَوَقَّعُوا ما یَکُونُ مِنْ إِدْبارِ اءُمُورِکُمْ، وَانْقِطاعِ وُصَلِکُمْ، وَاسْتِعْمالِ صِغارِکُمْ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ذاکَ حَیْثُ تَکُونُ ضَرْبَةُ السَّیْفِ عَلَی الْمُؤْمِنِ اءَهْوَنَ مِنَ الدِّرْهَمِ مِنْ حِلِّهِ، ذاکَ حَیْثُ یَکُونُ الْمُعْطَی اءَعْظَمَ اءَجْرا مِنَ الْمُعْطِی، ذاکَ حَیْثُ تَسْکَرُونَ مِنْ غَیْرِ شَرابٍ، بَلْ مِنَ النِّعْمَةِ وَالنَّعِیمِ، وَ تَحْلِفُونَ مِنْ غَیْرِ اضْطِرارٍ، وَ تَکْذِبُونَ مِنْ غَیْرِ إِحْراجٍ، ذلِکَ إِذا عَضَّکُمُ الْبَلاءُ کَما یَعَضُّ الْقَتَبُ غارِبَ الْبَعِیرِ، ما اءَطْوَلَ هَذا الْعَناءَ، وَ اءَبْعَدَ هذَا الرَّجاءَ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اءَیُّهَا النَّاسُ، اءَلْقُوا هَذِهِ الْاءَزِمَّةَ الَّتِی تَحْمِلُ ظُهُورُها الْاءَثْقالَ مِنْ اءَیْدِیکُمْ، وَ لا تَصَدَّعُوا عَلَی سُلْطانِکُمْ فَتَذُمُّوا غِبَّ فِعالِکُمْ، وَ لا تَقْتَحِمُوا ما اسْتَقْبَلْکُمْ مِنْ فَوْرِ نارِ الْفِتْنَةِ، وَ اءَمِیطُوا عَنْ سَنَنِها، وَ خَلُّوا قَصْدَ السَّبِیلِ لَها، فَقَدْ لَعَمْرِی یَهْلِکُ فِی لَهَبِها الْمُؤْمِنُ، وَ یَسْلَمُ فِیها غَیْرُ الْمُسْلِمِ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مَثَلِی بَیْنَکُمْ مَثَلُ السِّراجِ فِی الظُّلْمَةِ یَسْتَضِی ءَ بِهِ مَنْ وَلَجَها، فَاسْمَعُوا اءَیُّهَا النَّاسُ وَعُوا، وَ اءَحْضِرُوا آذانَ قُلُوبِکُمْ تَفْهَمُوا</w:t>
      </w:r>
      <w:r>
        <w:rPr>
          <w:rFonts w:eastAsia="Amiri" w:cs="Amiri" w:ascii="Amiri" w:hAnsi="Amiri"/>
          <w:color w:val="111111"/>
          <w:sz w:val="28"/>
          <w:szCs w:val="28"/>
          <w:rtl w:val="true"/>
          <w:lang w:bidi="ar-SA"/>
        </w:rPr>
        <w:t>.</w:t>
      </w:r>
    </w:p>
    <w:p>
      <w:pPr>
        <w:pStyle w:val="Heading4"/>
        <w:numPr>
          <w:ilvl w:val="3"/>
          <w:numId w:val="1"/>
        </w:numPr>
        <w:rPr/>
      </w:pPr>
      <w:bookmarkStart w:id="1673" w:name="__RefHeading___Toc43262_2844116495"/>
      <w:bookmarkStart w:id="1674" w:name="_Toc691"/>
      <w:bookmarkEnd w:id="1673"/>
      <w:r>
        <w:rPr>
          <w:rtl w:val="true"/>
        </w:rPr>
        <w:t>ترجمه</w:t>
      </w:r>
      <w:r>
        <w:rPr>
          <w:rtl w:val="true"/>
        </w:rPr>
        <w:t xml:space="preserve">: </w:t>
      </w:r>
      <w:r>
        <w:rPr>
          <w:rtl w:val="true"/>
        </w:rPr>
        <w:t xml:space="preserve">خطبه ای از آن حضرت </w:t>
      </w:r>
      <w:r>
        <w:rPr>
          <w:rtl w:val="true"/>
        </w:rPr>
        <w:t>(</w:t>
      </w:r>
      <w:r>
        <w:rPr>
          <w:rtl w:val="true"/>
        </w:rPr>
        <w:t>علیه السلام</w:t>
      </w:r>
      <w:r>
        <w:rPr>
          <w:rtl w:val="true"/>
        </w:rPr>
        <w:t xml:space="preserve">) </w:t>
      </w:r>
      <w:r>
        <w:rPr>
          <w:rtl w:val="true"/>
        </w:rPr>
        <w:t>در آن اشارت است به پیشامدهای ناگوار آینده</w:t>
      </w:r>
      <w:bookmarkEnd w:id="1674"/>
    </w:p>
    <w:p>
      <w:pPr>
        <w:pStyle w:val="BookText"/>
        <w:rPr/>
      </w:pPr>
      <w:r>
        <w:rPr>
          <w:rFonts w:ascii="IRNazanin" w:hAnsi="IRNazanin" w:eastAsia="IRNazanin"/>
          <w:color w:val="111111"/>
          <w:sz w:val="28"/>
          <w:sz w:val="28"/>
          <w:szCs w:val="28"/>
          <w:rtl w:val="true"/>
          <w:lang w:bidi="fa-IR"/>
        </w:rPr>
        <w:t>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 کسانی باد که در آسمان مشهورند و در زمین مجهول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به راه حوادث آینده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حوادثی، چون پشت کردن کارهایتان و گسستن پیوندهایتان و روی کار آوردن خردسالان و کهترانتان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زخم شمشیر آسانتر است از به دست آوردن یک درهم از راه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آنکه چیزی می‌ستاند، پاداشش از آنکه چیزی عطا می‌کند،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مستیتان از شراب نیست که از نعمت است و لذت جویی است</w:t>
      </w:r>
      <w:r>
        <w:rPr>
          <w:rFonts w:eastAsia="IRNazanin" w:cs="IRNazanin"/>
          <w:color w:val="111111"/>
          <w:sz w:val="28"/>
          <w:szCs w:val="28"/>
          <w:rtl w:val="true"/>
          <w:lang w:bidi="fa-IR"/>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سوگند می‌خورید نه از روی ناچاری و ضرورت، دروغ می‌گویید، بی آنکه</w:t>
      </w:r>
      <w:bookmarkStart w:id="1675" w:name="pg5943_44828"/>
    </w:p>
    <w:p>
      <w:pPr>
        <w:pStyle w:val="BookText"/>
        <w:rPr/>
      </w:pPr>
      <w:bookmarkEnd w:id="1675"/>
      <w:r>
        <w:rPr>
          <w:rFonts w:ascii="IRNazanin" w:hAnsi="IRNazanin" w:eastAsia="IRNazanin"/>
          <w:color w:val="111111"/>
          <w:sz w:val="28"/>
          <w:sz w:val="28"/>
          <w:szCs w:val="28"/>
          <w:rtl w:val="true"/>
          <w:lang w:bidi="fa-IR"/>
        </w:rPr>
        <w:t>به تنگنا افتاده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بلا شما را می‌آزارد، آنسان، که پالان کوهان شتر را می‌آزارد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دراز است رنج و محنت شما و چه دور است آستان امید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 زمام این اشتران را، که بار گناهانتان را بر پشت دارند، از دست رها کنید و از گرد سلطان خود پراکنده مشوید تا چون کاری کنید خود را نکوهش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خویشتن را در لهیب فتنه ای که به شما روی آورده میفکنید و از راههای فتنه باز گردید و جاده را برای آن خالی 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 خودم سوگند، که در شعله آن مؤ من بسوزد و آنکه مسلمان نیست، در امان ماند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من در میان شما چون چراغی است در تاریکی که هر که پای به درون تاریکی نهد از آن نور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بشنوید و به خاطر بسپارید و گوش دل حاضر آرید تا نیک دریابید</w:t>
      </w:r>
      <w:r>
        <w:rPr>
          <w:rFonts w:eastAsia="IRNazanin" w:cs="IRNazanin"/>
          <w:color w:val="111111"/>
          <w:sz w:val="28"/>
          <w:szCs w:val="28"/>
          <w:rtl w:val="true"/>
          <w:lang w:bidi="fa-IR"/>
        </w:rPr>
        <w:t>.)</w:t>
      </w:r>
    </w:p>
    <w:p>
      <w:pPr>
        <w:pStyle w:val="Heading3"/>
        <w:numPr>
          <w:ilvl w:val="2"/>
          <w:numId w:val="1"/>
        </w:numPr>
        <w:rPr/>
      </w:pPr>
      <w:bookmarkStart w:id="1676" w:name="__RefHeading___Toc43264_2844116495"/>
      <w:bookmarkStart w:id="1677" w:name="_Toc692"/>
      <w:bookmarkEnd w:id="1676"/>
      <w:r>
        <w:rPr>
          <w:rtl w:val="true"/>
        </w:rPr>
        <w:t>خطبه</w:t>
      </w:r>
      <w:r>
        <w:rPr>
          <w:rtl w:val="true"/>
        </w:rPr>
        <w:t xml:space="preserve">: </w:t>
      </w:r>
      <w:r>
        <w:rPr/>
        <w:t>230</w:t>
      </w:r>
      <w:bookmarkEnd w:id="1677"/>
    </w:p>
    <w:p>
      <w:pPr>
        <w:pStyle w:val="Heading4"/>
        <w:numPr>
          <w:ilvl w:val="3"/>
          <w:numId w:val="1"/>
        </w:numPr>
        <w:rPr/>
      </w:pPr>
      <w:bookmarkStart w:id="1678" w:name="__RefHeading___Toc43266_2844116495"/>
      <w:bookmarkStart w:id="1679" w:name="_Toc693"/>
      <w:bookmarkEnd w:id="1678"/>
      <w:r>
        <w:rPr>
          <w:rtl w:val="true"/>
        </w:rPr>
        <w:t>و من خطبة له علیه السلام</w:t>
      </w:r>
      <w:bookmarkEnd w:id="1679"/>
    </w:p>
    <w:p>
      <w:pPr>
        <w:pStyle w:val="BookText"/>
        <w:rPr/>
      </w:pPr>
      <w:r>
        <w:rPr>
          <w:rFonts w:ascii="Amiri" w:hAnsi="Amiri" w:eastAsia="Amiri" w:cs="Amiri"/>
          <w:color w:val="111111"/>
          <w:sz w:val="28"/>
          <w:sz w:val="28"/>
          <w:szCs w:val="28"/>
          <w:rtl w:val="true"/>
          <w:lang w:bidi="ar-SA"/>
        </w:rPr>
        <w:t>اءُوصِیکُمْ اءَیُّهَا النَّاسُ بِتَقْوَی اللَّهِ، وَ کَثْرَةِ حَمْدِهِ عَلَی آلاَئِهِ إِلَیْکُمْ، وَ نَعْمائِهِ عَلَیْکُمْ وَ بَلائِهِ لَدَیْکُمْ، فَکَمْ خَصَّکُمْ بِنِعْمَةٍ، وَ تَدارَکَکُمْ بِرَحْمَةٍ، اءَعْوَرْتُمْ لَهُ فَسَتَرَکُمْ وَ تَعَرَّضْتُمْ لِاءَخْذِهِ فَاءَمْهَلَکُمْ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اءُوصِیکُمْ بِذِکْرِ الْمَوْتِ وَإِقْلالِ الْغَفْلَةِ عَنْهُ، وَ کَیْفَ غَفْلَتُکُمْ عَمّا لَیْسَ یُغْفِلُکُمْ، وَ طَمَعُکُمْ فِیمَنْ لَیْسَ یُمْهِلُکُمْ؟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فَکَفَی واعِظا بِمَوْتَی عایَنْتُمُوهُمْ، حُمِلُوا إ لی قُبُورِهِمْ غَیْرَ راکِبینَ، وَ اءُنْزِلُوا فِیها غَیْرَ نازِلِینَ، کَاءَنَّهُمْ لَمْ یَکُونُوا لِلدُّنْیا عُمَّارا، وَ کَاءَنَّ الْآخِرَةَ لَمْ تَزَلْ لَهُمْ دارا، اءَوْحَشُوا ما کانُوا یُوطِنُونَ، وَ اءَوْطَنُوا ما کَانُوا یُوحِشُونَ، وَاشْتَغَلُوا بِما فارَقُوا، وَ اءَضاعُوا ما إِلَیْهِ انْتَقَلُوا، لا عَنْ قَبِیحٍ یَسْتَطِیعُونَ انْتِقالاً، وَ لا فِی حَسَنٍ یَسْتَطِیعُونَ ازْدِیادا، اءَنِسُوا بِالدُّنْیا فَغَرَّتْهُمْ، وَ وَثِقُوا بِها فَصَرَعَتْهُمْ</w:t>
      </w:r>
      <w:r>
        <w:rPr>
          <w:rFonts w:eastAsia="Amiri" w:cs="Amiri" w:ascii="Amiri" w:hAnsi="Amiri"/>
          <w:color w:val="111111"/>
          <w:sz w:val="28"/>
          <w:szCs w:val="28"/>
          <w:rtl w:val="true"/>
          <w:lang w:bidi="ar-SA"/>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فَسابِقُوا</w:t>
      </w:r>
      <w:bookmarkStart w:id="1680" w:name="pg5943_44829"/>
    </w:p>
    <w:p>
      <w:pPr>
        <w:pStyle w:val="BookText"/>
        <w:rPr/>
      </w:pPr>
      <w:bookmarkEnd w:id="1680"/>
      <w:r>
        <w:rPr>
          <w:rFonts w:ascii="Amiri" w:hAnsi="Amiri" w:eastAsia="Amiri" w:cs="Amiri"/>
          <w:color w:val="111111"/>
          <w:sz w:val="28"/>
          <w:sz w:val="28"/>
          <w:szCs w:val="28"/>
          <w:rtl w:val="true"/>
          <w:lang w:bidi="ar-SA"/>
        </w:rPr>
        <w:t>رَحِمَکُمُ اللَّهُ إ لی مَنازِلِکُمُ الَّتِی اءُمِرْتُمْ اءَنْ تَعْمُرُوها، وَالَّتِی رَغِبْتُمْ فِیها، وَ دُعِیتُمْ إِلَیْها، وَاسْتَتِمُّوا نِعَمَ اللَّهِ عَلَیْکُمْ بِالصَّبْرِ عَلی طاعَتِهِ، وَالْمُجانَبَةِ لِمَعْصِیَتِهِ، فَإ نَّ غَدا مِنَ الْیَوْمِ قَرِیبٌ، ما اءَسْرَعَ السّاعاتِ فِی الْیَوْمِ، وَ اءَسْرَعَ الْاءَیَّامَ فِی الشَّهْرِ، وَ اءَسْرَعَ الشُّهُورَ فِی السَّنَةِ، وَ اءَسْرَعَ السِّنِینَ فِی الْعُمُرِ</w:t>
      </w:r>
      <w:r>
        <w:rPr>
          <w:rFonts w:eastAsia="Amiri" w:cs="Amiri" w:ascii="Amiri" w:hAnsi="Amiri"/>
          <w:color w:val="111111"/>
          <w:sz w:val="28"/>
          <w:szCs w:val="28"/>
          <w:rtl w:val="true"/>
          <w:lang w:bidi="ar-SA"/>
        </w:rPr>
        <w:t>!</w:t>
      </w:r>
    </w:p>
    <w:p>
      <w:pPr>
        <w:pStyle w:val="Heading4"/>
        <w:numPr>
          <w:ilvl w:val="3"/>
          <w:numId w:val="1"/>
        </w:numPr>
        <w:rPr/>
      </w:pPr>
      <w:bookmarkStart w:id="1681" w:name="__RefHeading___Toc43268_2844116495"/>
      <w:bookmarkStart w:id="1682" w:name="_Toc694"/>
      <w:bookmarkEnd w:id="1681"/>
      <w:r>
        <w:rPr>
          <w:rtl w:val="true"/>
        </w:rPr>
        <w:t>ترجمه</w:t>
      </w:r>
      <w:r>
        <w:rPr>
          <w:rtl w:val="true"/>
        </w:rPr>
        <w:t xml:space="preserve">: </w:t>
      </w:r>
      <w:r>
        <w:rPr>
          <w:rtl w:val="true"/>
        </w:rPr>
        <w:t xml:space="preserve">خطبه ای از آن حضرت </w:t>
      </w:r>
      <w:r>
        <w:rPr>
          <w:rtl w:val="true"/>
        </w:rPr>
        <w:t>(</w:t>
      </w:r>
      <w:r>
        <w:rPr>
          <w:rtl w:val="true"/>
        </w:rPr>
        <w:t>علیه السلام</w:t>
      </w:r>
      <w:r>
        <w:rPr>
          <w:rtl w:val="true"/>
        </w:rPr>
        <w:t>)</w:t>
      </w:r>
      <w:bookmarkEnd w:id="1682"/>
    </w:p>
    <w:p>
      <w:pPr>
        <w:pStyle w:val="BookText"/>
        <w:rPr/>
      </w:pPr>
      <w:r>
        <w:rPr>
          <w:rFonts w:ascii="IRNazanin" w:hAnsi="IRNazanin" w:eastAsia="IRNazanin"/>
          <w:color w:val="111111"/>
          <w:sz w:val="28"/>
          <w:sz w:val="28"/>
          <w:szCs w:val="28"/>
          <w:rtl w:val="true"/>
          <w:lang w:bidi="fa-IR"/>
        </w:rPr>
        <w:t>ای مردم، شما را به ترس از خدا سفارش می‌کنم و به سپاس فراوان در برابر عطاهایش که ارزانیتان داشته و نعمتهایش که شما را عنایت فرموده و احسان او در حق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بسا نعمت که شما را خاص آن گردانید و ای بسا رحمت که از آن بهره مندتان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خود را آشکار کردید و او بر آنها پرده پوشید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مرز مؤ اخذتش رسیدید و او شما را مهلت توبه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وصیت می‌کنم که مرگ را فراوان یاد کنید و اینهمه، از مرگ غافل مشوید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از چیزی غافل توانید شد که هیچگاه از شما غافل نگردد و چگونه در کسی طمع می‌بندید که مهلتتان ندهد</w:t>
      </w:r>
      <w:r>
        <w:rPr>
          <w:rFonts w:eastAsia="IRNazanin" w:cs="IRNazanin"/>
          <w:color w:val="111111"/>
          <w:sz w:val="28"/>
          <w:szCs w:val="28"/>
          <w:rtl w:val="true"/>
          <w:lang w:bidi="fa-IR"/>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کسانی که مرگشان را به چشم خود دیده اید، شما را به اندرز بسنده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بر دوش به سوی گور خود بردند، نه آنکه سواره بر اسبان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گورهاشان فرو بردند نه آنکه خود به خواست خود فرو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هرگز آبادکننده این جهان نبوده اند و گویی که همواره سرای آخرت سرای ایشان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وطنشان بوده رمیده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جایی که از آن می‌رمیده اند، وطن گزیده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همشان دنیایی بود که از آن جدا شده اند و آخرتی را که سرای دیگرشان بود،</w:t>
      </w:r>
      <w:bookmarkStart w:id="1683" w:name="pg5943_44830"/>
    </w:p>
    <w:p>
      <w:pPr>
        <w:pStyle w:val="BookText"/>
        <w:rPr/>
      </w:pPr>
      <w:bookmarkEnd w:id="1683"/>
      <w:r>
        <w:rPr>
          <w:rFonts w:ascii="IRNazanin" w:hAnsi="IRNazanin" w:eastAsia="IRNazanin"/>
          <w:color w:val="111111"/>
          <w:sz w:val="28"/>
          <w:sz w:val="28"/>
          <w:szCs w:val="28"/>
          <w:rtl w:val="true"/>
          <w:lang w:bidi="fa-IR"/>
        </w:rPr>
        <w:t>تباه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زشتکاریها به نیکوکاریها بازگشتن نتوانند و نتوانند که بر حسنات خود بیفزایند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دنیا الفت گرفتند و دنیا فریبشان داد و به آن اطمینان کردند و بر زمینشان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شما را بیامرزد، بر یکدیگر پیشی گیرید به سوی منازلی که به آباد کردنشان ماءمور شده اید، به جایی که خداوند شما را بدان ترغیب کرده و به آنجا فراخوانده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خدا را بر خود تمام کنید به صبر بر طاعتش و دوری از نافرمانیش که فردا به امروز نزدیک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ساعتها در روزها چه به شتاب می‌گذرند و روزها در ماهها و ماهها در سالها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سالهای عمر چه تند و پرتوان می‌روند</w:t>
      </w:r>
      <w:r>
        <w:rPr>
          <w:rFonts w:eastAsia="IRNazanin" w:cs="IRNazanin"/>
          <w:color w:val="111111"/>
          <w:sz w:val="28"/>
          <w:szCs w:val="28"/>
          <w:rtl w:val="true"/>
          <w:lang w:bidi="fa-IR"/>
        </w:rPr>
        <w:t>.</w:t>
      </w:r>
    </w:p>
    <w:p>
      <w:pPr>
        <w:pStyle w:val="Heading3"/>
        <w:numPr>
          <w:ilvl w:val="2"/>
          <w:numId w:val="1"/>
        </w:numPr>
        <w:rPr/>
      </w:pPr>
      <w:bookmarkStart w:id="1684" w:name="__RefHeading___Toc43270_2844116495"/>
      <w:bookmarkStart w:id="1685" w:name="_Toc695"/>
      <w:bookmarkEnd w:id="1684"/>
      <w:r>
        <w:rPr>
          <w:rtl w:val="true"/>
        </w:rPr>
        <w:t>خطبه</w:t>
      </w:r>
      <w:r>
        <w:rPr>
          <w:rtl w:val="true"/>
        </w:rPr>
        <w:t xml:space="preserve">: </w:t>
      </w:r>
      <w:r>
        <w:rPr/>
        <w:t>231</w:t>
      </w:r>
      <w:bookmarkEnd w:id="1685"/>
    </w:p>
    <w:p>
      <w:pPr>
        <w:pStyle w:val="Heading4"/>
        <w:numPr>
          <w:ilvl w:val="3"/>
          <w:numId w:val="1"/>
        </w:numPr>
        <w:rPr/>
      </w:pPr>
      <w:bookmarkStart w:id="1686" w:name="__RefHeading___Toc43272_2844116495"/>
      <w:bookmarkStart w:id="1687" w:name="_Toc696"/>
      <w:bookmarkEnd w:id="1686"/>
      <w:r>
        <w:rPr>
          <w:rtl w:val="true"/>
        </w:rPr>
        <w:t>و من خطبة له علیه السلام</w:t>
      </w:r>
      <w:bookmarkEnd w:id="1687"/>
    </w:p>
    <w:p>
      <w:pPr>
        <w:pStyle w:val="BookText"/>
        <w:rPr/>
      </w:pPr>
      <w:r>
        <w:rPr>
          <w:rFonts w:ascii="Amiri" w:hAnsi="Amiri" w:eastAsia="Amiri" w:cs="Amiri"/>
          <w:color w:val="111111"/>
          <w:sz w:val="28"/>
          <w:sz w:val="28"/>
          <w:szCs w:val="28"/>
          <w:rtl w:val="true"/>
          <w:lang w:bidi="ar-SA"/>
        </w:rPr>
        <w:t>فَمِنَ الْإِیمَانِ مَا یَکُونُ ثَابِتا مُسْتَقِرّا فِی الْقُلُوبِ، وَ مِنْهُ مَا یَکُونُ عَوَارِیَّ بَیْنَ الْقُلُوبِ وَالصُّدُورِ إِلَی اءَجَلٍ مَعْلُومٍ، فَإِذَا کَانَتْ لَکُمْ بَرَاءَةٌ مِنْ اءَحَدٍ فَقِفُوهُ حَتَّی یَحْضُرَهُ الْمَوْتُ، فَعِنْدَ ذَلِکَ یَقَعُ حَدُّ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وَالْهِجْرَةُ قَائِمَةٌ عَلَی حَدِّهَا الْاءَوَّلِ، مَا کَانَ لِلَّهِ تَعالی فِی اءَهْلِ الْاءَرْضِ حَاجَةٌ مِنْ مُسْتَسِرِّ الْإِمَّةِ وَ مُعْلِنِهَا، لاَ یَقَعُ اسْمُ الْهِجْرَةِ عَلَی اءَحَدٍ إِلا بِمَعْرِفَةِ الْحُجَّةِ فِی الْاءَرْضِ، فَمَنْ عَرَفَهَا وَ اءَقَرَّ بِهَا فَهُوَ مُهَاجِرٌ، وَ لاَ یَقَعُ اسْمُ الاِسْتِضْعَافِ عَلَی مَنْ بَلَغَتْهُ الْحُجَّةُ فَسَمِعَتْهَا اءُذُنُهُ وَ وَعَاهَا قَلْبُهُ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اءَمْرَنَا صَعْبٌ مُسْتَصْعَبٌ، لاَ یَحْمِلُهُ إِلا عَبْدٌ مُؤْمِنٌ امْتَحَنَ اللَّهُ قَلْبَهُ لِلْإِیمَانِ، وَ لاَ یَعِی حَدِیثَنَا إِلا صُدُورٌ اءَمِینَةٌ وَ اءَحْلاَمٌ رَزِینَةٌ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اءَیُّهَا النَّاسُ سَلُونِی قَبْلَ اءَنْ تَفْقِدُونِی فَلَاءَنَا بِطُرُقِ السَّمَاءِ اءَعْلَمُ مِنِّی بِطُرُقِ الْاءَرْضِ قَبْلَ اءَنْ تَشْغَرَ بِرِجْلِهَا فِتْنَةٌ تَطَأُ فِی خِطَامِهَا، وَ تَذْهَبُ بِاءَحْلاَمِ قَوْمِهَا</w:t>
      </w:r>
      <w:r>
        <w:rPr>
          <w:rFonts w:eastAsia="Amiri" w:cs="Amiri" w:ascii="Amiri" w:hAnsi="Amiri"/>
          <w:color w:val="111111"/>
          <w:sz w:val="28"/>
          <w:szCs w:val="28"/>
          <w:rtl w:val="true"/>
          <w:lang w:bidi="ar-SA"/>
        </w:rPr>
        <w:t>.</w:t>
      </w:r>
    </w:p>
    <w:p>
      <w:pPr>
        <w:pStyle w:val="Heading4"/>
        <w:numPr>
          <w:ilvl w:val="3"/>
          <w:numId w:val="1"/>
        </w:numPr>
        <w:rPr/>
      </w:pPr>
      <w:bookmarkStart w:id="1688" w:name="__RefHeading___Toc43274_2844116495"/>
      <w:bookmarkStart w:id="1689" w:name="_Toc697"/>
      <w:bookmarkEnd w:id="1688"/>
      <w:r>
        <w:rPr>
          <w:rtl w:val="true"/>
        </w:rPr>
        <w:t>ترجمه</w:t>
      </w:r>
      <w:r>
        <w:rPr>
          <w:rtl w:val="true"/>
        </w:rPr>
        <w:t xml:space="preserve">: </w:t>
      </w:r>
      <w:r>
        <w:rPr>
          <w:rtl w:val="true"/>
        </w:rPr>
        <w:t xml:space="preserve">سخنی از آن حضرت </w:t>
      </w:r>
      <w:r>
        <w:rPr>
          <w:rtl w:val="true"/>
        </w:rPr>
        <w:t>(</w:t>
      </w:r>
      <w:r>
        <w:rPr>
          <w:rtl w:val="true"/>
        </w:rPr>
        <w:t>علیه السلام</w:t>
      </w:r>
      <w:r>
        <w:rPr>
          <w:rtl w:val="true"/>
        </w:rPr>
        <w:t>)</w:t>
      </w:r>
      <w:bookmarkEnd w:id="1689"/>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گونه ای از ایمان است که ثابت است و در درون دلها جایگزین و گونه</w:t>
      </w:r>
      <w:bookmarkStart w:id="1690" w:name="pg5943_44831"/>
    </w:p>
    <w:p>
      <w:pPr>
        <w:pStyle w:val="BookText"/>
        <w:rPr/>
      </w:pPr>
      <w:bookmarkEnd w:id="1690"/>
      <w:r>
        <w:rPr>
          <w:rFonts w:ascii="IRNazanin" w:hAnsi="IRNazanin" w:eastAsia="IRNazanin"/>
          <w:color w:val="111111"/>
          <w:sz w:val="28"/>
          <w:sz w:val="28"/>
          <w:szCs w:val="28"/>
          <w:rtl w:val="true"/>
          <w:lang w:bidi="fa-IR"/>
        </w:rPr>
        <w:t xml:space="preserve">ای است که میان دلها و سینه‌ها عاریت است تا آن روز معلوم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هرگاه خواستید از کسی بیزاری جویید، تاءمّل کنید تا زمان مرگش فرا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اینجاست مرز بیزاری جستن با مرز بیزاری نجستن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هجرت از ضلالت به هدایت همانگونه، که واجب بود باز هم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را به مردم روی زمین نیازی نیست، چه آنان که ایمان خویش پنهان دارند و چه آنان که آشکار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مهاجر بر کسی ننهند مگر آنکه حجت خدای بر روی زمین را بشناسد، پس، هر که او را شناخت و به او اقرار آورد مهاجر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نام مستضعف بر کسی که خبر حجت خدا به او برسد و به گوش خود بشنود و در دلش جای گیرد، صادق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حقیقت امر ما سخت است و بر مردم سخت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آن را نتواند برداشت مگر بنده مؤ منی که خدا قلبش را برای ایمان آزموده است و حدیث ما را فرا نگیرد جز سینه های امین و خردهای استوار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مردم از من بپرسید پیش از آنکه مرا نیابید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ما به راههای آسمان داناتریم از راههای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پیش از آنکه فتنه چونان اشتری گریخته از صاحب خود گام بردارد و مهار خود زیر پای درنوردد و خردمندان را سرگردان سازد</w:t>
      </w:r>
      <w:r>
        <w:rPr>
          <w:rFonts w:eastAsia="IRNazanin" w:cs="IRNazanin"/>
          <w:color w:val="111111"/>
          <w:sz w:val="28"/>
          <w:szCs w:val="28"/>
          <w:rtl w:val="true"/>
          <w:lang w:bidi="fa-IR"/>
        </w:rPr>
        <w:t>.</w:t>
      </w:r>
    </w:p>
    <w:p>
      <w:pPr>
        <w:pStyle w:val="Heading3"/>
        <w:numPr>
          <w:ilvl w:val="2"/>
          <w:numId w:val="1"/>
        </w:numPr>
        <w:rPr/>
      </w:pPr>
      <w:bookmarkStart w:id="1691" w:name="__RefHeading___Toc43276_2844116495"/>
      <w:bookmarkStart w:id="1692" w:name="_Toc698"/>
      <w:bookmarkEnd w:id="1691"/>
      <w:r>
        <w:rPr>
          <w:rtl w:val="true"/>
        </w:rPr>
        <w:t>خطبه</w:t>
      </w:r>
      <w:r>
        <w:rPr>
          <w:rtl w:val="true"/>
        </w:rPr>
        <w:t xml:space="preserve">: </w:t>
      </w:r>
      <w:r>
        <w:rPr/>
        <w:t>232</w:t>
      </w:r>
      <w:bookmarkEnd w:id="1692"/>
    </w:p>
    <w:p>
      <w:pPr>
        <w:pStyle w:val="Heading4"/>
        <w:numPr>
          <w:ilvl w:val="3"/>
          <w:numId w:val="1"/>
        </w:numPr>
        <w:rPr/>
      </w:pPr>
      <w:bookmarkStart w:id="1693" w:name="__RefHeading___Toc43278_2844116495"/>
      <w:bookmarkStart w:id="1694" w:name="_Toc699"/>
      <w:bookmarkEnd w:id="1693"/>
      <w:r>
        <w:rPr>
          <w:rtl w:val="true"/>
        </w:rPr>
        <w:t>و من خطبة له علیه السلام</w:t>
      </w:r>
      <w:bookmarkEnd w:id="1694"/>
    </w:p>
    <w:p>
      <w:pPr>
        <w:pStyle w:val="BookText"/>
        <w:rPr/>
      </w:pPr>
      <w:r>
        <w:rPr>
          <w:rFonts w:ascii="Amiri" w:hAnsi="Amiri" w:eastAsia="Amiri" w:cs="Amiri"/>
          <w:color w:val="111111"/>
          <w:sz w:val="28"/>
          <w:sz w:val="28"/>
          <w:szCs w:val="28"/>
          <w:rtl w:val="true"/>
          <w:lang w:bidi="ar-SA"/>
        </w:rPr>
        <w:t>اءَحْمَدُهُ شُکْرا لِإِنْعَامِهِ، وَاءَسْتَعِینُهُ عَلَی وَظَائِفِ حُقُوقِهِ، عَزِیزَ الْجُنْدِ، عَظِیمَ الْمَجْدِ، الثناء علی النبی وَ اءَشْهَدُ اءَنَّ مُحَمَّدا عَبْدُهُ وَ رَسُولُهُ، دَعَا إِلَی طَاعَتِهِ وَ قَاهَرَ اءَعْدَاءَهُ جِهَادا عَنْ دِینِهِ، لاَ یَثْنِیهِ عَنْ ذَلِکَ اجْتِمَاعٌ عَلَی تَکْذِیبِهِ وَالْتِمَاسٌ لِإِطْفَاءِ نُورِهِ</w:t>
      </w:r>
      <w:r>
        <w:rPr>
          <w:rFonts w:eastAsia="Amiri" w:cs="Amiri" w:ascii="Amiri" w:hAnsi="Amiri"/>
          <w:color w:val="111111"/>
          <w:sz w:val="28"/>
          <w:szCs w:val="28"/>
          <w:rtl w:val="true"/>
          <w:lang w:bidi="ar-SA"/>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فَاعْتَصِمُوا بِتَقْوَی اللَّهِ، فَإِنَّ لَهَا حَبْلاً وَثِیقا عُرْوَتُهُ وَ مَعْقِلاً</w:t>
      </w:r>
    </w:p>
    <w:p>
      <w:pPr>
        <w:pStyle w:val="BookText"/>
        <w:rPr/>
      </w:pPr>
      <w:r>
        <w:rPr>
          <w:rFonts w:ascii="Amiri" w:hAnsi="Amiri" w:eastAsia="Amiri" w:cs="Amiri"/>
          <w:color w:val="111111"/>
          <w:sz w:val="28"/>
          <w:sz w:val="28"/>
          <w:szCs w:val="28"/>
          <w:rtl w:val="true"/>
          <w:lang w:bidi="ar-SA"/>
        </w:rPr>
        <w:t>مَنِیعا ذِرْوَتُهُ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بَادِرُوا الْمَوْتَ وَ غَمَرَاتِهِ وَامْهَدُوا لَهُ قَبْلَ حُلُولِهِ وَ اءَعِدُّوا لَهُ قَبْلَ نُزُولِهِ فَإِنَّ الْغَایَةَ الْقِیَامَةُ، وَ کَفَی بِذَلِکَ وَاعِظا لِمَنْ عَقَلَ، وَ مُعْتَبَرا لِمَنْ جَهِلَ، وَ قَبْلَ بُلُوغِ الْغَایَةِ مَا تَعْلَمُونَ مِنْ ضِیقِ الْاءَرْمَاسِ، وَ شِدَّةِ الْإِبْلاَسِ وَ هَوْلِ الْمُطَّلَعِ، وَرَوْعَاتِ الْفَزَعِ وَاخْتِلاَفِ الْاءَضْلاَعِ وَ اسْتِکَاکِ الْاءَسْمَاعِ وَ ظُلْمَةِ اللَّحْدِ، وَ خِیفَةِ الْوَعْدِ وَ غَمِّ الضَّرِیحِ، وَ رَدْمِ الصَّفِیحِ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فَاللّهَ اللّهَ عِبادَ اللَّهِ، فَإِنَّ الدُّنْیا ماضِیَةٌ بِکُمْ عَلی سَنَنٍ، وَ اءَنْتُمْ وَالسّاعَةُ فِی قَرَنٍ، وَ کَاءَنَّها قَدْ جاءَتْ بِاءَشْراطِها، وَ اءَزِفَتْ بِاءَفْراطِها، وَ وَقَفَتْ بِکُمْ عَلَی صِراطِها، وَ کَاءَنَّها قَدْ اءَشْرَفَتْ بِزَلازِلِها، وَ اءَناخَتْ بِکَلاکِلِها، وَانْصَرَفَتِ الدُّنْیا بِاءَهْلِها، وَ اءَخْرَجَتْهُمْ مِنْ حِضْنِها، فَکانَتْ کَیَوْمٍ مَضَی، وَ شَهْرٍ انْقَضی، وَ صارَ جَدِیدُها رَثّا، وَ سَمِینُها غَثّا، فِی مَوْقِفٍ ضَنْکِ الْمَقامِ، وَ اءُمُورٍ مُشْتَبِهَةٍ عِظامٍ، وَ نارٍ شَدِیدٍ کَلَبُها، عالٍ لَجَبُها، ساطِعٍ لَهَبُها، مُتَغَیِّظٍ زَفِیرُها، مُتَاءَجِّجٍ سَعِیرُها، بَعِیدٍ خُمُودُها، ذاکٍ وُقُودُها، مَخُوفٍ وَعِیدُها، عَمٍ قَرارُها، مُظْلِمَةٍ اءَقْطارُها، حامِیَةٍ قُدُورُها، فَظِیعَةٍ اءُمُورُها وَ سِیقَ الَّذِینَ اتَّقَوْا رَبَّهُمْ إ لی الْجَنَّةِ زُمَرا، قَدْ اءُمِنَ الْعَذابُ، وَ انْقَطَعَ الْعِتابُ، وَ زُحْزِحُوا عَنِ النَّارِ، وَ اطْمَاءَنَّتْ بِهِمُ الدَّارُ، وَ رَضُوا الْمَثْوی وَ الْقَرارَ، الَّذِینَ کانَتْ اءَعْمالُهُمْ فِی الدُّنْیا زَاکِیَةً، وَ اءَعْیُنُهُمْ باکِیَةً، وَ کانَ لَیْلُهُمْ فِی دُنْیاهُمْ نَهارا تَخَشُّعا وَ اسْتِغْفارا، وَ کانَ نَهارُهُمْ لَیْلاً تَوَحُّشا وَ انْقِطاعا، فَجَعَلَ اللَّهُ لَهُمُ الْجَنَّةَ مآبا، وَ الْجَزاءَ ثَوابا، وَ کانُوا اءَحَقَّ بِها وَ اءَهْلَها، فِی مُلْکٍ دَائِمٍ، وَ نَعِیمٍ قائِمٍ</w:t>
      </w:r>
      <w:r>
        <w:rPr>
          <w:rFonts w:eastAsia="Amiri" w:cs="Amiri" w:ascii="Amiri" w:hAnsi="Amiri"/>
          <w:color w:val="111111"/>
          <w:sz w:val="28"/>
          <w:szCs w:val="28"/>
          <w:rtl w:val="true"/>
          <w:lang w:bidi="ar-SA"/>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فَارْعَوْا عِبادَ اللَّهِ ما بِرِعایَتِهِ یَفُوزُ فائِزُکُمْ، وَ بِإِضاعَتِهِ یَخْسَرُ مُبْطِلُکُمْ، وَ بادِرُوا آجالَکُمْ بِاءَعْمالِکُمْ، فَإِنَّکُمْ مُرْتَهَنُونَ بِما اءَسْلَفْتُمْ، وَ مَدِینُونَ بِما قَدَّمْتُمْ وَ کَاءَنْ قَدْ نَزَلَ بِکُمُ الْمَخُوفُ</w:t>
      </w:r>
      <w:bookmarkStart w:id="1695" w:name="pg5943_44833"/>
    </w:p>
    <w:p>
      <w:pPr>
        <w:pStyle w:val="BookText"/>
        <w:rPr/>
      </w:pPr>
      <w:bookmarkEnd w:id="1695"/>
      <w:r>
        <w:rPr>
          <w:rFonts w:ascii="Amiri" w:hAnsi="Amiri" w:eastAsia="Amiri" w:cs="Amiri"/>
          <w:color w:val="111111"/>
          <w:sz w:val="28"/>
          <w:sz w:val="28"/>
          <w:szCs w:val="28"/>
          <w:rtl w:val="true"/>
          <w:lang w:bidi="ar-SA"/>
        </w:rPr>
        <w:t>فَلا رَجْعَةً تَنالُونَ، وَ لا عَثْرَةً تُقَالُونَ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اسْتَعْمَلَنَا اللَّهُ وَ إِیَّاکُمْ بِطاعَتِهِ وَ طاعَةِ رَسُولِهِ، وَ عَفا عَنّا وَ عَنْکُمْ بِفَضْلِ رَحْمَتِهِ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الْزَمُوا الْاءَرْضَ، وَ اصْبِرُوا عَلَی الْبَلاءِ، وَ لا تُحَرِّکُوا بِاءَیْدِیکُمْ وَ سُیُوفِکُمْ فِی هَوی اءَلْسِنَتِکُمْ، وَ لا تَسْتَعْجِلُوا بِما لَمْ یُعَجِّلْهُ اللَّهُ لَکُمْ، فَإِنَّهُ مَنْ مَاتَ مِنْکُمْ عَلی فِراشِهِ وَ هُوَ عَلَی مَعْرِفَةِ حَقِّ رَبِّهِ عَزَّ وَ جَلَّ، وَ حَقِّ رَسُولِهِ وَ اءَهْلِ بَیْتِهِ ماتَ شَهِیدا، وَ وَقَعَ اءَجْرُهُ عَلَی اللّهِ، وَ اسْتَوْجَبَ ثَوابَ مانَوی مِنْ صالِحِ عَمَلِهِ، وَ قامَتِ النِّیَّةُ مَقامَ إِصْلاتِهِ لِسَیْفِهِ، فَإ نَّ لِکُلِّ شَیْءٍ مُدَّةً وَ اءَجَلاً</w:t>
      </w:r>
      <w:r>
        <w:rPr>
          <w:rFonts w:eastAsia="Amiri" w:cs="Amiri" w:ascii="Amiri" w:hAnsi="Amiri"/>
          <w:color w:val="111111"/>
          <w:sz w:val="28"/>
          <w:szCs w:val="28"/>
          <w:rtl w:val="true"/>
          <w:lang w:bidi="ar-SA"/>
        </w:rPr>
        <w:t>.</w:t>
      </w:r>
    </w:p>
    <w:p>
      <w:pPr>
        <w:pStyle w:val="Heading4"/>
        <w:numPr>
          <w:ilvl w:val="3"/>
          <w:numId w:val="1"/>
        </w:numPr>
        <w:rPr/>
      </w:pPr>
      <w:bookmarkStart w:id="1696" w:name="__RefHeading___Toc43280_2844116495"/>
      <w:bookmarkStart w:id="1697" w:name="_Toc700"/>
      <w:bookmarkEnd w:id="1696"/>
      <w:r>
        <w:rPr>
          <w:rtl w:val="true"/>
        </w:rPr>
        <w:t>ترجمه</w:t>
      </w:r>
      <w:r>
        <w:rPr>
          <w:rtl w:val="true"/>
        </w:rPr>
        <w:t xml:space="preserve">: </w:t>
      </w:r>
      <w:r>
        <w:rPr>
          <w:rtl w:val="true"/>
        </w:rPr>
        <w:t xml:space="preserve">خطبه ای از آن حضرت </w:t>
      </w:r>
      <w:r>
        <w:rPr>
          <w:rtl w:val="true"/>
        </w:rPr>
        <w:t>(</w:t>
      </w:r>
      <w:r>
        <w:rPr>
          <w:rtl w:val="true"/>
        </w:rPr>
        <w:t>علیه السلام</w:t>
      </w:r>
      <w:r>
        <w:rPr>
          <w:rtl w:val="true"/>
        </w:rPr>
        <w:t>)</w:t>
      </w:r>
      <w:bookmarkEnd w:id="1697"/>
    </w:p>
    <w:p>
      <w:pPr>
        <w:pStyle w:val="BookText"/>
        <w:rPr/>
      </w:pPr>
      <w:r>
        <w:rPr>
          <w:rFonts w:ascii="IRNazanin" w:hAnsi="IRNazanin" w:eastAsia="IRNazanin"/>
          <w:color w:val="111111"/>
          <w:sz w:val="28"/>
          <w:sz w:val="28"/>
          <w:szCs w:val="28"/>
          <w:rtl w:val="true"/>
          <w:lang w:bidi="fa-IR"/>
        </w:rPr>
        <w:t>ستایش می‌کنم او را به شکرانه نعمتش و از او یاری می‌خواهم بر ادای حقوقش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پیروزمند است لشکرش، بلند مرتبه است و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شهادت می‌دهم که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و پیامبر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به فرمانبرداری او فراخواند و در جهاد برای پیروزی دینش، دشمنانش را مقهور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همدست شدن کافران بر تکذیب رسالت او و سعیشان در خاموش کردن نور او از انجام دادن رسالتش باز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ریسمان تقوا چنگ در زنید، که پرهیزگاری را ریسمانی است با دستگیره های محکم و پناهگاهی است با بلندایی استوار و نفوذناپذیر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پیشباز مرگ و سختیهای آن روید و پیش از آنکه بر شما فرود آید، پذیرای آن گردید و پیش از آنکه، در رسد خود را مهیای آن 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قیامت پایان کار است و آن را که از خرد برخوردار است، مرگ اندرزدهنده است و برای آنکه از خرد بهره ای ندارد مایه عبرت است</w:t>
      </w:r>
      <w:r>
        <w:rPr>
          <w:rFonts w:eastAsia="IRNazanin" w:cs="IRNazanin"/>
          <w:color w:val="111111"/>
          <w:sz w:val="28"/>
          <w:szCs w:val="28"/>
          <w:rtl w:val="true"/>
          <w:lang w:bidi="fa-IR"/>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 از رسیدن به قیامت خود می‌دانید که تنگی</w:t>
      </w:r>
    </w:p>
    <w:p>
      <w:pPr>
        <w:pStyle w:val="BookText"/>
        <w:rPr/>
      </w:pPr>
      <w:r>
        <w:rPr>
          <w:rFonts w:ascii="IRNazanin" w:hAnsi="IRNazanin" w:eastAsia="IRNazanin"/>
          <w:color w:val="111111"/>
          <w:sz w:val="28"/>
          <w:sz w:val="28"/>
          <w:szCs w:val="28"/>
          <w:rtl w:val="true"/>
          <w:lang w:bidi="fa-IR"/>
        </w:rPr>
        <w:t>گور است و شدت اندوه نومیدی و بلا و وحشت از منظره آن جهان دیگر و پی در پی رسیدن صحنه های هول انگیز و در هم شدن استخوانها به سبب شدت فشار و کر شدن گوشها و تاریکی قبر و ترس از وعده عذاب و انباشته شدن گور و سنگ نهادن بر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الله، ای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 شما را بر یک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می‌گذراند و شما و قیامت به یک ریسمان بسته شده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که قیامت نشانه های خود را آشکار ساخته و طلایه هایش نزدیک شده و شما را بر راه خود نگه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هم اکنون زلزله هایش در رسیده و چون اشتری سینه بر زمین هشته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از اهل خود بریده است و آنان را از آغوش پرستاری خویش دور ساخته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گویی سراسر آن روزی بود و گذشت یا ماهی بود و به پایان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اش کهنه شد و فربه آن لاغر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جایهایی تنگ و کارهایی درهم و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آتشی که سخت است عذابش و فروزان است، شعله اش و بلند است، لهیبش و خشمناک است، خروشش و درخشان است، زبانه اش و انتظار خاموشیش نمی‌رود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گیره اش شعله 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تهدیدهایش خوف انگیز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قرارگاهش راه به جایی ندارد و اقطارش غرقه در ظلمت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دیگهایش در جوشش است و هر چه هست دشواری است و مشقت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آنان را که از پروردگارشان ترسیده اند گروه گروه به بهشت می‌برند</w:t>
      </w:r>
      <w:r>
        <w:rPr>
          <w:rFonts w:eastAsia="IRNazanin" w:cs="IRNazanin"/>
          <w:color w:val="111111"/>
          <w:sz w:val="28"/>
          <w:szCs w:val="28"/>
          <w:rtl w:val="true"/>
          <w:lang w:bidi="fa-IR"/>
        </w:rPr>
        <w:t xml:space="preserve">.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عذاب ایمن اند و از عتاب و سرزنش آزاد و از آتش 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سرایشان مطمئن و از جایگاه و قرارگاه خود</w:t>
      </w:r>
      <w:bookmarkStart w:id="1698" w:name="pg5943_44835"/>
    </w:p>
    <w:p>
      <w:pPr>
        <w:pStyle w:val="BookText"/>
        <w:rPr/>
      </w:pPr>
      <w:bookmarkEnd w:id="1698"/>
      <w:r>
        <w:rPr>
          <w:rFonts w:ascii="IRNazanin" w:hAnsi="IRNazanin" w:eastAsia="IRNazanin"/>
          <w:color w:val="111111"/>
          <w:sz w:val="28"/>
          <w:sz w:val="28"/>
          <w:szCs w:val="28"/>
          <w:rtl w:val="true"/>
          <w:lang w:bidi="fa-IR"/>
        </w:rPr>
        <w:t>خشنود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کسانی بوده اند که اعمالشان در این دنیا پسندیده بود و چشمانشان اشکبار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 شبشان، چون روز بود و همه خشوع و استغفار و روزشان چون شب بود، در تنهایی و بریدن از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بهشت را جای بازگشت آنان گردانید و ثوابشان ارزانی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سزاوار بهشت و اهل آن بودند و آنها شایسته ثواب خدا بودند، در ملکی همیشگی و نعمتی برقرار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 بندگان خدا، پاس دارید چیزی را که رستگاران شما، بدان رستگار شدند و تبهکارانتان با ضایع گذاشتن آن، زیانمند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کردارهای خود بر اجلهای خود پیشی 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گرو اعمالی هستید که به سلف خریده اید و پاداش اعمالی را می‌گیرید که از پیش فرستاده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آن حادثه خوفناک بر شما وارد شده و راه بازگشتتان بسته گردیده و از لغزشهایتان رهایی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ما و شما را به طاعت خود و فرمانبرداری رسول خود وادارد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فضل و رحمتش گناهان ما و شما را عفو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پای بر زمین محکم کنید و بر بلاها شکیبا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 که دستها و شمشیرهاتان را در راه خواهشهای زبانهای خود به کار 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کاری که بدان مکلفتان نساخته مشتابید که هر کس از شما در بستر خود بمیرد، در حالی که، حق خدای خود و پیامبرش و خاندان پیامبرش را شناخته باشد، شهید مرده است و پاداش آن با خداست و ثواب کارهای نیکی را که در نیت داشته به او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نیت وی چون کشیدن شمشیری است 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 را مدت و پایانی است</w:t>
      </w:r>
      <w:r>
        <w:rPr>
          <w:rFonts w:eastAsia="IRNazanin" w:cs="IRNazanin"/>
          <w:color w:val="111111"/>
          <w:sz w:val="28"/>
          <w:szCs w:val="28"/>
          <w:rtl w:val="true"/>
          <w:lang w:bidi="fa-IR"/>
        </w:rPr>
        <w:t>.</w:t>
      </w:r>
    </w:p>
    <w:p>
      <w:pPr>
        <w:pStyle w:val="Heading3"/>
        <w:numPr>
          <w:ilvl w:val="2"/>
          <w:numId w:val="1"/>
        </w:numPr>
        <w:rPr/>
      </w:pPr>
      <w:bookmarkStart w:id="1699" w:name="__RefHeading___Toc43282_2844116495"/>
      <w:bookmarkStart w:id="1700" w:name="_Toc701"/>
      <w:bookmarkEnd w:id="1699"/>
      <w:r>
        <w:rPr>
          <w:rtl w:val="true"/>
        </w:rPr>
        <w:t>خطبه</w:t>
      </w:r>
      <w:r>
        <w:rPr>
          <w:rtl w:val="true"/>
        </w:rPr>
        <w:t xml:space="preserve">: </w:t>
      </w:r>
      <w:r>
        <w:rPr/>
        <w:t>233</w:t>
      </w:r>
      <w:bookmarkEnd w:id="1700"/>
    </w:p>
    <w:p>
      <w:pPr>
        <w:pStyle w:val="Heading4"/>
        <w:numPr>
          <w:ilvl w:val="3"/>
          <w:numId w:val="1"/>
        </w:numPr>
        <w:rPr/>
      </w:pPr>
      <w:bookmarkStart w:id="1701" w:name="__RefHeading___Toc43284_2844116495"/>
      <w:bookmarkStart w:id="1702" w:name="_Toc702"/>
      <w:bookmarkEnd w:id="1701"/>
      <w:r>
        <w:rPr>
          <w:rtl w:val="true"/>
        </w:rPr>
        <w:t>و من خطبة له علیه السلام</w:t>
      </w:r>
      <w:bookmarkEnd w:id="1702"/>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لِلَّهِ الْفَاشِی فِی الْخَلْقِ حَمْدُهُ</w:t>
      </w:r>
    </w:p>
    <w:p>
      <w:pPr>
        <w:pStyle w:val="BookText"/>
        <w:rPr/>
      </w:pPr>
      <w:r>
        <w:rPr>
          <w:rFonts w:ascii="Amiri" w:hAnsi="Amiri" w:eastAsia="Amiri" w:cs="Amiri"/>
          <w:color w:val="111111"/>
          <w:sz w:val="28"/>
          <w:sz w:val="28"/>
          <w:szCs w:val="28"/>
          <w:rtl w:val="true"/>
          <w:lang w:bidi="ar-SA"/>
        </w:rPr>
        <w:t>وَ الْغَالِبِ جُنْدُهُ وَ الْمُتَعَالِی جَدُّهُ، اءَحْمَدُهُ عَلَی نِعَمِهِ التُّؤَامِ، وَ آلاَئِهِ الْعِظَامِ، الَّذِی عَظُمَ حِلْمُهُ فَعَفا، وَ عَدَلَ فِی کُلِّ مَا قَضَی، وَ عَلِمَ مَا یَمْضِی وَ مَا مَضَی، مُبْتَدِعِ الْخَلاَئِقِ بِعِلْمِهِ، وَ مُنْشِئِهِمْ بِحُکْمِهِ، بِلاَقْتِدَاءٍ وَ لاَ تَعْلِیمٍ، وَ لاَ احْتِذَاءٍ لِمِثَالِ صَانِعٍ حَکِیمٍ، وَ لاَ إِصَابَةِ خَطَإٍ، وَ لاَ حَضْرَةِ مَلاٍَ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اءَشْهَدُ اءَنَّ مُحَمَّدا عَبْدُهُ وَ رَسُولُهُ ابْتَعَثَهُ وَ النَّاسُ یَضْرِبُونَ فِی غَمْرَةٍ، وَ یَمُوجُونَ فِی حَیْرَةٍ، قَدْ قَادَتْهُمْ اءَزِمَّةُ الْحَیْنِ، وَ اسْتَغْلَقَتْ عَلَی اءَفْئِدَتِهِمْ اءَقْفَالُ الرَّیْنِ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اءُوصِیکُمْ عِبَادَ اللَّهِ بِتَقْوَی اللَّهِ فَإِنَّهَا حَقُّ اللَّهِ عَلَیْکُمْ وَ الْمُوجِبَةُ عَلَی اللَّهِ حَقَّکُمْ، وَ اءَنْ تَسْتَعِینُوا عَلَیْهَا بِاللَّهِ، وَ تَسْتَعِینُوا بِهَا عَلَی اللَّهِ، فَإِنَّ التَّقْوَی فِی الْیَوْمِ الْحِرْزُ وَ الْجُنَّةُ، وَ فِی غَدٍ الطَّرِیقُ إِلَی الْجَنَّةِ مَسْلَکُهَا وَاضِحٌ، وَ سَالِکُهَا رَابِحٌ، وَ مُسْتَوْدَعُهَا حَافِظٌ، لَمْ تَبْرَحْ عَارِضَةً نَفْسَهَا عَلَی الْاءُمَمِ الْمَاضِینَ مِنْکُمْ وَ الْغَابِرِینَ لِحَاجَتِهِمْ إِلَیْهَا غَدا إِذَا اءَعَادَ اللَّهُ مَا اءَبْدَی، وَ اءَخَذَ مَا اءَعْطَی، وَ سَاءَلَ عَمَّا اءَسْدَی، فَمَا اءَقَلَّ مَنْ قَبِلَهَا وَ حَمَلَهَا حَقَّ حَمْلِهَا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اءُولَئِکَ الْاءَقَلُّونَ عَدَدا، وَ هُمْ اءَهْلُ صِفَةِ اللَّهِ سُبْحَانَهُ إِذْ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قَلِیلٌ مِنْ عِب ادِیَ الشَّکُورُ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فَاءَهْطِعُوا بِاءَسْمَاعِکُمْ إِلَیْهَا، وَ واکِظُوا بِجِدِّکُمْ عَلَیْهَا، وَ اعْتَاضُوهَا مِنْ کُلِّ سَلَفٍ خَلَفا وَ مِنْ کُلِّ مُخَالِفٍ مُوَافِقا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اءَیْقِظُوا بِهَا نَوْمَکُمْ، وَ اقْطَعُوا بِهَا یَوْمَکُمْ وَ اءَشْعِرُوهَا قُلُوبَکُمْ، وَ ارْحَضُوا بِهَا ذُنُوبَکُمْ، وَ دَاوُوا بِهَا الْاءَسْقَامَ وَ بَادِرُوا بِهَا الْحِمَامَ وَ اعْتَبِرُوا بِمَنْ اءَضَاعَهَا، وَ لاَ یَعْتَبِرَنَّ بِکُمْ مَنْ اءَطَاعَهَا</w:t>
      </w:r>
      <w:r>
        <w:rPr>
          <w:rFonts w:eastAsia="Amiri" w:cs="Amiri" w:ascii="Amiri" w:hAnsi="Amiri"/>
          <w:color w:val="111111"/>
          <w:sz w:val="28"/>
          <w:szCs w:val="28"/>
          <w:rtl w:val="true"/>
          <w:lang w:bidi="ar-SA"/>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اءَلاَ فَصُونُوهَا وَ تَصَوَّنُوا بِهَا، وَ کُونُوا عَنِ الدُّنْیَا نُزَّاها، وَ إِلَی الْآخِرَةِ وُلا ها، وَ لاَ تَضَعُوا مَنْ رَفَعَتْهُ التَّقْوَی، وَ لاَ تَرْفَعُوا مَنْ رَفَعَتْهُ الدُّنْیَا، وَ</w:t>
      </w:r>
      <w:bookmarkStart w:id="1703" w:name="pg5943_44837"/>
    </w:p>
    <w:p>
      <w:pPr>
        <w:pStyle w:val="BookText"/>
        <w:rPr/>
      </w:pPr>
      <w:bookmarkEnd w:id="1703"/>
      <w:r>
        <w:rPr>
          <w:rFonts w:ascii="Amiri" w:hAnsi="Amiri" w:eastAsia="Amiri" w:cs="Amiri"/>
          <w:color w:val="111111"/>
          <w:sz w:val="28"/>
          <w:sz w:val="28"/>
          <w:szCs w:val="28"/>
          <w:rtl w:val="true"/>
          <w:lang w:bidi="ar-SA"/>
        </w:rPr>
        <w:t>لاَ تَشِیمُوا بَارِقَهَا، وَ لاَ تَسْمَعُوا نَاطِقَهَا، وَ لاَ تُجِیبُوا نَاعِقَهَا، وَ لاَ تَسْتَضِیئُوا بِإِشْرَاقِهَا، وَ لاَ تُفْتَنُوا بِاءَعْلاَقِهَا، فَإِنَّ بَرْقَهَا خَالِبٌ، وَ نُطْقَهَا کَاذِبٌ، وَ اءَمْوَالَهَا مَحْرُوبَةٌ، وَ اءَعْلاَقَهَا مَسْلُوبَةٌ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اءَلاَ وَ هِیَ الْمُتَصَدِّیَةُ الْعَنُونُ، وَ الْجَامِحَةُ الْحَرُونُ، وَ الْمَائِنَةُ الْخَئُونُ، وَ الْجَحُودُ الْکَنُودُ، وَ الْعَنُودُ الصَّدُودُ، وَ الْحَیُودُ الْمَیُودُ، حَالُهَا انْتِقَالٌ، وَ وَطْاءَتُهَا زِلْزَالٌ، وَ عِزُّهَا ذُلُّ، وَ جِدُّهَا هَزْلٌ، وَ عُلْوُهَا سُفْلٌ، دَارُ حَرَبٍ وَ سَلَبٍ، وَ نَهْبٍ وَ عَطَبٍ، اءَهْلُهَا عَلَی سَاقٍ وَ سِیَاقٍ، وَ لَحَاقٍ وَ فِرَاقٍ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تَحَیَّرَتْ مَذَاهِبُهَا، وَ اءَعْجَزَتْ مَهَارِبُهَا، وَ خَابَتْ مَطَالِبُهَا، فَاءَسْلَمَتْهُمُ الْمَعَاقِلُ، وَ لَفَظَتْهُمُ الْمَنَازِلُ، وَ اءَعْیَتْهُمُ الْمَحَاوِلُ، فَمِنْ نَاجٍ مَعْقُورٍ، وَ لَحْمٍ مَجْزُورٍ، وَ شِلْوٍ مَذْبُوحٍ، وَ دَمٍ مَسْفُوحٍ، وَ عَاضِّ عَلَی یَدَیْهِ، وَ صَافِقٍ بِکَفَّیْهِ وَ مُرْتَفِقٍ بِخَدَّیْهِ، وَ زَارٍ عَلَی رَاءْیِهِ، وَ رَاجِعٍ عَنْ عَزْمِهِ، وَ قَدْ اءَدْبَرَتِ الْحِیلَةُ، وَ اءَقْبَلَتِ الْغِیلَةُ، وَ لاَتَ حِینَ مَنَاصٍ، هَیْهَاتَ هَیْهَاتَ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فَاتَ مَا فَاتَ، وَ ذَهَبَ مَا ذَهَبَ، وَ مَضَتِ الدُّنْیَا لِحَالِ بَالِهَا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 ا بَکَتْ عَلَیْهِمُ السَّم اءُ وَ الْاءَرْضُ وَ م ا ک انُوا مُنْظَرِینَ</w:t>
      </w:r>
      <w:r>
        <w:rPr>
          <w:rFonts w:eastAsia="Amiri" w:cs="Amiri" w:ascii="Amiri" w:hAnsi="Amiri"/>
          <w:color w:val="111111"/>
          <w:sz w:val="28"/>
          <w:szCs w:val="28"/>
          <w:rtl w:val="true"/>
          <w:lang w:bidi="ar-SA"/>
        </w:rPr>
        <w:t>).</w:t>
      </w:r>
    </w:p>
    <w:p>
      <w:pPr>
        <w:pStyle w:val="Heading4"/>
        <w:numPr>
          <w:ilvl w:val="3"/>
          <w:numId w:val="1"/>
        </w:numPr>
        <w:rPr/>
      </w:pPr>
      <w:bookmarkStart w:id="1704" w:name="__RefHeading___Toc43286_2844116495"/>
      <w:bookmarkStart w:id="1705" w:name="_Toc703"/>
      <w:bookmarkEnd w:id="1704"/>
      <w:r>
        <w:rPr>
          <w:rtl w:val="true"/>
        </w:rPr>
        <w:t>ترجمه</w:t>
      </w:r>
      <w:r>
        <w:rPr>
          <w:rtl w:val="true"/>
        </w:rPr>
        <w:t xml:space="preserve">: </w:t>
      </w:r>
      <w:r>
        <w:rPr>
          <w:rtl w:val="true"/>
        </w:rPr>
        <w:t xml:space="preserve">خطبه ای از آن حضرت </w:t>
      </w:r>
      <w:r>
        <w:rPr>
          <w:rtl w:val="true"/>
        </w:rPr>
        <w:t>(</w:t>
      </w:r>
      <w:r>
        <w:rPr>
          <w:rtl w:val="true"/>
        </w:rPr>
        <w:t>علیه السلام</w:t>
      </w:r>
      <w:r>
        <w:rPr>
          <w:rtl w:val="true"/>
        </w:rPr>
        <w:t>)</w:t>
      </w:r>
      <w:bookmarkEnd w:id="1705"/>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ستایش خداوندی را که ستایش او در آفریدگانش منتشر است و لشکرش پیروز است و متعالی است عظمتش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می‌گوییم به سبب نعمتهای دمادم او و بخششهای بزرگ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خداوندی که بردباریش بسیار است و در می‌گذرد و می‌بخشاید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چه داوری کند به عدالت داوری کند و به آنچه گذشته است و می‌گذرد،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پدیدآورنده موجودات است به علم خود و آفریننده آنهاست به حکمت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آنکه به کسی اقتدا کند یا از کسی بیاموزد، یا از نمونه کار صانع حکیمی بهره</w:t>
      </w:r>
    </w:p>
    <w:p>
      <w:pPr>
        <w:pStyle w:val="BookText"/>
        <w:rPr/>
      </w:pPr>
      <w:r>
        <w:rPr>
          <w:rFonts w:ascii="IRNazanin" w:hAnsi="IRNazanin" w:eastAsia="IRNazanin"/>
          <w:color w:val="111111"/>
          <w:sz w:val="28"/>
          <w:sz w:val="28"/>
          <w:szCs w:val="28"/>
          <w:rtl w:val="true"/>
          <w:lang w:bidi="fa-IR"/>
        </w:rPr>
        <w:t>مند گردد و بی آنکه مرتکب خطایی شود یا با جماعتی مشورت نماید و شهادت می‌دهم که محمد بنده او و پیامبر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مبعوث داشت در حالی که، مردم در گرداب جهالت و گمراهی گرفتار بودند و بر امواج حیرت سرگشته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افسارشان به دست مرگ و تباهی بود، به هر جا که می‌خواست می‌بردشان و بر دلهاشان قفلهای ضلالت زده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بندگان خدا، شما را به ترس از خدا سفارش می‌کنم که تقوا حق خداست بر شما و حق شما را بر خدا سبب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خدای یاری جویید که به تقوایتان یاری دهد و از تقوا مدد خواهید که حق پروردگارتان را بگزارید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تقوا برای شما سپر است و پناهگاه و فردا راهی است که شما را به بهشت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تقوا راهی روشن است که هر که در آن راه رود سود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آنکه امانت دار تقوا است نگه دارنده تقوا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همواره خود را بر امتهای گذشته و امتهای برجای مانده به سبب نیازی، که روز رستاخیز بدان دارند، عرضه داشته، زیرا فردا، خداوند آنچه را پدیدار کرده بازگرداند و آنچه را داده باز ستاند و از آنچه بخشیده بازخواست نماید</w:t>
      </w:r>
      <w:r>
        <w:rPr>
          <w:rFonts w:eastAsia="IRNazanin" w:cs="IRNazanin"/>
          <w:color w:val="111111"/>
          <w:sz w:val="28"/>
          <w:szCs w:val="28"/>
          <w:rtl w:val="true"/>
          <w:lang w:bidi="fa-IR"/>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اندک اند کسانی که پذیرای تقوا گشته اند و آنسان، که شایسته آن است بر خود هموار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شمار اینان اندک است و اینان همانهایند که خدا در توصیفشان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اندکی از بندگان من سپاسگزارند</w:t>
      </w:r>
      <w:r>
        <w:rPr>
          <w:rFonts w:eastAsia="IRNazanin" w:cs="IRNazanin"/>
          <w:color w:val="111111"/>
          <w:sz w:val="28"/>
          <w:szCs w:val="28"/>
          <w:rtl w:val="true"/>
          <w:lang w:bidi="fa-IR"/>
        </w:rPr>
        <w:t xml:space="preserve">. </w:t>
      </w:r>
      <w:r>
        <w:rPr>
          <w:rStyle w:val="FootnoteAnchor"/>
          <w:rtl w:val="true"/>
        </w:rPr>
        <w:footnoteReference w:id="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گوش به تقوی دارید و با کوشش تمام بدان روی نهید، ملازم آن شوید و آن را عوض و جانشین سازید برای هر چه از</w:t>
      </w:r>
    </w:p>
    <w:p>
      <w:pPr>
        <w:pStyle w:val="BookText"/>
        <w:rPr/>
      </w:pPr>
      <w:r>
        <w:rPr>
          <w:rFonts w:ascii="IRNazanin" w:hAnsi="IRNazanin" w:eastAsia="IRNazanin"/>
          <w:color w:val="111111"/>
          <w:sz w:val="28"/>
          <w:sz w:val="28"/>
          <w:szCs w:val="28"/>
          <w:rtl w:val="true"/>
          <w:lang w:bidi="fa-IR"/>
        </w:rPr>
        <w:t>دست داده اید و در برابر مخالف اگر با تقوا موافق باشید شما را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نیروی تقوا از خواب بیدار شوید و روزتان را با آن سپری سازید، و شعار دل خود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گناهانتان را با آب تقوا بشویید و بیماریهایتان را درمان کنید و با آن مرگ را به پیشباز 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که تقوا را ضایع گذاشته اند عبرت گیرید و مبادا که خود سبب عبرت کسانی شوید که در فرمان تقوا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در نگهداشت تقوا بکوشید تا تقوا نیز شما را نگه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دوری گزینید و شیفته و مشتاق آخرت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که تقوا برافراشته، پست مسازید و آن را که دنیا برافراشته، بر میفرازید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طمع به برق و باران دنیا مدوزید و به سخن آن گوش مسپارید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شما را به دنیا فرا می‌خواند، پاسخش مدهید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پرتو دنیا روشنی مخواهید و فریب نعمتهای گرانبهایش را مخورید که برقش بی باران است، سخنش دروغ است، ثروتهایش دستخوش غارت است و نفایس آن ربوده شده</w:t>
      </w:r>
      <w:r>
        <w:rPr>
          <w:rFonts w:eastAsia="IRNazanin" w:cs="IRNazanin"/>
          <w:color w:val="111111"/>
          <w:sz w:val="28"/>
          <w:szCs w:val="28"/>
          <w:rtl w:val="true"/>
          <w:lang w:bidi="fa-IR"/>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بدانید، که دنیا چونان روسپی زنی است که چهره می‌نماید و بزودی چهره می‌پوشد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چون توسنی است سرکش که کس را رکاب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دروغگویی است خیانتکار، منکری است کافر 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ستیزه جویی است، چون اشتری که به راه نمی‌آید، کج می‌رود و از راه دور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سرشتش بی ثباتی و انتقال است از کسی به دیگر 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قرارگاهش متزلزل و بیقرار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عزّتش ذلّت است و جدّ آن هزل است، بلندیش پستی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ربودن است و غارت و هلاکت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مردمش همواره رفتن را برپای ایستاده اند تا به</w:t>
      </w:r>
      <w:bookmarkStart w:id="1706" w:name="pg5943_44840"/>
    </w:p>
    <w:p>
      <w:pPr>
        <w:pStyle w:val="BookText"/>
        <w:rPr/>
      </w:pPr>
      <w:bookmarkEnd w:id="1706"/>
      <w:r>
        <w:rPr>
          <w:rFonts w:ascii="IRNazanin" w:hAnsi="IRNazanin" w:eastAsia="IRNazanin"/>
          <w:color w:val="111111"/>
          <w:sz w:val="28"/>
          <w:sz w:val="28"/>
          <w:szCs w:val="28"/>
          <w:rtl w:val="true"/>
          <w:lang w:bidi="fa-IR"/>
        </w:rPr>
        <w:t>سوی مرگ رانده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یکی می‌رسند از دیگری جدا می‌افتند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راههایش همه سرگردانی و گریزگاههایش، بی سرانجامی است و خواسته هایش به نومیدی کشنده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پناهگاههایش پناه جویان را تسلیم دشمن کند و منازلش ساکنانش را بیرون افکند و چاره اندیشیها، ملولشان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هست یا رها شده ای است مجروح یا گوشتی پوست برکنده یا جسدی است بی سر یا خونی است ریخته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پشیمانی دست به دندان گزد، یکی از تاءسّف دست بر دست زند، یکی سر در گریبان برده و به سبب اعمالش خود را سرزنش کند و می‌خواهد از عزم خود بازگردد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چاره از دست شده و مرگ ناگهانی در رسیده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 حین مناص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جای گریز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هیهات، هیهات، از دست شد هر چه از دست شد و رفت آنچه رفت و دنیا آنگونه، که دلخواهش بود، سپری گردید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آسمان بر آنها گریست و نه زمین و نه به آنها مهلت داده شد</w:t>
      </w:r>
      <w:r>
        <w:rPr>
          <w:rFonts w:eastAsia="IRNazanin" w:cs="IRNazanin"/>
          <w:color w:val="111111"/>
          <w:sz w:val="28"/>
          <w:szCs w:val="28"/>
          <w:rtl w:val="true"/>
          <w:lang w:bidi="fa-IR"/>
        </w:rPr>
        <w:t xml:space="preserve">.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07" w:name="__RefHeading___Toc43288_2844116495"/>
      <w:bookmarkStart w:id="1708" w:name="_Toc704"/>
      <w:bookmarkEnd w:id="1707"/>
      <w:r>
        <w:rPr>
          <w:rtl w:val="true"/>
        </w:rPr>
        <w:t>خطبه</w:t>
      </w:r>
      <w:r>
        <w:rPr>
          <w:rtl w:val="true"/>
        </w:rPr>
        <w:t xml:space="preserve">: </w:t>
      </w:r>
      <w:r>
        <w:rPr/>
        <w:t>234</w:t>
      </w:r>
      <w:bookmarkEnd w:id="1708"/>
    </w:p>
    <w:p>
      <w:pPr>
        <w:pStyle w:val="Heading4"/>
        <w:numPr>
          <w:ilvl w:val="3"/>
          <w:numId w:val="1"/>
        </w:numPr>
        <w:rPr/>
      </w:pPr>
      <w:bookmarkStart w:id="1709" w:name="__RefHeading___Toc43290_2844116495"/>
      <w:bookmarkStart w:id="1710" w:name="_Toc705"/>
      <w:bookmarkEnd w:id="1709"/>
      <w:r>
        <w:rPr>
          <w:rtl w:val="true"/>
        </w:rPr>
        <w:t>و من خطبة له علیه السلام</w:t>
      </w:r>
      <w:bookmarkEnd w:id="1710"/>
    </w:p>
    <w:p>
      <w:pPr>
        <w:pStyle w:val="Heading5"/>
        <w:numPr>
          <w:ilvl w:val="4"/>
          <w:numId w:val="1"/>
        </w:numPr>
        <w:rPr/>
      </w:pPr>
      <w:bookmarkStart w:id="1711" w:name="__RefHeading___Toc43292_2844116495"/>
      <w:bookmarkStart w:id="1712" w:name="_Toc706"/>
      <w:bookmarkEnd w:id="1711"/>
      <w:r>
        <w:rPr/>
        <w:t>1</w:t>
      </w:r>
      <w:bookmarkEnd w:id="1712"/>
    </w:p>
    <w:p>
      <w:pPr>
        <w:pStyle w:val="BookText"/>
        <w:rPr/>
      </w:pPr>
      <w:r>
        <w:rPr>
          <w:rFonts w:ascii="Amiri" w:hAnsi="Amiri" w:eastAsia="Amiri" w:cs="Amiri"/>
          <w:color w:val="111111"/>
          <w:sz w:val="28"/>
          <w:sz w:val="28"/>
          <w:szCs w:val="28"/>
          <w:rtl w:val="true"/>
          <w:lang w:bidi="ar-SA"/>
        </w:rPr>
        <w:t>وَ مِنَ النَاسِ مَن یُسَمَّی هذِهِ الخُطْبَهَ بِالْقاصِعَةِ وَ هِیٍَّ تَتَضَمَّنُ ذَمَّ إ بْلِیسَ لَعَنَهُ اللَّهُ عَلَی اءسْتِکْبِارِهِ وَ تَرْکِهِ السُّجُودَ لاَِّدَمَ عَلَیِه السَّلامُ وَ اءنَّهُ اءَوَّلُ مَنْ اءَظْهَرَ الْعَصَبِیَّةَ وَ تَبِعَ الْحَمِیَّةَ، وَ تَحْذِیَر النَاسِ مِن سُلُوک طَرِیقَتِهِ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الَّذِی لَبِسَ الْعِزَّ وَ الْکِبْرِیَاءَ، وَ اخْتَارَهُمَا لِنَفْسِهِ دُونَ خَلْقِهِ، وَ جَعَلَهُمَا حِمیً وَ حَرَما عَلَی غَیْرِهِ، وَ اصْطَفَاهُمَا لِجَلالِهِ، وَ جَعَلَ اللَّعْنَةَ عَلَی مَنْ نَازَعَهُ فِیهِمَا مِنْ عِبَادِهِ</w:t>
      </w:r>
      <w:r>
        <w:rPr>
          <w:rFonts w:eastAsia="Amiri" w:cs="Amiri" w:ascii="Amiri" w:hAnsi="Amiri"/>
          <w:color w:val="111111"/>
          <w:sz w:val="28"/>
          <w:szCs w:val="28"/>
          <w:rtl w:val="true"/>
          <w:lang w:bidi="ar-SA"/>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اخْتَبَرَ بِذَلِکَ مَلاَئِکَتَهُ الْمُقَرَّبِینَ، لِیَمِیزَ الْمُتَوَاضِعِینَ مِنْهُمْ مِنَ الْمُسْتَکْبِرِینَ، فَقَالَ سُبْحَانَهُ وَ هُوَ الْعَالِمُبِمُضْمَرَاتِ الْقُلُوبِ وَ مَحْجُوبَاتِ الْغُیُوبِ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إِنِّی خ الِقٌ بَشَرا مِنْ طِینٍ، فَإِذ ا سَوَّیْتُهُ</w:t>
      </w:r>
    </w:p>
    <w:p>
      <w:pPr>
        <w:pStyle w:val="BookText"/>
        <w:rPr/>
      </w:pPr>
      <w:r>
        <w:rPr>
          <w:rFonts w:ascii="Amiri" w:hAnsi="Amiri" w:eastAsia="Amiri" w:cs="Amiri"/>
          <w:color w:val="111111"/>
          <w:sz w:val="28"/>
          <w:sz w:val="28"/>
          <w:szCs w:val="28"/>
          <w:rtl w:val="true"/>
          <w:lang w:bidi="ar-SA"/>
        </w:rPr>
        <w:t>وَ نَفَخْتُ فِیهِ مِنْ رُوحِی فَقَعُوا لَهُ س اجِدِینَ، فَسَجَدَ الْمَلا ئِکَةُ کُلُّهُمْ اءَجْمَعُونَ إِلاّ إِبْلِیسَ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اعْتَرَضَتْهُ الْحَمِیَّةُ فَافْتَخَرَ عَلَی آدَمَ بِخَلْقِهِ، وَ تَعَصَّبَ عَلَیْهِ لِاءَصْلِهِ فَعَدُوُّ اللَّهِ إِمَامُ الْمُتَعَصِّبِینَ وَ سَلَفُ الْمُسْتَکْبِرِینَ، الَّذِی وَضَعَ اءَسَاسَ الْعَصَبِیَّةِ، وَ نَازَعَ اللَّهَ رِدَاءَ الْجَبْرِیَّةِ، وَادَّرَعَ لِبَاسَ التَّعَزُّزِ، وَ خَلَعَ قِنَاعَ التَّذَلُّلِ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اءَلاَ تَرَوْنَ کَیْفَ صَغَّرَهُ اللَّهُ بِتَکَبُّرِهِ، وَ وَضَعَهُ بِتَرَفُّعِهِ، فَجَعَلَهُ فِی الدُّنْیَا مَدْحُورا، وَ اءَعَدَّ لَهُ فِی الْآخِرَةِ سَعِیرا؟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اءَرَادَ سُبْحانَهُ اءَنْ یَخْلُقَ آدَمَ مِنْ نُورٍ یَخْطَفُ الْاءَبْصَارَ ضِیَاؤُهُ، وَ یَبْهَرُ الْعُقُولَ رُوَاؤُهُ، وَ طِیبٍ یَأْخُذُ الْاءَنْفَاسَ عَرْفُهُ، لَفَعَلَ، وَ لَوْ فَعَلَ لَظَلَّتْ لَهُ الْاءَعْنَاقُ خَاضِعَةً، وَ لَخَفَّتِ الْبَلْوَی فِیهِ عَلَی الْمَلاَئِکَةِ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لَکِنَّ اللَّهَ سُبْحَانَهُ یَبْتَلِی خَلْقَهُ بِبَعْضِ مَا یَجْهَلُونَ اءَصْلَهُ تَمْیِیزا بِالاِخْتِبَارِ لَهُمْ، وَ نَفْیا لِلاِسْتِکْبَارِ عَنْهُمْ، وَ إِبْعَادا لِلْخُیَلاَءِ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فَاعْتَبِرُوا بِمَا کَانَ مِنْ فِعْلِ اللَّهِ بِإ بْلِیسَ، إ ذْ اءَحْبَطَ عَمَلَهُ الطَّوِیلَ، وَ جَهْدَهُ الْجَهِیدَ وَ کانَ قَدْ عَبَدَ اللَّهَ سِتَّةَ آلافِ سَنَةٍ لا یُدْری اءَمِنْ سِنِی الدُّنْیا اءَمْ سِنِی الْآخِرَةِ عَنْ کِبْرِ ساعَةٍ واحِدَةٍ، فَمَنْ بَعْدَ إِبْلِیسَ یَسْلَمُ عَلَی اللَّهِ بِمِثْلِ مَعْصِیَتِهِ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کَلّا ما کانَ اللَّهُ سُبْحانَهُ لِیُدْخِلَ الْجَنَّةَ بَشَرا بِاءَمْرٍ اءَخْرَجَ بِهِ مِنْها مَلَکا، إ نَّ حُکْمَهُ فِی اءَهْلِ السَّماءِ وَ اءهل الاءرض لَواحِدٌ، وَ ما بَیْنَ اللَّهِ وَ بَیْنَ اءَحَدٍ مِنْ خَلْقِهِ هَوادَةٌ فِی إ باحَةِ حِمیً حَرَّمَهُ عَلَی الْعالَمِینَ</w:t>
      </w:r>
      <w:r>
        <w:rPr>
          <w:rFonts w:eastAsia="Amiri" w:cs="Amiri" w:ascii="Amiri" w:hAnsi="Amiri"/>
          <w:color w:val="111111"/>
          <w:sz w:val="28"/>
          <w:szCs w:val="28"/>
          <w:rtl w:val="true"/>
          <w:lang w:bidi="ar-SA"/>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فاحْذَرُوا عِبادَ اللَّهِ عَدُوَّ اللَّهِ اءَنْ یُعْدِیَکُمْ بِدائِهِ، وَ اءَنْ یَسْتَفِزَّکُمْ بِنِدائِهِ، وَ اءَنْ یُجْلِبَ عَلَیْکُمْ بِخَیْلِهِ وَ رَجِلِهِ، فَلَعَمْرِی لَقَدْ فَوَّقَ لَکُمْ سَهْمَ الْوَعِیدِ، وَ اءَغْرَقَ لَکُمْ بِالنَّزْعِ الشَّدِیدِ، وَ رَماکُم مِنْ مَکانٍ قَرِیبٍ،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بِما اءَغْوَیْتَنِی لَاءُزَیِّنَنَّ لَهُمْ فِی الْاءَرْضِ وَ لَاءُغْوِیَنَّهُمْ اءَجْمَعِینَ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قَذْفا بِغَیْبٍ بَعِیدٍ، وَ رَجْما بِظَنِّ غَیْرِ مُصِیبٍ</w:t>
      </w:r>
    </w:p>
    <w:p>
      <w:pPr>
        <w:pStyle w:val="BookText"/>
        <w:rPr/>
      </w:pPr>
      <w:r>
        <w:rPr>
          <w:rFonts w:ascii="Amiri" w:hAnsi="Amiri" w:eastAsia="Amiri" w:cs="Amiri"/>
          <w:color w:val="111111"/>
          <w:sz w:val="28"/>
          <w:sz w:val="28"/>
          <w:szCs w:val="28"/>
          <w:rtl w:val="true"/>
          <w:lang w:bidi="ar-SA"/>
        </w:rPr>
        <w:t>صَدَّقَهُ بِهِ اءَبْنَاءُ الْحَمِیَّةِ، وَ إِخْوانُ الْعَصَبِیَّةِ، وَ فُرْسانُ الْکِبْرِ وَ الْجاهِلِیَّةِ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حَتَّی إ ذَا انقادَتْ لَهُ الْجامِحَةُ مِنْکُمْ، وَ اسْتَحْکَمَتِ الطَّماعِیَةُ مِنْهُ فِیکُمْ، فَنَجَمَتِ الْحالُ مِنَ السِّرِّ الْخَفِیِّ إ لَی الْاءَمْرِ الْجَلِیِّ، اسْتَفْحَلَ سُلْطانُهُ عَلَیْکُمْ، وَ دَلَفَ بِجُنُودِهِ نَحْوَکُمْ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فَاءَقْحَمُوکُمْ وَ لَجاتِ الذُّلِّ، وَ اءَحَلُّوکُمْ وَرَطاتِ الْقَتْلِ، وَ اءَوْطَوءُوکُمْ إِثْخانَ الْجِراحَةِ، طَعْنا فِی عُیُونِکُمْ، وَ حَزّا فِی حُلُوقِکُمْ، وَ دَقّا لِمَناخِرِکُمْ، وَ قَصْدا لِمَقاتِلِکُمْ، وَ سَوْقا بِخَزائِمِ الْقَهْرِ إ لَی النَّارِ الْمُعَدَّةِ لَکُمْ، فَاءَصْبَحَ اءَعْظَمَ فِی دینِکُمْ حَرْجا، وَ اءَوْری فِی دُنْیاکُمْ قَدْحا، مِنَ الَّذِینَ اءَصْبَحْتُمْ لَهُمْ مُناصِبِینَ، وَ عَلَیْهِمْ مُتَاءَلِّبِینَ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فاجْعَلُوا عَلَیْهِ حَدَّکُمْ، وَ لَهُ جِدَّکُمْ، فَلَعَمْرُ اللَّهِ لَقَدْ فَخَرَ عَلَی اءَصْلِکُمْ، وَ وَقَعَ فِی حَسَبِکُمْ، وَ دَفَعَ فِی نَسَبِکُمْ، وَ اءَجْلَبَ بِخَیْلِهِ عَلَیْکُمْ، وَ قَصَدَ بِرَجْلِهِ سَبِیلَکُمْ، یَقْتَنِصُونَکُمْ بِکُلِّ مَکانٍ، وَ یَضْرِبُونَ مِنْکُمْ کُلَّ بَنانٍ، لا تَمْتَنِعُونَ بِحِیلَةٍ، وَ لا تَدْفَعُونَ بِعَزِیمَةٍ فِی حَوْمَةِ ذُلِّ، وَ حَلْقَةِ ضِیقٍ، وَ عَرْصَهُ مَوْتٍ، وَ جَوْلَةِ 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فَاءَطْفِئُوا ما کَمَنَ فِی قُلُوبِکُمْ مِنْ نِیرانِ الْعَصَبِیَّةِ، وَ اءَحْقادِ الْجاهِلِیَّةِ، وَ إِنَّما تِلْکَ الْحَمِیَّةُ تَکُونُ فِی الْمُسْلِمِ مِنْ خَطَراتِ الشَّیْطانِ وَ نَخَواتِهِ وَ نَزَغاتِهِ وَ نَفَثاتِهِ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اعْتَمِدُوا وَضْعَ التَّذَلُّلِ عَلی رُؤُوسِکُمْ، وَ إِلْقَاءَ التَّعَزُّزِ تَحْتَ اءَقْدَامِکُمْ، وَ خَلْعَ التَّکَبُّرِ مِنْ اءَعْناقِکُمْ، وَ اتَّخِذُوا التَّواضُعَ مَسْلَحَةً بَیْنَکُمْ وَ بَیْنَ عَدُوِّکُمْ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إِبْلِیسَ وَ جُنُودِهِ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لَهُ مِنْ کُلِّ اءُمَّةٍ جُنُودا وَ اءَعْوَانا، وَ رَجِلاً وَ فُرْسَانا</w:t>
      </w:r>
      <w:r>
        <w:rPr>
          <w:rFonts w:eastAsia="Amiri" w:cs="Amiri" w:ascii="Amiri" w:hAnsi="Amiri"/>
          <w:color w:val="111111"/>
          <w:sz w:val="28"/>
          <w:szCs w:val="28"/>
          <w:rtl w:val="true"/>
          <w:lang w:bidi="ar-SA"/>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تَکُونُوا کالْمُتَکَبِّرِ عَلَی ابْنِ اءُمِّهِ مِنْ غَیْرِ مَا فَضْلٍ جَعَلَهُ اللَّهُ فِیهِ سِوی مَا اءَلْحَقَتِ الْعَظَمَةُ بِنَفْسِهِ مِنْ عَداوَةِ الْحَسَدِ، وَ قَدَحَتِ الْحَمِیَّةُ فِی قَلْبِهِ مِنْ نارِ الْغَضَبِ، وَ نَفَخَ الشَّیْطانُ فِی</w:t>
      </w:r>
    </w:p>
    <w:p>
      <w:pPr>
        <w:pStyle w:val="BookText"/>
        <w:rPr/>
      </w:pPr>
      <w:r>
        <w:rPr>
          <w:rFonts w:ascii="Amiri" w:hAnsi="Amiri" w:eastAsia="Amiri" w:cs="Amiri"/>
          <w:color w:val="111111"/>
          <w:sz w:val="28"/>
          <w:sz w:val="28"/>
          <w:szCs w:val="28"/>
          <w:rtl w:val="true"/>
          <w:lang w:bidi="ar-SA"/>
        </w:rPr>
        <w:t>اءَنْفِهِ مِنْ رِیحِ الْکِبْرِ الَّذِی اءَعْقَبَهُ اللَّهُ بِهِ النَّدامَةَ، وَ اءَلْزَمَهُ آثامَ الْقاتِلِینَ إ لی یَوْمِ الْقِیامَةِ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اءَلا وَ قَدْ اءَمْعَنْتُمْ فِی الْبَغْی، وَ اءَفْسَدْتُمْ فِی الْاءَرْضِ، مُصارَحَةً لِلَّهِ بِالْمُناصَبَةِ، وَ مُبارَزَةً لِلْمُؤ مِنِینَ بِالْمُحارَبَةِ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فَاللَّهَ اللَّهَ فِی کِبْرِ الْحَمِیَّةِ، وَ فَخْرِ الْجَاهِلِیَّةِ فإِنَّهُ مَلاقِحُ الشَّنَآنِ، وَ مَنافِخُ الشِّیْطانِ، اللَّاتِی خَدَعَ بِها الْاءُمَمَ الْماضِیَةَ، وَ الْقُرُونَ الْخالِیَةَ، حَتَّی اءَعْنَقُوا فِی حَنادِسِ جَهالَتِهِ، وَمَهاوِی ضَلالَتِهِ ذُلُلا عَنْ سِیاقِهِ، سُلُسا فِی قِیَادِهِ، اءَمْرا تَشابَهَتِ الْقُلُوبُ فِیهِ، وَ تَتابَعَتِ الْقُرُونُ عَلَیْهِ، وَ کِبْرا تَضایَقَتِ الصُّدُورُ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اءَلا فَالْحَذَرَ الْحَذَرَ مِنْ طاعَةِ ساداتِکُمْ وَ کُبَرائِکُمْ الَّذِینَ تَکَبَّرُوا عَنْ حَسَبِهِمْ، وَ تَرَفَّعُوا فَوْقَ نَسَبِهِمْ، وَ اءَلْقَوا الْهَجِینَةَ عَلَی رَبِّهِمْ، وَ جاحَدُوا اللَّهَ ما صَنَعَ بِهِمْ، مُکابَرَةً لِقَضائِهِ، وَ مُغالَبَةً لِآلائِهِ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 قَواعِدُ اءَساسِ الْعَصَبِیَّةِ، وَ دَعائِمُ اءَرْکانِ الْفِتْنَةِ، وَ سُیُوفُ اعْتِزاءِ الْجاهِلِیَّةِ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فاتَّقُوا اللَّهَ وَ لا تَکُونُوا لِنِعَمِهِ عَلَیْکُمْ اءَضْدادا، وَ لا لِفَضْلِهِ عِنْدَکُمْ حُسَّادا، وَ لا تُطِیعُوا الْاءَدْعِیاءَ الَّذِینَ شَرِبْتُمْ بِصَفْوِکُمْ کَدَرَهُمْ، وَ خَلَطْتُمْ بِصِحَّتِکُمْ مَرَضَهُمْ، وَ اءَدْخَلْتُمْ فِی حَقِّکُمْ باطِلَهُمْ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هُمْ اءَساسُ الْفُسُوقِ، وَ اءَحْلاسُ الْعُقُوقِ، اتَّخَذَهُمْ إِبْلِیسُ مَطایا ضَلالٍ، وَ جُنْدا بِهِمْ یَصُولُ عَلَی النَّاسِ، وَ تَراجِمَةً یَنْطِقُ عَلی اءَلْسِنَتِهِمْ، اسْتِرَاقا لِعُقُولِکُمْ، وَ دُخُولاً فِی عُیُونِکُمْ، وَ نَثّا فِی اءَسْماعِکُمْ، فَجَعَلَکُمْ مَرْمَی نَبْلِهِ، وَ مَوْطِئَ قَدَمِهِ، وَ مَاءخَذَ یَدِهِ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فاعْتَبِرُوا بِما اءَصابَ الْاءُمَمَ الْمُسْتَکْبِرِینَ مِنْ قَبْلِکُمْ مِنْ بَاءْسِ اللَّهِ وَ صَوْلاتِهِ وَ وَقائِعِهِ وَ مَثُلاتِهِ، وَ اتَّعِظُوا بِمَثاوِی خُدُودِهِمْ، وَ مَصارِعِ جُنُوبِهِمْ وَ اسْتَعِیذُوا بِاللَّهِ مِنْ لَواقِحِ الْکِبْرِ، کَما تَسْتَعِیذُونَهُ مِنْ طَوارِقِ الدَّهْرِ</w:t>
      </w:r>
      <w:r>
        <w:rPr>
          <w:rFonts w:eastAsia="Amiri" w:cs="Amiri" w:ascii="Amiri" w:hAnsi="Amiri"/>
          <w:color w:val="111111"/>
          <w:sz w:val="28"/>
          <w:szCs w:val="28"/>
          <w:rtl w:val="true"/>
          <w:lang w:bidi="ar-SA"/>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فَلَوْ رَخَّصَ اللَّهُ فِی الْکِبْرِ لِاءَحَدٍ مِنْ عِبادِهِ لَرَخَّصَ فِیهِ لِخاصَّةِ اءَنْبِیائِهِ وَ اءَوْلِیائِهِ، وَ لَکِنَّهُ سُبْحانَهُ کَرَّهَ إ لَیْهِمُ التَّکابُرَ، وَ رَضِیَ</w:t>
      </w:r>
    </w:p>
    <w:p>
      <w:pPr>
        <w:pStyle w:val="BookText"/>
        <w:rPr/>
      </w:pPr>
      <w:r>
        <w:rPr>
          <w:rFonts w:ascii="Amiri" w:hAnsi="Amiri" w:eastAsia="Amiri" w:cs="Amiri"/>
          <w:color w:val="111111"/>
          <w:sz w:val="28"/>
          <w:sz w:val="28"/>
          <w:szCs w:val="28"/>
          <w:rtl w:val="true"/>
          <w:lang w:bidi="ar-SA"/>
        </w:rPr>
        <w:t>لَهُمُ التَّواضُعَ، فَاءَلْصَقُوا بِالْاءَرْضِ خُدُودَهُمْ، وَ عَفَّرُوا فِی التُّرابِ وُجُوهَهُمْ، وَ خَفَضُوا اءَجْنِحَتَهُمْ لِلْمُؤْمِنِینَ، وَ کانُوا اءَقْواما مُسْتَضْعَفِینَ، قَدِ اخْتَبَرَهُمُ اللَّهُ بِالْمَخْمَصَةِ، وَ ابْتَلاهُمْ بِالْمَجْهَدَةِ، وَ امْتَحَنَهُمْ بِالْمَخاوِفِ، وَ مَخَضَهُمْ بِالْمَکارِهِ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تَعْتَبِرُوا الرِّضَا وَ السُّخْطَ بِالْمَالِ وَ الْوَلَدِ، جَهْلاً بِمَوَاقِعِ الْفِتْنَةِ، وَ الاِخْتِبَارِ فِی مَواضِعِ الْغِنَی وَ الاِقْتِدَارِ فَقَدْ قَالَ سُبْحَانَهُ وَ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اءَیَحْسَبُونَ اءَنَّم ا نُمِدُّهُمْ بِهِ مِنْ م الٍ وَ بَنِینَ نُس ارِعُ لَهُمْ فِی الْخَیْر اتِ، بَلْ لا یَشْعُرُونَ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سُبْحَانَهُ یَخْتَبِرُ عِبَادَهُ الْمُسْتَکْبِرِینَ فِی اءَنْفُسِهِمْ بِاءَوْلِیَائِهِ الْمُسْتَضْعَفِینَ فِی اءَعْیُنِهِمْ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دَخَلَ مُوسَی بْنُ عِمْرَانَ وَ مَعَهُ اءَخُوهُ هَارُونُ صَلَّی اللّهُ عَلَیْهِما عَلَی فِرْعَوْنَ وَ عَلَیْهِمَا مَدَارِعُ الصُّوفِ وَ بِاءَیْدِیهِمَا الْعِصِیُّ، فَشَرَطَا لَهُ إِنْ اءَسْلَمَ بَقَاءَ مُلْکِهِ وَ دَوَامَ عِزِّهِ،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اءَ لاَ تَعْجَبُونَ مِنْ هَذَیْنِ یَشْرِطَانِ لِی دَوَامَ الْعِزِّ وَ بَقَاءَ الْمُلْکِ وَ هُمَا بِمَا تَرَوْنَ مِنْ حَالِ الْفَقْرِ وَ الذُّلِّ، فَهَلَّا اءُلْقِیَ عَلَیْهِمَا اءَسَاوِرَ مِنْ 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إِعْظَاما لِلذَّهَبِ وَ جَمْعِهِ، وَ احْتِقَارا لِلصُّوفِ وَ لُبْسِهِ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اءَرَادَ اللَّهُ سُبْحَانَهُ لِاءَنْبِیَائِهِ حَیْثُ بَعَثَهُمْ اءَنْ یَفْتَحَ لَهُمْ کُنُوزَ الذِّهْبَانِ، وَ مَعَادِنَ الْعِقْیَانِ، وَ مَغَارِسَ الْجِنَانِ وَ اءَنْ یَحْشُرَ معهم طُیُورَ السَّمَاءِ وَ وُحُوشَ الْاءَرَضِینَ لَفَعَلَ، وَ لَوْ فَعَلَ لَسَقَطَ الْبَلاَءُ، وَ بَطَلَ الْجَزَاءُ، وَ اضْمَحَلَّتِ الْاءَنْبَاءُ وَ لَمَا وَجَبَ لِلْقَابِلِینَ اءُجُورُ الْمُبْتَلَیْنَ، وَ لاَ اسْتَحَقَّ الْمُؤْمِنُونَ ثَوَابَ الْمُحْسِنِینَ وَ لاَ لَزِمَتِ الْاءَسْمَاءُ مَعَانِیَهَا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لَکِنَّ اللَّهَ سُبْحَانَهُ جَعَلَ رُسُلَهُ اءُولِی قُوَّةٍ فِی عَزَائِمِهِمْ، وَ ضَعَفَةً فِیمَا تَرَی الْاءَعْیُنُ مِنْ حَالاَتِهِمْ، مَعَ قَنَاعَةٍ تَمْلاَُ الْقُلُوبَ وَ الْعُیُونَ غِنیً، وَ خَصَاصَةٍ تَمْلاَُ الْاءَبْصَارَ وَ الْاءَسْمَاعَ اءَذًی</w:t>
      </w:r>
      <w:r>
        <w:rPr>
          <w:rFonts w:eastAsia="Amiri" w:cs="Amiri" w:ascii="Amiri" w:hAnsi="Amiri"/>
          <w:color w:val="111111"/>
          <w:sz w:val="28"/>
          <w:szCs w:val="28"/>
          <w:rtl w:val="true"/>
          <w:lang w:bidi="ar-SA"/>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کَانَتِ الْاءَنْبِیَاءُ اءَهْلَ قُوَّةٍ لاَ تُرَامُ، وَ عِزَّةٍ لاَ تُضَامُ وَ مُلْکٍ</w:t>
      </w:r>
    </w:p>
    <w:p>
      <w:pPr>
        <w:pStyle w:val="BookText"/>
        <w:rPr/>
      </w:pPr>
      <w:r>
        <w:rPr>
          <w:rFonts w:ascii="Amiri" w:hAnsi="Amiri" w:eastAsia="Amiri" w:cs="Amiri"/>
          <w:color w:val="111111"/>
          <w:sz w:val="28"/>
          <w:sz w:val="28"/>
          <w:szCs w:val="28"/>
          <w:rtl w:val="true"/>
          <w:lang w:bidi="ar-SA"/>
        </w:rPr>
        <w:t>تُمْتَدُّ نَحْوَهُ اءَعْنَاقُ الرِّجَالِ، وَ تُشَدُّ إِلَیْهِ عُقَدُ الرِّحَالِ، لَکَانَ ذَلِکَ اءَهْوَنَ عَلَی الْخَلْقِ فِی الاِعْتِبَارِ، وَ اءَبْعَدَ لَهُمْ فِی الاِسْتِکْبَارِ، وَ لاَمَنُوا عَنْ رَهْبَةٍ قَاهِرَةٍ لَهُمْ، اءَوْ رَغْبَةٍ مَائِلَةٍ بِهِمْ، فَکَانَتِ النِّیَّاتُ مُشْتَرَکَةً، وَ الْحَسَنَاتُ مُقْتَسَمَةً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لَکِنَّ اللَّهَ سُبْحَانَهُ اءَرَادَ اءَنْ یَکُونَ الاِتِّبَاعُ لِرُسُلِهِ، وَ التَّصْدِیقُ بِکُتُبِهِ، وَ الْخُشُوعُ لِوَجْهِهِ، وَ الاِسْتِکَانَةُ لِاءَمْرِهِ، وَ الاِسْتِسْلاَمُ لِطَاعَتِهِ، اءُمُورا لَهُ خَاصَّةً لاَ تَشُوبُهَا مِنْ غَیْرِهَا شَائِبَةٌ، وَ کُلَّمَا کَانَتِ الْبَلْوَی وَ الاِخْتِبَارُ اءَعْظَمَ، کَانَتِ الْمَثُوبَةُ وَ الْجَزَاءُ اءَجْزَلَ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اءَ لاَ تَرَوْنَ اءَنَّ اللَّهَ سُبْحَانَهُ اخْتَبَرَ الْاءَوَّلِینَ مِنْ لَدُنْ آدَمَ صَلَواتُ اللّهِ عَلَیهِ إِلَی الْآخِرِینَ مِنْ هَذَا الْعَالَمِ بِاءَحْجَارٍ لاَتَضُرُّ وَ لاَ تَنْفَعُ وَ لاَ تُبْصِرُ وَ لاَ تَسْمَعُ، فَجَعَلَهَا بَیْتَهُ الْحَرَامَ الَّذِی جَعَلَهُ لِلنَّاسِ قِیَاما، ثُمَّ وَضَعَهُ بِاءَوْعَرِ بِقَاعِ الْاءَرْضِ حَجَرا وَ اءَقَلِّ نَتَائِقِ الدُّنْیَا مَدَرا وَ اءَضْیَقِ بُطُونِ الْاءَوْدِیَةِ قُطْرا، بَیْنَ جِبَالٍ خَشِنَةٍ، وَ رِمَالٍ دَمِثَةٍ، وَ عُیُونٍ وَشِلَةٍ، وَ قُرًی مُنْقَطِعَةٍ لاَ یَزْکُو بِهَا خُفُّ وَ لاَ حَافِرٌ وَ لاَظِلْفٌ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اءَمَرَ آدَمَ عَلَیْهِالَّسلامُ وَ وَلَدَهُ اءَنْ یَثْنُوا اءَعْطَافَهُمْ نَحْوَهُ، فَصَارَ مَثَابَةً لِمُنْتَجَعِ اءَسْفَارِهِمْ، وَ غَایَةً لِمُلْقَی رِحَالِهِمْ تَهْوِی إِلَیْهِ ثِمَارُ الْاءَفْئِدَةِ، مِنْ مَفَاوِزِ قِفَارٍ سَحِیقَةٍ، وَ مَهَاوِی فِجَاجٍ عَمِیقَةٍ، وَ جَزَائِرِ بِحَارٍ مُنْقَطِعَةٍ، حَتَّی یَهُزُّوا مَنَاکِبَهُمْ ذُلُلاً یُهَلِّلُونَ لِلَّهِ حَوْلَهُ، وَ یَرْمُلُونَ عَلَی اءَقْدَامِهِمْ شُعْثا غُبْرا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قَدْنَبَذُوا السَّرَابِیلَ وَرَاءَ ظُهُورِهِمْ، وَ شَوَّهُوا بِإِعْفَاءِ الشُّعُورِ مَحَاسِنَ خَلْقِهِمُ، ابْتِلاَءً عَظِیما وَ امْتِحَانا شَدِیدا وَ اخْتِبَارا مُبِینا، وَ تَمْحِیصا بَلِیغا، جَعَلَهُ اللَّهُ سَبَبا لِرَحْمَتِهِ، وَ وُصْلَةً إِلَی جَنَّتِهِ</w:t>
      </w:r>
      <w:r>
        <w:rPr>
          <w:rFonts w:eastAsia="Amiri" w:cs="Amiri" w:ascii="Amiri" w:hAnsi="Amiri"/>
          <w:color w:val="111111"/>
          <w:sz w:val="28"/>
          <w:szCs w:val="28"/>
          <w:rtl w:val="true"/>
          <w:lang w:bidi="ar-SA"/>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اءَرَادَ سُبْحَانَهُ اءَنْ یَضَعَ بَیْتَهُ الْحَرَامَ وَ مَشَاعِرَهُ الْعِظَامَ بَیْنَ جَنَّاتٍ وَ اءَنْهَارٍ، وَ سَهْلٍ وَ قَرَارٍ، جَمَّ الْاءَشْجَارِ، دَانِیَ الثِّمَارِ، مُلْتَفَّ الْبُنَی مُتَّصِلَ</w:t>
      </w:r>
    </w:p>
    <w:p>
      <w:pPr>
        <w:pStyle w:val="BookText"/>
        <w:rPr/>
      </w:pPr>
      <w:r>
        <w:rPr>
          <w:rFonts w:ascii="Amiri" w:hAnsi="Amiri" w:eastAsia="Amiri" w:cs="Amiri"/>
          <w:color w:val="111111"/>
          <w:sz w:val="28"/>
          <w:sz w:val="28"/>
          <w:szCs w:val="28"/>
          <w:rtl w:val="true"/>
          <w:lang w:bidi="ar-SA"/>
        </w:rPr>
        <w:t>الْقُرَی، بَیْنَ بُرَّةٍ سَمْرَاءَ، وَ رَوْضَةٍ خَضْرَاءَ، وَ اءَرْیافٍ مُحْدِقَةٍ، وَ عِرَاصٍ مُغْدِقَةٍ، وَ زُرُوعٍ نَاضِرَةٍ، وَ طُرُقٍ عَامِرَةٍ، لَکَانَ قَدْ صَغُرَ قَدْرُ الْجَزَاءِ عَلَی حَسَبِ ضَعْفِ الْبَلاَءِ، وَ لَوْ کَانَتِ الْإِسَاسُ الْمَحْمُولُ عَلَیْهَا وَ الْاءَحْجَارُ الْمَرْفُوعُ بِهَا بَیْنَ زُمُرُّدَةٍخَضْرَاءَ، وَ یَاقُوتَةٍ حَمْرَاءَ وَ نُورٍ وَ ضِیَاءٍ، لَخَفَّفَ ذَلِکَ مُصَارَعَةَ الشَّکِّ فِی الصُّدُورِ، وَ لَوَضَعَ مُجَاهَدَةَ إِبْلِیسَ عَنِ الْقُلُوبِ، وَ لَنَفَی مُعْتَلَجَ الرَّیْبِ مِنَ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لَکِنَّ اللَّهَ یَخْتَبِرُ عِبَادَهُ بِاءَنْوَاعِ الشَّدَائِدِ، وَ یَتَعَبَّدُهُمْ بِاءَنْوَاعِ الْمَجَاهِدِ، وَ یَبْتَلِیهِمْ بِضُرُوبِ الْمَکَارِهِ، إِخْرَاجا لِلتَّکَبُّرِ مِنْ قُلُوبِهِمْ، وَ إِسْکَانا لِلتَّذَلُّلِ فِی نُفُوسِهِمْ، وَ لِیَجْعَلَ ذَلِکَ اءَبْوَابا فُتُحا إِلَی فَضْلِهِ، وَ اءَسْبَابا ذُلُلاً لِعَفْوِهِ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فَاللَّهَ اللَّهَ فِی عَاجِلِ الْبَغْیِ، وَ آجِلِ وَ خَامَةِ الظُّلْمِ، وَ سُوءِ عَاقِبَةِ الْکِبْرِ، فَإِنَّهَا مَصْیَدَةُ إِبْلِیسَ الْعُظْمَی، وَ مَکِیدَتُهُ الْکُبْرَی، الَّتِی تُسَاوِرُ قُلُوبَ الرِّجَالِ مُسَاوَرَةَ السُّمُومِ الْقَاتِلَةِ، فَمَا تُکْدِی اءَبَدا، وَ لاَ تُشْوِی اءَحَدا، لاَ عَالِما لِعِلْمِهِ، وَ لاَ مُقِلًّا فِی طِمْرِهِ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ذَلِکَ مَا حَرَسَ اللَّهُ عِبَادَهُ الْمُؤْمِنِینَ بِالصَّلَوَاتِ وَ الزَّکَوَاتِ، وَ مُجَاهَدَةِ الصِّیَامِ فِی الْاءَیَّامِ الْمَفْرُوضَاتِ، تَسْکِینا لِاءَطْرَافِهِمْ، وَ تَخْشِیعا لِاءَبْصَارِهِمْ، وَ تَذْلِیلاً لِنُفُوسِهِمْ، وَ تَخْفِیضا لِقُلُوبِهِمْ، وَ إِذْهَابا لِلْخُیَلاَءِ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فِی ذَلِکَ مِنْ تَعْفِیرِ عِتَاقِ الْوُجُوهِ بِالتُّرَابِ تَوَاضُعا، وَالْتِصَاقِ کَرَائِمِ الْجَوَارِحِ بِالْاءَرْضِ تَصَاغُرا، وَ لُحُوقِ الْبُطُونِ بِالْمُتُونِ مِنَ الصِّیَامِ تَذَلُّلاً، مَعَ مَا فِی الزَّکَاةِ مِنْ صَرْفِ ثَمَرَاتِ الْاءَرْضِ وَ غَیْرِ ذَلِکَ إِلَی اءَهْلِ الْمَسْکَنَةِ وَالْفَقْرِ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انْظُرُوا إِلَی مَا فِی هَذِهِ الْاءَفْعَالِ مِنْ قَمْعِ نَوَاجِمِ الْفَخْرِ، وَ قَدْعِ طَوَالِعِ الْکِبْرِ</w:t>
      </w:r>
      <w:r>
        <w:rPr>
          <w:rFonts w:eastAsia="Amiri" w:cs="Amiri" w:ascii="Amiri" w:hAnsi="Amiri"/>
          <w:color w:val="111111"/>
          <w:sz w:val="28"/>
          <w:szCs w:val="28"/>
          <w:rtl w:val="true"/>
          <w:lang w:bidi="ar-SA"/>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لَقَدْ نَظَرْتُ فَمَا وَجَدْتُ اءَحَدا مِنَ الْعَالَمِینَ یَتَعَصَّبُ لِشَیْءٍ مِنَ الْاءَشْیَاءِ إِلا عَنْ عِلَّةٍ تَحْتَمِلُ تَمْوِیهَ الْجُهَلاَءِ، اءَوْ حُجَّةٍ تَلِیطُ بِعُقُولِ السُّفَهَاءِ غَیْرَکُمْ، فَإِنَّکُمْ تَتَعَصَّبُونَ لِاءَمْرٍ مَا یُعْرَفُ لَهُ</w:t>
      </w:r>
      <w:bookmarkStart w:id="1713" w:name="pg5943_44847"/>
    </w:p>
    <w:p>
      <w:pPr>
        <w:pStyle w:val="BookText"/>
        <w:rPr/>
      </w:pPr>
      <w:bookmarkEnd w:id="1713"/>
      <w:r>
        <w:rPr>
          <w:rFonts w:ascii="Amiri" w:hAnsi="Amiri" w:eastAsia="Amiri" w:cs="Amiri"/>
          <w:color w:val="111111"/>
          <w:sz w:val="28"/>
          <w:sz w:val="28"/>
          <w:szCs w:val="28"/>
          <w:rtl w:val="true"/>
          <w:lang w:bidi="ar-SA"/>
        </w:rPr>
        <w:t>سَبَبٌ وَ لاَ عِلَّةٌ</w:t>
      </w:r>
      <w:r>
        <w:rPr>
          <w:rFonts w:eastAsia="Amiri" w:cs="Amiri" w:ascii="Amiri" w:hAnsi="Amiri"/>
          <w:color w:val="111111"/>
          <w:sz w:val="28"/>
          <w:szCs w:val="28"/>
          <w:rtl w:val="true"/>
          <w:lang w:bidi="ar-SA"/>
        </w:rPr>
        <w:t>.</w:t>
      </w:r>
    </w:p>
    <w:p>
      <w:pPr>
        <w:pStyle w:val="Heading5"/>
        <w:numPr>
          <w:ilvl w:val="4"/>
          <w:numId w:val="1"/>
        </w:numPr>
        <w:rPr/>
      </w:pPr>
      <w:bookmarkStart w:id="1714" w:name="__RefHeading___Toc43294_2844116495"/>
      <w:bookmarkStart w:id="1715" w:name="_Toc707"/>
      <w:bookmarkEnd w:id="1714"/>
      <w:r>
        <w:rPr/>
        <w:t>2</w:t>
      </w:r>
      <w:bookmarkEnd w:id="1715"/>
    </w:p>
    <w:p>
      <w:pPr>
        <w:pStyle w:val="BookText"/>
        <w:rPr/>
      </w:pPr>
      <w:r>
        <w:rPr>
          <w:rFonts w:ascii="Amiri" w:hAnsi="Amiri" w:eastAsia="Amiri" w:cs="Amiri"/>
          <w:color w:val="111111"/>
          <w:sz w:val="28"/>
          <w:sz w:val="28"/>
          <w:szCs w:val="28"/>
          <w:rtl w:val="true"/>
          <w:lang w:bidi="ar-SA"/>
        </w:rPr>
        <w:t>اءَمَّا إِبْلِیسُ فَتَعَصَّبَ عَلَی آدَمَ لِاءَصْلِهِ، وَ طَعَنَ عَلَیْهِ فِی خِلْقَتِهِ،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اءَنَا نَارِیُّ وَ اءَنْتَ طِینِیُّ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اءَمَّا الْاءَغْنِیَاءُ مِنْ مُتْرَفَةِ الْاءُمَمِ، فَتَعَصَّبُوا لِآثَارِ مَوَاقِعِ النِّعَمِ، فَق الُوا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اءَکْثَرُ اءَمْو الاً وَ اءَوْلا دا وَ م ا نَحْنُ بِمُعَذَّبِینَ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کَانَ لاَ بُدَّ مِنَ الْعَصَبِیَّةِ فَلْیَکُنْ تَعَصُّبُکُمْ لِمَکَارِمِ الْخِصَالِ وَ مَحَامِدِ الْاءَفْعَالِ، وَ مَحَاسِنِ الْاءُمُورِ الَّتِی تَفَاضَلَتْ فِیهَا الْمُجَدَاءُ وَ النُّجَدَاءُ مِنْ بُیُوتَاتِ الْعَرَبِ وَ یَعَاسِیبِ القَبَائِلِ بِالْاءَخْلاَقِ الرَّغِیبَةِ، وَ الْاءَحْلاَمِ الْعَظِیمَةِ، وَ الْاءَخْطَارِ الْجَلِیلَةِ، وَ الْآثَارِ الْمَحْمُودَةِ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فَتَعَصَّبُوا لِخِلاَلِ 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الْحِفْظِ لِلْحِوَارِ، وَ الْوَفَاءِ بِالذِّمَامِ، وَ الطَّاعَةِ لِلْبِرِّ، وَ الْمَعْصِیَةِ لِلْکِبْرِ، وَ الْاءَخْذِ بِالْفَضْلِ، وَ الْکَفِّ عَنِ الْبَغْیِ، وَ الْإِعْظَامِ لِلْقَتْلِ، وَ الْإِنْصَافِ لِلْخَلْقِ، وَ الْکَظْمِ لِلْغَیْظِ، وَ اجْتِنَابِ الْفَسَادِ فِی الْاءَرْضِ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احْذَرُوا مَا نَزَلَ بِالْاءُمَمِ قَبْلَکُمْ مِنَ الْمَثُلاَتِ بِسُوءِ الْاءَفْعَالِ، وَ ذَمِیمِ الْاءَعْمَالِ، فَتَذَکَّرُوا فِی الْخَیْرِ وَ الشَّرِّ اءَحْوَالَهُمْ، وَ احْذَرُوا اءَنْ تَکُونُوا اءَمْثَالَهُمْ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تَفَکَّرْتُمْ فِی تَفَاوُتِ حَالَیْهِمْ فَالْزَمُوا کُلَّ اءَمْرٍ لَزِمَتِ الْعِزَّةُ بِهِ حالَهُمْ، وَ زَاحَتِ الْاءَعْدَاءُ لَهُ عَنْهُمْ، وَمُدَّتِ الْعَافِیَةُ بِهِ عَلَیْهِمْ وَ انْقَادَتِ النِّعْمَةُ لَهُ مَعَهُمْ، وَ وَصَلَتِ الْکَرَامَةُ عَلَیْهِ حَبْلَهُمْ، مِنَ الاِجْتِنَابِ لِلْفُرْقَةِ، وَ اللُّزُومِ لِلْاءُلْفَةِ، وَ التَّحَاضِّ عَلَیْهَا وَ التَّوَاصِی بِهَا، وَ اجْتَنِبُوا کُلَّ اءَمْرٍ کَسَرَ فِقْرَتَهُمْ، وَ اءَوْهَنَ مُنَّتَهُمْ مِنْ تَضَاغُنِ الْقُلُوبِ، وَ تَشَاحُنِ الصُّدُورِ، وَ تَدَابُرِ النُّفُوسِ، وَ تَخَاذُلِ الْاءَیْدِی</w:t>
      </w:r>
      <w:r>
        <w:rPr>
          <w:rFonts w:eastAsia="Amiri" w:cs="Amiri" w:ascii="Amiri" w:hAnsi="Amiri"/>
          <w:color w:val="111111"/>
          <w:sz w:val="28"/>
          <w:szCs w:val="28"/>
          <w:rtl w:val="true"/>
          <w:lang w:bidi="ar-SA"/>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تَدَبَّرُوا اءَحْوَالَ الْمَاضِینَ مِنَ الْمُؤْمِنِینَ قَبْلَکُمْ، کَیْفَ کَانُوا فِی حَالِ التَّمْحِیصِ وَ الْبَلاَءِ، اءَ لَمْ یَکُونُوا اءَثْقَلَ الْخَلاَئِقِ اءَعْبَاءً، وَ اءَجْهَدَ الْعِبَادِ بَلاَءً، وَ اءَضْیَقَ اءَهْلِ الدُّنْیَا حَالاً؟ اتَّخَذَتْهُمُ الْفَرَاعِنَةُ عَبِیدا، فَسَامُوهُمْ سُوءَ الْعَذَابِ، وَ جَرَّعُوهُمُ الْمُرَارَ، فَلَمْ تَبْرَحِ الْحَالُ بِهِمْ فِی ذُلِّ الْهَلَکَةِ، وَ قَهْرِ</w:t>
      </w:r>
    </w:p>
    <w:p>
      <w:pPr>
        <w:pStyle w:val="BookText"/>
        <w:rPr/>
      </w:pPr>
      <w:r>
        <w:rPr>
          <w:rFonts w:ascii="Amiri" w:hAnsi="Amiri" w:eastAsia="Amiri" w:cs="Amiri"/>
          <w:color w:val="111111"/>
          <w:sz w:val="28"/>
          <w:sz w:val="28"/>
          <w:szCs w:val="28"/>
          <w:rtl w:val="true"/>
          <w:lang w:bidi="ar-SA"/>
        </w:rPr>
        <w:t>الْغَلَبَةِ، لاَیَجِدُونَ حِیلَةً فِی امْتِنَاعٍ، وَ لاَ سَبِیلاً إِلَی دِفَاعٍ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حَتَّی إِذا رَاءَی اللَّهُ سُبْحانَهُ جِدَّ الصَّبْرِ مِنْهُمْ عَلَی الْاءَذَی فِی مَحَبَّتِهِ، وَ الاِحْتِمالِ لِلْمَکْرُوهِ مِنْ خَوْفِهِ، جَعَلَ لَهُمْ مِنْ مَضایِقِ الْبَلاءِ فَرَجا فَاءَبْدَلَهُمُ الْعِزَّ مَکانَ الذُّلِّ، وَ الْاءَمْنَ مَکانَ الْخَوْفِ، فَصارُوا مُلُوکا حُکَّاما، وَ اءَئِمَّةً اءَعْلاَما، وَ قَدْ بَلَغَتِ الْکَرامَةُ مِنَ اللَّهِ لَهُمْ، ما لَمْ تَذْهَبِ الْآمالُ إِلَیْهِ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فَانْظُرُوا کَیْفَ کانُوا حَیْثُ کانَتِ الْاءَمْلاءُ مُجْتَمِعَةً، وَ الْاءَهْواءُ مُؤْتَلِفَةً، وَ الْقُلُوبُ مُعْتَدِلَةً، وَ الْاءَیْدِی مُتَرادِفَةً وَ السُّیُوفُ مُتَناصِرَةً، وَ الْبَصائِرُ نافِذَةً، وَ الْعَزائِمُ واحِدَةً، اءَلَمْ یَکُونُوا اءَرْبابا فِی اءَقْطَارِ الْاءَرَضِینَ، وَ مُلُوکا عَلَی رِقابِ الْعالَمِینَ؟</w:t>
      </w:r>
    </w:p>
    <w:p>
      <w:pPr>
        <w:pStyle w:val="BookText"/>
        <w:rPr/>
      </w:pPr>
      <w:r>
        <w:rPr>
          <w:rFonts w:ascii="Amiri" w:hAnsi="Amiri" w:eastAsia="Amiri" w:cs="Amiri"/>
          <w:color w:val="111111"/>
          <w:sz w:val="28"/>
          <w:sz w:val="28"/>
          <w:szCs w:val="28"/>
          <w:rtl w:val="true"/>
          <w:lang w:bidi="ar-SA"/>
        </w:rPr>
        <w:t>فَانْظُرُوا إ لی ما صارُوا إ لَیْهِ فِی آخِرِ اءُمُورِهِمْ حِینَ وَقَعَتِ الْفُرْقَةُ، وَ تَشَتَّتِ الْاءُلْفَةُ، وَ اخْتَلَفَتِ الْکَلِمَةُ وَ الْاءَفْئِدَةُ، وَ تَشَعَّبُوا مُخْتَلِفِینَ، وَ تَفَرَّقُوا مُتَحارِبِینَ، قَدْ خَلَعَ اللَّهُ عَنْهُمْ لِباسَ کَرامَتِهِ، وَ سَلَبَهُمْ غَضارَةَ نِعْمَتِهِ، وَ بَقِیَ قَصَصُ اءَخْبارِهِم فِیکُمْ عِبَرا لِلْمُعْتَبِرِینَ مِنْکُمْ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فَاعْتَبِرُوا بِحالِ وَلَدِ إِسْماعِیلَ وَ بَنِی إِسْحاقَ وَ بَنِی إِسْرائِیلَ عَلَیْهِمُ السَّلامُ فَما اءَشَدَّ اعْتِدالَ الْاءَحْوالِ وَ اءَقْرَبَ اشْتِباهَ الْاءَمْثالِ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تَاءَمَّلُوا اءَمْرَهُمْ فِی حالِ تَشَتُّتِهِمْ وَ تَفَرُّقِهِمْ، لَیالِیَ کانَتِ الْاءَکاسِرَةُ وَ الْقَیاصِرَةُ اءَرْبابا لَهُمْ یَحْتازُونَهُمْ عَنْ رِیفِ الْآفاقِ وَ بَحْرِ الْعِراقِ وَ خُضْرَةِ الدُّنْیا إ لی مَنابِتِ الشِّیحِ، وَ مَها فِی الرِّیحِ، وَ نَکَدِ الْمَعاشِ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فَتَرَکُوهُمْ عالَةً مَساکِینَ إ خْوانَ دَبَرٍ وَ وَبَرٍ، اءَذَلَّ الْاءُمَمِ دارا، وَ اءَجْدَبَهُمْ قَرارا، لا یَاءْوُونَ إ لی جَناحِ دَعْوَةٍ یَعْتَصِمُونَ بِها، وَ لا إ لی ظِلِّ اءُلْفَةٍ یَعْتَمِدُونَ عَلَی عِزِّها، فَالْاءَحْوالُ مُضْطَرِبَةٌ، وَ الْاءَیْدِی مُخْتَلِفَةٌ، وَ الْکَثْرَةُ مُتَفَرِّقَةٌ، فِی بَلاءِ اءَزْلٍ، وَ اءَطْباقِ جَهْلٍ، مِنْ بَناتٍ مَوْؤُدَةٍ، وَ اءَصْنامٍ مَعْبُودَةٍ، وَ اءَرْحامٍ مَقْطُوعَةٍ، وَ غاراتٍ مَشْنُونَةٍ</w:t>
      </w:r>
      <w:r>
        <w:rPr>
          <w:rFonts w:eastAsia="Amiri" w:cs="Amiri" w:ascii="Amiri" w:hAnsi="Amiri"/>
          <w:color w:val="111111"/>
          <w:sz w:val="28"/>
          <w:szCs w:val="28"/>
          <w:rtl w:val="true"/>
          <w:lang w:bidi="ar-SA"/>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تُغْمَزُ لَهُمْ</w:t>
      </w:r>
    </w:p>
    <w:p>
      <w:pPr>
        <w:pStyle w:val="BookText"/>
        <w:rPr/>
      </w:pPr>
      <w:r>
        <w:rPr>
          <w:rFonts w:ascii="Amiri" w:hAnsi="Amiri" w:eastAsia="Amiri" w:cs="Amiri"/>
          <w:color w:val="111111"/>
          <w:sz w:val="28"/>
          <w:sz w:val="28"/>
          <w:szCs w:val="28"/>
          <w:rtl w:val="true"/>
          <w:lang w:bidi="ar-SA"/>
        </w:rPr>
        <w:t>قَناةٌ، وَ لا تُقْرَعُ لَهُمْ صَفاةٌ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فَانْظُرُوا إ لی مَواقِعِ نِعَمِ اللَّهِ عَلَیْهِمْ حِینَ بَعَثَ إِلَیْهِمْ رَسُولاً، فَعَقَدَ بِمِلَّتِهِ طاعَتَهُمْ، وَ جَمَعَ عَلَی دَعْوَتِهِ اءُلْفَتَهُمْ، کَیْفَ نَشَرَتِ النِّعْمَةُ عَلَیْهِمْ جَناحَ کَرامَتِها، وَ اءَسالَتْ لَهُمْ جَداوِلَ نَعِیمِها، وَ الْتَفَّتِ الْمِلَّةُ بِهِمْ فِی عَوائِدِ بَرَکَتِها، فَاءَصْبَحُوا فِی نِعْمَتِها غَرِقِینَ، وَ فِی خُضْرَةِ عَیْشِها فَکِهِینَ، قَدْ تَرَبَّعَتِ الْاءُمُورُ بِهِمْ فِی ظِلِّ سُلْطانٍ قاهِرٍ، وَ آوَتْهُمُ الْحالُ إ لی کَنَفِ عِزٍّ غالِبٍ، وَ تَعَطَّفَتِ الْاءُمُورُ عَلَیْهِمْ فِی ذُری مُلْکٍ ثابِتٍ، فَهُمْ حُکَّامٌ عَلَی الْعالَمِینَ، وَ مُلُوکٌ فِی اءَطْرافِ الْاءَرَضِینَ، یَمْلِکُونَ الْاءُمُورَ عَلی مَنْ کانَ یَمْلِکُها عَلَیْهِمْ، وَ یُمْضُونَ الْاءَحْکامَ فِیمَنْ کانَ یُمْضِیها فِیهِمْ، لا تُغْمَزُ لَهُمْ قَناةٌ، وَ لا تُقْرَعُ لَهُمْ صَفاةٌ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اءَلا وَ إِنَّکُمْ قَدْ نَفَضْتُمْ اءَیْدِیَکُمْ مِنْ حَبْلِ الطّاعَةِ، وَ ثَلَمْتُمْ حِصْنَ اللَّهِ الْمَضْرُوبَ عَلَیْکُمْ بِاءَحْکامِ الْجاهِلِیَّةِ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 نَّ اللَّهَ سُبْحَانَهُ قَدِ امْتَنَّ عَلَی جَماعَةِ هَذِهِ الْاءُمَّةِ فِیما عَقَدَ بَیْنَهُمْ مِنْ حَبْلِ هَذِهِ الْاءُلْفَةِ الَّتِی یَنْتَقِلُونَ فِی ظِلِّها وَ یَاءْوُونَ إ لی کَنَفِها بِنِعْمَةٍ لا یَعْرِفُ اءَحَدٌ مِنَ الْمَخْلُوقِینَ لَها قِیمَةً، لِاءَنَّها اءَرْجَحُ مِنْ کُلِّ ثَمَنٍ، وَ اءَجَلُّ مِنْ کُلِّ خَطَرٍ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اعْلَمُوا اءَنَّکُمْ صِرْتُمْ بَعْدَ الْهِجْرَةِ اءَعْرَابا، وَ بَعْدَ الْمُوالاةِ اءَحْزَابا، مَا تَتَعَلَّقُونَ مِنَ الْإ سْلامِ إ لا بِاسْمِهِ، وَ لا تَعْرِفُونَ مِنَ الْإ یمانِ إِلا رَسْمَهُ</w:t>
      </w:r>
      <w:r>
        <w:rPr>
          <w:rFonts w:eastAsia="Amiri" w:cs="Amiri" w:ascii="Amiri" w:hAnsi="Amiri"/>
          <w:color w:val="111111"/>
          <w:sz w:val="28"/>
          <w:szCs w:val="28"/>
          <w:rtl w:val="true"/>
          <w:lang w:bidi="ar-SA"/>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النّارَ وَ لا الْعارَ، کَاءَنَّکُمْ تُرِیدُونَ اءَنْ تُکْفِئُوا الْإ سْلامَ عَلی وَجْهِهِ انْتِهاکا لِحَرِیمِهِ، وَ نَقْضا لِمِیثاقِه، الَّذِی وَضَعَهُ اللَّهُ لَکُمْ حَرَما فِی اءَرْضِهِ، وَ اءَمْنا بَیْنَ خَلْقِهِ، وَ إِنَّکُمْ إِنْ لَجاءْتُمْ إِلَی غَیْرِهِ حارَبَکُمْ اءَهْلُ الْکُفْرِ، ثُمَّ لا جَبْرائِیلُ وَ لا مِیکائِیلُ وَ لا مُهاجِرُونَ وَ لا اءَنْصارٌ یَنْصُرُونَکُمْ، إِلا الْمُقارَعَةَ بِالسَّیْفِ حَتی یَحْکُمَ اللَّهُ بَیْنَکُمْ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إ نَّ عِنْدَکُمُ الْاءَمْثالَ مِنْ بَاءْسِ اللَّهِ وَ قَوارِعِهِ، وَ اءَیَّامِهِ وَ وَقائِعِهِ، فَلا تَسْتَبْطِئُوا وَعِیدَهُ جَهْلاً بِاءَخْذِهِ وَ تَهاوُنا بِبَطْشِهِ، وَ یَاءْسا مِنْ بَاءْسِهِ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 نَّ اللَّهَ سُبْحانَهُ لَمْ یَلْعَنِ الْقَرْنَ الْماضِی بَیْنَ اءَیْدِیکُمْ إِلا لِتَرْکِهِمُ الْاءَمْرَ بِالْمَعْرُوفِ وَ النَّهْیَ عَنِ الْمُنْکَرِ، فَلَعَنَ اللَّهُ السُّفَهاءَ لِرُکُوبِ الْمَعاصِی، وَ الْحُلَماءَ لِتَرْکِ التَّناهِی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اءَلا وَ قَدْ قَطَعْتُمْ قَیْدَ الْإِسْلامِ، وَ عَطَّلْتُمْ حُدُودَهُ، وَ اءَمَتُّمْ اءَحْکامَهُ، اءَلا وَ قَدْ اءَمَرَنِیَ اللَّهُ بِقِتالِ اءَهْلِ الْبَغْیِ وَ النَّکْثِ وَ الْفَسادِ فِی الْاءَرْضِ فَاءَمّا النّاکِثُونَ فَقَدْ قاتَلْتُ، وَ اءَمَّا الْقاسِطُونَ فَقَدْ جاهَدْتُ، وَ اءَمَّا الْمارِقَةُ فَقَدْ دَوَّخْتُ، وَ اءَمَّا شَیْطانُ الرَّدْهَةِ فَقَدْ کُفِیتُهُ بِصَعْقَةٍ سُمِعَتْ لَها وَجْبَةُ قَلْبِهِ وَ رَجَّةُ صَدْرِهِ، وَ بَقِیَتْ بَقِیَّةٌ مِنْ اءَهْلِ الْبَغْیِ، وَ لَئِنْ اءَذِنَ اللَّهُ فِی الْکَرَّةِ عَلَیْهِمْ لَاءُدِیلَنَّ مِنْهُمْ إِلا ما یَتَشَذَّرُ فِی اءَطْرافِ الْاءَرْضِ تَشَذُّرا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اءَنَا وَضَعْتُ بِکَلاکِلِ الْعَرَبِ، وَ کَسَرْتُ نَواجِمَ قُرُونِ رَبِیعَةَ وَ مُضَرَ، وَ قَدْ عَلِمْتُمْ مَوْضِعِی مِنْ رَسُولِ اللَّهِ صَلّی اللّهُ عَلَیْهِ وَ آلِهِ بِالْقَرابَةِ الْقَرِیبَةِ، وَ الْمَنْزِلَةِ الْخَصِیصَةِ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وَضَعَنِی فِی حِجْرِهِ وَ اءَنَا وَلَدٌ، یَضُمُّنِی إِلی صَدْرِهِ، وَ یَکْنُفُنِی فِی فِراشِهِ، وَ یُمِسُّنِی جَسَدَهُ، وَ یُشِمُّنِی عَرْفَهُ، وَ کانَ یَمْضَغُ الشَّیْءَ ثُمَّ یُلْقِمُنِیهِ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وَجَدَ لِی کَذْبَةً فِی قَوْلٍ، وَ لا خَطْلَةً فِی فِعْلٍ، وَ لَقَدْ قَرَنَ اللَّهُ بِهِ صَلّی اللّهُ عَلَیْهِ وَ آلِهِ مِنْ لَدُنْ اءَنْ کانَ فَطِیما اءَعْظَمَ مَلَکٍ مِنْ مَلاَئِکَتِهِ، یَسْلُکُ بِهِ طَرِیقَ الْمَکارِمِ، وَ مَحاسِنَ اءَخْلاقِ الْعالَمِ، لَیْلَهُ وَ نَهارَهُ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کُنْتُ اءَتَّبِعُهُ اتِّباعَ الْفَصِیلِ اءَثَرَ اءُمِّهِ، یَرْفَعُ لِی فِی کُلِّ یَوْمٍ مِنْ اءَخْلاقِهِ عَلَما، وَ یَأْمُرُنِی بِالاقْتِداءِ بِهِ</w:t>
      </w:r>
      <w:r>
        <w:rPr>
          <w:rFonts w:eastAsia="Amiri" w:cs="Amiri" w:ascii="Amiri" w:hAnsi="Amiri"/>
          <w:color w:val="111111"/>
          <w:sz w:val="28"/>
          <w:szCs w:val="28"/>
          <w:rtl w:val="true"/>
          <w:lang w:bidi="ar-SA"/>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لَقَدْ کانَ یُجاوِرُ فِی کُلِّ سَنَةٍ بِحِراءَ، فَاءَراهُ وَ لا</w:t>
      </w:r>
    </w:p>
    <w:p>
      <w:pPr>
        <w:pStyle w:val="BookText"/>
        <w:rPr/>
      </w:pPr>
      <w:r>
        <w:rPr>
          <w:rFonts w:ascii="Amiri" w:hAnsi="Amiri" w:eastAsia="Amiri" w:cs="Amiri"/>
          <w:color w:val="111111"/>
          <w:sz w:val="28"/>
          <w:sz w:val="28"/>
          <w:szCs w:val="28"/>
          <w:rtl w:val="true"/>
          <w:lang w:bidi="ar-SA"/>
        </w:rPr>
        <w:t>یَراهُ غَیْرِی، وَ لَمْ یَجْمَعْ بَیْتٌ واحِدٌ یَوْمَئِذٍ فِی الْإ سْلامِ غَیْرَ رَسُولِ اللَّهِ صَلّی اللّهُ عَلَیْهِ وَ آلِهِ وَ خَدِیجَةَ وَ اءَنَا ثالِثُهُما، اءَرَی نُورَ الْوَحْیِ وَ الرِّسالَةِ، وَ اءَشُمُّ رِیحَ النُّبُوَّةِ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سَمِعْتُ رَنَّةَ الشَّیْطانِ حِینَ نَزَلَ الْوَحْیُ عَلَیْهِ صَلّی اللّهُ عَلَیْهِ وَ آلِهِ، فَقُلْتُ یا رَسُولَ اللَّهِ مَا هَذِهِ الرَّنَّةُ؟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الشَّیْطانُ قَدْ اءَیسَ مِنْ عِبادَتِهِ، إِنَّکَ تَسْمَعُ ما اءَسْمَعُ، وَ تَری ما اءَری، إِلا اءَنَّکَ لَسْتَ بِنَبِیِّ، وَ لکِنَّکَ لَوَزِیرٌ، وَ إِنَّکَ لَعَلی خَیْرٍ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کُنْتُ مَعَهُ صَلّی اللّهُ عَلَیْهِ وَ آلِهِ لَمّا اءَتَاهُ الْمَلاُ مِنْ قُرَیْشٍ،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مُحَمَّدُ إِنَّکَ قَدِ ادَّعَیْتَ عَظِیما لَمْ یَدَّعِهِ آباؤُکَ وَ لا اءَحَدٌ مِنْ بَیْتِکَ، وَ نَحْنُ نَسْاءَلُکَ اءَمْرا إِنْ اءَنْتَ اءَجَبْتَنا إ لَیْهِ وَ اءَرَیْتَناهُ عَلِمْنا اءَنَّکَ نَبِیُّ وَ رَسُولٌ، وَ إِنْ لَمْ تَفْعَلْ عَلِمْنا اءَنَّکَ ساحِرٌ کَذَّابٌ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تَسْاءَلُونَ؟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تَدْعُو لَنا هَذِهِ الشَّجَرَةَ حَتَّی تَنْقَلِعَ بِعُرُوقِها وَ تَقِفَ بَیْنَ یَدَیْکَ، فَقالَ 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 هَ عَلی کُلِّ شَیْءٍ قَدِیرٌ، فإِنْ فَعَلَ اللَّهُ لَکُمْ ذَلِکَ اءَتُؤْمِنُونَ وَ تَشْهَدُونَ بِالْحَقِّ؟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فَإِنِّی سَأُرِیکُمْ ما تَطْلُبُونَ، وَ إِنِّی لَاءَعْلَمُ اءَنَّکُمْ لا تَفِیئُونَ إِلَی خَیْرٍ، وَ إِنَّ فِیکُمْ مَنْ یُطْرَحُ فِی الْقَلِیبِ، وَ مَنْ یُحَزِّبُ الْاءَحْزابَ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اءَیَّتُهَا الشَّجَرَةُ إِنْ کُنْتِ تُؤْمِنِینَ بِاللَّهِ وَ الْیَوْمِ الْآخِرِ وَ تَعْلَمِینَ اءَنِّی رَسُولُ اللَّهِ فَانْقَلِعِی بِعُرُوقِکِ حَتَّی تَقِفِی بَیْنَ یَدَیَّ بِإِذْنِ اللَّهِ</w:t>
      </w:r>
      <w:r>
        <w:rPr>
          <w:rFonts w:eastAsia="Amiri" w:cs="Amiri" w:ascii="Amiri" w:hAnsi="Amiri"/>
          <w:color w:val="111111"/>
          <w:sz w:val="28"/>
          <w:szCs w:val="28"/>
          <w:rtl w:val="true"/>
          <w:lang w:bidi="ar-SA"/>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فَوَالَّذِی بَعَثَهُ بِالْحَقِّ لانْقَلَعَتْ بِعُرُوقِها وَ جاءَتْ وَ لَها دَوِیُّ شَدِیدٌ وَ قَصْفٌ کَقَصْفِ اءَجْنِحَةِ الطَّیْرِ، حَتَّی وَقَفَتْ بَیْنَ یَدَیْ رَسُولِ اللَّهِ</w:t>
      </w:r>
      <w:bookmarkStart w:id="1716" w:name="pg5943_44852"/>
    </w:p>
    <w:p>
      <w:pPr>
        <w:pStyle w:val="BookText"/>
        <w:rPr/>
      </w:pPr>
      <w:bookmarkEnd w:id="1716"/>
      <w:r>
        <w:rPr>
          <w:rFonts w:ascii="Amiri" w:hAnsi="Amiri" w:eastAsia="Amiri" w:cs="Amiri"/>
          <w:color w:val="111111"/>
          <w:sz w:val="28"/>
          <w:sz w:val="28"/>
          <w:szCs w:val="28"/>
          <w:rtl w:val="true"/>
          <w:lang w:bidi="ar-SA"/>
        </w:rPr>
        <w:t>صَلّی اللّهُ عَلَیْهِ وَ آلِهِ مُرَفْرِفَةً، وَ اءَلْقَتْ بِغُصْنِهَا الْاءَعْلَی عَلی رَسُولِ اللَّهِ صَلّی اللّهُ عَلَیْهِ وَ آلِهِ وَ بِبَعْضِ اءَغْصانِهَا عَلَی مَنْکِبِی وَ کُنْتُ عَنْ یَمِینِهِ صَلّی اللّهُ عَلَیْهِ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نَظَرَ الْقَوْمُ إِلَی ذَلِکَ قالُوا عُلُوّا وَ اسْتِکْبارا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فَمُرْها فَلْیَأْتِکَ نِصْفُها وَ یَبْقَی نِصْفُها، فَاءَمَرَها بِذَلِکَ، فَاءَقْبَلَ إِلَیْهِ نِصْفُها کَاءَعْجَبِ إِقْبالٍ وَ اءَشَدِّهِ دَوِیّا، فَکادَتْ تَلْتَفُّ بِرَسُولِ اللَّهِ صَلّی اللّهُ عَلَیْهِ وَ آلِهِ، فَقالُوا کُفْرا وَ عُتُوّا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فَمُرْ هَذَا النِّصْفَ فَلْیَرْجِعْ إِلی نِصْفِهِ کَما کَانَ، فَاءَمَرَهُ صَلّی اللّهُ عَلَیْهِ وَ آلِهِ فَرَجَعَ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اءَنَا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إِنِّی اءَوَّلُ مُؤْمِنٍ بِکَ یَا رَسُولَ اللَّهِ، وَ اءَوَّلُ مَنْ آمَنَ بِاءَنَّ الشَّجَرَةَ فَعَلَتْ ما فَعَلَتْ بِاءَمْرِ اللَّهِ تَعالی تَصْدِیقا بِنُبُوَّتِکَ وَ إِجْلالاً لِکَلِمَتِکَ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الْقَوْمُ کُلُّهُمْ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ساحِرٌ کَذّابٌ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عَجِیبُ السِّحْرِ خَفِیفٌ فِیهِ، وَ هَلْ یُصَدِّقُکَ فِی اءَمْرِکَ إِلا مِثْلُ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یَعْنُونَنِی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إِنِّی لَمِنْ قَوْمٍ لا تَأْخُذُهُمْ فِی اللَّهِ لَوْمَةُ لائِمٍ، سِیماهُمْ سِیمَا الصِّدِّیقِینَ، وَ کَلامُهُمْ کَلامُ الْاءَبْرارِ، عُمَّارُ اللَّیْلِ وَ مَنارُ النَّهارِ، مُتَمَسِّکُونَ بِحَبْلِ الْقُرْآنِ، یُحْیُونَ سُنَنَ اللَّهِ وَ سُنَنَ رَسُولِهِ، لا یَسْتَکْبِرُونَ وَ لا یَعْلُونَ، وَ لا یَغُلُّونَ، وَ لا یُفْسِدُونَ، قُلُوبُهُمْ فِی الْجِنانِ، وَ اءَجْسادُهُمْ فِی الْعَمَلِ</w:t>
      </w:r>
      <w:r>
        <w:rPr>
          <w:rFonts w:eastAsia="Amiri" w:cs="Amiri" w:ascii="Amiri" w:hAnsi="Amiri"/>
          <w:color w:val="111111"/>
          <w:sz w:val="28"/>
          <w:szCs w:val="28"/>
          <w:rtl w:val="true"/>
          <w:lang w:bidi="ar-SA"/>
        </w:rPr>
        <w:t>.</w:t>
      </w:r>
    </w:p>
    <w:p>
      <w:pPr>
        <w:pStyle w:val="Heading4"/>
        <w:numPr>
          <w:ilvl w:val="3"/>
          <w:numId w:val="1"/>
        </w:numPr>
        <w:rPr/>
      </w:pPr>
      <w:bookmarkStart w:id="1717" w:name="__RefHeading___Toc43296_2844116495"/>
      <w:bookmarkStart w:id="1718" w:name="_Toc708"/>
      <w:bookmarkEnd w:id="1717"/>
      <w:r>
        <w:rPr>
          <w:rtl w:val="true"/>
        </w:rPr>
        <w:t>ترجمه</w:t>
      </w:r>
      <w:r>
        <w:rPr>
          <w:rtl w:val="true"/>
        </w:rPr>
        <w:t xml:space="preserve">: </w:t>
      </w:r>
      <w:r>
        <w:rPr>
          <w:rtl w:val="true"/>
        </w:rPr>
        <w:t xml:space="preserve">خطبه ای از آن حضرت </w:t>
      </w:r>
      <w:r>
        <w:rPr>
          <w:rtl w:val="true"/>
        </w:rPr>
        <w:t>(</w:t>
      </w:r>
      <w:r>
        <w:rPr>
          <w:rtl w:val="true"/>
        </w:rPr>
        <w:t>علیه السلام</w:t>
      </w:r>
      <w:r>
        <w:rPr>
          <w:rtl w:val="true"/>
        </w:rPr>
        <w:t xml:space="preserve">) </w:t>
      </w:r>
      <w:r>
        <w:rPr>
          <w:rtl w:val="true"/>
        </w:rPr>
        <w:t xml:space="preserve">بعضی این خطبه را </w:t>
      </w:r>
      <w:r>
        <w:rPr>
          <w:rtl w:val="true"/>
        </w:rPr>
        <w:t>(</w:t>
      </w:r>
      <w:r>
        <w:rPr>
          <w:rtl w:val="true"/>
        </w:rPr>
        <w:t>قاصعه</w:t>
      </w:r>
      <w:r>
        <w:rPr>
          <w:rtl w:val="true"/>
        </w:rPr>
        <w:t>)(</w:t>
      </w:r>
      <w:r>
        <w:rPr/>
        <w:t>80</w:t>
      </w:r>
      <w:r>
        <w:rPr>
          <w:rtl w:val="true"/>
        </w:rPr>
        <w:t xml:space="preserve">) </w:t>
      </w:r>
      <w:r>
        <w:rPr>
          <w:rtl w:val="true"/>
        </w:rPr>
        <w:t>نامیده اند</w:t>
      </w:r>
      <w:bookmarkEnd w:id="1718"/>
    </w:p>
    <w:p>
      <w:pPr>
        <w:pStyle w:val="Heading5"/>
        <w:numPr>
          <w:ilvl w:val="4"/>
          <w:numId w:val="1"/>
        </w:numPr>
        <w:rPr/>
      </w:pPr>
      <w:bookmarkStart w:id="1719" w:name="__RefHeading___Toc43298_2844116495"/>
      <w:bookmarkStart w:id="1720" w:name="_Toc709"/>
      <w:bookmarkEnd w:id="1719"/>
      <w:r>
        <w:rPr>
          <w:rtl w:val="true"/>
        </w:rPr>
        <w:t>قسمت اول</w:t>
      </w:r>
      <w:bookmarkEnd w:id="1720"/>
    </w:p>
    <w:p>
      <w:pPr>
        <w:pStyle w:val="BookText"/>
        <w:rPr/>
      </w:pPr>
      <w:r>
        <w:rPr>
          <w:rFonts w:ascii="IRNazanin" w:hAnsi="IRNazanin" w:eastAsia="IRNazanin"/>
          <w:color w:val="111111"/>
          <w:sz w:val="28"/>
          <w:sz w:val="28"/>
          <w:szCs w:val="28"/>
          <w:rtl w:val="true"/>
          <w:lang w:bidi="fa-IR"/>
        </w:rPr>
        <w:t xml:space="preserve">و آن در نکوهش ابلیس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به سبب خودپسندی او و سجده نکردنش برای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نخستین کسی است که عصبیت را آشکار ساخت و از حمیّت پیروی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خطبه مردم را از رفتن به راه ابلیس بر حذر می‌دارد</w:t>
      </w:r>
      <w:r>
        <w:rPr>
          <w:rFonts w:eastAsia="IRNazanin" w:cs="IRNazanin"/>
          <w:color w:val="111111"/>
          <w:sz w:val="28"/>
          <w:szCs w:val="28"/>
          <w:rtl w:val="true"/>
          <w:lang w:bidi="fa-IR"/>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ستایش خداوندی را که کسوت عزّت و بزرگی پوشید و آن دو را خاص خود گردانید نه آفریدگانش و، آن دو را بر دیگران ممنوع و حرام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عزّت و بزرگی را تنها برای جلالت شأن خویش برگزید و لعنت را نصیب کسی از بندگانش نمود که در عزّت و بزرگی با او به منازعت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ملایکه مقرّب خود را بیاموزد تا متواضعانشان را از متکبّرانشان تمیز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خدای سبحان که از راز درون دلها آگاه است و آنچه را در پرده نهان است می‌داند،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پروردگارت به فرشتگان گفت من بشری را از گل می‌آفرینم چون تمامش کردم و در آن از روح خود دمیدم همه سجده اش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فرشتگان سجده کردند، مگر ابلیس</w:t>
      </w:r>
      <w:r>
        <w:rPr>
          <w:rFonts w:eastAsia="IRNazanin" w:cs="IRNazanin"/>
          <w:color w:val="111111"/>
          <w:sz w:val="28"/>
          <w:szCs w:val="28"/>
          <w:rtl w:val="true"/>
          <w:lang w:bidi="fa-IR"/>
        </w:rPr>
        <w:t>.)</w:t>
      </w:r>
      <w:r>
        <w:rPr>
          <w:rStyle w:val="FootnoteAnchor"/>
          <w:rtl w:val="true"/>
        </w:rPr>
        <w:footnoteReference w:id="77"/>
      </w:r>
      <w:r>
        <w:rPr>
          <w:rFonts w:ascii="IRNazanin" w:hAnsi="IRNazanin" w:eastAsia="IRNazanin"/>
          <w:color w:val="111111"/>
          <w:sz w:val="28"/>
          <w:sz w:val="28"/>
          <w:szCs w:val="28"/>
          <w:rtl w:val="true"/>
          <w:lang w:bidi="fa-IR"/>
        </w:rPr>
        <w:t>ابلیس بر آدم رشک برد و به آفرینش خود بر او بالید و به اصل خود نازیدن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دشمن خدا و پیشوای متعصبان و پیشرو مستکبران و گردنکشان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بود که عصبیت را پایه نهاد و با خدای تعالی بر سر کسوت عزّت و جبروت به نزاع پرداخت و خود چنان کسوتی پوشید و جامه خواری و مذلّت از تن به در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نمی‌بینید که خداوند چگونه او را به سبب تکبرش حقیر ساخت و به سبب بلند پروازیش پست و بیقدر نمود و در دنیا مطرودش ساخت و در آخرت هم به عذاب آتش گرفتار خواهد نمود؟</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خدای تعالی می‌خواست که آدم را از نوری بیافریند که پرتوش دیده‌ها را خیره سازد و زیباییش بر خردها چیره شود و بوی خوشش دماغ جانها را معطر سازد، می‌توانست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کرده بود، گردن همگان در برابر او به خضوع خم می‌گردید و کار آزمایش بر ملایکه هم آسان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خدای سبحان، آفریدگان خود را به بعضی چیزهایی، که از اصل آن</w:t>
      </w:r>
    </w:p>
    <w:p>
      <w:pPr>
        <w:pStyle w:val="BookText"/>
        <w:rPr/>
      </w:pPr>
      <w:r>
        <w:rPr>
          <w:rFonts w:ascii="IRNazanin" w:hAnsi="IRNazanin" w:eastAsia="IRNazanin"/>
          <w:color w:val="111111"/>
          <w:sz w:val="28"/>
          <w:sz w:val="28"/>
          <w:szCs w:val="28"/>
          <w:rtl w:val="true"/>
          <w:lang w:bidi="fa-IR"/>
        </w:rPr>
        <w:t>بی خبرند، می‌آزماید، تا فرمانبرداران از نافرمانان جدا شوند و آنان را از لوث خودکامگی و گردنکشی پاک دارد و تکبر و خودپسندی را از آنان دور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معاملت که خداوند با ابلیس کرد عبرت 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همه اعمال نیکویش را باطل گردانید و آن همه سعی و کوشش او را بی ثمر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شش هزار سال خدا را عبادت کرد، حال از سالهای دنیا بود یا سالهای آخرت کس نداند، ولی یک ساعت تکبر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ابلیس چه کسی ممکن است که از اینگونه نافرمانیها در برابر ذات احدیت در امان ماند؟</w:t>
      </w:r>
    </w:p>
    <w:p>
      <w:pPr>
        <w:pStyle w:val="BookText"/>
        <w:rPr/>
      </w:pPr>
      <w:r>
        <w:rPr>
          <w:rFonts w:ascii="IRNazanin" w:hAnsi="IRNazanin" w:eastAsia="IRNazanin"/>
          <w:color w:val="111111"/>
          <w:sz w:val="28"/>
          <w:sz w:val="28"/>
          <w:szCs w:val="28"/>
          <w:rtl w:val="true"/>
          <w:lang w:bidi="fa-IR"/>
        </w:rPr>
        <w:t>هرگز خداوند انسانی را به بهشت نمی‌برد که مرتکب عملی شده باشد که ملکی را به سبب آن از بهشت رانده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او بر اهل آسمانها و مردم روی زمین یکسان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میان خدا و هیچیک از بندگانش مصالحه ای نیست که چیزی را که بر همه جهانیان حرام کرده بر آن بنده مباح نموده باشد</w:t>
      </w:r>
      <w:r>
        <w:rPr>
          <w:rFonts w:eastAsia="IRNazanin" w:cs="IRNazanin"/>
          <w:color w:val="111111"/>
          <w:sz w:val="28"/>
          <w:szCs w:val="28"/>
          <w:rtl w:val="true"/>
          <w:lang w:bidi="fa-IR"/>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ای بندگان خدا بترسید از این که دشمن خدا شیطان شما را به بیماری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تکبر و خودپسندی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دچار گرداند و به ندای خود شما را از جای برانگیزد و سواران و پیادگان خود را به سر شما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 خودم سوگند که او تیر تهدید در کمان رانده و کمانش را سخت کشیده است و از جایی نزدیک بر شما تیر می‌بارد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پروردگار من چون مرا نومید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روی زمین بدیها را در نظرشان بیارایم و همگان را گمراه کنم</w:t>
      </w:r>
      <w:r>
        <w:rPr>
          <w:rFonts w:eastAsia="IRNazanin" w:cs="IRNazanin"/>
          <w:color w:val="111111"/>
          <w:sz w:val="28"/>
          <w:szCs w:val="28"/>
          <w:rtl w:val="true"/>
          <w:lang w:bidi="fa-IR"/>
        </w:rPr>
        <w:t>.)</w:t>
      </w:r>
      <w:r>
        <w:rPr>
          <w:rStyle w:val="FootnoteAnchor"/>
          <w:rtl w:val="true"/>
        </w:rPr>
        <w:footnoteReference w:id="78"/>
      </w:r>
      <w:r>
        <w:rPr>
          <w:rFonts w:ascii="IRNazanin" w:hAnsi="IRNazanin" w:eastAsia="IRNazanin"/>
          <w:color w:val="111111"/>
          <w:sz w:val="28"/>
          <w:sz w:val="28"/>
          <w:szCs w:val="28"/>
          <w:rtl w:val="true"/>
          <w:lang w:bidi="fa-IR"/>
        </w:rPr>
        <w:t>با این سخن تیر به تاریکی می‌افکند، تیری که هرگز به هدف نمی‌رسید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جماعتی از زادگان حمیّت و قومی از متعصبان و سوارکاران میدان تکبر و جهالت سخنش را راست پنداشتند</w:t>
      </w:r>
      <w:r>
        <w:rPr>
          <w:rFonts w:eastAsia="IRNazanin" w:cs="IRNazanin"/>
          <w:color w:val="111111"/>
          <w:sz w:val="28"/>
          <w:szCs w:val="28"/>
          <w:rtl w:val="true"/>
          <w:lang w:bidi="fa-IR"/>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آنگاه که آن سرکش و طاغی از میان شما برپای خاست و مطیع فرمان وی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او طمع بستید و در طمع خود پای فشردید تا آن وسوسه‌ها که در دل داشتید، آشکار گردید و استیلای او بر شما نیرو گرفت و لشکرهای خود بر سر شما کشید، و در مغاک خواری و مذلتتان افکندند، و در ورطه هلاکتان سرنگون ساختند و با تنی مجروح پایمالتان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نیزه‌ها در چشمانتان، نشاندند و گلوهایتان را بریدند و بینی هایتان را خرد کردند بدین قصد که شما را بکشند و مهار در بینی کرده به سوی آتشی که برایتان مهیا شده است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شیطان به سبب آسیب رساندنش به دین شما و آتش افروزیش در دنیای شما بزرگتر از کسانی است که به نبردشان برخاسته اید و برای پیکار به آنان آرایش لشکر داده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همه سعی خود را بر دفع او گمارید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او بر پدر شما فخر کرد و بر حسب و نسب شما عیب گرفت و سوارانش را بر سر شما آورد و پیادگانش را بر سر راهتان بداشت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هر جا شکارتان می‌کند و سر انگشتانتان را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هیچ حیله خود را در امان نتوانید داشت و به هیچ افسون دفع آن نتوانید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لجّه خواری گرفتار مانده اید، در چنبر تنگی افتاده اید و در عرصه مرگ و فنا و جولانگاه بلا اسیر شده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عصبیت و کینه های جاهلی را</w:t>
      </w:r>
    </w:p>
    <w:p>
      <w:pPr>
        <w:pStyle w:val="BookText"/>
        <w:rPr/>
      </w:pPr>
      <w:r>
        <w:rPr>
          <w:rFonts w:ascii="IRNazanin" w:hAnsi="IRNazanin" w:eastAsia="IRNazanin"/>
          <w:color w:val="111111"/>
          <w:sz w:val="28"/>
          <w:sz w:val="28"/>
          <w:szCs w:val="28"/>
          <w:rtl w:val="true"/>
          <w:lang w:bidi="fa-IR"/>
        </w:rPr>
        <w:t>که در اعماق دلتان کمین گرفته است، خاموش سازید که این حمیّت برای مسلمانان از خطرهای شیطان است و از خودکامگیها و تباهکاریها و وسوسه های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مصمم شوید که فروتنی را بر فرق خود جای دهید و تکبر و خودخواهی را زیر پای افکنید و خودکامگی را از گردنهایتان فرو هلید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فروتنی را چون مرزدارانی میان خود و دشمن بگمارید، یعنی میان خود و شیطان که او را از هر ملت و قومی لشکرها و یارانی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پیاده و چه سواره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مباشید، همانند آن کس که بر برادر خود کبر ورزید</w:t>
      </w:r>
      <w:r>
        <w:rPr>
          <w:rStyle w:val="FootnoteAnchor"/>
          <w:rtl w:val="true"/>
        </w:rPr>
        <w:footnoteReference w:id="79"/>
      </w:r>
      <w:r>
        <w:rPr>
          <w:rFonts w:ascii="IRNazanin" w:hAnsi="IRNazanin" w:eastAsia="IRNazanin"/>
          <w:color w:val="111111"/>
          <w:sz w:val="28"/>
          <w:sz w:val="28"/>
          <w:szCs w:val="28"/>
          <w:rtl w:val="true"/>
          <w:lang w:bidi="fa-IR"/>
        </w:rPr>
        <w:t>بی آنکه، خدا او را بر برادرش فضیلتی 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آنکه کبر و خودپسندی که از حسد برخاسته بود، بر او روی نهاد و حمیّت در دل او آتش غضب افروخت و شیطان در بینی او باد غرور دمید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کیفر او را پشیمانی داد و گناه همه آدمکشان را تا روز قیامت بر گردن او نهاد</w:t>
      </w:r>
      <w:r>
        <w:rPr>
          <w:rFonts w:eastAsia="IRNazanin" w:cs="IRNazanin"/>
          <w:color w:val="111111"/>
          <w:sz w:val="28"/>
          <w:szCs w:val="28"/>
          <w:rtl w:val="true"/>
          <w:lang w:bidi="fa-IR"/>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بدانید که شما در ستمگری سخت پیش راندید و در زمین فساد کردید که هم بصراحت با خدا در افتادید و هم در نبرد رویاروی مؤ منان قرار گرفتید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خدا را، حذر کنید از بزرگی فروختن به سبب حمیّت و تفاخر کردن به روش اهل جاهلیت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حمیت زادگاه دشمنیهاست و جایگاه افسون دمیدن 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با افسونهای خود امتهای پیشین و مردمان روزگاران دیرین را فریب داد، تا آنگاه که در ظلمات جهالت او و مغاکهای ضلالت او سرنگون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تسلیم او بودند که به هر جا که خواهد براندشان و رام او، که به هر</w:t>
      </w:r>
    </w:p>
    <w:p>
      <w:pPr>
        <w:pStyle w:val="BookText"/>
        <w:rPr/>
      </w:pPr>
      <w:r>
        <w:rPr>
          <w:rFonts w:ascii="IRNazanin" w:hAnsi="IRNazanin" w:eastAsia="IRNazanin"/>
          <w:color w:val="111111"/>
          <w:sz w:val="28"/>
          <w:sz w:val="28"/>
          <w:szCs w:val="28"/>
          <w:rtl w:val="true"/>
          <w:lang w:bidi="fa-IR"/>
        </w:rPr>
        <w:t>سو که خواهد بکشاندشان و شتافتند به سوی چیزی که دلها در پذیرفتنش همانند یکدیگرند و بسا سالها که در پی آن روان بوده اند، در حالی که، سینه‌ها از تکبر به تنگی افتاده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حذر کنید، حذر کنید از اطاعت سروران و مهترانتان که به حیثیت و شرف پدران خود نازیدند و رفعت جستند به نیاکان خود بر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چیزی را که خود عیب می‌شمردند به پروردگار خود نسب دادند و نعمتی را که خدا ارزانیشان داشته بود، انکار کردند و با قضا و قدر او به ستیزه برخاستند و با نعمتهای او سر پیکار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پایه‌ها و اساس عصبیت اند و ارکان فتنه و شمشیرهای نازش به شیوه زمان جاهلیت</w:t>
      </w:r>
      <w:r>
        <w:rPr>
          <w:rFonts w:eastAsia="IRNazanin" w:cs="IRNazanin"/>
          <w:color w:val="111111"/>
          <w:sz w:val="28"/>
          <w:szCs w:val="28"/>
          <w:rtl w:val="true"/>
          <w:lang w:bidi="fa-IR"/>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خدا بترسید و با نعمتهایی که شما را داده است مستیزید و به فضیلتی که به یکی از شما عنایت کرده است رشک مبرید و از مدعیان دروغین نسب پیروی مکنید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کسانی هستند که شما آب صافی و گوارای خود را با آب گل آلود آنان نوشیدید و بیماریشان را با تندرستی خود در آمیختید و سخن باطلشان را بر سخن حق خود در افزودید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اساس بزهکاری هستند و ملازمان نافرمانی و معصیت خداوندند، شیطان بار ضلالت خود بر پشت آنها نهاده که خود لشکریان شیطان اند که به نیرویشان بر مردم می‌تازد و چون ترجمانی به زبانشان سخن می‌گوید تا عقلهایتان را بدزدد و در چشمانتان داخل شود و بر گوشهایتان افسون دمد و شما را هدف تیرهای خود سازد و به زیر پای خود بسپرد و شما را دستمایه اغوای خود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w:t>
      </w:r>
      <w:bookmarkStart w:id="1721" w:name="pg5943_44858"/>
    </w:p>
    <w:p>
      <w:pPr>
        <w:pStyle w:val="BookText"/>
        <w:rPr/>
      </w:pPr>
      <w:bookmarkEnd w:id="1721"/>
      <w:r>
        <w:rPr>
          <w:rFonts w:ascii="IRNazanin" w:hAnsi="IRNazanin" w:eastAsia="IRNazanin"/>
          <w:color w:val="111111"/>
          <w:sz w:val="28"/>
          <w:sz w:val="28"/>
          <w:szCs w:val="28"/>
          <w:rtl w:val="true"/>
          <w:lang w:bidi="fa-IR"/>
        </w:rPr>
        <w:t>عبرت گیرید از آنچه مستکبران پیش از شما را رسید، از عذاب و خشم خدا و سختگیریها و عقوبتهای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پند گیرید از چهره بر خاک نهاده آنها و از پهلوهای بر خاک خفته آنها و به خدا پناه برید از آنچه تکبر آورد، آنسان، که از حوادث روزگار به او پناه می‌برید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خدای تعالی بندگانش را رخصت کبر ورزیدن می‌داد، همانا به خواص پیامبران و دوستان خود رخصت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خدای سبحان، کبر ورزیدن را برای ایشان ناپسند شمرد و از تواضعشان خشنودی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چهره های خود را بر زمین هشتند و رویهای خود به خاک بیالودند و در برابر مومنان فروتنی نمودند و خود مردمانی بودند به ناتوانی موصوف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خداوندشان به گرسنگی امتحان نمود و به سختیها مبتلا کرد و به وحشتها بیازمود و به جفاها و ناخوشیها بپالود</w:t>
      </w:r>
      <w:r>
        <w:rPr>
          <w:rFonts w:eastAsia="IRNazanin" w:cs="IRNazanin"/>
          <w:color w:val="111111"/>
          <w:sz w:val="28"/>
          <w:szCs w:val="28"/>
          <w:rtl w:val="true"/>
          <w:lang w:bidi="fa-IR"/>
        </w:rPr>
        <w:t>.</w:t>
      </w:r>
    </w:p>
    <w:p>
      <w:pPr>
        <w:pStyle w:val="Heading5"/>
        <w:numPr>
          <w:ilvl w:val="4"/>
          <w:numId w:val="1"/>
        </w:numPr>
        <w:rPr/>
      </w:pPr>
      <w:bookmarkStart w:id="1722" w:name="__RefHeading___Toc43300_2844116495"/>
      <w:bookmarkStart w:id="1723" w:name="_Toc710"/>
      <w:bookmarkEnd w:id="1722"/>
      <w:r>
        <w:rPr>
          <w:rtl w:val="true"/>
        </w:rPr>
        <w:t>قسمت دوم</w:t>
      </w:r>
      <w:bookmarkEnd w:id="1723"/>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مبادا که مال و فرزند را ترازوی خشم و خشنودی خداوند پندارید، در حالی که، ندانید که اگر توانگری و قدرت عطا می‌کند، چیزی جز آزمایش شما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سبحان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می‌پندارند که آن مال و فرزند که ارزانیشان می‌داریم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است که می‌کوشیم خیری به آنها برسانیم؟ نه، که آنان در نمی‌یابند</w:t>
      </w:r>
      <w:r>
        <w:rPr>
          <w:rFonts w:eastAsia="IRNazanin" w:cs="IRNazanin"/>
          <w:color w:val="111111"/>
          <w:sz w:val="28"/>
          <w:szCs w:val="28"/>
          <w:rtl w:val="true"/>
          <w:lang w:bidi="fa-IR"/>
        </w:rPr>
        <w:t>.)</w:t>
      </w:r>
      <w:r>
        <w:rPr>
          <w:rStyle w:val="FootnoteAnchor"/>
          <w:rtl w:val="true"/>
        </w:rPr>
        <w:footnoteReference w:id="80"/>
      </w:r>
      <w:r>
        <w:rPr>
          <w:rFonts w:ascii="IRNazanin" w:hAnsi="IRNazanin" w:eastAsia="IRNazanin"/>
          <w:color w:val="111111"/>
          <w:sz w:val="28"/>
          <w:sz w:val="28"/>
          <w:szCs w:val="28"/>
          <w:rtl w:val="true"/>
          <w:lang w:bidi="fa-IR"/>
        </w:rPr>
        <w:t>او بندگان خودپسند و سرکش خود را به ارزش و اعتباری که بندگان زبون و ناتوان او در دیده آنها دارد می‌آزماید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موسی بن عمران با برادرش هارون بر فرعون داخل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جامه پشمین بر تن داشتند و هر یک را عصایی در مشت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فرعون گفتند که اگر اسلام آورد عزّت و پادشاهیش باقی 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گفت آیا از این دو</w:t>
      </w:r>
    </w:p>
    <w:p>
      <w:pPr>
        <w:pStyle w:val="BookText"/>
        <w:rPr/>
      </w:pPr>
      <w:r>
        <w:rPr>
          <w:rFonts w:ascii="IRNazanin" w:hAnsi="IRNazanin" w:eastAsia="IRNazanin"/>
          <w:color w:val="111111"/>
          <w:sz w:val="28"/>
          <w:sz w:val="28"/>
          <w:szCs w:val="28"/>
          <w:rtl w:val="true"/>
          <w:lang w:bidi="fa-IR"/>
        </w:rPr>
        <w:t>در شگفت نیستید که با من در باب بقای عزّت و سلطنتم شرط می‌کنند و خود چنانکه می‌بینید در عین بینوایی و خواری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دستبندهای زرین به دستهایشان آویخته نیست زیرا فرعون زر و زراندوزی را بزرگ می‌داشت و جامه پشمین پوشیدن را حقیر می‌شمرد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خدای سبحان، می‌خواست که هنگام مبعوث داشتن پیامبران خود گنجها و معادن زر را برایشان بگشاید و باغهای بهشت گونه را به آنان دهد و پرندگان آسمان و وحوش زمین را به فرمان ایشان در آورد، چنان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چنان کرده بود، آزمایشها را موردی نبود و پاداش روز جزا باطل می‌شد و اخبار آسمان تباه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اجر و مزد امتحان شدگان بر پذیرندگان دعوت تعلق نمی‌گرفت و مؤ منان مستحق ثواب نیکوکاران نمی‌شدند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 مؤ من و کافر، معانی خود را از دست می‌دادند</w:t>
      </w:r>
      <w:r>
        <w:rPr>
          <w:rFonts w:eastAsia="IRNazanin" w:cs="IRNazanin"/>
          <w:color w:val="111111"/>
          <w:sz w:val="28"/>
          <w:szCs w:val="28"/>
          <w:rtl w:val="true"/>
          <w:lang w:bidi="fa-IR"/>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خدای سبحان، پیامبران خود را به اراده و تصمیم، نیرومندی داد و بظاهر در چشم دیگران ناتوانشان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قناعتی که دلها و دیدگان را از بی نیازی پرسازد و بینوایی و فقری که چشمها و گوشها را بیازارد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پیامبران را نیرویی بود، چنانکه، کس را یارای ستیز با آنان نبود و یا عزّت و جاهی بود که مورد ستم واقع نمی‌شدند یا سلطنتی بود، که مردم به سویشان گردن می‌کشیدند تا هیبت و شوکتشان را بنگرند و از هر سو بار سفر بسته آهنگ ایشان می‌نمودند، در این حال مردم اندرزهایشان را آسانتر می‌پذیرفتند و در برابر آنان کمتر سرکشی می‌کردند، آنگاه به آنان ایمان می‌آوردند و این ایمان یا از وحشتی بود که بر آنها چیره شده</w:t>
      </w:r>
    </w:p>
    <w:p>
      <w:pPr>
        <w:pStyle w:val="BookText"/>
        <w:rPr/>
      </w:pPr>
      <w:r>
        <w:rPr>
          <w:rFonts w:ascii="IRNazanin" w:hAnsi="IRNazanin" w:eastAsia="IRNazanin"/>
          <w:color w:val="111111"/>
          <w:sz w:val="28"/>
          <w:sz w:val="28"/>
          <w:szCs w:val="28"/>
          <w:rtl w:val="true"/>
          <w:lang w:bidi="fa-IR"/>
        </w:rPr>
        <w:t>بود یا رغبتی بود که به ایمانشان متمایل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نیتهایشان خالص نبود و اعمال نیکشان میان مؤ من حقیقی و ظاهری منقسم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خداوند می‌خواهد که پیروی از رسولانش و تصدیق به کتابهایش و خشوع در برابرش و فروتنی در برابر فرمانش و تسلیم به طاعتش اموری باشند خاصّ او و از هر شایبه و آمیزه ای پاک که هر چه آزمایش بزرگتر باشد ثواب و جزای آن بیشتر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نمی‌بینید که خداوند سبحان پیشینیان را از زمان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کسانی که پس از آنها آمده اند از این عالم بیازمود، به سنگهایی که نه سود می‌رسانیدند و نه زیان، نه می‌دیدند و نه می‌شنیدند، و آن سنگها را بیت الحرام خود قرار داد و آن را برای مردم برپا ساخت در سخت ترین سنگلاخهای زمین در ریگزاری که در آنجا از هر جای دیگر کمتر گیاه می‌روید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درّه ای از دیگر درّه‌ها تنگتر، بین کوههای سخت و ریگهای نرم، آنسان، که گذر کردن از آنها دشوار باشد و چشمه های کم آب و دهکده های دور از یکدیگر که در آنجا نه اشتری فربه می‌شود و نه اسب و گاو و گوسفندی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فرزندان او را فرمان داد که به آن خانه روی نهند و آنجا بازارگاهی شد برای کسانی که در سفرها در پی سودند و بارگاهی برای افکندن بارها</w:t>
      </w:r>
      <w:r>
        <w:rPr>
          <w:rFonts w:eastAsia="IRNazanin" w:cs="IRNazanin"/>
          <w:color w:val="111111"/>
          <w:sz w:val="28"/>
          <w:szCs w:val="28"/>
          <w:rtl w:val="true"/>
          <w:lang w:bidi="fa-IR"/>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شتابان روی به بیت الحرام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بیابانهای بی آب و گیاه و از عمق درّه های ژرف و جزیره های پراکنده و دریاها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از روی خواری شانه های خود را</w:t>
      </w:r>
    </w:p>
    <w:p>
      <w:pPr>
        <w:pStyle w:val="BookText"/>
        <w:rPr/>
      </w:pPr>
      <w:r>
        <w:rPr>
          <w:rFonts w:ascii="IRNazanin" w:hAnsi="IRNazanin" w:eastAsia="IRNazanin"/>
          <w:color w:val="111111"/>
          <w:sz w:val="28"/>
          <w:sz w:val="28"/>
          <w:szCs w:val="28"/>
          <w:rtl w:val="true"/>
          <w:lang w:bidi="fa-IR"/>
        </w:rPr>
        <w:t xml:space="preserve">بجنبانند و گرد آن بگردند و آواز به تهلیل </w:t>
      </w:r>
      <w:r>
        <w:rPr>
          <w:rStyle w:val="FootnoteAnchor"/>
          <w:rtl w:val="true"/>
        </w:rPr>
        <w:footnoteReference w:id="81"/>
      </w:r>
      <w:r>
        <w:rPr>
          <w:rFonts w:ascii="IRNazanin" w:hAnsi="IRNazanin" w:eastAsia="IRNazanin"/>
          <w:color w:val="111111"/>
          <w:sz w:val="28"/>
          <w:sz w:val="28"/>
          <w:szCs w:val="28"/>
          <w:rtl w:val="true"/>
          <w:lang w:bidi="fa-IR"/>
        </w:rPr>
        <w:t>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موی پریشان و خاک آلود، نه دوان و نه آهسته گام بردارند جامه‌ها از تن به در کنند و با رها کردن موی، چهره نیکوی خود را زشت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آزمایش بزرگ و امتحانی سخت و آزمونی آشکار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 را سبب رحمت خود ساخت و وسیله رسیدن به بهشت خویش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خدای می‌خواست بیت الحرام خود را و پرستشگاههای بزرگش را در میان باغها و نهرها قرار می‌داد و در جایی که زمین نرم و هموار باشد، در مکانی پر درخت و درختان سرشار از میوه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خانه‌ها و عمارات بسیار و روستاهای به هم پیوسته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گندمزارهای قهوه ای رنگ و اراضی پرباران و باغستانهای خرم و راههای 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پاداش اندک بود، زیرا رنج سفر اندک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بنیانی که کعبه بر روی آن ساخته شده و سنگهایی که دیوارهایش را برآورده، زمرد سبز و یاقوت سرخ و نور و روشنی بود، از دو دلیها و تردیدهایی که در سینه‌ها جاری کرده می‌کاست و سعی و کوشش شیطان را از دلها دور می‌ساخت و اضطراب و نگرانی را از قلب مردم می‌زدود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خداوند بندگانش را به گونه گونه سختی می‌آزماید و به انواع مجاهدتها به بندگی وامی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کارهای ناخوش آیند امتحان می‌کند تا تکبر و خودپسندی را از دلهایشان بیرون کند و خواری و فروتنی را جانشین آن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اینهاست درهایی که به عوالم فضل و احسان او گشوده می‌شود و سببهایی مهیا برای آنکه بندگانش را بیامرزد و گناهانشان را ببخشاید</w:t>
      </w:r>
      <w:r>
        <w:rPr>
          <w:rFonts w:eastAsia="IRNazanin" w:cs="IRNazanin"/>
          <w:color w:val="111111"/>
          <w:sz w:val="28"/>
          <w:szCs w:val="28"/>
          <w:rtl w:val="true"/>
          <w:lang w:bidi="fa-IR"/>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بترسید از تبهکاری در این جهان و کیفر ستمگری در آن جهان، و از سرانجام بد خودخواهی و خودپسندی که دام بزرگ ابلیس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حیله و مکر او بر دلها چنگ می‌افکند، آنسان، که زهر کشنده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کار خود ناتوان نگردد و در کشتن، شمشیرش خطا نکند و کس را از فریب خود مجال رهایی ندهد، خواه عالمی باشد، به سبب علمش یا بینوایی باشد، در جامه کهنه 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بندگان مؤ من خود را از دامهای شیطان نگه می‌دارد، به نمازها و زکاتها و مجاهدتها در گرفتن روزه در روزهایی که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جسمشان آرامش یابد و در دیدگانشان خشوع آشکار شود و در نفسهاشان فروتنی پدید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آتش شهوت در دلهاشان فروکش کند و کبر و نخوت از آنان دور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نماز است که به تواضع چهرههای نیکو به خاک می‌آلایند و برای اظهار خردی، اعضا و جوارح بر زمین می‌سایند و شکمها در روزه داری، از روی خضوع، به پشت می‌چسبند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زکات است که ثمرات زمین و غیر آن به مستمندان و مسکینان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بنگرید، که در این کارها چه فوایدی نهفته است، از سرکوبی کبر و غرور، آنگاه که تازه سر بر می‌دارد و دفع خودپسندی آنگاه که تازه مجال ظهور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نگریستم و هیچیک از مردم جهان را ندیدم که در چیزی تعصب ورزد، مگر آنکه تعصبش را علت و سببی بود، که یا فریب و اشتباه نادانان را در برداشت یا تراوشهای ذهن مشتی مردم بیخرد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اینها شما نیستید، زیرا شما به چیزی تعصب می‌ورزید که سبب و</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علتش ناشناخته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به سبب اصل و نژاد خود بر آدم تعصب ورزید و گردنکشی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آفرینش او طعن زد و گفت که من از آتش آفریده شده ام و تو از 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توانگران و صاحب نعمتان، تعصبشان به مال و ثروت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خود را در آن همه نعمت و آسایش دیدند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مال و فرزند بیش است و ما عذاب نمی‌شویم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بناگزیر تعصبی باید، تعصبتان به خصال والا و کارهای پسندیده باشد، که بزرگواران و دلیر مردان از خاندانهای عرب و سروران و مهتران قبایل به آن خصال و صفات بر یکدیگر برتری می‌جستند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نیکخویی و خردمندی فراوان و توانایی در کارهای بزرگ و رفتارهای پسندیده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نیز اگر تعصب می‌ورزید، باید که در خصال پسندیده بود، چون پناه دادن کسانی که به شما پناه می‌آورند و وفای به عهد و پیمان و اطاعت از نیکان و نافرمانی در برابر متکبران و انتخاب فضایل و دوری از ستم و رذایل و پرهیز از قتل و عدالت با مردم و فرو خوردن خشم و اجتناب از فساد کردن در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بترسید از عذابهایی که در اثر رفتارهای ناپسند و کردارهای نکوهیده بر امتهای پیش از شما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بیاد آرید، احوال نیک و بد آنان را و حذر کنید از اینکه همانند آنان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تفاوت حالاتشان اندیشیدید، روشی را برگزینید که به سبب آن مقامشان ارجمندی یافت و دشمنانشان از سرشان رانده شد و عافیت بر سرشان سایه گسترد و نعمت مطیع و منقادشان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برکت آن کرامت، رشته</w:t>
      </w:r>
      <w:bookmarkStart w:id="1724" w:name="pg5943_44864"/>
    </w:p>
    <w:p>
      <w:pPr>
        <w:pStyle w:val="BookText"/>
        <w:rPr/>
      </w:pPr>
      <w:bookmarkEnd w:id="1724"/>
      <w:r>
        <w:rPr>
          <w:rFonts w:ascii="IRNazanin" w:hAnsi="IRNazanin" w:eastAsia="IRNazanin"/>
          <w:color w:val="111111"/>
          <w:sz w:val="28"/>
          <w:sz w:val="28"/>
          <w:szCs w:val="28"/>
          <w:rtl w:val="true"/>
          <w:lang w:bidi="fa-IR"/>
        </w:rPr>
        <w:t>اتحاد در میانشان استوار گردید و از تفرقه اجتناب کردند و الفت و مهربانی را شعار خود ساختند و یکدیگر را بر آن تحریض نمودند و سفارش کردند، و از هر کاری که پشتشان را می‌شکست و بنیان قدرتشان را سست می‌نمود، چون رخنه کردن کینه‌ها در دلها و افروخته شدن آتش عداوتها در سینه‌ها و از یکدیگر روی گردانیدن و از یاری هم دست کشیدن، دوری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احوال مؤ منانی که پیش از شما می‌زیستند، تاءمّل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هنگام آزمون و رنج چگونه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همه آفریدگان بارشان سنگینتر و از همه بندگان خدا به هنگام آزمایش کوشنده تر نبودند و زندگیشان از همه مردم جهان تنگتر نبود فرعونان آنان را برده خود می‌ساختند و سخت شکنجه شان می‌نمودند و شرنگ جانگزا، جرعه جرعه، به کامشان می‌ریختند و همواره با خواری و هلاکت دست به گریبان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مقهور قهر و غلبه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سر بر تافتن از ستم چاره ای نمی‌دانستند و دفاع از خود را راهی نمی‌شناختند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آنگاه که خدای سبحان دید که چگونه در راه محبت او، بر آن همه آزار، شکیبایی می‌ورزند و چسان از خوف او هر ناگواری را تحمل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تنگناهای بلا، راهشان را بگشود و خواریشان را به عزّت بدل نمود و وحشتشان را به ایمنی، پادشاهان و حاکمان شدند و پیشوایانی سرفراز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کرامت خداوندی در حق ایشان به جایی رسید که هرگز آرزوی آن را در دل نپرورده بودند</w:t>
      </w:r>
      <w:r>
        <w:rPr>
          <w:rFonts w:eastAsia="IRNazanin" w:cs="IRNazanin"/>
          <w:color w:val="111111"/>
          <w:sz w:val="28"/>
          <w:szCs w:val="28"/>
          <w:rtl w:val="true"/>
          <w:lang w:bidi="fa-IR"/>
        </w:rPr>
        <w:t>.</w:t>
      </w:r>
    </w:p>
    <w:p>
      <w:pPr>
        <w:pStyle w:val="Heading5"/>
        <w:numPr>
          <w:ilvl w:val="4"/>
          <w:numId w:val="1"/>
        </w:numPr>
        <w:rPr/>
      </w:pPr>
      <w:bookmarkStart w:id="1725" w:name="__RefHeading___Toc43302_2844116495"/>
      <w:bookmarkStart w:id="1726" w:name="_Toc711"/>
      <w:bookmarkEnd w:id="1725"/>
      <w:r>
        <w:rPr>
          <w:rtl w:val="true"/>
        </w:rPr>
        <w:t>قسمت سوم</w:t>
      </w:r>
      <w:bookmarkEnd w:id="1726"/>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بنگر که حال آنان چگونه بود، آنگاه که جماعتشان متفق بودند و آرایشان یکی بود و شمشیرهاشان آخته به</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یاری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دیده بصیرتشان ژرف نگر و عزم و آهنگشان یگانه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آن روزگاران مهتران روی زمین و ملوک فرمانروا بر مردم جهان نبودند آنگاه به پایان کارشان بنگرید، زمانی که میانشان تفرقه افتاد و الفتشان به پراکندگی کشید و میان آنها به دل و زبان خلاف و پراکندگی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یکدیگر به نزاع برخاستند و خداوند جامه کرامت خود از تنشان به در کرد و نعمت سرشارش را از آنان بستد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داستانشان در میان شما بماند تا مگر عبرت گیرندگان عبرت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حال فرزندان اسماعیل و اسحاق و فرزندان اسرائیل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بر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 گیرید حالاتشان چه به هم شبیه است و شباهتشان نزدیک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کار آنها بیندیشید و به پراکندگی و تفرقه آنها در روزگاری که کسراها و قیصرها سرورانشان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از آبادیهای آفاق و دریای عراق و اراضی سبز و خرم می‌راندند و به جایهایی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می‌روید و بادهای سخت می‌وزد، می‌فرستادند و آنان گرفتار زندگی سخت و ناگواری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چون گروهی درویش و مسکین با چند اشتر پشت ریش و مشتی کرک رها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حیث مساکنشان، خوارترین ملتها بودند و سرزمینشان بی آب و گیاه ترین زمینها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دعوتی پیوسته بودند، که بر آن تعصب ورزند و نه سایه سار محبتی داشتند، که در آنجا بیارامند و به عزّت و ارجمندی متکی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احوالشان پریشان بود و آرایشان گونه 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آنکه به شمار بیش بودند، در پراکندگی می‌زیستند، گرفتار بلاهای سخت و نادانیهای تو بر تو، چون زنده به گور کردن دختران و پرستش بتان و بریدن از خویش</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پیوند و رفتن در پی غارت و تاراج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قوم را بنگرید، آنگاه که خداوند نعمتهای خویش به آنان ارزانی داشت و برایشان پیامبری فرستاد و آنان را فرمانبردار آیین او نمود و به دعوت او پراکندگیهاشان را به یگانگی بدل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نعمت، بال کرامت بر سرشان بگسترد و جویبارهای خود را به سویشان روان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خدا آنان را در سودها و برکات خود درپیچید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نعمت اسلام غرقه شدند و در مرغزارهای زندگی خوش به شادمانی بیارمیدند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سایه سلطانی قاهر و غالب کارهاشان به سامان آمد و حالشان به گونه ای نیکو شد که در کنف عزّت و پیروزمندی جای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 به آسانی می‌راندند و بر اوج اقتدار جای گرفتند و بر همه جهانیان فرمانروا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پادشاهانی شدند فرمانروا بر سراسر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کس که بر آنها فرمان رانده بود، فرمانروایی بستدند و کسانی را که روزگاری بر آنان حکومت می‌کردند به زیر فرمان در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نه کسی را اندیشه آن بود که نیزه ای بر آنان راند و نه سنگی به سوی ایشان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شما بند طاعت اسلام از دستها گشودید و آن دژ خدایی را که گرداگردتان را فرا گرفته بود با به کار بستن احکام جاهلیت، سوراخ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سبحان بر جماعت این امت منت نهاد، آنگاه که میانشان عقد الفت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الفتی که در سایه آن قدم می‌زدند و در پناه آن می‌آرمیدند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نعمتی که هیچیک از آفریدگان بهای آن ندانند، زیرا بهایش از هر بهایی بیش است و ارجش از هر ارجمندی برتر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شما بعد</w:t>
      </w:r>
    </w:p>
    <w:p>
      <w:pPr>
        <w:pStyle w:val="BookText"/>
        <w:rPr/>
      </w:pPr>
      <w:r>
        <w:rPr>
          <w:rFonts w:ascii="IRNazanin" w:hAnsi="IRNazanin" w:eastAsia="IRNazanin"/>
          <w:color w:val="111111"/>
          <w:sz w:val="28"/>
          <w:sz w:val="28"/>
          <w:szCs w:val="28"/>
          <w:rtl w:val="true"/>
          <w:lang w:bidi="fa-IR"/>
        </w:rPr>
        <w:t>از هجرت بار دیگر شیوه اعراب بادیه نشین را پیش گرفتید و پس از عقد مودت گروه گروه شدید</w:t>
      </w:r>
      <w:r>
        <w:rPr>
          <w:rFonts w:eastAsia="IRNazanin" w:cs="IRNazanin"/>
          <w:color w:val="111111"/>
          <w:sz w:val="28"/>
          <w:szCs w:val="28"/>
          <w:rtl w:val="true"/>
          <w:lang w:bidi="fa-IR"/>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اسلام تنها نام آن بر خود بستید و از ایمان تنها به ظاهر آن بسنده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می‌گویید آتش، آری و ننگ و عار،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می‌خواهید که چهره اسلام را وارونه سازید و پرده حرمتش بردرید و پیمانی را که خدا با شما بسته است بگسلید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پیمان که آن را در زمین پناهگاه خود ساخت و جای امن و آسایش در میان آفریدگان خود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اسلام به غیر اسلام پناه جویید کافران به پیکار شما خواهند 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جبرئیل به یاریتان خواهد آمد و نه میکائیل، نه مهاجران و نه 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یاوری جز ضربه های شمشیر نخواهید داشت تا آنگاه که خدا در میان شما حکم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آینه، شما را نمونه های عبرت آمیزی است، از عذابهای و سختیهای کوبنده الهی بر امتهای پیشین و روزهای نزول عذاب و حوادث سخت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رسیدن عذاب خدا را دیر مینگارید، بدین بهانه که از مؤ اخذه او بیخبرید یا خشم و غضب او را سهل می‌شمارید و چنان پندارید که عذاب او به شما نخواهد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سبحان گذشتگان را که پیش از شما بودند، از رحمت خود دور نساخت، مگر بدین سبب که امر به معروف و نهی از منکر را ترک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سفیهان را به خاطر ارتکاب معاصی و اهل خرد را به سبب واگذاشتن نهی از منکر لعنت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شما رشته اسلام را بریده اید و حدود آن را اجرا نکرده اید</w:t>
      </w:r>
    </w:p>
    <w:p>
      <w:pPr>
        <w:pStyle w:val="BookText"/>
        <w:rPr/>
      </w:pPr>
      <w:r>
        <w:rPr>
          <w:rFonts w:ascii="IRNazanin" w:hAnsi="IRNazanin" w:eastAsia="IRNazanin"/>
          <w:color w:val="111111"/>
          <w:sz w:val="28"/>
          <w:sz w:val="28"/>
          <w:szCs w:val="28"/>
          <w:rtl w:val="true"/>
          <w:lang w:bidi="fa-IR"/>
        </w:rPr>
        <w:t>و احکامش را میرانده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خدا مرا به جنگ با سرکشان و پیمان شکنان و کسانی که در زمین فساد می‌کنند، فرمان داده است و من با پیمان شکنان جنگیدم و با آنان که حق را واگذاشتند، جهاد کردم و بیرون شدگان از دین را خوار و زبون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شیطان ردهه با بانگی که بر او زدم، کارش را تمام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بانگی که در اثر آن صدای قلبش را و لرزش سینه اش را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بقیتی از باغیان و تجاوزگران باقی مانده اند، اگر خدا مرا اجازت دهد باز بر آنها می‌تازم و دولتشان را می‌ستانم، جز اندک مردمی از ایشان که در اطراف زمین پراکنده باشند</w:t>
      </w:r>
      <w:r>
        <w:rPr>
          <w:rFonts w:eastAsia="IRNazanin" w:cs="IRNazanin"/>
          <w:color w:val="111111"/>
          <w:sz w:val="28"/>
          <w:szCs w:val="28"/>
          <w:rtl w:val="true"/>
          <w:lang w:bidi="fa-IR"/>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در خردی پشت عرب را به خاک رسانیدم و شاخهای ربیعه و مضر را شکستم و شما از منزلت من در نزد رسول الله آگاه هستید، هم از جهت خویشاوندی و هم از جهت حرمت خاصی که برای من می‌شناخت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خردسال بودم که مرا در کنار خود می‌نشاند و بر سینه خود می‌چسباند و در بستر خود می‌خوابانید و تن من به تن او می‌سایید و بوی خوش خود را به مشام من می‌رسانید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چیزی را می‌جوید و در دهان من می‌نهاد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هرگز نه دروغی را از من شنید و نه در رفتارم خطایی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زمان که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شیر باز گرفته شد، خداوند، بزرگترین ملک خود را شب و روز همنشین او ساخت تا او را به راه بزرگواریها و خصال و اخلاق نیکو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همواره، چون بچه شتری که در</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 مادر رود در پی او می‌رفتم و او هر روز یکی از صفات پسندیده اش را بر من آشکار می‌نمود و مرا می‌فرمود که بدان اقتدا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سال در غار حراء، زمانی چند خلوت می‌گزید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می‌دیدم و جز من کسی نمی‌دید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روزگاری جز خانه ای که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خدیجه و من در آن می‌زیستیم، اسلام را دیگر خانه ای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وحی و رسالت را به چشم می‌دیدم و بوی نبوت را می‌شنیدم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وحی نازل می‌شد صدای ناله شیطان را می‌شنیدم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می‌پرسیدم یا رسول الله، این صدای چیست می‌گفت که صدای شیطان است، از اینکه او را بپرستند، نومید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 می‌شنوی، هر چه من می‌شنوم و می‌بینی آنچه من می‌بینم، جز آنکه تو پیامبر نیستی ولی تو وزیر منی، تو به راه خیر می‌روی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که گروهی از بزرگان قریش بیامدند و گفتند یا محمد تو ادعای بزرگی کرده ای که نه پدرانت چنان کرده بودند و نه یکی از خاندانت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تو چیزی می‌خواهیم که اگر بپذیری و به ما نشان بدهی، دانیم که تو پیامبر و فرستاده او هستی و اگر نکنی دانیم که جادوگر و دروغگویی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چه می‌خواهید، گفتند این درخت را فراخوان تا از ریشه به درآید و بیاید و پیش روی تو بایستد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خدا بر هر کاری تواناست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اگر خدا برای شما چنین کند، ایمان می‌آورید و به حق شهادت می‌دهید گفتند آری، گفت اکنون هر چه</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خواسته اید به شما نشان 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می‌دانم که به راه خیر باز نمی‌گردید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شما کسی است که به چاه قلیب افکنده شودو کسی است که گروهها را گرد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 ای درخت، اگر به خدا و روز جزا ایمان داری و می‌دانی که پیامبر خدا هستم، به اذن خدای از ریشه به درآی و بیا و در برابر من بایست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کسی که او را به رسالت مبعوث داشته، درخت از جای برآمد و بیامد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آوازی سخت داشت و چون پرندگان بال زنان بیامد و در برابر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بایستاد و شاخه های بالای خود را بر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سایبان ساخت و یکی از شاخه هایش را بر شانه من نهاد که در طرف راست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آن نگریستند و از روی بلندگرایی و گردنکشی گفتند اکنون فرمانش ده که نیمی از آن نزد تو آید و آن نیم دیگر برجای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نیمی از درخت با رفتاری عجیب و آوازی بلندتر، نزد او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که نزدیک بود به گرد او پیچیده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روی کبر و سرکشی گفتند حال بفرمای تا به نیم دیگر خود ملحق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فرمود و درخت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 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نخستین کسی هستم که به تو ایمان آورده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و نخستین کسی هستم که گواهی می‌دهم که به امر خدای تعالی برای تصدیق نبوت تو و ارج نهادن بر سخن تو، درخت چه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 قوم گفتند</w:t>
      </w:r>
      <w:bookmarkStart w:id="1727" w:name="pg5943_44871"/>
    </w:p>
    <w:p>
      <w:pPr>
        <w:pStyle w:val="BookText"/>
        <w:rPr/>
      </w:pPr>
      <w:bookmarkEnd w:id="1727"/>
      <w:r>
        <w:rPr>
          <w:rFonts w:ascii="IRNazanin" w:hAnsi="IRNazanin" w:eastAsia="IRNazanin"/>
          <w:color w:val="111111"/>
          <w:sz w:val="28"/>
          <w:sz w:val="28"/>
          <w:szCs w:val="28"/>
          <w:rtl w:val="true"/>
          <w:lang w:bidi="fa-IR"/>
        </w:rPr>
        <w:t>که این مرد جادوگری دروغگوست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 جادوگری و در جادوگری چه سبک 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گفتند آیا جز همانند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مقصودشان من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تو را در کارت تصدیق کند من از قومی هستم که ملامت هیچ ملامتگری آنان را از راه خدای بازنمی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آنان چهره راستگویان است و سخنشان سخن نیکان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را به عبادت بیدارند و روزها، مردم را چراغ هدایت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چنگ در ریسمان قرآن زده اند و سنتهای خدا و سنتهای پیامبرش را زنده نگه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گردنکشی می‌کنند و نه برتری می‌فروشند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نادرستی و تبهکاری به دورند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دلهایشان در بهشت است و تنهایشان در کار عبادت</w:t>
      </w:r>
      <w:r>
        <w:rPr>
          <w:rFonts w:eastAsia="IRNazanin" w:cs="IRNazanin"/>
          <w:color w:val="111111"/>
          <w:sz w:val="28"/>
          <w:szCs w:val="28"/>
          <w:rtl w:val="true"/>
          <w:lang w:bidi="fa-IR"/>
        </w:rPr>
        <w:t>.</w:t>
      </w:r>
    </w:p>
    <w:p>
      <w:pPr>
        <w:pStyle w:val="Heading3"/>
        <w:numPr>
          <w:ilvl w:val="2"/>
          <w:numId w:val="1"/>
        </w:numPr>
        <w:rPr/>
      </w:pPr>
      <w:bookmarkStart w:id="1728" w:name="__RefHeading___Toc43304_2844116495"/>
      <w:bookmarkStart w:id="1729" w:name="_Toc712"/>
      <w:bookmarkEnd w:id="1728"/>
      <w:r>
        <w:rPr>
          <w:rtl w:val="true"/>
        </w:rPr>
        <w:t>کلام</w:t>
      </w:r>
      <w:r>
        <w:rPr>
          <w:rtl w:val="true"/>
        </w:rPr>
        <w:t xml:space="preserve">: </w:t>
      </w:r>
      <w:r>
        <w:rPr/>
        <w:t>235</w:t>
      </w:r>
      <w:bookmarkEnd w:id="1729"/>
    </w:p>
    <w:p>
      <w:pPr>
        <w:pStyle w:val="Heading4"/>
        <w:numPr>
          <w:ilvl w:val="3"/>
          <w:numId w:val="1"/>
        </w:numPr>
        <w:rPr/>
      </w:pPr>
      <w:bookmarkStart w:id="1730" w:name="__RefHeading___Toc43306_2844116495"/>
      <w:bookmarkStart w:id="1731" w:name="_Toc713"/>
      <w:bookmarkEnd w:id="1730"/>
      <w:r>
        <w:rPr>
          <w:rtl w:val="true"/>
        </w:rPr>
        <w:t>و من کلام له علیه السلام</w:t>
      </w:r>
      <w:bookmarkEnd w:id="1731"/>
    </w:p>
    <w:p>
      <w:pPr>
        <w:pStyle w:val="BookText"/>
        <w:rPr/>
      </w:pPr>
      <w:r>
        <w:rPr>
          <w:rFonts w:ascii="IRNazanin" w:hAnsi="IRNazanin" w:eastAsia="IRNazanin"/>
          <w:color w:val="111111"/>
          <w:sz w:val="28"/>
          <w:sz w:val="28"/>
          <w:szCs w:val="28"/>
          <w:rtl w:val="true"/>
          <w:lang w:bidi="fa-IR"/>
        </w:rPr>
        <w:t>قاله لعبد الله بن العباس و قد جاءه برسالة من عثمان و هو محصور یساءلهفیها الخروج إ لی ماله بینبع، لیقل هتف الناس باسمه للخلافة، بعد اءن کان ساءلهمثل ذلک من قبل، فقال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ابْنَ عَبَّاسٍ ما یُرِیدُ عُثْمانُ إِلا اءَنْ یَجْعَلَنِی جَمَلاً ناضِحا بِالْغَرْبِ اءَقْبِلْ وَ اءَدْبِرْ، بَعَثَ إِلَیَّ اءَنْ اءَخْرُجَ، ثُمَّ بَعَثَ إِلَیَّ اءَنْ اءَقْدُمَ، ثُمَّ هُوَ الْآنَ یَبْعَثُ إِلَیَّ اءَنْ اءَخْرُجَ، وَ اللَّهِ لَقَدْ دَفَعْتُ عَنْهُ حَتَّی خَشِیتُ اءَنْ اءَکُونَ آثِما</w:t>
      </w:r>
      <w:r>
        <w:rPr>
          <w:rFonts w:eastAsia="Amiri" w:cs="Amiri" w:ascii="Amiri" w:hAnsi="Amiri"/>
          <w:color w:val="111111"/>
          <w:sz w:val="28"/>
          <w:szCs w:val="28"/>
          <w:rtl w:val="true"/>
          <w:lang w:bidi="ar-SA"/>
        </w:rPr>
        <w:t>.</w:t>
      </w:r>
    </w:p>
    <w:p>
      <w:pPr>
        <w:pStyle w:val="Heading4"/>
        <w:numPr>
          <w:ilvl w:val="3"/>
          <w:numId w:val="1"/>
        </w:numPr>
        <w:rPr/>
      </w:pPr>
      <w:bookmarkStart w:id="1732" w:name="__RefHeading___Toc43308_2844116495"/>
      <w:bookmarkStart w:id="1733" w:name="_Toc714"/>
      <w:bookmarkEnd w:id="1732"/>
      <w:r>
        <w:rPr>
          <w:rtl w:val="true"/>
        </w:rPr>
        <w:t>ترجمه</w:t>
      </w:r>
      <w:r>
        <w:rPr>
          <w:rtl w:val="true"/>
        </w:rPr>
        <w:t xml:space="preserve">: </w:t>
      </w:r>
      <w:r>
        <w:rPr>
          <w:rtl w:val="true"/>
        </w:rPr>
        <w:t xml:space="preserve">سخنی از آن حضرت </w:t>
      </w:r>
      <w:r>
        <w:rPr>
          <w:rtl w:val="true"/>
        </w:rPr>
        <w:t>(</w:t>
      </w:r>
      <w:r>
        <w:rPr>
          <w:rtl w:val="true"/>
        </w:rPr>
        <w:t>علیه السلام</w:t>
      </w:r>
      <w:r>
        <w:rPr>
          <w:rtl w:val="true"/>
        </w:rPr>
        <w:t>)</w:t>
      </w:r>
      <w:bookmarkEnd w:id="1733"/>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عبد الله بن عباس فرمود هنگامی که نامه ای از عثمان آورده بود و عثمان در محاصره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می‌خواست که بر سر ملک خود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رود تا مگر نام او را برای خلافت کمتر برند و عثمان پیش از این هم، چنین درخواستی از او کرده بود ای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چیزی نمی‌خواهد مگر آنکه مرا چون اشتری آبکش سازد، با دلوی بزرگ که پی در پی بیایم و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نزد</w:t>
      </w:r>
      <w:bookmarkStart w:id="1734" w:name="pg5943_44872"/>
    </w:p>
    <w:p>
      <w:pPr>
        <w:pStyle w:val="BookText"/>
        <w:rPr/>
      </w:pPr>
      <w:bookmarkEnd w:id="1734"/>
      <w:r>
        <w:rPr>
          <w:rFonts w:ascii="IRNazanin" w:hAnsi="IRNazanin" w:eastAsia="IRNazanin"/>
          <w:color w:val="111111"/>
          <w:sz w:val="28"/>
          <w:sz w:val="28"/>
          <w:szCs w:val="28"/>
          <w:rtl w:val="true"/>
          <w:lang w:bidi="fa-IR"/>
        </w:rPr>
        <w:t>من فرستاد که از شهر بیرون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نزد من فرستاد که بازگردم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هم، کس فرستاده که از شهر بیرون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از او دفاع نمودم، به گونه ای که ترسیدم که گناهکار شده باشم</w:t>
      </w:r>
      <w:r>
        <w:rPr>
          <w:rFonts w:eastAsia="IRNazanin" w:cs="IRNazanin"/>
          <w:color w:val="111111"/>
          <w:sz w:val="28"/>
          <w:szCs w:val="28"/>
          <w:rtl w:val="true"/>
          <w:lang w:bidi="fa-IR"/>
        </w:rPr>
        <w:t>.</w:t>
      </w:r>
    </w:p>
    <w:p>
      <w:pPr>
        <w:pStyle w:val="Heading3"/>
        <w:numPr>
          <w:ilvl w:val="2"/>
          <w:numId w:val="1"/>
        </w:numPr>
        <w:rPr/>
      </w:pPr>
      <w:bookmarkStart w:id="1735" w:name="__RefHeading___Toc43310_2844116495"/>
      <w:bookmarkStart w:id="1736" w:name="_Toc715"/>
      <w:bookmarkEnd w:id="1735"/>
      <w:r>
        <w:rPr>
          <w:rtl w:val="true"/>
        </w:rPr>
        <w:t>کلام</w:t>
      </w:r>
      <w:r>
        <w:rPr>
          <w:rtl w:val="true"/>
        </w:rPr>
        <w:t xml:space="preserve">: </w:t>
      </w:r>
      <w:r>
        <w:rPr/>
        <w:t>236</w:t>
      </w:r>
      <w:bookmarkEnd w:id="1736"/>
    </w:p>
    <w:p>
      <w:pPr>
        <w:pStyle w:val="Heading4"/>
        <w:numPr>
          <w:ilvl w:val="3"/>
          <w:numId w:val="1"/>
        </w:numPr>
        <w:rPr/>
      </w:pPr>
      <w:bookmarkStart w:id="1737" w:name="__RefHeading___Toc43312_2844116495"/>
      <w:bookmarkStart w:id="1738" w:name="_Toc716"/>
      <w:bookmarkEnd w:id="1737"/>
      <w:r>
        <w:rPr>
          <w:rtl w:val="true"/>
        </w:rPr>
        <w:t>و من کلام له علیه السلام اقتص فیه ذکر ما کان منه بعد هجرة النبی ص ثم لحاقه به</w:t>
      </w:r>
      <w:bookmarkEnd w:id="1738"/>
    </w:p>
    <w:p>
      <w:pPr>
        <w:pStyle w:val="BookText"/>
        <w:rPr/>
      </w:pPr>
      <w:r>
        <w:rPr>
          <w:rFonts w:ascii="Amiri" w:hAnsi="Amiri" w:eastAsia="Amiri" w:cs="Amiri"/>
          <w:color w:val="111111"/>
          <w:sz w:val="28"/>
          <w:sz w:val="28"/>
          <w:szCs w:val="28"/>
          <w:rtl w:val="true"/>
          <w:lang w:bidi="ar-SA"/>
        </w:rPr>
        <w:t>فَجَعَلْتُ اءَتْبَعُ مَاءْخَذَ رَسُولِ اللَّهِ ص فَاءَطَأُ ذِکْرَهُ حَتَّی انْتَهَیْتُ إِلَی الْعَرْجِ</w:t>
      </w:r>
    </w:p>
    <w:p>
      <w:pPr>
        <w:pStyle w:val="BookText"/>
        <w:rPr/>
      </w:pPr>
      <w:r>
        <w:rPr>
          <w:rFonts w:ascii="IRNazanin" w:hAnsi="IRNazanin" w:eastAsia="IRNazanin"/>
          <w:color w:val="111111"/>
          <w:sz w:val="28"/>
          <w:sz w:val="28"/>
          <w:szCs w:val="28"/>
          <w:rtl w:val="true"/>
          <w:lang w:bidi="fa-IR"/>
        </w:rPr>
        <w:t>قال السید الشریف رضی الله عنه فی کلام طویل قوله 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فاءطاء ذکره من الکلام الذی رمی به إ لی غایتی الا یجاز و الفصاحة اءراد اءنی کنت اءعطی خبره، ص من بدء خروجی إ لی اءن انتهیت إ لی هذا الموضع، فکنی عن ذلک بهذه الکنایة العجیبة</w:t>
      </w:r>
      <w:r>
        <w:rPr>
          <w:rFonts w:eastAsia="IRNazanin" w:cs="IRNazanin"/>
          <w:color w:val="111111"/>
          <w:sz w:val="28"/>
          <w:szCs w:val="28"/>
          <w:rtl w:val="true"/>
          <w:lang w:bidi="fa-IR"/>
        </w:rPr>
        <w:t>.</w:t>
      </w:r>
    </w:p>
    <w:p>
      <w:pPr>
        <w:pStyle w:val="Heading4"/>
        <w:numPr>
          <w:ilvl w:val="3"/>
          <w:numId w:val="1"/>
        </w:numPr>
        <w:rPr/>
      </w:pPr>
      <w:bookmarkStart w:id="1739" w:name="__RefHeading___Toc43314_2844116495"/>
      <w:bookmarkStart w:id="1740" w:name="_Toc717"/>
      <w:bookmarkEnd w:id="1739"/>
      <w:r>
        <w:rPr>
          <w:rtl w:val="true"/>
        </w:rPr>
        <w:t>ترجمه</w:t>
      </w:r>
      <w:r>
        <w:rPr>
          <w:rtl w:val="true"/>
        </w:rPr>
        <w:t xml:space="preserve">: </w:t>
      </w:r>
      <w:r>
        <w:rPr>
          <w:rtl w:val="true"/>
        </w:rPr>
        <w:t xml:space="preserve">سخنی از آن حضرت </w:t>
      </w:r>
      <w:r>
        <w:rPr>
          <w:rtl w:val="true"/>
        </w:rPr>
        <w:t>(</w:t>
      </w:r>
      <w:r>
        <w:rPr>
          <w:rtl w:val="true"/>
        </w:rPr>
        <w:t>علیه السلام</w:t>
      </w:r>
      <w:r>
        <w:rPr>
          <w:rtl w:val="true"/>
        </w:rPr>
        <w:t xml:space="preserve">) </w:t>
      </w:r>
      <w:r>
        <w:rPr>
          <w:rtl w:val="true"/>
        </w:rPr>
        <w:t>از حال خود بعد از هجرت پیامبر از مکه …</w:t>
      </w:r>
      <w:bookmarkEnd w:id="1740"/>
    </w:p>
    <w:p>
      <w:pPr>
        <w:pStyle w:val="BookText"/>
        <w:rPr/>
      </w:pPr>
      <w:r>
        <w:rPr>
          <w:rFonts w:ascii="IRNazanin" w:hAnsi="IRNazanin" w:eastAsia="IRNazanin"/>
          <w:color w:val="111111"/>
          <w:sz w:val="28"/>
          <w:sz w:val="28"/>
          <w:szCs w:val="28"/>
          <w:rtl w:val="true"/>
          <w:lang w:bidi="fa-IR"/>
        </w:rPr>
        <w:t xml:space="preserve">سخنی از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حال خود بعد از هجرت پیامبر از مکه و پیوستن به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حکایت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راهی را که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پیش گرفته بود، پی گرفتم و به یاد او گام نهادم تا به عرج 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گفتاری دراز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سخن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فاطاء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سخنانی است که در نهایت ایجاز ادا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این است که از آغاز بیرون شدنم از شهر تا به آن موضع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رسیدم، از او خبر می‌گرفتم و خبر او به من داده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با چنین کنایه عجیبی بیان کرده است</w:t>
      </w:r>
      <w:r>
        <w:rPr>
          <w:rFonts w:eastAsia="IRNazanin" w:cs="IRNazanin"/>
          <w:color w:val="111111"/>
          <w:sz w:val="28"/>
          <w:szCs w:val="28"/>
          <w:rtl w:val="true"/>
          <w:lang w:bidi="fa-IR"/>
        </w:rPr>
        <w:t>.</w:t>
      </w:r>
    </w:p>
    <w:p>
      <w:pPr>
        <w:pStyle w:val="Heading3"/>
        <w:numPr>
          <w:ilvl w:val="2"/>
          <w:numId w:val="1"/>
        </w:numPr>
        <w:rPr/>
      </w:pPr>
      <w:bookmarkStart w:id="1741" w:name="__RefHeading___Toc43316_2844116495"/>
      <w:bookmarkStart w:id="1742" w:name="_Toc718"/>
      <w:bookmarkEnd w:id="1741"/>
      <w:r>
        <w:rPr>
          <w:rtl w:val="true"/>
        </w:rPr>
        <w:t>خطبه</w:t>
      </w:r>
      <w:r>
        <w:rPr>
          <w:rtl w:val="true"/>
        </w:rPr>
        <w:t xml:space="preserve">: </w:t>
      </w:r>
      <w:r>
        <w:rPr/>
        <w:t>237</w:t>
      </w:r>
      <w:bookmarkEnd w:id="1742"/>
    </w:p>
    <w:p>
      <w:pPr>
        <w:pStyle w:val="Heading4"/>
        <w:numPr>
          <w:ilvl w:val="3"/>
          <w:numId w:val="1"/>
        </w:numPr>
        <w:rPr/>
      </w:pPr>
      <w:bookmarkStart w:id="1743" w:name="__RefHeading___Toc43318_2844116495"/>
      <w:bookmarkStart w:id="1744" w:name="_Toc719"/>
      <w:bookmarkEnd w:id="1743"/>
      <w:r>
        <w:rPr>
          <w:rtl w:val="true"/>
        </w:rPr>
        <w:t>و من خطبة له علیه السلام</w:t>
      </w:r>
      <w:bookmarkEnd w:id="1744"/>
    </w:p>
    <w:p>
      <w:pPr>
        <w:pStyle w:val="BookText"/>
        <w:rPr/>
      </w:pPr>
      <w:r>
        <w:rPr>
          <w:rFonts w:ascii="Amiri" w:hAnsi="Amiri" w:eastAsia="Amiri" w:cs="Amiri"/>
          <w:color w:val="111111"/>
          <w:sz w:val="28"/>
          <w:sz w:val="28"/>
          <w:szCs w:val="28"/>
          <w:rtl w:val="true"/>
          <w:lang w:bidi="ar-SA"/>
        </w:rPr>
        <w:t>فَاعْمَلُوا وَ اءَنْتُمْ فِی نَفَسِ الْبَقاءِ، وَ الصُّحُفُ مَنْشُورَةٌ، وَ التَّوْبَةُ مَبْسُوطَةٌ، وَ الْمُدْبِرُ یُدْعَی، وَ الْمُسِی ءُ یُرْجَی، قَبْلَ اءَنْ یَخْمُدَ الْعَمَلُ، وَ یَنْقَطِعَ الْمَهَلُ، وَ یَنْقَضِیَ الْاءَجَلُ، وَ یُسَدَّ بابُ التَّوْبَةِ، وَ تَصْعَدَ الْمَلائِکَةُ</w:t>
      </w:r>
      <w:r>
        <w:rPr>
          <w:rFonts w:eastAsia="Amiri" w:cs="Amiri" w:ascii="Amiri" w:hAnsi="Amiri"/>
          <w:color w:val="111111"/>
          <w:sz w:val="28"/>
          <w:szCs w:val="28"/>
          <w:rtl w:val="true"/>
          <w:lang w:bidi="ar-SA"/>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فَاءَخَذَ امْرُؤٌ مِنْ نَفْسِهِ لِنَفْسِهِ، وَ اءَخَذَ مِنْ حَیٍّ، لِمَیِّتٍ،</w:t>
      </w:r>
      <w:bookmarkStart w:id="1745" w:name="pg5943_44873"/>
    </w:p>
    <w:p>
      <w:pPr>
        <w:pStyle w:val="BookText"/>
        <w:rPr/>
      </w:pPr>
      <w:bookmarkEnd w:id="1745"/>
      <w:r>
        <w:rPr>
          <w:rFonts w:ascii="Amiri" w:hAnsi="Amiri" w:eastAsia="Amiri" w:cs="Amiri"/>
          <w:color w:val="111111"/>
          <w:sz w:val="28"/>
          <w:sz w:val="28"/>
          <w:szCs w:val="28"/>
          <w:rtl w:val="true"/>
          <w:lang w:bidi="ar-SA"/>
        </w:rPr>
        <w:t>وَ مِنْ فانٍ لِباقٍ، وَ مِنْ ذاهِبٍ لِدائِمٍ، امْرُؤٌ خافَ اللَّهَ وَ هُوَ مُعَمَّرٌ إِلی اءَجَلِهِ، وَ مَنْظُورٌ إِلی عَمَلِهِ، امْرُؤٌ اءَلْجَمَ نَفْسَهُ بِلِجامِها، وَ زَمَّها بِزِمامِها، فَاءَمْسَکَها بِلِجامِها عَنْ مَعاصِی اللَّهِ، وَ قادَها بِزِمامِها إِلی طاعَةِ اللَّهِ</w:t>
      </w:r>
      <w:r>
        <w:rPr>
          <w:rFonts w:eastAsia="Amiri" w:cs="Amiri" w:ascii="Amiri" w:hAnsi="Amiri"/>
          <w:color w:val="111111"/>
          <w:sz w:val="28"/>
          <w:szCs w:val="28"/>
          <w:rtl w:val="true"/>
          <w:lang w:bidi="ar-SA"/>
        </w:rPr>
        <w:t>.</w:t>
      </w:r>
    </w:p>
    <w:p>
      <w:pPr>
        <w:pStyle w:val="Heading4"/>
        <w:numPr>
          <w:ilvl w:val="3"/>
          <w:numId w:val="1"/>
        </w:numPr>
        <w:rPr/>
      </w:pPr>
      <w:bookmarkStart w:id="1746" w:name="__RefHeading___Toc43320_2844116495"/>
      <w:bookmarkStart w:id="1747" w:name="_Toc720"/>
      <w:bookmarkEnd w:id="1746"/>
      <w:r>
        <w:rPr>
          <w:rtl w:val="true"/>
        </w:rPr>
        <w:t>ترجمه</w:t>
      </w:r>
      <w:r>
        <w:rPr>
          <w:rtl w:val="true"/>
        </w:rPr>
        <w:t xml:space="preserve">: </w:t>
      </w:r>
      <w:r>
        <w:rPr>
          <w:rtl w:val="true"/>
        </w:rPr>
        <w:t xml:space="preserve">خطبه ای از آن حضرت </w:t>
      </w:r>
      <w:r>
        <w:rPr>
          <w:rtl w:val="true"/>
        </w:rPr>
        <w:t>(</w:t>
      </w:r>
      <w:r>
        <w:rPr>
          <w:rtl w:val="true"/>
        </w:rPr>
        <w:t>علیه السلام</w:t>
      </w:r>
      <w:r>
        <w:rPr>
          <w:rtl w:val="true"/>
        </w:rPr>
        <w:t>)</w:t>
      </w:r>
      <w:bookmarkEnd w:id="1747"/>
    </w:p>
    <w:p>
      <w:pPr>
        <w:pStyle w:val="BookText"/>
        <w:rPr/>
      </w:pPr>
      <w:r>
        <w:rPr>
          <w:rFonts w:ascii="IRNazanin" w:hAnsi="IRNazanin" w:eastAsia="IRNazanin"/>
          <w:color w:val="111111"/>
          <w:sz w:val="28"/>
          <w:sz w:val="28"/>
          <w:szCs w:val="28"/>
          <w:rtl w:val="true"/>
          <w:lang w:bidi="fa-IR"/>
        </w:rPr>
        <w:t>عمل کنید، اکنون که عمرتان باقی است و صحیفه‌ها گشوده است و در توبه باز است و رویگردانندگان از خدای را فرا می‌خوانند و گناهکاران را امید می‌دهند، پیش از آنکه، آتش عمل خاموش شود و فرصت از دست برود و زمان به سر آید و در توبه را بربندند و ملایکه به آسمانها فرا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باید که خود برای خود بکوشد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زندگیش برای مردنش و از دنیای فانی برای دنیای باقی و از جهان رونده برای جهان جاودان توشه برگیرد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است که از خدای ترسیده و تا زمان مرگ هنوز هم او را فرصت است و برای به جای آوردن عمل نیکو مهلتش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است که بر دهان نفس خود لجام زده و زمام آن به دست خود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گاه بخواهد مرتکب گناه شود، لجامش را می‌گیرد و بار دیگر به فرمانبرداری خداوندش را می‌دارد</w:t>
      </w:r>
      <w:r>
        <w:rPr>
          <w:rFonts w:eastAsia="IRNazanin" w:cs="IRNazanin"/>
          <w:color w:val="111111"/>
          <w:sz w:val="28"/>
          <w:szCs w:val="28"/>
          <w:rtl w:val="true"/>
          <w:lang w:bidi="fa-IR"/>
        </w:rPr>
        <w:t>.</w:t>
      </w:r>
    </w:p>
    <w:p>
      <w:pPr>
        <w:pStyle w:val="Heading3"/>
        <w:numPr>
          <w:ilvl w:val="2"/>
          <w:numId w:val="1"/>
        </w:numPr>
        <w:rPr/>
      </w:pPr>
      <w:bookmarkStart w:id="1748" w:name="__RefHeading___Toc43322_2844116495"/>
      <w:bookmarkStart w:id="1749" w:name="_Toc721"/>
      <w:bookmarkEnd w:id="1748"/>
      <w:r>
        <w:rPr>
          <w:rtl w:val="true"/>
        </w:rPr>
        <w:t>کلام</w:t>
      </w:r>
      <w:r>
        <w:rPr>
          <w:rtl w:val="true"/>
        </w:rPr>
        <w:t xml:space="preserve">: </w:t>
      </w:r>
      <w:r>
        <w:rPr/>
        <w:t>238</w:t>
      </w:r>
      <w:bookmarkEnd w:id="1749"/>
    </w:p>
    <w:p>
      <w:pPr>
        <w:pStyle w:val="Heading4"/>
        <w:numPr>
          <w:ilvl w:val="3"/>
          <w:numId w:val="1"/>
        </w:numPr>
        <w:rPr/>
      </w:pPr>
      <w:bookmarkStart w:id="1750" w:name="__RefHeading___Toc43324_2844116495"/>
      <w:bookmarkStart w:id="1751" w:name="_Toc722"/>
      <w:bookmarkEnd w:id="1750"/>
      <w:r>
        <w:rPr>
          <w:rtl w:val="true"/>
        </w:rPr>
        <w:t>و من کلام له علیه السلام فی شاءن الحکمین و ذم اءهل الشام</w:t>
      </w:r>
      <w:bookmarkEnd w:id="1751"/>
    </w:p>
    <w:p>
      <w:pPr>
        <w:pStyle w:val="BookText"/>
        <w:rPr/>
      </w:pPr>
      <w:r>
        <w:rPr>
          <w:rFonts w:ascii="Amiri" w:hAnsi="Amiri" w:eastAsia="Amiri" w:cs="Amiri"/>
          <w:color w:val="111111"/>
          <w:sz w:val="28"/>
          <w:sz w:val="28"/>
          <w:szCs w:val="28"/>
          <w:rtl w:val="true"/>
          <w:lang w:bidi="ar-SA"/>
        </w:rPr>
        <w:t>جُفاةٌ طَغامٌ، عَبِیدٌ اءَقْزامٌ، جُمِعُوا مِنْ کُلِّ اءَوْبٍ، وَ تُلُقِّطُوا مِنْ کُلِّ شَوْبٍ، مِمَّنْ یَنْبَغِی اءَنْ یُفَقَّهَ وَ یُؤَدَّبَ، وَ یُعَلَّمَ وَ یُدَرَّبَ، وَ یُوَلَّی عَلَیْهِ، وَ یُؤْخَذَ عَلَی یَدَیْهِ، لَیْسُوا مِنَ الْمُهاجِرِینَ وَ الْاءَنْصارِ، وَ لا مِنَ الَّذِینَ تَبَوَّؤُا الدّارَ وَ الْإِیمانَ</w:t>
      </w:r>
      <w:r>
        <w:rPr>
          <w:rFonts w:eastAsia="Amiri" w:cs="Amiri" w:ascii="Amiri" w:hAnsi="Amiri"/>
          <w:color w:val="111111"/>
          <w:sz w:val="28"/>
          <w:szCs w:val="28"/>
          <w:rtl w:val="true"/>
          <w:lang w:bidi="ar-SA"/>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اءَلا وَ إِنَّ الْقَوْمَ اخْتارُوا لِاءَنْفُسِهِمْ اءَقْرَبَ الْقَوْمِ مِمَّا تُحِبُّونَ، وَ إِنَّکُمُ اخْتَرْتُمْ لِاءَنْفُسِکُمْ اءَقْرَبَ الْقَوْمِ مِمَّا تَکْرَهُونَ، وَ إِنَّما عَهْدُکُمْ بِعَبْدِ اللَّهِ بْنِ قَیْسٍ بِالْاءَمْسِ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w:t>
      </w:r>
      <w:bookmarkStart w:id="1752" w:name="pg5943_44874"/>
    </w:p>
    <w:p>
      <w:pPr>
        <w:pStyle w:val="BookText"/>
        <w:rPr/>
      </w:pPr>
      <w:bookmarkEnd w:id="1752"/>
      <w:r>
        <w:rPr>
          <w:rFonts w:ascii="Amiri" w:hAnsi="Amiri" w:eastAsia="Amiri" w:cs="Amiri"/>
          <w:color w:val="111111"/>
          <w:sz w:val="28"/>
          <w:sz w:val="28"/>
          <w:szCs w:val="28"/>
          <w:rtl w:val="true"/>
          <w:lang w:bidi="ar-SA"/>
        </w:rPr>
        <w:t>فِتْنَةٌ فَقَطِّعُوا اءَوْتارَکُمْ، وَ شِیمُوا سُیُوفَکُمْ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کانَ صادِقا فَقَدْ اءَخْطَاءَ بِمَسِیرِهِ غَیْرَ مُسْتَکْرَهٍ، وَ إِنْ کانَ کاذِبا فَقَدْ لَزِمَتْهُ التُّهَمَةُ، فَادْفَعُوا فِی صَدْرِ عَمْرِو بْنِ الْعاصِ بِعَبْدِ اللَّهِ بْنِ الْعَبَّاسِ، وَ خُذُوا مَهَلَ الْاءَیَّامِ، وَ حُوطُوا قَواصِیَ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اءَلا تَرَوْنَ إِلی بِلادِکُمْ تُغْزَی، وَ إِلی صَفاتِکُمْ تُرْمَی؟</w:t>
      </w:r>
      <w:r>
        <w:rPr>
          <w:rFonts w:eastAsia="Amiri" w:cs="Amiri" w:ascii="Amiri" w:hAnsi="Amiri"/>
          <w:color w:val="111111"/>
          <w:sz w:val="28"/>
          <w:szCs w:val="28"/>
          <w:rtl w:val="true"/>
          <w:lang w:bidi="ar-SA"/>
        </w:rPr>
        <w:t>!</w:t>
      </w:r>
    </w:p>
    <w:p>
      <w:pPr>
        <w:pStyle w:val="Heading4"/>
        <w:numPr>
          <w:ilvl w:val="3"/>
          <w:numId w:val="1"/>
        </w:numPr>
        <w:rPr/>
      </w:pPr>
      <w:bookmarkStart w:id="1753" w:name="__RefHeading___Toc43326_2844116495"/>
      <w:bookmarkStart w:id="1754" w:name="_Toc723"/>
      <w:bookmarkEnd w:id="1753"/>
      <w:r>
        <w:rPr>
          <w:rtl w:val="true"/>
        </w:rPr>
        <w:t>ترجمه</w:t>
      </w:r>
      <w:r>
        <w:rPr>
          <w:rtl w:val="true"/>
        </w:rPr>
        <w:t xml:space="preserve">: </w:t>
      </w:r>
      <w:r>
        <w:rPr>
          <w:rtl w:val="true"/>
        </w:rPr>
        <w:t xml:space="preserve">خطبه ای از آن حضرت </w:t>
      </w:r>
      <w:r>
        <w:rPr>
          <w:rtl w:val="true"/>
        </w:rPr>
        <w:t>(</w:t>
      </w:r>
      <w:r>
        <w:rPr>
          <w:rtl w:val="true"/>
        </w:rPr>
        <w:t>علیه السلام</w:t>
      </w:r>
      <w:r>
        <w:rPr>
          <w:rtl w:val="true"/>
        </w:rPr>
        <w:t xml:space="preserve">) </w:t>
      </w:r>
      <w:r>
        <w:rPr>
          <w:rtl w:val="true"/>
        </w:rPr>
        <w:t>در باب حکمین و نکوهش مردم شام</w:t>
      </w:r>
      <w:bookmarkEnd w:id="1754"/>
    </w:p>
    <w:p>
      <w:pPr>
        <w:pStyle w:val="BookText"/>
        <w:rPr/>
      </w:pPr>
      <w:r>
        <w:rPr>
          <w:rFonts w:ascii="IRNazanin" w:hAnsi="IRNazanin" w:eastAsia="IRNazanin"/>
          <w:color w:val="111111"/>
          <w:sz w:val="28"/>
          <w:sz w:val="28"/>
          <w:szCs w:val="28"/>
          <w:rtl w:val="true"/>
          <w:lang w:bidi="fa-IR"/>
        </w:rPr>
        <w:t>مردمی هستند درشتخوی و رذل و سفله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بردگانی فرومایه اند که هر یک از سویی گرد آورده و از جایی برچیده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هنوز باید دین خود را فرا گیرند و به آداب آن آشنا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تعلیم داده شوند و در کارها آزموده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بر آنان سرپرستی یابد و دستشان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از مهاجران اند و نه از انصار و نه از آنان که در مدینه جای داشته و بر ایمان استوار بودند</w:t>
      </w:r>
      <w:r>
        <w:rPr>
          <w:rFonts w:eastAsia="IRNazanin" w:cs="IRNazanin"/>
          <w:color w:val="111111"/>
          <w:sz w:val="28"/>
          <w:szCs w:val="28"/>
          <w:rtl w:val="true"/>
          <w:lang w:bidi="fa-IR"/>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بدانید که شامیان کسی را به داوری اختیار کردندکه به آنچه دوست دارند از همه نزدیک تر بودو شما کسی را برگزیدیدکه به آنچه ناخوش دارید از همه نزدیک 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بیاد آرید عبد الله بن قیس که دیروز می‌گفت این فتنه است، پس زه کمانهای خود را بگشایید و شمشیرها را در نیام کنید، اگر راست می‌گفته، پس در آمدنش به نزد ما، بی آنکه مجبورش کرده باشند، خطا کرده و اگر دروغ می‌گفته، تهمت در حق او رواست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با برگزیدن عبد الله بن عباس، نیتی را که عمرو بن العاص در دل پرورده است بزدایید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فرصتها را از دست مدهید و بلاد دوردست اسلام را حفظ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نمی‌بینید که آتش جنگ در آن بلاد شعله ور است و نمی‌بینید که چسان قدرت شما را که چون صخره</w:t>
      </w:r>
      <w:bookmarkStart w:id="1755" w:name="pg5943_44875"/>
    </w:p>
    <w:p>
      <w:pPr>
        <w:pStyle w:val="BookText"/>
        <w:rPr/>
      </w:pPr>
      <w:bookmarkEnd w:id="1755"/>
      <w:r>
        <w:rPr>
          <w:rFonts w:ascii="IRNazanin" w:hAnsi="IRNazanin" w:eastAsia="IRNazanin"/>
          <w:color w:val="111111"/>
          <w:sz w:val="28"/>
          <w:sz w:val="28"/>
          <w:szCs w:val="28"/>
          <w:rtl w:val="true"/>
          <w:lang w:bidi="fa-IR"/>
        </w:rPr>
        <w:t>ای استوار بود هدف قرار داده اند</w:t>
      </w:r>
      <w:r>
        <w:rPr>
          <w:rFonts w:eastAsia="IRNazanin" w:cs="IRNazanin"/>
          <w:color w:val="111111"/>
          <w:sz w:val="28"/>
          <w:szCs w:val="28"/>
          <w:rtl w:val="true"/>
          <w:lang w:bidi="fa-IR"/>
        </w:rPr>
        <w:t>.</w:t>
      </w:r>
    </w:p>
    <w:p>
      <w:pPr>
        <w:pStyle w:val="Heading3"/>
        <w:numPr>
          <w:ilvl w:val="2"/>
          <w:numId w:val="1"/>
        </w:numPr>
        <w:rPr/>
      </w:pPr>
      <w:bookmarkStart w:id="1756" w:name="__RefHeading___Toc43328_2844116495"/>
      <w:bookmarkStart w:id="1757" w:name="_Toc724"/>
      <w:bookmarkEnd w:id="1756"/>
      <w:r>
        <w:rPr>
          <w:rtl w:val="true"/>
        </w:rPr>
        <w:t>خطبه</w:t>
      </w:r>
      <w:r>
        <w:rPr>
          <w:rtl w:val="true"/>
        </w:rPr>
        <w:t xml:space="preserve">: </w:t>
      </w:r>
      <w:r>
        <w:rPr/>
        <w:t>239</w:t>
      </w:r>
      <w:bookmarkEnd w:id="1757"/>
    </w:p>
    <w:p>
      <w:pPr>
        <w:pStyle w:val="Heading4"/>
        <w:numPr>
          <w:ilvl w:val="3"/>
          <w:numId w:val="1"/>
        </w:numPr>
        <w:rPr/>
      </w:pPr>
      <w:bookmarkStart w:id="1758" w:name="__RefHeading___Toc43330_2844116495"/>
      <w:bookmarkStart w:id="1759" w:name="_Toc725"/>
      <w:bookmarkEnd w:id="1758"/>
      <w:r>
        <w:rPr>
          <w:rtl w:val="true"/>
        </w:rPr>
        <w:t>و من خطبة له علیه السلام یذکر فیها آل محمد ص</w:t>
      </w:r>
      <w:bookmarkEnd w:id="1759"/>
    </w:p>
    <w:p>
      <w:pPr>
        <w:pStyle w:val="BookText"/>
        <w:rPr/>
      </w:pPr>
      <w:r>
        <w:rPr>
          <w:rFonts w:ascii="Amiri" w:hAnsi="Amiri" w:eastAsia="Amiri" w:cs="Amiri"/>
          <w:color w:val="111111"/>
          <w:sz w:val="28"/>
          <w:sz w:val="28"/>
          <w:szCs w:val="28"/>
          <w:rtl w:val="true"/>
          <w:lang w:bidi="ar-SA"/>
        </w:rPr>
        <w:t>هُمْ عَیْشُ الْعِلْمِ، وَ مَوْتُ الْجَهْلِ، یُخْبِرُکُمْ حِلْمُهُمْ عَنْ عِلْمِهِمْ وَ ظاهِرُهُمْ عَنْ باطِنِهِمْ وَ صَمْتُهُمْ عَنْ حِکَمِ مَنْطِقِهِمْ، لا یُخالِفُونَ الْحَقَّ وَ لا یَخْتَلِفُونَ فِیهِ، وَ هُمْ دَعائِمُ الْإِسْلامِ، وَ وَلائِجُ الاِعْتِصامِ، بِهِمْ عادَ الْحَقُّ فِی نِصابِهِ، وَ انْزاحَ الْباطِلُ عَنْ مُقامِهِ، وَ انْقَطَعَ لِسَانُهُ عَنْ مَنْبِتِهِ، عَقَلُوا الدِّینَ عَقْلَ وِعایَةٍ وَ رِعایَةٍ، لا عَقْلَ سَماعٍ وَ رِوایَةٍ؛ فَإِنَّ رُواةَ الْعِلْمِ کَثِیرٌ، وَ رُعاتَهُ قَلِیلٌ</w:t>
      </w:r>
      <w:r>
        <w:rPr>
          <w:rFonts w:eastAsia="Amiri" w:cs="Amiri" w:ascii="Amiri" w:hAnsi="Amiri"/>
          <w:color w:val="111111"/>
          <w:sz w:val="28"/>
          <w:szCs w:val="28"/>
          <w:rtl w:val="true"/>
          <w:lang w:bidi="ar-SA"/>
        </w:rPr>
        <w:t>.</w:t>
      </w:r>
    </w:p>
    <w:p>
      <w:pPr>
        <w:pStyle w:val="Heading4"/>
        <w:numPr>
          <w:ilvl w:val="3"/>
          <w:numId w:val="1"/>
        </w:numPr>
        <w:rPr/>
      </w:pPr>
      <w:bookmarkStart w:id="1760" w:name="__RefHeading___Toc43332_2844116495"/>
      <w:bookmarkStart w:id="1761" w:name="_Toc726"/>
      <w:bookmarkEnd w:id="1760"/>
      <w:r>
        <w:rPr>
          <w:rtl w:val="true"/>
        </w:rPr>
        <w:t>ترجمه</w:t>
      </w:r>
      <w:r>
        <w:rPr>
          <w:rtl w:val="true"/>
        </w:rPr>
        <w:t xml:space="preserve">: </w:t>
      </w:r>
      <w:r>
        <w:rPr>
          <w:rtl w:val="true"/>
        </w:rPr>
        <w:t xml:space="preserve">خطبه ای از آن حضرت </w:t>
      </w:r>
      <w:r>
        <w:rPr>
          <w:rtl w:val="true"/>
        </w:rPr>
        <w:t>(</w:t>
      </w:r>
      <w:r>
        <w:rPr>
          <w:rtl w:val="true"/>
        </w:rPr>
        <w:t>علیه السلام</w:t>
      </w:r>
      <w:r>
        <w:rPr>
          <w:rtl w:val="true"/>
        </w:rPr>
        <w:t xml:space="preserve">) </w:t>
      </w:r>
      <w:r>
        <w:rPr>
          <w:rtl w:val="true"/>
        </w:rPr>
        <w:t>در آن آل محمد را یاد می‌کند</w:t>
      </w:r>
      <w:bookmarkEnd w:id="1761"/>
    </w:p>
    <w:p>
      <w:pPr>
        <w:pStyle w:val="BookText"/>
        <w:rPr/>
      </w:pPr>
      <w:r>
        <w:rPr>
          <w:rFonts w:ascii="IRNazanin" w:hAnsi="IRNazanin" w:eastAsia="IRNazanin"/>
          <w:color w:val="111111"/>
          <w:sz w:val="28"/>
          <w:sz w:val="28"/>
          <w:szCs w:val="28"/>
          <w:rtl w:val="true"/>
          <w:lang w:bidi="fa-IR"/>
        </w:rPr>
        <w:t>آنان حیات علم و مرگ جهل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حلمشان شما را از علمشان خبر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ظاهرشان از باطنشان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خاموشیشان از سخن گفتنشان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حق مخالفت نمی‌کنند و در آن اختلاف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ستونهای اسلام اند و پناهگاه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پایمردی ایشان حق به جایگاه خود بازگشت و باطل از جایگاه خود رانده شد و زبانش از بن بریده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دین را شناختند و فرا گرفتند و آن را از تحریف نگه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عمل کردند، نه شناختی که منحصر به شنیدن باشد و شنیده را به دیگران 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راویان علم بسیارند ولی نگهدارندگان آن اندک اند</w:t>
      </w:r>
      <w:r>
        <w:rPr>
          <w:rFonts w:eastAsia="IRNazanin" w:cs="IRNazanin"/>
          <w:color w:val="111111"/>
          <w:sz w:val="28"/>
          <w:szCs w:val="28"/>
          <w:rtl w:val="true"/>
          <w:lang w:bidi="fa-IR"/>
        </w:rPr>
        <w:t>.</w:t>
      </w:r>
    </w:p>
    <w:p>
      <w:pPr>
        <w:pStyle w:val="Heading2"/>
        <w:numPr>
          <w:ilvl w:val="1"/>
          <w:numId w:val="1"/>
        </w:numPr>
        <w:rPr/>
      </w:pPr>
      <w:bookmarkStart w:id="1762" w:name="__RefHeading___Toc43334_2844116495"/>
      <w:bookmarkStart w:id="1763" w:name="_Toc727"/>
      <w:bookmarkEnd w:id="1762"/>
      <w:r>
        <w:rPr>
          <w:rtl w:val="true"/>
        </w:rPr>
        <w:t>نامه ها</w:t>
      </w:r>
      <w:bookmarkEnd w:id="1763"/>
    </w:p>
    <w:p>
      <w:pPr>
        <w:pStyle w:val="Heading3"/>
        <w:numPr>
          <w:ilvl w:val="2"/>
          <w:numId w:val="1"/>
        </w:numPr>
        <w:rPr/>
      </w:pPr>
      <w:bookmarkStart w:id="1764" w:name="__RefHeading___Toc43336_2844116495"/>
      <w:bookmarkStart w:id="1765" w:name="_Toc728"/>
      <w:bookmarkEnd w:id="1764"/>
      <w:r>
        <w:rPr>
          <w:rtl w:val="true"/>
        </w:rPr>
        <w:t>اشاره</w:t>
      </w:r>
      <w:bookmarkEnd w:id="1765"/>
    </w:p>
    <w:p>
      <w:pPr>
        <w:pStyle w:val="BookText"/>
        <w:rPr/>
      </w:pPr>
      <w:r>
        <w:rPr>
          <w:rFonts w:ascii="IRNazanin" w:hAnsi="IRNazanin" w:eastAsia="IRNazanin"/>
          <w:color w:val="111111"/>
          <w:sz w:val="28"/>
          <w:sz w:val="28"/>
          <w:szCs w:val="28"/>
          <w:rtl w:val="true"/>
          <w:lang w:bidi="fa-IR"/>
        </w:rPr>
        <w:t>بابُ المختارِ مِنْ کُتب مَولانا اءمیر المؤ منین علی علیه السلام إ لی اءعدائه و اءمراء بلاده و یدخل فی ذلک ما اختیر من عهوده إ لی عماله و وصایاه لا هله و اءصحابه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گزیده ای از نامه های مولای ما امیرالمؤ 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دشمنان و کارگزارانش درشهرها و نیز گزیده ای از عهدنامه هایش به عمّالش وصایای آن حضرت به کسان و یارانش</w:t>
      </w:r>
      <w:r>
        <w:rPr>
          <w:rFonts w:eastAsia="IRNazanin" w:cs="IRNazanin"/>
          <w:color w:val="111111"/>
          <w:sz w:val="28"/>
          <w:szCs w:val="28"/>
          <w:rtl w:val="true"/>
          <w:lang w:bidi="fa-IR"/>
        </w:rPr>
        <w:t>.</w:t>
      </w:r>
    </w:p>
    <w:p>
      <w:pPr>
        <w:pStyle w:val="Heading3"/>
        <w:numPr>
          <w:ilvl w:val="2"/>
          <w:numId w:val="1"/>
        </w:numPr>
        <w:rPr/>
      </w:pPr>
      <w:bookmarkStart w:id="1766" w:name="__RefHeading___Toc43338_2844116495"/>
      <w:bookmarkStart w:id="1767" w:name="_Toc729"/>
      <w:bookmarkEnd w:id="1766"/>
      <w:r>
        <w:rPr>
          <w:rtl w:val="true"/>
        </w:rPr>
        <w:t>نامه</w:t>
      </w:r>
      <w:r>
        <w:rPr>
          <w:rtl w:val="true"/>
        </w:rPr>
        <w:t xml:space="preserve">: </w:t>
      </w:r>
      <w:r>
        <w:rPr/>
        <w:t>1</w:t>
      </w:r>
      <w:bookmarkEnd w:id="1767"/>
    </w:p>
    <w:p>
      <w:pPr>
        <w:pStyle w:val="Heading4"/>
        <w:numPr>
          <w:ilvl w:val="3"/>
          <w:numId w:val="1"/>
        </w:numPr>
        <w:rPr/>
      </w:pPr>
      <w:bookmarkStart w:id="1768" w:name="__RefHeading___Toc43340_2844116495"/>
      <w:bookmarkStart w:id="1769" w:name="_Toc730"/>
      <w:bookmarkEnd w:id="1768"/>
      <w:r>
        <w:rPr>
          <w:rtl w:val="true"/>
        </w:rPr>
        <w:t>من کتاب له علیه السلام إ لی اءَهْلِ اَلْکُوفَةِ عِنْدَ مَسِیرِهِ مِنَ اءلْمَدِینَةٍ إ لَی اءلْبصْرةِ</w:t>
      </w:r>
      <w:bookmarkEnd w:id="1769"/>
    </w:p>
    <w:p>
      <w:pPr>
        <w:pStyle w:val="BookText"/>
        <w:rPr/>
      </w:pPr>
      <w:r>
        <w:rPr>
          <w:rFonts w:ascii="Amiri" w:hAnsi="Amiri" w:eastAsia="Amiri" w:cs="Amiri"/>
          <w:color w:val="111111"/>
          <w:sz w:val="28"/>
          <w:sz w:val="28"/>
          <w:szCs w:val="28"/>
          <w:rtl w:val="true"/>
          <w:lang w:bidi="ar-SA"/>
        </w:rPr>
        <w:t>مِنْ عَبْدِ اللَّهِ عَلِیِّ اءَمِیرِ الْمُؤْمِنِینَ إِلَی اءَهْلِ الْکُوفَةِ جَبْهَةِ الْاءَنْصَارِ وَ سَنَامِ الْعَرَبِ</w:t>
      </w:r>
      <w:r>
        <w:rPr>
          <w:rFonts w:eastAsia="Amiri" w:cs="Amiri" w:ascii="Amiri" w:hAnsi="Amiri"/>
          <w:color w:val="111111"/>
          <w:sz w:val="28"/>
          <w:szCs w:val="28"/>
          <w:rtl w:val="true"/>
          <w:lang w:bidi="ar-SA"/>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اءَمَّا بَعْدُ، فَإِنِّی</w:t>
      </w:r>
      <w:bookmarkStart w:id="1770" w:name="pg5943_44876"/>
    </w:p>
    <w:p>
      <w:pPr>
        <w:pStyle w:val="BookText"/>
        <w:rPr/>
      </w:pPr>
      <w:bookmarkEnd w:id="1770"/>
      <w:r>
        <w:rPr>
          <w:rFonts w:ascii="Amiri" w:hAnsi="Amiri" w:eastAsia="Amiri" w:cs="Amiri"/>
          <w:color w:val="111111"/>
          <w:sz w:val="28"/>
          <w:sz w:val="28"/>
          <w:szCs w:val="28"/>
          <w:rtl w:val="true"/>
          <w:lang w:bidi="ar-SA"/>
        </w:rPr>
        <w:t>اءُخْبِرُکُمْ عَنْ اءَمْرِ عُثْمَانَ حَتَّی یَکُونَ سَمْعُهُ کَعِیَانِهِ، إِنَّ النَّاسَ طَعَنُوا عَلَیْهِ فَکُنْتُ رَجُلاً مِنَ الْمُهَاجِرِینَ اءُکْثِرُ اسْتِعْتَابَهُ وَ اءُقِلُّ عِتَابَهُ وَ کَانَ طَلْحَةُ وَ الزُّبَیْرُ اءَهْوَنُ سَیْرِهِمَا فِیهِ الْوَجِیفُ، وَ اءَرْفَقُ حِدَائِهِمَا الْعَنِیفُ وَ کَانَ مِنْ عَائِشَةَ فِیهِ فَلْتَةُ غَضَبٍ، فَأُتِیحَ لَهُ قَوْمٌ قَتَلُوهُ وَ بَایَعَنِی النَّاسُ غَیْرَ مُسْتَکْرَهِینَ وَ لاَ مُجْبَرِینَ، بَلْ طَائِعِینَ مُخَیَّرِینَ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اعْلَمُوا اءَنَّ دَارَ الْهِجْرَةِ قَدْ قَلَعَتْ بِاءَهْلِهَا وَ قَلَعُوا بِهَا، وَ جَاشَتْ جَیْشَ الْمِرْجَلِ، وَ قَامَتِ الْفِتْنَةُ عَلَی الْقُطْبِ، فَاءَسْرِعُوا إِلَی اءَمِیرِکُمْ وَ بَادِرُوا جِهَادَ عَدُوِّکُمْ، إِنْ شَاءَ اللَّهُ عَزَّ وَ جَلَّ</w:t>
      </w:r>
      <w:r>
        <w:rPr>
          <w:rFonts w:eastAsia="Amiri" w:cs="Amiri" w:ascii="Amiri" w:hAnsi="Amiri"/>
          <w:color w:val="111111"/>
          <w:sz w:val="28"/>
          <w:szCs w:val="28"/>
          <w:rtl w:val="true"/>
          <w:lang w:bidi="ar-SA"/>
        </w:rPr>
        <w:t>.</w:t>
      </w:r>
    </w:p>
    <w:p>
      <w:pPr>
        <w:pStyle w:val="Heading4"/>
        <w:numPr>
          <w:ilvl w:val="3"/>
          <w:numId w:val="1"/>
        </w:numPr>
        <w:rPr/>
      </w:pPr>
      <w:bookmarkStart w:id="1771" w:name="__RefHeading___Toc43342_2844116495"/>
      <w:bookmarkStart w:id="1772" w:name="_Toc731"/>
      <w:bookmarkEnd w:id="1771"/>
      <w:r>
        <w:rPr>
          <w:rtl w:val="true"/>
        </w:rPr>
        <w:t>ترجمه</w:t>
      </w:r>
      <w:r>
        <w:rPr>
          <w:rtl w:val="true"/>
        </w:rPr>
        <w:t xml:space="preserve">: </w:t>
      </w:r>
      <w:r>
        <w:rPr>
          <w:rtl w:val="true"/>
        </w:rPr>
        <w:t xml:space="preserve">نامه ای از آن حضرت </w:t>
      </w:r>
      <w:r>
        <w:rPr>
          <w:rtl w:val="true"/>
        </w:rPr>
        <w:t>(</w:t>
      </w:r>
      <w:r>
        <w:rPr>
          <w:rtl w:val="true"/>
        </w:rPr>
        <w:t>علیه السلام</w:t>
      </w:r>
      <w:r>
        <w:rPr>
          <w:rtl w:val="true"/>
        </w:rPr>
        <w:t xml:space="preserve">) </w:t>
      </w:r>
      <w:r>
        <w:rPr>
          <w:rtl w:val="true"/>
        </w:rPr>
        <w:t>به مردم کوفه هنگام حرکتش از مدینه به بصره</w:t>
      </w:r>
      <w:bookmarkEnd w:id="1772"/>
    </w:p>
    <w:p>
      <w:pPr>
        <w:pStyle w:val="BookText"/>
        <w:rPr/>
      </w:pPr>
      <w:r>
        <w:rPr>
          <w:rFonts w:ascii="IRNazanin" w:hAnsi="IRNazanin" w:eastAsia="IRNazanin"/>
          <w:color w:val="111111"/>
          <w:sz w:val="28"/>
          <w:sz w:val="28"/>
          <w:szCs w:val="28"/>
          <w:rtl w:val="true"/>
          <w:lang w:bidi="fa-IR"/>
        </w:rPr>
        <w:t>از بنده خدا، علی، امیرالمؤ منین به مردم کوفه که بزرگواران یاران و ارجمندان عرب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از کار عثمان خبر می‌دهم، به گونه ای که شنیدنش چون دیدن باشد مردم بر او خرده گرفتند و من که مردی از مهاجران بودم، همواره خشنودی او را می‌خواستم و کمتر سرزنش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طلحه و زبیر در باره او شیوه دیگر داشتند و آسانترین کارشان، تاختن بر او بود و نرمترین رفتارشان، رفتاری ناهموار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بناگاه، عایشه بی تاءمل بر او خشم گرفت و مردمی بر او شوریدند و کشتندش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مردم با من بیعت کردند نه از روی اکراه یا اجبار، بل به رضا و اختیار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بدانید که سرای هجرت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مردمش را از خود راند و مردم نیز از آنجا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چون دیگی که بر آتش باشد، جوشیدن گرفت و فتنه سر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سوی امیرتان بشتابید و اگر خدا خواهد، برای جهاد با دشمن، به پیش تازید</w:t>
      </w:r>
      <w:r>
        <w:rPr>
          <w:rFonts w:eastAsia="IRNazanin" w:cs="IRNazanin"/>
          <w:color w:val="111111"/>
          <w:sz w:val="28"/>
          <w:szCs w:val="28"/>
          <w:rtl w:val="true"/>
          <w:lang w:bidi="fa-IR"/>
        </w:rPr>
        <w:t>.</w:t>
      </w:r>
    </w:p>
    <w:p>
      <w:pPr>
        <w:pStyle w:val="Heading3"/>
        <w:numPr>
          <w:ilvl w:val="2"/>
          <w:numId w:val="1"/>
        </w:numPr>
        <w:rPr/>
      </w:pPr>
      <w:bookmarkStart w:id="1773" w:name="__RefHeading___Toc43344_2844116495"/>
      <w:bookmarkStart w:id="1774" w:name="_Toc732"/>
      <w:bookmarkEnd w:id="1773"/>
      <w:r>
        <w:rPr>
          <w:rtl w:val="true"/>
        </w:rPr>
        <w:t>نامه</w:t>
      </w:r>
      <w:r>
        <w:rPr>
          <w:rtl w:val="true"/>
        </w:rPr>
        <w:t xml:space="preserve">: </w:t>
      </w:r>
      <w:r>
        <w:rPr/>
        <w:t>2</w:t>
      </w:r>
      <w:bookmarkEnd w:id="1774"/>
    </w:p>
    <w:p>
      <w:pPr>
        <w:pStyle w:val="Heading4"/>
        <w:numPr>
          <w:ilvl w:val="3"/>
          <w:numId w:val="1"/>
        </w:numPr>
        <w:rPr/>
      </w:pPr>
      <w:bookmarkStart w:id="1775" w:name="__RefHeading___Toc43346_2844116495"/>
      <w:bookmarkStart w:id="1776" w:name="_Toc733"/>
      <w:bookmarkEnd w:id="1775"/>
      <w:r>
        <w:rPr>
          <w:rtl w:val="true"/>
        </w:rPr>
        <w:t>و من کتاب له علیه السلام إ لَیهِمْ بَعْدَ فَتْحِ اءلْبَصْرةِ</w:t>
      </w:r>
      <w:bookmarkEnd w:id="1776"/>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جَزَاکُمُ اللَّهُ مِنْ اءَهْلِ مِصْرٍ عَنْ اءَهْلِ بَیْتِ نَبِیِّکُمْ اءَحْسَنَ مَا</w:t>
      </w:r>
      <w:bookmarkStart w:id="1777" w:name="pg5943_44877"/>
    </w:p>
    <w:p>
      <w:pPr>
        <w:pStyle w:val="BookText"/>
        <w:rPr/>
      </w:pPr>
      <w:bookmarkEnd w:id="1777"/>
      <w:r>
        <w:rPr>
          <w:rFonts w:ascii="Amiri" w:hAnsi="Amiri" w:eastAsia="Amiri" w:cs="Amiri"/>
          <w:color w:val="111111"/>
          <w:sz w:val="28"/>
          <w:sz w:val="28"/>
          <w:szCs w:val="28"/>
          <w:rtl w:val="true"/>
          <w:lang w:bidi="ar-SA"/>
        </w:rPr>
        <w:t>یَجْزِی الْعَامِلِینَ بِطَاعَتِهِ، وَ الشَّاکِرِینَ لِنِعْمَتِهِ، فَقَدْ سَمِعْتُمْ وَ اءَطَعْتُمْ، وَ دُعِیتُمْ فَاءَجَبْتُمْ</w:t>
      </w:r>
      <w:r>
        <w:rPr>
          <w:rFonts w:eastAsia="Amiri" w:cs="Amiri" w:ascii="Amiri" w:hAnsi="Amiri"/>
          <w:color w:val="111111"/>
          <w:sz w:val="28"/>
          <w:szCs w:val="28"/>
          <w:rtl w:val="true"/>
          <w:lang w:bidi="ar-SA"/>
        </w:rPr>
        <w:t>.</w:t>
      </w:r>
    </w:p>
    <w:p>
      <w:pPr>
        <w:pStyle w:val="Heading4"/>
        <w:numPr>
          <w:ilvl w:val="3"/>
          <w:numId w:val="1"/>
        </w:numPr>
        <w:rPr/>
      </w:pPr>
      <w:bookmarkStart w:id="1778" w:name="__RefHeading___Toc43348_2844116495"/>
      <w:bookmarkStart w:id="1779" w:name="_Toc734"/>
      <w:bookmarkEnd w:id="1778"/>
      <w:r>
        <w:rPr>
          <w:rtl w:val="true"/>
        </w:rPr>
        <w:t>ترجمه</w:t>
      </w:r>
      <w:r>
        <w:rPr>
          <w:rtl w:val="true"/>
        </w:rPr>
        <w:t xml:space="preserve">: </w:t>
      </w:r>
      <w:r>
        <w:rPr>
          <w:rtl w:val="true"/>
        </w:rPr>
        <w:t xml:space="preserve">نامه ای از آن حضرت </w:t>
      </w:r>
      <w:r>
        <w:rPr>
          <w:rtl w:val="true"/>
        </w:rPr>
        <w:t>(</w:t>
      </w:r>
      <w:r>
        <w:rPr>
          <w:rtl w:val="true"/>
        </w:rPr>
        <w:t>علیه السلام</w:t>
      </w:r>
      <w:r>
        <w:rPr>
          <w:rtl w:val="true"/>
        </w:rPr>
        <w:t xml:space="preserve">) </w:t>
      </w:r>
      <w:r>
        <w:rPr>
          <w:rtl w:val="true"/>
        </w:rPr>
        <w:t>پس از فتح بصره به مردم کوفه نوشته است</w:t>
      </w:r>
      <w:bookmarkEnd w:id="1779"/>
    </w:p>
    <w:p>
      <w:pPr>
        <w:pStyle w:val="BookText"/>
        <w:rPr/>
      </w:pPr>
      <w:r>
        <w:rPr>
          <w:rFonts w:ascii="IRNazanin" w:hAnsi="IRNazanin" w:eastAsia="IRNazanin"/>
          <w:color w:val="111111"/>
          <w:sz w:val="28"/>
          <w:sz w:val="28"/>
          <w:szCs w:val="28"/>
          <w:rtl w:val="true"/>
          <w:lang w:bidi="fa-IR"/>
        </w:rPr>
        <w:t>خداوند به شما مردم شهر از جانب خاندان پیامبرتان پاداش نیکو دهد، همان پاداش که به فرمانبران و سپاسگویان نعمتش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شنیدید و اطاعت کردید، فراخوانده شدید و پاسخ دادید</w:t>
      </w:r>
      <w:r>
        <w:rPr>
          <w:rFonts w:eastAsia="IRNazanin" w:cs="IRNazanin"/>
          <w:color w:val="111111"/>
          <w:sz w:val="28"/>
          <w:szCs w:val="28"/>
          <w:rtl w:val="true"/>
          <w:lang w:bidi="fa-IR"/>
        </w:rPr>
        <w:t>.</w:t>
      </w:r>
    </w:p>
    <w:p>
      <w:pPr>
        <w:pStyle w:val="Heading3"/>
        <w:numPr>
          <w:ilvl w:val="2"/>
          <w:numId w:val="1"/>
        </w:numPr>
        <w:rPr/>
      </w:pPr>
      <w:bookmarkStart w:id="1780" w:name="__RefHeading___Toc43350_2844116495"/>
      <w:bookmarkStart w:id="1781" w:name="_Toc735"/>
      <w:bookmarkEnd w:id="1780"/>
      <w:r>
        <w:rPr>
          <w:rtl w:val="true"/>
        </w:rPr>
        <w:t>نامه</w:t>
      </w:r>
      <w:r>
        <w:rPr>
          <w:rtl w:val="true"/>
        </w:rPr>
        <w:t xml:space="preserve">: </w:t>
      </w:r>
      <w:r>
        <w:rPr/>
        <w:t>3</w:t>
      </w:r>
      <w:bookmarkEnd w:id="1781"/>
    </w:p>
    <w:p>
      <w:pPr>
        <w:pStyle w:val="Heading4"/>
        <w:numPr>
          <w:ilvl w:val="3"/>
          <w:numId w:val="1"/>
        </w:numPr>
        <w:rPr/>
      </w:pPr>
      <w:bookmarkStart w:id="1782" w:name="__RefHeading___Toc43352_2844116495"/>
      <w:bookmarkStart w:id="1783" w:name="_Toc736"/>
      <w:bookmarkEnd w:id="1782"/>
      <w:r>
        <w:rPr>
          <w:rtl w:val="true"/>
        </w:rPr>
        <w:t>من کتاب له علیه السلام کَتَبَهُ لِشُرَیْحِ بْنِ اءلْحارِثِ قاضِیهِ</w:t>
      </w:r>
      <w:bookmarkEnd w:id="1783"/>
    </w:p>
    <w:p>
      <w:pPr>
        <w:pStyle w:val="BookText"/>
        <w:rPr/>
      </w:pPr>
      <w:r>
        <w:rPr>
          <w:rFonts w:ascii="Amiri" w:hAnsi="Amiri" w:eastAsia="Amiri" w:cs="Amiri"/>
          <w:color w:val="111111"/>
          <w:sz w:val="28"/>
          <w:sz w:val="28"/>
          <w:szCs w:val="28"/>
          <w:rtl w:val="true"/>
          <w:lang w:bidi="ar-SA"/>
        </w:rPr>
        <w:t>رُوِیَ اءَنَّ شُرَیْحَ بْنَ الْحَارِثِ قَاضِیَ اءَمِیرِ الْمُؤْمِنِینَ ع اشْتَرَی عَلَی عَهْدِهِ دَارا بِثَمَانِینَ دِینَارا، فَبَلَغَهُ ذَلِکَ فَاسْتَدْعَی شُرَیْحا فَاسْتَدْعَاهُ وَ 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بَلَغَنِی اءَنَّکَ ابْتَعْتَ دَارا بِثَمَانِینَ دِینَارا وَ کَتَبْتَ لَهَا کِتَابا وَ اءَشْهَدْتَ فِیهِ شُهُودا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شُرَیْحٌ قَدْ کَانَ ذَلِکَ یَا اءَمِیرَ الْمُؤْمِنِینَ، قَالَ فَنَظَرَ إِلَیْهِ نَظَرَ الْمُغْضَبِ ثُمَّ 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شُرَیْحُ اءَمَا إِنَّهُ سَیَأْتِیکَ مَنْ لاَ یَنْظُرُ فِی کِتَابِکَ وَ لاَ یَسْاءَلُکَ عَنْ بَیِّنَتِکَ حَتَّی یُخْرِجَکَ مِنْهَا شَاخِصا، وَ یُسْلِمَکَ إِلَی قَبْرِکَ خَالِصا، فَانْظُرْ یَا شُرَیْحُ لاَ تَکُونُ ابْتَعْتَ هَذِهِ الدَّارَ مِنْ غَیْرِ مَالِکَ اءَوْ نَقَدْتَ الثَّمَنَ مِنْ غَیْرِ حَلاَلِکَ، فَإِذَا اءَنْتَ قَدْ خَسِرْتَ دَارَ الدُّنْیَا وَ دَارَ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اءَمَا إِنَّکَ لَوْ کُنْتَ اءَتَیْتَنِی عِنْدَ شِرَائِکَ مَا اشْتَرَیْتَ لَکَتَبْتُ لَکَ کِتَابا عَلَی هَذِهِ النُّسْخَةِ، فَلَمْ تَرْغَبْ فِی شِرَاءِ هَذِهِ الدَّارِ بِدِرْهَمٍ فَمَا فَوْقَهُ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وَانُّسْخَةُ هَذِهِ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مَا اشْتَرَی عَبْدٌ ذَلِیلٌ مِنْ مَیِّتٍ قَدْ اءُزْعِجَ لِلرَّحِیلِ، اشْتَرَی مِنْهُ دَارا مِنْ دَارِ الْغُرُورِ مِنْ جَانِبِ الْفَانِینَ، وَ خِطَّةِ الْهَالِکِینَ وَ تَجْمَعُ هَذِهِ الدَّارَ حُدُودٌ اءَرْبَعَةٌ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 الْاءَوَّلُ یَنْتَهِی إِلَی دَوَاعِی الْآفَاتِ، وَ الْحَدُّ الثَّانِی یَنْتَهِی إِلَی دَوَاعِی الْمُصِیبَاتِ، وَ الْحَدُّ الثَّالِثُ یَنْتَهِی إِلَی الْهَوَی الْمُرْدِی وَ الْحَدُّ الرَّابِعُ یَنْتَهِی إِلَی الشَّیْطَانِ الْمُغْوِی وَ فِیهِ یُشْرَعُ بَابُ هَذِهِ الدَّارِ</w:t>
      </w:r>
      <w:r>
        <w:rPr>
          <w:rFonts w:eastAsia="Amiri" w:cs="Amiri" w:ascii="Amiri" w:hAnsi="Amiri"/>
          <w:color w:val="111111"/>
          <w:sz w:val="28"/>
          <w:szCs w:val="28"/>
          <w:rtl w:val="true"/>
          <w:lang w:bidi="ar-SA"/>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اشْتَرَی هَذَا الْمُغْتَرُّ بِالْاءَمَلِ، مِنْ هَذَا الْمُزْعَجِ بِالْاءَجَلِ، هَذِهِ الدَّارَ بِالْخُرُوجِ مِنْ عِزِّ الْقَنَاعَةِ وَ الدُّخُولِ فِی ذُلِّ الطَّلَبِ وَ</w:t>
      </w:r>
      <w:bookmarkStart w:id="1784" w:name="pg5943_44878"/>
    </w:p>
    <w:p>
      <w:pPr>
        <w:pStyle w:val="BookText"/>
        <w:rPr/>
      </w:pPr>
      <w:bookmarkEnd w:id="1784"/>
      <w:r>
        <w:rPr>
          <w:rFonts w:ascii="Amiri" w:hAnsi="Amiri" w:eastAsia="Amiri" w:cs="Amiri"/>
          <w:color w:val="111111"/>
          <w:sz w:val="28"/>
          <w:sz w:val="28"/>
          <w:szCs w:val="28"/>
          <w:rtl w:val="true"/>
          <w:lang w:bidi="ar-SA"/>
        </w:rPr>
        <w:t>الضَّرَاعَةِ، فَمَا اءَدْرَکَ هَذَا الْمُشْتَرِی فِیمَا اشْتَرَی مِنْهُ مِنْ دَرَکٍ فَعَلَی مُبَلْبِلِ اءَجْسَامِ الْمُلُوکِ وَ سَالِبِ نُفُوسِ الْجَبَابِرَةِ وَ مُزِیلِ مُلْکِ الْفَرَاعِنَةِ، مِثْلِ کِسْرَی وَ قَیْصَرَ وَ تُبَّعٍ وَ حِمْیَرَ وَ مَنْ جَمَعَ الْمَالَ عَلَی الْمَالِ فَاءَکْثَرَ وَ مَنْ بَنَی وَ شَیَّدَ وَ زَخْرَفَ وَ نَجَّدَ وَ ادَّخَرَ وَ اعْتَقَدَ وَ نَظَرَ بِزَعْمِهِ لِلْوَلَدِ، إِشْخَاصُهُمْ جَمِیعا إِلَی مَوْقِفِ الْعَرْضِ وَ الْحِسَابِ وَ مَوْضِعِ الثَّوَابِ وَ 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وَقَعَ الْاءَمْرُ بِفَصْلِ الْقَضَاءِ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خَسِرَ هُن الِکَ الْمُبْطِلُونَ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 عَلَی ذَلِکَ الْعَقْلُ إِذَا خَرَجَ مِنْ اءَسْرِ الْهَوَی، وَ سَلِمَ مِنْ عَلاَئِقِ الدُّنْیَا</w:t>
      </w:r>
      <w:r>
        <w:rPr>
          <w:rFonts w:eastAsia="Amiri" w:cs="Amiri" w:ascii="Amiri" w:hAnsi="Amiri"/>
          <w:color w:val="111111"/>
          <w:sz w:val="28"/>
          <w:szCs w:val="28"/>
          <w:rtl w:val="true"/>
          <w:lang w:bidi="ar-SA"/>
        </w:rPr>
        <w:t>).</w:t>
      </w:r>
    </w:p>
    <w:p>
      <w:pPr>
        <w:pStyle w:val="Heading4"/>
        <w:numPr>
          <w:ilvl w:val="3"/>
          <w:numId w:val="1"/>
        </w:numPr>
        <w:rPr/>
      </w:pPr>
      <w:bookmarkStart w:id="1785" w:name="__RefHeading___Toc43354_2844116495"/>
      <w:bookmarkStart w:id="1786" w:name="_Toc737"/>
      <w:bookmarkEnd w:id="1785"/>
      <w:r>
        <w:rPr>
          <w:rtl w:val="true"/>
        </w:rPr>
        <w:t>ترجمه</w:t>
      </w:r>
      <w:r>
        <w:rPr>
          <w:rtl w:val="true"/>
        </w:rPr>
        <w:t xml:space="preserve">: </w:t>
      </w:r>
      <w:r>
        <w:rPr>
          <w:rtl w:val="true"/>
        </w:rPr>
        <w:t xml:space="preserve">نامه ای از آن حضرت </w:t>
      </w:r>
      <w:r>
        <w:rPr>
          <w:rtl w:val="true"/>
        </w:rPr>
        <w:t>(</w:t>
      </w:r>
      <w:r>
        <w:rPr>
          <w:rtl w:val="true"/>
        </w:rPr>
        <w:t>علیه السلام</w:t>
      </w:r>
      <w:r>
        <w:rPr>
          <w:rtl w:val="true"/>
        </w:rPr>
        <w:t xml:space="preserve">) </w:t>
      </w:r>
      <w:r>
        <w:rPr>
          <w:rtl w:val="true"/>
        </w:rPr>
        <w:t>به قاضی اش شریح بن الحارث</w:t>
      </w:r>
      <w:bookmarkEnd w:id="1786"/>
    </w:p>
    <w:p>
      <w:pPr>
        <w:pStyle w:val="BookText"/>
        <w:rPr/>
      </w:pPr>
      <w:r>
        <w:rPr>
          <w:rFonts w:ascii="IRNazanin" w:hAnsi="IRNazanin" w:eastAsia="IRNazanin"/>
          <w:color w:val="111111"/>
          <w:sz w:val="28"/>
          <w:sz w:val="28"/>
          <w:szCs w:val="28"/>
          <w:rtl w:val="true"/>
          <w:lang w:bidi="fa-IR"/>
        </w:rPr>
        <w:t xml:space="preserve">گویند که شریح بن الحارث قاضی امیرالمؤ 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او خانه ای خرید به هشتاد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خبر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فرا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 شنیده ام خانه ای خریده ای به هشتاد دینار و برای آن قباله نوشته ای و چند تن را هم به شهادت گرفته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شریح گفت چنین است یا امیرالمؤ 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خشم در او نظر کرد، سپس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شریح، زودا که کسی بر سر تو آید که در قباله ات ننگرد و از شاهدانت نپرسد، تا از آنجا براندت و بی هیچ مال و خواسته ای به گورت سپارد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شریح، بنگر، نکند که این خانه را از دارایی خود نخریده باشی، یا نقدی که بر شمرده ای از حلال به دست نیامده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چنین باشد هم در دنیا زیان کرده ای و هم در آخرت</w:t>
      </w:r>
      <w:r>
        <w:rPr>
          <w:rFonts w:eastAsia="IRNazanin" w:cs="IRNazanin"/>
          <w:color w:val="111111"/>
          <w:sz w:val="28"/>
          <w:szCs w:val="28"/>
          <w:rtl w:val="true"/>
          <w:lang w:bidi="fa-IR"/>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اگر آنگاه که این خانه را می‌خریدی نزد من آمده بودی، برایت قباله ای می‌نوشتم به این نسخت و تو حتی</w:t>
      </w:r>
    </w:p>
    <w:p>
      <w:pPr>
        <w:pStyle w:val="BookText"/>
        <w:rPr/>
      </w:pPr>
      <w:r>
        <w:rPr>
          <w:rFonts w:ascii="IRNazanin" w:hAnsi="IRNazanin" w:eastAsia="IRNazanin"/>
          <w:color w:val="111111"/>
          <w:sz w:val="28"/>
          <w:sz w:val="28"/>
          <w:szCs w:val="28"/>
          <w:rtl w:val="true"/>
          <w:lang w:bidi="fa-IR"/>
        </w:rPr>
        <w:t>یک درهم و چه جای بیش از آن رغبت نمی‌کردی که به بهای این خانه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نسخه آن قباله چنین است</w:t>
      </w:r>
      <w:r>
        <w:rPr>
          <w:rFonts w:eastAsia="IRNazanin" w:cs="IRNazanin"/>
          <w:color w:val="111111"/>
          <w:sz w:val="28"/>
          <w:szCs w:val="28"/>
          <w:rtl w:val="true"/>
          <w:lang w:bidi="fa-IR"/>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خانه ای است که بنده ای ذلیل، از مرده ای که برای کوچ کردن او را از جای خود برانگیخته اند، خریده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ای از سرای فریب در کوی از دست شدگان و محلت به هلاکت رسیدگان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خانه را چهار حدّ است حد نخستین، منتهی می‌شود به آنجا که آفات کمین گرفته اند، و حدّ دوم به آنجا که مصیبتها را سبب است، و حدّ سوم به خواهشهای تباه کننده نفسانی، و حدّ چهارم به شیطان اغواگر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از حد چهارم باز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خریدار که فریب خورده آمال خویش است آن را از فروشنده ای که اجل او را برانگیخته تا براندش، به بهای خارج شدن از عزّ قناعت و دخول در ذلّ طلب و خواری خریده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معامله ضرر و زیان خریدار در آنچه خریده است، بر عهده کسی است که اندامهای پادشاهان را ویران سازد و جان از تن جباران بیرون کند و پادشاهی از فرعونان چون شهریاران ایران و قیصرهای روم و تبّعهای یمن و حمیرهابستانده است، و نیز آن کس که دارایی خود را گرد آورد و همواره بر آن در افزود و کاخهای استوار برآورد و آنها را بیاراست و آرایه‌ها ساخت و اندوخته‌ها نهاد تا به گمان خود برای فرزند، مرده ریگی 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اینان را برای عرضه در پیشگاه حسابگران و آنجا که ثواب و عقاب را معین می‌کنند، حاضر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حکم قطعی صادر شود و کار</w:t>
      </w:r>
      <w:bookmarkStart w:id="1787" w:name="pg5943_44880"/>
    </w:p>
    <w:p>
      <w:pPr>
        <w:pStyle w:val="BookText"/>
        <w:rPr/>
      </w:pPr>
      <w:bookmarkEnd w:id="1787"/>
      <w:r>
        <w:rPr>
          <w:rFonts w:ascii="IRNazanin" w:hAnsi="IRNazanin" w:eastAsia="IRNazanin"/>
          <w:color w:val="111111"/>
          <w:sz w:val="28"/>
          <w:sz w:val="28"/>
          <w:szCs w:val="28"/>
          <w:rtl w:val="true"/>
          <w:lang w:bidi="fa-IR"/>
        </w:rPr>
        <w:t>داوری به پایان 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آنجا تبهکاران زیانمند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هر گاه که از اسارت هوس بیرون آید و از علایق دنیوی در امان ماند، به این رسند گواهی دهد</w:t>
      </w:r>
      <w:r>
        <w:rPr>
          <w:rFonts w:eastAsia="IRNazanin" w:cs="IRNazanin"/>
          <w:color w:val="111111"/>
          <w:sz w:val="28"/>
          <w:szCs w:val="28"/>
          <w:rtl w:val="true"/>
          <w:lang w:bidi="fa-IR"/>
        </w:rPr>
        <w:t>.</w:t>
      </w:r>
    </w:p>
    <w:p>
      <w:pPr>
        <w:pStyle w:val="Heading3"/>
        <w:numPr>
          <w:ilvl w:val="2"/>
          <w:numId w:val="1"/>
        </w:numPr>
        <w:rPr/>
      </w:pPr>
      <w:bookmarkStart w:id="1788" w:name="__RefHeading___Toc43356_2844116495"/>
      <w:bookmarkStart w:id="1789" w:name="_Toc738"/>
      <w:bookmarkEnd w:id="1788"/>
      <w:r>
        <w:rPr>
          <w:rtl w:val="true"/>
        </w:rPr>
        <w:t>نامه</w:t>
      </w:r>
      <w:r>
        <w:rPr>
          <w:rtl w:val="true"/>
        </w:rPr>
        <w:t xml:space="preserve">: </w:t>
      </w:r>
      <w:r>
        <w:rPr/>
        <w:t>4</w:t>
      </w:r>
      <w:bookmarkEnd w:id="1789"/>
    </w:p>
    <w:p>
      <w:pPr>
        <w:pStyle w:val="Heading4"/>
        <w:numPr>
          <w:ilvl w:val="3"/>
          <w:numId w:val="1"/>
        </w:numPr>
        <w:rPr/>
      </w:pPr>
      <w:bookmarkStart w:id="1790" w:name="__RefHeading___Toc43358_2844116495"/>
      <w:bookmarkStart w:id="1791" w:name="_Toc739"/>
      <w:bookmarkEnd w:id="1790"/>
      <w:r>
        <w:rPr>
          <w:rtl w:val="true"/>
        </w:rPr>
        <w:t>و من کتاب له علیه السلام إ لی بعض اءمراء جیشه</w:t>
      </w:r>
      <w:bookmarkEnd w:id="1791"/>
    </w:p>
    <w:p>
      <w:pPr>
        <w:pStyle w:val="BookText"/>
        <w:rPr/>
      </w:pPr>
      <w:r>
        <w:rPr>
          <w:rFonts w:ascii="Amiri" w:hAnsi="Amiri" w:eastAsia="Amiri" w:cs="Amiri"/>
          <w:color w:val="111111"/>
          <w:sz w:val="28"/>
          <w:sz w:val="28"/>
          <w:szCs w:val="28"/>
          <w:rtl w:val="true"/>
          <w:lang w:bidi="ar-SA"/>
        </w:rPr>
        <w:t>فَإِنْ عَادُوا إِلَی ظِلِّ الطَّاعَةِ فَذَاکَ الَّذِی نُحِبُّ، وَ إِنْ تَوَافَتِ الْاءُمُورُ بِالْقَوْمِ إِلَی الشِّقَاقِ وَ الْعِصْیَانِ فَانْهَدْ بِمَنْ اءَطَاعَکَ إِلَی مَنْ عَصَاکَ وَ اسْتَغْنِ بِمَنِ انْقَادَ مَعَکَ عَمَّنْ تَقَاعَسَ عَنْکَ، فَإِنَّ الْمُتَکَارِهَ مَغِیبُهُ خَیْرٌ مِنْ مَشْهَدِهِ وَ قُعُودُهُ اءَغْنَی مِنْ نُهُوضِهِ</w:t>
      </w:r>
      <w:r>
        <w:rPr>
          <w:rFonts w:eastAsia="Amiri" w:cs="Amiri" w:ascii="Amiri" w:hAnsi="Amiri"/>
          <w:color w:val="111111"/>
          <w:sz w:val="28"/>
          <w:szCs w:val="28"/>
          <w:rtl w:val="true"/>
          <w:lang w:bidi="ar-SA"/>
        </w:rPr>
        <w:t>.</w:t>
      </w:r>
    </w:p>
    <w:p>
      <w:pPr>
        <w:pStyle w:val="Heading4"/>
        <w:numPr>
          <w:ilvl w:val="3"/>
          <w:numId w:val="1"/>
        </w:numPr>
        <w:rPr/>
      </w:pPr>
      <w:bookmarkStart w:id="1792" w:name="__RefHeading___Toc43360_2844116495"/>
      <w:bookmarkStart w:id="1793" w:name="_Toc740"/>
      <w:bookmarkEnd w:id="1792"/>
      <w:r>
        <w:rPr>
          <w:rtl w:val="true"/>
        </w:rPr>
        <w:t>ترجمه</w:t>
      </w:r>
      <w:r>
        <w:rPr>
          <w:rtl w:val="true"/>
        </w:rPr>
        <w:t xml:space="preserve">: </w:t>
      </w:r>
      <w:r>
        <w:rPr>
          <w:rtl w:val="true"/>
        </w:rPr>
        <w:t xml:space="preserve">نامه ای از آن حضرت </w:t>
      </w:r>
      <w:r>
        <w:rPr>
          <w:rtl w:val="true"/>
        </w:rPr>
        <w:t>(</w:t>
      </w:r>
      <w:r>
        <w:rPr>
          <w:rtl w:val="true"/>
        </w:rPr>
        <w:t>علیه السلام</w:t>
      </w:r>
      <w:r>
        <w:rPr>
          <w:rtl w:val="true"/>
        </w:rPr>
        <w:t xml:space="preserve">) </w:t>
      </w:r>
      <w:r>
        <w:rPr>
          <w:rtl w:val="true"/>
        </w:rPr>
        <w:t>به یکی از فرماندهان سپاهش</w:t>
      </w:r>
      <w:bookmarkEnd w:id="1793"/>
    </w:p>
    <w:p>
      <w:pPr>
        <w:pStyle w:val="BookText"/>
        <w:rPr/>
      </w:pPr>
      <w:r>
        <w:rPr>
          <w:rFonts w:ascii="IRNazanin" w:hAnsi="IRNazanin" w:eastAsia="IRNazanin"/>
          <w:color w:val="111111"/>
          <w:sz w:val="28"/>
          <w:sz w:val="28"/>
          <w:szCs w:val="28"/>
          <w:rtl w:val="true"/>
          <w:lang w:bidi="fa-IR"/>
        </w:rPr>
        <w:t>اگر در سایه فرمانبرداری باز آیند، این چیزی است که ما خواستار آنیم و اگر حوادث و پیشامدها، آنان را به جدایی و نافرمانی کشانید، باید به یاری کسانی که از تو فرمان می‌برند، به خلاف آنکه فرمانت نمی‌برند، برخیزی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پایمردی آنکه مطیع توست از آنکه به یاریت برنمی خیزد، بی نیاز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آنکه به اکراه همراه تو به نبرد می‌آید، غیبت او بهتر از حضور اوست و در خانه نشستنش، بهتر است از به یاری برخاستنش</w:t>
      </w:r>
      <w:r>
        <w:rPr>
          <w:rFonts w:eastAsia="IRNazanin" w:cs="IRNazanin"/>
          <w:color w:val="111111"/>
          <w:sz w:val="28"/>
          <w:szCs w:val="28"/>
          <w:rtl w:val="true"/>
          <w:lang w:bidi="fa-IR"/>
        </w:rPr>
        <w:t>.</w:t>
      </w:r>
    </w:p>
    <w:p>
      <w:pPr>
        <w:pStyle w:val="Heading3"/>
        <w:numPr>
          <w:ilvl w:val="2"/>
          <w:numId w:val="1"/>
        </w:numPr>
        <w:rPr/>
      </w:pPr>
      <w:bookmarkStart w:id="1794" w:name="__RefHeading___Toc43362_2844116495"/>
      <w:bookmarkStart w:id="1795" w:name="_Toc741"/>
      <w:bookmarkEnd w:id="1794"/>
      <w:r>
        <w:rPr>
          <w:rtl w:val="true"/>
        </w:rPr>
        <w:t>نامه</w:t>
      </w:r>
      <w:r>
        <w:rPr>
          <w:rtl w:val="true"/>
        </w:rPr>
        <w:t xml:space="preserve">: </w:t>
      </w:r>
      <w:r>
        <w:rPr/>
        <w:t>5</w:t>
      </w:r>
      <w:bookmarkEnd w:id="1795"/>
    </w:p>
    <w:p>
      <w:pPr>
        <w:pStyle w:val="Heading4"/>
        <w:numPr>
          <w:ilvl w:val="3"/>
          <w:numId w:val="1"/>
        </w:numPr>
        <w:rPr/>
      </w:pPr>
      <w:bookmarkStart w:id="1796" w:name="__RefHeading___Toc43364_2844116495"/>
      <w:bookmarkStart w:id="1797" w:name="_Toc742"/>
      <w:bookmarkEnd w:id="1796"/>
      <w:r>
        <w:rPr>
          <w:rtl w:val="true"/>
        </w:rPr>
        <w:t>و من کتاب له علیه السلام إ لی اءشعث بن قیس و هو عامل اءذربیجان</w:t>
      </w:r>
      <w:bookmarkEnd w:id="1797"/>
    </w:p>
    <w:p>
      <w:pPr>
        <w:pStyle w:val="BookText"/>
        <w:rPr/>
      </w:pPr>
      <w:r>
        <w:rPr>
          <w:rFonts w:ascii="Amiri" w:hAnsi="Amiri" w:eastAsia="Amiri" w:cs="Amiri"/>
          <w:color w:val="111111"/>
          <w:sz w:val="28"/>
          <w:sz w:val="28"/>
          <w:szCs w:val="28"/>
          <w:rtl w:val="true"/>
          <w:lang w:bidi="ar-SA"/>
        </w:rPr>
        <w:t>وَ إِنَّ عَمَلَکَ لَیْسَ لَکَ بِطُعْمَةٍ، وَ لَکِنَّهُ فِی عُنُقِکَ اءَمَانَةٌ وَ اءَنْتَ مُسْتَرْعیً لِمَنْ فَوْقَکَ لَیْسَ لَکَ اءَنْ تَفْتَاتَ فِی رَعِیَّةٍ، وَ لاَ تُخَاطِرَ إِلا بِوَثِیقَةٍ وَ فِی یَدَیْکَ مَالٌ مِنْ مَالِ اللَّهِ عَزَّ وَ جَلَّ، وَ اءَنْتَ مِنْ خُزَّانِهِ حَتَّی تُسَلِّمَهُ إِلَیَّ وَ لَعَلِّی اءنْ لا اءَکُونَ شَرَّ وُلاَتِکَ لَکَ، وَ السَّلاَمُ</w:t>
      </w:r>
      <w:r>
        <w:rPr>
          <w:rFonts w:eastAsia="Amiri" w:cs="Amiri" w:ascii="Amiri" w:hAnsi="Amiri"/>
          <w:color w:val="111111"/>
          <w:sz w:val="28"/>
          <w:szCs w:val="28"/>
          <w:rtl w:val="true"/>
          <w:lang w:bidi="ar-SA"/>
        </w:rPr>
        <w:t>.</w:t>
      </w:r>
    </w:p>
    <w:p>
      <w:pPr>
        <w:pStyle w:val="Heading4"/>
        <w:numPr>
          <w:ilvl w:val="3"/>
          <w:numId w:val="1"/>
        </w:numPr>
        <w:rPr/>
      </w:pPr>
      <w:bookmarkStart w:id="1798" w:name="__RefHeading___Toc43366_2844116495"/>
      <w:bookmarkStart w:id="1799" w:name="_Toc743"/>
      <w:bookmarkEnd w:id="1798"/>
      <w:r>
        <w:rPr>
          <w:rtl w:val="true"/>
        </w:rPr>
        <w:t>ترجمه</w:t>
      </w:r>
      <w:r>
        <w:rPr>
          <w:rtl w:val="true"/>
        </w:rPr>
        <w:t xml:space="preserve">: </w:t>
      </w:r>
      <w:r>
        <w:rPr>
          <w:rtl w:val="true"/>
        </w:rPr>
        <w:t xml:space="preserve">نامه ای از آن حضرت </w:t>
      </w:r>
      <w:r>
        <w:rPr>
          <w:rtl w:val="true"/>
        </w:rPr>
        <w:t>(</w:t>
      </w:r>
      <w:r>
        <w:rPr>
          <w:rtl w:val="true"/>
        </w:rPr>
        <w:t>علیه السلام</w:t>
      </w:r>
      <w:r>
        <w:rPr>
          <w:rtl w:val="true"/>
        </w:rPr>
        <w:t xml:space="preserve">) </w:t>
      </w:r>
      <w:r>
        <w:rPr>
          <w:rtl w:val="true"/>
        </w:rPr>
        <w:t>که به اشعث بن قیس، عامل خود در آذربایجان نوشته است</w:t>
      </w:r>
      <w:bookmarkEnd w:id="1799"/>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حوزه فرمانرواییت طعمه تو نیست، بلکه امانتی است بر گردن تو، و از تو خواسته اند که فرمانبردار کسی باشی که فراتر از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نرسد که خود هر چه خواهی رعیت را فرمان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خود را درگیر کاری بزرگ کنی، مگر آنکه، دستوری به تو رسیده</w:t>
      </w:r>
      <w:bookmarkStart w:id="1800" w:name="pg5943_44881"/>
    </w:p>
    <w:p>
      <w:pPr>
        <w:pStyle w:val="BookText"/>
        <w:rPr/>
      </w:pPr>
      <w:bookmarkEnd w:id="1800"/>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دستان تو مالی است از اموال خداوند، عزّ و جلّ، و تو خزانه دار هستی تا آن را به من تسلیم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که من برای تو بدترین والیان نباشم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السلام</w:t>
      </w:r>
      <w:r>
        <w:rPr>
          <w:rFonts w:eastAsia="IRNazanin" w:cs="IRNazanin"/>
          <w:color w:val="111111"/>
          <w:sz w:val="28"/>
          <w:szCs w:val="28"/>
          <w:rtl w:val="true"/>
          <w:lang w:bidi="fa-IR"/>
        </w:rPr>
        <w:t>.</w:t>
      </w:r>
    </w:p>
    <w:p>
      <w:pPr>
        <w:pStyle w:val="Heading3"/>
        <w:numPr>
          <w:ilvl w:val="2"/>
          <w:numId w:val="1"/>
        </w:numPr>
        <w:rPr/>
      </w:pPr>
      <w:bookmarkStart w:id="1801" w:name="__RefHeading___Toc43368_2844116495"/>
      <w:bookmarkStart w:id="1802" w:name="_Toc744"/>
      <w:bookmarkEnd w:id="1801"/>
      <w:r>
        <w:rPr>
          <w:rtl w:val="true"/>
        </w:rPr>
        <w:t>نامه</w:t>
      </w:r>
      <w:r>
        <w:rPr>
          <w:rtl w:val="true"/>
        </w:rPr>
        <w:t xml:space="preserve">: </w:t>
      </w:r>
      <w:r>
        <w:rPr/>
        <w:t>6</w:t>
      </w:r>
      <w:bookmarkEnd w:id="1802"/>
    </w:p>
    <w:p>
      <w:pPr>
        <w:pStyle w:val="Heading4"/>
        <w:numPr>
          <w:ilvl w:val="3"/>
          <w:numId w:val="1"/>
        </w:numPr>
        <w:rPr/>
      </w:pPr>
      <w:bookmarkStart w:id="1803" w:name="__RefHeading___Toc43370_2844116495"/>
      <w:bookmarkStart w:id="1804" w:name="_Toc745"/>
      <w:bookmarkEnd w:id="1803"/>
      <w:r>
        <w:rPr>
          <w:rtl w:val="true"/>
        </w:rPr>
        <w:t>و من کتاب له علیه السلام إ لی معاویة</w:t>
      </w:r>
      <w:bookmarkEnd w:id="1804"/>
    </w:p>
    <w:p>
      <w:pPr>
        <w:pStyle w:val="BookText"/>
        <w:rPr/>
      </w:pPr>
      <w:r>
        <w:rPr>
          <w:rFonts w:ascii="Amiri" w:hAnsi="Amiri" w:eastAsia="Amiri" w:cs="Amiri"/>
          <w:color w:val="111111"/>
          <w:sz w:val="28"/>
          <w:sz w:val="28"/>
          <w:szCs w:val="28"/>
          <w:rtl w:val="true"/>
          <w:lang w:bidi="ar-SA"/>
        </w:rPr>
        <w:t>إِنَّهُ بایَعَنِی الْقَوْمُ الَّذِینَ بایَعُوا اءَبابَکْرٍ وَ عُمَرَ وَ عُثْمانَ عَلی ما بایَعُوهُمْ عَلَیْهِ، فَلَمْ یَکُنْ لِلشَّاهِدِ اءَنْ یَخْتارَ، وَ لا لِلْغائِبِ اءَنْ یَرُدَّ، وَ إِنَّمَا الشُّوری لِلْمُهاجِرِینَ وَ الْاءَنْصارِ، فَإِنِ اجْتَمَعُوا عَلی رَجُلٍ وَ سَمَّوهُ إِماما کانَ ذلِکَ لِلَّهِ رِضیً، فَإِنْ خَرَجَ عَنْ اءَمْرِهِمْ خارِجٌ بِطَعْنٍ اءَوْ بِدْعَةٍ رَدُّوهُ إ لی ما خَرَجَ مِنْهُ، فَإِنْ اءَبی قاتَلُوهُ عَلَی اتَّباعِهِ غَیْرَ سَبِیلِ الْمُؤْمِنِینَ، وَ وَلاّهُ اللَّهُ ما تَوَلّی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لَعَمْرِی یا مُعاوِیَةُ لَئِنْ نَظَرْتَ بِعَقْلِکَ دُونَ هَواکَ لَتَجِدَنِّی اءَبْرَاءَ النَّاسِ مِنْ دَمِ عُثْمانَ، وَ لَتَعْلَمَنَّ اءَنِّی کُنْتُ فِی عُزْلَةٍ عَنْهُ إِلاّ اءَنْ تَتَجَنَّی، فَتَجَنَّ ما بَدا لَکَ، وَ السَّلاَمُ</w:t>
      </w:r>
      <w:r>
        <w:rPr>
          <w:rFonts w:eastAsia="Amiri" w:cs="Amiri" w:ascii="Amiri" w:hAnsi="Amiri"/>
          <w:color w:val="111111"/>
          <w:sz w:val="28"/>
          <w:szCs w:val="28"/>
          <w:rtl w:val="true"/>
          <w:lang w:bidi="ar-SA"/>
        </w:rPr>
        <w:t>.</w:t>
      </w:r>
    </w:p>
    <w:p>
      <w:pPr>
        <w:pStyle w:val="Heading4"/>
        <w:numPr>
          <w:ilvl w:val="3"/>
          <w:numId w:val="1"/>
        </w:numPr>
        <w:rPr/>
      </w:pPr>
      <w:bookmarkStart w:id="1805" w:name="__RefHeading___Toc43372_2844116495"/>
      <w:bookmarkStart w:id="1806" w:name="_Toc746"/>
      <w:bookmarkEnd w:id="1805"/>
      <w:r>
        <w:rPr>
          <w:rtl w:val="true"/>
        </w:rPr>
        <w:t>ترجمه</w:t>
      </w:r>
      <w:r>
        <w:rPr>
          <w:rtl w:val="true"/>
        </w:rPr>
        <w:t xml:space="preserve">: </w:t>
      </w:r>
      <w:r>
        <w:rPr>
          <w:rtl w:val="true"/>
        </w:rPr>
        <w:t xml:space="preserve">نامه ای از آن حضرت </w:t>
      </w:r>
      <w:r>
        <w:rPr>
          <w:rtl w:val="true"/>
        </w:rPr>
        <w:t>(</w:t>
      </w:r>
      <w:r>
        <w:rPr>
          <w:rtl w:val="true"/>
        </w:rPr>
        <w:t>علیه السلام</w:t>
      </w:r>
      <w:r>
        <w:rPr>
          <w:rtl w:val="true"/>
        </w:rPr>
        <w:t xml:space="preserve">) </w:t>
      </w:r>
      <w:r>
        <w:rPr>
          <w:rtl w:val="true"/>
        </w:rPr>
        <w:t>به معاویه</w:t>
      </w:r>
      <w:bookmarkEnd w:id="1806"/>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مردمی که با ابو بکر و عمر و عثمان بیعت کرده بودند، به همان شیوه با من بیعت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را که حاضر است، نرسد که دیگری را اختیار کند و آن را که غایب بوده است نرسد که آنچه حاضران پذیرفته اند نپذیرد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 از آن مهاجران و انصار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آنان بر مردی همراءی شدند و او را امام خواندند، کارشان برای خشنودی خدا بوده است، و اگر کسی از فرمان شورا بیرون آمد و بر آن عیب گرفت یا بدعتی نهاد باید او را به جمعی که از آن بیرون شده است باز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سر بر تافت با او پیکار کنند، زیرا راهی را برگزیده که خلاف راه مؤ منان است و خدا نیز در</w:t>
      </w:r>
      <w:bookmarkStart w:id="1807" w:name="pg5943_44882"/>
    </w:p>
    <w:p>
      <w:pPr>
        <w:pStyle w:val="BookText"/>
        <w:rPr/>
      </w:pPr>
      <w:bookmarkEnd w:id="1807"/>
      <w:r>
        <w:rPr>
          <w:rFonts w:ascii="IRNazanin" w:hAnsi="IRNazanin" w:eastAsia="IRNazanin"/>
          <w:color w:val="111111"/>
          <w:sz w:val="28"/>
          <w:sz w:val="28"/>
          <w:szCs w:val="28"/>
          <w:rtl w:val="true"/>
          <w:lang w:bidi="fa-IR"/>
        </w:rPr>
        <w:t>گردن او کند، گناه آنچه را خود متولی آن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معاویه، به جان خودم سوگند، که اگر به دیده خرد بنگری، نه از روی هوا و هوس، در خواهی یافت که من از هر کس دیگر از کشتن عثمان بیزارتر بودم و من از آن کناری جسته بودم، مگر آنکه بخواهی جنایت را به گردن من نهی و چیزی را که بر تو آشکار است پنهان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w:t>
      </w:r>
    </w:p>
    <w:p>
      <w:pPr>
        <w:pStyle w:val="Heading3"/>
        <w:numPr>
          <w:ilvl w:val="2"/>
          <w:numId w:val="1"/>
        </w:numPr>
        <w:rPr/>
      </w:pPr>
      <w:bookmarkStart w:id="1808" w:name="__RefHeading___Toc43374_2844116495"/>
      <w:bookmarkStart w:id="1809" w:name="_Toc747"/>
      <w:bookmarkEnd w:id="1808"/>
      <w:r>
        <w:rPr>
          <w:rtl w:val="true"/>
        </w:rPr>
        <w:t>نامه</w:t>
      </w:r>
      <w:r>
        <w:rPr>
          <w:rtl w:val="true"/>
        </w:rPr>
        <w:t xml:space="preserve">: </w:t>
      </w:r>
      <w:r>
        <w:rPr/>
        <w:t>7</w:t>
      </w:r>
      <w:bookmarkEnd w:id="1809"/>
    </w:p>
    <w:p>
      <w:pPr>
        <w:pStyle w:val="Heading4"/>
        <w:numPr>
          <w:ilvl w:val="3"/>
          <w:numId w:val="1"/>
        </w:numPr>
        <w:rPr/>
      </w:pPr>
      <w:bookmarkStart w:id="1810" w:name="__RefHeading___Toc43376_2844116495"/>
      <w:bookmarkStart w:id="1811" w:name="_Toc748"/>
      <w:bookmarkEnd w:id="1810"/>
      <w:r>
        <w:rPr>
          <w:rtl w:val="true"/>
        </w:rPr>
        <w:t>و من کتاب منه ع إ لَیْهِ اءَیْضا</w:t>
      </w:r>
      <w:bookmarkEnd w:id="1811"/>
    </w:p>
    <w:p>
      <w:pPr>
        <w:pStyle w:val="BookText"/>
        <w:rPr/>
      </w:pPr>
      <w:r>
        <w:rPr>
          <w:rFonts w:ascii="Amiri" w:hAnsi="Amiri" w:eastAsia="Amiri" w:cs="Amiri"/>
          <w:color w:val="111111"/>
          <w:sz w:val="28"/>
          <w:sz w:val="28"/>
          <w:szCs w:val="28"/>
          <w:rtl w:val="true"/>
          <w:lang w:bidi="ar-SA"/>
        </w:rPr>
        <w:t>اءَمّا بَعْدُ فَقَدْ اءَتَتْنِی مِنْکَ مَوْعِظَةٌ مُوَصَّلَةٌ، وَ رِسالَةٌ مُحَبَّرَةٌ نَمَّقْتَها بِضَلالِکَ، وَ اءَمْضَیْتَها بِسُوءِ رَاءْیِکَ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کِتابُ امْرِئٍ لَیْسَ لَهُ بَصَرٌ یَهْدِیهِ، وَ لا قائِدٌ یُرْشِدُهُ، قَدْ دَعاهُ الْهَوی فَاءَجابَهُ، وَ قادَهُ الضَّلالُ فَاتَّبَعَهُ، فَهَجَرَ لاغِطا وَ ضَلَّ خابِطا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وَ مِنْ هذَا الْکِتابِ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لِاءَنَّها بَیْعَةٌ واحِدَةٌ لا یُثَنَّی فِیهَا النَّظَرُ، وَ لا یُسْتَاءنَفُ فِیهَا الْخِیارُ، الْخارِجُ مِنْها طاعِنٌ، وَ الْمُرَوِّی فِیها مُداهِنٌ</w:t>
      </w:r>
      <w:r>
        <w:rPr>
          <w:rFonts w:eastAsia="Amiri" w:cs="Amiri" w:ascii="Amiri" w:hAnsi="Amiri"/>
          <w:color w:val="111111"/>
          <w:sz w:val="28"/>
          <w:szCs w:val="28"/>
          <w:rtl w:val="true"/>
          <w:lang w:bidi="ar-SA"/>
        </w:rPr>
        <w:t>.</w:t>
      </w:r>
    </w:p>
    <w:p>
      <w:pPr>
        <w:pStyle w:val="Heading4"/>
        <w:numPr>
          <w:ilvl w:val="3"/>
          <w:numId w:val="1"/>
        </w:numPr>
        <w:rPr/>
      </w:pPr>
      <w:bookmarkStart w:id="1812" w:name="__RefHeading___Toc43378_2844116495"/>
      <w:bookmarkStart w:id="1813" w:name="_Toc749"/>
      <w:bookmarkEnd w:id="1812"/>
      <w:r>
        <w:rPr>
          <w:rtl w:val="true"/>
        </w:rPr>
        <w:t>ترجمه</w:t>
      </w:r>
      <w:r>
        <w:rPr>
          <w:rtl w:val="true"/>
        </w:rPr>
        <w:t xml:space="preserve">: </w:t>
      </w:r>
      <w:r>
        <w:rPr>
          <w:rtl w:val="true"/>
        </w:rPr>
        <w:t xml:space="preserve">نامه ای دیگر از آن حضرت </w:t>
      </w:r>
      <w:r>
        <w:rPr>
          <w:rtl w:val="true"/>
        </w:rPr>
        <w:t>(</w:t>
      </w:r>
      <w:r>
        <w:rPr>
          <w:rtl w:val="true"/>
        </w:rPr>
        <w:t>علیه السلام</w:t>
      </w:r>
      <w:r>
        <w:rPr>
          <w:rtl w:val="true"/>
        </w:rPr>
        <w:t xml:space="preserve">) </w:t>
      </w:r>
      <w:r>
        <w:rPr>
          <w:rtl w:val="true"/>
        </w:rPr>
        <w:t>به معاویه</w:t>
      </w:r>
      <w:bookmarkEnd w:id="1813"/>
    </w:p>
    <w:p>
      <w:pPr>
        <w:pStyle w:val="BookText"/>
        <w:rPr/>
      </w:pPr>
      <w:r>
        <w:rPr>
          <w:rFonts w:ascii="IRNazanin" w:hAnsi="IRNazanin" w:eastAsia="IRNazanin"/>
          <w:color w:val="111111"/>
          <w:sz w:val="28"/>
          <w:sz w:val="28"/>
          <w:szCs w:val="28"/>
          <w:rtl w:val="true"/>
          <w:lang w:bidi="fa-IR"/>
        </w:rPr>
        <w:t>اما بعد، اندرزنامه ای از تو به من رسید با جمله هایی بربافته و عباراتی که به ضلالت خویش آراسته بودی و از روی بداندیشی روانه کرده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نامه، نامه کسی است که نه خود دیده بینا دارد تا راه هدایت را به او نشان دهد، و نه او را رهبری است که راهش بنماید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و هواس او را فراخوانده و او نیز پاسخش گفته و ضلالت رهنمونش گشته و او نیز متابعتش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هذیانی در هم آمیخته، گم گشته و به خطا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 نامه</w:t>
      </w:r>
      <w:r>
        <w:rPr>
          <w:rFonts w:eastAsia="IRNazanin" w:cs="IRNazanin"/>
          <w:color w:val="111111"/>
          <w:sz w:val="28"/>
          <w:szCs w:val="28"/>
          <w:rtl w:val="true"/>
          <w:lang w:bidi="fa-IR"/>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بیعت کردن فقط یک بار است و دوباره در آن نظر نتوان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گزینش از سر گرفته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از بیعت بیرون رود، طعن زننده است، و هر</w:t>
      </w:r>
      <w:bookmarkStart w:id="1814" w:name="pg5943_44883"/>
    </w:p>
    <w:p>
      <w:pPr>
        <w:pStyle w:val="BookText"/>
        <w:rPr/>
      </w:pPr>
      <w:bookmarkEnd w:id="1814"/>
      <w:r>
        <w:rPr>
          <w:rFonts w:ascii="IRNazanin" w:hAnsi="IRNazanin" w:eastAsia="IRNazanin"/>
          <w:color w:val="111111"/>
          <w:sz w:val="28"/>
          <w:sz w:val="28"/>
          <w:szCs w:val="28"/>
          <w:rtl w:val="true"/>
          <w:lang w:bidi="fa-IR"/>
        </w:rPr>
        <w:t>که در پذیرفتنش درنگ کند و دو دلی نشان دهد، منافق است</w:t>
      </w:r>
      <w:r>
        <w:rPr>
          <w:rFonts w:eastAsia="IRNazanin" w:cs="IRNazanin"/>
          <w:color w:val="111111"/>
          <w:sz w:val="28"/>
          <w:szCs w:val="28"/>
          <w:rtl w:val="true"/>
          <w:lang w:bidi="fa-IR"/>
        </w:rPr>
        <w:t>.</w:t>
      </w:r>
    </w:p>
    <w:p>
      <w:pPr>
        <w:pStyle w:val="Heading3"/>
        <w:numPr>
          <w:ilvl w:val="2"/>
          <w:numId w:val="1"/>
        </w:numPr>
        <w:rPr/>
      </w:pPr>
      <w:bookmarkStart w:id="1815" w:name="__RefHeading___Toc43380_2844116495"/>
      <w:bookmarkStart w:id="1816" w:name="_Toc750"/>
      <w:bookmarkEnd w:id="1815"/>
      <w:r>
        <w:rPr>
          <w:rtl w:val="true"/>
        </w:rPr>
        <w:t>نامه</w:t>
      </w:r>
      <w:r>
        <w:rPr>
          <w:rtl w:val="true"/>
        </w:rPr>
        <w:t xml:space="preserve">: </w:t>
      </w:r>
      <w:r>
        <w:rPr/>
        <w:t>8</w:t>
      </w:r>
      <w:bookmarkEnd w:id="1816"/>
    </w:p>
    <w:p>
      <w:pPr>
        <w:pStyle w:val="Heading4"/>
        <w:numPr>
          <w:ilvl w:val="3"/>
          <w:numId w:val="1"/>
        </w:numPr>
        <w:rPr/>
      </w:pPr>
      <w:bookmarkStart w:id="1817" w:name="__RefHeading___Toc43382_2844116495"/>
      <w:bookmarkStart w:id="1818" w:name="_Toc751"/>
      <w:bookmarkEnd w:id="1817"/>
      <w:r>
        <w:rPr>
          <w:rtl w:val="true"/>
        </w:rPr>
        <w:t>و من کتاب له علیه السلام إ لی جَرِیرِ بْنِ عَبْدِ اللّهِ البَجَلِیٍّّ لَمَا اءَرْسَلَهُ إ لی مُعاوِیَة</w:t>
      </w:r>
      <w:bookmarkEnd w:id="1818"/>
    </w:p>
    <w:p>
      <w:pPr>
        <w:pStyle w:val="BookText"/>
        <w:rPr/>
      </w:pPr>
      <w:r>
        <w:rPr>
          <w:rFonts w:ascii="Amiri" w:hAnsi="Amiri" w:eastAsia="Amiri" w:cs="Amiri"/>
          <w:color w:val="111111"/>
          <w:sz w:val="28"/>
          <w:sz w:val="28"/>
          <w:szCs w:val="28"/>
          <w:rtl w:val="true"/>
          <w:lang w:bidi="ar-SA"/>
        </w:rPr>
        <w:t>اءَمّا بَعْدُ، فَإِذا اءَتاکَ کِتابِی فَاحْمِلْ مُعاوِیَةَ عَلَی الْفَصْلِ، وَخُذْهُ بِالْاءَمْرِ الْجَزْمِ، ثُمَّ خَیِّرْهُ بَیْنَ حَرْبٍ مُجْلِیَةٍ، اءَوْ سِلْمٍ مُخْزِیَةٍ، فَإِنِ اخْتارَ الْحَرْبَ فَانْبِذْ إِلَیْهِ، وَ إِنِ اخْتارَ السِّلْمَ فَخُذْ بَیْعَتَهُ، وَالسَّلامُ</w:t>
      </w:r>
      <w:r>
        <w:rPr>
          <w:rFonts w:eastAsia="Amiri" w:cs="Amiri" w:ascii="Amiri" w:hAnsi="Amiri"/>
          <w:color w:val="111111"/>
          <w:sz w:val="28"/>
          <w:szCs w:val="28"/>
          <w:rtl w:val="true"/>
          <w:lang w:bidi="ar-SA"/>
        </w:rPr>
        <w:t>.</w:t>
      </w:r>
    </w:p>
    <w:p>
      <w:pPr>
        <w:pStyle w:val="Heading4"/>
        <w:numPr>
          <w:ilvl w:val="3"/>
          <w:numId w:val="1"/>
        </w:numPr>
        <w:rPr/>
      </w:pPr>
      <w:bookmarkStart w:id="1819" w:name="__RefHeading___Toc43384_2844116495"/>
      <w:bookmarkStart w:id="1820" w:name="_Toc752"/>
      <w:bookmarkEnd w:id="1819"/>
      <w:r>
        <w:rPr>
          <w:rtl w:val="true"/>
        </w:rPr>
        <w:t>ترجمه</w:t>
      </w:r>
      <w:r>
        <w:rPr>
          <w:rtl w:val="true"/>
        </w:rPr>
        <w:t xml:space="preserve">: </w:t>
      </w:r>
      <w:r>
        <w:rPr>
          <w:rtl w:val="true"/>
        </w:rPr>
        <w:t xml:space="preserve">نامه ای از آن حضرت </w:t>
      </w:r>
      <w:r>
        <w:rPr>
          <w:rtl w:val="true"/>
        </w:rPr>
        <w:t>(</w:t>
      </w:r>
      <w:r>
        <w:rPr>
          <w:rtl w:val="true"/>
        </w:rPr>
        <w:t>علیه السلام</w:t>
      </w:r>
      <w:r>
        <w:rPr>
          <w:rtl w:val="true"/>
        </w:rPr>
        <w:t xml:space="preserve">) </w:t>
      </w:r>
      <w:r>
        <w:rPr>
          <w:rtl w:val="true"/>
        </w:rPr>
        <w:t>به جریر بن عبد الله البجلی …</w:t>
      </w:r>
      <w:bookmarkEnd w:id="1820"/>
    </w:p>
    <w:p>
      <w:pPr>
        <w:pStyle w:val="BookText"/>
        <w:rPr/>
      </w:pPr>
      <w:r>
        <w:rPr>
          <w:rFonts w:ascii="IRNazanin" w:hAnsi="IRNazanin" w:eastAsia="IRNazanin"/>
          <w:color w:val="111111"/>
          <w:sz w:val="28"/>
          <w:sz w:val="28"/>
          <w:szCs w:val="28"/>
          <w:rtl w:val="true"/>
          <w:lang w:bidi="fa-IR"/>
        </w:rPr>
        <w:t xml:space="preserve">نامه ای از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جریر بن عبد الله البجلی هنگامی که او را نزد معاویه فرستاده بود</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اما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نامه من به تو رسد، معاویه را وادار که کارش را با ما یکسره کند و بخواه که به طور جزم تصمیم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مخیّرش کن میان جنگی که مردم را از خانه هایشان براند یا صلحی که به خواری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جنگ را اختیار کرد، همانند خودش عمل کن و اعلان جنگ نمای و اگر صلح را اختیار کرد، از او بیعت بستان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w:t>
      </w:r>
    </w:p>
    <w:p>
      <w:pPr>
        <w:pStyle w:val="Heading3"/>
        <w:numPr>
          <w:ilvl w:val="2"/>
          <w:numId w:val="1"/>
        </w:numPr>
        <w:rPr/>
      </w:pPr>
      <w:bookmarkStart w:id="1821" w:name="__RefHeading___Toc43386_2844116495"/>
      <w:bookmarkStart w:id="1822" w:name="_Toc753"/>
      <w:bookmarkEnd w:id="1821"/>
      <w:r>
        <w:rPr>
          <w:rtl w:val="true"/>
        </w:rPr>
        <w:t>نامه</w:t>
      </w:r>
      <w:r>
        <w:rPr>
          <w:rtl w:val="true"/>
        </w:rPr>
        <w:t xml:space="preserve">: </w:t>
      </w:r>
      <w:r>
        <w:rPr/>
        <w:t>9</w:t>
      </w:r>
      <w:bookmarkEnd w:id="1822"/>
    </w:p>
    <w:p>
      <w:pPr>
        <w:pStyle w:val="Heading4"/>
        <w:numPr>
          <w:ilvl w:val="3"/>
          <w:numId w:val="1"/>
        </w:numPr>
        <w:rPr/>
      </w:pPr>
      <w:bookmarkStart w:id="1823" w:name="__RefHeading___Toc43388_2844116495"/>
      <w:bookmarkStart w:id="1824" w:name="_Toc754"/>
      <w:bookmarkEnd w:id="1823"/>
      <w:r>
        <w:rPr>
          <w:rtl w:val="true"/>
        </w:rPr>
        <w:t>و من کتاب له علیه السلام إ لی مُعاوِیَة</w:t>
      </w:r>
      <w:bookmarkEnd w:id="1824"/>
    </w:p>
    <w:p>
      <w:pPr>
        <w:pStyle w:val="BookText"/>
        <w:rPr/>
      </w:pPr>
      <w:r>
        <w:rPr>
          <w:rFonts w:ascii="Amiri" w:hAnsi="Amiri" w:eastAsia="Amiri" w:cs="Amiri"/>
          <w:color w:val="111111"/>
          <w:sz w:val="28"/>
          <w:sz w:val="28"/>
          <w:szCs w:val="28"/>
          <w:rtl w:val="true"/>
          <w:lang w:bidi="ar-SA"/>
        </w:rPr>
        <w:t>فَاءَرادَ قَوْمُنا قَتْلَ نَبِیِّنا، وَاجْتِیاحَ اءَصْلِنا، وَهَمُّوا بِنَا الْهُمُومَ، وَ فَعَلُوا بِنَا الْاءَفاعِیلَ، وَ مَنَعُونَا الْعَذْبَ، وَ اءَحْلَسُونَا الْخَوْفَ، وَاضْطَرُّونا إِلی جَبَلٍ وَعْرٍ، وَ اءَوْ قَدُوا لَنا نارَ الْحَرْبِ، فَعَزَمَ اللَّهُ لَنا عَلَی الذَّبِّ عَنْ حَوْزَتِهِ، وَالرَّمْی مِنْ وَراءِ حُرْمَتِهِ، مُؤْمِنُنا یَبْغِی بِذلِکَ الْاءَجْرَ، وَ کافِرُنا یُحامِی عَنِ الْاءَصْلِ، وَ مَنْ اءَسْلَمَ مِنْ قُرَیْشٍ خِلْوٌ مِمّا نَحْنُ فِیهِ بِحِلْفٍ یَمْنَعُهُ، اءَوْ عَشِیرَةٍ تَقُومُ دُونَهُ، فَهُوَ مِنَ الْقَتْلِ بِمَکانِ اءَمْنٍ</w:t>
      </w:r>
      <w:r>
        <w:rPr>
          <w:rFonts w:eastAsia="Amiri" w:cs="Amiri" w:ascii="Amiri" w:hAnsi="Amiri"/>
          <w:color w:val="111111"/>
          <w:sz w:val="28"/>
          <w:szCs w:val="28"/>
          <w:rtl w:val="true"/>
          <w:lang w:bidi="ar-SA"/>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کانَ رَسُولُ اللَّهِ، ص إِذا احْمَرَّ الْبَاءْسُ، وَ اءَحْجَمَ النّاسُ قَدَّمَ اءَهْلَ بَیْتِهِ فَوَقَی بِهِمْ اءَصْحابَهُ حَرَّ السُّیُوفِ وَالْاءَسِنَّةِ، فَقُتِلَ عُبَیْدَةُ بْنُ الْحارِثِ یَوْمَ بَدْرٍ، وَ قُتِلَ حَمْزَةُ یَوْمَ اءُحُدٍ، وَ قُتِلَ جَعْفَرٌ یَوْمَ مُؤْتَةَ، وَ اءَرادَ مَنْ لَوْ شِئْتُ ذَکَرْتُ اسْمَهُ مِثْلَ الَّذِی اءَرادُوا مِنَ الشَّهادَةِ، وَ لَکِنَّ آجالُهُمْ عُجِّلَتْ، وَ مَنِیَّتَهُ اءُخِّرَتْ، فَیا</w:t>
      </w:r>
      <w:bookmarkStart w:id="1825" w:name="pg5943_44884"/>
    </w:p>
    <w:p>
      <w:pPr>
        <w:pStyle w:val="BookText"/>
        <w:rPr/>
      </w:pPr>
      <w:bookmarkEnd w:id="1825"/>
      <w:r>
        <w:rPr>
          <w:rFonts w:ascii="Amiri" w:hAnsi="Amiri" w:eastAsia="Amiri" w:cs="Amiri"/>
          <w:color w:val="111111"/>
          <w:sz w:val="28"/>
          <w:sz w:val="28"/>
          <w:szCs w:val="28"/>
          <w:rtl w:val="true"/>
          <w:lang w:bidi="ar-SA"/>
        </w:rPr>
        <w:t>عَجَبا لِلدَّهْرِ إِذْ صِرْتُ یُقْرَنُ بِی مَنْ لَمْ یَسْعَ بِقَدَمِی، وَ لَمْ تَکُنْ لَهُ کَسابِقَتِی، الَّتِی لا یُدْلِی اءَحَدٌ بِمِثْلِها إِلاّ اءَنْ یَدَّعِیَ مُدَّعٍ مَا لا اءَعْرِفُهُ، وَ لا اءَظُنُّ اللَّهَ یَعْرِفُهُ، وَالْحَمْدُ لِلَّهِ عَلَی کُلِّ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اءَمَّا ما سَاءَلْتَ مِنْ دَفْعِ قَتَلَةِ عُثْمانَ إِلَیْکَ فَإِنِّی نَظَرْتُ فِی هَذا الْاءَمْرِ فَلَمْ اءَرَهُ یَسَعُنِی دَفْعُهُمْ إِلَیْکَ وَ لا إِلی غَیْرِکَ وَ لَعَمْرِی لَئِنْ لَمْ تَنْزِعْ عَنْ غَیِّکَ وَ شِقاقِکَ لَتَعْرِفَنَّهُمْ عَنْ قَلِیلٍ یَطْلُبُونَکَ، لا یُکَلِّفُونَکَ طَلَبَهُمْ فِی بَرِّ وَ لا بَحْرٍ وَ لا جَبَلٍ وَ لا سَهْلٍ إِلاّ اءَنَّهُ طَلَبٌ یَسُوْءُکَ وِجْدانُهُ، وَ زَوْرٌ لا یَسُرُّکَ لُقْیانُهُ، وَالسَّلامُ لِاءَهْلِهِ</w:t>
      </w:r>
      <w:r>
        <w:rPr>
          <w:rFonts w:eastAsia="Amiri" w:cs="Amiri" w:ascii="Amiri" w:hAnsi="Amiri"/>
          <w:color w:val="111111"/>
          <w:sz w:val="28"/>
          <w:szCs w:val="28"/>
          <w:rtl w:val="true"/>
          <w:lang w:bidi="ar-SA"/>
        </w:rPr>
        <w:t>.</w:t>
      </w:r>
    </w:p>
    <w:p>
      <w:pPr>
        <w:pStyle w:val="Heading4"/>
        <w:numPr>
          <w:ilvl w:val="3"/>
          <w:numId w:val="1"/>
        </w:numPr>
        <w:rPr/>
      </w:pPr>
      <w:bookmarkStart w:id="1826" w:name="__RefHeading___Toc43390_2844116495"/>
      <w:bookmarkStart w:id="1827" w:name="_Toc755"/>
      <w:bookmarkEnd w:id="1826"/>
      <w:r>
        <w:rPr>
          <w:rtl w:val="true"/>
        </w:rPr>
        <w:t>ترجمه</w:t>
      </w:r>
      <w:r>
        <w:rPr>
          <w:rtl w:val="true"/>
        </w:rPr>
        <w:t xml:space="preserve">: </w:t>
      </w:r>
      <w:r>
        <w:rPr>
          <w:rtl w:val="true"/>
        </w:rPr>
        <w:t xml:space="preserve">از نامه آن حضرت </w:t>
      </w:r>
      <w:r>
        <w:rPr>
          <w:rtl w:val="true"/>
        </w:rPr>
        <w:t>(</w:t>
      </w:r>
      <w:r>
        <w:rPr>
          <w:rtl w:val="true"/>
        </w:rPr>
        <w:t>علیه السلام</w:t>
      </w:r>
      <w:r>
        <w:rPr>
          <w:rtl w:val="true"/>
        </w:rPr>
        <w:t xml:space="preserve">) </w:t>
      </w:r>
      <w:r>
        <w:rPr>
          <w:rtl w:val="true"/>
        </w:rPr>
        <w:t>به معاویه</w:t>
      </w:r>
      <w:bookmarkEnd w:id="1827"/>
    </w:p>
    <w:p>
      <w:pPr>
        <w:pStyle w:val="BookText"/>
        <w:rPr/>
      </w:pPr>
      <w:r>
        <w:rPr>
          <w:rFonts w:ascii="IRNazanin" w:hAnsi="IRNazanin" w:eastAsia="IRNazanin"/>
          <w:color w:val="111111"/>
          <w:sz w:val="28"/>
          <w:sz w:val="28"/>
          <w:szCs w:val="28"/>
          <w:rtl w:val="true"/>
          <w:lang w:bidi="fa-IR"/>
        </w:rPr>
        <w:t xml:space="preserve">قوم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آهنگ کشتن پیامبر ما کردند و خواستند که ریشه ما برکنند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درباره ما بارها نشستند و راءی زدند و بسا کارها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زندگی شیرین منعمان نمودند و با وحشت دست به گریبانمان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وادار کردند که بر کوهی صعب </w:t>
      </w:r>
      <w:r>
        <w:rPr>
          <w:rStyle w:val="FootnoteAnchor"/>
          <w:rtl w:val="true"/>
        </w:rPr>
        <w:footnoteReference w:id="83"/>
      </w:r>
      <w:r>
        <w:rPr>
          <w:rFonts w:ascii="IRNazanin" w:hAnsi="IRNazanin" w:eastAsia="IRNazanin"/>
          <w:color w:val="111111"/>
          <w:sz w:val="28"/>
          <w:sz w:val="28"/>
          <w:szCs w:val="28"/>
          <w:rtl w:val="true"/>
          <w:lang w:bidi="fa-IR"/>
        </w:rPr>
        <w:t>زیستن گیریم، سپس، برای ما آتش جنگ افروختند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خداوند خواسته بود که ما از آیین بر حق او نگهداری کنیم و نگذاریم که کس به حریم حرمتش دست یازد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ما، آنان که ایمان آورده بودند، خواستاران پاداش آن جهانی بودند و آنان که ایمان نیاورده بودند از خاندان و تبار خود حمایت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قریشیان هر که ایمان می‌آورد از آن آزار که ما گرفتارش بودیم در امان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یا هم سوگندی بود که از او دفاع می‌کرد و یا عشیره اش به یاریش برمی 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از کشته شدن در امان بود</w:t>
      </w:r>
      <w:r>
        <w:rPr>
          <w:rFonts w:eastAsia="IRNazanin" w:cs="IRNazanin"/>
          <w:color w:val="111111"/>
          <w:sz w:val="28"/>
          <w:szCs w:val="28"/>
          <w:rtl w:val="true"/>
          <w:lang w:bidi="fa-IR"/>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کارزار سخت می‌شد و مردم پای واپس می‌نهادند،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bookmarkStart w:id="1828" w:name="pg5943_44885"/>
    </w:p>
    <w:p>
      <w:pPr>
        <w:pStyle w:val="BookText"/>
        <w:rPr/>
      </w:pPr>
      <w:bookmarkEnd w:id="1828"/>
      <w:r>
        <w:rPr>
          <w:rFonts w:ascii="IRNazanin" w:hAnsi="IRNazanin" w:eastAsia="IRNazanin"/>
          <w:color w:val="111111"/>
          <w:sz w:val="28"/>
          <w:sz w:val="28"/>
          <w:szCs w:val="28"/>
          <w:rtl w:val="true"/>
          <w:lang w:bidi="fa-IR"/>
        </w:rPr>
        <w:t>اهل بیت خود را پیش می‌داشت و آنها را سپر اصحاب خود از ضربتهای سخت شمشیر و نیزه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عبیدة بن الحارث </w:t>
      </w:r>
      <w:r>
        <w:rPr>
          <w:rStyle w:val="FootnoteAnchor"/>
          <w:rtl w:val="true"/>
        </w:rPr>
        <w:footnoteReference w:id="84"/>
      </w:r>
      <w:r>
        <w:rPr>
          <w:rFonts w:ascii="IRNazanin" w:hAnsi="IRNazanin" w:eastAsia="IRNazanin"/>
          <w:color w:val="111111"/>
          <w:sz w:val="28"/>
          <w:sz w:val="28"/>
          <w:szCs w:val="28"/>
          <w:rtl w:val="true"/>
          <w:lang w:bidi="fa-IR"/>
        </w:rPr>
        <w:t xml:space="preserve">در روز بدر به شهادت رسید و حمزه </w:t>
      </w:r>
      <w:r>
        <w:rPr>
          <w:rStyle w:val="FootnoteAnchor"/>
          <w:rtl w:val="true"/>
        </w:rPr>
        <w:footnoteReference w:id="85"/>
      </w:r>
      <w:r>
        <w:rPr>
          <w:rFonts w:ascii="IRNazanin" w:hAnsi="IRNazanin" w:eastAsia="IRNazanin"/>
          <w:color w:val="111111"/>
          <w:sz w:val="28"/>
          <w:sz w:val="28"/>
          <w:szCs w:val="28"/>
          <w:rtl w:val="true"/>
          <w:lang w:bidi="fa-IR"/>
        </w:rPr>
        <w:t>در روز احد، و جعفر</w:t>
      </w:r>
      <w:r>
        <w:rPr>
          <w:rStyle w:val="FootnoteAnchor"/>
          <w:rtl w:val="true"/>
        </w:rPr>
        <w:footnoteReference w:id="86"/>
      </w:r>
      <w:r>
        <w:rPr>
          <w:rFonts w:ascii="IRNazanin" w:hAnsi="IRNazanin" w:eastAsia="IRNazanin"/>
          <w:color w:val="111111"/>
          <w:sz w:val="28"/>
          <w:sz w:val="28"/>
          <w:szCs w:val="28"/>
          <w:rtl w:val="true"/>
          <w:lang w:bidi="fa-IR"/>
        </w:rPr>
        <w:t>در جنگ موته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بود که اگر خواهم نامش را بیاورم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چون آنان خواستار شهادت می‌بود، ولی مرگ آنها زودتر فرا رسید و مرگ او به تاءخیر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شگفتا از این روزگار که مرا قرین کسی ساخته که هرگز چون من برای اسلام قدمی برنداشته و او را در دین سابقه ای چون سابقه من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ای که کس را بدان دسترس نیست، مگر کسی ادعایی کند که من او را نمی‌شناسم و نپندارم که خدا هم او را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خدا را می‌ستایم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از من خواسته بودی که قاتلان عثمان را نزد تو فرستم، من در این کار اندیشیدم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دیدم برای من میسر نیست که آنها را به تو یا به دیگری سپارم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 خودم سوگند، که اگر از این گمراهی بازنیایی و از تفرقه و جدایی باز نایستی، بزودی آنها را خواهی شناخت که تو را می‌جویند و تو را به رنج نمی‌افکنند که در بیابان و دریا و کوه و دشت به سراغشان روی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تو در پی یافتن چیزی هستی که یافتنش برای تو خوشایند نیست و اینان کسانی هستند که دیدارشان تو را شادمان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آنکه شایسته سلام باشد</w:t>
      </w:r>
      <w:r>
        <w:rPr>
          <w:rFonts w:eastAsia="IRNazanin" w:cs="IRNazanin"/>
          <w:color w:val="111111"/>
          <w:sz w:val="28"/>
          <w:szCs w:val="28"/>
          <w:rtl w:val="true"/>
          <w:lang w:bidi="fa-IR"/>
        </w:rPr>
        <w:t>.</w:t>
      </w:r>
    </w:p>
    <w:p>
      <w:pPr>
        <w:pStyle w:val="Heading3"/>
        <w:numPr>
          <w:ilvl w:val="2"/>
          <w:numId w:val="1"/>
        </w:numPr>
        <w:rPr/>
      </w:pPr>
      <w:bookmarkStart w:id="1829" w:name="__RefHeading___Toc43392_2844116495"/>
      <w:bookmarkStart w:id="1830" w:name="_Toc756"/>
      <w:bookmarkEnd w:id="1829"/>
      <w:r>
        <w:rPr>
          <w:rtl w:val="true"/>
        </w:rPr>
        <w:t>نامه</w:t>
      </w:r>
      <w:r>
        <w:rPr>
          <w:rtl w:val="true"/>
        </w:rPr>
        <w:t xml:space="preserve">: </w:t>
      </w:r>
      <w:r>
        <w:rPr/>
        <w:t>10</w:t>
      </w:r>
      <w:bookmarkEnd w:id="1830"/>
    </w:p>
    <w:p>
      <w:pPr>
        <w:pStyle w:val="Heading4"/>
        <w:numPr>
          <w:ilvl w:val="3"/>
          <w:numId w:val="1"/>
        </w:numPr>
        <w:rPr/>
      </w:pPr>
      <w:bookmarkStart w:id="1831" w:name="__RefHeading___Toc43394_2844116495"/>
      <w:bookmarkStart w:id="1832" w:name="_Toc757"/>
      <w:bookmarkEnd w:id="1831"/>
      <w:r>
        <w:rPr>
          <w:rtl w:val="true"/>
        </w:rPr>
        <w:t>و من کتاب له علیه السلام إ لیْهِ اءَیْضَا</w:t>
      </w:r>
      <w:bookmarkEnd w:id="1832"/>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کَیْفَ اءَنْتَ صانِعٌ إِذا تَکَشَّفَتْ عَنْکَ جَلابِیبُ ما اءَنْتَ فِیهِ مِنْ دُنْیا قَدْ تَبَهَّجَتْ بِزِینَتِها، وَ</w:t>
      </w:r>
      <w:bookmarkStart w:id="1833" w:name="pg5943_44886"/>
    </w:p>
    <w:p>
      <w:pPr>
        <w:pStyle w:val="BookText"/>
        <w:rPr/>
      </w:pPr>
      <w:bookmarkEnd w:id="1833"/>
      <w:r>
        <w:rPr>
          <w:rFonts w:ascii="Amiri" w:hAnsi="Amiri" w:eastAsia="Amiri" w:cs="Amiri"/>
          <w:color w:val="111111"/>
          <w:sz w:val="28"/>
          <w:sz w:val="28"/>
          <w:szCs w:val="28"/>
          <w:rtl w:val="true"/>
          <w:lang w:bidi="ar-SA"/>
        </w:rPr>
        <w:t>خَدَعَتْ بِلَذَّتِها، دَعَتْکَ فَاءَجَبْتَها، وَ قادَتْکَ فَاتَّبَعْتَها، وَ اءَمَرَتْکَ فَاءَطَعْتَها، وَ إِنَّهُ یُوشِکُ اءَنْ یَقِفَکَ واقِفٌ عَلی ما لا یُنْجِیکَ مِنْهُ مُنْجٍ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فَاقْعَسْ عَنْ هَذا الْاءَمْرِ، وَخُذْ اءُهْبَةَ الْحِسابِ، وَ شَمِّرْ لِما قَدْ نَزَلَ بِکَ، وَ لا تُمَکِّنِ الْغُواةَ مِنْ سَمْعِکَ، وَ إِلاّ تَفْعَلْ اءُعْلِمْکَ ما اءَغْفَلْتَ مِنْ نَفْسِکَ فَإِنَّکَ مُتْرَفٌ قَدْ اءَخَذَ الشَّیْطانُ مِنْکَ مَاءْخَذَهُ، وَ بَلَغَ فِیکَ اءَمَلَهُ، وَ جَری مِنْکَ مَجْرَی الرُّوحِ وَالدَّمِ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مَتی کُنْتُمْ یا مُعاوِیَةُ ساسَةَ الرَّعِیَّةِ، وَ وُلاةَ اءَمْرِ الْاءُمَّةِ، بِغَیْرِ قَدَمٍ سابِقٍ، وَ لا شَرَفٍ باسِقٍ؟ وَ نَعُوذُ بِاللَّهِ مِنْ لُزُومِ سَوابِقِ الشَّقاءِ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اءُحَذِّرُکَ اءَنْ تَکونَ مُتَمادِیا فِی غِرَّةِ الْاءُمْنِیِّةِ، مُخْتَلِفَ الْعَلانِیَةِ وَالسَّرِیرَةِ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دَعَوْتَ إِلَی الْحَرْبِ فَدَعِ النّاسَ جانِبا وَاخْرُجْ إِلَیَّ، وَ اءَعْفِ الْفَرِیقَیْنِ مِنَ الْقِتالِ لِیُعْلَمَ اءَیُّنَا الْمَرِینُ عَلی قَلْبِهِ وَالْمُغَطّی عَلَی بَصَرِهِ؛ فَاءَنَا اءَبُو حَسَنٍ قاتِلُ جَدِّکَ وَ خالِکَ وَ اءَخِیکَ شَدْخا یَوْمَ بَدْرٍ، وَ ذلِکَ السَّیْفُ مَعِی، وَ بِذلِکَ الْقَلْبِ اءَلْقی عَدُوِّی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اسْتَبْدَلْتُ دِینا، وَ لا اسْتَحْدَثْتُ نَبِیّا، وَ إِنِّی لَعَلَی الْمِنْهاجِ الَّذِی تَرَکْتُمُوهُ طائِعِینَ، وَ دَخَلْتُمْ فِیهِ مُکْرَهِینَ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زَعَمْتَ اءَنَّکَ جِئتَ ثائِرا بعُثْمانَ، وَ لَقَدْ عَلِمْتَ حَیْثُ وَقَعَ دَمُ عُثْمانَ فَاطْلُبْهُ مِنْ هُناکَ إِنْ کُنْتَ طالِبا، فَکَاءَنِّی قَدْ رَاءَیْتُکَ تَضِجُّ مِنَ الْحَرْبِ إِذا عَضَّتْکَ ضَجِیجَ الْجِمالِ بِالْاءَثْقالِ، وَ کَاءَنِّی بِجَماعَتِکَ تَدْعُونِی جَزَعا مِنَ الضَّرْبِ الْمُتَتابِعِ، وَالْقَضاءِ الْواقِعِ، وَ مَصارِعَ بَعْدَ مَصارِعَ إِلی کِتابِ اللَّهِ وَ هِیَ کافِرَةٌ جاحِدَةٌ، اءَوْ مُبایِعَةٌ حائِدَةٌ</w:t>
      </w:r>
      <w:r>
        <w:rPr>
          <w:rFonts w:eastAsia="Amiri" w:cs="Amiri" w:ascii="Amiri" w:hAnsi="Amiri"/>
          <w:color w:val="111111"/>
          <w:sz w:val="28"/>
          <w:szCs w:val="28"/>
          <w:rtl w:val="true"/>
          <w:lang w:bidi="ar-SA"/>
        </w:rPr>
        <w:t>.</w:t>
      </w:r>
    </w:p>
    <w:p>
      <w:pPr>
        <w:pStyle w:val="Heading4"/>
        <w:numPr>
          <w:ilvl w:val="3"/>
          <w:numId w:val="1"/>
        </w:numPr>
        <w:rPr/>
      </w:pPr>
      <w:bookmarkStart w:id="1834" w:name="__RefHeading___Toc43396_2844116495"/>
      <w:bookmarkStart w:id="1835" w:name="_Toc758"/>
      <w:bookmarkEnd w:id="1834"/>
      <w:r>
        <w:rPr>
          <w:rtl w:val="true"/>
        </w:rPr>
        <w:t>ترجمه</w:t>
      </w:r>
      <w:r>
        <w:rPr>
          <w:rtl w:val="true"/>
        </w:rPr>
        <w:t xml:space="preserve">: </w:t>
      </w:r>
      <w:r>
        <w:rPr>
          <w:rtl w:val="true"/>
        </w:rPr>
        <w:t xml:space="preserve">از نامه آن حضرت </w:t>
      </w:r>
      <w:r>
        <w:rPr>
          <w:rtl w:val="true"/>
        </w:rPr>
        <w:t>(</w:t>
      </w:r>
      <w:r>
        <w:rPr>
          <w:rtl w:val="true"/>
        </w:rPr>
        <w:t>علیه السلام</w:t>
      </w:r>
      <w:r>
        <w:rPr>
          <w:rtl w:val="true"/>
        </w:rPr>
        <w:t xml:space="preserve">) </w:t>
      </w:r>
      <w:r>
        <w:rPr>
          <w:rtl w:val="true"/>
        </w:rPr>
        <w:t>به معاویه</w:t>
      </w:r>
      <w:bookmarkEnd w:id="1835"/>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می‌کنی اگر این حجابهای دنیوی، که خود را در آنها پوشیده ای، به کناری روند؟ دنیایی که آرایه هایش به زیبایی جلوه گرند و خوشیها و لذتهایش فریبنده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تو را به خود فراخواند و</w:t>
      </w:r>
    </w:p>
    <w:p>
      <w:pPr>
        <w:pStyle w:val="BookText"/>
        <w:rPr/>
      </w:pPr>
      <w:r>
        <w:rPr>
          <w:rFonts w:ascii="IRNazanin" w:hAnsi="IRNazanin" w:eastAsia="IRNazanin"/>
          <w:color w:val="111111"/>
          <w:sz w:val="28"/>
          <w:sz w:val="28"/>
          <w:szCs w:val="28"/>
          <w:rtl w:val="true"/>
          <w:lang w:bidi="fa-IR"/>
        </w:rPr>
        <w:t>تو پاسخش دادی، و تو را در پی خود کشید و از پی او رفتی و فرمانت داد و اطاعتش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بناگاه، کسی تو را از رفتن باز دارد، به گونه ای که هیچ سپری تو را از آسیب او نرهاند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عنان بکش و از تاختن باز ایست، و برای روز حساب توشه ای برگیر، و برای رویارویی با حادثه ای که در راه است، دامن بر کمر زن، و به سخن گمراهان گوش فرامده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نکنی تو را از چیزی که از آن غافل مانده ای، می‌آگاهانم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مردی هستی غرقه در ناز و 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شیطانت به بند کشیده و آرزوی خویش در تو یافته است و اینک در سراسر وجود تو چون روح و خون در جریان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معاویه، از چه زمان شما زمامداران رعیّت و والیان امر امّت بوده اید و حال آنکه، نه در دین سابقه ای دیرین دارید و نه در شرف مقامی رفیع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می‌بریم به خدا از شقاوتی دامنگیر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را بر حذر می‌دارم از اینکه، همچنان، مفتون آرزوهای خویش باشی و نهانت چون آشکارت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 به جنگ فراخواندی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به یکسو نه، خود به تن خویش به پیکار من آی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سپاه را از آن معاف دار تا همگان بدانند که کدامیک از ما قلبش را زنگ گناه تیره کرده است و پرده غفلت بر دیدگانش افتاده</w:t>
      </w:r>
      <w:r>
        <w:rPr>
          <w:rFonts w:eastAsia="IRNazanin" w:cs="IRNazanin"/>
          <w:color w:val="111111"/>
          <w:sz w:val="28"/>
          <w:szCs w:val="28"/>
          <w:rtl w:val="true"/>
          <w:lang w:bidi="fa-IR"/>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ابو الحسنم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کشنده نیای تو</w:t>
      </w:r>
      <w:r>
        <w:rPr>
          <w:rStyle w:val="FootnoteAnchor"/>
          <w:rtl w:val="true"/>
        </w:rPr>
        <w:footnoteReference w:id="87"/>
      </w:r>
      <w:r>
        <w:rPr>
          <w:rFonts w:ascii="IRNazanin" w:hAnsi="IRNazanin" w:eastAsia="IRNazanin"/>
          <w:color w:val="111111"/>
          <w:sz w:val="28"/>
          <w:sz w:val="28"/>
          <w:szCs w:val="28"/>
          <w:rtl w:val="true"/>
          <w:lang w:bidi="fa-IR"/>
        </w:rPr>
        <w:t>و دایی تو</w:t>
      </w:r>
      <w:r>
        <w:rPr>
          <w:rStyle w:val="FootnoteAnchor"/>
          <w:rtl w:val="true"/>
        </w:rPr>
        <w:footnoteReference w:id="88"/>
      </w:r>
      <w:r>
        <w:rPr>
          <w:rFonts w:ascii="IRNazanin" w:hAnsi="IRNazanin" w:eastAsia="IRNazanin"/>
          <w:color w:val="111111"/>
          <w:sz w:val="28"/>
          <w:sz w:val="28"/>
          <w:szCs w:val="28"/>
          <w:rtl w:val="true"/>
          <w:lang w:bidi="fa-IR"/>
        </w:rPr>
        <w:t>و برادر تو</w:t>
      </w:r>
      <w:r>
        <w:rPr>
          <w:rStyle w:val="FootnoteAnchor"/>
          <w:rtl w:val="true"/>
        </w:rPr>
        <w:footnoteReference w:id="89"/>
      </w:r>
      <w:r>
        <w:rPr>
          <w:rFonts w:ascii="IRNazanin" w:hAnsi="IRNazanin" w:eastAsia="IRNazanin"/>
          <w:color w:val="111111"/>
          <w:sz w:val="28"/>
          <w:sz w:val="28"/>
          <w:szCs w:val="28"/>
          <w:rtl w:val="true"/>
          <w:lang w:bidi="fa-IR"/>
        </w:rPr>
        <w:t>در روز بدر سرشان شکافتم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همان شمشیر با من است و با همان دل با دشمن روبرو 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دین دیگری برگزیده</w:t>
      </w:r>
      <w:bookmarkStart w:id="1836" w:name="pg5943_44888"/>
    </w:p>
    <w:p>
      <w:pPr>
        <w:pStyle w:val="BookText"/>
        <w:rPr/>
      </w:pPr>
      <w:bookmarkEnd w:id="1836"/>
      <w:r>
        <w:rPr>
          <w:rFonts w:ascii="IRNazanin" w:hAnsi="IRNazanin" w:eastAsia="IRNazanin"/>
          <w:color w:val="111111"/>
          <w:sz w:val="28"/>
          <w:sz w:val="28"/>
          <w:szCs w:val="28"/>
          <w:rtl w:val="true"/>
          <w:lang w:bidi="fa-IR"/>
        </w:rPr>
        <w:t>ام و نه پیامبری 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همان راه و روشی هستم که شما به اختیار ترکش کردید و به اکراه در آن داخل شدید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پنداشته ای که برای خونخواهی عثمان آمده ای، می‌دانی که خون عثمان در کجا ریخته شده، پس آن را از همانجا بطلب، اگر به خونخواهی او آمده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چنان است که می‌بینمت که چون جنگ بر تو دندان فرو برد، می‌نالی آنسان، که شتران گرانبار از سنگینی بار خود می‌نالند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می‌بینم که سپاهیانت درگیر و دار ضربتهای پیاپی و حوادث دردناک و سرنگون شدنها می‌نالند و مرا به کتاب خدا می‌خوانند، حال آنکه، مشتی کافرند و منکر یا بیعت کرده و بیعت شکسته</w:t>
      </w:r>
      <w:r>
        <w:rPr>
          <w:rFonts w:eastAsia="IRNazanin" w:cs="IRNazanin"/>
          <w:color w:val="111111"/>
          <w:sz w:val="28"/>
          <w:szCs w:val="28"/>
          <w:rtl w:val="true"/>
          <w:lang w:bidi="fa-IR"/>
        </w:rPr>
        <w:t>.</w:t>
      </w:r>
    </w:p>
    <w:p>
      <w:pPr>
        <w:pStyle w:val="Heading3"/>
        <w:numPr>
          <w:ilvl w:val="2"/>
          <w:numId w:val="1"/>
        </w:numPr>
        <w:rPr/>
      </w:pPr>
      <w:bookmarkStart w:id="1837" w:name="__RefHeading___Toc43398_2844116495"/>
      <w:bookmarkStart w:id="1838" w:name="_Toc759"/>
      <w:bookmarkEnd w:id="1837"/>
      <w:r>
        <w:rPr>
          <w:rtl w:val="true"/>
        </w:rPr>
        <w:t>نامه</w:t>
      </w:r>
      <w:r>
        <w:rPr>
          <w:rtl w:val="true"/>
        </w:rPr>
        <w:t xml:space="preserve">: </w:t>
      </w:r>
      <w:r>
        <w:rPr/>
        <w:t>11</w:t>
      </w:r>
      <w:bookmarkEnd w:id="1838"/>
    </w:p>
    <w:p>
      <w:pPr>
        <w:pStyle w:val="Heading4"/>
        <w:numPr>
          <w:ilvl w:val="3"/>
          <w:numId w:val="1"/>
        </w:numPr>
        <w:rPr/>
      </w:pPr>
      <w:bookmarkStart w:id="1839" w:name="__RefHeading___Toc43400_2844116495"/>
      <w:bookmarkStart w:id="1840" w:name="_Toc760"/>
      <w:bookmarkEnd w:id="1839"/>
      <w:r>
        <w:rPr>
          <w:rtl w:val="true"/>
        </w:rPr>
        <w:t>و من وصیة له علیه السلام وصَی بِها جَیْشا بَعَثَهُ إ لَی الْعَدُوِّ</w:t>
      </w:r>
      <w:bookmarkEnd w:id="1840"/>
    </w:p>
    <w:p>
      <w:pPr>
        <w:pStyle w:val="BookText"/>
        <w:rPr/>
      </w:pPr>
      <w:r>
        <w:rPr>
          <w:rFonts w:ascii="Amiri" w:hAnsi="Amiri" w:eastAsia="Amiri" w:cs="Amiri"/>
          <w:color w:val="111111"/>
          <w:sz w:val="28"/>
          <w:sz w:val="28"/>
          <w:szCs w:val="28"/>
          <w:rtl w:val="true"/>
          <w:lang w:bidi="ar-SA"/>
        </w:rPr>
        <w:t>فَإِذا نَزَلْتُمْ بِعَدُوِّ اءَوْ نَزَلَ بِکُمْ فَلْیَکُنْ مُعَسْکَرُکُمْ فِی قُبُلِ الْاءَشْرافِ، اءَوْ سِفاحِ الْجِبالِ، اءَوْ اءَثْناءِ الْاءَنْهارِ، کَیْما یَکُونَ لَکُمْ رِدْءا، وَ دُونَکُمْ مَرَدّا، وَلْتَکُنْ مُقاتَلَتُکُمْ مِنْ وَجْهٍ وَاحِدٍ اءَوِاثْنَیْنِ، وَاجْعَلُوا لَکُمْ رُقَباءَ فِی صَیاصِی الْجِبالِ، وَ مَناکِبِ الْهِضابِ، لِئَلاّ یَاءْتِیَکُمُ الْعَدُوُّ مِنْ مَکانِ مَخافَةٍ اءَوْ اءَمْنٍ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وَاعْلَمُوا اءَنَّ مُقَدِّمَةَ الْقَوْمِ عُیُونُهُمْ، وَ عُیُونَ الْمُقَدِّمَةِ طَلائِعُهُمْ، وَ إِیّاکُمْ وَالتَّفَرُّقَ، فَإِذا نَزَلْتُمْ فَانْزِلُوا جَمِیعا، وَ إِذا ارْتَحَلْتُمْ فَارْتَحِلُوا جَمِیعا، وَ إِذا غَشِیَکُمُ اللیْلُ فَاجْعَلُوا الرِّماحَ کِفَّةً، وَ لا تَذُوقُوا النَّوْمَ إِلاّ غِرارا اءَوْ مَضْمَضَةً</w:t>
      </w:r>
      <w:r>
        <w:rPr>
          <w:rFonts w:eastAsia="Amiri" w:cs="Amiri" w:ascii="Amiri" w:hAnsi="Amiri"/>
          <w:color w:val="111111"/>
          <w:sz w:val="28"/>
          <w:szCs w:val="28"/>
          <w:rtl w:val="true"/>
          <w:lang w:bidi="ar-SA"/>
        </w:rPr>
        <w:t>.</w:t>
      </w:r>
    </w:p>
    <w:p>
      <w:pPr>
        <w:pStyle w:val="Heading4"/>
        <w:numPr>
          <w:ilvl w:val="3"/>
          <w:numId w:val="1"/>
        </w:numPr>
        <w:rPr/>
      </w:pPr>
      <w:bookmarkStart w:id="1841" w:name="__RefHeading___Toc43402_2844116495"/>
      <w:bookmarkStart w:id="1842" w:name="_Toc761"/>
      <w:bookmarkEnd w:id="1841"/>
      <w:r>
        <w:rPr>
          <w:rtl w:val="true"/>
        </w:rPr>
        <w:t>ترجمه</w:t>
      </w:r>
      <w:r>
        <w:rPr>
          <w:rtl w:val="true"/>
        </w:rPr>
        <w:t xml:space="preserve">: </w:t>
      </w:r>
      <w:r>
        <w:rPr>
          <w:rtl w:val="true"/>
        </w:rPr>
        <w:t xml:space="preserve">سفارشی از آن حضرت </w:t>
      </w:r>
      <w:r>
        <w:rPr>
          <w:rtl w:val="true"/>
        </w:rPr>
        <w:t>(</w:t>
      </w:r>
      <w:r>
        <w:rPr>
          <w:rtl w:val="true"/>
        </w:rPr>
        <w:t>علیه السلام</w:t>
      </w:r>
      <w:r>
        <w:rPr>
          <w:rtl w:val="true"/>
        </w:rPr>
        <w:t xml:space="preserve">) </w:t>
      </w:r>
      <w:r>
        <w:rPr>
          <w:rtl w:val="true"/>
        </w:rPr>
        <w:t>هنگامی که سپاهی بر سر دشمن می‌فرستاد</w:t>
      </w:r>
      <w:bookmarkEnd w:id="1842"/>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بر دشمن فرود آمدید یا دشمن بر شما فرود آمد، باید که لشکرگاهتان بر فراز بلندیها یا دامنه کوهها یا در بین رودخانه‌ها باشد تا شما را پناهگاه بود و دشمن را مانع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باید که جنگتان در یک سو باشد یا دو سو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دیده بانها بر سر کوهها و تپه‌ها بگمارید تا مباد، که دشمن از جایی که می‌ترسید یا</w:t>
      </w:r>
      <w:bookmarkStart w:id="1843" w:name="pg5943_44889"/>
    </w:p>
    <w:p>
      <w:pPr>
        <w:pStyle w:val="BookText"/>
        <w:rPr/>
      </w:pPr>
      <w:bookmarkEnd w:id="1843"/>
      <w:r>
        <w:rPr>
          <w:rFonts w:ascii="IRNazanin" w:hAnsi="IRNazanin" w:eastAsia="IRNazanin"/>
          <w:color w:val="111111"/>
          <w:sz w:val="28"/>
          <w:sz w:val="28"/>
          <w:szCs w:val="28"/>
          <w:rtl w:val="true"/>
          <w:lang w:bidi="fa-IR"/>
        </w:rPr>
        <w:t>خود را در امان می‌دانید، بناگاه، بر شما تاخت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مقدمه لشکر، همان چشمان لشکر است، و چشمان مقدمه، طلایه داران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پراکندگی بپرهیزید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فرود می‌آیید همه فرود آیید، و چون کوچ می‌کنید همه کوچ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شب در رسید، نیزه‌ها را گرداگرد خود قرار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خواب مروید یا اندک اندک بخوابید</w:t>
      </w:r>
      <w:r>
        <w:rPr>
          <w:rFonts w:eastAsia="IRNazanin" w:cs="IRNazanin"/>
          <w:color w:val="111111"/>
          <w:sz w:val="28"/>
          <w:szCs w:val="28"/>
          <w:rtl w:val="true"/>
          <w:lang w:bidi="fa-IR"/>
        </w:rPr>
        <w:t>.</w:t>
      </w:r>
    </w:p>
    <w:p>
      <w:pPr>
        <w:pStyle w:val="Heading3"/>
        <w:numPr>
          <w:ilvl w:val="2"/>
          <w:numId w:val="1"/>
        </w:numPr>
        <w:rPr/>
      </w:pPr>
      <w:bookmarkStart w:id="1844" w:name="__RefHeading___Toc43404_2844116495"/>
      <w:bookmarkStart w:id="1845" w:name="_Toc762"/>
      <w:bookmarkEnd w:id="1844"/>
      <w:r>
        <w:rPr>
          <w:rtl w:val="true"/>
        </w:rPr>
        <w:t>نامه</w:t>
      </w:r>
      <w:r>
        <w:rPr>
          <w:rtl w:val="true"/>
        </w:rPr>
        <w:t xml:space="preserve">: </w:t>
      </w:r>
      <w:r>
        <w:rPr/>
        <w:t>12</w:t>
      </w:r>
      <w:bookmarkEnd w:id="1845"/>
    </w:p>
    <w:p>
      <w:pPr>
        <w:pStyle w:val="Heading4"/>
        <w:numPr>
          <w:ilvl w:val="3"/>
          <w:numId w:val="1"/>
        </w:numPr>
        <w:rPr/>
      </w:pPr>
      <w:bookmarkStart w:id="1846" w:name="__RefHeading___Toc43406_2844116495"/>
      <w:bookmarkStart w:id="1847" w:name="_Toc763"/>
      <w:bookmarkEnd w:id="1846"/>
      <w:r>
        <w:rPr>
          <w:rtl w:val="true"/>
        </w:rPr>
        <w:t>و من وصیة له علیه السلام لِمَعْقلِ بْنِ قَیْسٍ الرَّیاحِیٍِّّ حِینَ اءَنْفَذَهُ إ لَی الشامِ فِی ثَلاثَةِ آلافٍ مُقَدِّمَةً لَه</w:t>
      </w:r>
      <w:bookmarkEnd w:id="1847"/>
    </w:p>
    <w:p>
      <w:pPr>
        <w:pStyle w:val="BookText"/>
        <w:rPr/>
      </w:pPr>
      <w:r>
        <w:rPr>
          <w:rFonts w:ascii="Amiri" w:hAnsi="Amiri" w:eastAsia="Amiri" w:cs="Amiri"/>
          <w:color w:val="111111"/>
          <w:sz w:val="28"/>
          <w:sz w:val="28"/>
          <w:szCs w:val="28"/>
          <w:rtl w:val="true"/>
          <w:lang w:bidi="ar-SA"/>
        </w:rPr>
        <w:t>اتَّقِ اللَّهَ الَّذِی لا بُدَّ لَکَ مِنْ لِقائِهِ، وَ لا مُنْتَهَی لَکَ دُونَهُ، وَ لا تُقاتِلَنَّ إِلا مَنْ قاتَلَکَ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سِرِ الْبَرْدَیْنِ، وَ غَوِّرْ بِالنّاسِ، وَ رَفِّهْ فِی السَّیْرِ، وَ لا تَسِرْ اءَوَّلَ اللَّیْلِ، فَإِنَّ اللَّهَ جَعَلَهُ سَکَنا، وَ قَدَّرَهُ مُقاما لا ظَعْنا، فَاءَرِحْ فِیهِ بَدَنَکَ، وَ رَوِّحْ ظَهْرَکَ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وَقَفْتَ حِینَ یَنْبَطِحُ السَّحَرُ، اءَوْ حِینَ یَنْفَجِرُ الْفَجْرُ، فَسِرْ عَلَی بَرَکَةِ اللَّهِ، فَإِذا لَقِیتَ الْعَدُوَّ فَقِفْ مِنْ اءَصْحابِکَ وَسَطا، وَ لا تَدْنُ مِنَ الْقَوْمِ دُنُوَّ مَنْ یُرِیدُ اءَنْ یُنْشِبَ الْحَرْبَ، وَ لا تَباعَدْ عَنْهُمْ تَباعُدَ مَنْ یَهابُ الْبَاءْسَ حَتَّی یَاءْتِیَکَ اءَمْرِی، وَ لا یَحْمِلَنَّکُمُ شَنَآنُهُمْ عَلَی قِتالِهِمْ قَبْلَ دُعائِهِمْ وَالْإِعْذارِ إِلَیْهِمْ</w:t>
      </w:r>
      <w:r>
        <w:rPr>
          <w:rFonts w:eastAsia="Amiri" w:cs="Amiri" w:ascii="Amiri" w:hAnsi="Amiri"/>
          <w:color w:val="111111"/>
          <w:sz w:val="28"/>
          <w:szCs w:val="28"/>
          <w:rtl w:val="true"/>
          <w:lang w:bidi="ar-SA"/>
        </w:rPr>
        <w:t>.</w:t>
      </w:r>
    </w:p>
    <w:p>
      <w:pPr>
        <w:pStyle w:val="Heading4"/>
        <w:numPr>
          <w:ilvl w:val="3"/>
          <w:numId w:val="1"/>
        </w:numPr>
        <w:rPr/>
      </w:pPr>
      <w:bookmarkStart w:id="1848" w:name="__RefHeading___Toc43408_2844116495"/>
      <w:bookmarkStart w:id="1849" w:name="_Toc764"/>
      <w:bookmarkEnd w:id="1848"/>
      <w:r>
        <w:rPr>
          <w:rtl w:val="true"/>
        </w:rPr>
        <w:t>ترجمه</w:t>
      </w:r>
      <w:r>
        <w:rPr>
          <w:rtl w:val="true"/>
        </w:rPr>
        <w:t xml:space="preserve">: </w:t>
      </w:r>
      <w:r>
        <w:rPr>
          <w:rtl w:val="true"/>
        </w:rPr>
        <w:t xml:space="preserve">سفارشی از آن حضرت </w:t>
      </w:r>
      <w:r>
        <w:rPr>
          <w:rtl w:val="true"/>
        </w:rPr>
        <w:t>(</w:t>
      </w:r>
      <w:r>
        <w:rPr>
          <w:rtl w:val="true"/>
        </w:rPr>
        <w:t>علیه السلام</w:t>
      </w:r>
      <w:r>
        <w:rPr>
          <w:rtl w:val="true"/>
        </w:rPr>
        <w:t xml:space="preserve">) </w:t>
      </w:r>
      <w:r>
        <w:rPr>
          <w:rtl w:val="true"/>
        </w:rPr>
        <w:t>به معقل بن قیس الریاحی فرمود …</w:t>
      </w:r>
      <w:bookmarkEnd w:id="1849"/>
    </w:p>
    <w:p>
      <w:pPr>
        <w:pStyle w:val="BookText"/>
        <w:rPr/>
      </w:pPr>
      <w:r>
        <w:rPr>
          <w:rFonts w:ascii="IRNazanin" w:hAnsi="IRNazanin" w:eastAsia="IRNazanin"/>
          <w:color w:val="111111"/>
          <w:sz w:val="28"/>
          <w:sz w:val="28"/>
          <w:szCs w:val="28"/>
          <w:rtl w:val="true"/>
          <w:lang w:bidi="fa-IR"/>
        </w:rPr>
        <w:t xml:space="preserve">سفارشی از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معقل بن قیس الریاحی فرمود آنگاه که او را به سه هزارسپاهی بر مقدمه به شام می‌فرستاد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خدایی که بناچار، روزی با او دیدار خواهی کرد و جز درگاه او پایانی نداری، بترس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مکن مگر با آنکه با تو بجنگد</w:t>
      </w:r>
      <w:r>
        <w:rPr>
          <w:rFonts w:eastAsia="IRNazanin" w:cs="IRNazanin"/>
          <w:color w:val="111111"/>
          <w:sz w:val="28"/>
          <w:szCs w:val="28"/>
          <w:rtl w:val="true"/>
          <w:lang w:bidi="fa-IR"/>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لشکرت را در ابتدا یا انتهای روز به حرکت درآور و به هنگام گرمای نیمروز فرود آر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مرکبها را خسته مدار، و در آغاز شب، لشکر را به حرکت در میاور که خداوند شب را برای آسودن قرار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برای درنگ کردن مقرر</w:t>
      </w:r>
      <w:bookmarkStart w:id="1850" w:name="pg5943_44890"/>
    </w:p>
    <w:p>
      <w:pPr>
        <w:pStyle w:val="BookText"/>
        <w:rPr/>
      </w:pPr>
      <w:bookmarkEnd w:id="1850"/>
      <w:r>
        <w:rPr>
          <w:rFonts w:ascii="IRNazanin" w:hAnsi="IRNazanin" w:eastAsia="IRNazanin"/>
          <w:color w:val="111111"/>
          <w:sz w:val="28"/>
          <w:sz w:val="28"/>
          <w:szCs w:val="28"/>
          <w:rtl w:val="true"/>
          <w:lang w:bidi="fa-IR"/>
        </w:rPr>
        <w:t>کرده نه سیر و 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شب خود و مرکبت را از خستگی برآور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برآسودی، یا هنگام سحر و یا زمان دمیدن سپیده به برکت خداوندی حرکت کن هرگاه با دشمن رویاروی شدی، خود در میانه لشکرت قرار 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دشمن چنان نزدیک مشو که پندارد قصد حمله داری و چندان دور مایست که چون کسی باشی که از جنگ بیمناک است تا فرمان من به تو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کینه آنان تو را وادار نکند که پیش از آنکه به اطاعتشان فراخوانی و حجّت را بر آنان تمام کنی، جنگ را بیاغازی</w:t>
      </w:r>
      <w:r>
        <w:rPr>
          <w:rFonts w:eastAsia="IRNazanin" w:cs="IRNazanin"/>
          <w:color w:val="111111"/>
          <w:sz w:val="28"/>
          <w:szCs w:val="28"/>
          <w:rtl w:val="true"/>
          <w:lang w:bidi="fa-IR"/>
        </w:rPr>
        <w:t>.</w:t>
      </w:r>
    </w:p>
    <w:p>
      <w:pPr>
        <w:pStyle w:val="Heading3"/>
        <w:numPr>
          <w:ilvl w:val="2"/>
          <w:numId w:val="1"/>
        </w:numPr>
        <w:rPr/>
      </w:pPr>
      <w:bookmarkStart w:id="1851" w:name="__RefHeading___Toc43410_2844116495"/>
      <w:bookmarkStart w:id="1852" w:name="_Toc765"/>
      <w:bookmarkEnd w:id="1851"/>
      <w:r>
        <w:rPr>
          <w:rtl w:val="true"/>
        </w:rPr>
        <w:t>نامه</w:t>
      </w:r>
      <w:r>
        <w:rPr>
          <w:rtl w:val="true"/>
        </w:rPr>
        <w:t xml:space="preserve">: </w:t>
      </w:r>
      <w:r>
        <w:rPr/>
        <w:t>13</w:t>
      </w:r>
      <w:bookmarkEnd w:id="1852"/>
    </w:p>
    <w:p>
      <w:pPr>
        <w:pStyle w:val="Heading4"/>
        <w:numPr>
          <w:ilvl w:val="3"/>
          <w:numId w:val="1"/>
        </w:numPr>
        <w:rPr/>
      </w:pPr>
      <w:bookmarkStart w:id="1853" w:name="__RefHeading___Toc43412_2844116495"/>
      <w:bookmarkStart w:id="1854" w:name="_Toc766"/>
      <w:bookmarkEnd w:id="1853"/>
      <w:r>
        <w:rPr>
          <w:rtl w:val="true"/>
        </w:rPr>
        <w:t>و من کتاب له علیه السلام إ لی اءَمِیرَیْنِ مِنْ اءُمَراءِ جَیْشِه</w:t>
      </w:r>
      <w:bookmarkEnd w:id="1854"/>
    </w:p>
    <w:p>
      <w:pPr>
        <w:pStyle w:val="BookText"/>
        <w:rPr/>
      </w:pPr>
      <w:r>
        <w:rPr>
          <w:rFonts w:ascii="Amiri" w:hAnsi="Amiri" w:eastAsia="Amiri" w:cs="Amiri"/>
          <w:color w:val="111111"/>
          <w:sz w:val="28"/>
          <w:sz w:val="28"/>
          <w:szCs w:val="28"/>
          <w:rtl w:val="true"/>
          <w:lang w:bidi="ar-SA"/>
        </w:rPr>
        <w:t>وَ قَدْ اءَمَّرْتُ عَلَیْکُما وَ عَلی مَنْ فِی حَیِّزِکُما مالِکَ بْنَ الْحارِثِ الْاءَشْتَرَ فَاسْمَعا لَهُ وَ اءَطِیعا، وَاجْعَلاهُ دِرْعا وَ مِجَنّا، فَإِنَّهُ مِمَّنْ لا یُخافُ وَهْنُهُ وَ لا سَقْطَتُهُ، وَ لا بُطْؤُهُ عَمَّا الْإِسْراعُ إِلَیْهِ اءَحْزَمُ، وَ لا إِسْراعُهُ إِلی مَا الْبُطْءُ عَنْهُ اءَمْثَلُ</w:t>
      </w:r>
      <w:r>
        <w:rPr>
          <w:rFonts w:eastAsia="Amiri" w:cs="Amiri" w:ascii="Amiri" w:hAnsi="Amiri"/>
          <w:color w:val="111111"/>
          <w:sz w:val="28"/>
          <w:szCs w:val="28"/>
          <w:rtl w:val="true"/>
          <w:lang w:bidi="ar-SA"/>
        </w:rPr>
        <w:t>.</w:t>
      </w:r>
    </w:p>
    <w:p>
      <w:pPr>
        <w:pStyle w:val="Heading4"/>
        <w:numPr>
          <w:ilvl w:val="3"/>
          <w:numId w:val="1"/>
        </w:numPr>
        <w:rPr/>
      </w:pPr>
      <w:bookmarkStart w:id="1855" w:name="__RefHeading___Toc43414_2844116495"/>
      <w:bookmarkStart w:id="1856" w:name="_Toc767"/>
      <w:bookmarkEnd w:id="1855"/>
      <w:r>
        <w:rPr>
          <w:rtl w:val="true"/>
        </w:rPr>
        <w:t>ترجمه</w:t>
      </w:r>
      <w:r>
        <w:rPr>
          <w:rtl w:val="true"/>
        </w:rPr>
        <w:t xml:space="preserve">: </w:t>
      </w:r>
      <w:r>
        <w:rPr>
          <w:rtl w:val="true"/>
        </w:rPr>
        <w:t xml:space="preserve">از نامه آن حضرت </w:t>
      </w:r>
      <w:r>
        <w:rPr>
          <w:rtl w:val="true"/>
        </w:rPr>
        <w:t>(</w:t>
      </w:r>
      <w:r>
        <w:rPr>
          <w:rtl w:val="true"/>
        </w:rPr>
        <w:t>علیه السلام</w:t>
      </w:r>
      <w:r>
        <w:rPr>
          <w:rtl w:val="true"/>
        </w:rPr>
        <w:t xml:space="preserve">) </w:t>
      </w:r>
      <w:r>
        <w:rPr>
          <w:rtl w:val="true"/>
        </w:rPr>
        <w:t>به دو تن از امیران لشکرش</w:t>
      </w:r>
      <w:bookmarkEnd w:id="1856"/>
    </w:p>
    <w:p>
      <w:pPr>
        <w:pStyle w:val="BookText"/>
        <w:rPr/>
      </w:pPr>
      <w:r>
        <w:rPr>
          <w:rFonts w:ascii="IRNazanin" w:hAnsi="IRNazanin" w:eastAsia="IRNazanin"/>
          <w:color w:val="111111"/>
          <w:sz w:val="28"/>
          <w:sz w:val="28"/>
          <w:szCs w:val="28"/>
          <w:rtl w:val="true"/>
          <w:lang w:bidi="fa-IR"/>
        </w:rPr>
        <w:t>من، مالک بن الحارث الاشتر را بر شما و همه سپاهیانی که در فرمان شماست امیر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سخنش گوش دهید و فرمانش 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زره و سپر خود قرار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مالک کسی است که نه در کار سستی می‌کند و نه خطا و نه آنجا که باید درنگ کند، شتاب می‌ورزد و نه آنجا که باید شتاب ورزد، درنگ می‌کند</w:t>
      </w:r>
      <w:r>
        <w:rPr>
          <w:rFonts w:eastAsia="IRNazanin" w:cs="IRNazanin"/>
          <w:color w:val="111111"/>
          <w:sz w:val="28"/>
          <w:szCs w:val="28"/>
          <w:rtl w:val="true"/>
          <w:lang w:bidi="fa-IR"/>
        </w:rPr>
        <w:t>.</w:t>
      </w:r>
    </w:p>
    <w:p>
      <w:pPr>
        <w:pStyle w:val="Heading3"/>
        <w:numPr>
          <w:ilvl w:val="2"/>
          <w:numId w:val="1"/>
        </w:numPr>
        <w:rPr/>
      </w:pPr>
      <w:bookmarkStart w:id="1857" w:name="__RefHeading___Toc43416_2844116495"/>
      <w:bookmarkStart w:id="1858" w:name="_Toc768"/>
      <w:bookmarkEnd w:id="1857"/>
      <w:r>
        <w:rPr>
          <w:rtl w:val="true"/>
        </w:rPr>
        <w:t>نامه</w:t>
      </w:r>
      <w:r>
        <w:rPr>
          <w:rtl w:val="true"/>
        </w:rPr>
        <w:t xml:space="preserve">: </w:t>
      </w:r>
      <w:r>
        <w:rPr/>
        <w:t>14</w:t>
      </w:r>
      <w:bookmarkEnd w:id="1858"/>
    </w:p>
    <w:p>
      <w:pPr>
        <w:pStyle w:val="Heading4"/>
        <w:numPr>
          <w:ilvl w:val="3"/>
          <w:numId w:val="1"/>
        </w:numPr>
        <w:rPr/>
      </w:pPr>
      <w:bookmarkStart w:id="1859" w:name="__RefHeading___Toc43418_2844116495"/>
      <w:bookmarkStart w:id="1860" w:name="_Toc769"/>
      <w:bookmarkEnd w:id="1859"/>
      <w:r>
        <w:rPr>
          <w:rtl w:val="true"/>
        </w:rPr>
        <w:t>و من وصیة له علیه السلام لِعَسْکَرِهِ قَبْلَ لِقاءِ الْعَدُوُّ بِصِفَّینَ</w:t>
      </w:r>
      <w:bookmarkEnd w:id="1860"/>
    </w:p>
    <w:p>
      <w:pPr>
        <w:pStyle w:val="BookText"/>
        <w:rPr/>
      </w:pPr>
      <w:r>
        <w:rPr>
          <w:rFonts w:ascii="Amiri" w:hAnsi="Amiri" w:eastAsia="Amiri" w:cs="Amiri"/>
          <w:color w:val="111111"/>
          <w:sz w:val="28"/>
          <w:sz w:val="28"/>
          <w:szCs w:val="28"/>
          <w:rtl w:val="true"/>
          <w:lang w:bidi="ar-SA"/>
        </w:rPr>
        <w:t>لا تُقاتِلُوهُمْ حَتَّی یَبْدَؤُوکُمْ، فَإِنَّکُمْ بِحَمْدِ اللَّهِ عَلی حُجَّةٍ، وَ تَرْکُکُمْ إِیّاهُمْ حَتَّی یَبْدَؤُوکُمْ حُجَّةٌ اءُخْری لَکُمْ عَلَیْهِمْ</w:t>
      </w:r>
      <w:r>
        <w:rPr>
          <w:rFonts w:eastAsia="Amiri" w:cs="Amiri" w:ascii="Amiri" w:hAnsi="Amiri"/>
          <w:color w:val="111111"/>
          <w:sz w:val="28"/>
          <w:szCs w:val="28"/>
          <w:rtl w:val="true"/>
          <w:lang w:bidi="ar-SA"/>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کانَتِ الْهَزِیمَةُ بِإِذْنِ اللّهِ فَلا تَقْتُلُوا مُدْبِرا، وَ لا تُصِیبُوا مُعْوِرا، وَ لا تُجْهِزُوا عَلی جَرِیحٍ، وَ لا تَهِیجُوا النِّساءَ بِاءَذیً، وَ إِنْ شَتَمْنَ اءَعْراضَکُمْ، وَ سَبَبْنَ اءُمَراءَکُمْ، فَإِنَّهُنَّ ضَعِیفاتُ الْقُوی وَالْاءَنْفُسِ وَالْعُقُولِ، إِنْ</w:t>
      </w:r>
      <w:bookmarkStart w:id="1861" w:name="pg5943_44891"/>
    </w:p>
    <w:p>
      <w:pPr>
        <w:pStyle w:val="BookText"/>
        <w:rPr/>
      </w:pPr>
      <w:bookmarkEnd w:id="1861"/>
      <w:r>
        <w:rPr>
          <w:rFonts w:ascii="Amiri" w:hAnsi="Amiri" w:eastAsia="Amiri" w:cs="Amiri"/>
          <w:color w:val="111111"/>
          <w:sz w:val="28"/>
          <w:sz w:val="28"/>
          <w:szCs w:val="28"/>
          <w:rtl w:val="true"/>
          <w:lang w:bidi="ar-SA"/>
        </w:rPr>
        <w:t>کُنّا لَنُؤْمَرُ بِالْکَفِّ عَنْهُنَّ وَ إِنَّهُنَّ لَمُشْرِکاتٌ، وَ إِنْ کانَ الرَّجُلُ لَیَتَناوَلُ الْمَرْاءَةَ فِی الْجاهِلِیَّةِ بِالْفَهْرِ اءَوِ الْهِراوَةِ فَیُعَیَّرُ بِها وَ عَقِبُهُ مِنْ بَعْدِهِ</w:t>
      </w:r>
      <w:r>
        <w:rPr>
          <w:rFonts w:eastAsia="Amiri" w:cs="Amiri" w:ascii="Amiri" w:hAnsi="Amiri"/>
          <w:color w:val="111111"/>
          <w:sz w:val="28"/>
          <w:szCs w:val="28"/>
          <w:rtl w:val="true"/>
          <w:lang w:bidi="ar-SA"/>
        </w:rPr>
        <w:t>.</w:t>
      </w:r>
    </w:p>
    <w:p>
      <w:pPr>
        <w:pStyle w:val="Heading4"/>
        <w:numPr>
          <w:ilvl w:val="3"/>
          <w:numId w:val="1"/>
        </w:numPr>
        <w:rPr/>
      </w:pPr>
      <w:bookmarkStart w:id="1862" w:name="__RefHeading___Toc43420_2844116495"/>
      <w:bookmarkStart w:id="1863" w:name="_Toc770"/>
      <w:bookmarkEnd w:id="1862"/>
      <w:r>
        <w:rPr>
          <w:rtl w:val="true"/>
        </w:rPr>
        <w:t>ترجمه</w:t>
      </w:r>
      <w:r>
        <w:rPr>
          <w:rtl w:val="true"/>
        </w:rPr>
        <w:t xml:space="preserve">: </w:t>
      </w:r>
      <w:r>
        <w:rPr>
          <w:rtl w:val="true"/>
        </w:rPr>
        <w:t xml:space="preserve">سفارشی از آن حضرت </w:t>
      </w:r>
      <w:r>
        <w:rPr>
          <w:rtl w:val="true"/>
        </w:rPr>
        <w:t>(</w:t>
      </w:r>
      <w:r>
        <w:rPr>
          <w:rtl w:val="true"/>
        </w:rPr>
        <w:t>علیه السلام</w:t>
      </w:r>
      <w:r>
        <w:rPr>
          <w:rtl w:val="true"/>
        </w:rPr>
        <w:t xml:space="preserve">) </w:t>
      </w:r>
      <w:r>
        <w:rPr>
          <w:rtl w:val="true"/>
        </w:rPr>
        <w:t>به سپاهش پیش از دیدار با دشمن در صفین</w:t>
      </w:r>
      <w:bookmarkEnd w:id="1863"/>
    </w:p>
    <w:p>
      <w:pPr>
        <w:pStyle w:val="BookText"/>
        <w:rPr/>
      </w:pPr>
      <w:r>
        <w:rPr>
          <w:rFonts w:ascii="IRNazanin" w:hAnsi="IRNazanin" w:eastAsia="IRNazanin"/>
          <w:color w:val="111111"/>
          <w:sz w:val="28"/>
          <w:sz w:val="28"/>
          <w:szCs w:val="28"/>
          <w:rtl w:val="true"/>
          <w:lang w:bidi="fa-IR"/>
        </w:rPr>
        <w:t>با آنان مجنگید تا آنان جنگ را بیاغازند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 را، که حجت با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واگذارید تا آنان جنگ را آغاز کنند، این هم حجتی دیگر است به سود شما و زیان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به اذن خدا، روی به هزیمت نهادند، کسی را که پشت کرده و می‌گریزد، مکشید و آن را که از پای افتاده است، آسیب مرسانید و مجروح را زخم مزنید و زنان را میازارید و آنان را به خشم میاورید، هر چند، آبروی شما بریزند یا امیرانتان را دشنام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زنان به جسم ناتوان اند و به نفس و عقل 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زمانی که زنان مشرک بودند، ما را گفته بودند که از آنان دست باز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جاهلیت، رسم بر آن بود که اگر مردی با سنگ یا چوبدستی به زنی تعرض می‌کرد او را و فرزندانش را، که پس از او می‌آمدند، عیب می‌کردند و سرزنش می‌نمودند</w:t>
      </w:r>
      <w:r>
        <w:rPr>
          <w:rFonts w:eastAsia="IRNazanin" w:cs="IRNazanin"/>
          <w:color w:val="111111"/>
          <w:sz w:val="28"/>
          <w:szCs w:val="28"/>
          <w:rtl w:val="true"/>
          <w:lang w:bidi="fa-IR"/>
        </w:rPr>
        <w:t>.</w:t>
      </w:r>
    </w:p>
    <w:p>
      <w:pPr>
        <w:pStyle w:val="Heading3"/>
        <w:numPr>
          <w:ilvl w:val="2"/>
          <w:numId w:val="1"/>
        </w:numPr>
        <w:rPr/>
      </w:pPr>
      <w:bookmarkStart w:id="1864" w:name="__RefHeading___Toc43422_2844116495"/>
      <w:bookmarkStart w:id="1865" w:name="_Toc771"/>
      <w:bookmarkEnd w:id="1864"/>
      <w:r>
        <w:rPr>
          <w:rtl w:val="true"/>
        </w:rPr>
        <w:t>نامه</w:t>
      </w:r>
      <w:r>
        <w:rPr>
          <w:rtl w:val="true"/>
        </w:rPr>
        <w:t xml:space="preserve">: </w:t>
      </w:r>
      <w:r>
        <w:rPr/>
        <w:t>15</w:t>
      </w:r>
      <w:bookmarkEnd w:id="1865"/>
    </w:p>
    <w:p>
      <w:pPr>
        <w:pStyle w:val="Heading4"/>
        <w:numPr>
          <w:ilvl w:val="3"/>
          <w:numId w:val="1"/>
        </w:numPr>
        <w:rPr/>
      </w:pPr>
      <w:bookmarkStart w:id="1866" w:name="__RefHeading___Toc43424_2844116495"/>
      <w:bookmarkStart w:id="1867" w:name="_Toc772"/>
      <w:bookmarkEnd w:id="1866"/>
      <w:r>
        <w:rPr>
          <w:rtl w:val="true"/>
        </w:rPr>
        <w:t>و کان ع یقول إ ذَا لَقِیٍَّ الْعَدُوَّ مُحاربا</w:t>
      </w:r>
      <w:bookmarkEnd w:id="1867"/>
    </w:p>
    <w:p>
      <w:pPr>
        <w:pStyle w:val="BookText"/>
        <w:rPr/>
      </w:pPr>
      <w:r>
        <w:rPr>
          <w:rFonts w:ascii="Amiri" w:hAnsi="Amiri" w:eastAsia="Amiri" w:cs="Amiri"/>
          <w:color w:val="111111"/>
          <w:sz w:val="28"/>
          <w:sz w:val="28"/>
          <w:szCs w:val="28"/>
          <w:rtl w:val="true"/>
          <w:lang w:bidi="ar-SA"/>
        </w:rPr>
        <w:t>اللَّهُمَّ إِلَیْکَ اءَفْضَتِ الْقُلُوبُ وَ مُدَّتِ الْاءَعْنَاقُ وَ شَخَصَتِ الْاءَبْصَارُ وَ نُقِلَتِ الْاءَقْدَامُ، وَ اءُنْضِیَتِ الْاءَبْدَانُ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قَدْ صَرَّحَ مَکْنُونُ الشَّنَآنِ، وَ جَاشَتْ مَرَاجِلُ الْاءَضْغَانِ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إِنَّا نَشْکُو إِلَیْکَ غَیْبَةَ نَبِیِّنَا، وَ کَثْرَةَ عَدُوِّنَا وَ تَشَتُّتَ اءَهْوَائِنَا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افْتَحْ بَیْنَن ا وَ بَیْنَ قَوْمِن ا بِالْحَقِّ وَ اءَنْتَ خَیْرُ الْف اتِحِینَ</w:t>
      </w:r>
      <w:r>
        <w:rPr>
          <w:rFonts w:eastAsia="Amiri" w:cs="Amiri" w:ascii="Amiri" w:hAnsi="Amiri"/>
          <w:color w:val="111111"/>
          <w:sz w:val="28"/>
          <w:szCs w:val="28"/>
          <w:rtl w:val="true"/>
          <w:lang w:bidi="ar-SA"/>
        </w:rPr>
        <w:t>).</w:t>
      </w:r>
    </w:p>
    <w:p>
      <w:pPr>
        <w:pStyle w:val="Heading4"/>
        <w:numPr>
          <w:ilvl w:val="3"/>
          <w:numId w:val="1"/>
        </w:numPr>
        <w:rPr/>
      </w:pPr>
      <w:bookmarkStart w:id="1868" w:name="__RefHeading___Toc43426_2844116495"/>
      <w:bookmarkStart w:id="1869" w:name="_Toc773"/>
      <w:bookmarkEnd w:id="1868"/>
      <w:r>
        <w:rPr>
          <w:rtl w:val="true"/>
        </w:rPr>
        <w:t>ترجمه</w:t>
      </w:r>
      <w:r>
        <w:rPr>
          <w:rtl w:val="true"/>
        </w:rPr>
        <w:t xml:space="preserve">: </w:t>
      </w:r>
      <w:r>
        <w:rPr>
          <w:rtl w:val="true"/>
        </w:rPr>
        <w:t xml:space="preserve">هنگامی که آن حضرت </w:t>
      </w:r>
      <w:r>
        <w:rPr>
          <w:rtl w:val="true"/>
        </w:rPr>
        <w:t>(</w:t>
      </w:r>
      <w:r>
        <w:rPr>
          <w:rtl w:val="true"/>
        </w:rPr>
        <w:t>علیه السلام</w:t>
      </w:r>
      <w:r>
        <w:rPr>
          <w:rtl w:val="true"/>
        </w:rPr>
        <w:t xml:space="preserve">) </w:t>
      </w:r>
      <w:r>
        <w:rPr>
          <w:rtl w:val="true"/>
        </w:rPr>
        <w:t>به عزم جنگ، با دشمن روبرو می‌شد می‌فرمود</w:t>
      </w:r>
      <w:bookmarkEnd w:id="1869"/>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بارخدایا، دلها به تو نزدیک شده و گردنها به سوی تو کشیده شده و چشمها به درگاه تو خیره و پاها به آستان تو به راه افتاده و بدنها نزار گردیده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w:t>
      </w:r>
      <w:bookmarkStart w:id="1870" w:name="pg5943_44892"/>
    </w:p>
    <w:p>
      <w:pPr>
        <w:pStyle w:val="BookText"/>
        <w:rPr/>
      </w:pPr>
      <w:bookmarkEnd w:id="1870"/>
      <w:r>
        <w:rPr>
          <w:rFonts w:ascii="IRNazanin" w:hAnsi="IRNazanin" w:eastAsia="IRNazanin"/>
          <w:color w:val="111111"/>
          <w:sz w:val="28"/>
          <w:sz w:val="28"/>
          <w:szCs w:val="28"/>
          <w:rtl w:val="true"/>
          <w:lang w:bidi="fa-IR"/>
        </w:rPr>
        <w:t>خدایا، کینه های پنهان آشکار گشته و دیک کینه‌ها به جوشش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بارخدایا، به تو شکوه می‌کنم، نبودن پیامبرمان را و فراوانی دشمنانمان را و پراکندگی خواستهایمان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پروردگار، ما میان ما و قوم ما بحق راهی بگشا که تو بهترین راهگشایان هستی</w:t>
      </w:r>
      <w:r>
        <w:rPr>
          <w:rFonts w:eastAsia="IRNazanin" w:cs="IRNazanin"/>
          <w:color w:val="111111"/>
          <w:sz w:val="28"/>
          <w:szCs w:val="28"/>
          <w:rtl w:val="true"/>
          <w:lang w:bidi="fa-IR"/>
        </w:rPr>
        <w:t>)</w:t>
      </w:r>
    </w:p>
    <w:p>
      <w:pPr>
        <w:pStyle w:val="Heading3"/>
        <w:numPr>
          <w:ilvl w:val="2"/>
          <w:numId w:val="1"/>
        </w:numPr>
        <w:rPr/>
      </w:pPr>
      <w:bookmarkStart w:id="1871" w:name="__RefHeading___Toc43428_2844116495"/>
      <w:bookmarkStart w:id="1872" w:name="_Toc774"/>
      <w:bookmarkEnd w:id="1871"/>
      <w:r>
        <w:rPr>
          <w:rtl w:val="true"/>
        </w:rPr>
        <w:t>نامه</w:t>
      </w:r>
      <w:r>
        <w:rPr>
          <w:rtl w:val="true"/>
        </w:rPr>
        <w:t xml:space="preserve">: </w:t>
      </w:r>
      <w:r>
        <w:rPr/>
        <w:t>16</w:t>
      </w:r>
      <w:bookmarkEnd w:id="1872"/>
    </w:p>
    <w:p>
      <w:pPr>
        <w:pStyle w:val="Heading4"/>
        <w:numPr>
          <w:ilvl w:val="3"/>
          <w:numId w:val="1"/>
        </w:numPr>
        <w:rPr/>
      </w:pPr>
      <w:bookmarkStart w:id="1873" w:name="__RefHeading___Toc43430_2844116495"/>
      <w:bookmarkStart w:id="1874" w:name="_Toc775"/>
      <w:bookmarkEnd w:id="1873"/>
      <w:r>
        <w:rPr>
          <w:rtl w:val="true"/>
        </w:rPr>
        <w:t>و کان یقول ع لا صْحابِهِ عِنْدَ الْحَرْبِ</w:t>
      </w:r>
      <w:bookmarkEnd w:id="1874"/>
    </w:p>
    <w:p>
      <w:pPr>
        <w:pStyle w:val="BookText"/>
        <w:rPr/>
      </w:pPr>
      <w:r>
        <w:rPr>
          <w:rFonts w:ascii="Amiri" w:hAnsi="Amiri" w:eastAsia="Amiri" w:cs="Amiri"/>
          <w:color w:val="111111"/>
          <w:sz w:val="28"/>
          <w:sz w:val="28"/>
          <w:szCs w:val="28"/>
          <w:rtl w:val="true"/>
          <w:lang w:bidi="ar-SA"/>
        </w:rPr>
        <w:t>لاَ تَشْتَدَّنَّ عَلَیْکُمْ فَرَّةٌ بَعْدَهَا کَرَّةٌ، وَ لاَ جَوْلَةٌ بَعْدَهَا حَمْلَةٌ، وَ اءَعْطُوا السُّیُوفَ حُقُوقَهَا، وَ وَطِّنُوا لِلْجُنُوبِ مَصَارِعَهَا، وَاذْمُرُوا اءَنْفُسَکُمْ عَلَی الطَّعْنِ الدَّعْسِیِّ، وَالضَّرْبِ الطِّلَحْفِی، وَ اءَمِیتُوا الْاءَصْوَاتَ فَإِنَّهُ اءَطْرَدُ لِلْفَشَلِ، فَوَالَّذِی فَلَقَ الْحَبَّةَ وَ بَرَاءَ النَّسَمَةَ مَا اءَسْلَمُوا، وَ لَکِنِ اسْتَسْلَمُوا وَ اءَسَرُّوا الْکُفْرَ، فَلَمَّا وَجَدُوا اءَعْوَانا عَلَیْهِ اءَظْهَرُوهُ</w:t>
      </w:r>
      <w:r>
        <w:rPr>
          <w:rFonts w:eastAsia="Amiri" w:cs="Amiri" w:ascii="Amiri" w:hAnsi="Amiri"/>
          <w:color w:val="111111"/>
          <w:sz w:val="28"/>
          <w:szCs w:val="28"/>
          <w:rtl w:val="true"/>
          <w:lang w:bidi="ar-SA"/>
        </w:rPr>
        <w:t>!</w:t>
      </w:r>
    </w:p>
    <w:p>
      <w:pPr>
        <w:pStyle w:val="Heading4"/>
        <w:numPr>
          <w:ilvl w:val="3"/>
          <w:numId w:val="1"/>
        </w:numPr>
        <w:rPr/>
      </w:pPr>
      <w:bookmarkStart w:id="1875" w:name="__RefHeading___Toc43432_2844116495"/>
      <w:bookmarkStart w:id="1876" w:name="_Toc776"/>
      <w:bookmarkEnd w:id="1875"/>
      <w:r>
        <w:rPr>
          <w:rtl w:val="true"/>
        </w:rPr>
        <w:t>ترجمه</w:t>
      </w:r>
      <w:r>
        <w:rPr>
          <w:rtl w:val="true"/>
        </w:rPr>
        <w:t xml:space="preserve">: </w:t>
      </w:r>
      <w:r>
        <w:rPr>
          <w:rtl w:val="true"/>
        </w:rPr>
        <w:t>هنگام جنگ به یاران خود می‌فرمود</w:t>
      </w:r>
      <w:bookmarkEnd w:id="1876"/>
    </w:p>
    <w:p>
      <w:pPr>
        <w:pStyle w:val="BookText"/>
        <w:rPr/>
      </w:pPr>
      <w:r>
        <w:rPr>
          <w:rFonts w:ascii="IRNazanin" w:hAnsi="IRNazanin" w:eastAsia="IRNazanin"/>
          <w:color w:val="111111"/>
          <w:sz w:val="28"/>
          <w:sz w:val="28"/>
          <w:szCs w:val="28"/>
          <w:rtl w:val="true"/>
          <w:lang w:bidi="fa-IR"/>
        </w:rPr>
        <w:t>بر شما گران نیاید، گریختنی که پس از آن بازگشتنی باشد، یا واپس نشستنی که از پی آن حمله ای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شمشیرهاتان را ادا کنید و پهلوهای دشمن را بر خاک هلاک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آزمند آن باشید که نیزه هایتان تن‌ها را بشکافد و ضربتهایتان سخت و کشنده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آوازها را در سینه‌ها حبس کنید، که این سکوت سستی را از مرد جنگجو دور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کسی که دانه را شکافته و جانداران را آفریده، که اینان اسلام را نپذیرفته اند بلکه تسلیم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کفر را در دل نهان داشته اند و چون یارانی بیابند، آشکارش سازند</w:t>
      </w:r>
      <w:r>
        <w:rPr>
          <w:rFonts w:eastAsia="IRNazanin" w:cs="IRNazanin"/>
          <w:color w:val="111111"/>
          <w:sz w:val="28"/>
          <w:szCs w:val="28"/>
          <w:rtl w:val="true"/>
          <w:lang w:bidi="fa-IR"/>
        </w:rPr>
        <w:t>.</w:t>
      </w:r>
    </w:p>
    <w:p>
      <w:pPr>
        <w:pStyle w:val="Heading3"/>
        <w:numPr>
          <w:ilvl w:val="2"/>
          <w:numId w:val="1"/>
        </w:numPr>
        <w:rPr/>
      </w:pPr>
      <w:bookmarkStart w:id="1877" w:name="__RefHeading___Toc43434_2844116495"/>
      <w:bookmarkStart w:id="1878" w:name="_Toc777"/>
      <w:bookmarkEnd w:id="1877"/>
      <w:r>
        <w:rPr>
          <w:rtl w:val="true"/>
        </w:rPr>
        <w:t>نامه</w:t>
      </w:r>
      <w:r>
        <w:rPr>
          <w:rtl w:val="true"/>
        </w:rPr>
        <w:t xml:space="preserve">: </w:t>
      </w:r>
      <w:r>
        <w:rPr/>
        <w:t>17</w:t>
      </w:r>
      <w:bookmarkEnd w:id="1878"/>
    </w:p>
    <w:p>
      <w:pPr>
        <w:pStyle w:val="Heading4"/>
        <w:numPr>
          <w:ilvl w:val="3"/>
          <w:numId w:val="1"/>
        </w:numPr>
        <w:rPr/>
      </w:pPr>
      <w:bookmarkStart w:id="1879" w:name="__RefHeading___Toc43436_2844116495"/>
      <w:bookmarkStart w:id="1880" w:name="_Toc778"/>
      <w:bookmarkEnd w:id="1879"/>
      <w:r>
        <w:rPr>
          <w:rtl w:val="true"/>
        </w:rPr>
        <w:t>و من کتاب له علیه السلام إ لی مُعاوِیَةَ جَوابا عَنْ کِتابٍ مِنْهُ إ لَیْهِ</w:t>
      </w:r>
      <w:bookmarkEnd w:id="1880"/>
    </w:p>
    <w:p>
      <w:pPr>
        <w:pStyle w:val="BookText"/>
        <w:rPr/>
      </w:pPr>
      <w:r>
        <w:rPr>
          <w:rFonts w:ascii="Amiri" w:hAnsi="Amiri" w:eastAsia="Amiri" w:cs="Amiri"/>
          <w:color w:val="111111"/>
          <w:sz w:val="28"/>
          <w:sz w:val="28"/>
          <w:szCs w:val="28"/>
          <w:rtl w:val="true"/>
          <w:lang w:bidi="ar-SA"/>
        </w:rPr>
        <w:t>وَ اءَمَّا طَلَبُکَ إِلَیَّ الشَّامِ، فَإِنِّی لَمْ اءَکُنْ لَاءُعْطِیَکَ الْیَوْمَ مَا مَنَعْتُکَ اءَمْسِ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اءَمَّا قَوْلُکَ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الْحَرْبَ قَدْ اءَکَلْتِ الْعَرَبَ إِلا حُشَاشَاتِ اءَنْفُسٍ بَقِیَتْ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اءَلاَ وَ مَنْ اءَکَلَهُ الْحَقُّ فَإِلَی الْجَنَّةِ، وَ مَنْ اءَکَلَهُ الْبَاطِلُ فَإِلَی النَّارِ</w:t>
      </w:r>
      <w:r>
        <w:rPr>
          <w:rFonts w:eastAsia="Amiri" w:cs="Amiri" w:ascii="Amiri" w:hAnsi="Amiri"/>
          <w:color w:val="111111"/>
          <w:sz w:val="28"/>
          <w:szCs w:val="28"/>
          <w:rtl w:val="true"/>
          <w:lang w:bidi="ar-SA"/>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اءَمَّا اسْتِوَاؤُنَا فِی الْحَرْبِ وَالرِّجَالِ فَلَسْتَ بِاءَمْضَی عَلَی الشَّکِّ مِنِّی عَلَی الْیَقِینِ، وَ لَیْسَ اءَهْلُ الشَّامِ بِاءَحْرَصَ عَلَی الدُّنْیَا مِنْ</w:t>
      </w:r>
      <w:bookmarkStart w:id="1881" w:name="pg5943_44893"/>
    </w:p>
    <w:p>
      <w:pPr>
        <w:pStyle w:val="BookText"/>
        <w:rPr/>
      </w:pPr>
      <w:bookmarkEnd w:id="1881"/>
      <w:r>
        <w:rPr>
          <w:rFonts w:ascii="Amiri" w:hAnsi="Amiri" w:eastAsia="Amiri" w:cs="Amiri"/>
          <w:color w:val="111111"/>
          <w:sz w:val="28"/>
          <w:sz w:val="28"/>
          <w:szCs w:val="28"/>
          <w:rtl w:val="true"/>
          <w:lang w:bidi="ar-SA"/>
        </w:rPr>
        <w:t>اءَهْلِ الْعِرَاقِ عَلَی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اءَمَّا قَوْلُکَ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بَنُو عَبْدِ مَنَافٍ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فَکَذَلِکَ نَحْنُ، وَ لَکِنْ لَیْسَ اءُمَیَّةُ کَهَاشِمٍ، وَ لاَ حَرْبٌ کَعَبْدِ الْمُطَّلِبِ، وَ لاَ اءَبُو سُفْیَانَ کَاءَبِی طَالِبٍ، وَ لاَ الْمُهَاجِرُ کَالطَّلِیقِ وَ لاَ الصَّرِیحُ کَاللَّصِیقِ، وَ لاَ الْمُحِقُّ کَالْمُبْطِلِ، وَ لاَ الْمُؤْمِنُ کَالْمُدْغِلِ وَ لَبِئْسَ الْخَلْفُ خَلْفٌ یَتْبَعُ سَلَفا هَوَی فِی نَارِ جَهَنَّمَ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اءَیْدِینَا بَعْدُ فَضْلُ النُّبُوَّةِ الَّتِی اءَذْلَلْنَا بِهَا الْعَزِیزَ، وَ نَعَشْنَا بِهَا الذَّلِیلَ وَ لَمَّا اءَدْخَلَ اللَّهُ الْعَرَبَ فِی دِینِهِ اءَفْوَاجا وَ اءَسْلَمَتْ لَهُ هَذِهِ الْاءُمَّةُ طَوْعا وَ کَرْها کُنْتُمْ مِمَّنْ دَخَلَ فِی الدِّینِ إِمَّا رَغْبَةً وَ إِمَّا رَهْبَةً عَلَی حِینَ فَازَ اءَهْلُ السَّبْقِ بِسَبْقِهِمْ وَ ذَهَبَ الْمُهَاجِرُونَ الْاءَوَّلُونَ بِفَضْلِهِمْ، فَلاَ تَجْعَلَنَّ لِلشَّیْطَانِ فِیکَ نَصِیبا، وَ لاَ عَلَی نَفْسِکَ سَبِیلاً، وَالسَّلاَمُ</w:t>
      </w:r>
      <w:r>
        <w:rPr>
          <w:rFonts w:eastAsia="Amiri" w:cs="Amiri" w:ascii="Amiri" w:hAnsi="Amiri"/>
          <w:color w:val="111111"/>
          <w:sz w:val="28"/>
          <w:szCs w:val="28"/>
          <w:rtl w:val="true"/>
          <w:lang w:bidi="ar-SA"/>
        </w:rPr>
        <w:t>.</w:t>
      </w:r>
    </w:p>
    <w:p>
      <w:pPr>
        <w:pStyle w:val="Heading4"/>
        <w:numPr>
          <w:ilvl w:val="3"/>
          <w:numId w:val="1"/>
        </w:numPr>
        <w:rPr/>
      </w:pPr>
      <w:bookmarkStart w:id="1882" w:name="__RefHeading___Toc43438_2844116495"/>
      <w:bookmarkStart w:id="1883" w:name="_Toc779"/>
      <w:bookmarkEnd w:id="1882"/>
      <w:r>
        <w:rPr>
          <w:rtl w:val="true"/>
        </w:rPr>
        <w:t>ترجمه</w:t>
      </w:r>
      <w:r>
        <w:rPr>
          <w:rtl w:val="true"/>
        </w:rPr>
        <w:t xml:space="preserve">: </w:t>
      </w:r>
      <w:r>
        <w:rPr>
          <w:rtl w:val="true"/>
        </w:rPr>
        <w:t xml:space="preserve">از نامه آن حضرت </w:t>
      </w:r>
      <w:r>
        <w:rPr>
          <w:rtl w:val="true"/>
        </w:rPr>
        <w:t>(</w:t>
      </w:r>
      <w:r>
        <w:rPr>
          <w:rtl w:val="true"/>
        </w:rPr>
        <w:t>علیه السلام</w:t>
      </w:r>
      <w:r>
        <w:rPr>
          <w:rtl w:val="true"/>
        </w:rPr>
        <w:t xml:space="preserve">) </w:t>
      </w:r>
      <w:r>
        <w:rPr>
          <w:rtl w:val="true"/>
        </w:rPr>
        <w:t>در پاسخ نامه معاویه</w:t>
      </w:r>
      <w:bookmarkEnd w:id="1883"/>
    </w:p>
    <w:p>
      <w:pPr>
        <w:pStyle w:val="BookText"/>
        <w:rPr/>
      </w:pPr>
      <w:r>
        <w:rPr>
          <w:rFonts w:ascii="IRNazanin" w:hAnsi="IRNazanin" w:eastAsia="IRNazanin"/>
          <w:color w:val="111111"/>
          <w:sz w:val="28"/>
          <w:sz w:val="28"/>
          <w:szCs w:val="28"/>
          <w:rtl w:val="true"/>
          <w:lang w:bidi="fa-IR"/>
        </w:rPr>
        <w:t>شام را از من می‌خواهی و من چیزی را که دیروز از تو منع می‌کرده ام امروز به تو نخواهم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اینکه می‌گویی که جنگ، عرب را خرد و تباه کرد و اکنون او را جز نیم نفسی نمانده است، بدان که هر کس که در راه حق کشته شده به بهشت رفته و هر که در راه باطل جان باخته به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سخن تو که ما در جنگ و مردان جنگی برابریم، نه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اهل شکی و من مرد یقینم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قدر که مردم شام به دنیا آزمندند، بیشتر از آن مردم عراق به آخرت دلبسته اند</w:t>
      </w:r>
      <w:r>
        <w:rPr>
          <w:rFonts w:eastAsia="IRNazanin" w:cs="IRNazanin"/>
          <w:color w:val="111111"/>
          <w:sz w:val="28"/>
          <w:szCs w:val="28"/>
          <w:rtl w:val="true"/>
          <w:lang w:bidi="fa-IR"/>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این سخنت که گویی، ما فرزندان عبد مناف هستیم، آری ما نیز چنین هستیم، ولی امیه کجا و هاشم کجا؟ حرب کجا و عبد المطلب کجا؟ ابو سفیان کجا و ابو طالب کجا؟</w:t>
      </w:r>
      <w:bookmarkStart w:id="1884" w:name="pg5943_44894"/>
    </w:p>
    <w:p>
      <w:pPr>
        <w:pStyle w:val="BookText"/>
        <w:rPr/>
      </w:pPr>
      <w:bookmarkEnd w:id="1884"/>
      <w:r>
        <w:rPr>
          <w:rFonts w:ascii="IRNazanin" w:hAnsi="IRNazanin" w:eastAsia="IRNazanin"/>
          <w:color w:val="111111"/>
          <w:sz w:val="28"/>
          <w:sz w:val="28"/>
          <w:szCs w:val="28"/>
          <w:rtl w:val="true"/>
          <w:lang w:bidi="fa-IR"/>
        </w:rPr>
        <w:t xml:space="preserve">مهاجر در راه خدا را با آزاد کرده </w:t>
      </w:r>
      <w:r>
        <w:rPr>
          <w:rStyle w:val="FootnoteAnchor"/>
          <w:rtl w:val="true"/>
        </w:rPr>
        <w:footnoteReference w:id="90"/>
      </w:r>
      <w:r>
        <w:rPr>
          <w:rFonts w:ascii="IRNazanin" w:hAnsi="IRNazanin" w:eastAsia="IRNazanin"/>
          <w:color w:val="111111"/>
          <w:sz w:val="28"/>
          <w:sz w:val="28"/>
          <w:szCs w:val="28"/>
          <w:rtl w:val="true"/>
          <w:lang w:bidi="fa-IR"/>
        </w:rPr>
        <w:t>چه نسبت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آنکه نسبی صریح و آشکار دارد، با آنکه خود را به خاندانی بسته است، هرگز برابر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بر حق است همتای آنکه بر باطل است نبود، و مؤ من کجا؟ و دغلکار کجا؟ و چه بد فرزندی است، آنکه پیرو پدرانی است که همه در دوزخ سرنگون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اینها، ما را فضیلت نبوّت است که به نیروی آن عزیزان را ذلیل کردیم و ذلیلان را نیرو و توان بخشیدیم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خداوند عرب را گروه گروه به دین خود درآورد و این امت برخی برضا اسلام آورد و برخی بکراهت، شما از آن گروه بودید که اگر اسلام را پذیرفتند یا به سبب رغبت به دنیا بود یا از بیم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به هنگامی بود که پیشی گرفتگان به سبب پیشی گرفتنشان، به پیروزی رسیده بودند و مهاجران، نخستین نصیب خود از فضیلت برده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شیطان را از خود بهره مند مساز و او را بر نفس خود مسلط منمای</w:t>
      </w:r>
      <w:r>
        <w:rPr>
          <w:rFonts w:eastAsia="IRNazanin" w:cs="IRNazanin"/>
          <w:color w:val="111111"/>
          <w:sz w:val="28"/>
          <w:szCs w:val="28"/>
          <w:rtl w:val="true"/>
          <w:lang w:bidi="fa-IR"/>
        </w:rPr>
        <w:t>.</w:t>
      </w:r>
    </w:p>
    <w:p>
      <w:pPr>
        <w:pStyle w:val="Heading3"/>
        <w:numPr>
          <w:ilvl w:val="2"/>
          <w:numId w:val="1"/>
        </w:numPr>
        <w:rPr/>
      </w:pPr>
      <w:bookmarkStart w:id="1885" w:name="__RefHeading___Toc43440_2844116495"/>
      <w:bookmarkStart w:id="1886" w:name="_Toc780"/>
      <w:bookmarkEnd w:id="1885"/>
      <w:r>
        <w:rPr>
          <w:rtl w:val="true"/>
        </w:rPr>
        <w:t>نامه</w:t>
      </w:r>
      <w:r>
        <w:rPr>
          <w:rtl w:val="true"/>
        </w:rPr>
        <w:t xml:space="preserve">: </w:t>
      </w:r>
      <w:r>
        <w:rPr/>
        <w:t>18</w:t>
      </w:r>
      <w:bookmarkEnd w:id="1886"/>
    </w:p>
    <w:p>
      <w:pPr>
        <w:pStyle w:val="Heading4"/>
        <w:numPr>
          <w:ilvl w:val="3"/>
          <w:numId w:val="1"/>
        </w:numPr>
        <w:rPr/>
      </w:pPr>
      <w:bookmarkStart w:id="1887" w:name="__RefHeading___Toc43442_2844116495"/>
      <w:bookmarkStart w:id="1888" w:name="_Toc781"/>
      <w:bookmarkEnd w:id="1887"/>
      <w:r>
        <w:rPr>
          <w:rtl w:val="true"/>
        </w:rPr>
        <w:t>و من کتاب له علیه السلام إ لی عَبْدِاللّهِ بْنِ عَبَاسٍ وَ هُوَ عامِلُهُ عَلَی الْبَصْرَةِ</w:t>
      </w:r>
      <w:bookmarkEnd w:id="1888"/>
    </w:p>
    <w:p>
      <w:pPr>
        <w:pStyle w:val="BookText"/>
        <w:rPr/>
      </w:pPr>
      <w:r>
        <w:rPr>
          <w:rFonts w:ascii="Amiri" w:hAnsi="Amiri" w:eastAsia="Amiri" w:cs="Amiri"/>
          <w:color w:val="111111"/>
          <w:sz w:val="28"/>
          <w:sz w:val="28"/>
          <w:szCs w:val="28"/>
          <w:rtl w:val="true"/>
          <w:lang w:bidi="ar-SA"/>
        </w:rPr>
        <w:t>وَاعْلَمْ اءَنَّ الْبَصْرَةَ مَهْبِطُ إِبْلِیسَ وَ مَغْرِسُ الْفِتَنِ فَحَادِثْ اءَهْلَهَا بِالْإِحْسَانِ إِلَیْهِمْ، وَاحْلُلْ عُقْدَةَ الْخَوْفِ عَنْ قُلُوبِهِمْ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بَلَغَنِی تَنَمُّرُکَ لِبَنِی تَمِیمٍ، وَ غِلْظَتُکَ عَلَیْهِمْ وَ إِنَّ بَنِی تَمِیمٍ لَمْ یَغِبْ لَهُمْ نَجْمٌ إِلا طَلَعَ لَهُمْ آخَرُ، وَ إِنَّهُمْ لَمْ یُسْبَقُوا بِوَغْمٍ فِی جَاهِلِیَّةٍ وَ لاَ إِسْلاَمٍ، وَ إِنَّ لَهُمْ بِنَا رَحِما مَاسَّةً وَ قَرَابَةً خَاصَّةً، نَحْنُ مَأْجُورُونَ عَلَی صِلَتِهَا وَ مَأْزُورُونَ عَلَی قَطِیعَتِهَا</w:t>
      </w:r>
      <w:r>
        <w:rPr>
          <w:rFonts w:eastAsia="Amiri" w:cs="Amiri" w:ascii="Amiri" w:hAnsi="Amiri"/>
          <w:color w:val="111111"/>
          <w:sz w:val="28"/>
          <w:szCs w:val="28"/>
          <w:rtl w:val="true"/>
          <w:lang w:bidi="ar-SA"/>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فَارْبَعْ اءَبَا الْعَبَّاسِ رَحِمَکَ اللَّهُ فِیمَا جَرَی عَلَی لِسَانِکَ وَ یَدِکَ مِنْ خَیْرٍ وَ شَرِّ، فَإِنَّا شَرِیکَانِ فِی ذَلِکَ، وَ کُنْ عِنْدَ صَالِحِ</w:t>
      </w:r>
      <w:bookmarkStart w:id="1889" w:name="pg5943_44895"/>
    </w:p>
    <w:p>
      <w:pPr>
        <w:pStyle w:val="BookText"/>
        <w:rPr/>
      </w:pPr>
      <w:bookmarkEnd w:id="1889"/>
      <w:r>
        <w:rPr>
          <w:rFonts w:ascii="Amiri" w:hAnsi="Amiri" w:eastAsia="Amiri" w:cs="Amiri"/>
          <w:color w:val="111111"/>
          <w:sz w:val="28"/>
          <w:sz w:val="28"/>
          <w:szCs w:val="28"/>
          <w:rtl w:val="true"/>
          <w:lang w:bidi="ar-SA"/>
        </w:rPr>
        <w:t>ظَنِّی بِکَ وَ لاَ یَفِیلَنَّ رَاءْیِی فِیکَ، وَالسَّلاَمُ</w:t>
      </w:r>
      <w:r>
        <w:rPr>
          <w:rFonts w:eastAsia="Amiri" w:cs="Amiri" w:ascii="Amiri" w:hAnsi="Amiri"/>
          <w:color w:val="111111"/>
          <w:sz w:val="28"/>
          <w:szCs w:val="28"/>
          <w:rtl w:val="true"/>
          <w:lang w:bidi="ar-SA"/>
        </w:rPr>
        <w:t>.</w:t>
      </w:r>
    </w:p>
    <w:p>
      <w:pPr>
        <w:pStyle w:val="Heading4"/>
        <w:numPr>
          <w:ilvl w:val="3"/>
          <w:numId w:val="1"/>
        </w:numPr>
        <w:rPr/>
      </w:pPr>
      <w:bookmarkStart w:id="1890" w:name="__RefHeading___Toc43444_2844116495"/>
      <w:bookmarkStart w:id="1891" w:name="_Toc782"/>
      <w:bookmarkEnd w:id="1890"/>
      <w:r>
        <w:rPr>
          <w:rtl w:val="true"/>
        </w:rPr>
        <w:t>ترجمه</w:t>
      </w:r>
      <w:r>
        <w:rPr>
          <w:rtl w:val="true"/>
        </w:rPr>
        <w:t xml:space="preserve">: </w:t>
      </w:r>
      <w:r>
        <w:rPr>
          <w:rtl w:val="true"/>
        </w:rPr>
        <w:t xml:space="preserve">از نامه آن حضرت </w:t>
      </w:r>
      <w:r>
        <w:rPr>
          <w:rtl w:val="true"/>
        </w:rPr>
        <w:t>(</w:t>
      </w:r>
      <w:r>
        <w:rPr>
          <w:rtl w:val="true"/>
        </w:rPr>
        <w:t>علیه السلام</w:t>
      </w:r>
      <w:r>
        <w:rPr>
          <w:rtl w:val="true"/>
        </w:rPr>
        <w:t xml:space="preserve">) </w:t>
      </w:r>
      <w:r>
        <w:rPr>
          <w:rtl w:val="true"/>
        </w:rPr>
        <w:t>به ابن عباس، عامل او در بصره</w:t>
      </w:r>
      <w:bookmarkEnd w:id="1891"/>
    </w:p>
    <w:p>
      <w:pPr>
        <w:pStyle w:val="BookText"/>
        <w:rPr/>
      </w:pPr>
      <w:r>
        <w:rPr>
          <w:rFonts w:ascii="IRNazanin" w:hAnsi="IRNazanin" w:eastAsia="IRNazanin"/>
          <w:color w:val="111111"/>
          <w:sz w:val="28"/>
          <w:sz w:val="28"/>
          <w:szCs w:val="28"/>
          <w:rtl w:val="true"/>
          <w:lang w:bidi="fa-IR"/>
        </w:rPr>
        <w:t>بدان، که بصره جایگاه فرود آمدن ابلیس است و کشتگاه فتنه‌ها و آشوبها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مردم آنجا را به نیکی کردن خوشدل نمای و گره وحشت از دلهایشان بگشای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رسیده که با بنی تمیم بدخویی و درشتی کرده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بنی تمیم ستاره ای غروب نکرد، مگر آنکه در میان آنها ستاره دیگری طلوع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جاهلیت و اسلام، در کینه جویی، کس همانند آنها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با ما پیوند خویشاوندی و قرابت خاص است، که اگر آن را مراعات کنیم، پاداش یابیم و اگر نکنیم، مرتکب گناه شده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 ابو العباس </w:t>
      </w:r>
      <w:r>
        <w:rPr>
          <w:rStyle w:val="FootnoteAnchor"/>
          <w:rtl w:val="true"/>
        </w:rPr>
        <w:footnoteReference w:id="91"/>
      </w:r>
      <w:r>
        <w:rPr>
          <w:rFonts w:ascii="IRNazanin" w:hAnsi="IRNazanin" w:eastAsia="IRNazanin"/>
          <w:color w:val="111111"/>
          <w:sz w:val="28"/>
          <w:sz w:val="28"/>
          <w:szCs w:val="28"/>
          <w:rtl w:val="true"/>
          <w:lang w:bidi="fa-IR"/>
        </w:rPr>
        <w:t>خدایت رحمت کناد، در آنچه از نیکی و بدی بر دست تو جاری می‌شود، مدارا کن، که ما هر دو در آن شریکیم و چنان باش که گمانم به تو نیکو گردد و اندیشه ام درباره تو بد نگردد</w:t>
      </w:r>
      <w:r>
        <w:rPr>
          <w:rFonts w:eastAsia="IRNazanin" w:cs="IRNazanin"/>
          <w:color w:val="111111"/>
          <w:sz w:val="28"/>
          <w:szCs w:val="28"/>
          <w:rtl w:val="true"/>
          <w:lang w:bidi="fa-IR"/>
        </w:rPr>
        <w:t>.</w:t>
      </w:r>
    </w:p>
    <w:p>
      <w:pPr>
        <w:pStyle w:val="Heading3"/>
        <w:numPr>
          <w:ilvl w:val="2"/>
          <w:numId w:val="1"/>
        </w:numPr>
        <w:rPr/>
      </w:pPr>
      <w:bookmarkStart w:id="1892" w:name="__RefHeading___Toc43446_2844116495"/>
      <w:bookmarkStart w:id="1893" w:name="_Toc783"/>
      <w:bookmarkEnd w:id="1892"/>
      <w:r>
        <w:rPr>
          <w:rtl w:val="true"/>
        </w:rPr>
        <w:t>نامه</w:t>
      </w:r>
      <w:r>
        <w:rPr>
          <w:rtl w:val="true"/>
        </w:rPr>
        <w:t xml:space="preserve">: </w:t>
      </w:r>
      <w:r>
        <w:rPr/>
        <w:t>19</w:t>
      </w:r>
      <w:bookmarkEnd w:id="1893"/>
    </w:p>
    <w:p>
      <w:pPr>
        <w:pStyle w:val="Heading4"/>
        <w:numPr>
          <w:ilvl w:val="3"/>
          <w:numId w:val="1"/>
        </w:numPr>
        <w:rPr/>
      </w:pPr>
      <w:bookmarkStart w:id="1894" w:name="__RefHeading___Toc43448_2844116495"/>
      <w:bookmarkStart w:id="1895" w:name="_Toc784"/>
      <w:bookmarkEnd w:id="1894"/>
      <w:r>
        <w:rPr>
          <w:rtl w:val="true"/>
        </w:rPr>
        <w:t>و من کتاب له علیه السلام إ لی بَعْضِ عُمّالِهِ</w:t>
      </w:r>
      <w:bookmarkEnd w:id="1895"/>
    </w:p>
    <w:p>
      <w:pPr>
        <w:pStyle w:val="BookText"/>
        <w:rPr/>
      </w:pPr>
      <w:r>
        <w:rPr>
          <w:rFonts w:ascii="Amiri" w:hAnsi="Amiri" w:eastAsia="Amiri" w:cs="Amiri"/>
          <w:color w:val="111111"/>
          <w:sz w:val="28"/>
          <w:sz w:val="28"/>
          <w:szCs w:val="28"/>
          <w:rtl w:val="true"/>
          <w:lang w:bidi="ar-SA"/>
        </w:rPr>
        <w:t>اءَمَّا بَعْدُ، فَإِنَّ دَهَاقِینَ اءَهْلِ بَلَدِکَ شَکَوْا مِنْکَ غِلْظَةً وَ قَسْوَةً، وَاحْتِقَارا وَ جَفْوَةً وَ نَظَرْتُ فَلَمْ اءَرَهُمْ اءَهْلاً لِاءَنْ یُدْنَوْا لِشِرْکِهِمْ، وَ لاَ اءَنْ یُقْصَوْا وَ یُجْفَوْا لِعَهْدِهِمْ، فَالْبَسْ لَهُمْ جِلْبَابا مِنَ اللِّینِ تَشُوبُهُ بِطَرَفٍ مِنَ الشِّدَّةِ وَ دَاوِلْ لَهُمْ بَیْنَ الْقَسْوَةِ وَالرَّاءْفَةِ وَامْزُجْ لَهُمْ بَیْنَ التَّقْرِیبِ وَالْإِدْنَاءِ وَالْإِبْعَادِ وَالْإِقْصَاءِ إِنْ شَاءَ اللَّهُ</w:t>
      </w:r>
      <w:r>
        <w:rPr>
          <w:rFonts w:eastAsia="Amiri" w:cs="Amiri" w:ascii="Amiri" w:hAnsi="Amiri"/>
          <w:color w:val="111111"/>
          <w:sz w:val="28"/>
          <w:szCs w:val="28"/>
          <w:rtl w:val="true"/>
          <w:lang w:bidi="ar-SA"/>
        </w:rPr>
        <w:t>.</w:t>
      </w:r>
    </w:p>
    <w:p>
      <w:pPr>
        <w:pStyle w:val="Heading4"/>
        <w:numPr>
          <w:ilvl w:val="3"/>
          <w:numId w:val="1"/>
        </w:numPr>
        <w:rPr/>
      </w:pPr>
      <w:bookmarkStart w:id="1896" w:name="__RefHeading___Toc43450_2844116495"/>
      <w:bookmarkStart w:id="1897" w:name="_Toc785"/>
      <w:bookmarkEnd w:id="1896"/>
      <w:r>
        <w:rPr>
          <w:rtl w:val="true"/>
        </w:rPr>
        <w:t>ترجمه</w:t>
      </w:r>
      <w:r>
        <w:rPr>
          <w:rtl w:val="true"/>
        </w:rPr>
        <w:t xml:space="preserve">: </w:t>
      </w:r>
      <w:r>
        <w:rPr>
          <w:rtl w:val="true"/>
        </w:rPr>
        <w:t xml:space="preserve">نامه ای از آن حضرت </w:t>
      </w:r>
      <w:r>
        <w:rPr>
          <w:rtl w:val="true"/>
        </w:rPr>
        <w:t>(</w:t>
      </w:r>
      <w:r>
        <w:rPr>
          <w:rtl w:val="true"/>
        </w:rPr>
        <w:t>علیه السلام</w:t>
      </w:r>
      <w:r>
        <w:rPr>
          <w:rtl w:val="true"/>
        </w:rPr>
        <w:t xml:space="preserve">) </w:t>
      </w:r>
      <w:r>
        <w:rPr>
          <w:rtl w:val="true"/>
        </w:rPr>
        <w:t>به یکی از عاملانش</w:t>
      </w:r>
      <w:bookmarkEnd w:id="1897"/>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دهقانان شهر تو، از درشتخویی و سخت دلیت شکایت کرده اند که ایشان را تحقیر می‌کنی و برایشان ستم روا می‌داری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نگریستم و دیدم که آنان هنوز مشرک اند و سزاوار آن نیستند که به خود نزدیکشان سازی و چون در پناه اسلام اند نشاید که آنان را برانی یا برایشان ستم روا</w:t>
      </w:r>
      <w:bookmarkStart w:id="1898" w:name="pg5943_44896"/>
    </w:p>
    <w:p>
      <w:pPr>
        <w:pStyle w:val="BookText"/>
        <w:rPr/>
      </w:pPr>
      <w:bookmarkEnd w:id="1898"/>
      <w:r>
        <w:rPr>
          <w:rFonts w:ascii="IRNazanin" w:hAnsi="IRNazanin" w:eastAsia="IRNazanin"/>
          <w:color w:val="111111"/>
          <w:sz w:val="28"/>
          <w:sz w:val="28"/>
          <w:szCs w:val="28"/>
          <w:rtl w:val="true"/>
          <w:lang w:bidi="fa-IR"/>
        </w:rPr>
        <w:t>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شعار خود ساز، درشتی کردن را آمیخته به نرمخویی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روشی پیش گیر، میان شدت و راءفت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آنها را به خود نزدیک نمای و گاه از خود دور دار، اگر خدا خواهد</w:t>
      </w:r>
      <w:r>
        <w:rPr>
          <w:rFonts w:eastAsia="IRNazanin" w:cs="IRNazanin"/>
          <w:color w:val="111111"/>
          <w:sz w:val="28"/>
          <w:szCs w:val="28"/>
          <w:rtl w:val="true"/>
          <w:lang w:bidi="fa-IR"/>
        </w:rPr>
        <w:t>.</w:t>
      </w:r>
    </w:p>
    <w:p>
      <w:pPr>
        <w:pStyle w:val="Heading3"/>
        <w:numPr>
          <w:ilvl w:val="2"/>
          <w:numId w:val="1"/>
        </w:numPr>
        <w:rPr/>
      </w:pPr>
      <w:bookmarkStart w:id="1899" w:name="__RefHeading___Toc43452_2844116495"/>
      <w:bookmarkStart w:id="1900" w:name="_Toc786"/>
      <w:bookmarkEnd w:id="1899"/>
      <w:r>
        <w:rPr>
          <w:rtl w:val="true"/>
        </w:rPr>
        <w:t>نامه</w:t>
      </w:r>
      <w:r>
        <w:rPr>
          <w:rtl w:val="true"/>
        </w:rPr>
        <w:t xml:space="preserve">: </w:t>
      </w:r>
      <w:r>
        <w:rPr/>
        <w:t>20</w:t>
      </w:r>
      <w:bookmarkEnd w:id="1900"/>
    </w:p>
    <w:p>
      <w:pPr>
        <w:pStyle w:val="Heading4"/>
        <w:numPr>
          <w:ilvl w:val="3"/>
          <w:numId w:val="1"/>
        </w:numPr>
        <w:rPr/>
      </w:pPr>
      <w:bookmarkStart w:id="1901" w:name="__RefHeading___Toc43454_2844116495"/>
      <w:bookmarkStart w:id="1902" w:name="_Toc787"/>
      <w:bookmarkEnd w:id="1901"/>
      <w:r>
        <w:rPr>
          <w:rtl w:val="true"/>
        </w:rPr>
        <w:t>و من کتاب له علیه السلام إ لی زِیادِ بْنِ اءَبِیهِ و و هُوَ خَلِیفَةُ عامِلِهِ عَبْدِ اللّهِ بْنِ عَبَاسٍ …</w:t>
      </w:r>
      <w:bookmarkEnd w:id="1902"/>
    </w:p>
    <w:p>
      <w:pPr>
        <w:pStyle w:val="BookText"/>
        <w:rPr/>
      </w:pPr>
      <w:r>
        <w:rPr>
          <w:rFonts w:ascii="Amiri" w:hAnsi="Amiri" w:eastAsia="Amiri" w:cs="Amiri"/>
          <w:color w:val="111111"/>
          <w:sz w:val="28"/>
          <w:sz w:val="28"/>
          <w:szCs w:val="28"/>
          <w:rtl w:val="true"/>
          <w:lang w:bidi="ar-SA"/>
        </w:rPr>
        <w:t>وَ من کتاب له علیه السلام إ لی زِیادِ بْنِ اءَبِیهِ و هُوَ خَلِیفَةُ عامِلِهِ عَبْدِ اللّهِ بْنِ عَبَاسٍ عَلَی الْبَصْرَةِ وَعَبْدُاللّهِ عامِلُ اءَمیرِالْمؤ مِنِینَ ع یَوْمَئِذٍ عَلَیْها وَ عَلی کُوَرِ الا هْوازِ وَ فارِسَ وَ کِرْمانَ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إِنِّی اءُقْسِمُ بِاللَّهِ قَسَما صَادِقا لَئِنْ بَلَغَنِی اءَنَّکَ خُنْتَ مِنْ فَیْءِ الْمُسْلِمِینَ شَیْئا صَغِیرا اءَوْ کَبِیرا لَاءَشُدَّنَّ عَلَیْکَ شَدَّةً تَدَعُکَ قَلِیلَ الْوَفْرِ، ثَقِیلَ الظَّهْرِ، ضَئِیلَ الْاءَمْرِ وَالسَّلاَمُ</w:t>
      </w:r>
      <w:r>
        <w:rPr>
          <w:rFonts w:eastAsia="Amiri" w:cs="Amiri" w:ascii="Amiri" w:hAnsi="Amiri"/>
          <w:color w:val="111111"/>
          <w:sz w:val="28"/>
          <w:szCs w:val="28"/>
          <w:rtl w:val="true"/>
          <w:lang w:bidi="ar-SA"/>
        </w:rPr>
        <w:t>.</w:t>
      </w:r>
    </w:p>
    <w:p>
      <w:pPr>
        <w:pStyle w:val="Heading4"/>
        <w:numPr>
          <w:ilvl w:val="3"/>
          <w:numId w:val="1"/>
        </w:numPr>
        <w:rPr/>
      </w:pPr>
      <w:bookmarkStart w:id="1903" w:name="__RefHeading___Toc43456_2844116495"/>
      <w:bookmarkStart w:id="1904" w:name="_Toc788"/>
      <w:bookmarkEnd w:id="1903"/>
      <w:r>
        <w:rPr>
          <w:rtl w:val="true"/>
        </w:rPr>
        <w:t>ترجمه</w:t>
      </w:r>
      <w:r>
        <w:rPr>
          <w:rtl w:val="true"/>
        </w:rPr>
        <w:t xml:space="preserve">: </w:t>
      </w:r>
      <w:r>
        <w:rPr>
          <w:rtl w:val="true"/>
        </w:rPr>
        <w:t xml:space="preserve">از نامه آن حضرت </w:t>
      </w:r>
      <w:r>
        <w:rPr>
          <w:rtl w:val="true"/>
        </w:rPr>
        <w:t>(</w:t>
      </w:r>
      <w:r>
        <w:rPr>
          <w:rtl w:val="true"/>
        </w:rPr>
        <w:t>علیه السلام</w:t>
      </w:r>
      <w:r>
        <w:rPr>
          <w:rtl w:val="true"/>
        </w:rPr>
        <w:t xml:space="preserve">) </w:t>
      </w:r>
      <w:r>
        <w:rPr>
          <w:rtl w:val="true"/>
        </w:rPr>
        <w:t xml:space="preserve">این نامه را به زیاد بن ابیه </w:t>
      </w:r>
      <w:r>
        <w:rPr>
          <w:rtl w:val="true"/>
        </w:rPr>
        <w:t>(</w:t>
      </w:r>
      <w:r>
        <w:rPr/>
        <w:t>11</w:t>
      </w:r>
      <w:r>
        <w:rPr>
          <w:rtl w:val="true"/>
        </w:rPr>
        <w:t xml:space="preserve">) </w:t>
      </w:r>
      <w:r>
        <w:rPr>
          <w:rtl w:val="true"/>
        </w:rPr>
        <w:t>نوشته است که از سوی …</w:t>
      </w:r>
      <w:bookmarkEnd w:id="1904"/>
    </w:p>
    <w:p>
      <w:pPr>
        <w:pStyle w:val="BookText"/>
        <w:rPr/>
      </w:pPr>
      <w:r>
        <w:rPr>
          <w:rFonts w:ascii="IRNazanin" w:hAnsi="IRNazanin" w:eastAsia="IRNazanin"/>
          <w:color w:val="111111"/>
          <w:sz w:val="28"/>
          <w:sz w:val="28"/>
          <w:szCs w:val="28"/>
          <w:rtl w:val="true"/>
          <w:lang w:bidi="fa-IR"/>
        </w:rPr>
        <w:t xml:space="preserve">از نامه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نامه را به زیاد بن ابیه </w:t>
      </w:r>
      <w:r>
        <w:rPr>
          <w:rStyle w:val="FootnoteAnchor"/>
          <w:rtl w:val="true"/>
        </w:rPr>
        <w:footnoteReference w:id="92"/>
      </w:r>
      <w:r>
        <w:rPr>
          <w:rFonts w:ascii="IRNazanin" w:hAnsi="IRNazanin" w:eastAsia="IRNazanin"/>
          <w:color w:val="111111"/>
          <w:sz w:val="28"/>
          <w:sz w:val="28"/>
          <w:szCs w:val="28"/>
          <w:rtl w:val="true"/>
          <w:lang w:bidi="fa-IR"/>
        </w:rPr>
        <w:t xml:space="preserve">نوشته است که از سوی عبد الله بن عباس بر بصره فرمان می‌راند وابن عباس خود از جانب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فرمانروایی اهواز وفارس و کرمان را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 می‌خورم، سوگندی راست که اگر به من خبر رسد که در غنایم مسلمانان به اندک یا بسیار خیانت کرده ای، چنان بر تو سخت گیرم که کم مایه مانی و بار هزینه عیال بر دوشت سنگینی کند و حقیر و خوار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w:t>
      </w:r>
    </w:p>
    <w:p>
      <w:pPr>
        <w:pStyle w:val="Heading3"/>
        <w:numPr>
          <w:ilvl w:val="2"/>
          <w:numId w:val="1"/>
        </w:numPr>
        <w:rPr/>
      </w:pPr>
      <w:bookmarkStart w:id="1905" w:name="__RefHeading___Toc43458_2844116495"/>
      <w:bookmarkStart w:id="1906" w:name="_Toc789"/>
      <w:bookmarkEnd w:id="1905"/>
      <w:r>
        <w:rPr>
          <w:rtl w:val="true"/>
        </w:rPr>
        <w:t>نامه</w:t>
      </w:r>
      <w:r>
        <w:rPr>
          <w:rtl w:val="true"/>
        </w:rPr>
        <w:t xml:space="preserve">: </w:t>
      </w:r>
      <w:r>
        <w:rPr/>
        <w:t>21</w:t>
      </w:r>
      <w:bookmarkEnd w:id="1906"/>
    </w:p>
    <w:p>
      <w:pPr>
        <w:pStyle w:val="Heading4"/>
        <w:numPr>
          <w:ilvl w:val="3"/>
          <w:numId w:val="1"/>
        </w:numPr>
        <w:rPr/>
      </w:pPr>
      <w:bookmarkStart w:id="1907" w:name="__RefHeading___Toc43460_2844116495"/>
      <w:bookmarkStart w:id="1908" w:name="_Toc790"/>
      <w:bookmarkEnd w:id="1907"/>
      <w:r>
        <w:rPr>
          <w:rtl w:val="true"/>
        </w:rPr>
        <w:t>و من کتاب له علیه السلام إ لَیْهِ اءَیضا</w:t>
      </w:r>
      <w:bookmarkEnd w:id="1908"/>
    </w:p>
    <w:p>
      <w:pPr>
        <w:pStyle w:val="BookText"/>
        <w:rPr/>
      </w:pPr>
      <w:r>
        <w:rPr>
          <w:rFonts w:ascii="Amiri" w:hAnsi="Amiri" w:eastAsia="Amiri" w:cs="Amiri"/>
          <w:color w:val="111111"/>
          <w:sz w:val="28"/>
          <w:sz w:val="28"/>
          <w:szCs w:val="28"/>
          <w:rtl w:val="true"/>
          <w:lang w:bidi="ar-SA"/>
        </w:rPr>
        <w:t>فَدَعِ الْإِسْرَافَ مُقْتَصِدا، وَاذْکُرْ فِی الْیَوْمِ غَدا، وَ اءَمْسِکْ مِنَ الْمَالِ بِقَدْرِ ضَرُورَتِکَ، وَ قَدِّمِ الْفَضْلَ لِیَوْمِ حَاجَتِکَ، اءَتَرْجُو اءَنْ یُعْطِیَکَ اللَّهُ اءَجْرَ الْمُتَوَاضِعِینَ وَ اءَنْتَ عِنْدَهُ مِنَ الْمُتَکَبِّرِینَ؟ وَ تَطْمَعُ وَ اءَنْتَ مُتَمَرِّغٌ فِی النَّعِیمِ تَمْنَعُهُ الضَّعِیفَ وَالْاءَرْمَلَةَ اءَنْ یُوجِبَ لَکَ ثَوَابَ الْمُتَصَدِّقِینَ؟ وَ إِنَّمَا الْمَرْءُ مَجْزِیُّ بِمَا سَلَفَ وَ قَادِمٌ عَلَی مَا قَدَّمَ، وَالسَّلاَمُ</w:t>
      </w:r>
      <w:r>
        <w:rPr>
          <w:rFonts w:eastAsia="Amiri" w:cs="Amiri" w:ascii="Amiri" w:hAnsi="Amiri"/>
          <w:color w:val="111111"/>
          <w:sz w:val="28"/>
          <w:szCs w:val="28"/>
          <w:rtl w:val="true"/>
          <w:lang w:bidi="ar-SA"/>
        </w:rPr>
        <w:t>.</w:t>
      </w:r>
    </w:p>
    <w:p>
      <w:pPr>
        <w:pStyle w:val="Heading4"/>
        <w:numPr>
          <w:ilvl w:val="3"/>
          <w:numId w:val="1"/>
        </w:numPr>
        <w:rPr/>
      </w:pPr>
      <w:bookmarkStart w:id="1909" w:name="__RefHeading___Toc43462_2844116495"/>
      <w:bookmarkStart w:id="1910" w:name="_Toc791"/>
      <w:bookmarkEnd w:id="1909"/>
      <w:r>
        <w:rPr>
          <w:rtl w:val="true"/>
        </w:rPr>
        <w:t>ترجمه</w:t>
      </w:r>
      <w:r>
        <w:rPr>
          <w:rtl w:val="true"/>
        </w:rPr>
        <w:t xml:space="preserve">: </w:t>
      </w:r>
      <w:r>
        <w:rPr>
          <w:rtl w:val="true"/>
        </w:rPr>
        <w:t xml:space="preserve">نامه ای از آن حضرت </w:t>
      </w:r>
      <w:r>
        <w:rPr>
          <w:rtl w:val="true"/>
        </w:rPr>
        <w:t>(</w:t>
      </w:r>
      <w:r>
        <w:rPr>
          <w:rtl w:val="true"/>
        </w:rPr>
        <w:t>علیه السلام</w:t>
      </w:r>
      <w:r>
        <w:rPr>
          <w:rtl w:val="true"/>
        </w:rPr>
        <w:t xml:space="preserve">) </w:t>
      </w:r>
      <w:r>
        <w:rPr>
          <w:rtl w:val="true"/>
        </w:rPr>
        <w:t>نیز به زیاد</w:t>
      </w:r>
      <w:bookmarkEnd w:id="1910"/>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زیاده روی بپرهیز و میانه روی پیشه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به فکر فردایت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bookmarkStart w:id="1911" w:name="pg5943_44897"/>
    </w:p>
    <w:p>
      <w:pPr>
        <w:pStyle w:val="BookText"/>
        <w:rPr/>
      </w:pPr>
      <w:bookmarkEnd w:id="1911"/>
      <w:r>
        <w:rPr>
          <w:rFonts w:ascii="IRNazanin" w:hAnsi="IRNazanin" w:eastAsia="IRNazanin"/>
          <w:color w:val="111111"/>
          <w:sz w:val="28"/>
          <w:sz w:val="28"/>
          <w:szCs w:val="28"/>
          <w:rtl w:val="true"/>
          <w:lang w:bidi="fa-IR"/>
        </w:rPr>
        <w:t>مال به قدر نیازت نگهدار و آنچه افزون آید، پیشاپیش برای روزی که بدان نیازمند گردی، روانه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امید آن داری که خداوندت پاداش متواضعان دهد، در حالی که، در نزد او از متکبران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حالی که، خود در ناز و نعمت فرو رفته ای و آن را از ناتوانان و بیوه زنان دریغ می‌داری، طمع در آن بسته ای که ثواب صدقه دهندگانت دهند آدمی به آنچه پیشاپیش فرستاده، پاداش بیند و بر سر آن رود که از پیش روانه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w:t>
      </w:r>
    </w:p>
    <w:p>
      <w:pPr>
        <w:pStyle w:val="Heading3"/>
        <w:numPr>
          <w:ilvl w:val="2"/>
          <w:numId w:val="1"/>
        </w:numPr>
        <w:rPr/>
      </w:pPr>
      <w:bookmarkStart w:id="1912" w:name="__RefHeading___Toc43464_2844116495"/>
      <w:bookmarkStart w:id="1913" w:name="_Toc792"/>
      <w:bookmarkEnd w:id="1912"/>
      <w:r>
        <w:rPr>
          <w:rtl w:val="true"/>
        </w:rPr>
        <w:t>نامه</w:t>
      </w:r>
      <w:r>
        <w:rPr>
          <w:rtl w:val="true"/>
        </w:rPr>
        <w:t xml:space="preserve">: </w:t>
      </w:r>
      <w:r>
        <w:rPr/>
        <w:t>22</w:t>
      </w:r>
      <w:bookmarkEnd w:id="1913"/>
    </w:p>
    <w:p>
      <w:pPr>
        <w:pStyle w:val="Heading4"/>
        <w:numPr>
          <w:ilvl w:val="3"/>
          <w:numId w:val="1"/>
        </w:numPr>
        <w:rPr/>
      </w:pPr>
      <w:bookmarkStart w:id="1914" w:name="__RefHeading___Toc43466_2844116495"/>
      <w:bookmarkStart w:id="1915" w:name="_Toc793"/>
      <w:bookmarkEnd w:id="1914"/>
      <w:r>
        <w:rPr>
          <w:rtl w:val="true"/>
        </w:rPr>
        <w:t>و من کتاب له علیه السلام إ لی عَبْدِ اللّهِ بْنِ الْعَبَاسِ وَ کانَ ابْنُ عَبَاسٍ یَقُولُ …</w:t>
      </w:r>
      <w:bookmarkEnd w:id="1915"/>
    </w:p>
    <w:p>
      <w:pPr>
        <w:pStyle w:val="BookText"/>
        <w:rPr/>
      </w:pPr>
      <w:r>
        <w:rPr>
          <w:rFonts w:ascii="Amiri" w:hAnsi="Amiri" w:eastAsia="Amiri" w:cs="Amiri"/>
          <w:color w:val="111111"/>
          <w:sz w:val="28"/>
          <w:sz w:val="28"/>
          <w:szCs w:val="28"/>
          <w:rtl w:val="true"/>
          <w:lang w:bidi="ar-SA"/>
        </w:rPr>
        <w:t>و من کتاب له علیه السلام إ لی عَبْدِ اللّهِ بْنِ الْعَبَاسِ وَ کانَ ابْنُ عَبَاسٍ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انْتَفَعْتُ بِکَلامٍ بَعْدَکَلامِ رَسُولِ اللَهِ صَلَّی اللّهُ عَلَیْهِ وَ آلِهِ کَانْتِفاعِی بِهذَا الْکَلام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اءَمَّا بَعْدُ فَإِنَّ الْمَرْءَ قَدْ یَسُرُّهُ دَرْکُ مَا لَمْ یَکُنْ لِیَفُوتَهُ، وَ یَسُوؤُهُ فَوْتُ مَا لَمْ یَکُنْ لِیُدْرِکَهُ فَلْیَکُنْ سُرُورُکَ بِمَا نِلْتَ مِنْ آخِرَتِکَ وَلْیَکُنْ اءَسَفُکَ عَلَی مَا فَاتَکَ مِنْهَا، وَ مَا نِلْتَ مِنْ دُنْیَاکَ فَلاَ تُکْثِرْ بِهِ فَرَحا، وَ مَا فَاتَکَ مِنْهَا فَلاَ تَاءْسَ عَلَیْهِ جَزَعا، وَ لْیَکُنْ هَمُّکَ فِیمَا بَعْدَ الْمَوْتِ</w:t>
      </w:r>
      <w:r>
        <w:rPr>
          <w:rFonts w:eastAsia="Amiri" w:cs="Amiri" w:ascii="Amiri" w:hAnsi="Amiri"/>
          <w:color w:val="111111"/>
          <w:sz w:val="28"/>
          <w:szCs w:val="28"/>
          <w:rtl w:val="true"/>
          <w:lang w:bidi="ar-SA"/>
        </w:rPr>
        <w:t>.</w:t>
      </w:r>
    </w:p>
    <w:p>
      <w:pPr>
        <w:pStyle w:val="Heading4"/>
        <w:numPr>
          <w:ilvl w:val="3"/>
          <w:numId w:val="1"/>
        </w:numPr>
        <w:rPr/>
      </w:pPr>
      <w:bookmarkStart w:id="1916" w:name="__RefHeading___Toc43468_2844116495"/>
      <w:bookmarkStart w:id="1917" w:name="_Toc794"/>
      <w:bookmarkEnd w:id="1916"/>
      <w:r>
        <w:rPr>
          <w:rtl w:val="true"/>
        </w:rPr>
        <w:t>ترجمه</w:t>
      </w:r>
      <w:r>
        <w:rPr>
          <w:rtl w:val="true"/>
        </w:rPr>
        <w:t xml:space="preserve">: </w:t>
      </w:r>
      <w:r>
        <w:rPr>
          <w:rtl w:val="true"/>
        </w:rPr>
        <w:t xml:space="preserve">نامه ای از آن حضرت </w:t>
      </w:r>
      <w:r>
        <w:rPr>
          <w:rtl w:val="true"/>
        </w:rPr>
        <w:t>(</w:t>
      </w:r>
      <w:r>
        <w:rPr>
          <w:rtl w:val="true"/>
        </w:rPr>
        <w:t>علیه السلام</w:t>
      </w:r>
      <w:r>
        <w:rPr>
          <w:rtl w:val="true"/>
        </w:rPr>
        <w:t xml:space="preserve">) </w:t>
      </w:r>
      <w:r>
        <w:rPr>
          <w:rtl w:val="true"/>
        </w:rPr>
        <w:t>این نامه را به ابن عباس نوشته و او می‌گفت …</w:t>
      </w:r>
      <w:bookmarkEnd w:id="1917"/>
    </w:p>
    <w:p>
      <w:pPr>
        <w:pStyle w:val="BookText"/>
        <w:rPr/>
      </w:pPr>
      <w:r>
        <w:rPr>
          <w:rFonts w:ascii="IRNazanin" w:hAnsi="IRNazanin" w:eastAsia="IRNazanin"/>
          <w:color w:val="111111"/>
          <w:sz w:val="28"/>
          <w:sz w:val="28"/>
          <w:szCs w:val="28"/>
          <w:rtl w:val="true"/>
          <w:lang w:bidi="fa-IR"/>
        </w:rPr>
        <w:t xml:space="preserve">نامه ای از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نامه را به ابن عباس نوشته و او می‌گفت که پس از سخن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هیچ سخنی بدین پایه سود نبرده ام</w:t>
      </w:r>
      <w:r>
        <w:rPr>
          <w:rFonts w:eastAsia="IRNazanin" w:cs="IRNazanin"/>
          <w:color w:val="111111"/>
          <w:sz w:val="28"/>
          <w:szCs w:val="28"/>
          <w:rtl w:val="true"/>
          <w:lang w:bidi="fa-IR"/>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آدمی را دست یافتن به چیزی که برای او مقدّر بوده، شادمان می‌سازد، و گاه از دست دادن چیزی که دست یافتن به آن برایش مقدر نبوده است، غمگین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شادمانی تو به چیزی باشد که برای آخرتت به دست آورده ای، و اندوهت به چیزی باشد که از آخرتت</w:t>
      </w:r>
      <w:bookmarkStart w:id="1918" w:name="pg5943_44898"/>
    </w:p>
    <w:p>
      <w:pPr>
        <w:pStyle w:val="BookText"/>
        <w:rPr/>
      </w:pPr>
      <w:bookmarkEnd w:id="1918"/>
      <w:r>
        <w:rPr>
          <w:rFonts w:ascii="IRNazanin" w:hAnsi="IRNazanin" w:eastAsia="IRNazanin"/>
          <w:color w:val="111111"/>
          <w:sz w:val="28"/>
          <w:sz w:val="28"/>
          <w:szCs w:val="28"/>
          <w:rtl w:val="true"/>
          <w:lang w:bidi="fa-IR"/>
        </w:rPr>
        <w:t>از دست داده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آنچه از دنیا به دست آورده ای فراوان شادی مکن، و بر آنچه از دنیایت از دست میدهی، تاءسف مخور و زاری منمای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باید همه همّ تو منحصر به کارهای پس از مرگ باشد</w:t>
      </w:r>
      <w:r>
        <w:rPr>
          <w:rFonts w:eastAsia="IRNazanin" w:cs="IRNazanin"/>
          <w:color w:val="111111"/>
          <w:sz w:val="28"/>
          <w:szCs w:val="28"/>
          <w:rtl w:val="true"/>
          <w:lang w:bidi="fa-IR"/>
        </w:rPr>
        <w:t>.</w:t>
      </w:r>
    </w:p>
    <w:p>
      <w:pPr>
        <w:pStyle w:val="Heading3"/>
        <w:numPr>
          <w:ilvl w:val="2"/>
          <w:numId w:val="1"/>
        </w:numPr>
        <w:rPr/>
      </w:pPr>
      <w:bookmarkStart w:id="1919" w:name="__RefHeading___Toc43470_2844116495"/>
      <w:bookmarkStart w:id="1920" w:name="_Toc795"/>
      <w:bookmarkEnd w:id="1919"/>
      <w:r>
        <w:rPr>
          <w:rtl w:val="true"/>
        </w:rPr>
        <w:t>نامه</w:t>
      </w:r>
      <w:r>
        <w:rPr>
          <w:rtl w:val="true"/>
        </w:rPr>
        <w:t xml:space="preserve">: </w:t>
      </w:r>
      <w:r>
        <w:rPr/>
        <w:t>23</w:t>
      </w:r>
      <w:bookmarkEnd w:id="1920"/>
    </w:p>
    <w:p>
      <w:pPr>
        <w:pStyle w:val="Heading4"/>
        <w:numPr>
          <w:ilvl w:val="3"/>
          <w:numId w:val="1"/>
        </w:numPr>
        <w:rPr/>
      </w:pPr>
      <w:bookmarkStart w:id="1921" w:name="__RefHeading___Toc43472_2844116495"/>
      <w:bookmarkStart w:id="1922" w:name="_Toc796"/>
      <w:bookmarkEnd w:id="1921"/>
      <w:r>
        <w:rPr>
          <w:rtl w:val="true"/>
        </w:rPr>
        <w:t>و من کلام له علیه السلام قالَهُ قُبَیْلَ مَوْتِهِ عَلی سَبِیلِ الْوَصیَّةِ لَمَا ضَرَبَهُ ابْنُ مُلْجَمٍ لَعَنَهُ اللّهُ</w:t>
      </w:r>
      <w:bookmarkEnd w:id="1922"/>
    </w:p>
    <w:p>
      <w:pPr>
        <w:pStyle w:val="BookText"/>
        <w:rPr/>
      </w:pPr>
      <w:r>
        <w:rPr>
          <w:rFonts w:ascii="Amiri" w:hAnsi="Amiri" w:eastAsia="Amiri" w:cs="Amiri"/>
          <w:color w:val="111111"/>
          <w:sz w:val="28"/>
          <w:sz w:val="28"/>
          <w:szCs w:val="28"/>
          <w:rtl w:val="true"/>
          <w:lang w:bidi="ar-SA"/>
        </w:rPr>
        <w:t>وَصِیَّتِی لَکُمْ اءَنْ لا تُشْرِکُوا بِاللَّهِ شَیْئا، وَمُحَمَّدٌ ص فَلا تُضَیِّعُوا سُنَّتَهُ، اءَقِیمُوا هذَیْنِ الْعَمُودَیْنِ وَ اءَوْقِدُوا هَذَیْنِ الْمِصْباحَیْنِ وَ خَلاکُمْ ذَمُّ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اءَنا بِالْاءَمْسِ صاحِبُکُمْ، وَالْیَوْمَ عِبْرَةٌ لَکُمْ، وَ غَدا مُفارِقُکُمْ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اءَبْقَ فَاءَنَا وَلِیُّ دَمِی، وَ إِنْ اءَفْنَ فَالْفَناءُ مِیعادِی، وَ إِنْ اءَعْفُ فَالْعَفْوُ لِی قُرْبَةٌ، وَ هُوَ لَکُمْ حَسَنَةٌ، فَاعْفُوا اءَلا تُحِبُّونَ اءَنْ یَغْفِرَ اللّهُ لَکُمْ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ما فَجَاءَنِی مِنَ الْمَوْتِ وارِدٌ کَرِهْتُهُ، وَ لا طالِعٌ اءَنْکَرْتُهُ، وَ ما کُنْتُ إِلا کَقارِبٍ وَرَدَ، وَ طالِبٍ وَجَدَ وَ ما عِنْدَ اللّهِ خَیْرٌ لِلْاءَبْرارِ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السید الشریف رضی الله عنه اءَقُولُ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مَضی بَعْضُ هذَا الْکَلامِ فِیما تَقَدَّمَ مِنَ الْخُطَبِ، إ لا اءَنَّ فِیهِ هاهُنا زِیادَةً اءَوْجَبَتْ تَکْرِیرَهُ</w:t>
      </w:r>
      <w:r>
        <w:rPr>
          <w:rFonts w:eastAsia="Amiri" w:cs="Amiri" w:ascii="Amiri" w:hAnsi="Amiri"/>
          <w:color w:val="111111"/>
          <w:sz w:val="28"/>
          <w:szCs w:val="28"/>
          <w:rtl w:val="true"/>
          <w:lang w:bidi="ar-SA"/>
        </w:rPr>
        <w:t>.</w:t>
      </w:r>
    </w:p>
    <w:p>
      <w:pPr>
        <w:pStyle w:val="Heading4"/>
        <w:numPr>
          <w:ilvl w:val="3"/>
          <w:numId w:val="1"/>
        </w:numPr>
        <w:rPr/>
      </w:pPr>
      <w:bookmarkStart w:id="1923" w:name="__RefHeading___Toc43474_2844116495"/>
      <w:bookmarkStart w:id="1924" w:name="_Toc797"/>
      <w:bookmarkEnd w:id="1923"/>
      <w:r>
        <w:rPr>
          <w:rtl w:val="true"/>
        </w:rPr>
        <w:t>ترجمه</w:t>
      </w:r>
      <w:r>
        <w:rPr>
          <w:rtl w:val="true"/>
        </w:rPr>
        <w:t xml:space="preserve">: </w:t>
      </w:r>
      <w:r>
        <w:rPr>
          <w:rtl w:val="true"/>
        </w:rPr>
        <w:t xml:space="preserve">سخنی از آن حضرت </w:t>
      </w:r>
      <w:r>
        <w:rPr>
          <w:rtl w:val="true"/>
        </w:rPr>
        <w:t>(</w:t>
      </w:r>
      <w:r>
        <w:rPr>
          <w:rtl w:val="true"/>
        </w:rPr>
        <w:t>علیه السلام</w:t>
      </w:r>
      <w:r>
        <w:rPr>
          <w:rtl w:val="true"/>
        </w:rPr>
        <w:t xml:space="preserve">) </w:t>
      </w:r>
      <w:r>
        <w:rPr>
          <w:rtl w:val="true"/>
        </w:rPr>
        <w:t>هنگامی که ابن ملجم، لعنة الله علیه، او را ضربت زد …</w:t>
      </w:r>
      <w:bookmarkEnd w:id="1924"/>
    </w:p>
    <w:p>
      <w:pPr>
        <w:pStyle w:val="BookText"/>
        <w:rPr/>
      </w:pPr>
      <w:r>
        <w:rPr>
          <w:rFonts w:ascii="IRNazanin" w:hAnsi="IRNazanin" w:eastAsia="IRNazanin"/>
          <w:color w:val="111111"/>
          <w:sz w:val="28"/>
          <w:sz w:val="28"/>
          <w:szCs w:val="28"/>
          <w:rtl w:val="true"/>
          <w:lang w:bidi="fa-IR"/>
        </w:rPr>
        <w:t xml:space="preserve">سخنی از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ابن ملجم، لعنة الله علیه، او را ضربت زد کمی پیش ازوفاتش این وصیت را بیان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 را وصیت می‌کنم که به خدا هیچ شرک میاورید و سنت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ضایع مگذارید و این دو ستون را همواره برپای دارید، تا کسی را یارای نکوهش شما نباشد</w:t>
      </w:r>
      <w:r>
        <w:rPr>
          <w:rFonts w:eastAsia="IRNazanin" w:cs="IRNazanin"/>
          <w:color w:val="111111"/>
          <w:sz w:val="28"/>
          <w:szCs w:val="28"/>
          <w:rtl w:val="true"/>
          <w:lang w:bidi="fa-IR"/>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دیروز یار و مصاحب شما بودم و امروز مایه عبرت شما هستم و فردا از میان شما می‌روم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زنده بمانم، خود اختیار خون خود را دارم و اگر بمیرم، مرگ میعادگاه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عفو کنم، موجب تقرب من به خداست و برای شما</w:t>
      </w:r>
      <w:bookmarkStart w:id="1925" w:name="pg5943_44899"/>
    </w:p>
    <w:p>
      <w:pPr>
        <w:pStyle w:val="BookText"/>
        <w:rPr/>
      </w:pPr>
      <w:bookmarkEnd w:id="1925"/>
      <w:r>
        <w:rPr>
          <w:rFonts w:ascii="IRNazanin" w:hAnsi="IRNazanin" w:eastAsia="IRNazanin"/>
          <w:color w:val="111111"/>
          <w:sz w:val="28"/>
          <w:sz w:val="28"/>
          <w:szCs w:val="28"/>
          <w:rtl w:val="true"/>
          <w:lang w:bidi="fa-IR"/>
        </w:rPr>
        <w:t>حسنه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عفو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دوست ندارید که خدا بیامرزدتان</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به خدا سوگند، چون بمیرم، چیزی که آن را ناخوش دارم، به سراغم نخواهد آمد یا کسی که دیدارش را نخواسته باشم بر من آشکار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همانند تشنه ای هستم که به طلب آب می‌رود و آب می‌یابد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نزد خداوند است برای نیکان بهتر است</w:t>
      </w:r>
      <w:r>
        <w:rPr>
          <w:rFonts w:eastAsia="IRNazanin" w:cs="IRNazanin"/>
          <w:color w:val="111111"/>
          <w:sz w:val="28"/>
          <w:szCs w:val="28"/>
          <w:rtl w:val="true"/>
          <w:lang w:bidi="fa-IR"/>
        </w:rPr>
        <w:t>.)</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شریف رضی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این سخنان پیش از این در خطبه‌ها گذشت ولی در اینجا چیزهایی افزون شده که تکرار آن را سبب می‌شد</w:t>
      </w:r>
      <w:r>
        <w:rPr>
          <w:rFonts w:eastAsia="IRNazanin" w:cs="IRNazanin"/>
          <w:color w:val="111111"/>
          <w:sz w:val="28"/>
          <w:szCs w:val="28"/>
          <w:rtl w:val="true"/>
          <w:lang w:bidi="fa-IR"/>
        </w:rPr>
        <w:t>.</w:t>
      </w:r>
    </w:p>
    <w:p>
      <w:pPr>
        <w:pStyle w:val="Heading3"/>
        <w:numPr>
          <w:ilvl w:val="2"/>
          <w:numId w:val="1"/>
        </w:numPr>
        <w:rPr/>
      </w:pPr>
      <w:bookmarkStart w:id="1926" w:name="__RefHeading___Toc43476_2844116495"/>
      <w:bookmarkStart w:id="1927" w:name="_Toc798"/>
      <w:bookmarkEnd w:id="1926"/>
      <w:r>
        <w:rPr>
          <w:rtl w:val="true"/>
        </w:rPr>
        <w:t>نامه</w:t>
      </w:r>
      <w:r>
        <w:rPr>
          <w:rtl w:val="true"/>
        </w:rPr>
        <w:t xml:space="preserve">: </w:t>
      </w:r>
      <w:r>
        <w:rPr/>
        <w:t>24</w:t>
      </w:r>
      <w:bookmarkEnd w:id="1927"/>
    </w:p>
    <w:p>
      <w:pPr>
        <w:pStyle w:val="Heading4"/>
        <w:numPr>
          <w:ilvl w:val="3"/>
          <w:numId w:val="1"/>
        </w:numPr>
        <w:rPr/>
      </w:pPr>
      <w:bookmarkStart w:id="1928" w:name="__RefHeading___Toc43478_2844116495"/>
      <w:bookmarkStart w:id="1929" w:name="_Toc799"/>
      <w:bookmarkEnd w:id="1928"/>
      <w:r>
        <w:rPr>
          <w:rtl w:val="true"/>
        </w:rPr>
        <w:t>و من وصیة له علیه السلام بِما یُعْمَلْ فِی اءَمْوالِهِ کَتَبَها بَعْدَ مُنْصَرفِهِ مِنْ صِفَّینَ</w:t>
      </w:r>
      <w:bookmarkEnd w:id="1929"/>
    </w:p>
    <w:p>
      <w:pPr>
        <w:pStyle w:val="BookText"/>
        <w:rPr/>
      </w:pPr>
      <w:r>
        <w:rPr>
          <w:rFonts w:ascii="Amiri" w:hAnsi="Amiri" w:eastAsia="Amiri" w:cs="Amiri"/>
          <w:color w:val="111111"/>
          <w:sz w:val="28"/>
          <w:sz w:val="28"/>
          <w:szCs w:val="28"/>
          <w:rtl w:val="true"/>
          <w:lang w:bidi="ar-SA"/>
        </w:rPr>
        <w:t>هذا ما اءَمَرَ بِهِ عَبْدُ اللَّهِ عَلِیُّ بْنُ اءَبِی طالِبٍ اءَمِیرُ الْمُؤْمِنِینَ فِی مالِهِ ابْتِغَاءَ وَجْهِ اللَّهِ لِیُولِجَهُ بِهِ الْجَنَّةَ، وَ یُعْطِیَنِی بِهِ الْاءَمَنَةَ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إِنَّهُ یَقُومُ بِذلِکَ الْحَسَنُ بْنُ عَلِیِّ یَأْکُلُ مِنْهُ بِالْمَعْرُوفِ، وَ یُنْفِقُ مِنْهُ بِالْمَعْرُوفِ، فَإِنْ حَدَثَ بِحَسَنٍ حَدَثٌ وَ حُسَیْنٌ حَیُّ قامَ بِالْاءَمْرِ بَعْدَهُ، وَاءَصْدَرَهُ مَصْدَرَهُ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لِبَنِیْ فاطِمَةَ مِنْ صَدَقَةِ عَلِیِّ مِثْلَ الَّذِی لِبَنِی عَلِیِّ، وَ إِنِّی إِنَّما جَعَلْتُ الْقِیامَ بِذلِکَ إِلَی ابْنَیْ فاطِمَةَ ابْتِغاءَ وَجْهِ اللَّهِ، وَ قُرْبَةً إِلی رَسُولِ اللَّهِ، ص وَ تَکْرِیما لِحُرْمَتِهِ، وَ تَشْرِیفا لِوُصْلَتِهِ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یَشْتَرِطُ عَلَی الَّذِی یَجْعَلُهُ إِلَیْهِ اءَنْ یَتْرُکَ الْمالَ عَلی اءُصُولِهِ، وَ یُنْفِقَ مِنْ ثَمَرِهِ حَیْثُ اءُمِرَ بِهِ وَ هُدِیَ لَهُ، وَ اءَنْ لا یَبِیعَ مِنْ اءَوْلادِ نَخِیلِ هَذِهِ الْقُری وَدِیَّةً حَتَّی تُشْکِلَ اءَرْضُها غِراسا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کانَ مِنْ إِمائِی اللَّاتِی اءَطُوفُ عَلَیْهِنَّ لَها وَلَدٌ اءَوْ هِیَ حامِلٌ فَتُمْسَکُ عَلی وَلَدِها وَ هِیَ مِنْ حَظِّهِ، فَإِنْ ماتَ وَلَدُها وَ هِیَ حَیَّةٌ فَهِیَ عَتِیقَةٌ، قَدْ اءَفْرَجَ عَنْهَا الرِّقُّ، وَ حَرَّرَها الْعِتْقُ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الشریف</w:t>
      </w:r>
      <w:r>
        <w:rPr>
          <w:rFonts w:eastAsia="IRNazanin" w:cs="IRNazanin"/>
          <w:color w:val="111111"/>
          <w:sz w:val="28"/>
          <w:szCs w:val="28"/>
          <w:rtl w:val="true"/>
          <w:lang w:bidi="fa-IR"/>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ع فِی هذِهِ الْوَصِیَةِ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اءَنْ لا یَبِیعَ مِنْ نَخْلِها وَدِیّةُ الْوَدِیَةُ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الْفَسِیلَةُ، وَ جَمْعُها</w:t>
      </w:r>
      <w:bookmarkStart w:id="1930" w:name="pg5943_44900"/>
    </w:p>
    <w:p>
      <w:pPr>
        <w:pStyle w:val="BookText"/>
        <w:rPr/>
      </w:pPr>
      <w:bookmarkEnd w:id="1930"/>
      <w:r>
        <w:rPr>
          <w:rFonts w:ascii="Amiri" w:hAnsi="Amiri" w:eastAsia="Amiri" w:cs="Amiri"/>
          <w:color w:val="111111"/>
          <w:sz w:val="28"/>
          <w:sz w:val="28"/>
          <w:szCs w:val="28"/>
          <w:rtl w:val="true"/>
          <w:lang w:bidi="ar-SA"/>
        </w:rPr>
        <w:t>وَدِیٍُّّ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تُشْکِلُ اءَرْضُها غِراسا هُوَ مِنْ اءَفْصَح الْکَلامِ، والْمُرادُ بِهِ اءَنَّ الاءرْضَ یَکْثُرُ فِیها غِراسُ النَّخْلِ حَتَی یَراهَا الناظِرُ عَلی غَیْرِ تِلْکَ الصَّفَةِ الَّتِی عَرَفَها بِها فَیُشْکِلُ عَلَیْهِ اءَمْرُها، وَ یَحْسِبُها غَیْرَها</w:t>
      </w:r>
      <w:r>
        <w:rPr>
          <w:rFonts w:eastAsia="Amiri" w:cs="Amiri" w:ascii="Amiri" w:hAnsi="Amiri"/>
          <w:color w:val="111111"/>
          <w:sz w:val="28"/>
          <w:szCs w:val="28"/>
          <w:rtl w:val="true"/>
          <w:lang w:bidi="ar-SA"/>
        </w:rPr>
        <w:t>.</w:t>
      </w:r>
    </w:p>
    <w:p>
      <w:pPr>
        <w:pStyle w:val="Heading4"/>
        <w:numPr>
          <w:ilvl w:val="3"/>
          <w:numId w:val="1"/>
        </w:numPr>
        <w:rPr/>
      </w:pPr>
      <w:bookmarkStart w:id="1931" w:name="__RefHeading___Toc43480_2844116495"/>
      <w:bookmarkStart w:id="1932" w:name="_Toc800"/>
      <w:bookmarkEnd w:id="1931"/>
      <w:r>
        <w:rPr>
          <w:rtl w:val="true"/>
        </w:rPr>
        <w:t>ترجمه</w:t>
      </w:r>
      <w:r>
        <w:rPr>
          <w:rtl w:val="true"/>
        </w:rPr>
        <w:t xml:space="preserve">: </w:t>
      </w:r>
      <w:r>
        <w:rPr>
          <w:rtl w:val="true"/>
        </w:rPr>
        <w:t xml:space="preserve">وصیتی از آن حضرت </w:t>
      </w:r>
      <w:r>
        <w:rPr>
          <w:rtl w:val="true"/>
        </w:rPr>
        <w:t>(</w:t>
      </w:r>
      <w:r>
        <w:rPr>
          <w:rtl w:val="true"/>
        </w:rPr>
        <w:t>علیه السلام</w:t>
      </w:r>
      <w:r>
        <w:rPr>
          <w:rtl w:val="true"/>
        </w:rPr>
        <w:t xml:space="preserve">) </w:t>
      </w:r>
      <w:r>
        <w:rPr>
          <w:rtl w:val="true"/>
        </w:rPr>
        <w:t>که پس از او با اموالش چه کنند …</w:t>
      </w:r>
      <w:bookmarkEnd w:id="1932"/>
    </w:p>
    <w:p>
      <w:pPr>
        <w:pStyle w:val="BookText"/>
        <w:rPr/>
      </w:pPr>
      <w:r>
        <w:rPr>
          <w:rFonts w:ascii="IRNazanin" w:hAnsi="IRNazanin" w:eastAsia="IRNazanin"/>
          <w:color w:val="111111"/>
          <w:sz w:val="28"/>
          <w:sz w:val="28"/>
          <w:szCs w:val="28"/>
          <w:rtl w:val="true"/>
          <w:lang w:bidi="fa-IR"/>
        </w:rPr>
        <w:t xml:space="preserve">وصیتی از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پس از او با اموالش چه کنند آن را هنگامی که از صفین باز می‌گشت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وصیتی است که بنده، خدا، علی بن ابیطالب، امیرالمؤ منین، درباره دارایی خود بدان فرمان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خشنودی خداوند تا او را به بهشت برد و در سرای امن خود فرود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وصیت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بن علی به انجام دادن این وصیت قیام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از دارایی من هزینه می‌کند آنسان، که شایسته است، و از آن انفاق می‌کند آنسان، که شایسته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حسن حادثه ای پیش آید و حسین زنده باشد، او کار را بر عهده خواهد گرفت و وصیتم را مانند برادرش به انجام خواهد 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نصیب دو پسر فاطمه از صدقه علی همان مقدار است که دیگر فرزندان علی را</w:t>
      </w:r>
      <w:r>
        <w:rPr>
          <w:rFonts w:eastAsia="IRNazanin" w:cs="IRNazanin"/>
          <w:color w:val="111111"/>
          <w:sz w:val="28"/>
          <w:szCs w:val="28"/>
          <w:rtl w:val="true"/>
          <w:lang w:bidi="fa-IR"/>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پسران فاطمه را برای این کار تعیین کرده ام، برای خشنودی خدا و تقرب به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 حرمت و شرف خویشاوندی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کسی که این کار را بر عهده دارد، شرط می‌کنم که اصل مال را به همان گونه که هست باقی گذارد و از ثمره آن هزینه کند، به شیوه ای که بدان ماءمور شده و راهنمایی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اینکه، نهالهای نخلهای آن قریه‌ها را نفروشد تا به قدری فراوان گردند که شناختن نخلستانها برای کسی، که آنها را</w:t>
      </w:r>
      <w:bookmarkStart w:id="1933" w:name="pg5943_44901"/>
    </w:p>
    <w:p>
      <w:pPr>
        <w:pStyle w:val="BookText"/>
        <w:rPr/>
      </w:pPr>
      <w:bookmarkEnd w:id="1933"/>
      <w:r>
        <w:rPr>
          <w:rFonts w:ascii="IRNazanin" w:hAnsi="IRNazanin" w:eastAsia="IRNazanin"/>
          <w:color w:val="111111"/>
          <w:sz w:val="28"/>
          <w:sz w:val="28"/>
          <w:szCs w:val="28"/>
          <w:rtl w:val="true"/>
          <w:lang w:bidi="fa-IR"/>
        </w:rPr>
        <w:t>پیش از این دیده است، دشوار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کنیزان من هر که با او همبستر بوده ام و صاحب فرزندی باشد یا فرزندی در شکم داشته باشد، به فرزندش واگذار می‌شود و مادر بهره فرزند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فرزندش بمیرد و او زنده باشد آزاد می‌شود و نام کنیز از او برداشته می‌شود و آزادی نصیب او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شریف رضی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سخن آن حضرت که می‌گوید از نخلها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نفروشند،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نهال نخل است و جمع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آنجا که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تشکل ارضها غراسا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فصیحترین سخنان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این است، که نخلها چنان بسیار شود که کسی که آن را پیش از این به گونه دیگر دیده است، اکنون شناختش برای او دشوار باشد و پندارد که زمین دیگر است</w:t>
      </w:r>
      <w:r>
        <w:rPr>
          <w:rFonts w:eastAsia="IRNazanin" w:cs="IRNazanin"/>
          <w:color w:val="111111"/>
          <w:sz w:val="28"/>
          <w:szCs w:val="28"/>
          <w:rtl w:val="true"/>
          <w:lang w:bidi="fa-IR"/>
        </w:rPr>
        <w:t>.</w:t>
      </w:r>
    </w:p>
    <w:p>
      <w:pPr>
        <w:pStyle w:val="Heading3"/>
        <w:numPr>
          <w:ilvl w:val="2"/>
          <w:numId w:val="1"/>
        </w:numPr>
        <w:rPr/>
      </w:pPr>
      <w:bookmarkStart w:id="1934" w:name="__RefHeading___Toc43482_2844116495"/>
      <w:bookmarkStart w:id="1935" w:name="_Toc801"/>
      <w:bookmarkEnd w:id="1934"/>
      <w:r>
        <w:rPr>
          <w:rtl w:val="true"/>
        </w:rPr>
        <w:t>نامه</w:t>
      </w:r>
      <w:r>
        <w:rPr>
          <w:rtl w:val="true"/>
        </w:rPr>
        <w:t xml:space="preserve">: </w:t>
      </w:r>
      <w:r>
        <w:rPr/>
        <w:t>25</w:t>
      </w:r>
      <w:bookmarkEnd w:id="1935"/>
    </w:p>
    <w:p>
      <w:pPr>
        <w:pStyle w:val="Heading4"/>
        <w:numPr>
          <w:ilvl w:val="3"/>
          <w:numId w:val="1"/>
        </w:numPr>
        <w:rPr/>
      </w:pPr>
      <w:bookmarkStart w:id="1936" w:name="__RefHeading___Toc43484_2844116495"/>
      <w:bookmarkStart w:id="1937" w:name="_Toc802"/>
      <w:bookmarkEnd w:id="1936"/>
      <w:r>
        <w:rPr>
          <w:rtl w:val="true"/>
        </w:rPr>
        <w:t>تُبُها لِمَنْ یَسْتَعْمِلْهُ عَلَی الصَّدَقاتِ …</w:t>
      </w:r>
      <w:bookmarkEnd w:id="1937"/>
    </w:p>
    <w:p>
      <w:pPr>
        <w:pStyle w:val="BookText"/>
        <w:rPr/>
      </w:pPr>
      <w:r>
        <w:rPr>
          <w:rFonts w:ascii="Amiri" w:hAnsi="Amiri" w:eastAsia="Amiri" w:cs="Amiri"/>
          <w:color w:val="111111"/>
          <w:sz w:val="28"/>
          <w:sz w:val="28"/>
          <w:szCs w:val="28"/>
          <w:rtl w:val="true"/>
          <w:lang w:bidi="ar-SA"/>
        </w:rPr>
        <w:t>تُبُها لِمَنْ یَسْتَعْمِلْهُ عَلَی الصَّدَقاتِ وَ إ نَّما ذَکَرْنا هُنا جُمَلا مِنْها لِیُعْلَمَ بِها اءَنَّهُ عَلَیْهِ السَّلامُ کانَ یُقیمُ عِمادَ الْحَقِّ وَ یَشْرَعُ اءَمْثِلَةَ الْعَدْلِ فِی صَغِیرِ الاُمورِ وَ کَبِیرِها، وَ دَقِیقِها وَ جَلِیلها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انْطَلِقْ عَلی تَقْوَی اللَّهِ وَحْدَهُ لا شَرِیکَ لَهُ، وَ لا تُرَوِّعَنَّ مُسْلِما، وَ لا تَجْتازَنَّ عَلَیْهِ کارِها، وَ لا تَاءْخُذَنَّ مِنْهُ اءَکْثَرَ مِنْ حَقِّ اللَّهِ فِی مالِهِ، فَإِذا قَدِمْتَ عَلَی الْحَیِّ فَانْزِلْ بِمائِهِمْ، مِنْ غَیْرِ اءَنْ تُخالِطَ اءَبْیاتَهُمْ، ثُمَّ امْضِ إِلَیْهِمْ بِالسَّکِینَةِ وَالْوَقارِ حَتَّی تَقُومَ بَیْنَهُمْ فَتُسَلِّمَ عَلَیْهِمْ، وَ لا تُخْدِجْ بِالتَّحِیَّةِ لَهُمْ</w:t>
      </w:r>
      <w:r>
        <w:rPr>
          <w:rFonts w:eastAsia="Amiri" w:cs="Amiri" w:ascii="Amiri" w:hAnsi="Amiri"/>
          <w:color w:val="111111"/>
          <w:sz w:val="28"/>
          <w:szCs w:val="28"/>
          <w:rtl w:val="true"/>
          <w:lang w:bidi="ar-SA"/>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 اللَّهِ، اءَرْسَلَنِی إِلَیْکُمْ وَلِیُّ اللَّهِ وَ خَلِیفَتُهُ لِآخُذَ مِنْکُمْ حَقَّ اللَّهِ فِی اءَمْوالِکُمْ، فَهَلْ لِلَّهِ فِی اءَمْوالِکُمْ مِنْ حَقِّ فَتُؤَدُّوهُ إِلی وَلِیِّهِ؟ فَإ نْ قالَ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فَلا تُراجِعْهُ، وَ إِنْ اءَنْعَمَ لَکَ مُنْعِمٌ فَانْطَلِقْ مَعَهُ مِنْ غَیْرِ اءَنْ تُخِیفَهُ اءَوْ</w:t>
      </w:r>
    </w:p>
    <w:p>
      <w:pPr>
        <w:pStyle w:val="BookText"/>
        <w:rPr/>
      </w:pPr>
      <w:r>
        <w:rPr>
          <w:rFonts w:ascii="Amiri" w:hAnsi="Amiri" w:eastAsia="Amiri" w:cs="Amiri"/>
          <w:color w:val="111111"/>
          <w:sz w:val="28"/>
          <w:sz w:val="28"/>
          <w:szCs w:val="28"/>
          <w:rtl w:val="true"/>
          <w:lang w:bidi="ar-SA"/>
        </w:rPr>
        <w:t>تُوعِدَهُ اءَوْ تَعْسِفَهُ اءَوْ تُرْهِقَهُ، فَخُذْ ما اءَعْطاکَ مِنْ ذَهَبٍ اءَوْ فِضَّةٍ؛ فَإِنْ کانَ لَهُ ماشِیَةً اءَوْ إِبلٌ فَلا تَدْخُلْها إِلا بِإِذْنِهِ، فَإِنَّ اءَکْثَرَها لَهُ، فَإِذا اءَتَیْتَها فَلا تَدْخُلْ عَلَیْه دُخُولَ مُتَسَلِّطٍ عَلَیْهِ، وَ لا عَنِیفٍ بِهِ، وَ لا تُنَفِّرَنَّ بَهِیمَةً وَ لا تُفْزِعَنَّها، وَ لا تَسُؤَنَّ صاحِبَها فِیهَا، وَاصْدَعِ الْمالَ صَدْعَیْنِ، ثُمَّ خَیِّرْهُ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اخْتارَ فَلا تَعْرِضَنَّ لِمَا اخْتارَهُ، ثُمَّ اصْدَعِ الْباقِیَ صَدْعَیْنِ، ثُمَّ خَیِّرْهُ فَإِذَا اخْتارَ فَلا تَعْرِضَنَّ لِمَا اخْتارَهُ، فَلا تَزالُ کَذلِکَ حَتَّی یَبْقَی ما فِیهِ وَفاءٌ لِحَقِّ اللَّهِ فِی مالِهِ، فَاقْبِضْ حَقَّ اللَّهِ مِنْهُ، فَإِنِ اسْتَقالَکَ فَاءَقِلْهُ ثُمَّ اخْلِطْهُما ثُمَّ اصْنَعْ مِثْلَ الَّذِی صَنَعْتَ اءَوَّلاً حَتّی تَاءْخُذَ حَقَّ اللَّهِ فِی مالِهِ، وَ لا تَاءْخُذَنَّ عَوْدا وَ لا هَرِمَةً وَ لا مَکْسُورَةً وَ لا مَهْلُوسَةً وَ لا ذاتَ عَوارٍ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تَاءْمَنَنَّ إِلا مَنْ تَثِقُ بِدِینِهِ رافِقا بِمالِ الْمُسْلِمِینَ حَتَّی یُوَصِّلَهُ إِلی وَلِیِّهِمْ فَیَقْسِمَهُ بَیْنَهُمْ، وَ لا تُوَکِّلْ بِها إِلا ناصِحا شَفِیقا وَ اءَمِینا حَفِیظا، غَیْرَ مُعْنِفٍ وَ لا مُجْحِفٍ وَ لا مُلْغِبٍ وَ لا مُتْعِبٍ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احْدُرْ إِلَیْنا مَا اجْتَمَعَ عِنْدَکَ، نُصَیِّرْهُ حَیْثُ اءَمَرَ اللَّهُ بِهِ فَإِذا اءَخَذَها اءَمِینُکَ فَاءَوْعِزْ إِلَیْهِ اءَنْ لا یَحُولَ بَیْنَ ناقَةٍ وَ بَیْنَ فَصِیلِها، وَ لا یَمْصُرَ لَبَنَها فَیَضُرَّ ذلِکَ بِوَلَدِها، وَ لا یَجْهَدَنَّها رُکُوبا، وَلْیَعْدِلْ بَیْنَ صَواحِباتِها فِی ذلِکَ وَ بَیْنَها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وَلْیُرَفِّهْ عَلَی اللَّاغِبِ، وَلْیَسْتَاءْنِ بِالنَّقِبِ وَالظَّالِعِ، وَلْیُورِدْهَا ما تَمُرُّبِهِ مِنَ الْغُدُرِ، وَ لا یَعْدِلْ بِها عَنْ نَبْتِ الْاءَرْضِ إِلَی جَوَادِّ الطُّرُقِ</w:t>
      </w:r>
      <w:r>
        <w:rPr>
          <w:rFonts w:eastAsia="Amiri" w:cs="Amiri" w:ascii="Amiri" w:hAnsi="Amiri"/>
          <w:color w:val="111111"/>
          <w:sz w:val="28"/>
          <w:szCs w:val="28"/>
          <w:rtl w:val="true"/>
          <w:lang w:bidi="ar-SA"/>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وَلْیُرَوِّحْها فِی السَّاعاتِ، وَ لْیُمْهِلْها عِنْدَ النِّطافِ وَالْاءَعْشابِ حَتَّی تَاءْتِیَنا بِإِذْنِ اللَّهِ بُدَّنا مُنْقِیاتٍ، غَیْرَ مُتْعَباتٍ وَ لا مَجْهُوداتٍ لِنَقْسِمَها عَلی کِتابِ اللَّهِ وَ سُنَّةِ نَبِیِّهِ، ص، فَإِنَّ ذلِکَ اءَعْظَمُ لِاءَجْرِکَ، وَ اءَقْرَبُ</w:t>
      </w:r>
      <w:bookmarkStart w:id="1938" w:name="pg5943_44903"/>
    </w:p>
    <w:p>
      <w:pPr>
        <w:pStyle w:val="BookText"/>
        <w:rPr/>
      </w:pPr>
      <w:bookmarkEnd w:id="1938"/>
      <w:r>
        <w:rPr>
          <w:rFonts w:ascii="Amiri" w:hAnsi="Amiri" w:eastAsia="Amiri" w:cs="Amiri"/>
          <w:color w:val="111111"/>
          <w:sz w:val="28"/>
          <w:sz w:val="28"/>
          <w:szCs w:val="28"/>
          <w:rtl w:val="true"/>
          <w:lang w:bidi="ar-SA"/>
        </w:rPr>
        <w:t>لِرُشْدِکَ، إِنْ شاءَ اللَّهُ</w:t>
      </w:r>
      <w:r>
        <w:rPr>
          <w:rFonts w:eastAsia="Amiri" w:cs="Amiri" w:ascii="Amiri" w:hAnsi="Amiri"/>
          <w:color w:val="111111"/>
          <w:sz w:val="28"/>
          <w:szCs w:val="28"/>
          <w:rtl w:val="true"/>
          <w:lang w:bidi="ar-SA"/>
        </w:rPr>
        <w:t>.</w:t>
      </w:r>
    </w:p>
    <w:p>
      <w:pPr>
        <w:pStyle w:val="Heading4"/>
        <w:numPr>
          <w:ilvl w:val="3"/>
          <w:numId w:val="1"/>
        </w:numPr>
        <w:rPr/>
      </w:pPr>
      <w:bookmarkStart w:id="1939" w:name="__RefHeading___Toc43486_2844116495"/>
      <w:bookmarkStart w:id="1940" w:name="_Toc803"/>
      <w:bookmarkEnd w:id="1939"/>
      <w:r>
        <w:rPr>
          <w:rtl w:val="true"/>
        </w:rPr>
        <w:t>ترجمه</w:t>
      </w:r>
      <w:r>
        <w:rPr>
          <w:rtl w:val="true"/>
        </w:rPr>
        <w:t xml:space="preserve">: </w:t>
      </w:r>
      <w:r>
        <w:rPr>
          <w:rtl w:val="true"/>
        </w:rPr>
        <w:t xml:space="preserve">سفارشی از آن حضرت </w:t>
      </w:r>
      <w:r>
        <w:rPr>
          <w:rtl w:val="true"/>
        </w:rPr>
        <w:t>(</w:t>
      </w:r>
      <w:r>
        <w:rPr>
          <w:rtl w:val="true"/>
        </w:rPr>
        <w:t>علیه السلام</w:t>
      </w:r>
      <w:r>
        <w:rPr>
          <w:rtl w:val="true"/>
        </w:rPr>
        <w:t xml:space="preserve">) </w:t>
      </w:r>
      <w:r>
        <w:rPr>
          <w:rtl w:val="true"/>
        </w:rPr>
        <w:t>آن را برای کسی می‌نوشت …</w:t>
      </w:r>
      <w:bookmarkEnd w:id="1940"/>
    </w:p>
    <w:p>
      <w:pPr>
        <w:pStyle w:val="BookText"/>
        <w:rPr/>
      </w:pPr>
      <w:r>
        <w:rPr>
          <w:rFonts w:ascii="IRNazanin" w:hAnsi="IRNazanin" w:eastAsia="IRNazanin"/>
          <w:color w:val="111111"/>
          <w:sz w:val="28"/>
          <w:sz w:val="28"/>
          <w:szCs w:val="28"/>
          <w:rtl w:val="true"/>
          <w:lang w:bidi="fa-IR"/>
        </w:rPr>
        <w:t xml:space="preserve">سفارشی از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برای کسی می‌نوشت که به گرفتن زکاتش می‌فرستاد جمله هایی از آن را در اینجامی آوریم تا همگان بدانند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ستون حق را برپای می‌داشتو نشانه های عدالت را در کارهای خرد و کلان و کلی و جزئی آشکار می‌نمود</w:t>
      </w:r>
      <w:r>
        <w:rPr>
          <w:rFonts w:eastAsia="IRNazanin" w:cs="IRNazanin"/>
          <w:color w:val="111111"/>
          <w:sz w:val="28"/>
          <w:szCs w:val="28"/>
          <w:rtl w:val="true"/>
          <w:lang w:bidi="fa-IR"/>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حرکت آی، با پرهیزگاری و ترس از خداوندی که یگانه است و او را شریکی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زنهار، مسلمانی را مترسانی و اگر خود نخواهد به سراغش مروی و بیش از آنچه حق خداوند است، از او مستانی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قبیله ای برسی بر سر آب آنها فرود آی و به خانه هایشان داخل مشو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با آرامش و وقار به سوی ایشان رو تا به میانشان 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سلامشان کن و تحیّت گوی و در سلام و تحیّت امساک منمای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بگوی که ای بندگان خدا، ولیّ خدا و خلیفه او مرا به نزد شما فرستاده تا سهمی را که خدا در اموالتان دارد بستانم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 را در اموالتان سهمی هست، که آن را به ولیّ خدا بپردازید؟ اگر کسی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سراغش مرو و اگر کسی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بی آنکه او را بترسانی یا تهدیدش کنی، یا بر او سخت گیری، یا به دشواریش افکنی، به همراهش برو و آنچه از زر و سیم دهد، بستان و اگر او را گاو و گوسفند و شتر باشد، جز به اجازت صاحبانش به میان رمه مرو، زیرا بیشتر آنها از آن اوست و چون به رمه چارپایان رسیدی، مانند کسی مباش که خود را بر صاحب آنها مسلط می‌شمارد یا می‌خواهد</w:t>
      </w:r>
    </w:p>
    <w:p>
      <w:pPr>
        <w:pStyle w:val="BookText"/>
        <w:rPr/>
      </w:pPr>
      <w:r>
        <w:rPr>
          <w:rFonts w:ascii="IRNazanin" w:hAnsi="IRNazanin" w:eastAsia="IRNazanin"/>
          <w:color w:val="111111"/>
          <w:sz w:val="28"/>
          <w:sz w:val="28"/>
          <w:szCs w:val="28"/>
          <w:rtl w:val="true"/>
          <w:lang w:bidi="fa-IR"/>
        </w:rPr>
        <w:t>بر او سخت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چارپایی را رم مده و مترسان و صاحبش را در گرفتن آن مرنجان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مال را هر چه هست به دو بخش کن و صاحب مال را به گزینش یکی از آن دو بخش مخیّر گردان و در آنچه برای خود برمی گزیند، متعرضش مشو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باقی را باز به دو بخش کن و باز او را در گرفتن یکی از آن دو بخش مخیر نمای و در آنچه برای خود برمی گزیند سرزنش منمای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پیوسته چنین کن تا آن قسمت، که حق خداوند در آن است، بر جای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سهم خدا را از او بستان و اگر پنداشت که مغبون شده و خواست آنگونه قسمت کردن را بر هم زند، از او بپذیر و بار دیگر دو قسمت را یکی کن و باز قسمت از سر 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سهم خدا را از مال او معین کنی و بستانی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ستور پیر و سالخورده و پای و پشت شکسته و بیمار و لاغر و معیوب را مگیر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مال مسلمانان را می‌فرستی، آن را به کسی بسپار که به دینداری او مطمئن باشی تا آن را به ولیّ امر مسلمانان برساند و او میان مسلمانان قسمت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نگهداری آنها مگمار، مگر مردی نیکخواه و مهربان و امین را که نیکو نگهبانی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با ستوران درشتی نکند و آنها را تند نراند و خسته شان نگرداند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چه گرد آورده ای، زود به نزد ما فرست تا ما نیز در جایی که خداوند مقرر فرموده، صرف نماییم</w:t>
      </w:r>
      <w:r>
        <w:rPr>
          <w:rFonts w:eastAsia="IRNazanin" w:cs="IRNazanin"/>
          <w:color w:val="111111"/>
          <w:sz w:val="28"/>
          <w:szCs w:val="28"/>
          <w:rtl w:val="true"/>
          <w:lang w:bidi="fa-IR"/>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امین تو ستوران زکات را گرفت،</w:t>
      </w:r>
      <w:bookmarkStart w:id="1941" w:name="pg5943_44905"/>
    </w:p>
    <w:p>
      <w:pPr>
        <w:pStyle w:val="BookText"/>
        <w:rPr/>
      </w:pPr>
      <w:bookmarkEnd w:id="1941"/>
      <w:r>
        <w:rPr>
          <w:rFonts w:ascii="IRNazanin" w:hAnsi="IRNazanin" w:eastAsia="IRNazanin"/>
          <w:color w:val="111111"/>
          <w:sz w:val="28"/>
          <w:sz w:val="28"/>
          <w:szCs w:val="28"/>
          <w:rtl w:val="true"/>
          <w:lang w:bidi="fa-IR"/>
        </w:rPr>
        <w:t>از او بخواه که در راه میان مادر و کره شیرخواره اش جدایی نیفکند و آن قدر آن را ندوشد که کره اش را زیان رسد و با سوار شدن بر آنها خسته نکند و میان آن شتر که بر آن سوار می‌شود یا آن را می‌دوشد و دیگر شترها عدالت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 کند که شتر خسته بیاساید و با شتری که پایش مجروح شده و رفتن نتواند بمدارا رفتار کند و آنها را بر سر آبگیرها برد و آب دهد و از راههایی براند که به علفزارها نزدیک باشد، نه از راههای خشک و عاری از گیاه، و ساعتها مهلت آسایش دهد تا آب خورند یا علف بچرند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به اذن خدا آنها را به ما برساند، فربه و پرتوان نه خسته و لاغر، و ما آنها را، چنانکه در کتاب خدا و سنت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تقسیم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کنی، اجر تو بزرگ باشد و تو را به رستگاری، ان شاء الله، نزدیکتر سازد</w:t>
      </w:r>
      <w:r>
        <w:rPr>
          <w:rFonts w:eastAsia="IRNazanin" w:cs="IRNazanin"/>
          <w:color w:val="111111"/>
          <w:sz w:val="28"/>
          <w:szCs w:val="28"/>
          <w:rtl w:val="true"/>
          <w:lang w:bidi="fa-IR"/>
        </w:rPr>
        <w:t>.</w:t>
      </w:r>
    </w:p>
    <w:p>
      <w:pPr>
        <w:pStyle w:val="Heading3"/>
        <w:numPr>
          <w:ilvl w:val="2"/>
          <w:numId w:val="1"/>
        </w:numPr>
        <w:rPr/>
      </w:pPr>
      <w:bookmarkStart w:id="1942" w:name="__RefHeading___Toc43488_2844116495"/>
      <w:bookmarkStart w:id="1943" w:name="_Toc804"/>
      <w:bookmarkEnd w:id="1942"/>
      <w:r>
        <w:rPr>
          <w:rtl w:val="true"/>
        </w:rPr>
        <w:t>نامه</w:t>
      </w:r>
      <w:r>
        <w:rPr>
          <w:rtl w:val="true"/>
        </w:rPr>
        <w:t xml:space="preserve">: </w:t>
      </w:r>
      <w:r>
        <w:rPr/>
        <w:t>26</w:t>
      </w:r>
      <w:bookmarkEnd w:id="1943"/>
    </w:p>
    <w:p>
      <w:pPr>
        <w:pStyle w:val="Heading4"/>
        <w:numPr>
          <w:ilvl w:val="3"/>
          <w:numId w:val="1"/>
        </w:numPr>
        <w:rPr/>
      </w:pPr>
      <w:bookmarkStart w:id="1944" w:name="__RefHeading___Toc43490_2844116495"/>
      <w:bookmarkStart w:id="1945" w:name="_Toc805"/>
      <w:bookmarkEnd w:id="1944"/>
      <w:r>
        <w:rPr>
          <w:rtl w:val="true"/>
        </w:rPr>
        <w:t>و من عهد له علیه السلام إ لی بَعْضِ عُمّالِهِ وَ قَدْ بَعَثَهُ عَلَی الصَّدَقَةِ</w:t>
      </w:r>
      <w:bookmarkEnd w:id="1945"/>
    </w:p>
    <w:p>
      <w:pPr>
        <w:pStyle w:val="BookText"/>
        <w:rPr/>
      </w:pPr>
      <w:r>
        <w:rPr>
          <w:rFonts w:ascii="Amiri" w:hAnsi="Amiri" w:eastAsia="Amiri" w:cs="Amiri"/>
          <w:color w:val="111111"/>
          <w:sz w:val="28"/>
          <w:sz w:val="28"/>
          <w:szCs w:val="28"/>
          <w:rtl w:val="true"/>
          <w:lang w:bidi="ar-SA"/>
        </w:rPr>
        <w:t>اءَمُرُهُ بِتَقْوَی اللَّهِ فِی سَرائِرِ اءَمْرِهِ وَ خَفِیَّاتِ عَمَلِهِ، حَیْثُ لا شَهِیدَ غَیْرُهُ، وَ لا وَکِیلَ 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آمُرُهُ اءَنْ لا یَعْمَلَ بِشَیْءٍ مِنْ طاعَةِ اللَّهِ فِیما ظَهَرَ فَیُخالِفَ إِلَی غَیْرِهِ فِیما اءَسَرَّ، وَ مَنْ لَمْ یَخْتَلِفْ سِرُّهُ وَ عَلانِیَتُهُ وَ فِعْلُهُ وَ مَقالَتُهُ فَقَدْ اءَدَّی الْاءَمانَةَ وَ اءَخْلَصَ الْعِبادَةَ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اءَمَرَهُ اءَنْ لا یَجْبَهَهُمْ وَ لا یَعْضَهَهُمْ، وَ لا یَرْغَبَ عَنْهُمْ تَفَضُّلاً بِالْإِمارَةِ عَلَیْهِمْ، فَإِنَّهُمُ الْإِخْوانُ فِی الدِّینِ، وَالْاءَعْوانُ عَلَی اسْتِخْراجِ الْحُقُوقِ</w:t>
      </w:r>
      <w:r>
        <w:rPr>
          <w:rFonts w:eastAsia="Amiri" w:cs="Amiri" w:ascii="Amiri" w:hAnsi="Amiri"/>
          <w:color w:val="111111"/>
          <w:sz w:val="28"/>
          <w:szCs w:val="28"/>
          <w:rtl w:val="true"/>
          <w:lang w:bidi="ar-SA"/>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لَکَ فِی هذِهِ الصَّدَقَةِ نَصِیبا مَفْرُوضا، وَ حَقّا مَعْلُوما، وَ شُرَکاءَ اءَهْلَ مَسْکَنَةٍ، وَ ضُعَفاءَ ذَوِی فاقَةٍ، وَ</w:t>
      </w:r>
      <w:bookmarkStart w:id="1946" w:name="pg5943_44906"/>
    </w:p>
    <w:p>
      <w:pPr>
        <w:pStyle w:val="BookText"/>
        <w:rPr/>
      </w:pPr>
      <w:bookmarkEnd w:id="1946"/>
      <w:r>
        <w:rPr>
          <w:rFonts w:ascii="Amiri" w:hAnsi="Amiri" w:eastAsia="Amiri" w:cs="Amiri"/>
          <w:color w:val="111111"/>
          <w:sz w:val="28"/>
          <w:sz w:val="28"/>
          <w:szCs w:val="28"/>
          <w:rtl w:val="true"/>
          <w:lang w:bidi="ar-SA"/>
        </w:rPr>
        <w:t>إِنَّا مُوَفُّوکَ حَقَّکَ، فَوَفِّهِمْ حُقُوقَهُمْ، وَ إِلا تَفْعَلْ فَإِنَّکَ مِنْ اءَکْثَرِ النَّاسِ خُصُوما یَوْمَ الْقِیامَةِ، وَ بُؤْسا لِمَنْ خَصْمُهُ عِنْدَ اللَّهِ الْفُقَراءُ وَالْمَساکِینُ، وَالسّائِلُونَ وَالْمَدْفُوعُونَ، وَالْغارِمُ وَابْنُ السَّبِیلِ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اسْتَهانَ بِالْاءَمانَةِ، وَ رَتَعَ فِی الْخِیانَةِ وَ لَمْ یُنَزِّهْ نَفْسَهُ وَ دِینَهُ عَنْها، فَقَدْ اءَحَلَّ بِنَفْسِهِ فِی الدُّنْیَا الذُّلَّ وَالْخِزْیَ وَ هُوَ فِی الْآخِرَةِ اءَذَلُّ وَ اءَخْزَی، وَ إِنَّ اءَعْظَمَ الْخِیانَةِ خِیانَةُ الْاءُمَّةِ، وَ اءَفْظَعَ الْغِشِّ غِشُّ الْاءَئِمَّةِ، وَالسَّلاَمُ</w:t>
      </w:r>
      <w:r>
        <w:rPr>
          <w:rFonts w:eastAsia="Amiri" w:cs="Amiri" w:ascii="Amiri" w:hAnsi="Amiri"/>
          <w:color w:val="111111"/>
          <w:sz w:val="28"/>
          <w:szCs w:val="28"/>
          <w:rtl w:val="true"/>
          <w:lang w:bidi="ar-SA"/>
        </w:rPr>
        <w:t>.</w:t>
      </w:r>
    </w:p>
    <w:p>
      <w:pPr>
        <w:pStyle w:val="Heading4"/>
        <w:numPr>
          <w:ilvl w:val="3"/>
          <w:numId w:val="1"/>
        </w:numPr>
        <w:rPr/>
      </w:pPr>
      <w:bookmarkStart w:id="1947" w:name="__RefHeading___Toc43492_2844116495"/>
      <w:bookmarkStart w:id="1948" w:name="_Toc806"/>
      <w:bookmarkEnd w:id="1947"/>
      <w:r>
        <w:rPr>
          <w:rtl w:val="true"/>
        </w:rPr>
        <w:t>ترجمه</w:t>
      </w:r>
      <w:r>
        <w:rPr>
          <w:rtl w:val="true"/>
        </w:rPr>
        <w:t xml:space="preserve">: </w:t>
      </w:r>
      <w:r>
        <w:rPr>
          <w:rtl w:val="true"/>
        </w:rPr>
        <w:t xml:space="preserve">نامه ای از آن حضرت </w:t>
      </w:r>
      <w:r>
        <w:rPr>
          <w:rtl w:val="true"/>
        </w:rPr>
        <w:t>(</w:t>
      </w:r>
      <w:r>
        <w:rPr>
          <w:rtl w:val="true"/>
        </w:rPr>
        <w:t>علیه السلام</w:t>
      </w:r>
      <w:r>
        <w:rPr>
          <w:rtl w:val="true"/>
        </w:rPr>
        <w:t xml:space="preserve">) </w:t>
      </w:r>
      <w:r>
        <w:rPr>
          <w:rtl w:val="true"/>
        </w:rPr>
        <w:t>به یکی از کارگزاران خود …</w:t>
      </w:r>
      <w:bookmarkEnd w:id="1948"/>
    </w:p>
    <w:p>
      <w:pPr>
        <w:pStyle w:val="BookText"/>
        <w:rPr/>
      </w:pPr>
      <w:r>
        <w:rPr>
          <w:rFonts w:ascii="IRNazanin" w:hAnsi="IRNazanin" w:eastAsia="IRNazanin"/>
          <w:color w:val="111111"/>
          <w:sz w:val="28"/>
          <w:sz w:val="28"/>
          <w:szCs w:val="28"/>
          <w:rtl w:val="true"/>
          <w:lang w:bidi="fa-IR"/>
        </w:rPr>
        <w:t xml:space="preserve">نامه ای از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یکی از کارگزاران خود هنگامی که او را برای گردآوری زکات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را به ترس از خدا فرمان می‌دهم، چه در امور نهانی و چه اعمال پوشیده از نظرها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که جز خدای ناظر اعمال او نیست و جز خدای کارسازی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فرمانش می‌دهم که به آشکارا اطاعت خداوند نکند و در نهان کاری به خلاف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کسی که نهان و آشکارش و گفتار و کردارش یکی باشد، امانت خدا را ادا کرده و در عبادتش اخلاص ورزیده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فرمان می‌دهم که مردم را نرنجاند و دروغگویشان نخواند و تهمت ننهد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این دستاویز که بر آنان امارت دارد، روی از ایشان برمتابد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آنها برادران دینی او و در گرفتن حقوق خداوند یاران او هستند</w:t>
      </w:r>
      <w:r>
        <w:rPr>
          <w:rFonts w:eastAsia="IRNazanin" w:cs="IRNazanin"/>
          <w:color w:val="111111"/>
          <w:sz w:val="28"/>
          <w:szCs w:val="28"/>
          <w:rtl w:val="true"/>
          <w:lang w:bidi="fa-IR"/>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را در این صدقه نصیبی است ثابت و حقی است معلوم و نیز مسکینان و ناتوانان و بینوایان با تو شریک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حق تو را بتمامی می‌پردازم، تو نیز، حق آنان را بتمامی بپرداز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چنین نکنی در روز جزا مدعیان تو از همه بیش است و بدا به حال کسی که مدعیانش، در پیشگاه عدل</w:t>
      </w:r>
      <w:bookmarkStart w:id="1949" w:name="pg5943_44907"/>
    </w:p>
    <w:p>
      <w:pPr>
        <w:pStyle w:val="BookText"/>
        <w:rPr/>
      </w:pPr>
      <w:bookmarkEnd w:id="1949"/>
      <w:r>
        <w:rPr>
          <w:rFonts w:ascii="IRNazanin" w:hAnsi="IRNazanin" w:eastAsia="IRNazanin"/>
          <w:color w:val="111111"/>
          <w:sz w:val="28"/>
          <w:sz w:val="28"/>
          <w:szCs w:val="28"/>
          <w:rtl w:val="true"/>
          <w:lang w:bidi="fa-IR"/>
        </w:rPr>
        <w:t>الهی، فقیران و مسکینان و سائلان و رانده شدگان و وامداران و در راه ماندگان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امانت را بی ارج شمارد و در مزرع خیانت چرد و خود و دین خود را از لوث آن پاکیزه نسازد، خود را در دنیا گرفتار خواری و رسوایی ساخته و در آخرت خوارتر و رسواتر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بزرگترین خیانت، خیانت به مسلمانان است و بزرگترین دغلکاری، دغلکاری با پیشوایان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w:t>
      </w:r>
    </w:p>
    <w:p>
      <w:pPr>
        <w:pStyle w:val="Heading3"/>
        <w:numPr>
          <w:ilvl w:val="2"/>
          <w:numId w:val="1"/>
        </w:numPr>
        <w:rPr/>
      </w:pPr>
      <w:bookmarkStart w:id="1950" w:name="__RefHeading___Toc43494_2844116495"/>
      <w:bookmarkStart w:id="1951" w:name="_Toc807"/>
      <w:bookmarkEnd w:id="1950"/>
      <w:r>
        <w:rPr>
          <w:rtl w:val="true"/>
        </w:rPr>
        <w:t>نامه</w:t>
      </w:r>
      <w:r>
        <w:rPr>
          <w:rtl w:val="true"/>
        </w:rPr>
        <w:t xml:space="preserve">: </w:t>
      </w:r>
      <w:r>
        <w:rPr/>
        <w:t>27</w:t>
      </w:r>
      <w:bookmarkEnd w:id="1951"/>
    </w:p>
    <w:p>
      <w:pPr>
        <w:pStyle w:val="Heading4"/>
        <w:numPr>
          <w:ilvl w:val="3"/>
          <w:numId w:val="1"/>
        </w:numPr>
        <w:rPr/>
      </w:pPr>
      <w:bookmarkStart w:id="1952" w:name="__RefHeading___Toc43496_2844116495"/>
      <w:bookmarkStart w:id="1953" w:name="_Toc808"/>
      <w:bookmarkEnd w:id="1952"/>
      <w:r>
        <w:rPr>
          <w:rtl w:val="true"/>
        </w:rPr>
        <w:t>و من عهد له علیه السلام إ لی مُحَمَّدِ بْنِ اءَبِی بَکْرٍ رَضِیٍَّ اللّهُ عَنْهُ حینَ قَلَّدَهُ مصْر</w:t>
      </w:r>
      <w:bookmarkEnd w:id="1953"/>
    </w:p>
    <w:p>
      <w:pPr>
        <w:pStyle w:val="BookText"/>
        <w:rPr/>
      </w:pPr>
      <w:r>
        <w:rPr>
          <w:rFonts w:ascii="Amiri" w:hAnsi="Amiri" w:eastAsia="Amiri" w:cs="Amiri"/>
          <w:color w:val="111111"/>
          <w:sz w:val="28"/>
          <w:sz w:val="28"/>
          <w:szCs w:val="28"/>
          <w:rtl w:val="true"/>
          <w:lang w:bidi="ar-SA"/>
        </w:rPr>
        <w:t>فَاخْفِضْ لَهُمْ جَناحَکَ، وَ اءَلِنْ لَهُمْ جانِبَکَ، وَابْسُطْ لَهُمْ وَجْهَکَ، وَ آسِ بَیْنَهُمْ فِی اللَّحْظَةِ وَالنَّظْرَةِ، حَتَّی لا یَطْمَعَ الْعُظَماءُ فِی حَیْفِکَ لَهُمْ، وَ لا یَیْاءَسَ الضُّعَفاءُ مِنْ عَدْلِکَ عَلَیْهِمْ، وَ إِنَّ اللَّهَ تَعالَی یُسائِلُکُمْ مَعْشَرَ عِبادِهِ عَنِ الصَّغِیرَةِ مِنْ اءَعْمالِکُمْ وَالْکَبِیرَةِ، وَالظَّاهِرَةِ وَالْمَسْتُورَةِ، فَإِنْ یُعَذِّبْ فَاءَنْتُمْ اءَظْلَمُ، وَ إِنْ یَعْفُ فَهُوَ اءَکْرَمُ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وَاعْلَمُوا عِبادَ اللَّهِ اءَنَّ الْمُتَّقِینَ ذَهَبُوا بِعاجِلِ الدُّنْیا وَ آجِلِ الْآخِرَةِ، فَشارَکُوا اءَهْلَ الدُّنْیا فِی دُنْیاهُمْ، وَ لَمْ یُشارِکْهُم اءَهْلَ الدُّنْیا فِی آخِرَتِهِمْ، سَکَنُوا الدُّنْیا بِاءَفْضَلِ ما سُکِنَتْ، وَ اءَکَلُوها بِاءَفْضَلِ ما اءُکِلَتْ، فَحَظُوا مِنَ الدُّنْیا بِما حَظِیَ بِهِ الْمُتْرَفُونَ، وَ اءَخَذُوا مِنْها ما اءَخَذَهُ الْجَبابِرَةُ الْمُتَکَبِّرُونَ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انْقَلَبُوا عَنْها بِالزَّادِ الْمُبَلِّغِ، وَالْمَتْجَرِ الرَّابِحِ، اءَصابُوا لَذَّةَ زُهْدِ الدُّنْیا فِی دُنْیاهُمْ، وَ تَیَقَّنُوا اءَنَّهُمْ جِیرانُ اللَّهِ غَدا فِی آخِرَتِهِمْ لا تُرَدُّ لَهُمْ دَعْوَةٌ، وَ لا یَنْقُصُ لَهُمْ نَصِیبٌ مِنْ لَذَّةٍ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فَاحْذَرُوا عِبادَ اللَّهِ الْمَوْتَ وَ قُرْبَهُ، وَ اءَعِدُّوا لَهُ عُدَّتَهُ، فَإِنَّهُ یَأْتِی بِاءَمْرٍ عَظِیمٍ، وَ خَطْبٍ جَلِیلٍ، بِخَیْرٍ لا یَکُونُ مَعَهُ شَرُّ اءَبَدا، اءَوْ شَرِّ لا یَکُونُ مَعَهُ خَیْرٌ اءَبَدا</w:t>
      </w:r>
      <w:r>
        <w:rPr>
          <w:rFonts w:eastAsia="Amiri" w:cs="Amiri" w:ascii="Amiri" w:hAnsi="Amiri"/>
          <w:color w:val="111111"/>
          <w:sz w:val="28"/>
          <w:szCs w:val="28"/>
          <w:rtl w:val="true"/>
          <w:lang w:bidi="ar-SA"/>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اءَقْرَبُ إِلَی الْجَنَّةِ مِنْ عامِلِها، وَ مَنْ اءَقْرَبُ إِلَی النَّارِ مِنْ عامِلِها؟ وَ اءَنْتُمْ طُرَداءُ الْمَوْتِ، إِنْ اءَقَمْتُمْ لَهُ اءَخَذَکُمْ، وَ إِنْ فَرَرْتُمْ مِنْهُ</w:t>
      </w:r>
      <w:bookmarkStart w:id="1954" w:name="pg5943_44908"/>
    </w:p>
    <w:p>
      <w:pPr>
        <w:pStyle w:val="BookText"/>
        <w:rPr/>
      </w:pPr>
      <w:bookmarkEnd w:id="1954"/>
      <w:r>
        <w:rPr>
          <w:rFonts w:ascii="Amiri" w:hAnsi="Amiri" w:eastAsia="Amiri" w:cs="Amiri"/>
          <w:color w:val="111111"/>
          <w:sz w:val="28"/>
          <w:sz w:val="28"/>
          <w:szCs w:val="28"/>
          <w:rtl w:val="true"/>
          <w:lang w:bidi="ar-SA"/>
        </w:rPr>
        <w:t>اءَدْرَکَکُمْ وَ هُوَ اءَلْزَمُ لَکُمْ مِنْ ظِلِّکُمْ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الْمَوْتُ مَعْقُودٌ بِنَواصِیکُمْ، وَالدُّنْیا تُطْوَی مِنْ خَلْفِکُمْ، فَاحْذَرُوا نارا قَعْرُها بَعِیدٌ وَ حَرُّها شَدِیدٌ، وَ عَذَابُها جَدِیدٌ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دارٌ لَیْسَ فِیها رَحْمَةٌ، وَ لا تُسْمَعُ فِیها دَعْوَةٌ، وَ لا تُفَرَّجُ فِیها کُرْبَةٌ وَ إ نِ اسْتَطَعْتُمْ اءَنْ یَشْتَدَّ خَوْفُکُمْ مِنَ اللَّهِ، وَ اءَنْ یَحْسُنَ ظَنُّکُمْ بِهِ فَاجْمَعُوا بَیْنَهُما، فَإِنَّ الْعَبْدَ إِنَّما یَکُونُ حُسْنُ ظَنِّهِ بِرَبِّهِ عَلَی قَدْرِ خَوْفِهِ مِنْ رَبِّهِ، وَ إِنَّ اءَحْسَنَ النَّاسِ ظَنّا بِاللَّهِ اءَشَدُّهُمْ خَوْفا 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یا مُحَمَّدَ بْنَ اءَبِی بَکْرٍ، اءَنِّی قَدْ وَلَّیْتُکَ اءَعْظَمَ اءَجْنادِی فِی نَفْسِی اءَهْلَ مِصْرَ، فَاءَنْتَ مَحْقُوقٌ اءَنْ تُخَالِفَ عَلَی نَفْسِکَ، وَ اءَنْ تُنافِحَ عَنْ دِینِکَ وَ لَوْ لَمْ یَکُنْ لَکَ إِلا سَاعَةٌ مِنَ الدَّهْرِ، وَ لا تُسْخِطِ اللَّهَ بِرِضا اءَحَدٍ مِنْ خَلْقِهِ، فَإِنَّ فِی اللَّهِ خَلَفا مِنْ غَیْرِهِ، وَ لَیْسَ مِنَ اللَّهِ خَلَفٌ فِی غَیْرِهِ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 الصَّلاةَ لِوَقْتِهَا الْمُؤَقَّتِ لَها، وَ لا تُعَجِّلْ وَقْتَها لِفَراغٍ، وَ لا تُؤَخِّرْها عَنْ وَقْتِها لاشْتِغالٍ، وَاعْلَمْ اءَنَّ کُلَّ شَیْءٍ مِنْ عَمَلِکَ تَبَعٌ لِصَلاتِکَ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هذَا الْعَهْدِ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لا سَواءَ إِمامُ الْهُدی وَ إِمامُ الرَّدَی، وَ وَلِیُّ النَّبِیِّ وَ عَدُوُّ النَّبِیِّ، وَ لَقَدْ قالَ لِی رَسُولُ اللَّهِ 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إِنِّی لا اءَخافُ عَلَی اءُمَّتِی مُؤْمِنا وَ لا مُشْرِکا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اءَمَّا الْمُؤْمِنُ فَیَمْنَعُهُ اللَّهُ بِإِیمَانِهِ، وَ اءَمَّا الْمُشْرِکُ فَیَقْمَعُهُ اللَّهُ بِشِرْکِهِ، وَ لکِنِّی اءَخافُ عَلَیْکُمْ کُلَّ مُنافِقِ الْجَنانِ، عالِمِ اللِّسانِ، یَقُولُ ما تَعْرِفُونَ، وَ یَفْعَلُ ما تُنْکِرُونَ</w:t>
      </w:r>
      <w:r>
        <w:rPr>
          <w:rFonts w:eastAsia="Amiri" w:cs="Amiri" w:ascii="Amiri" w:hAnsi="Amiri"/>
          <w:color w:val="111111"/>
          <w:sz w:val="28"/>
          <w:szCs w:val="28"/>
          <w:rtl w:val="true"/>
          <w:lang w:bidi="ar-SA"/>
        </w:rPr>
        <w:t>.)</w:t>
      </w:r>
    </w:p>
    <w:p>
      <w:pPr>
        <w:pStyle w:val="Heading4"/>
        <w:numPr>
          <w:ilvl w:val="3"/>
          <w:numId w:val="1"/>
        </w:numPr>
        <w:rPr/>
      </w:pPr>
      <w:bookmarkStart w:id="1955" w:name="__RefHeading___Toc43498_2844116495"/>
      <w:bookmarkStart w:id="1956" w:name="_Toc809"/>
      <w:bookmarkEnd w:id="1955"/>
      <w:r>
        <w:rPr>
          <w:rtl w:val="true"/>
        </w:rPr>
        <w:t>ترجمه</w:t>
      </w:r>
      <w:r>
        <w:rPr>
          <w:rtl w:val="true"/>
        </w:rPr>
        <w:t xml:space="preserve">: </w:t>
      </w:r>
      <w:r>
        <w:rPr>
          <w:rtl w:val="true"/>
        </w:rPr>
        <w:t>عهدنامه ای از آن حضرت به محمد بن ابی بکرهنگامی که او را حکومت مصر داد</w:t>
      </w:r>
      <w:bookmarkEnd w:id="1956"/>
    </w:p>
    <w:p>
      <w:pPr>
        <w:pStyle w:val="BookText"/>
        <w:rPr/>
      </w:pPr>
      <w:r>
        <w:rPr>
          <w:rFonts w:ascii="IRNazanin" w:hAnsi="IRNazanin" w:eastAsia="IRNazanin"/>
          <w:color w:val="111111"/>
          <w:sz w:val="28"/>
          <w:sz w:val="28"/>
          <w:szCs w:val="28"/>
          <w:rtl w:val="true"/>
          <w:lang w:bidi="fa-IR"/>
        </w:rPr>
        <w:t>عهدنامه ای از آن حضرت به محمد بن ابی بکر</w:t>
      </w:r>
      <w:r>
        <w:rPr>
          <w:rStyle w:val="FootnoteAnchor"/>
          <w:rtl w:val="true"/>
        </w:rPr>
        <w:footnoteReference w:id="95"/>
      </w:r>
      <w:r>
        <w:rPr>
          <w:rFonts w:ascii="IRNazanin" w:hAnsi="IRNazanin" w:eastAsia="IRNazanin"/>
          <w:color w:val="111111"/>
          <w:sz w:val="28"/>
          <w:sz w:val="28"/>
          <w:szCs w:val="28"/>
          <w:rtl w:val="true"/>
          <w:lang w:bidi="fa-IR"/>
        </w:rPr>
        <w:t>هنگامی که او را حکومت مصر داد</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ایشان فروتن باش و نرمخوی و گشاده 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 یکسان بنگر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یکی را به گوشه چشم نگریستی به دیگری رو در رو نگاه مکن تا بزرگان از تو نخواهند که بر ناتوانان ستم کنی و ناتوانان</w:t>
      </w:r>
    </w:p>
    <w:p>
      <w:pPr>
        <w:pStyle w:val="BookText"/>
        <w:rPr/>
      </w:pPr>
      <w:r>
        <w:rPr>
          <w:rFonts w:ascii="IRNazanin" w:hAnsi="IRNazanin" w:eastAsia="IRNazanin"/>
          <w:color w:val="111111"/>
          <w:sz w:val="28"/>
          <w:sz w:val="28"/>
          <w:szCs w:val="28"/>
          <w:rtl w:val="true"/>
          <w:lang w:bidi="fa-IR"/>
        </w:rPr>
        <w:t>از عدالت تو نومید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تعالی، شما بندگانش را از اعمالتان می‌پرسد، چه خرد باشد و چه کلان، چه آشکار و چه پنهان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عذاب کند از ستمکاری شماست، و اگر ببخشاید از بزرگواری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بدانید، ای بندگان خدا، که پرهیزگاران، هم در این دنیای زودگذر سود برند و هم در جهان آینده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مردم دنیا در کارهای دنیوی شریک شدند و مردم دنیا با ایشان در کارهای اخروی شریک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 زیستند، نیکوترین زیستنها و از نعمت دنیا خوردند، بهترین خوردنیها و از دنیا بهره مند شدند آنسان، که اهل ناز و نعمت بهره مند شدند و از آن کامیاب گردیدند، چونان که جباران خودکامه کام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رخت به جهان دیگر کشیدند با ره توشه ای که آنان را به مقصد رسانید و با سودایی که سود فراوانشان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لذت زهد را در دنیا چشیدند و یقین کردند که در آخرت در جوار خداوندند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دست به دعا بردارند، دستشان را واپس نگرداند و بهره شان از خوشی و آسایش نقصان نگیرد</w:t>
      </w:r>
      <w:r>
        <w:rPr>
          <w:rFonts w:eastAsia="IRNazanin" w:cs="IRNazanin"/>
          <w:color w:val="111111"/>
          <w:sz w:val="28"/>
          <w:szCs w:val="28"/>
          <w:rtl w:val="true"/>
          <w:lang w:bidi="fa-IR"/>
        </w:rPr>
        <w:t>.</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بندگان خدا، از مرگ و نزدیکی آن بترسید و ساز و برگ آن مهیا دارید، زیرا مرگ کاری بزرگ و حادثه ای خطیر را با خود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یا هر چه می‌آورد خیر است که با آن شرّی همراه نیست یا شرّی است که در آن از خیر نشانی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به بهشت نزدیکتر از کسی است که برای بهشت کار می‌کند؟ و چه کسی به دوزخ نزدیکتر از کسی است که برای دوزخ کار می‌کند؟ مرگ در پی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بایستید، می‌گیردتان</w:t>
      </w:r>
    </w:p>
    <w:p>
      <w:pPr>
        <w:pStyle w:val="BookText"/>
        <w:rPr/>
      </w:pPr>
      <w:r>
        <w:rPr>
          <w:rFonts w:ascii="IRNazanin" w:hAnsi="IRNazanin" w:eastAsia="IRNazanin"/>
          <w:color w:val="111111"/>
          <w:sz w:val="28"/>
          <w:sz w:val="28"/>
          <w:szCs w:val="28"/>
          <w:rtl w:val="true"/>
          <w:lang w:bidi="fa-IR"/>
        </w:rPr>
        <w:t>و اگر بگریزید، باز هم به شما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سایه هایتان به شما نزدیکتر است، مرگ بر پیشانیهایتان بسته است و دنیا از پشت سرتان چون بساطی پیچیده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آتشی که ژرفای آن بسیار است و گرمایش سخت است و شکنجه اش تازه است، بترسید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ای که در آن نشانی از شفقت و بخشش نیست، به ندای کسی گوش فرا ندهند و گرهی از اندوه کسی نمی‌گشایند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توانستید که میان شدّت خوفتان از خدا و حسن ظن به او جمع کنید، چنین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بنده خدا باید حسن ظنش به خدا به قدر خوفش از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بندگان خدا، کسانی حسن ظنشان به خدا بیشتر است که خوفشان بیشتر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بدان، ای محمد بن ابی بکر، تو را بزرگترین سپاهیانم، یعنی مردم مصر، والی گردانیدم، پس موظّف هستی که با نفس خود مخالفت کنی و از دین خویش حمایت 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یک ساعت از زندگیت در این جهان باقی نمانده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خشنودی یکی از آفریدگان خدا را به خشم میاور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خشنودی خدا جانشین هر چیز شود و چیزی جانشین خشنودی خدا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را در وقتی که برایش معین شده به جای آر و به سبب فراغت از کار نماز را پیش مینداز و به سبب اشتغال به کارهای دیگر نماز را به تاءخیر میفکن و باید که همه کارهای تو تابع نماز تو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از این عهدنامه</w:t>
      </w:r>
      <w:r>
        <w:rPr>
          <w:rFonts w:eastAsia="IRNazanin" w:cs="IRNazanin"/>
          <w:color w:val="111111"/>
          <w:sz w:val="28"/>
          <w:szCs w:val="28"/>
          <w:rtl w:val="true"/>
          <w:lang w:bidi="fa-IR"/>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برابر نیستید، پیشوایی که مردم را به هدایت خواند و پیشوایی، که به گمراهی دعوت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که من بر</w:t>
      </w:r>
      <w:bookmarkStart w:id="1957" w:name="pg5943_44911"/>
    </w:p>
    <w:p>
      <w:pPr>
        <w:pStyle w:val="BookText"/>
        <w:rPr/>
      </w:pPr>
      <w:bookmarkEnd w:id="1957"/>
      <w:r>
        <w:rPr>
          <w:rFonts w:ascii="IRNazanin" w:hAnsi="IRNazanin" w:eastAsia="IRNazanin"/>
          <w:color w:val="111111"/>
          <w:sz w:val="28"/>
          <w:sz w:val="28"/>
          <w:szCs w:val="28"/>
          <w:rtl w:val="true"/>
          <w:lang w:bidi="fa-IR"/>
        </w:rPr>
        <w:t>امت خود از مؤ من و مشرک باک ندارم، زیرا مؤ من را خدا به سبب ایمانش باز می‌دارد و مشرک را به سبب شرکش سرکوب می‌سازد، ولی بر شما از آنکه به دل منافق است و به گفتار عالم، می‌ترسم که چیزهایی می‌گوید که می‌پسندید و کارهایی می‌کند که نمی‌پسندید</w:t>
      </w:r>
      <w:r>
        <w:rPr>
          <w:rFonts w:eastAsia="IRNazanin" w:cs="IRNazanin"/>
          <w:color w:val="111111"/>
          <w:sz w:val="28"/>
          <w:szCs w:val="28"/>
          <w:rtl w:val="true"/>
          <w:lang w:bidi="fa-IR"/>
        </w:rPr>
        <w:t>.</w:t>
      </w:r>
    </w:p>
    <w:p>
      <w:pPr>
        <w:pStyle w:val="Heading3"/>
        <w:numPr>
          <w:ilvl w:val="2"/>
          <w:numId w:val="1"/>
        </w:numPr>
        <w:rPr/>
      </w:pPr>
      <w:bookmarkStart w:id="1958" w:name="__RefHeading___Toc43500_2844116495"/>
      <w:bookmarkStart w:id="1959" w:name="_Toc810"/>
      <w:bookmarkEnd w:id="1958"/>
      <w:r>
        <w:rPr>
          <w:rtl w:val="true"/>
        </w:rPr>
        <w:t>نامه</w:t>
      </w:r>
      <w:r>
        <w:rPr>
          <w:rtl w:val="true"/>
        </w:rPr>
        <w:t xml:space="preserve">: </w:t>
      </w:r>
      <w:r>
        <w:rPr/>
        <w:t>28</w:t>
      </w:r>
      <w:bookmarkEnd w:id="1959"/>
    </w:p>
    <w:p>
      <w:pPr>
        <w:pStyle w:val="Heading4"/>
        <w:numPr>
          <w:ilvl w:val="3"/>
          <w:numId w:val="1"/>
        </w:numPr>
        <w:rPr/>
      </w:pPr>
      <w:bookmarkStart w:id="1960" w:name="__RefHeading___Toc43502_2844116495"/>
      <w:bookmarkStart w:id="1961" w:name="_Toc811"/>
      <w:bookmarkEnd w:id="1960"/>
      <w:r>
        <w:rPr>
          <w:rtl w:val="true"/>
        </w:rPr>
        <w:t>و من کتاب له علیه السلام إ لی مُعاوِیَةَ جَوابا وَ هُوَ مِنْ مَحاسِنِ الْکُتُبِ</w:t>
      </w:r>
      <w:bookmarkEnd w:id="1961"/>
    </w:p>
    <w:p>
      <w:pPr>
        <w:pStyle w:val="BookText"/>
        <w:rPr/>
      </w:pPr>
      <w:r>
        <w:rPr>
          <w:rFonts w:ascii="Amiri" w:hAnsi="Amiri" w:eastAsia="Amiri" w:cs="Amiri"/>
          <w:color w:val="111111"/>
          <w:sz w:val="28"/>
          <w:sz w:val="28"/>
          <w:szCs w:val="28"/>
          <w:rtl w:val="true"/>
          <w:lang w:bidi="ar-SA"/>
        </w:rPr>
        <w:t>اءَمَّا بَعْدُ فَقَدْ اءَتانِی کِتابُکَ تَذْکُرُ فِیهِ اصْطِفاءَ اللَّهِ مُحَمَّدا ص لِدِینِهِ وَ تَاءْیِیدَهُ إ یّاهُ بِمَنْ اءَیَّدَهُ مِنْ اءَصْحابِهِ، فَلَقَدْ خَبَّاءَ لَنَا الدَّهْرُ مِنْکَ عَجَبا، إِذْ طَفِقْتَ تُخْبِرُنا بِبَلاءِ اللَّهِ تَعالی عِنْدَنا، وَ نِعْمَتِهِ عَلَیْنا فِی نَبِیِّنا، فَکُنْتَ فِی ذلِکَ کَناقِلِ التَّمْرِ إِلی هَجَرَ وَداعِی مُسَدِّدِهِ إِلَی النِّضالِ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زَعَمْتَ اءَنَّ اءَفْضَلَ النّاسِ فِی الْإِسْلامِ فُلانٌ وَ فُلانٌ، فَذَکَرْتَ اءَمْرا إِنْ تَمَّ اعْتَزَلَکَ کُلُّهُ، وَ إِنْ نَقَصَ لَمْ یَلْحَقْکَ ثَلْمُهُ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اءَنْتَ وَالْفاضِلَ وَالْمَفْضُولَ، وَالسَّائِسَ وَالْمَسوسَ وَ ما لِلطُّلَقَاءِ وَ اءَبْناءِ الطُّلَقاءِ، وَالتَّمْیِیزَ بَیْنَ الْمُهاجِرِینَ الْاءَوَّلِینَ، وَ تَرْتِیبَ دَرَجاتِهِمْ، وَ تَعْرِیفَ طَبَقاتِهِمْ، هَیْهاتَ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حَنَّ قِدْحٌ لَیْسَ مِنْها، وَ طَفِقَ یَحْکُمُ فِیها مَنْ عَلَیْهِ الْحُکْمُ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اءَلا تَرْبَعُ اءَیُّهَا الْإِنْسانُ عَلی ظَلْعِکَ؟ وَ تَعْرِفُ قُصُورَ ذَرْعِکَ، وَ تَتَاءَخَّرُ حَیْثُ اءَخَّرَکَ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عَلَیْکَ غَلَبَةُ الْمَغْلُوبِ، وَ لا لَکَ ظَفَرُ الظّافِرِ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إِنَّکَ لَذَهّابٌ فِی التِّیهِ، رَوّاغ عَنِ الْقَصْدِ، اءَلا تَری غَیْرَ مُخْبِرٍ لَکَ، وَ لَکِنْ بِنِعْمَةِ اللَّهِ اءُحَدِّثُ اءَنَّ قَوْما اسْتُشْهِدُوا فِی سَبِیلِ اللَّهِ تَعالَی مِنَ الْمُهاجِرِینَ وَالْاءَنْصارِ وَ لِکُلِّ فَضْلٌ، حَتَّی إِذَا اسْتُشْهِدَ شَهِیدُنا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سَیِّدُ الشُّهَداءِ، وَ خَصَّهُ رَسُولُ اللَّهِ ص بِسَبْعِینَ تَکْبِیرَةً عِنْدَ صَلاتِهِ عَلَیْهِ؟</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اءَوَلا تَری اءَنَّ قَوْما قُطِّعَتْ اءَیْدِیهِمْ فِی سَبِیلِ اللَّهِ وَ لِکُلِّ فَضْلٌ، حَتَّی إِذا فُعِلَ بِواحِدِنا کَما فُعِلَ بِواحِدِهِمْ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الطَّیّارُ فِی الْجَنّةِ وَ</w:t>
      </w:r>
    </w:p>
    <w:p>
      <w:pPr>
        <w:pStyle w:val="BookText"/>
        <w:rPr/>
      </w:pPr>
      <w:r>
        <w:rPr>
          <w:rFonts w:ascii="Amiri" w:hAnsi="Amiri" w:eastAsia="Amiri" w:cs="Amiri"/>
          <w:color w:val="111111"/>
          <w:sz w:val="28"/>
          <w:sz w:val="28"/>
          <w:szCs w:val="28"/>
          <w:rtl w:val="true"/>
          <w:lang w:bidi="ar-SA"/>
        </w:rPr>
        <w:t>ذُو الْجَناحَیْنِ؟</w:t>
      </w:r>
    </w:p>
    <w:p>
      <w:pPr>
        <w:pStyle w:val="BookText"/>
        <w:rPr/>
      </w:pPr>
      <w:r>
        <w:rPr>
          <w:rFonts w:ascii="Amiri" w:hAnsi="Amiri" w:eastAsia="Amiri" w:cs="Amiri"/>
          <w:color w:val="111111"/>
          <w:sz w:val="28"/>
          <w:sz w:val="28"/>
          <w:szCs w:val="28"/>
          <w:rtl w:val="true"/>
          <w:lang w:bidi="ar-SA"/>
        </w:rPr>
        <w:t>وَ لَوْ لا ما نَهَی اللَّهُ عَنْهُ مِنْ تَزْکِیَةِ الْمَرْءِ نَفْسَهُ لَذَکَرَ ذاکِرٌ فَضائِلَ جَمَّةً، تَعْرِفُها قُلُوبُ الْمُؤْمِنِینَ، وَ لا تَمُجُّها آذانُ السّامِعِینَ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فَدَعْ عَنْکَ مَنْ مالَتْ بِهِ الرَّمِیَّةُ، فَإِنّا صَنائِعُ رَبِّنا وَالنَّاسُ بَعْدُ صَنائِعُ لَنا، لَمْ یَمْنَعْنا قَدِیمُ عِزِّنا وَ لا عادِیُّ طَوْلِنا عَلی قَوْمِکَ اءَنْ خَلَطْناکُمْ بِاءَنْفُسِنا فَنَکَحْنا وَ اءَنْکَحْنا فِعْلَ الْاءَکْفاءِ، وَلَسْتُمْ هُناکَ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اءَنَّی یَکُونُ ذلِکَ کَذلِکَ وَ مِنَّا النَّبِیُّ وَ مِنْکُمُ الْمُکَذِّبُ، وَ مِنّا اءَسَدُ اللَّهِ وَ مِنْکُمْ اءَسَدُ الْاءَحْلافِ، وَ مِنّا سَیِّدا شَبابِ اءَهْلِ الْجَنَّةِ وَ مِنْکُمْ صِبْیَةُ النَّارِ، وَ مِنّا خَیْرُ نِساءِ الْعالَمِینَ وَ مِنْکُمْ حَمّالَةُ الْحَطَبِ؟ فِی کَثِیرٍ مِمّا لَنا وَ عَلَیْکُمْ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فَإِسْلامُنا مَا قَدْ سُمِعَ، وَ جاهِلِیَّتُنا لا تُدْفَعُ، وَ کِتابُ اللَّهِ یَجْمَعُ لَنا ما شَذَّ عَنَّا وَ هُوَ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تَعَالَی وَ اءُولُوا الْاءَرْحامِ بَعْضُهُمْ اءَوْلی بِبَعْضٍ فِی کِتابِ اللّهِ 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اءَوْلَی النّاسِ بِإِبْراهِیمَ لَلَّذِینَ اتَّبَعُوهُ وَ هذَا النَّبِیُّ وَالَّذِینَ آمَنُوا، وَاللّهُ وَلِیُّ الْمُؤْمِنِینَ فَنَحْنُ مَرَّةً اءَوْلَی بِالْقَرابَةِ، وَ تارَةً اءَوْلَی بِالطَّاعَةِ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احْتَجَّ الْمُهاجِرُونَ عَلَی الْاءَنْصارِ یَوْمَ السَّقِیفَةِ بِرَسُولِ اللَّهِ ص فَلَجُوا عَلَیْهِمْ، فَإ نْ یَکُنِ الْفَلَجُ بِهِ فَالْحَقُّ لَنا دُونَکُمْ، وَ إِنْ یَکُنْ بِغَیْرِهِ فَالْاءَنْصارُ عَلی دَعْواهُمْ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زَعَمْتَ اءَنِّی لِکُلِّ الْخُلَفاءِ حَسَدْتُ، وَ عَلی کُلِّهِمْ بَغَیْتُ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یَکُنْ ذلِکَ کَذلِکَ فَلَیْسَ الْجِنایَةُ عَلَیْکَ فَیَکُونَ الْعُذْرُ إِلَیْکَ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تِلْکَ شَکاةٌ ظاهِرٌ عَنْکَ عارُها</w:t>
      </w:r>
    </w:p>
    <w:p>
      <w:pPr>
        <w:pStyle w:val="BookText"/>
        <w:rPr/>
      </w:pPr>
      <w:r>
        <w:rPr>
          <w:rFonts w:ascii="Amiri" w:hAnsi="Amiri" w:eastAsia="Amiri" w:cs="Amiri"/>
          <w:color w:val="111111"/>
          <w:sz w:val="28"/>
          <w:sz w:val="28"/>
          <w:szCs w:val="28"/>
          <w:rtl w:val="true"/>
          <w:lang w:bidi="ar-SA"/>
        </w:rPr>
        <w:t>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کُنْتُ اءُقادُ کَما یُقادُ الْجَمَلُ الْمَخْشُوشُ حَتّی اءُبایِعَ، وَ لَعَمْرُ اللَّهِ لَقَدْ اءَرَدْتَ اءَنْ تَذُمَّ فَمَدَحْتَ، وَ اءَنْ تَفْضَحَ فَافْتَضَحْتَ</w:t>
      </w:r>
      <w:r>
        <w:rPr>
          <w:rFonts w:eastAsia="Amiri" w:cs="Amiri" w:ascii="Amiri" w:hAnsi="Amiri"/>
          <w:color w:val="111111"/>
          <w:sz w:val="28"/>
          <w:szCs w:val="28"/>
          <w:rtl w:val="true"/>
          <w:lang w:bidi="ar-SA"/>
        </w:rPr>
        <w:t>!</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عَلَی الْمُسْلِمِ مِنْ غَضاضَةٍ فِی اءَنْ یَکُونَ مَظْلُوما ما لَمْ یَکُنْ شاکّا فِی دِینِهِ، وَ لا مُرْتابا بِیَقِینِهِ،</w:t>
      </w:r>
      <w:bookmarkStart w:id="1962" w:name="pg5943_44913"/>
    </w:p>
    <w:p>
      <w:pPr>
        <w:pStyle w:val="BookText"/>
        <w:rPr/>
      </w:pPr>
      <w:bookmarkEnd w:id="1962"/>
      <w:r>
        <w:rPr>
          <w:rFonts w:ascii="Amiri" w:hAnsi="Amiri" w:eastAsia="Amiri" w:cs="Amiri"/>
          <w:color w:val="111111"/>
          <w:sz w:val="28"/>
          <w:sz w:val="28"/>
          <w:szCs w:val="28"/>
          <w:rtl w:val="true"/>
          <w:lang w:bidi="ar-SA"/>
        </w:rPr>
        <w:t>وَ هذِهِ حُجَّتِی إِلی غَیْرِکَ قَصْدُها، وَلَکِنِّی اءَطْلَقْتُ لَکَ مِنْها بِقَدْرِ ما سَنَحَ مِنْ ذِکْرِها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ذَکَرْتَ ما کانَ مِنْ اءَمْرِ وَ اءَمْرِی عُثْمانَ، فَلَکَ اءَنْ تُجابَ عَنْ هذِهِ لِرَحِمِکَ مِنْهُ، فَاءَیُّنا کانَ اءَعْدی لَهُ، وَ اءَهْدی إِلی مَقاتِلِهِ، اءَمَنْ بَذَلَ لَهُ نُصْرَتَهُ فَاسْتَقْعَدَهُ وَاسْتَکَفَّهُ، اءَم مَنِ اسْتَنْصَرَهُ فَتَراخی عَنْهُ وَ بَثَّ الْمَنُونَ إِلَیْهِ حَتَّی اءَتی قَدَرُهُ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کَلاّ وَاللَّهِ لَقَدْ عَلِمُ اللّهُ الْمُعَوِّقِینَ مِنْکُمْ وَالْقائِلِینَ لِإِخْوانِهِمْ هَلُمَّ إِلَیْنا وَ لا یَاءْتُونَ الْبَاءْسَ إِلاّ قَلِیلاً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کُنْتُ لِاءَعْتَذِرَ مِنْ اءَنِّی کُنْتُ اءَنْقِمُ عَلَیْهِ اءَحْداثا، فَإِنْ کانَ الذَّنْبُ إِلَیْهِ إِرْشادِی وَ هِدایَتِی لَهُ، فَرُبَّ مَلُومٍ لا ذَنْبَ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یَسْتَفِیدُ الظِّنَّةَ الْمُتَنَصِّحُ وَ ما اءَرَدْتُ إِلا الْإِصْلاحَ مَا اسْتَطَعْتُ وَ ما تَوْفِیقِی إِلاّ بِاللّهِ عَلَیْهِ تَوَکَّلْتُ وَ إِلَیْهِ اءُنِیبُ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ذَکَرْتَ اءَنَّهُ لَیْسَ لِی وَ لِاءَصْحابِی عِنْدَکَ إِلا السَّیْفُ، فَلَقَدْ اءَضْحَکْتَ بَعْدَ اسْتِعْبارٍ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مَتی اءَلْفَیْتَ بَنِی عَبْدِ الْمُطَّلِبِ عَنِ الْاءَعْداءِ ناکِلِینَ، وَ بِالسَّیْفِ مُخَوَّفِینَ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لَبِّثْ قَلِیلاً یَلْحَقِ الْهَیْجا حَمَلْ</w:t>
      </w:r>
    </w:p>
    <w:p>
      <w:pPr>
        <w:pStyle w:val="BookText"/>
        <w:rPr/>
      </w:pPr>
      <w:r>
        <w:rPr>
          <w:rFonts w:ascii="Amiri" w:hAnsi="Amiri" w:eastAsia="Amiri" w:cs="Amiri"/>
          <w:color w:val="111111"/>
          <w:sz w:val="28"/>
          <w:sz w:val="28"/>
          <w:szCs w:val="28"/>
          <w:rtl w:val="true"/>
          <w:lang w:bidi="ar-SA"/>
        </w:rPr>
        <w:t xml:space="preserve">فَسَیَطْلُبُکَ مَنْ تَطْلُبُ، وَ یَقْرُبُ مِنْکَ ما تَسْتَبْعِدُ، وَ اءَنَا مُرْقِلٌ نَحْوَکَ فِی جَحْفَلٍ مِنَ الْمُهاجِرِینَ وَالْاءَنْصارِ وَالتَّابِعِینَ لَهُمْ بِإِحْسانٍ، شَدِیدٍ زِحامُهُمْ، ساطِعٍ قَتامُهُمْ، مُتَسَرْبِلِینَ سِرْبالَ الْمَوْتِ، اءَحَبُّ اللِّقاءِ إِلَیْهِمْ لِقاءُ رَبِّهِمْ، وَ قَدْ صَحِبَتْهُمْ ذُرِّیَّةٌ بَدْرِیَّةٌ، وَ سُیُوفٌ هاشِمِیَّةٌ، قَدْ عَرَفْتَ مَواقِعَ نِصالِها فِی اءَخِیکَ وَ خالِکَ وَ جَدِّکَ وَ اءَهْلِکَ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هِیَ مِنَ الظّالِمِینَ بِبَعِیدٍ</w:t>
      </w:r>
      <w:r>
        <w:rPr>
          <w:rFonts w:eastAsia="Amiri" w:cs="Amiri" w:ascii="Amiri" w:hAnsi="Amiri"/>
          <w:color w:val="111111"/>
          <w:sz w:val="28"/>
          <w:szCs w:val="28"/>
          <w:rtl w:val="true"/>
          <w:lang w:bidi="ar-SA"/>
        </w:rPr>
        <w:t>).</w:t>
      </w:r>
    </w:p>
    <w:p>
      <w:pPr>
        <w:pStyle w:val="Heading4"/>
        <w:numPr>
          <w:ilvl w:val="3"/>
          <w:numId w:val="1"/>
        </w:numPr>
        <w:rPr/>
      </w:pPr>
      <w:bookmarkStart w:id="1963" w:name="__RefHeading___Toc43504_2844116495"/>
      <w:bookmarkStart w:id="1964" w:name="_Toc812"/>
      <w:bookmarkEnd w:id="1963"/>
      <w:r>
        <w:rPr>
          <w:rtl w:val="true"/>
        </w:rPr>
        <w:t>ترجمه</w:t>
      </w:r>
      <w:r>
        <w:rPr>
          <w:rtl w:val="true"/>
        </w:rPr>
        <w:t xml:space="preserve">: </w:t>
      </w:r>
      <w:r>
        <w:rPr>
          <w:rtl w:val="true"/>
        </w:rPr>
        <w:t xml:space="preserve">نامه ای از آن حضرت </w:t>
      </w:r>
      <w:r>
        <w:rPr>
          <w:rtl w:val="true"/>
        </w:rPr>
        <w:t>(</w:t>
      </w:r>
      <w:r>
        <w:rPr>
          <w:rtl w:val="true"/>
        </w:rPr>
        <w:t>علیه السلام</w:t>
      </w:r>
      <w:r>
        <w:rPr>
          <w:rtl w:val="true"/>
        </w:rPr>
        <w:t xml:space="preserve">) </w:t>
      </w:r>
      <w:r>
        <w:rPr>
          <w:rtl w:val="true"/>
        </w:rPr>
        <w:t xml:space="preserve">در پاسخ معاویه و این از بهترین نامه های امام </w:t>
      </w:r>
      <w:r>
        <w:rPr>
          <w:rtl w:val="true"/>
        </w:rPr>
        <w:t>(</w:t>
      </w:r>
      <w:r>
        <w:rPr>
          <w:rtl w:val="true"/>
        </w:rPr>
        <w:t>علیه السلام</w:t>
      </w:r>
      <w:r>
        <w:rPr>
          <w:rtl w:val="true"/>
        </w:rPr>
        <w:t xml:space="preserve">) </w:t>
      </w:r>
      <w:r>
        <w:rPr>
          <w:rtl w:val="true"/>
        </w:rPr>
        <w:t>است</w:t>
      </w:r>
      <w:bookmarkEnd w:id="1964"/>
    </w:p>
    <w:p>
      <w:pPr>
        <w:pStyle w:val="BookText"/>
        <w:rPr/>
      </w:pPr>
      <w:r>
        <w:rPr>
          <w:rFonts w:ascii="IRNazanin" w:hAnsi="IRNazanin" w:eastAsia="IRNazanin"/>
          <w:color w:val="111111"/>
          <w:sz w:val="28"/>
          <w:sz w:val="28"/>
          <w:szCs w:val="28"/>
          <w:rtl w:val="true"/>
          <w:lang w:bidi="fa-IR"/>
        </w:rPr>
        <w:t>اما بعد، نامه ات به من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نوشته بودی که خداوند،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دین خود اختیار کرد و او را به کسانی که خود نیرویشان داده بود، یاری نمود</w:t>
      </w:r>
      <w:r>
        <w:rPr>
          <w:rFonts w:eastAsia="IRNazanin" w:cs="IRNazanin"/>
          <w:color w:val="111111"/>
          <w:sz w:val="28"/>
          <w:szCs w:val="28"/>
          <w:rtl w:val="true"/>
          <w:lang w:bidi="fa-IR"/>
        </w:rPr>
        <w:t>.</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روزگار شگفت چیزی را از ما نهان داشته بود و</w:t>
      </w:r>
    </w:p>
    <w:p>
      <w:pPr>
        <w:pStyle w:val="BookText"/>
        <w:rPr/>
      </w:pPr>
      <w:r>
        <w:rPr>
          <w:rFonts w:ascii="IRNazanin" w:hAnsi="IRNazanin" w:eastAsia="IRNazanin"/>
          <w:color w:val="111111"/>
          <w:sz w:val="28"/>
          <w:sz w:val="28"/>
          <w:szCs w:val="28"/>
          <w:rtl w:val="true"/>
          <w:lang w:bidi="fa-IR"/>
        </w:rPr>
        <w:t>تو اکنون آشکارش ساختی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خواهی ما را از نعمتی که خداوند به ما ارزانی داشته و پیامبر خود را به میان ما فرستاده است، خبر دهی؟ تو، در این حال، همانند کسی هستی که خرما به هجر</w:t>
      </w:r>
      <w:r>
        <w:rPr>
          <w:rStyle w:val="FootnoteAnchor"/>
          <w:rtl w:val="true"/>
        </w:rPr>
        <w:footnoteReference w:id="96"/>
      </w:r>
      <w:r>
        <w:rPr>
          <w:rFonts w:ascii="IRNazanin" w:hAnsi="IRNazanin" w:eastAsia="IRNazanin"/>
          <w:color w:val="111111"/>
          <w:sz w:val="28"/>
          <w:sz w:val="28"/>
          <w:szCs w:val="28"/>
          <w:rtl w:val="true"/>
          <w:lang w:bidi="fa-IR"/>
        </w:rPr>
        <w:t>می‌برد یا کسی را که به او تیر انداختن آموخته است به مبارزت طلبد</w:t>
      </w:r>
      <w:r>
        <w:rPr>
          <w:rFonts w:eastAsia="IRNazanin" w:cs="IRNazanin"/>
          <w:color w:val="111111"/>
          <w:sz w:val="28"/>
          <w:szCs w:val="28"/>
          <w:rtl w:val="true"/>
          <w:lang w:bidi="fa-IR"/>
        </w:rPr>
        <w:t>.</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پنداشته ای که برترین مردم در اسلام فلان و فلان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سخنی گفتی که اگر سراسر درست باشد، تو را از آن بهره ای نیست و اگر درست نباشد تو را از آن زیانی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چه کار چه کسی از چه کسی برتر است یا برتر نیست؟ یا چه کسی زبردست است و چه کسی زیردست؟ آزادشدگان </w:t>
      </w:r>
      <w:r>
        <w:rPr>
          <w:rStyle w:val="FootnoteAnchor"/>
          <w:rtl w:val="true"/>
        </w:rPr>
        <w:footnoteReference w:id="97"/>
      </w:r>
      <w:r>
        <w:rPr>
          <w:rFonts w:ascii="IRNazanin" w:hAnsi="IRNazanin" w:eastAsia="IRNazanin"/>
          <w:color w:val="111111"/>
          <w:sz w:val="28"/>
          <w:sz w:val="28"/>
          <w:szCs w:val="28"/>
          <w:rtl w:val="true"/>
          <w:lang w:bidi="fa-IR"/>
        </w:rPr>
        <w:t>و فرزندان آزادشدگان را چه رسد که میان مهاجران نخستین فرق نهند و درجات و طبقات ایشان را تعیین کنند، یا ترتیب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هیهات، آن تیر که نه از جنس تیرهای </w:t>
      </w:r>
      <w:r>
        <w:rPr>
          <w:rStyle w:val="FootnoteAnchor"/>
          <w:rtl w:val="true"/>
        </w:rPr>
        <w:footnoteReference w:id="98"/>
      </w:r>
      <w:r>
        <w:rPr>
          <w:rFonts w:ascii="IRNazanin" w:hAnsi="IRNazanin" w:eastAsia="IRNazanin"/>
          <w:color w:val="111111"/>
          <w:sz w:val="28"/>
          <w:sz w:val="28"/>
          <w:szCs w:val="28"/>
          <w:rtl w:val="true"/>
          <w:lang w:bidi="fa-IR"/>
        </w:rPr>
        <w:t>دیگر بود، آواز داد و خود را شناساند و کسی در این قضیه زبان به داوری گشود که خود محکوم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آدمی، چرا به جای خود نمی‌نشینی و نمی‌خواهی که کاستیهای خود را بشناسی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آن رتبه واپسین که برای تو مقدّر شده قرار نمی‌گیری، چه زیان تو را که چه کسی مغلوب شد و چه سود تو را که چه کسی پیروز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بیابان ضلالت گمشگشته ای و از راه راست منحرف شده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نمی‌بینی البته نمی‌خواهم تو را خبر دهم بلکه از نعمتی که خداوند به ما ارزانی داشته سخن می‌گویم که گروهی از مهاجران در راه خدا به شهادت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هر یک را فضیلتی بود،</w:t>
      </w:r>
    </w:p>
    <w:p>
      <w:pPr>
        <w:pStyle w:val="BookText"/>
        <w:rPr/>
      </w:pPr>
      <w:r>
        <w:rPr>
          <w:rFonts w:ascii="IRNazanin" w:hAnsi="IRNazanin" w:eastAsia="IRNazanin"/>
          <w:color w:val="111111"/>
          <w:sz w:val="28"/>
          <w:sz w:val="28"/>
          <w:szCs w:val="28"/>
          <w:rtl w:val="true"/>
          <w:lang w:bidi="fa-IR"/>
        </w:rPr>
        <w:t>تا شهادت نصیب شهید خاندان ما شد او را سید الشهدا</w:t>
      </w:r>
      <w:r>
        <w:rPr>
          <w:rStyle w:val="FootnoteAnchor"/>
          <w:rtl w:val="true"/>
        </w:rPr>
        <w:footnoteReference w:id="99"/>
      </w:r>
      <w:r>
        <w:rPr>
          <w:rFonts w:ascii="IRNazanin" w:hAnsi="IRNazanin" w:eastAsia="IRNazanin"/>
          <w:color w:val="111111"/>
          <w:sz w:val="28"/>
          <w:sz w:val="28"/>
          <w:szCs w:val="28"/>
          <w:rtl w:val="true"/>
          <w:lang w:bidi="fa-IR"/>
        </w:rPr>
        <w:t xml:space="preserve">خواندند و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کشته او نماز گزارد و به هفتاد تکبیرش اختصاص داد؟ یا نمی‌بینی کسانی دستهاشان در راه خدا از تن جدا افتاد، البته هر یک را فضیلتی بود، تا دست یکی از ما را جدا کردند،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ذوالجناحین</w:t>
      </w:r>
      <w:r>
        <w:rPr>
          <w:rFonts w:eastAsia="IRNazanin" w:cs="IRNazanin"/>
          <w:color w:val="111111"/>
          <w:sz w:val="28"/>
          <w:szCs w:val="28"/>
          <w:rtl w:val="true"/>
          <w:lang w:bidi="fa-IR"/>
        </w:rPr>
        <w:t>)</w:t>
      </w:r>
      <w:r>
        <w:rPr>
          <w:rStyle w:val="FootnoteAnchor"/>
          <w:rtl w:val="true"/>
        </w:rPr>
        <w:footnoteReference w:id="100"/>
      </w:r>
      <w:r>
        <w:rPr>
          <w:rFonts w:ascii="IRNazanin" w:hAnsi="IRNazanin" w:eastAsia="IRNazanin"/>
          <w:color w:val="111111"/>
          <w:sz w:val="28"/>
          <w:sz w:val="28"/>
          <w:szCs w:val="28"/>
          <w:rtl w:val="true"/>
          <w:lang w:bidi="fa-IR"/>
        </w:rPr>
        <w:t>خواندند و گفتند که در بهشت با دو بال پرواز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خودستایی را منع نفرموده بود، گوینده برای تو از فضایلی سخن می‌گفت که دلهای مؤ منان به آنها خو گرفته است و گوشهای شنوندگان آنها را ناخوش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شکار را واگذار که صید آن کار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پروردگان خداییم و دیگر مردم پروردگان 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خاندان شما در آمیختیم و چون همتایان با شما رفتار کردیم، در عزّت و شرف دیرین ما نقصانی پدید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زن گرفتیم و به شما زن دادیم، در حالی که، همتایان ما نبودید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شما را با ما چه نسبت؟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ماست و آن دروغگو که تکذیبش نمود از شماست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اسد الله</w:t>
      </w:r>
      <w:r>
        <w:rPr>
          <w:rFonts w:eastAsia="IRNazanin" w:cs="IRNazanin"/>
          <w:color w:val="111111"/>
          <w:sz w:val="28"/>
          <w:szCs w:val="28"/>
          <w:rtl w:val="true"/>
          <w:lang w:bidi="fa-IR"/>
        </w:rPr>
        <w:t>)</w:t>
      </w:r>
      <w:r>
        <w:rPr>
          <w:rStyle w:val="FootnoteAnchor"/>
          <w:rtl w:val="true"/>
        </w:rPr>
        <w:footnoteReference w:id="101"/>
      </w:r>
      <w:r>
        <w:rPr>
          <w:rFonts w:ascii="IRNazanin" w:hAnsi="IRNazanin" w:eastAsia="IRNazanin"/>
          <w:color w:val="111111"/>
          <w:sz w:val="28"/>
          <w:sz w:val="28"/>
          <w:szCs w:val="28"/>
          <w:rtl w:val="true"/>
          <w:lang w:bidi="fa-IR"/>
        </w:rPr>
        <w:t xml:space="preserve">از ماست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 الاءحلاف</w:t>
      </w:r>
      <w:r>
        <w:rPr>
          <w:rFonts w:eastAsia="IRNazanin" w:cs="IRNazanin"/>
          <w:color w:val="111111"/>
          <w:sz w:val="28"/>
          <w:szCs w:val="28"/>
          <w:rtl w:val="true"/>
          <w:lang w:bidi="fa-IR"/>
        </w:rPr>
        <w:t>)</w:t>
      </w:r>
      <w:r>
        <w:rPr>
          <w:rStyle w:val="FootnoteAnchor"/>
          <w:rtl w:val="true"/>
        </w:rPr>
        <w:footnoteReference w:id="102"/>
      </w:r>
      <w:r>
        <w:rPr>
          <w:rFonts w:ascii="IRNazanin" w:hAnsi="IRNazanin" w:eastAsia="IRNazanin"/>
          <w:color w:val="111111"/>
          <w:sz w:val="28"/>
          <w:sz w:val="28"/>
          <w:szCs w:val="28"/>
          <w:rtl w:val="true"/>
          <w:lang w:bidi="fa-IR"/>
        </w:rPr>
        <w:t>از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سرور جوانان بهشت </w:t>
      </w:r>
      <w:r>
        <w:rPr>
          <w:rStyle w:val="FootnoteAnchor"/>
          <w:rtl w:val="true"/>
        </w:rPr>
        <w:footnoteReference w:id="103"/>
      </w:r>
      <w:r>
        <w:rPr>
          <w:rFonts w:ascii="IRNazanin" w:hAnsi="IRNazanin" w:eastAsia="IRNazanin"/>
          <w:color w:val="111111"/>
          <w:sz w:val="28"/>
          <w:sz w:val="28"/>
          <w:szCs w:val="28"/>
          <w:rtl w:val="true"/>
          <w:lang w:bidi="fa-IR"/>
        </w:rPr>
        <w:t xml:space="preserve">از ماست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صبیبة النار</w:t>
      </w:r>
      <w:r>
        <w:rPr>
          <w:rFonts w:eastAsia="IRNazanin" w:cs="IRNazanin"/>
          <w:color w:val="111111"/>
          <w:sz w:val="28"/>
          <w:szCs w:val="28"/>
          <w:rtl w:val="true"/>
          <w:lang w:bidi="fa-IR"/>
        </w:rPr>
        <w:t>)</w:t>
      </w:r>
      <w:r>
        <w:rPr>
          <w:rStyle w:val="FootnoteAnchor"/>
          <w:rtl w:val="true"/>
        </w:rPr>
        <w:footnoteReference w:id="104"/>
      </w:r>
      <w:r>
        <w:rPr>
          <w:rFonts w:ascii="IRNazanin" w:hAnsi="IRNazanin" w:eastAsia="IRNazanin"/>
          <w:color w:val="111111"/>
          <w:sz w:val="28"/>
          <w:sz w:val="28"/>
          <w:szCs w:val="28"/>
          <w:rtl w:val="true"/>
          <w:lang w:bidi="fa-IR"/>
        </w:rPr>
        <w:t>از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زنان جهان </w:t>
      </w:r>
      <w:r>
        <w:rPr>
          <w:rStyle w:val="FootnoteAnchor"/>
          <w:rtl w:val="true"/>
        </w:rPr>
        <w:footnoteReference w:id="105"/>
      </w:r>
    </w:p>
    <w:p>
      <w:pPr>
        <w:pStyle w:val="BookText"/>
        <w:rPr/>
      </w:pPr>
      <w:r>
        <w:rPr>
          <w:rFonts w:ascii="Amiri" w:hAnsi="Amiri" w:eastAsia="Amiri" w:cs="Amiri"/>
          <w:color w:val="111111"/>
          <w:sz w:val="28"/>
          <w:sz w:val="28"/>
          <w:szCs w:val="28"/>
          <w:rtl w:val="true"/>
          <w:lang w:bidi="ar-SA"/>
        </w:rPr>
        <w:t xml:space="preserve">از ماست و حمّالة الحطب </w:t>
      </w:r>
      <w:r>
        <w:rPr>
          <w:rStyle w:val="FootnoteAnchor"/>
          <w:rtl w:val="true"/>
        </w:rPr>
        <w:footnoteReference w:id="106"/>
      </w:r>
      <w:r>
        <w:rPr>
          <w:rFonts w:ascii="IRNazanin" w:hAnsi="IRNazanin" w:eastAsia="IRNazanin"/>
          <w:color w:val="111111"/>
          <w:sz w:val="28"/>
          <w:sz w:val="28"/>
          <w:szCs w:val="28"/>
          <w:rtl w:val="true"/>
          <w:lang w:bidi="fa-IR"/>
        </w:rPr>
        <w:t>از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بسا چیزهایی دیگر که از فضایل ما هستند و یادکردنشان به زیان شماست</w:t>
      </w:r>
      <w:r>
        <w:rPr>
          <w:rFonts w:eastAsia="IRNazanin" w:cs="IRNazanin"/>
          <w:color w:val="111111"/>
          <w:sz w:val="28"/>
          <w:szCs w:val="28"/>
          <w:rtl w:val="true"/>
          <w:lang w:bidi="fa-IR"/>
        </w:rPr>
        <w:t>.</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فضیلت ما را در اسلام، همگان شنیده اند و ارج و مقام ما هم در عصر جاهلی بر کس پوشیده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ما پراکنده بوده در کتاب خدا گرد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 که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حکم کتاب خدا خویشاوندان به یکدیگر سزاوارترند</w:t>
      </w:r>
      <w:r>
        <w:rPr>
          <w:rFonts w:eastAsia="IRNazanin" w:cs="IRNazanin"/>
          <w:color w:val="111111"/>
          <w:sz w:val="28"/>
          <w:szCs w:val="28"/>
          <w:rtl w:val="true"/>
          <w:lang w:bidi="fa-IR"/>
        </w:rPr>
        <w:t>.)</w:t>
      </w:r>
      <w:r>
        <w:rPr>
          <w:rStyle w:val="FootnoteAnchor"/>
          <w:rtl w:val="true"/>
        </w:rPr>
        <w:footnoteReference w:id="107"/>
      </w:r>
      <w:r>
        <w:rPr>
          <w:rFonts w:ascii="IRNazanin" w:hAnsi="IRNazanin" w:eastAsia="IRNazanin"/>
          <w:color w:val="111111"/>
          <w:sz w:val="28"/>
          <w:sz w:val="28"/>
          <w:szCs w:val="28"/>
          <w:rtl w:val="true"/>
          <w:lang w:bidi="fa-IR"/>
        </w:rPr>
        <w:t>و نیز</w:t>
      </w:r>
    </w:p>
    <w:p>
      <w:pPr>
        <w:pStyle w:val="BookText"/>
        <w:rPr/>
      </w:pPr>
      <w:r>
        <w:rPr>
          <w:rFonts w:ascii="IRNazanin" w:hAnsi="IRNazanin" w:eastAsia="IRNazanin"/>
          <w:color w:val="111111"/>
          <w:sz w:val="28"/>
          <w:sz w:val="28"/>
          <w:szCs w:val="28"/>
          <w:rtl w:val="true"/>
          <w:lang w:bidi="fa-IR"/>
        </w:rPr>
        <w:t xml:space="preserve">سخن حق تعالی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نزدیکترین کسان به ابراهیم همانا پیروان او و این پیامبر و مؤ منان هستند و خدا یاور مؤ منان است</w:t>
      </w:r>
      <w:r>
        <w:rPr>
          <w:rFonts w:eastAsia="IRNazanin" w:cs="IRNazanin"/>
          <w:color w:val="111111"/>
          <w:sz w:val="28"/>
          <w:szCs w:val="28"/>
          <w:rtl w:val="true"/>
          <w:lang w:bidi="fa-IR"/>
        </w:rPr>
        <w:t>.)</w:t>
      </w:r>
      <w:r>
        <w:rPr>
          <w:rStyle w:val="FootnoteAnchor"/>
          <w:rtl w:val="true"/>
        </w:rPr>
        <w:footnoteReference w:id="108"/>
      </w:r>
      <w:r>
        <w:rPr>
          <w:rFonts w:ascii="IRNazanin" w:hAnsi="IRNazanin" w:eastAsia="IRNazanin"/>
          <w:color w:val="111111"/>
          <w:sz w:val="28"/>
          <w:sz w:val="28"/>
          <w:szCs w:val="28"/>
          <w:rtl w:val="true"/>
          <w:lang w:bidi="fa-IR"/>
        </w:rPr>
        <w:t>ما یک بار به سبب خویشاوندی با پیامبر به خلافت سزاواریم و یک بار به سبب طاعت و متابعت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در روز سقیفه مهاجران بر انصار حجت آوردند که ما از نزدیکان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هستیم، بر همه پیروز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خویشاوندی با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پیروزی در حجت است، پس این حق از آن ماست نه شما و اگر عنوان خویشاوندی سبب پیروزی نشود، پس انصار بر دعوی خویش باقی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پنداشته ای که من بر همه خلفا رشک برده ام و به خلاف همه برخاسته ام، اگر چنین باشد که تو گویی، تو را نرسد که بازخواست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جنایتی بر تو نیامده است که از تو عذر خواهند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تلک شکاة ظاهر عنک عارها این گناهی است که ننگ آن از تو دور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گفتی که مرا چون شتر، مهار در بینی کشیدند تا بیعت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خواستی مرا نکوهش کنی ولی ستودی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خواستی مرا رسوا سازی، خود را رسوا ساختی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را چه نقصان که بر او ستم رود، هرگاه در دین خود به شک نیفتد و یقینش به تردید نیالاید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من از بیان این سخنان اقامه حجت و دلیل برای چون تویی نیست، این شمه ای است که به خاطر آمد و آن را اظهار داشتم</w:t>
      </w:r>
      <w:r>
        <w:rPr>
          <w:rFonts w:eastAsia="IRNazanin" w:cs="IRNazanin"/>
          <w:color w:val="111111"/>
          <w:sz w:val="28"/>
          <w:szCs w:val="28"/>
          <w:rtl w:val="true"/>
          <w:lang w:bidi="fa-IR"/>
        </w:rPr>
        <w:t>.</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از ماجرای من و عثمان سخن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پاسخ این پرسش را به تو داد که خویشاوند او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بگو، کدام یک از ما در</w:t>
      </w:r>
    </w:p>
    <w:p>
      <w:pPr>
        <w:pStyle w:val="BookText"/>
        <w:rPr/>
      </w:pPr>
      <w:r>
        <w:rPr>
          <w:rFonts w:ascii="IRNazanin" w:hAnsi="IRNazanin" w:eastAsia="IRNazanin"/>
          <w:color w:val="111111"/>
          <w:sz w:val="28"/>
          <w:sz w:val="28"/>
          <w:szCs w:val="28"/>
          <w:rtl w:val="true"/>
          <w:lang w:bidi="fa-IR"/>
        </w:rPr>
        <w:t xml:space="preserve">حق عثمان بیشتر دشمنی کرد و به کشتن او مردم را راه نمود؟ آیا آنکه خواست به یاریش برخیزد ولی عثمان خود نخواست و گفتش در خانه ات بنشین و از یاری من دست بدار؟ یا آنکه عثمان از او یاری خواست ولی او درنگ کرد و اسباب هلاکت او مهیا داشت تا قضای الهی بر سر او آمد؟ به خدا سوگند،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می‌داند چه کسانی از شما مردم را از جنگ بازمی دارند و نیز می‌شناسد کسانی را که به برادران خود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ما بیایید و جز اندکی به جنگ نمی‌آیند</w:t>
      </w:r>
      <w:r>
        <w:rPr>
          <w:rFonts w:eastAsia="IRNazanin" w:cs="IRNazanin"/>
          <w:color w:val="111111"/>
          <w:sz w:val="28"/>
          <w:szCs w:val="28"/>
          <w:rtl w:val="true"/>
          <w:lang w:bidi="fa-IR"/>
        </w:rPr>
        <w:t>.)</w:t>
      </w:r>
      <w:r>
        <w:rPr>
          <w:rStyle w:val="FootnoteAnchor"/>
          <w:rtl w:val="true"/>
        </w:rPr>
        <w:footnoteReference w:id="109"/>
      </w:r>
      <w:r>
        <w:rPr>
          <w:rFonts w:ascii="IRNazanin" w:hAnsi="IRNazanin" w:eastAsia="IRNazanin"/>
          <w:color w:val="111111"/>
          <w:sz w:val="28"/>
          <w:sz w:val="28"/>
          <w:szCs w:val="28"/>
          <w:rtl w:val="true"/>
          <w:lang w:bidi="fa-IR"/>
        </w:rPr>
        <w:t>من نمی‌خواهم اکنون به سبب خرده گرفتنم از اعمال بدعت آمیز او پوزش بطلبم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من این است که او را راه نموده ام و ارشاد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 کسی را ملامت کنند که او را گناهی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یستفید الظنة المتنصّح گاه اتفاق افتد که نصیحت گر خود در معرض بدگمانی افتد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آنجا که بتوانم قصدی جز به صلاح آوردنتان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توفیق من تنها با خداست، به او توکل کرده ام و به درگاه او روی می‌آورم</w:t>
      </w:r>
      <w:r>
        <w:rPr>
          <w:rFonts w:eastAsia="IRNazanin" w:cs="IRNazanin"/>
          <w:color w:val="111111"/>
          <w:sz w:val="28"/>
          <w:szCs w:val="28"/>
          <w:rtl w:val="true"/>
          <w:lang w:bidi="fa-IR"/>
        </w:rPr>
        <w:t>.)</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و گفتی که مرا و یارانم را جز شمشیر پاسخی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تو خنداندی پس از آنکه گریانیدی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دیده ای که فرزندان عبد المطلب از برابر دشمن واپس نشینند یا از شمشیرش بترسند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لبّث قلیلا یلحق الهیجا حمل اندکی درنگ کن تا حمل به جنگ پیوندد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بزودی آنکه او را می‌جویی تو را بجوید، و آنچه از تو دور است به تو نزدیک شود</w:t>
      </w:r>
      <w:r>
        <w:rPr>
          <w:rFonts w:eastAsia="IRNazanin" w:cs="IRNazanin"/>
          <w:color w:val="111111"/>
          <w:sz w:val="28"/>
          <w:szCs w:val="28"/>
          <w:rtl w:val="true"/>
          <w:lang w:bidi="fa-IR"/>
        </w:rPr>
        <w:t>.</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با سپاهی گران از مهاجران و انصار و تابعین آنان که نیکو پرورش یافته اند، بر سر</w:t>
      </w:r>
      <w:bookmarkStart w:id="1965" w:name="pg5943_44918"/>
    </w:p>
    <w:p>
      <w:pPr>
        <w:pStyle w:val="BookText"/>
        <w:rPr/>
      </w:pPr>
      <w:bookmarkEnd w:id="1965"/>
      <w:r>
        <w:rPr>
          <w:rFonts w:ascii="IRNazanin" w:hAnsi="IRNazanin" w:eastAsia="IRNazanin"/>
          <w:color w:val="111111"/>
          <w:sz w:val="28"/>
          <w:sz w:val="28"/>
          <w:szCs w:val="28"/>
          <w:rtl w:val="true"/>
          <w:lang w:bidi="fa-IR"/>
        </w:rPr>
        <w:t>تو می‌تازم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لشکری انبوه که غبارشان فضا را پر کند، همه جامه مرگ بر تن که محبوبترین دیدارهایشان دیدار با پروردگارشان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ایشان اند فرزندان اهل بدر و شمشیرهای بنی هاشم و تو از شیوه جنگیدن آنان آگاه هستی آنگاه که با برادرت </w:t>
      </w:r>
      <w:r>
        <w:rPr>
          <w:rStyle w:val="FootnoteAnchor"/>
          <w:rtl w:val="true"/>
        </w:rPr>
        <w:footnoteReference w:id="111"/>
      </w:r>
      <w:r>
        <w:rPr>
          <w:rFonts w:ascii="IRNazanin" w:hAnsi="IRNazanin" w:eastAsia="IRNazanin"/>
          <w:color w:val="111111"/>
          <w:sz w:val="28"/>
          <w:sz w:val="28"/>
          <w:szCs w:val="28"/>
          <w:rtl w:val="true"/>
          <w:lang w:bidi="fa-IR"/>
        </w:rPr>
        <w:t xml:space="preserve">و دایی ات </w:t>
      </w:r>
      <w:r>
        <w:rPr>
          <w:rStyle w:val="FootnoteAnchor"/>
          <w:rtl w:val="true"/>
        </w:rPr>
        <w:footnoteReference w:id="112"/>
      </w:r>
      <w:r>
        <w:rPr>
          <w:rFonts w:ascii="IRNazanin" w:hAnsi="IRNazanin" w:eastAsia="IRNazanin"/>
          <w:color w:val="111111"/>
          <w:sz w:val="28"/>
          <w:sz w:val="28"/>
          <w:szCs w:val="28"/>
          <w:rtl w:val="true"/>
          <w:lang w:bidi="fa-IR"/>
        </w:rPr>
        <w:t xml:space="preserve">و جدت </w:t>
      </w:r>
      <w:r>
        <w:rPr>
          <w:rStyle w:val="FootnoteAnchor"/>
          <w:rtl w:val="true"/>
        </w:rPr>
        <w:footnoteReference w:id="113"/>
      </w:r>
      <w:r>
        <w:rPr>
          <w:rFonts w:ascii="IRNazanin" w:hAnsi="IRNazanin" w:eastAsia="IRNazanin"/>
          <w:color w:val="111111"/>
          <w:sz w:val="28"/>
          <w:sz w:val="28"/>
          <w:szCs w:val="28"/>
          <w:rtl w:val="true"/>
          <w:lang w:bidi="fa-IR"/>
        </w:rPr>
        <w:t>و خویشاوندانت می‌جنگیدند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 از ستمکاران دور نخواهد بود</w:t>
      </w:r>
      <w:r>
        <w:rPr>
          <w:rFonts w:eastAsia="IRNazanin" w:cs="IRNazanin"/>
          <w:color w:val="111111"/>
          <w:sz w:val="28"/>
          <w:szCs w:val="28"/>
          <w:rtl w:val="true"/>
          <w:lang w:bidi="fa-IR"/>
        </w:rPr>
        <w:t>.)</w:t>
      </w:r>
      <w:r>
        <w:rPr>
          <w:rStyle w:val="FootnoteAnchor"/>
          <w:rtl w:val="true"/>
        </w:rPr>
        <w:footnoteReference w:id="114"/>
      </w:r>
    </w:p>
    <w:p>
      <w:pPr>
        <w:pStyle w:val="Heading3"/>
        <w:numPr>
          <w:ilvl w:val="2"/>
          <w:numId w:val="1"/>
        </w:numPr>
        <w:rPr/>
      </w:pPr>
      <w:bookmarkStart w:id="1966" w:name="__RefHeading___Toc43506_2844116495"/>
      <w:bookmarkStart w:id="1967" w:name="_Toc813"/>
      <w:bookmarkEnd w:id="1966"/>
      <w:r>
        <w:rPr>
          <w:rtl w:val="true"/>
        </w:rPr>
        <w:t>نامه</w:t>
      </w:r>
      <w:r>
        <w:rPr>
          <w:rtl w:val="true"/>
        </w:rPr>
        <w:t xml:space="preserve">: </w:t>
      </w:r>
      <w:r>
        <w:rPr/>
        <w:t>29</w:t>
      </w:r>
      <w:bookmarkEnd w:id="1967"/>
    </w:p>
    <w:p>
      <w:pPr>
        <w:pStyle w:val="Heading4"/>
        <w:numPr>
          <w:ilvl w:val="3"/>
          <w:numId w:val="1"/>
        </w:numPr>
        <w:rPr/>
      </w:pPr>
      <w:bookmarkStart w:id="1968" w:name="__RefHeading___Toc43508_2844116495"/>
      <w:bookmarkStart w:id="1969" w:name="_Toc814"/>
      <w:bookmarkEnd w:id="1968"/>
      <w:r>
        <w:rPr>
          <w:rtl w:val="true"/>
        </w:rPr>
        <w:t>و من کتاب له علیه السلام إ لی اءَهْلِ الْبَصْرَة</w:t>
      </w:r>
      <w:bookmarkEnd w:id="1969"/>
    </w:p>
    <w:p>
      <w:pPr>
        <w:pStyle w:val="BookText"/>
        <w:rPr/>
      </w:pPr>
      <w:r>
        <w:rPr>
          <w:rFonts w:ascii="Amiri" w:hAnsi="Amiri" w:eastAsia="Amiri" w:cs="Amiri"/>
          <w:color w:val="111111"/>
          <w:sz w:val="28"/>
          <w:sz w:val="28"/>
          <w:szCs w:val="28"/>
          <w:rtl w:val="true"/>
          <w:lang w:bidi="ar-SA"/>
        </w:rPr>
        <w:t>وَ قَدْ کانَ مِنِ انْتِشارِ حَبْلِکُمْ وَ شِقاقِکُمْ ما لَمْ تَغْبَوْا عَنْهُ، فَعَفَوْتُ عَنْ مُجْرِمِکُمْ، وَ رَفَعْتُ السَّیْفَ عَنْ مُدْبِرِکُمْ، وَ قَبِلْتُ مِنْ مُقْبِلِکُمْ، فَإِنْ خَطَتْ بِکُمُ الْاءُمُورُ الْمُرْدِیَةُ، وَ سَفَهُ الْآراءِ الْجائِرَةِ إِلی مُنابَذَتِی وَ خِلافِی فَها اءَنَا ذا قَدْ قَرَّبْتُ جِیَادِی وَ رَحَلُتْ رِکَابِی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لَئِنْ اءَلْجَأْتُمُونِی إِلَی الْمَسِیرِ إِلَیْکُمْ لَاءُوقِعَنَّ بِکُمْ وَقْعَةً لاَ یَکُونُ یَوْمُ الْجَمَلِ إِلَیْهَا إِلا کَلَعْقَةِ لاَعِقٍ، مَعَ اءَنِّی عَارِفٌ لِذِی الطَّاعَةِ مِنْکُمْ فَضْلَهُ، وَلِذِی النَّصِیحَةِ حَقَّهُ، غَیْرُ مُتَجَاوِزٍ مُتَّهَما إِلَی بَرِیِّ وَ لاَ نَاکِثا إِلَی وَفِیِّ</w:t>
      </w:r>
      <w:r>
        <w:rPr>
          <w:rFonts w:eastAsia="Amiri" w:cs="Amiri" w:ascii="Amiri" w:hAnsi="Amiri"/>
          <w:color w:val="111111"/>
          <w:sz w:val="28"/>
          <w:szCs w:val="28"/>
          <w:rtl w:val="true"/>
          <w:lang w:bidi="ar-SA"/>
        </w:rPr>
        <w:t>.</w:t>
      </w:r>
    </w:p>
    <w:p>
      <w:pPr>
        <w:pStyle w:val="Heading4"/>
        <w:numPr>
          <w:ilvl w:val="3"/>
          <w:numId w:val="1"/>
        </w:numPr>
        <w:rPr/>
      </w:pPr>
      <w:bookmarkStart w:id="1970" w:name="__RefHeading___Toc43510_2844116495"/>
      <w:bookmarkStart w:id="1971" w:name="_Toc815"/>
      <w:bookmarkEnd w:id="1970"/>
      <w:r>
        <w:rPr>
          <w:rtl w:val="true"/>
        </w:rPr>
        <w:t>ترجمه</w:t>
      </w:r>
      <w:r>
        <w:rPr>
          <w:rtl w:val="true"/>
        </w:rPr>
        <w:t xml:space="preserve">: </w:t>
      </w:r>
      <w:r>
        <w:rPr>
          <w:rtl w:val="true"/>
        </w:rPr>
        <w:t xml:space="preserve">از نامه آن حضرت </w:t>
      </w:r>
      <w:r>
        <w:rPr>
          <w:rtl w:val="true"/>
        </w:rPr>
        <w:t>(</w:t>
      </w:r>
      <w:r>
        <w:rPr>
          <w:rtl w:val="true"/>
        </w:rPr>
        <w:t>علیه السلام</w:t>
      </w:r>
      <w:r>
        <w:rPr>
          <w:rtl w:val="true"/>
        </w:rPr>
        <w:t xml:space="preserve">) </w:t>
      </w:r>
      <w:r>
        <w:rPr>
          <w:rtl w:val="true"/>
        </w:rPr>
        <w:t>به مردم بصره</w:t>
      </w:r>
      <w:bookmarkEnd w:id="1971"/>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خود می‌دانید که چسان رشته فرمانبرداری را گسستید و قدم در راه جدایی و دشمنی نهادید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گناهکارتان را عفو کردم و از گریختگانتان شمشیر برداشتم و آنان را که به ما روی آوردند، پذیرفتم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اعمال مرگ آور و آراء سفیهانه دور از صوابتان، شما را وادارد که پیمان بشکنید و به خلاف من برخیزید، بدانید، که من مهیای پیکارم و اسبان خود را پیش آورده ام و بر اشتران خویش پالان نهاده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ناچارم سازید که بر شما بتازم، آنچنان جنگی آغاز می‌کنم که نبرد جمل در برابر آن حقیر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اینهمه، ارج فرمانبرداریتان را می‌شناسم و حق نیکخواهانتان را ادا می‌کنم و بیگناه را به جای</w:t>
      </w:r>
      <w:bookmarkStart w:id="1972" w:name="pg5943_44919"/>
    </w:p>
    <w:p>
      <w:pPr>
        <w:pStyle w:val="BookText"/>
        <w:rPr/>
      </w:pPr>
      <w:bookmarkEnd w:id="1972"/>
      <w:r>
        <w:rPr>
          <w:rFonts w:ascii="IRNazanin" w:hAnsi="IRNazanin" w:eastAsia="IRNazanin"/>
          <w:color w:val="111111"/>
          <w:sz w:val="28"/>
          <w:sz w:val="28"/>
          <w:szCs w:val="28"/>
          <w:rtl w:val="true"/>
          <w:lang w:bidi="fa-IR"/>
        </w:rPr>
        <w:t>گناهکار نمی‌گیرم و وفاکننده به عهد و بیعت را به جای پیمان شکنان مؤ اخذه نمی‌کنم</w:t>
      </w:r>
      <w:r>
        <w:rPr>
          <w:rFonts w:eastAsia="IRNazanin" w:cs="IRNazanin"/>
          <w:color w:val="111111"/>
          <w:sz w:val="28"/>
          <w:szCs w:val="28"/>
          <w:rtl w:val="true"/>
          <w:lang w:bidi="fa-IR"/>
        </w:rPr>
        <w:t>.</w:t>
      </w:r>
    </w:p>
    <w:p>
      <w:pPr>
        <w:pStyle w:val="Heading3"/>
        <w:numPr>
          <w:ilvl w:val="2"/>
          <w:numId w:val="1"/>
        </w:numPr>
        <w:rPr/>
      </w:pPr>
      <w:bookmarkStart w:id="1973" w:name="__RefHeading___Toc43512_2844116495"/>
      <w:bookmarkStart w:id="1974" w:name="_Toc816"/>
      <w:bookmarkEnd w:id="1973"/>
      <w:r>
        <w:rPr>
          <w:rtl w:val="true"/>
        </w:rPr>
        <w:t>نامه</w:t>
      </w:r>
      <w:r>
        <w:rPr>
          <w:rtl w:val="true"/>
        </w:rPr>
        <w:t xml:space="preserve">: </w:t>
      </w:r>
      <w:r>
        <w:rPr/>
        <w:t>30</w:t>
      </w:r>
      <w:bookmarkEnd w:id="1974"/>
    </w:p>
    <w:p>
      <w:pPr>
        <w:pStyle w:val="Heading4"/>
        <w:numPr>
          <w:ilvl w:val="3"/>
          <w:numId w:val="1"/>
        </w:numPr>
        <w:rPr/>
      </w:pPr>
      <w:bookmarkStart w:id="1975" w:name="__RefHeading___Toc43514_2844116495"/>
      <w:bookmarkStart w:id="1976" w:name="_Toc817"/>
      <w:bookmarkEnd w:id="1975"/>
      <w:r>
        <w:rPr>
          <w:rtl w:val="true"/>
        </w:rPr>
        <w:t>و من کتاب له علیه السلام إ لی مُعاوِیَةَ</w:t>
      </w:r>
      <w:bookmarkEnd w:id="1976"/>
    </w:p>
    <w:p>
      <w:pPr>
        <w:pStyle w:val="BookText"/>
        <w:rPr/>
      </w:pPr>
      <w:r>
        <w:rPr>
          <w:rFonts w:ascii="Amiri" w:hAnsi="Amiri" w:eastAsia="Amiri" w:cs="Amiri"/>
          <w:color w:val="111111"/>
          <w:sz w:val="28"/>
          <w:sz w:val="28"/>
          <w:szCs w:val="28"/>
          <w:rtl w:val="true"/>
          <w:lang w:bidi="ar-SA"/>
        </w:rPr>
        <w:t>فَاتَّقِ اللَّهَ فِیمَا لَدَیْکَ، وَانْظُرْ فِی حَقِّهِ عَلَیْکَ وَارْجِعْ إِلَی مَعْرِفَةِ مَا لاَ تُعْذَرُ بِجَهَالَتِهِ، فَإِنَّ لِلطَّاعَةِ اءَعْلاَما وَاضِحَةً وَ سُبُلاً نَیِّرَةً وَ مَحَجَّةً نَهْجَةً وَ غَایَةً مُطَّلَبَةً، یَرِدُهَا الْاءَکْیَاسُ وَ یُخَالِفُهَا الْاءَنْکَاسُ، مَنْ نَکَبَ عَنْهَا جَارَ عَنِ الْحَقِّ وَ خَبَطَ فِی التِّیهِ وَ غَیَّرَ اللَّهُ نِعْمَتَهُ، وَ اءَحَلَّ بِهِ نِقْمَتَهُ، فَنَفْسَکَ نَفْسَکَ، فَقَدْ بَیَّنَ اللَّهُ لَکَ سَبِیلَکَ، وَ حَیْثُ تَنَاهَتْ بِکَ اءُمُورُکَ، فَقَدْ اءَجْرَیْتَ إِلَی غَایَةِ خُسْرٍ وَ مَحَلَّةِ کُفْرٍ، وَ اِنَّ نَفْسَکَ قَدْ اءَوْلَجَتْکَ شَرّا وَ اءَقْحَمَتْکَ غَیّا، وَ اءَوْرَدَتْکَ الْمَهَالِکَ، وَ اءَوْعَرَتْ عَلَیْکَ الْمَسَالِکَ</w:t>
      </w:r>
      <w:r>
        <w:rPr>
          <w:rFonts w:eastAsia="Amiri" w:cs="Amiri" w:ascii="Amiri" w:hAnsi="Amiri"/>
          <w:color w:val="111111"/>
          <w:sz w:val="28"/>
          <w:szCs w:val="28"/>
          <w:rtl w:val="true"/>
          <w:lang w:bidi="ar-SA"/>
        </w:rPr>
        <w:t>.</w:t>
      </w:r>
    </w:p>
    <w:p>
      <w:pPr>
        <w:pStyle w:val="Heading4"/>
        <w:numPr>
          <w:ilvl w:val="3"/>
          <w:numId w:val="1"/>
        </w:numPr>
        <w:rPr/>
      </w:pPr>
      <w:bookmarkStart w:id="1977" w:name="__RefHeading___Toc43516_2844116495"/>
      <w:bookmarkStart w:id="1978" w:name="_Toc818"/>
      <w:bookmarkEnd w:id="1977"/>
      <w:r>
        <w:rPr>
          <w:rtl w:val="true"/>
        </w:rPr>
        <w:t>ترجمه</w:t>
      </w:r>
      <w:r>
        <w:rPr>
          <w:rtl w:val="true"/>
        </w:rPr>
        <w:t xml:space="preserve">: </w:t>
      </w:r>
      <w:r>
        <w:rPr>
          <w:rtl w:val="true"/>
        </w:rPr>
        <w:t xml:space="preserve">از نامه آن حضرت </w:t>
      </w:r>
      <w:r>
        <w:rPr>
          <w:rtl w:val="true"/>
        </w:rPr>
        <w:t>(</w:t>
      </w:r>
      <w:r>
        <w:rPr>
          <w:rtl w:val="true"/>
        </w:rPr>
        <w:t>علیه السلام</w:t>
      </w:r>
      <w:r>
        <w:rPr>
          <w:rtl w:val="true"/>
        </w:rPr>
        <w:t xml:space="preserve">) </w:t>
      </w:r>
      <w:r>
        <w:rPr>
          <w:rtl w:val="true"/>
        </w:rPr>
        <w:t>به معاویه</w:t>
      </w:r>
      <w:bookmarkEnd w:id="1978"/>
    </w:p>
    <w:p>
      <w:pPr>
        <w:pStyle w:val="BookText"/>
        <w:rPr/>
      </w:pPr>
      <w:r>
        <w:rPr>
          <w:rFonts w:ascii="IRNazanin" w:hAnsi="IRNazanin" w:eastAsia="IRNazanin"/>
          <w:color w:val="111111"/>
          <w:sz w:val="28"/>
          <w:sz w:val="28"/>
          <w:szCs w:val="28"/>
          <w:rtl w:val="true"/>
          <w:lang w:bidi="fa-IR"/>
        </w:rPr>
        <w:t>پس از خدای بترس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آنچه به تو ارزانی داشته و در حقی که بر گردن تو نهاده نظر کن و به شناخت چیزهایی که به ناشناختنشان معذور نیستی باز گرد</w:t>
      </w:r>
      <w:r>
        <w:rPr>
          <w:rFonts w:eastAsia="IRNazanin" w:cs="IRNazanin"/>
          <w:color w:val="111111"/>
          <w:sz w:val="28"/>
          <w:szCs w:val="28"/>
          <w:rtl w:val="true"/>
          <w:lang w:bidi="fa-IR"/>
        </w:rPr>
        <w:t>.</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 فرمانبرداری را نشانه هایی آشکار است و راههایی روشن و جاده هایی راست و دور از کژی و نهایتی مطلوب همگان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 که زیرکان و خردمندان در آن گام نهند و سفلگان سرافکنده از آن دور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از آن راه پای بیرون نهد، از راه حق بیرون شده و در بیابان گمراهی سرگردان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نعمتش را بر او دگرگون کند و خشم خود را بر سر او 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خود را بپای، خود را بپای، خداوند برای تو راهت را آشکار ساخته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که هستی، همانجا بایست که کار را به حد نهایت رسانده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نهایتی که خسران است و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تو، تو را به بدی گرفتار ساخته و به گمراهی در انداخته و</w:t>
      </w:r>
      <w:bookmarkStart w:id="1979" w:name="pg5943_44920"/>
    </w:p>
    <w:p>
      <w:pPr>
        <w:pStyle w:val="BookText"/>
        <w:rPr/>
      </w:pPr>
      <w:bookmarkEnd w:id="1979"/>
      <w:r>
        <w:rPr>
          <w:rFonts w:ascii="IRNazanin" w:hAnsi="IRNazanin" w:eastAsia="IRNazanin"/>
          <w:color w:val="111111"/>
          <w:sz w:val="28"/>
          <w:sz w:val="28"/>
          <w:szCs w:val="28"/>
          <w:rtl w:val="true"/>
          <w:lang w:bidi="fa-IR"/>
        </w:rPr>
        <w:t>به مهلکه کشیده و راهها را بر تو دشوار گردانیده است</w:t>
      </w:r>
      <w:r>
        <w:rPr>
          <w:rFonts w:eastAsia="IRNazanin" w:cs="IRNazanin"/>
          <w:color w:val="111111"/>
          <w:sz w:val="28"/>
          <w:szCs w:val="28"/>
          <w:rtl w:val="true"/>
          <w:lang w:bidi="fa-IR"/>
        </w:rPr>
        <w:t>.</w:t>
      </w:r>
    </w:p>
    <w:p>
      <w:pPr>
        <w:pStyle w:val="Heading3"/>
        <w:numPr>
          <w:ilvl w:val="2"/>
          <w:numId w:val="1"/>
        </w:numPr>
        <w:rPr/>
      </w:pPr>
      <w:bookmarkStart w:id="1980" w:name="__RefHeading___Toc43518_2844116495"/>
      <w:bookmarkStart w:id="1981" w:name="_Toc819"/>
      <w:bookmarkEnd w:id="1980"/>
      <w:r>
        <w:rPr>
          <w:rtl w:val="true"/>
        </w:rPr>
        <w:t>نامه</w:t>
      </w:r>
      <w:r>
        <w:rPr>
          <w:rtl w:val="true"/>
        </w:rPr>
        <w:t xml:space="preserve">: </w:t>
      </w:r>
      <w:r>
        <w:rPr/>
        <w:t>31</w:t>
      </w:r>
      <w:bookmarkEnd w:id="1981"/>
    </w:p>
    <w:p>
      <w:pPr>
        <w:pStyle w:val="Heading4"/>
        <w:numPr>
          <w:ilvl w:val="3"/>
          <w:numId w:val="1"/>
        </w:numPr>
        <w:rPr/>
      </w:pPr>
      <w:bookmarkStart w:id="1982" w:name="__RefHeading___Toc43520_2844116495"/>
      <w:bookmarkStart w:id="1983" w:name="_Toc820"/>
      <w:bookmarkEnd w:id="1982"/>
      <w:r>
        <w:rPr>
          <w:rtl w:val="true"/>
        </w:rPr>
        <w:t>و من وصیة له علیه السلام لِلْحَسَنِ بْنِ عَلِیٍّ، ع، کَتَبَها إ لَیْهِ بِحاضِرِینَ مُنْصَرِفا مِنْ صِفِّینَ</w:t>
      </w:r>
      <w:bookmarkEnd w:id="1983"/>
    </w:p>
    <w:p>
      <w:pPr>
        <w:pStyle w:val="Heading5"/>
        <w:numPr>
          <w:ilvl w:val="4"/>
          <w:numId w:val="1"/>
        </w:numPr>
        <w:rPr/>
      </w:pPr>
      <w:bookmarkStart w:id="1984" w:name="__RefHeading___Toc43522_2844116495"/>
      <w:bookmarkStart w:id="1985" w:name="_Toc821"/>
      <w:bookmarkEnd w:id="1984"/>
      <w:r>
        <w:rPr/>
        <w:t>1</w:t>
      </w:r>
      <w:bookmarkEnd w:id="1985"/>
    </w:p>
    <w:p>
      <w:pPr>
        <w:pStyle w:val="BookText"/>
        <w:rPr/>
      </w:pPr>
      <w:r>
        <w:rPr>
          <w:rFonts w:ascii="Amiri" w:hAnsi="Amiri" w:eastAsia="Amiri" w:cs="Amiri"/>
          <w:color w:val="111111"/>
          <w:sz w:val="28"/>
          <w:sz w:val="28"/>
          <w:szCs w:val="28"/>
          <w:rtl w:val="true"/>
          <w:lang w:bidi="ar-SA"/>
        </w:rPr>
        <w:t>مِنَ الْوَالِدِ الْفَانِ، الْمُقِرِّ لِلزَّمَانِ، الْمُدْبِرِ الْعُمُرِ، الْمُسْتَسْلِمِ لِلدَّهْرِ، الذّامِ لِلدُّنْیَا، السَّاکِنِ مَسَاکِنَ الْمَوْتَی، الظَّاعِنِ عَنْهَا غَدا، إِلَی الْمَوْلُودِ الْمُؤَمِّلِ مَا لاَ یُدْرِکُ، السَّالِکِ سَبِیلَ مَنْ قَدْ هَلَکَ، غَرَضِ الْاءَسْقَامِ وَ رَهِینَةِ الْاءَیَّامِ وَ رَمِیَّةِ الْمَصَائِبِ، وَ عَبْدِ الدُّنْیَا، وَ تَاجِرِ الْغُرُورِ، وَ غَرِیمِ الْمَنَایَا، وَ اءَسِیرِ الْمَوْتِ، وَ حَلِیفِ الْهُمُومِ، وَ قَرِینِ الْاءَحْزَانِ، وَ نُصُبِ الْآفَاتِ، وَ صَرِیعِ الشَّهَوَاتِ، وَ خَلِیفَةِ الْاءَمْوَاتِ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اءَمَّا بَعْدُ، فَإِنَّ فِیمَا تَبَیَّنْتُ مِنْ إِدْبَارِ الدُّنْیَا عَنِّی وَ جُمُوحِ الدَّهْرِ عَلَیَّ، وَ إِقْبَالِ الْآخِرَةِ إِلَیَّ، مَا یَزَعُنِی عَنْ ذِکْرِ مَنْ سِوَایَ، وَالاِهْتِمَامِ بِمَا وَرَائِی، غَیْرَ اءَنِّی حَیْثُ تَفَرَّدَ بِی دُونَ هُمُومِ النَّاسِ هَمُّ نَفْسِی، فَصَدَقَنِی رَاءْیِی، وَ صَرَفَنِی عَنْ هَوَایَ، وَ صَرَّحَ لِی مَحْضُ اءَمْرِی، فَاءَفْضَی بِی إِلَی جِدِّ لاَ یَکُونُ فِیهِ لَعِبٌ، وَ صِدْقٍ لاَ یَشُوبُهُ کَذِبٌ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وَجَدْتُکَ بَعْضِی، بَلْ وَجَدْتُکَ کُلِّی، حَتَّی کَاءَنَّ شَیْئا لَوْ اءَصَابَکَ اءَصَابَنِی، وَ کَاءَنَّ الْمَوْتَ لَوْ اءَتَاکَ اءَتَانِی، فَعَنَانِی مِنْ اءَمْرِکَ مَا یَعْنِینِی مِنْ اءَمْرِ نَفْسِی، فَکَتَبْتُ إِلَیْکَ کِتَابِی مُسْتَظْهِرا بِهِ إِنْ اءَنَا بَقِیتُ لَکَ اءَوْ فَنِیتُ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فَإِنِّی اءُوصِیکَ بِتَقْوَی اللَّهِ اءَیْ بُنَیَّ وَ لُزُومِ اءَمْرِهِ، وَ عِمَارَةِ قَلْبِکَ بِذِکْرِهِ وَالاِعْصَامِ بِحَبْلِهِ، وَ اءَیُّ سَبَبٍ اءَوْثَقُ مِنْ سَبَبٍ بَیْنَکَ وَ بَیْنَ اللَّهِ إِنْ اءَنْتَ اءَخَذْتَ بِهِ؟</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اءَحْیِ قَلْبَکَ بِالْمَوْعِظَةِ، وَ اءَمِتْهُ بِالزَّهَادَةِ، وَ قَوِّهِ بِالْیَقِینِ، وَ نَوِّرْهُ بِالْحِکْمَةِ وَ ذَلِّلْهُ بِذِکْرِ الْمَوْتِ، وَ قَرِّرْهُ بِالْفَنَاءِ، وَ بَصِّرْهُ فَجَائِعَ الدُّنْیَا، وَ حَذِّرْهُ صَوْلَةَ الدَّهْرِ، وَ فُحْشَ تَقَلُّبِ اللَّیَالِی وَالْاءَیَّامِ، وَاعْرِضْ عَلَیْهِ اءَخْبَارَ الْمَاضِینَ، وَ ذَکِّرْهُ بِمَا اءَصَابَ مَنْ کَانَ قَبْلَکَ مِنَ الْاءَوَّلِینَ، وَ سِرْ فِی دِیَارِهِمْ وَ آثَارِهِمْ، فَانْظُرْ فِیمَا فَعَلُوا، وَ عَمَّا</w:t>
      </w:r>
    </w:p>
    <w:p>
      <w:pPr>
        <w:pStyle w:val="BookText"/>
        <w:rPr/>
      </w:pPr>
      <w:r>
        <w:rPr>
          <w:rFonts w:ascii="Amiri" w:hAnsi="Amiri" w:eastAsia="Amiri" w:cs="Amiri"/>
          <w:color w:val="111111"/>
          <w:sz w:val="28"/>
          <w:sz w:val="28"/>
          <w:szCs w:val="28"/>
          <w:rtl w:val="true"/>
          <w:lang w:bidi="ar-SA"/>
        </w:rPr>
        <w:t>انْتَقَلُوا، وَ اءَیْنَ حَلُّوا وَ نَزَلُوا، فَإِنَّکَ تَجِدُهُمْ قَدِ انْتَقَلُوا عَنِ الْاءَحِبَّةِ، وَ حَلُّوا دِیَارَ الْغُرْبَةِ، وَ کَاءَنَّکَ عَنْ قَلِیلٍ قَدْ صِرْتَ کَاءَحَدِهِمْ، فَاءَصْلِحْ مَثْوَاکَ، وَ لاَ تَبِعْ آخِرَتَکَ بِدُنْیَاکَ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 الْقَوْلَ فِیمَا لاَ تَعْرِفُ، وَالْخِطَابَ فِیمَا لَمْ تُکَلَّفْ، وَ اءَمْسِکْ عَنْ طَرِیقٍ إِذَا خِفْتَ ضَلاَلَتَهُ، فَإِنَّ الْکَفَّ عِنْدَ حَیْرَةِ الضَّلاَلِ خَیْرٌ مِنْ رُکُوبِ الْاءَهْوَالِ، وَ اءْمُرْ بِالْمَعْرُوفِ تَکُنْ مِنْ اءَهْلِهِ، وَاءَنْکِرِ الْمُنْکَرَ بِیَدِکَ وَ لِسَانِکَ، وَ بَایِنْ مَنْ فَعَلَهُ بِجُهْدِکَ، وَ جَاهِدْ فِی اللَّهِ حَقَّ جِهَادِهِ، وَ لاَ تَأْخُذْکَ فِی اللَّهِ لَوْمَةُ لاَئِمٍ، وَ خُضِ الْغَمَرَاتِ لِلْحَقِّ حَیْثُ کَانَ وَ تَفَقَّهْ فِی الدِّینِ وَ عَوِّدْ نَفْسَکَ الصَّبْرَ عَلَی الْمَکْرُوهِ، وَ نِعْمَ الْخُلُقُ التَّصَبُرُ فِی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اءَلْجِئْ نَفْسَکَ فِی الاءمُورِ کُلِّهَا إِلَی إِلَهِکَ فَإِنَّکَ تُلْجِئُهَا إِلَی کَهْفٍ حَرِیزٍ وَ مَانِعٍ عَزِیزٍ، وَ اءَخْلِصْ فِی الْمَسْاءَلَةِ لِرَبِّکَ فَإِنَّ بِیَدِهِ الْعَطَاءَ وَالْحِرْمَانَ، وَ اءَکْثِرِ الاِسْتِخَارَةَ، وَ تَفَهَّمْ وَصِیَّتِی، وَ لاَ تَذْهَبَنَّ عَنْها صَفْحا، فَإِنَّ خَیْرَ الْقَوْلِ مَا نَفَعَ، وَاعْلَمْ اءَنَّهُ لاَ خَیْرَ فِی عِلْمٍ لاَ یَنْفَعُ، وَ لاَ یُنْتَفَعُ بِعِلْمٍ لاَ یَحِقُّ تَعَلُّمُهُ</w:t>
      </w:r>
      <w:r>
        <w:rPr>
          <w:rFonts w:eastAsia="Amiri" w:cs="Amiri" w:ascii="Amiri" w:hAnsi="Amiri"/>
          <w:color w:val="111111"/>
          <w:sz w:val="28"/>
          <w:szCs w:val="28"/>
          <w:rtl w:val="true"/>
          <w:lang w:bidi="ar-SA"/>
        </w:rPr>
        <w:t>.</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اءَیْ بُنَیَّ، إِنِّی لَمَّا رَاءَیْتُنِی قَدْ بَلَغْتُ سِنّا، وَ رَاءَیْتُنِی اءَزْدَادُ وَهْنا، بَادَرْتُ بِوَصِیَّتِی إِلَیْکَ، وَ اءَوْرَدْتُ خِصَالاً مِنْهَا قَبْلَ اءَنْ یَعْجَلَ بِی اءَجَلِی دُونَ اءَنْ اءُفْضِیَ إِلَیْکَ بِمَا فِی نَفْسِی، اءَوْ اءَنْ اءُنْقَصَ فِی رَاءْیِی کَمَا نُقِصْتُ فِی جِسْمِی، اءَوْ یَسْبِقَنِی إِلَیْکَ بَعْضُ غَلَبَاتِ الْهَوَی، وَ فِتَنِ الدُّنْیَا، فَتَکُونَ کَالصَّعْبِ النَّفُورِ، وَ إِنَّمَا قَلْبُ الْحَدَثِ کَالْاءَرْضِ الْخَالِیَةِ، مَا اءُلْقِیَ فِیهَا مِنْ شَیْءٍ قَبِلَتْهُ، فَبَادَرْتُکَ بِالْاءَدَبِ قَبْلَ اءَنْ یَقْسُوَ قَلْبُکَ، وَ یَشْتَغِلَ لُبُّکَ، لِتَسْتَقْبِلَ بِجِدِّ رَاءْیِکَ مِنَ الْاءَمْرِ مَا قَدْ کَفَاکَ اءَهْلُ التَّجَارِبِ بُغْیَتَهُ وَ تَجْرِبَتَهُ، فَتَکُونَ قَدْ کُفِیتَ مَؤ ونَةَ الطَّلَبِ وَ</w:t>
      </w:r>
    </w:p>
    <w:p>
      <w:pPr>
        <w:pStyle w:val="BookText"/>
        <w:rPr/>
      </w:pPr>
      <w:r>
        <w:rPr>
          <w:rFonts w:ascii="Amiri" w:hAnsi="Amiri" w:eastAsia="Amiri" w:cs="Amiri"/>
          <w:color w:val="111111"/>
          <w:sz w:val="28"/>
          <w:sz w:val="28"/>
          <w:szCs w:val="28"/>
          <w:rtl w:val="true"/>
          <w:lang w:bidi="ar-SA"/>
        </w:rPr>
        <w:t>عُوفِیتَ مِنْ عِلاَجِ التَّجْرِبَةِ، فَاءَتَاکَ مِنْ ذَلِکَ مَا قَدْ کُنَّا نَأْتِیهِ، وَاسْتَبَانَ لَکَ مَا رُبَّمَا اءَظْلَمَ عَلَیْنَا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اءَیْ بُنَیَّ إِنِّی وَ إِنْ لَمْ اءَکُنْ عُمِّرْتُ عُمُرَ مَنْ کَانَ قَبْلِی فَقَدْ نَظَرْتُ فِی اءَعْمَالِهِمْ، وَ فَکَّرْتُ فِی اءَخْبَارِهِمْ، وَ سِرْتُ فِی آثَارِهِمْ، حَتَّی عُدْتُ کَاءَحَدِهِمْ، بَلْ کَاءَنِّی بِمَا انْتَهَی إِلَیَّ مِنْ اءُمُورِهِمْ قَدْ عُمِّرْتُ مَعَ اءَوَّلِهِمْ إِلَی آخِرِهِمْ، فَعَرَفْتُ صَفْوَ ذَلِکَ مِنْ کَدَرِهِ، وَ نَفْعَهُ مِنْ ضَرَرِهِ، فَاسْتَخْلَصْتُ لَکَ مِنْ کُلِّ اءَمْرٍ نَخِیلَهُ، وَ تَوَخَّیْتُ لَکَ جَمِیلَهُ وَ صَرَفْتُ عَنْکَ مَجْهُولَهُ، وَ رَاءَیْتُ حَیْثُ عَنَانِی مِنْ اءَمْرِکَ مَا یَعْنِی الْوَالِدَ الشَّفِیقَ، وَ اءَجْمَعْتُ عَلَیْهِ مِنْ اءَدَبِکَ اءَنْ یَکُونَ ذَلِکَ وَ اءَنْتَ مُقْبِلُ الْعُمُرِ، وَ مُقْتَبَلُ الدَّهْرِ، ذُو نِیَّةٍ سَلِیمَةٍ، وَ نَفْسٍ صَافِیَةٍ، وَ اءَنْ اءَبْتَدِئَکَ بِتَعْلِیمِ کِتَابِ اللَّهِ عَزَّ وَ جَلَّ وَ تَأْوِیلِهِ، وَ شَرَائِعِ الْإِسْلاَمِ وَ اءَحْکَامِهِ، وَ حَلاَلِهِ وَ حَرَامِهِ، لاَ اءُجَاوِزُ ذَلِکَ بِکَ إِلَی غَیْرِهِ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اءَشْفَقْتُ اءَنْ یَلْتَبِسَ عَلَیْکَ مَا اخْتَلَفَ النَّاسُ فِیهِ مِنْ اءَهْوَائِهِمْ وَ آرَائِهِمْ مِثْلَ الَّذِی الْتَبَسَ عَلَیْهِمْ، فَکَانَ إِحْکَامُ ذَلِکَ عَلَی مَا کَرِهْتُ مِنْ تَنْبِیهِکَ لَهُ اءَحَبَّ إِلَیَّ مِنْ إِسْلاَمِکَ إِلَی اءَمْرٍ لاَ آمَنُ عَلَیْکَ فیهِ الْهَلَکَةَ وَ رَجَوْتُ اءَنْ یُوَفِّقَکَ اللَّهُ فِیهِ لِرُشْدِکَ، وَ اءَنْ یَهْدِیَکَ لِقَصْدِکَ، فَعَهِدْتُ إِلَیْکَ وَصِیَّتِی هَذِهِ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یَا بُنَیَّ، اءَنَّ اءَحَبَّ مَا اءَنْتَ آخِذٌ بِهِ إِلَیَّ مِنْ وَصِیَّتِی تَقْوَی اللَّهِ وَالاِقْتِصَارُ عَلَی مَا فَرَضَهُ اللَّهُ عَلَیْکَ، وَالْاءَخْذُ بِمَا مَضَی عَلَیْهِ الْاءَوَّلُونَ مِنْ آبَائِکَ وَالصَّالِحُونَ، مِنْ اءَهْلِ بَیْتِکَ، فَإِنَّهُمْ لَمْ یَدَعُوا اءَنْ نَظَرُوا لِاءَنْفُسِهِمْ کَمَا اءَنْتَ نَاظِرٌ، وَ فَکَّرُوا کَمَا اءَنْتَ مُفَکِّرٌ، ثُمَّ رَدَّهُمْ آخِرُ ذَلِکَ إِلَی الْاءَخْذِ بِمَا عَرَفُوا وَالْإِمْسَاکِ عَمَّا لَمْ یُکَلَّفُوا</w:t>
      </w:r>
      <w:r>
        <w:rPr>
          <w:rFonts w:eastAsia="Amiri" w:cs="Amiri" w:ascii="Amiri" w:hAnsi="Amiri"/>
          <w:color w:val="111111"/>
          <w:sz w:val="28"/>
          <w:szCs w:val="28"/>
          <w:rtl w:val="true"/>
          <w:lang w:bidi="ar-SA"/>
        </w:rPr>
        <w:t>.</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اءَبَتْ نَفْسُکَ اءَنْ تَقْبَلَ ذَلِکَ دُونَ اءَنْ</w:t>
      </w:r>
    </w:p>
    <w:p>
      <w:pPr>
        <w:pStyle w:val="BookText"/>
        <w:rPr/>
      </w:pPr>
      <w:r>
        <w:rPr>
          <w:rFonts w:ascii="Amiri" w:hAnsi="Amiri" w:eastAsia="Amiri" w:cs="Amiri"/>
          <w:color w:val="111111"/>
          <w:sz w:val="28"/>
          <w:sz w:val="28"/>
          <w:szCs w:val="28"/>
          <w:rtl w:val="true"/>
          <w:lang w:bidi="ar-SA"/>
        </w:rPr>
        <w:t>تَعْلَمَ کَمَا عَلِمُوا فَلْیَکُنْ طَلَبُکَ ذَلِکَ بِتَفَهُّمٍ وَ تَعَلُّمٍ، لاَ بِتَوَرُّطِ الشُّبُهَاتِ، وَ غُلُوِّ الْخُصُومَاتِ، وَابْدَاءْ قَبْلَ نَظَرِکَ فِی ذَلِکَ بِالاِسْتِعَانَةِ بِإِلَهِکَ، وَالرَّغْبَةِ إِلَیْهِ فِی تَوْفِیقِکَ، وَ تَرْکِ کُلِّ شَائِبَةٍ اءَوْلَجَتْکَ فِی شُبْهَةٍ، اءَوْ اءَسْلَمَتْکَ إِلَی ضَلاَلَةٍ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فَاِذا اءَیْقَنْتَ اءَنْ قَدْ صَفَا قَلْبُکَ فَخَشَعَ، وَ تَمَّ رَاءْیُکَ فَاجْتَمَعَ، وَ کَانَ هَمُّکَ فِی ذَلِکَ هَمّا وَاحِدا، فَانْظُرْ فِیمَا فَسَّرْتُ لَکَ، وَ إِنْ اءَنْتَ لَمْ یَجْتَمِعْ لَکَ مَا تُحِبُّ مِنْ نَفْسِکَ وَ فَرَاغِ نَظَرِکَ وَ فِکْرِکَ، فَاعْلَمْ اءَنَّکَ إِنَّمَا تَخْبِطُ الْعَشْوَاءَ، وَ تَتَوَرَّطُ الظَّلْمَاءَ، وَ لَیْسَ طَالِبُ الدِّینِ مَنْ خَبَطَ وَ لا مِنْ خَلَطَ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وَالْإِمْسَاکُ عَنْ ذَلِکَ اءَمْثَلُ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فَتَفَهَّمْ یَا بُنَیَّ، وَصِیَّتِی، وَاعْلَمْ اءَنَّ مَالِکَ الْمَوْتِ هُوَ مَالِکُ الْحَیَاةِ وَ اءَنَّ الْخَالِقَ هُوَ الْمُمِیتُ، وَ اءَنَّ الْمُفْنِیَ هُوَ الْمُعِیدُ، وَ اءَنَّ الْمُبْتَلِیَ هُوَ الْمُعَافِی، وَ اءَنَّ الدُّنْیَا لَمْ تَکُنْ لِتَسْتَقِرَّ إِلا عَلَی مَا جَعَلَهَا اللَّهُ عَلَیْهِ مِنَ النَّعْمَاءِ وَالاِبْتِلاَءِ وَالْجَزَاءِ فِی الْمَعَادِ، وَ مَا شَاءَ مِمَّا لاَ نَعْلَمُ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اءَشْکَلَ عَلَیْکَ شَیْءٌ مِنْ ذَلِکَ فَاحْمِلْهُ عَلَی جَهَالَتِکَ بِهِ، فَإِنَّکَ اءَوَّلُ مَا خُلِقْتَ بِهِ جَاهِلاً ثُمَّ عُلِّمْتَ، وَ مَا اءَکْثَرَ مَا تَجْهَلُ مِنَ الْاءَمْرِ وَ یَتَحَیَّرُ فِیهِ رَاءْیُکَ، وَ یَضِلُّ فِیهِ بَصَرُکَ، ثُمَّ تُبْصِرُهُ بَعْدَ ذَلِکَ، فَاعْتَصِمْ بِالَّذِی خَلَقَکَ، وَرَزَقَکَ وَسَوَّاکَ، فَلْیَکُنْ لَهُ تَعَبُّدُکَ، وَ إِلَیْهِ رَغْبَتُکَ، وَ مِنْهُ شَفَقَتُکَ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یَا بُنَیَّ، اءَنَّ اءَحَدا لَمْ یُنْبِئْ عَنِ اللَّهِ سُبْحَانَهُ کَمَا اءَنْبَاءَ عَنْهُ الرَّسُولُ، ص فَارْضَ بِهِ رَائِدا، وَ إِلَی النَّجَاةِ قَائِدا، فَإِنِّی لَمْ آلُکَ نَصِیحَةً، وَ إِنَّکَ لَنْ تَبْلُغَ فِی النَّظَرِ لِنَفْسِکَ وَ إِنِ اجْتَهَدْتَ مَبْلَغَ نَظَرِی لَکَ</w:t>
      </w:r>
      <w:r>
        <w:rPr>
          <w:rFonts w:eastAsia="Amiri" w:cs="Amiri" w:ascii="Amiri" w:hAnsi="Amiri"/>
          <w:color w:val="111111"/>
          <w:sz w:val="28"/>
          <w:szCs w:val="28"/>
          <w:rtl w:val="true"/>
          <w:lang w:bidi="ar-SA"/>
        </w:rPr>
        <w:t>.</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وَاعْلَمْ یَا بُنَیَّ، اءَنَّهُ لَوْ کَانَ لِرَبِّکَ شَرِیکٌ لَاءَتَتْکَ رُسُلُهُ، وَ لَرَاءَیْتَ آثَارَ مُلْکِهِ وَ سُلْطَانِهِ، وَ لَعَرَفْتَ اءَفْعَالَهُ</w:t>
      </w:r>
    </w:p>
    <w:p>
      <w:pPr>
        <w:pStyle w:val="BookText"/>
        <w:rPr/>
      </w:pPr>
      <w:r>
        <w:rPr>
          <w:rFonts w:ascii="Amiri" w:hAnsi="Amiri" w:eastAsia="Amiri" w:cs="Amiri"/>
          <w:color w:val="111111"/>
          <w:sz w:val="28"/>
          <w:sz w:val="28"/>
          <w:szCs w:val="28"/>
          <w:rtl w:val="true"/>
          <w:lang w:bidi="ar-SA"/>
        </w:rPr>
        <w:t>وَ صِفَاتَهِ، وَ لَکِنَّهُ إِلَهٌ وَاحِدٌ کَمَا وَصَفَ نَفْسَهُ لاَ یُضَادُّهُ فِی مُلْکِهِ اءَحَدٌ، وَ لاَ یَزُولُ اءَبَدا، وَ لَمْ یَزَلْ، اءَوَّلٌ قَبْلَ الْاءَشْیَاءِ بِلاَ اءَوَّلِیَّةٍ، وَ آخِرٌ بَعْدَ الْاءَشْیَاءِ بِلاَ نِهَایَةٍ، عَظُمَ عَنْ اءَنْ تَثْبُتَ رُبُوبِیَّتُهُ بِإِحَاطَةِ قَلْبٍ اءَوْ بَصَرٍ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عَرَفْتَ ذَلِکَ فَافْعَلْ کَمَا یَنْبَغِی لِمِثْلِکَ اءَنْ یَفْعَلَهُ فِی صِغَرِ خَطَرِهِ، وَ قِلَّةِ مَقْدِرَتِهِ، وَ کَثْرَةِ عَجْزِهِ، و عَظِیمِ حَاجَتِهِ إِلَی رَبِّهِ، فِی طَلَبِ طَاعَتِهِ، وَالرَّهْبَةِ مِنْ عُقُوبَتِهِ، وَالشَّفَقَةِ مِنْ سُخْطِهِ، فَإِنَّهُ لَمْ یَأْمُرْکَ إِلا بِحَسَنٍ، وَ لَمْ یَنْهَکَ إِلا عَنْ قَبِیحٍ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بُنَیَّ، إِنِّی قَدْ اءَنْبَأْتُکَ عَنِ الدُّنْیَا وَ حَالِهَا، وَ زَوَالِهَا وَانْتِقَالِهَا، وَ اءَنْبَأْتُکَ عَنِ الْآخِرَةِ وَ مَا اءُعِدَّ لِاءَهْلِهَا فِیهَا وَ ضَرَبْتُ لَکَ فِیهِمَاالْاءَمْثَالَ لِتَعْتَبِرَ بِهَا وَ تَحْذُوَ عَلَیْهَا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مَثَلُ مَنْ خَبَرَ الدُّنْیَا کَمَثَلِ قَوْمٍ سَفْرٍ نَبَا بِهِمْ مَنْزِلٌ جَدِیبٌ فَاءَمُّوا مَنْزِلاً خَصِیبا، وَ جَنَابا مَرِیعا، فَاحْتَمَلُوا وَعْثَاءَ الطَّرِیقِ، وَ فِرَاقَ الصَّدِیقِ وَ خُشُونَةَ السَّفَرِ، وَ جُشُوبَةَ المَطْعَمِ، لِیَأْتُوا سَعَةَ دَارِهِمْ، وَ مَنْزِلَ قَرَارِهِمْ، فَلَیْسَ یَجِدُونَ لِشَیْءٍ مِنْ ذَلِکَ اءَلَما، وَ لاَ یَرَوْنَ نَفَقَةً فِیهِ مَغْرَما، وَ لاَ شَیْءَ اءَحَبُّ إِلَیْهِمْ مِمَّا قَرَّبَهُمْ مِنْ مَنْزِلِهِمْ، وَ اءَدْنَاهُمْ مِنْ مَحَلِّهِمْ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 مَنِ اغْتَرَّ بِهَا کَمَثَلِ قَوْمٍ کَانُوا بِمَنْزِلٍ خَصِیبٍ فَنَبَا بِهِمْ إِلَی مَنْزِلٍ جَدِیبٍ، فَلَیْسَ شَیْءٌ اءَکْرَهَ إِلَیْهِمْ وَ لاَ اءَفْظَعَ عِنْدَهُمْ مِنْ مُفَارَقَةِ مَا کَانُوا فِیهِ إِلَی مَا یَهْجُمُونَ عَلَیْهِ، وَ یَصِیرُونَ إِلَیْهِ</w:t>
      </w:r>
      <w:r>
        <w:rPr>
          <w:rFonts w:eastAsia="Amiri" w:cs="Amiri" w:ascii="Amiri" w:hAnsi="Amiri"/>
          <w:color w:val="111111"/>
          <w:sz w:val="28"/>
          <w:szCs w:val="28"/>
          <w:rtl w:val="true"/>
          <w:lang w:bidi="ar-SA"/>
        </w:rPr>
        <w:t>.</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بُنَیَّ، اجْعَلْ نَفْسَکَ مِیزَانا فِیمَا بَیْنَکَ وَ بَیْنَ غَیْرِکَ، فَاءَحْبِبْ لِغَیْرِکَ مَا تُحِبُّ لِنَفْسِکَ، وَاکْرَهْ لَهُ مَا تَکْرَهُ لَهَا، وَ لاَ تَظْلِمْ کَمَا لاَ تُحِبُّ اءَنْ تُظْلَمَ، وَ اءَحْسِنْ کَمَا تُحِبُّ اءَنْ یُحْسَنَ إِلَیْکَ، وَاسْتَقْبِحْ مِنْ نَفْسِکَ مَا تَسْتَقْبِحُ مِنْ غَیْرِکَ، وَارْضَ مِنَ النَّاسِ</w:t>
      </w:r>
      <w:bookmarkStart w:id="1986" w:name="pg5943_44925"/>
    </w:p>
    <w:p>
      <w:pPr>
        <w:pStyle w:val="BookText"/>
        <w:rPr/>
      </w:pPr>
      <w:bookmarkEnd w:id="1986"/>
      <w:r>
        <w:rPr>
          <w:rFonts w:ascii="Amiri" w:hAnsi="Amiri" w:eastAsia="Amiri" w:cs="Amiri"/>
          <w:color w:val="111111"/>
          <w:sz w:val="28"/>
          <w:sz w:val="28"/>
          <w:szCs w:val="28"/>
          <w:rtl w:val="true"/>
          <w:lang w:bidi="ar-SA"/>
        </w:rPr>
        <w:t>بِمَا تَرْضَاهُ لَهُمْ مِنْ نَفْسِکَ، وَ لاَ تَقُلْ مَا لاَ تَعْلَمُ وَ إِنْ قَلَّ مَا تَعْلَمُ، وَ لاَ تَقُلْ مَا لاَ تُحِبُّ اءَنْ یُقَالَ 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اءَنَّ الْإِعْجَابَ ضِدُّ الصَّوَابِ وَ آفَةُ الْاءَلْبَابِ، فَاسْعَ فِی کَدْحِکَ، وَ لاَ تَکُنْ خَازِنا لِغَیْرِکَ، وَ إِذَا اءَنْتَ هُدِیتَ لِقَصْدِکَ فَکُنْ اءَخْشَعَ مَا تَکُونُ لِرَبِّکَ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اءَنَّ اءَمَامَکَ طَرِیقا ذَا مَسَافَةٍ بَعِیدَةٍ، وَ مَشَقَّةٍ شَدِیدَةٍ، وَ اءَنَّهُ لاَ غِنَی بِکَ فِیهِ عَنْ حُسْنِ الاِرْتِیَادِ، وَ قَدْرِ بَلاَغِکَ مِنَ الزَّادِ مَعَ خِفَّةِ الظَّهْرِ، فَلاَ تَحْمِلَنَّ عَلَی ظَهْرِکَ فَوْقَ طَاقَتِکَ فَیَکُونَ ثِقْلُ ذَلِکَ وَبَالاً عَلَیْکَ، وَ إِذَا وَجَدْتَ مِنْ اءَهْلِ الْفَاقَةِ مَنْ یَحْمِلُ لَکَ زَادَکَ إِلَی یَوْمِ الْقِیَامَةِ فَیُوَافِیکَ بِهِ غَدا حَیْثُ تَحْتَاجُ إِلَیْهِ فَاغْتَنِمْهُ وَ حَمِّلْهُ إِیَّاهُ، وَ اءَکْثِرْ مِنْ تَزْوِیدِهِ وَ اءَنْتَ قَادِرٌ عَلَیْهِ، فَلَعَلَّکَ تَطْلُبُهُ فَلاَ تَجِدُهُ، وَاغْتَنِمْ مَنِ اسْتَقْرَضَکَ فِی حَالِ غِنَاکَ لِیَجْعَلَ قَضَاءَهُ لَکَ فِی یَوْمِ عُسْرَتِکَ</w:t>
      </w:r>
      <w:r>
        <w:rPr>
          <w:rFonts w:eastAsia="Amiri" w:cs="Amiri" w:ascii="Amiri" w:hAnsi="Amiri"/>
          <w:color w:val="111111"/>
          <w:sz w:val="28"/>
          <w:szCs w:val="28"/>
          <w:rtl w:val="true"/>
          <w:lang w:bidi="ar-SA"/>
        </w:rPr>
        <w:t>.</w:t>
      </w:r>
    </w:p>
    <w:p>
      <w:pPr>
        <w:pStyle w:val="Heading5"/>
        <w:numPr>
          <w:ilvl w:val="4"/>
          <w:numId w:val="1"/>
        </w:numPr>
        <w:rPr/>
      </w:pPr>
      <w:bookmarkStart w:id="1987" w:name="__RefHeading___Toc43524_2844116495"/>
      <w:bookmarkStart w:id="1988" w:name="_Toc822"/>
      <w:bookmarkEnd w:id="1987"/>
      <w:r>
        <w:rPr/>
        <w:t>2</w:t>
      </w:r>
      <w:bookmarkEnd w:id="1988"/>
    </w:p>
    <w:p>
      <w:pPr>
        <w:pStyle w:val="BookText"/>
        <w:rPr/>
      </w:pPr>
      <w:r>
        <w:rPr>
          <w:rFonts w:ascii="Amiri" w:hAnsi="Amiri" w:eastAsia="Amiri" w:cs="Amiri"/>
          <w:color w:val="111111"/>
          <w:sz w:val="28"/>
          <w:sz w:val="28"/>
          <w:szCs w:val="28"/>
          <w:rtl w:val="true"/>
          <w:lang w:bidi="ar-SA"/>
        </w:rPr>
        <w:t>وَاعْلَمْ اءَنَّ اءَمَامَکَ عَقَبَةً کَؤُودا، الْمُخِفُّ فِیهَا اءَحْسَنُ حَالاً مِنَ الْمُثْقِلِ، وَالْمُبْطِئُ عَلَیْهَا اءَقْبَحُ حَالاً مِنَ الْمُسْرِعِ، وَ اءَنَّ مَهْبَطَها بِکَ لاَ مَحَالَةَ إِمَّا عَلَی جَنَّةٍ اءَوْ عَلَی نَارٍ، فَارْتَدْ لِنَفْسِکَ قَبْلَ نُزُولِکَ، وَ وَطِّئِ الْمَنْزِلَ قَبْلَ حُلُولِکَ، فَلَیْسَ بَعْدَ الْمَوْتِ مُسْتَعْتَبٌ، وَ لاَ إِلَی الدُّنْیَا مُنْصَرَفٌ</w:t>
      </w:r>
      <w:r>
        <w:rPr>
          <w:rFonts w:eastAsia="Amiri" w:cs="Amiri" w:ascii="Amiri" w:hAnsi="Amiri"/>
          <w:color w:val="111111"/>
          <w:sz w:val="28"/>
          <w:szCs w:val="28"/>
          <w:rtl w:val="true"/>
          <w:lang w:bidi="ar-SA"/>
        </w:rPr>
        <w:t>.</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وَاعْلَمْ اءَنَّ الَّذِی بِیَدِهِ خَزَائِنُ السَّمَاوَاتِ وَالْاءَرْضِ قَدْ اءَذِنَ لَکَ فِی الدُّعَاءِ وَ تَکَفَّلَ لَکَ بِالْإِجَابَةِ، وَ اءَمَرَکَ اءَنْ تَسْاءَلَهُ لِیُعْطِیَکَ، وَ تَسْتَرْحِمَهُ لِیَرْحَمَکَ وَ لَمْ یَجْعَلْ بَیْنَکَ وَ بَیْنَهُ مَنْ یَحْجُبُهَ عَنْکُ، وَ لَمْ یُلْجِئْکَ إِلَی مَنْ یَشْفَعُ لَکَ إِلَیْهِ، وَ لَمْ یَمْنَعْکَ إِنْ اءَسَأْتَ مِنَ التَّوْبَةِ، وَ لَمْ یُعَاجِلْکَ بِالنِّقْمَةِ وَ لَمْ یُعَیِّرْکَ بِالْإِنَابَةِ وَ لَمْ یَفْضَحْکَ حَیْثُ الْفَضِیحَةُ بِکَ اءَوْلَی، وَ لَمْ یُشَدِّدْ عَلَیْکَ فِی قَبُولِ الْإِنَابَةِ، وَ لَمْ</w:t>
      </w:r>
    </w:p>
    <w:p>
      <w:pPr>
        <w:pStyle w:val="BookText"/>
        <w:rPr/>
      </w:pPr>
      <w:r>
        <w:rPr>
          <w:rFonts w:ascii="Amiri" w:hAnsi="Amiri" w:eastAsia="Amiri" w:cs="Amiri"/>
          <w:color w:val="111111"/>
          <w:sz w:val="28"/>
          <w:sz w:val="28"/>
          <w:szCs w:val="28"/>
          <w:rtl w:val="true"/>
          <w:lang w:bidi="ar-SA"/>
        </w:rPr>
        <w:t>یُنَاقِشْکَ بِالْجَرِیمَةِ، وَ لَمْ یُؤْیِسْکَ مِنَ الرَّحْمَةِ، بَلْ جَعَلَ نُزُوعَکَ عَنِ الذَّنْبِ حَسَنَةً، وَ حَسَبَ سَیِّئَتَکَ وَاحِدَةً، وَ حَسَبَ حَسَنَتَکَ عَشْرا، وَ فَتَحَ لَکَ بَابَ الْمَتَابِ وَ بَابَ الاِسْتِعْتَابِ، فَإِذَا نَادَیْتَهُ سَمِعَ نِدَاکَ، وَ إِذَا نَاجَیْتَهُ عَلِمَ نَجْوَاکَ، فَاءَفْضَیْتَ إِلَیْهِ بِحَاجَتِکَ، وَ اءَبْثَثْتَهُ ذَاتَ نَفْسِکَ، وَ شَکَوْتَ إِلَیْهِ هُمُومَکَ، وَاسْتَکْشَفْتَهُ کُرُوبَکَ، وَاسْتَعَنْتَهُ عَلَی اءُمُورِکَ، وَ سَاءَلْتَهُ مِنْ خَزَائِنِ رَحْمَتِهِ مَا لاَ یَقْدِرُ عَلَی إِعْطَائِهِ غَیْرُهُ، مِنْ زِیَادَةِ الْاءَعْمَارِ، وَ صِحَّةِ الْاءَبْدَانِ، وَ سَعَةِ الْاءَرْزَاقِ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جَعَلَ فِی یَدَیْکَ مَفَاتِیحَ خَزَائِنِهِ، بِمَا اءَذِنَ لَکَ فِیهِ مِنْ مَسْاءَلَتِهِ، فَمَتَی شِئْتَ اسْتَفْتَحْتَ بِالدُّعَاءِ اءَبْوَابَ نِعْمَتِهِ، وَاسْتَمْطَرْتَ شَآبِیبَ رَحْمَتِهِ، فَلاَ یُقَنِّطَنَّکَ إِبْطَاءُ إِجَابَتِهِ، فَإِنَّ الْعَطِیَّةَ عَلَی قَدْرِ النِّیَّةِ، وَ رُبَّمَا اءُخِّرَتْ عَنْکَ الْإِجَابَةُ لِیَکُونَ ذَلِکَ اءَعْظَمَ لِاءَجْرِ السَّائِلِ، وَ اءَجْزَلَ لِعَطَاءِ الْآمِلِ، وَ رُبَّمَا سَاءَلْتَ الشَّیْءَ فَلاَ تُؤْتَاهُ، وَ اءُوتِیتَ خَیْرا مِنْهُ عَاجِلاً اءَوْ آجِلاً، اءَوْ صُرِفَ عَنْکَ لِمَا هُوَ خَیْرٌ لَکَ، فَلَرُبَّ اءَمْرٍ قَدْ طَلَبْتَهُ فِیهِ هَلاَکُ دِینِکَ لَوْ اءُوتِیتَهُ، فَلْتَکُنْ مَسْاءَلَتُکَ فِیمَا یَبْقَی لَکَ جَمَالُهُ، وَ یُنْفَی عَنْکَ وَبَالُهُ، فَالْمَالُ لاَ یَبْقَی لَکَ وَ لاَ تَبْقَی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یَا بُنَیَّ اءَنَّکَ إِنَّمَا خُلِقْتَ لِلاْخِرَةِ لاَ لِلدُّنْیَا، وَ لِلْفَنَاءِ لاَ لِلْبَقَاءِ، وَ لِلْمَوْتِ لاَ لِلْحَیَاةِ، وَ اءَنَّکَ فِی مَنْزِلِ قُلْعَةٍ، وَ دَارِ بُلْغَةٍ، وَ طَرِیقٍ إِلَی الْآخِرَةِ، وَ اءَنَّکَ طَرِیدُ الْمَوْتِ الَّذِی لاَ یَنْجُو مِنْهُ هَارِبُهُ، وَ لاَ یَفُوتُهُ طَالِبُهُ، وَ لاَ بُدَّ اءَنَّهُ مُدْرِکُهُ، فَکُنْ مِنْهُ عَلَی حَذَرٍ اءَنْ یُدْرِکَکَ وَ اءَنْتَ عَلَی حَالٍ سَیِّئَةٍ قَدْ کُنْتَ تُحَدِّثُ نَفْسَکَ مِنْهَا بِالتَّوْبَةِ فَیَحُولَ بَیْنَکَ وَ بَیْنَ ذَلِکَ، فَإِذَا اءَنْتَ قَدْ اءَهْلَکْتَ نَفْسَکَ</w:t>
      </w:r>
      <w:r>
        <w:rPr>
          <w:rFonts w:eastAsia="Amiri" w:cs="Amiri" w:ascii="Amiri" w:hAnsi="Amiri"/>
          <w:color w:val="111111"/>
          <w:sz w:val="28"/>
          <w:szCs w:val="28"/>
          <w:rtl w:val="true"/>
          <w:lang w:bidi="ar-SA"/>
        </w:rPr>
        <w:t>.</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بُنَیَّ، اءَکْثِرْ مِنْ ذِکْرِ الْمَوْتِ وَ ذِکْرِ مَا تَهْجُمُ عَلَیْهِ، وَ تُفْضِی بَعْدَ الْمَوْتِ إِلَیْهِ،</w:t>
      </w:r>
    </w:p>
    <w:p>
      <w:pPr>
        <w:pStyle w:val="BookText"/>
        <w:rPr/>
      </w:pPr>
      <w:r>
        <w:rPr>
          <w:rFonts w:ascii="Amiri" w:hAnsi="Amiri" w:eastAsia="Amiri" w:cs="Amiri"/>
          <w:color w:val="111111"/>
          <w:sz w:val="28"/>
          <w:sz w:val="28"/>
          <w:szCs w:val="28"/>
          <w:rtl w:val="true"/>
          <w:lang w:bidi="ar-SA"/>
        </w:rPr>
        <w:t>حَتَّی یَأْتِیَکَ وَ قَدْ اءَخَذْتَ مِنْهُ حِذْرَکَ، وَ شَدَدْتَ لَهُ اءَزْرَکَ، وَ لاَ یَأْتِیَکَ بَغْتَةً فَیَبْهَرَکَ، وَ إِیَّاکَ اءَنْ تَغْتَرَّ بِمَا تَرَی مِنْ إِخْلاَدِ اءَهْلِ الدُّنْیَا إِلَیْهَا، وَ تَکَالُبِهِمْ عَلَیْهَا، فَقَدْ نَبَّاءَکَ اللَّهُ عَنْهَا، وَ نَعَتْ هِیَ لَکَ عَنْ نَفْسِهَا، وَ تَکَشَّفَتْ لَکَ عَنْ مَسَاوِیهَا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فَإِنَّمَا اءَهْلُهَا کِلاَبٌ عَاوِیَةٌ، وَ سِبَاعٌ ضَارِیَةٌ، یَهِرُّ بَعْضُهَا بَعْضا، وَ یَأْکُلُ عَزِیزُهَا ذَلِیلَهَا، وَ یَقْهَرُ کَبِیرُهَا صَغِیرَهَا، نَعَمٌ مُعَقَّلَةٌ وَ اءُخْرَی مُهْمَلَةٌ قَدْ اءَضَلَّتْ عُقُولَهَا، وَ رَکِبَتْ مَجْهُولَهَا، سُرُوحُ عَاهَةٍ بِوَادٍ وَعْثٍ، لَیْسَ لَهَا رَاعٍ یُقِیمُهَا، وَ لاَ مُسِیمٌ یُسِیمُهَا، سَلَکَتْ بِهِمُ الدُّنْیَا طَرِیقَ الْعَمَی، وَ اءَخَذَتْ بِاءَبْصَارِهِمْ عَنْ مَنَارِ الْهُدَی، فَتَاهُوا فِی حَیْرَتِهَا، وَ غَرِقُوا فِی نِعْمَتِهَا، وَاتَّخَذُوهَا رَبّا، فَلَعِبَتْ بِهِمْ وَ لَعِبُوا بِهَا، وَ نَسُوا مَا وَرَاءَهَا، رُوَیْدا یُسْفِرُ الظَّلاَمُ، کَاءَنْ قَدْ وَرَدَتِ الْاءَظْعَانُ، یُوشِکُ مَنْ اءَسْرَعَ اءَنْ یَلْحَقَ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یَا بُنَیَّ، اءَنَّ مَنْ کَانَتْ مَطِیَّتُهُ اللَّیْلَ وَالنَّهَارَ فَإِنَّهُ یُسَارُ بِهِ وَ إِنْ کَانَ وَاقِفا، وَ یَقْطَعُ الْمَسَافَةَ وَ إِنْ کَانَ مُقِیما وَادِعا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یَقِینا اءَنَّکَ لَنْ تَبْلُغَ اءَمَلَکَ، وَ لَنْ تَعْدُوَ اءَجَلَکَ وَ اءَنَّکَ فِی سَبِیلِ مَنْ کَانَ قَبْلَکَ، فَخَفِّضْ فِی الطَّلَبِ، وَ اءَجْمِلْ فِی الْمُکْتَسَبِ، فَإِنَّهُ رُبَّ طَلَبٍ قَدْ جَرَّ إِلَی حَرَبٍ، وَ لَیْسَ کُلُّ طَالِبٍ بِمَرْزُوقٍ، وَ لاَ کُلُّ مُجْمِلٍ بِمَحْرُومٍ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اءَکْرِمْ نَفْسَکَ عَنْ کُلِّ دَنِیَّةٍ وَ إِنْ سَاقَتْکَ إِلَی الرَّغَائِبِ، فَإِنَّکَ لَنْ تَعْتَاضَ بِمَا تَبْذُلُ مِنْ نَفْسِکَ عِوَضا، وَ لاَ تَکُنْ عَبْدَ غَیْرِکَ وَ قَدْ جَعَلَکَ اللَّهُ حُرّا، وَ مَا خَیْرُ خَیْرٍ لاَ یُنَالُ إِلا بِشَرِّ، وَ یُسْرٍ لاَ یُنَالُ إِلا بِعُسْرٍ؟</w:t>
      </w:r>
      <w:r>
        <w:rPr>
          <w:rFonts w:eastAsia="Amiri" w:cs="Amiri" w:ascii="Amiri" w:hAnsi="Amiri"/>
          <w:color w:val="111111"/>
          <w:sz w:val="28"/>
          <w:szCs w:val="28"/>
          <w:rtl w:val="true"/>
          <w:lang w:bidi="ar-SA"/>
        </w:rPr>
        <w:t>!</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إِیَّاکَ اءَنْ تُوجِفَ بِکَ مَطَایَا الطَّمَعِ فَتُورِدَکَ مَنَاهِلَ الْهَلَکَةِ وَ إِنِ اسْتَطَعْتَ اءَلا یَکُونَ بَیْنَکَ وَ بَیْنَ اللَّهِ ذُو</w:t>
      </w:r>
    </w:p>
    <w:p>
      <w:pPr>
        <w:pStyle w:val="BookText"/>
        <w:rPr/>
      </w:pPr>
      <w:r>
        <w:rPr>
          <w:rFonts w:ascii="Amiri" w:hAnsi="Amiri" w:eastAsia="Amiri" w:cs="Amiri"/>
          <w:color w:val="111111"/>
          <w:sz w:val="28"/>
          <w:sz w:val="28"/>
          <w:szCs w:val="28"/>
          <w:rtl w:val="true"/>
          <w:lang w:bidi="ar-SA"/>
        </w:rPr>
        <w:t>نِعْمَةٍ فَافْعَلْ، فَإِنَّکَ مُدْرِکٌ قَسْمَکَ، وَ آخِذٌ سَهْمَکَ، وَ إِنَّ الْیَسِیرَ مِنَ اللَّهِ سُبْحَانَهُ اءَعْظَمُ وَ اءَکْرَمُ مِنَ الْکَثِیرِ مِنْ خَلْقِهِ وَ إِنْ کَانَ کُلُّ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تَلاَفِیکَ مَا فَرَطَ مِنْ صَمْتِکَ اءَیْسَرُ مِنْ إِدْرَاکِکَ مَافَاتَ مِنْ مَنْطِقِکَ، وَ حِفْظُ مَا فِی الْوِعَاءِ بِشَدِّ الْوِکَاءِ، وَ حِفْظُ مَا فِی یَدَیْکَ اءَحَبُّ إِلَیَّ مِنْ طَلَبِ مَا فِی یَدَیِْ غَیْرِکَ، وَ مَرَارَةُ الْیَأْسِ خَیْرٌ مِنَ الطَّلَبِ إِلَی النَّاسِ، وَالْحِرْفَةُ مَعَ الْعِفَّةَ خَیْرٌ مِنَ الْغِنَی مَعَ الْفُجُورِ، وَالْمَرْءُ اءَحْفَظُ لِسِرِّهِ، وَ رُبَّ سَاعٍ فِیمَا یَضُرُّهُ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اءَکْثَرَ اءَهْجَرَ، وَ مَنْ تَفَکَّرَ اءَبْصَرَ، قَارِنْ اءَهْلَ الْخَیْرِ تَکُنْ مِنْهُمْ، وَ بَایِنْ اءَهْلَ الشَّرِّ تَبِنْ عَنْهُمْ، بِئْسَ الطَّعَامُ الْحَرَامُ، وَ ظُلْمُ الضَّعِیفِ اءَفْحَشُ الظُّلْمِ، إِذَا کَانَ الرِّفْقُ خُرْقا کَانَ الْخُرْقُ رِفْقا، رُبَّمَا کَانَ الدَّوَاءُ دَاءً وَالدَّاءُ دَوَاءً، وَ رُبَّمَا نَصَحَ غَیْرُ النَّاصِحِ وَ غَشَّ الْمُسْتَنْصَحُ، وَ إِیَّاکَ وَالاِتِّکَالَ عَلَی الْمُنَی فَإِنَّهَا بَضَائِعُ النَّوْکَی وَالْعَقْلُ حِفْظُ التَّجَارِبِ، وَ خَیْرُ مَا جَرَّبْتَ مَا وَعَظَکَ</w:t>
      </w:r>
      <w:r>
        <w:rPr>
          <w:rFonts w:eastAsia="Amiri" w:cs="Amiri" w:ascii="Amiri" w:hAnsi="Amiri"/>
          <w:color w:val="111111"/>
          <w:sz w:val="28"/>
          <w:szCs w:val="28"/>
          <w:rtl w:val="true"/>
          <w:lang w:bidi="ar-SA"/>
        </w:rPr>
        <w:t>.</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بَادِرِ الْفُرْصَةَ قَبْلَ اءَنْ تَکُونَ غُصَّةً، لَیْسَ کُلُّ طَالِبٍ یُصِیبُ، وَ لاَ کُلُّ غَائِبٍ یَؤُوبُ، وَ مِنَ الْفَسَادِ إِضَاعَةُ الزَّادِ وَ مَفْسَدَةُ الْمَعَادِ، وَ لِکُلِّ اءَمْرٍ عَاقِبَةٌ، سَوْفَ یَأْتِیکَ مَا قُدِّرَ لَکَ، التَّاجِرُ مُخَاطِرٌ وَ رُبَّ یَسِیرٍ اءَنْمَی مِنْ کَثِیرٍ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خَیْرَ فِی مُعِینٍ مَهِینٍ، وَ لاَ فِی صَدِیقٍ ظَنِینٍ، سَاهِلِ الدَّهْرَ مَا ذَلَّ لَکَ قَعُودُهُ، وَ لاَ تُخَاطِرْ بِشَیْءٍ رَجَاءَ اءَکْثَرَ مِنْهُ، وَ إِیَّاکَ اءَنْ تَجْمَحَ بِکَ مَطِیَّةُ اللَّجَاجِ، احْمِلْ نَفْسَکَ مِنْ اءَخِیکَ عِنْدَ صَرْمِهِ عَلَی الصِّلَةِ، وَ عِنْدَ صُدُودِهِ عَلَی اللَّطَفِ وَالْمُقَارَبَةِ، وَ عِنْدَ جُمُودِهِ عَلَی الْبَذْلِ، وَ عِنْدَ تَبَاعُدِهِ عَلَی الدُّنُوِّ، وَ عِنْدَ شِدَّتِهِ عَلَی اللِّینِ، وَ عِنْدَ جُرْمِهِ عَلَی الْعُذْرِ، حَتَّی کَاءَنَّکَ لَهُ عَبْدٌ</w:t>
      </w:r>
    </w:p>
    <w:p>
      <w:pPr>
        <w:pStyle w:val="BookText"/>
        <w:rPr/>
      </w:pPr>
      <w:r>
        <w:rPr>
          <w:rFonts w:ascii="Amiri" w:hAnsi="Amiri" w:eastAsia="Amiri" w:cs="Amiri"/>
          <w:color w:val="111111"/>
          <w:sz w:val="28"/>
          <w:sz w:val="28"/>
          <w:szCs w:val="28"/>
          <w:rtl w:val="true"/>
          <w:lang w:bidi="ar-SA"/>
        </w:rPr>
        <w:t>وَ کَاءَنَّهُ ذُو نِعْمَةٍ عَلَیْکَ، وَ إِیَّاکَ اءَنْ تَضَعَ ذَلِکَ فِی غَیْرِ مَوْضِعِهِ، اءَوْ اءَنْ تَفْعَلَهُ بِغَیْرِ اءَهْلِهِ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تَتَّخِذَنَّ عَدُوَّ صَدِیقِکَ صَدِیقا فَتُعَادِیَ صَدِیقَکَ وَامْحَضْ اءَخَاکَ النَّصِیحَةَ حَسَنَةً کَانَتْ اءَوْ قَبِیحَةً، وَ تَجَرَّعِ الْغَیْظَ فَإِنِّی لَمْ اءَرَ جُرْعَةً اءَحْلَی مِنْهَا عَاقِبَةً وَ لاَ اءَلَذَّ مَغَبَّةً، وَ لِنْ لِمَنْ غَالَظَکَ فَإِنَّهُ یُوشِکُ اءَنْ یَلِینَ لَکَ، وَ خُذْ عَلَی عَدُوِّکَ بِالْفَضْلِ فَإِنَّهُ اءَحْلَی الظَّفَرَیْنِ، وَ إِنْ اءَرَدْتَ قَطِیعَةَ اءَخِیکَ فَاسْتَبِقْ لَهُ مِنْ نَفْسِکَ بَقِیَّةً یَرْجِعُ إِلَیْهَا إِنْ بَدَا لَهُ ذَلِکَ یَوْما مَا، وَ مَنْ ظَنَّ بِکَ خَیْرا فَصَدِّقْ ظَنَّهُ، وَ لاَ تُضِیعَنَّ حَقَّ اءَخِیکَ اتِّکَالاً عَلَی مَا بَیْنَکَ وَ بَیْنَهُ، فَإِنَّهُ لَیْسَ لَکَ بِاءَخٍ مَنْ اءَضَعْتَ 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یَکُنْ اءَهْلُکَ اءَشْقَی الْخَلْقِ بِکَ، وَ لاَ تَرْغَبَنَّ فِیمَنْ زَهِدَ عَنْکَ، وَ لاَ یَکُونَنَّ اءَخُوکَ اءَقْوَی عَلَی قَطِیعَتِکَ مِنْکَ عَلَی صِلَتِهِ، وَ لاَ یَکُونَنَّ عَلَی الْإِسَاءَةِ اءَقْوَی مِنْکَ عَلَی الْإِحْسَانِ، وَ لاَ یَکْبُرَنَّ عَلَیْکَ ظُلْمُ مَنْ ظَلَمَکَ، فَإِنَّهُ یَسْعَی فِی مَضَرَّتِهِ وَ نَفْعِکَ، وَ لَیْسَ جَزَاءُ مَنْ سَرَّکَ اءَنْ تَسُوءَهُ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یَا بُنَیَّ، اءَنَّ الرِّزْقَ رِزْقَانِ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رِزْقٌ تَطْلُبُهُ، وَ زِرْقٌ یَطْلُبُکَ، فَإِنْ اءَنْتَ لَمْ تَأْتِهِ اءَتَاکَ، مَا اءَقْبَحَ الْخُضُوعَ عِنْدَ الْحَاجَةِ، وَالْجَفَاءَ عِنْدَ الْغِنَی، إِنَّمَا لَکَ مِنْ دُنْیَاکَ مَا اءَصْلَحْتَ بِهِ مَثْوَاکَ، وَ إِنْ جَزَعْتَ عَلَی مَا تَفَلَّتَ مِنْ یَدَیْکَ فَاجْزَعْ عَلَی کُلِّ مَا لَمْ یَصِلْ إِلَیْکَ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اسْتَدِلَّ عَلَی مَا لَمْ یَکُنْ بِمَا قَدْ کَانَ فَإِنَّ الْاءُمُورَ اءَشْبَاهٌ، وَ لاَ تَکُونَنَّ مِمَّنْ لاَ تَنْفَعُهُ الْعِظَةُ إِلا إِذَا بَالَغْتَ فِی إِیلاَمِهِ، فَإِنَّ الْعَاقِلَ یَتَّعِظُ بِالْآدَبِ، وَالْبَهَائِمَ لاَ تَتَّعِظُ إِلا بِالضَّرْبِ، اْطرَحْ عَنْکَ وَارِدَاتِ الْهُمُومِ بِعَزَائِمِ الصَّبْرِ وَ حُسْنِ الْیَقِینِ مَنْ تَرَکَ الْقَصْدَ جَارَ</w:t>
      </w:r>
      <w:r>
        <w:rPr>
          <w:rFonts w:eastAsia="Amiri" w:cs="Amiri" w:ascii="Amiri" w:hAnsi="Amiri"/>
          <w:color w:val="111111"/>
          <w:sz w:val="28"/>
          <w:szCs w:val="28"/>
          <w:rtl w:val="true"/>
          <w:lang w:bidi="ar-SA"/>
        </w:rPr>
        <w:t>.</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الصَّاحِبُ مُنَاسِبٌ وَ الصَّدِیقُ</w:t>
      </w:r>
    </w:p>
    <w:p>
      <w:pPr>
        <w:pStyle w:val="BookText"/>
        <w:rPr/>
      </w:pPr>
      <w:r>
        <w:rPr>
          <w:rFonts w:ascii="Amiri" w:hAnsi="Amiri" w:eastAsia="Amiri" w:cs="Amiri"/>
          <w:color w:val="111111"/>
          <w:sz w:val="28"/>
          <w:sz w:val="28"/>
          <w:szCs w:val="28"/>
          <w:rtl w:val="true"/>
          <w:lang w:bidi="ar-SA"/>
        </w:rPr>
        <w:t>مَنْ صَدَقَ غَیْبُه، وَ الْهَوَی شَرِیکُ الْعَمَی وَ رُبَّ بَعِیدٍ اءَقْرَبُ مِنْ قَرِیبٍ وَ قَرِیبٍ اءَبْعَدُ مِنْ بَعِیدٍ، وَ الْغَرِیبُ مَنْ لَمْ یَکُنْ لَهُ حَبِیبٌ، مَنْ تَعَدَّی الْحَقَّ ضَاقَ مَذْهَبُهُ، وَ مَنِ اقْتَصَرَ عَلَی قَدْرِهِ کَانَ اءَبْقَی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اءَوْثَقُ سَبَبٍ اءَخَذْتَ بِهِ سَبَبٌ بَیْنَکَ وَ بَیْنَ اللَّهِ سُبْحَانَهُ وَ مَنْ لَمْ یُبَالِکَ فَهُوَ عَدُوُّکَ، قَدْ یَکُونُ الْیَأْسُ إِدْرَاکا إِذَا کَانَ الطَّمَعُ هَلاَکا، لَیْسَ کُلُّ عَوْرَةٍ تَظْهَرُ وَ لاَ کُلُّ فُرْصَةٍ تُصَابُ وَ رُبَّمَا اءَخْطَاءَ الْبَصِیرُ قَصْدَهُ وَ اءَصَابَ الْاءَعْمَی رُشْدَهُ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اءَخِّرِ الشَّرَّ فَإِنَّکَ إِذَا شِئْتَ تَعَجَّلْتَهُ وَ قَطِیعَةُ الْجَاهِلِ تَعْدِلُ صِلَةَ الْعَاقِلِ، مَنْ اءَمِنَ الزَّمَانَ خَانَهُ وَ مَنْ اءَعْظَمَهُ اءَهَانَهُ، لَیْسَ کُلُّ مَنْ رَمَی اءَصَابَ، إِذَا تَغَیَّرَ السُّلْطَانُ تَغَیَّرَ الزَّمَانُ، سَلْ عَنِ الرَّفِیقِ قَبْلَ الطَّرِیقِ وَ عَنِ الْجَارِ قَبْلَ الدَّارِ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إِیَّاکَ اءَنْ تَذْکُرَ مِنَ الْکَلاَمِ مَا یَکُونُ مُضْحِکا وَ إِنْ حَکَیْتَ ذَلِکَ عَنْ غَیْرِکَ الراءی فی المراءة وَ إِیَّاکَ وَ مُشَاوَرَةَ النِّسَاءِ فَإِنَّ رَاءْیَهُنَّ إِلَی اءَفْنٍ وَ عَزْمَهُنَّ إِلَی وَهْنٍ وَ اکْفُفْ عَلَیْهِنَّ مِنْ اءَبْصَارِهِنَّ بِحِجَابِکَ إِیَّاهُنَّ، فَإِنَّ شِدَّةَ الْحِجَابِ اءَبْقَی عَلَیْهِنَّ وَ لَیْسَ خُرُوجُهُنَّ بِاءَشَدَّ مِنْ إِدْخَالِکَ مَنْ لاَ یُوثَقُ بِهِ عَلَیْهِنَّ وَ إِنِ اسْتَطَعْتَ اءَلا یَعْرِفْنَ غَیْرَکَ فَافْعَلْ وَ لاَ تُمَلِّکِ الْمَرْاءَةَ مِنْ اءَمْرِهَا مَا جَاوَزَ نَفْسَهَا، فَإِنَّ الْمَرْاءَةَ رَیْحَانَةٌ وَ لَیْسَتْ بِقَهْرَمَانَةٍ وَ لاَ تَعْدُ بِکَرَامَتِهَا نَفْسَهَا وَ لاَ تُطْمِعْهَا فِی اءَنْ تَشْفَعَ لِغَیْرِهَا وَ إِیَّاکَ وَ التَّغَایُرَ فِی غَیْرِ مَوْضِعِ غَیْرَةٍ، فَإِنَّ ذَلِکَ یَدْعُو الصَّحِیحَةَ إِلَی السَّقَمِ وَ الْبَرِیئَةَ إِلَی الرِّیَبِ</w:t>
      </w:r>
      <w:r>
        <w:rPr>
          <w:rFonts w:eastAsia="Amiri" w:cs="Amiri" w:ascii="Amiri" w:hAnsi="Amiri"/>
          <w:color w:val="111111"/>
          <w:sz w:val="28"/>
          <w:szCs w:val="28"/>
          <w:rtl w:val="true"/>
          <w:lang w:bidi="ar-SA"/>
        </w:rPr>
        <w:t>.</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اجْعَلْ لِکُلِّ إِنْسَانٍ مِنْ خَدَمِکَ عَمَلاً تَأْخُذُهُ بِهِ، فَإِنَّهُ اءَحْرَی اءَ اَنْ لا یَتَوَاکَلُوا فِی خِدْمَتِکَ وَ اءَکْرِمْ عَشِیرَتَکَ فَإِنَّهُمْ جَنَاحُکَ الَّذِی بِهِ تَطِیرُ وَ اءَصْلُکَ الَّذِی إِلَیْهِ</w:t>
      </w:r>
      <w:bookmarkStart w:id="1989" w:name="pg5943_44931"/>
    </w:p>
    <w:p>
      <w:pPr>
        <w:pStyle w:val="BookText"/>
        <w:rPr/>
      </w:pPr>
      <w:bookmarkEnd w:id="1989"/>
      <w:r>
        <w:rPr>
          <w:rFonts w:ascii="Amiri" w:hAnsi="Amiri" w:eastAsia="Amiri" w:cs="Amiri"/>
          <w:color w:val="111111"/>
          <w:sz w:val="28"/>
          <w:sz w:val="28"/>
          <w:szCs w:val="28"/>
          <w:rtl w:val="true"/>
          <w:lang w:bidi="ar-SA"/>
        </w:rPr>
        <w:t>تَصِیرُ وَ یَدُکَ الَّتِی بِهَا تَصُولُ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اسْتَوْدِعِ اللَّهَ دِینَکَ وَ دُنْیَاکَ وَ اسْاءَلْهُ خَیْرَ الْقَضَاءِ لَکَ فِی الْعَاجِلَةِ وَ الْآجِلَةِ وَ الدُّنْیَا وَ الْآخِرَةِ وَ السَّلاَمُ</w:t>
      </w:r>
      <w:r>
        <w:rPr>
          <w:rFonts w:eastAsia="Amiri" w:cs="Amiri" w:ascii="Amiri" w:hAnsi="Amiri"/>
          <w:color w:val="111111"/>
          <w:sz w:val="28"/>
          <w:szCs w:val="28"/>
          <w:rtl w:val="true"/>
          <w:lang w:bidi="ar-SA"/>
        </w:rPr>
        <w:t>.</w:t>
      </w:r>
    </w:p>
    <w:p>
      <w:pPr>
        <w:pStyle w:val="Heading4"/>
        <w:numPr>
          <w:ilvl w:val="3"/>
          <w:numId w:val="1"/>
        </w:numPr>
        <w:rPr/>
      </w:pPr>
      <w:bookmarkStart w:id="1990" w:name="__RefHeading___Toc43526_2844116495"/>
      <w:bookmarkStart w:id="1991" w:name="_Toc823"/>
      <w:bookmarkEnd w:id="1990"/>
      <w:r>
        <w:rPr>
          <w:rtl w:val="true"/>
        </w:rPr>
        <w:t>ترجمه</w:t>
      </w:r>
      <w:r>
        <w:rPr>
          <w:rtl w:val="true"/>
        </w:rPr>
        <w:t xml:space="preserve">: </w:t>
      </w:r>
      <w:r>
        <w:rPr>
          <w:rtl w:val="true"/>
        </w:rPr>
        <w:t xml:space="preserve">از وصیت آن حضرت </w:t>
      </w:r>
      <w:r>
        <w:rPr>
          <w:rtl w:val="true"/>
        </w:rPr>
        <w:t>(</w:t>
      </w:r>
      <w:r>
        <w:rPr>
          <w:rtl w:val="true"/>
        </w:rPr>
        <w:t>علیه السلام</w:t>
      </w:r>
      <w:r>
        <w:rPr>
          <w:rtl w:val="true"/>
        </w:rPr>
        <w:t xml:space="preserve">) </w:t>
      </w:r>
      <w:r>
        <w:rPr>
          <w:rtl w:val="true"/>
        </w:rPr>
        <w:t xml:space="preserve">به حسن بن علی </w:t>
      </w:r>
      <w:r>
        <w:rPr>
          <w:rtl w:val="true"/>
        </w:rPr>
        <w:t>(</w:t>
      </w:r>
      <w:r>
        <w:rPr>
          <w:rtl w:val="true"/>
        </w:rPr>
        <w:t>علیه السلام</w:t>
      </w:r>
      <w:r>
        <w:rPr>
          <w:rtl w:val="true"/>
        </w:rPr>
        <w:t xml:space="preserve">) </w:t>
      </w:r>
      <w:r>
        <w:rPr>
          <w:rtl w:val="true"/>
        </w:rPr>
        <w:t>در آن هنگام که از صفین بازمی گشتد</w:t>
      </w:r>
      <w:bookmarkEnd w:id="1991"/>
    </w:p>
    <w:p>
      <w:pPr>
        <w:pStyle w:val="Heading5"/>
        <w:numPr>
          <w:ilvl w:val="4"/>
          <w:numId w:val="1"/>
        </w:numPr>
        <w:rPr/>
      </w:pPr>
      <w:bookmarkStart w:id="1992" w:name="__RefHeading___Toc43528_2844116495"/>
      <w:bookmarkStart w:id="1993" w:name="_Toc824"/>
      <w:bookmarkEnd w:id="1992"/>
      <w:r>
        <w:rPr>
          <w:rtl w:val="true"/>
        </w:rPr>
        <w:t>قسمت اول</w:t>
      </w:r>
      <w:bookmarkEnd w:id="1993"/>
    </w:p>
    <w:p>
      <w:pPr>
        <w:pStyle w:val="BookText"/>
        <w:rPr/>
      </w:pPr>
      <w:r>
        <w:rPr>
          <w:rFonts w:ascii="IRNazanin" w:hAnsi="IRNazanin" w:eastAsia="IRNazanin"/>
          <w:color w:val="111111"/>
          <w:sz w:val="28"/>
          <w:sz w:val="28"/>
          <w:szCs w:val="28"/>
          <w:rtl w:val="true"/>
          <w:lang w:bidi="fa-IR"/>
        </w:rPr>
        <w:t>از پدری در آستانه فنا و معترف به گذشت زمان، که عمرش روی در رفتن دارد و تسلیم گردش روزگار شده، نکوهش کننده جهان، جای گیرنده در سرای مردگان، که فردا از آنجا رخت برمی بندد، به فرزند خود که آرزومند چیزی است که به دست نیاید، راهرو راه کسانی است که به هلاکت رسیده اند و آماج بیماریهاست و گروگان گذشت روزگار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پسری که تیرهای مصائب به سوی او روان است، بنده دنیاست و سوداگر فریب، و وامدار مرگ و اسیر نیستی است و هم پیمان اندوه‌ها و همسر غمهاست، آماج آفات و زمین خورده شهوات و جانشین مردگان است</w:t>
      </w:r>
      <w:r>
        <w:rPr>
          <w:rFonts w:eastAsia="IRNazanin" w:cs="IRNazanin"/>
          <w:color w:val="111111"/>
          <w:sz w:val="28"/>
          <w:szCs w:val="28"/>
          <w:rtl w:val="true"/>
          <w:lang w:bidi="fa-IR"/>
        </w:rPr>
        <w:t>.</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پشت کردن دنیا به خود و سرکشی روزگار بر خود و روی آوردن آخرت به سوی خود، دریافتم که باید در اندیشه خویش باشم و از یاد دیگران منصرف گردم و از توجه به آنچه پشت سر می‌گذارم باز ایستم و هر چند، غمخوار مردم هستم، غم خود نیز بخورم و این غمخواری خود، مرا از خواهشهای نفس بازداشت و حقیقت کار مرا بر من آشکار ساخت و به کوشش و تلاشم برانگیخت کوششی که در آن بازیچه ای نبود و با حقیقتی آشنا ساخت که در آن نشانی از دروغ دیده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جزئی از خود، بلکه همه وجود خود یافتم، به گونه ای که اگر به تو آسیبی رسد، چنان است که به من رسیده و اگر مرگ به سراغ تو</w:t>
      </w:r>
    </w:p>
    <w:p>
      <w:pPr>
        <w:pStyle w:val="BookText"/>
        <w:rPr/>
      </w:pPr>
      <w:r>
        <w:rPr>
          <w:rFonts w:ascii="IRNazanin" w:hAnsi="IRNazanin" w:eastAsia="IRNazanin"/>
          <w:color w:val="111111"/>
          <w:sz w:val="28"/>
          <w:sz w:val="28"/>
          <w:szCs w:val="28"/>
          <w:rtl w:val="true"/>
          <w:lang w:bidi="fa-IR"/>
        </w:rPr>
        <w:t>آید، گویی به سراغ من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تو را چون کار خود دانستم و این وصیت به تو نوشتم تا تو را پشتیبانی بود، خواه من زنده بمانم و در کنار تو باشم، یا بمیرم</w:t>
      </w:r>
      <w:r>
        <w:rPr>
          <w:rFonts w:eastAsia="IRNazanin" w:cs="IRNazanin"/>
          <w:color w:val="111111"/>
          <w:sz w:val="28"/>
          <w:szCs w:val="28"/>
          <w:rtl w:val="true"/>
          <w:lang w:bidi="fa-IR"/>
        </w:rPr>
        <w:t>.</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را به ترس از خدا وصیت می‌کنم، ای فرزندم، و به ملازمت امر او و آباد ساختن دل خود به یاد او و دست زدن در ریسمان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ریسمان از ریسمانی که میان تو و خدای توست، محکمتر است، هرگاه در آن دست زنی؟ دل خویش به موعظه زنده دار و به پرهیزگاری و پارسایی بمیران و به یقین نیرومند گردان و به حکمت روشن ساز و به ذکر مرگ خوار کن و وادارش نمای که به مرگ خویش اقرار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چشمش را به فجایع این دنیا بگشای و از حمله و هجوم روزگار و کژتابیهای شب و روز برحذر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گذشتگان را بر او عرضه دار و از آنچه بر سر پیشینیان تو رفته است آگاهش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خانه‌ها و آثارشان بگذر و در آنچه کرده اند و آن جایها، که رفته اند و آن جایها، که فرود آمده اند، نظر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خواهی دید که از جمع دوستان بریده اند و به دیار غربت رخت کشیده اند و تو نیز، یکی از آنها خواهی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منزلگاه خود را نیکودار و آخرتت را به دنیا مفروش و از سخن گفتن در آنچه نمی‌شناسی یا در آنچه بر عهده تو نیست، بپرهیز و در راهی که می‌ترسی به ضلالت کشد، قدم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باز ایستادن از کارهایی که موجب ضلالت است، بهتر است از افتادن در</w:t>
      </w:r>
    </w:p>
    <w:p>
      <w:pPr>
        <w:pStyle w:val="BookText"/>
        <w:rPr/>
      </w:pPr>
      <w:r>
        <w:rPr>
          <w:rFonts w:ascii="IRNazanin" w:hAnsi="IRNazanin" w:eastAsia="IRNazanin"/>
          <w:color w:val="111111"/>
          <w:sz w:val="28"/>
          <w:sz w:val="28"/>
          <w:szCs w:val="28"/>
          <w:rtl w:val="true"/>
          <w:lang w:bidi="fa-IR"/>
        </w:rPr>
        <w:t>ورطه ای هولناک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نیکوکاری امر کن تا خود در زمره نیکوکاران در آیی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کارهای زشت نهی بنمای، به دست و زبان، و آن را که مرتکب منکر می‌شود، بکوش تا از ارتکاب آن دورداری و در راه خدا مجاهدت نمای، آنسان، که شایسته چنین مجاهدتی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کارهای خدایی ملامت ملامتگران در تو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هر جا که باشد، برای خدا، به هر دشواری تن در ده و دین را نیکو بیاموز و خود را به تحمل ناپسندها عادت ده و در همه کارهایت به خدا پناه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خود را در پناه پروردگارت در آوری، به پناهگاهی استوار و در پناه نگهبانی پیروزمند در آمده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چیزی خواهی فقط از پروردگارت بخواه، زیرا بخشیدن و محروم داشتن به دست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فراوان طلب خیر کن و وصیت را نیکو دریاب و از آن رخ بر متاب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بهترین سخنان سخنی است که سودمند افتد و بدان که در دانشی که در آن فایدتی نباشد، خیری نباشد و علمی که از آن سودی حاصل نیاید، آموختنش شایسته نبود</w:t>
      </w:r>
      <w:r>
        <w:rPr>
          <w:rFonts w:eastAsia="IRNazanin" w:cs="IRNazanin"/>
          <w:color w:val="111111"/>
          <w:sz w:val="28"/>
          <w:szCs w:val="28"/>
          <w:rtl w:val="true"/>
          <w:lang w:bidi="fa-IR"/>
        </w:rPr>
        <w:t>.</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فرزند، هنگامی که دیدم به سن پیری رسیده ام و سستی و ناتوانیم روی در فزونی دارد، به نوشتن این اندرز مبادرت ورزیدم و در آن خصلتهایی را آوردم، پیش از آنکه مرگ بر من شتاب آورد و نتوانم آنچه در دل دارم با تو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همانگونه که در جسم فتور و نقصان پدید می‌آید، در اندیشه ام نیز فتور و نقصان پدید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پیش از آنکه تو را اندرز دهم، هوای نفس بر تو غالب آید و این</w:t>
      </w:r>
    </w:p>
    <w:p>
      <w:pPr>
        <w:pStyle w:val="BookText"/>
        <w:rPr/>
      </w:pPr>
      <w:r>
        <w:rPr>
          <w:rFonts w:ascii="IRNazanin" w:hAnsi="IRNazanin" w:eastAsia="IRNazanin"/>
          <w:color w:val="111111"/>
          <w:sz w:val="28"/>
          <w:sz w:val="28"/>
          <w:szCs w:val="28"/>
          <w:rtl w:val="true"/>
          <w:lang w:bidi="fa-IR"/>
        </w:rPr>
        <w:t>جهان تو را مفتون خویش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چون اشتری رمنده شوی که سر به فرمان نمی‌آورد و اندرز من در تو کارگر نیفتد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جوانان نوخاسته، چونان زمین ناکشته است که هر تخم در آن افکنند، بپذیردش و بپروردش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پیش از آنکه دلت سخت و اندرزناپذیر شود و خردت به دیگر چیزها گراید، چیزی از ادب به تو می‌آموزم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جدّ تمام، به کارپردازی و بهره خویش از آنچه اهل تجربت خواستار آن بوده اند و به محک خویش آزموده اند، حاصل کنی و دیگر نیازمند آن نشوی که خود، آزمون از سرگیری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رهگذر، از ادب به تو آن رسد که ما با تحمل رنج به دست آورده ایم و آن حقایق که برای ما تاریک بوده برای تو روشن گردد</w:t>
      </w:r>
      <w:r>
        <w:rPr>
          <w:rFonts w:eastAsia="IRNazanin" w:cs="IRNazanin"/>
          <w:color w:val="111111"/>
          <w:sz w:val="28"/>
          <w:szCs w:val="28"/>
          <w:rtl w:val="true"/>
          <w:lang w:bidi="fa-IR"/>
        </w:rPr>
        <w:t>.</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فرزند، اگر چه من به اندازه پیشینیان عمر نکرده ام، ولی در کارهاشان نگریسته ام و در سرگذشتشان اندیشیده ام و در آثارشان سیر کرده ام، تا آنجا که، گویی خود یکی از آنان شده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پایمردی آنچه از آنان به من رسیده، چنان است که پنداری از آغاز تا انجام با آنان زیسته ام و دریافته ام که در کارها آنچه صافی و عاری از شایبه است کدام است و آنچه کدر و شایبه آمیز است، کدام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کاری سودمند است و چه کاری زیان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تو از هر عمل، پاکیزه تر آن را برگزیدم و جمیل و پسندیده اش را اختیار کردم و آنچه را که مجهول و سبب سرگردانی تو شود، به یک سو نهادم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چونان پدری شفیق که</w:t>
      </w:r>
    </w:p>
    <w:p>
      <w:pPr>
        <w:pStyle w:val="BookText"/>
        <w:rPr/>
      </w:pPr>
      <w:r>
        <w:rPr>
          <w:rFonts w:ascii="IRNazanin" w:hAnsi="IRNazanin" w:eastAsia="IRNazanin"/>
          <w:color w:val="111111"/>
          <w:sz w:val="28"/>
          <w:sz w:val="28"/>
          <w:szCs w:val="28"/>
          <w:rtl w:val="true"/>
          <w:lang w:bidi="fa-IR"/>
        </w:rPr>
        <w:t>در کار فرزند خود می‌نگرد، در کار تو نگریستم و برای تو از ادب چیزها اندوختم که بیاموزی و به کار بندی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هنوز در روزهای آغازین جوانی هستی و در عنفوان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نیتی پاک داری و نفسی دور از آلودگی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مصمم شدم که نخست کتاب خدا را به تو بیاموزم و از تاءویل آن آگاهت سازم و بیش از پیش به آیین اسلامت آشنا گردانم تا احکام حلال و حرام آن را فراگیری و از این امور به دیگر چیزها نپرداختم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ترسیدم که مباد آنچه سبب اختلاف عقاید و آراء مردم شده و کار را بر آنان مشتبه ساخته، تو را نیز به اشتباه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نمی‌خواستم تو را به این راه کشانم، ولی با خود اندیشیدم که اگر در استحکام عقاید تو بکوشم به از این است که تو را تسلیم جریانی سازم که در آن از هلاکت ایمنی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امید بستم که خداوند تو را به رستگاری توفیق دهد و تو را راه راست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کار بستن این وصیتم را به تو سفارش می‌کنم</w:t>
      </w:r>
      <w:r>
        <w:rPr>
          <w:rFonts w:eastAsia="IRNazanin" w:cs="IRNazanin"/>
          <w:color w:val="111111"/>
          <w:sz w:val="28"/>
          <w:szCs w:val="28"/>
          <w:rtl w:val="true"/>
          <w:lang w:bidi="fa-IR"/>
        </w:rPr>
        <w:t>.</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بدان، ای فرزند، که بهترین و محبوبترین چیزی که از این اندرز فرا می‌گیری، ترس از خداست و اکتفا به آنچه بر تو واجب ساخته و گرفتن شیوه ای که پیشینیانت، یعنی نیاکانت و نیکان خاندانت، بدان کار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آنان همواره در کار خود نظر می‌کردند، همانگونه که تو باید نظر کنی و به حال خود می‌اندیشیدند، همان گونه که تو باید بیندیشی تا سرانجام، به جایی رسیدند که آنچه نیکی بود، بدان عمل کردند و از انجام</w:t>
      </w:r>
    </w:p>
    <w:p>
      <w:pPr>
        <w:pStyle w:val="BookText"/>
        <w:rPr/>
      </w:pPr>
      <w:r>
        <w:rPr>
          <w:rFonts w:ascii="IRNazanin" w:hAnsi="IRNazanin" w:eastAsia="IRNazanin"/>
          <w:color w:val="111111"/>
          <w:sz w:val="28"/>
          <w:sz w:val="28"/>
          <w:szCs w:val="28"/>
          <w:rtl w:val="true"/>
          <w:lang w:bidi="fa-IR"/>
        </w:rPr>
        <w:t>آنچه بدان مکلف نبودند، باز ایستادند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نفس تو از به کار بردن شیوه آنان سرباز می‌زند و می‌خواهد خود حقایق را دریابد، چنانکه آنان دریافته بودند، پس بکوش تا هر چه طلب می‌کنی از روی فهم و علم باشد، نه به ورطه شبهات افتادن و به بحث و جدل بیهوده پرداختن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آنکه در این طریق نظر کنی و قدم در آن نهی از خدای خود یاری بخواه و برای توفیق یافتنت به او روی آور و از هر چه تو را به شبهه می‌کشاند یا به گمراهیت منجر می‌شود، احتراز کن و چون یقین کردی که دلت صفا یافت و خاشع شد و اندیشه ات از پراکندگی برست و همه سعی تو منحصر در آن گردید، آنگاه به آنچه در این وصیت برای تو، بوضوح، بیان داشته ام، بنگر و اگر نتوانستی به آنچه دوست داری، دست یابی و برای تو آسودگی نظر و اندیشه حاصل نیامد، بدان که مانند شتری هستی که پیش پای خود را نمی‌بیند و در تاریکی گام برمی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خطا می‌رود و حق و باطل را به هم می‌آمیزد، طالب دین نیست و بهتر آن است که از رفتن باز ایستد</w:t>
      </w:r>
      <w:r>
        <w:rPr>
          <w:rFonts w:eastAsia="IRNazanin" w:cs="IRNazanin"/>
          <w:color w:val="111111"/>
          <w:sz w:val="28"/>
          <w:szCs w:val="28"/>
          <w:rtl w:val="true"/>
          <w:lang w:bidi="fa-IR"/>
        </w:rPr>
        <w:t>.</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فرزند، وصیت مرا نیکو دریاب و بدان که مرگ در دست همان کسی است که زندگی در دست اوست و آنکه می‌آفریند، همان است که می‌میراند و آنکه فناکننده است، همان است که باز می‌گرداند و آنکه مبتلا کننده است همان است که شفا می‌بخشد و دنیا استقرار نیافته مگر بر آن حال که خداوند برای آن مقرر داشته، از نعمتها</w:t>
      </w:r>
    </w:p>
    <w:p>
      <w:pPr>
        <w:pStyle w:val="BookText"/>
        <w:rPr/>
      </w:pPr>
      <w:r>
        <w:rPr>
          <w:rFonts w:ascii="IRNazanin" w:hAnsi="IRNazanin" w:eastAsia="IRNazanin"/>
          <w:color w:val="111111"/>
          <w:sz w:val="28"/>
          <w:sz w:val="28"/>
          <w:szCs w:val="28"/>
          <w:rtl w:val="true"/>
          <w:lang w:bidi="fa-IR"/>
        </w:rPr>
        <w:t>و آزمایشها و پاداش روز جزا یا امور دیگری که خواسته و ما را از آنها آگاهی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درک بعضی از این امور بر تو دشوار آمد، آن را به حساب نادانی خود گذار، زیرا تو در آغاز نادان آفریده شده ای، سپس، دانا گردیده ای و چه بسیارند چیزهایی که تو نمی‌دانی و اندیشه ات در آن حیران است و بصیرتت بدان راه نمی‌جوید، ولی بعدها می‌بینی و می‌شناسی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چنگ در کسی زن که تو را آفریده است و روزی داده و اندامی نیکو بخشیده و باید که پرستش تو خاص او باشد و گرایش تو به او و ترس تو 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بدان ای فرزند، که هیچکس از خدا خبر نداده، آنسان، که پیامبر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بدان راضی شو، که او را پیشوای خود سازی و راه نجات را به رهبری او پویی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نصیحت تو قصور نکردم و آنسان، که من در اندیشه تو هستم، تو خود در اندیشه خویش نیستی</w:t>
      </w:r>
      <w:r>
        <w:rPr>
          <w:rFonts w:eastAsia="IRNazanin" w:cs="IRNazanin"/>
          <w:color w:val="111111"/>
          <w:sz w:val="28"/>
          <w:szCs w:val="28"/>
          <w:rtl w:val="true"/>
          <w:lang w:bidi="fa-IR"/>
        </w:rPr>
        <w:t>.</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 ای فرزند، اگر پروردگارت را شریکی بود، پیامبران او هم نزد تو می‌آمدند و آثار پادشاهی و قدرت او را می‌دیدی و افعال و صفات او را می‌شناختی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خدای تو آنگونه که خود خویشتن را وصف کرده، خدایی است یکتا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در ملکش با او مخالفتی نکند، هرگز زوال نیابد و همواره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هر چیز بوده است، که او را آغازی نیست و بعد از هر چیز خواهد بود، که او را نهایتی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فراتر از این است که پروردگاریش ثابت شود به دانستن</w:t>
      </w:r>
    </w:p>
    <w:p>
      <w:pPr>
        <w:pStyle w:val="BookText"/>
        <w:rPr/>
      </w:pPr>
      <w:r>
        <w:rPr>
          <w:rFonts w:ascii="IRNazanin" w:hAnsi="IRNazanin" w:eastAsia="IRNazanin"/>
          <w:color w:val="111111"/>
          <w:sz w:val="28"/>
          <w:sz w:val="28"/>
          <w:szCs w:val="28"/>
          <w:rtl w:val="true"/>
          <w:lang w:bidi="fa-IR"/>
        </w:rPr>
        <w:t>و شناختن به دل یا به 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را دانستی، اکنون چنان کن که از چون تویی شایسته است با وجود خردی قدر و منزلتش و اندک بودن تواناییش و فراوانی ناتوانیش و بسیاری نیازش به پروردگارش، در فرمانبرداری از او و ترس از عقوبت او و بیم از خشم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تو را جز به نیکی فرمان ندهد و جز از زشتی باز ندارد</w:t>
      </w:r>
      <w:r>
        <w:rPr>
          <w:rFonts w:eastAsia="IRNazanin" w:cs="IRNazanin"/>
          <w:color w:val="111111"/>
          <w:sz w:val="28"/>
          <w:szCs w:val="28"/>
          <w:rtl w:val="true"/>
          <w:lang w:bidi="fa-IR"/>
        </w:rPr>
        <w:t>.</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فرزند، تو را آگاه کردم از دنیا و دگرگونیهایش و دست به دست گشتنهایش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را از آخرت خبر دادم و آنچه برای اهل آخرت در آنجا مهیا شده و برای هر دو مثلهایی آوردم، تا به آنها عبرت گیری و از آنها پیروی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کسانی که دنیا را به آزمون شناخته اند، مثل جماعتی است از مسافران که در منزلگاهی قحطی زده و بی آب و گیاه منزل دارند و از آنجا آهنگ جایی سبز و خرم و پر آب و گیاه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سختی راه و جدایی از دوستان و مشقت سفر و ناگواری غذا را به جان بخرند تا به آن سرای گشاده، که قرارگاه آنهاست،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همه رنجها را که در راه کشیده اند، آسان شمارند و آن هزینه که کرده اند زیان نپندارند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برایشان چیزی خوشتر از آن نیست که به منزلگاهشان نزدیک کند و به محل موعودشان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 کسانی که فریب دنیا را خورده اند، مثل جماعتی است که در منزلگاهی سبز و خرم و با نعمت بسیار بوده اند و از آنجا به منزلگاهی خشک و بی آب و گیاه رخت افکنده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w:t>
      </w:r>
      <w:bookmarkStart w:id="1994" w:name="pg5943_44939"/>
    </w:p>
    <w:p>
      <w:pPr>
        <w:pStyle w:val="BookText"/>
        <w:rPr/>
      </w:pPr>
      <w:bookmarkEnd w:id="1994"/>
      <w:r>
        <w:rPr>
          <w:rFonts w:ascii="IRNazanin" w:hAnsi="IRNazanin" w:eastAsia="IRNazanin"/>
          <w:color w:val="111111"/>
          <w:sz w:val="28"/>
          <w:sz w:val="28"/>
          <w:szCs w:val="28"/>
          <w:rtl w:val="true"/>
          <w:lang w:bidi="fa-IR"/>
        </w:rPr>
        <w:t>برای آنان چیزی ناخوشایندتر و دشوارتر از جدایی از جایی که در آن بوده اند و رسیدن به جایی که بدان رخت کشیده اند،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فرزند، خود را در آنچه میان تو و دیگران است، ترازویی پندار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دیگران دوست بدار آنچه برای خود دوست می‌داری و برای دیگران مخواه آنچه برای خود نمی‌خواهی و به کس ستم مکن همانگونه که نخواهی که بر تو ستم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دیگران نیکی کن، همانگونه که خواهی که به تو نیکی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دیگران زشت می‌داری از خود نیز زشت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مردم به تو می‌رسد و خشنودت می‌سازد، سزاوار است که از تو نیز به مردم همان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نمی‌دانی مگوی، هر چند، آنچه می‌دانی اندک باشد و آنچه نمی‌پسندی که به تو گویند، تو نیز بر زبان میاور و بدان که خودپسندی، خلاف راه صواب است و آفت خرد آدمی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بکوش، ولی گنجور دیگران مباش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راه خویش یافتی، به پیشگاه پروردگارت بیشتر خاشع باش</w:t>
      </w:r>
      <w:r>
        <w:rPr>
          <w:rFonts w:eastAsia="IRNazanin" w:cs="IRNazanin"/>
          <w:color w:val="111111"/>
          <w:sz w:val="28"/>
          <w:szCs w:val="28"/>
          <w:rtl w:val="true"/>
          <w:lang w:bidi="fa-IR"/>
        </w:rPr>
        <w:t>.</w:t>
      </w:r>
    </w:p>
    <w:p>
      <w:pPr>
        <w:pStyle w:val="Heading5"/>
        <w:numPr>
          <w:ilvl w:val="4"/>
          <w:numId w:val="1"/>
        </w:numPr>
        <w:rPr/>
      </w:pPr>
      <w:bookmarkStart w:id="1995" w:name="__RefHeading___Toc43530_2844116495"/>
      <w:bookmarkStart w:id="1996" w:name="_Toc825"/>
      <w:bookmarkEnd w:id="1995"/>
      <w:r>
        <w:rPr>
          <w:rtl w:val="true"/>
        </w:rPr>
        <w:t>قسمت دوم</w:t>
      </w:r>
      <w:bookmarkEnd w:id="1996"/>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بدان، که در برابر تو راهی است، بس دراز و با مشقت بسیار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پیمودن این راه را نیاز به طلب است، به وجهی نیکو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توشه برگیر بدان مقدار که تو را برساند، در عین سبک بودن پشتت از بار 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بیش از توان خویش بار بر پشت منه که سنگینی آن تو را بیازارد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مستمند بینوایی را یافتی که توشه ات را تا روز قیامت ببرد و در آن روز که روز نیازمندی توست همه آن را به تو باز پس دهد، چنین کسی را غنیمت بشمار و بار خود بر او</w:t>
      </w:r>
    </w:p>
    <w:p>
      <w:pPr>
        <w:pStyle w:val="BookText"/>
        <w:rPr/>
      </w:pPr>
      <w:r>
        <w:rPr>
          <w:rFonts w:ascii="IRNazanin" w:hAnsi="IRNazanin" w:eastAsia="IRNazanin"/>
          <w:color w:val="111111"/>
          <w:sz w:val="28"/>
          <w:sz w:val="28"/>
          <w:szCs w:val="28"/>
          <w:rtl w:val="true"/>
          <w:lang w:bidi="fa-IR"/>
        </w:rPr>
        <w:t>نه و فراوانش مدد رسان، اکنون که بر او دست یافته ای، بسا، روزی او را بطلبی و نیابی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غنیمت بشمر کسی را که در زمان توانگریت از تو وام می‌طلبد تا در روز سختی به تو ادا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بدان، که در برابر تو گردنه ای است بس دشوار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بارش سبکتر باشد درگذر از آن، نیکو حال تر از کسی باشد که باری گران بر دوش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آنکه آهسته می‌رود، از آنکه شتاب می‌ورزد، بدحال 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فرود آمدن از آن گردنه یا بهشت است یا 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پیش از فرود آمدنت، برای خود پیشروی فرست و منزلی مهیا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پس از مرگ، خشنود ساختن خداوند را وسیلتی نیست و راه بازگشت به دنیا بسته است</w:t>
      </w:r>
      <w:r>
        <w:rPr>
          <w:rFonts w:eastAsia="IRNazanin" w:cs="IRNazanin"/>
          <w:color w:val="111111"/>
          <w:sz w:val="28"/>
          <w:szCs w:val="28"/>
          <w:rtl w:val="true"/>
          <w:lang w:bidi="fa-IR"/>
        </w:rPr>
        <w:t>.</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بدان، که خداوندی که خزاین آسمانها و زمین به دست اوست، تو را رخصت دعا داده و خود اجابت آن را بر عهده گرفته است و از تو خواسته که از او بخواهی تا عطایت کند و از او آمرزش طلبی تا بیامرزدت و میان تو و خود، هیچکس را حجاب قرار نداده و تو را به کسی وانگذاشت که در نزد او شفاعتت کند و اگر مرتکب گناهی شدی از توبه ات باز نداشت و در کیفرت شتاب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بازگشتی سرزنشت ننمود و در آن زمان، که در خور رسوایی بودی، رسوایت نساخت و در قبول توبه بر تو سخت نگرفت و به سبب گناهی که از تو سرزده به تنگنایت نیفکند و از رحمت خود نومیدت نساخت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روی گردانیدن تو را از گناه، حسنه 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گناه تو را یک بار کیفر دهد و کار نیکت را ده بار جزا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باب توبه را به رویت بگشود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ندایش دهی، آوازت را می‌شنود و اگر براز سخن گویی، آن را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حاجت به نزد او ببر و راز دل در نزد او بگشای و غم خود به نزد او شکوه نمای و از او چاره غمهایت را بخواه و در کارهایت از او یاری بجوی و از خزاین رحمت او چیزی بطلب که جز او را توان عطای آن نباشد، چون افزونی در عمر و سلامت در جسم و گشایش در روزی</w:t>
      </w:r>
      <w:r>
        <w:rPr>
          <w:rFonts w:eastAsia="IRNazanin" w:cs="IRNazanin"/>
          <w:color w:val="111111"/>
          <w:sz w:val="28"/>
          <w:szCs w:val="28"/>
          <w:rtl w:val="true"/>
          <w:lang w:bidi="fa-IR"/>
        </w:rPr>
        <w:t>.</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کلیدهای خزاین خود را در دستان تو نهاده است، زیرا تو را رخصت داده که از او بخواهی و هر زمان که بخواهی درهای نعمتش را به دعا بگشایی و ریزش باران رحمتش را طلب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را دیر اجابت فرمود، نومید مشو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عطای او بسته به قدر نیت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در اجابت تاءخیر روا دارد تا پاداش سؤ ال کننده بزرگتر و عطای آرزومند، افزونتر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چیزی را خواسته ای و تو را نداده اند، ولی بهتر از آن را در این جهان یا در آن جهان به تو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صلاح تو در آن بوده که آن را از تو دریغ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چیزی از خداوند طلبی که اگر ارزانیت دارد تباهی دین تو را سبب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همواره از خداوند چیزی بخواه که نیکی آن برایت برجای ماند و رنج و مشقت آن از تو دور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مال برای تو باقی ماند و نه، تو</w:t>
      </w:r>
    </w:p>
    <w:p>
      <w:pPr>
        <w:pStyle w:val="BookText"/>
        <w:rPr/>
      </w:pPr>
      <w:r>
        <w:rPr>
          <w:rFonts w:ascii="IRNazanin" w:hAnsi="IRNazanin" w:eastAsia="IRNazanin"/>
          <w:color w:val="111111"/>
          <w:sz w:val="28"/>
          <w:sz w:val="28"/>
          <w:szCs w:val="28"/>
          <w:rtl w:val="true"/>
          <w:lang w:bidi="fa-IR"/>
        </w:rPr>
        <w:t>برای مال باقی 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بدان، که تو را برای آخرت آفریده اند، نه برای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فنا آفریده اند، نه برای بقا و برای مرگ آفریده اند، نه برای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سرایی هستی ناپایدار که باید از آن رخت بربندی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روزی چند در آن خواهی زیست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تو راه آخرت است و تو شکار مرگ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مرگی که نه تو را از آن گریز است و نه گزیر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هر که باشد از دستش نهلد و خواه و ناخواه او را 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ترس، که گرفتارت سازد و تو سرگرم گناه بوده باشی، به این امید که زان سپس، توبه خواهی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مرگ میان تو و توبه ات حایل شود و تو خود را تباه ساخته باشی</w:t>
      </w:r>
      <w:r>
        <w:rPr>
          <w:rFonts w:eastAsia="IRNazanin" w:cs="IRNazanin"/>
          <w:color w:val="111111"/>
          <w:sz w:val="28"/>
          <w:szCs w:val="28"/>
          <w:rtl w:val="true"/>
          <w:lang w:bidi="fa-IR"/>
        </w:rPr>
        <w:t>.</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فرزند، فراوان مرگ را یاد کن و هجوم ناگهانی آن را به خاطر داشته باش و در اندیشه پیشامدهای پس از مرگ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چون مرگ به سراغت آید، مهیای آن شده، کمر خود را بسته باشی، به گونه ای که فرا رسیدنش بناگهان مغلوبت نسازد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زنهار، که فریب نخوری از دلبستگی دنیاداران به دنیا و کشاکش آنها بر سر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خداوند تو را از آن خبر داده است و دنیا خود، خویشتن را برای تو توصیف کرده است و از بدیهای خود پرده برگرفته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دنیاطلبان چون سگانی هستند که بانگ می‌کنند و چون درندگانی هستند که بر سر طعمه از روی خشم زوزه می‌کشند و آنکه نیرومندتر است، آن را که ناتوان تر است، می‌خورد و آنکه بزرگتر است، آن را که خردتر است، مغلوب می‌سازد، ستورانی هستند</w:t>
      </w:r>
    </w:p>
    <w:p>
      <w:pPr>
        <w:pStyle w:val="BookText"/>
        <w:rPr/>
      </w:pPr>
      <w:r>
        <w:rPr>
          <w:rFonts w:ascii="IRNazanin" w:hAnsi="IRNazanin" w:eastAsia="IRNazanin"/>
          <w:color w:val="111111"/>
          <w:sz w:val="28"/>
          <w:sz w:val="28"/>
          <w:szCs w:val="28"/>
          <w:rtl w:val="true"/>
          <w:lang w:bidi="fa-IR"/>
        </w:rPr>
        <w:t>برخی پای بسته و برخی رها شده که عقل خود را از دست داده اند و رهسپار بیراهه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در بیابانی درشتناک و صعب رها کرده اند تا گیاه آفت و زیان بچرند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شبانی ندارند که نگهداریشان کند و نه چراننده ای که بچراندشان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به کوره راهشان می‌راند و دیدگانشان را از فروغ چراغ هدایت محروم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سرگردان در بیراهه اند ولی غرق در 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را پروردگار خویش گرفته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دنیا آنها را به بازی گرفته و آنها نیز سرگرم بازی با دنیا شده اند و آن سوی این جهان را به فراموشی سپرده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اندکی بپای تا پرده تاریکی به کناری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کجاوه‌ها رسیده اند و آنکه می‌شتابد به کاروان گذشتگان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ای فرزند، کسی که مرکبش شب و روز باشد، او را می‌برند، هر چند به ظاهر ایستاده باشد و مسافت را طی می‌کند، هر چند، در امن و راحت غنوده باشد</w:t>
      </w:r>
      <w:r>
        <w:rPr>
          <w:rFonts w:eastAsia="IRNazanin" w:cs="IRNazanin"/>
          <w:color w:val="111111"/>
          <w:sz w:val="28"/>
          <w:szCs w:val="28"/>
          <w:rtl w:val="true"/>
          <w:lang w:bidi="fa-IR"/>
        </w:rPr>
        <w:t>.</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یقین بدان که به آرزویت نخواهی رسید و از مرگ خویش رستن نتوانی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همان راهی می‌روی که پیشینیان تو می‌رفتند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طلب دنیا، لختی مدارا کن و سهل گیر و در طلب معاش نیکو تلاش کن، زیرا چه بسا طلب که به نابودی سرمایه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چنان نیست که هر کس به طلب خیزد، روزیش دهند و چنان نیست که هر کس در طلب نشتابد، محروم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خود را گرامی دار از آلودگی به فرومایگی، هر چند تو را به آروزیت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آنچه از وجود خویش مایه می‌گذاری دیگر به دستت نخواهد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دیگری مباش، خداوندت آزاد</w:t>
      </w:r>
    </w:p>
    <w:p>
      <w:pPr>
        <w:pStyle w:val="BookText"/>
        <w:rPr/>
      </w:pPr>
      <w:r>
        <w:rPr>
          <w:rFonts w:ascii="IRNazanin" w:hAnsi="IRNazanin" w:eastAsia="IRNazanin"/>
          <w:color w:val="111111"/>
          <w:sz w:val="28"/>
          <w:sz w:val="28"/>
          <w:szCs w:val="28"/>
          <w:rtl w:val="true"/>
          <w:lang w:bidi="fa-IR"/>
        </w:rPr>
        <w:t>آفریده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خیری که جز به شر حاصل نشود، در آن چه فایدت و آسایشی که جز به مشقت به دست نیاید، چگونه آسایشی است؟</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بپرهیز از اینکه مرکبهای آزمندی تو را به آبشخور هلاکت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توانی صاحب نعمتی را میان خود و خدای خود قرار ندهی، چنان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تو بهره خویش خواهی یافت و سهم خود بر خواهی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اندک که از سوی خدای سبحان به تو رسد بزرگتر و گرامیتر است از بسیاری که از آفریدگانش رسد، هر چند، هر چه هست، از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جبران آنچه به سبب خاموش ماندنت به دست نیاورده ای، آسانتر است از به دست آوردن آنچه به گفتن از دست داده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نگهداری آنچه در ظرف است، بسته به محکمی بند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نگهداری آنچه در دست داری، برای من دوست داشتنی تر است از طلب آنچه در دست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تلخی نومیدی بهتر است از دست طلب پیش مردمان دراز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پیشه وری با پارسایی به از توانگری آلوده به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بهتر از هر کس دیگر نگهبان راز خویش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 کسان که بکوشند و ندانند به سوی چه زیانی پیش می‌تازند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پرگو همواره یاوه سراست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می‌اندیشد، چشم بصیرتش بینا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نیکان بیامیز تا از آنان شمرده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بدان بپرهیز تا در شمار آنان نیایی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بدترین خوردنیها چیزی است، که حرام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 بر ناتوان نکوهیده ترین ستم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که مدارا، درشتی به حساب آید، درشتی، مدارا شمرده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 که دارو سبب مرگ شود و بسا دردا که خود دارو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 کسا که در او امید نصیحتی</w:t>
      </w:r>
    </w:p>
    <w:p>
      <w:pPr>
        <w:pStyle w:val="BookText"/>
        <w:rPr/>
      </w:pPr>
      <w:r>
        <w:rPr>
          <w:rFonts w:ascii="IRNazanin" w:hAnsi="IRNazanin" w:eastAsia="IRNazanin"/>
          <w:color w:val="111111"/>
          <w:sz w:val="28"/>
          <w:sz w:val="28"/>
          <w:szCs w:val="28"/>
          <w:rtl w:val="true"/>
          <w:lang w:bidi="fa-IR"/>
        </w:rPr>
        <w:t>نرود و نصیحتی نیکو کند و کسی که از او نصیحت خواهند و خیانت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زنهار از تکیه کردن به دیدار آروزها، که آرزو سرمایه کم خردان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به یاد سپردن تجربه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بهترین تجربه تو تجربه ای است که تو را اندرزی باشد</w:t>
      </w:r>
      <w:r>
        <w:rPr>
          <w:rFonts w:eastAsia="IRNazanin" w:cs="IRNazanin"/>
          <w:color w:val="111111"/>
          <w:sz w:val="28"/>
          <w:szCs w:val="28"/>
          <w:rtl w:val="true"/>
          <w:lang w:bidi="fa-IR"/>
        </w:rPr>
        <w:t>.</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فرصت را غنیمت بشمار، پیش از آنکه غصه ای گلوگیر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نیست که هر که به طلب برخیزد به مقصود تواند رسید و چنان نیست که هر چه از دست شود، دوباره، بازگردد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تبهکاری است، از دست نهادن زاد راه و تباه کردن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کاری را عاقبتی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تو را مقدر شده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بازرگان دستخوش خطر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 اندک که از بسیار بارورتر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دوست فرومایه و یار بخیل فایدتی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مکوش با زمانه چندانکه، مرکب آن رام و مطیع توست و تا سود بیشتر حاصل کنی، خطر را به جان مخر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زنهار از اینکه مرکب ستیزه جویی تو را از جای برکند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دوستت پیوند از تو گسست، پیوستن او را بر خود هموار سازد و چون از تو رخ برتافت تو به لطف پیوند روی آور و چون بخل ورزید، تو دست بخشش بگشای و چون دوری گزید، تو نزدیک شو و چون درشتی نمود، تو نرمی پیش آر و چون مرتکب خطایی شد، عذرش را بپذیر، آنسان، که گویی تو بنده او هستی و او ولی نعمت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مباد که اینها نه به جای خود کنی یا با نااهلان نیکی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دوست را دوست خود مشمار که سبب دشمنی تو با دوست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برادرت را اندرز</w:t>
      </w:r>
    </w:p>
    <w:p>
      <w:pPr>
        <w:pStyle w:val="BookText"/>
        <w:rPr/>
      </w:pPr>
      <w:r>
        <w:rPr>
          <w:rFonts w:ascii="IRNazanin" w:hAnsi="IRNazanin" w:eastAsia="IRNazanin"/>
          <w:color w:val="111111"/>
          <w:sz w:val="28"/>
          <w:sz w:val="28"/>
          <w:szCs w:val="28"/>
          <w:rtl w:val="true"/>
          <w:lang w:bidi="fa-IR"/>
        </w:rPr>
        <w:t>می‌دهی چه نیک و چه ناهنجار، سخن از سر اخلاص گوی و خشم خود اندک اندک فرو خور که من به شیرینی آن شربتی ننوشیده ام و پایانی گواراتر از آن ندیده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آنکه، با تو درشتی کند، نرمی نمای تا او نیز با تو نرمی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دشمن خود احسان کن که آن شیرینترین دو پیروزی است، انتقام و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دوست خود گسستن خواهی، جایی برای آشتی بگذار که اگر روزی بازگشتن خواهد، 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درباره تو گمان نیک برد، تو نیز با کارهای نیک خود گمانش را به حقیقت پیوند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اعتمادی که میان شماست، حق دوستت را ضایع مکن، زیرا کسی که حق او را ضایع کنی، دیگر دوست تو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کسانت چنان کن که بی بهره ترین مردم از تو نباشند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کسی که از تو دوری می‌جوید، دوستی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نباید دوست تو در گسستن پیوند دوستی، دلیلی استوارتر از تو در پیوند دوستی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نباید انگیزه اش در بدی کردن به تو از نیکی کردن به تو بیشتر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 آنکه بر تو ستم روا می‌دارد در چشمت بزرگ نیاید، زیرا در زیان تو و سود خود می‌کوشد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کسی که تو را شادمان می‌سازد، بدی کردن به او نیست</w:t>
      </w:r>
      <w:r>
        <w:rPr>
          <w:rFonts w:eastAsia="IRNazanin" w:cs="IRNazanin"/>
          <w:color w:val="111111"/>
          <w:sz w:val="28"/>
          <w:szCs w:val="28"/>
          <w:rtl w:val="true"/>
          <w:lang w:bidi="fa-IR"/>
        </w:rPr>
        <w:t>.</w: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بدان، ای فرزند، که روزی بر دو گونه است یکی آنکه تو آن را بطلبی و یکی آنکه او در طلب تو باشد و اگر تو نزد او نروی او نزد تو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زشت است فروتنی هنگام نیازمندی و درشتی به هنگام بی نیازی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دنیایت همان اندازه بهره</w:t>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توست که در آبادانی خانه آخرتت صرف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آنچه از دست می‌دهی، سبب زاری کردن توست پس به هر چه به دستت نیامده، نیز، زاری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جوی از آنچه بوده بر آنچه نبوده، زیرا کارها به یکدیگر همانندند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کسان مباش که اندرز سودشان نکند، مگر آنگاه که در آزارشان مبالغت رود، زیرا عاقلان به ادب بهره گیرند و به راه آیند و ستوران به زدن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غم و اندوه را که بر تو روی آرد، به افسون شکیبایی و یقین نیکو، از خود دور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عدالت را رها کرد به جور و ستم گرایید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به منزله خویشاوند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دوست حقیقی کسی است که در غیبت هم در دوستیش صادق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و هوس شریک رنج و 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بیگانه ای که خویشاوندتر از خویشاوند است، و چه بسا خویشاوندی که از بیگانه، بیگانه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غریب کسی است که او را دوستی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از حق تجاوز کند به تنگنا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مقدار خویش بسنده کند قدر و منزلتش برایش باقی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استوارترین رشته پیوند، رشته پیوند میان تو و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در اندیشه تو نیست، دشمن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نومید ماندن به منزله یافتن است هنگامی که طمع سبب هلاکت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هر خللی را به آشکارا توان دید و نه هر فرصتی به دست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بینا در راه، به خطا رود و نابینا به مقصد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دادن کارهای بد را به تاءخیر انداز، زیرا هر زمان که خواهی توانی بشتابی و به آن دست یابی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بریدن از</w:t>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نادان، همانند پیوستن به داناست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از روزگار ایمن نشیند، هم روزگار به او خیانت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زمانه را ارج نهد، زمانه خوارش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چنان است که هر که تیری افکند به هدف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راءی سلطان دگرگون شود، روزگار دگرگون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قدم نهادن در راه بپرس که همراهت کیست و پیش از گرفتن خانه بنگر که همسایه ات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زنهار از گفتن سخن خنده آور، هر چند، آن را از دیگری حکایت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راءی زدن با زنان بپرهیز، زیرا ایشان را راءیی سست و عزمی ناتوان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را روی پوشیده دار تا چشمشان به مردان نیفتد، زیرا حجاب، زنان را بیش از هر چیز از گزند نگه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شدنشان از خانه بدتر نیست از اینکه کسی را که به او اطمینان نداری به خانه در 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توانی کاری کنی که جز تو را نشناسد چنان کن و کاری را که برون از توان اوست، به او مسپار، زیرا زن چون گل ظریف است، نه پهلوان خشن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گرامی داشتنش را از حد مگذران و او را به طمع مینداز، چندان که دیگری را شفاعت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زنهار از رشک بردن و غیرت نمودن نابجا، زیرا سبب می‌شود که زن درستکار به نادرستی افتد و زنی را که به عفت آراسته است به تردید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یک از خادمانت وظیفه ای معین کن که به انجام آن پردازد و هر یک، کار تو را به عهده آن دیگر نیندازد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عشیره خود را گرامی دار، که ایشان بالهای تو هستند که به آن می‌پری و اصل و ریشه</w:t>
      </w:r>
      <w:bookmarkStart w:id="1997" w:name="pg5943_44949"/>
    </w:p>
    <w:p>
      <w:pPr>
        <w:pStyle w:val="BookText"/>
        <w:rPr/>
      </w:pPr>
      <w:bookmarkEnd w:id="1997"/>
      <w:r>
        <w:rPr>
          <w:rFonts w:ascii="IRNazanin" w:hAnsi="IRNazanin" w:eastAsia="IRNazanin"/>
          <w:color w:val="111111"/>
          <w:sz w:val="28"/>
          <w:sz w:val="28"/>
          <w:szCs w:val="28"/>
          <w:rtl w:val="true"/>
          <w:lang w:bidi="fa-IR"/>
        </w:rPr>
        <w:t>تواند که بدان بازمی گردی و دست تو هستند که به آن حمله می‌آوری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دین و دنیایت را به خدا می‌سپارم و از او بهترین سرنوشت را برای تو می‌طلبم، هم اکنون و هم در آینده، هم در دنیا و هم در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w:t>
      </w:r>
    </w:p>
    <w:p>
      <w:pPr>
        <w:pStyle w:val="Heading3"/>
        <w:numPr>
          <w:ilvl w:val="2"/>
          <w:numId w:val="1"/>
        </w:numPr>
        <w:rPr/>
      </w:pPr>
      <w:bookmarkStart w:id="1998" w:name="__RefHeading___Toc43532_2844116495"/>
      <w:bookmarkStart w:id="1999" w:name="_Toc826"/>
      <w:bookmarkEnd w:id="1998"/>
      <w:r>
        <w:rPr>
          <w:rtl w:val="true"/>
        </w:rPr>
        <w:t>نامه</w:t>
      </w:r>
      <w:r>
        <w:rPr>
          <w:rtl w:val="true"/>
        </w:rPr>
        <w:t xml:space="preserve">: </w:t>
      </w:r>
      <w:r>
        <w:rPr/>
        <w:t>32</w:t>
      </w:r>
      <w:bookmarkEnd w:id="1999"/>
    </w:p>
    <w:p>
      <w:pPr>
        <w:pStyle w:val="Heading4"/>
        <w:numPr>
          <w:ilvl w:val="3"/>
          <w:numId w:val="1"/>
        </w:numPr>
        <w:rPr/>
      </w:pPr>
      <w:bookmarkStart w:id="2000" w:name="__RefHeading___Toc43534_2844116495"/>
      <w:bookmarkStart w:id="2001" w:name="_Toc827"/>
      <w:bookmarkEnd w:id="2000"/>
      <w:r>
        <w:rPr>
          <w:rtl w:val="true"/>
        </w:rPr>
        <w:t>و من کتاب له علیه السلام إ لی مُعاوِیَةَ</w:t>
      </w:r>
      <w:bookmarkEnd w:id="2001"/>
    </w:p>
    <w:p>
      <w:pPr>
        <w:pStyle w:val="BookText"/>
        <w:rPr/>
      </w:pPr>
      <w:r>
        <w:rPr>
          <w:rFonts w:ascii="Amiri" w:hAnsi="Amiri" w:eastAsia="Amiri" w:cs="Amiri"/>
          <w:color w:val="111111"/>
          <w:sz w:val="28"/>
          <w:sz w:val="28"/>
          <w:szCs w:val="28"/>
          <w:rtl w:val="true"/>
          <w:lang w:bidi="ar-SA"/>
        </w:rPr>
        <w:t>وَ اءَرْدَیْتَ جِیلاً مِنَ النَّاسِ کَثِیرا، خَدَعْتَهُمْبِغَیِّکَ وَ اءَلْقَیْتَهُمْ فِی مَوْجِ بَحْرِکَ، تَغْشَاهُمُ الظُّلُمَاتُ وَ تَتَلاَطَمُ بِهِمُ الشُّبُهَاتُ، فَجَازُوا عَنْ وِجْهَتِهِمْ وَ نَکَصُوا عَلَی اءَعْقَابِهِمْ وَ تَوَلَّوْا عَلَی اءَدْبَارِهِمْ وَ عَوَّلُوا عَلَی اءَحْسَابِهِمْ إِلا مَنْ فَاءَ مِنْ اءَهْلِ الْبَصَائِرِ، فَإِنَّهُمْ فَارَقُوکَ بَعْدَ مَعْرِفَتِکَ وَ هَرَبُوا إِلَی اللَّهِ مِنْ مُوَازَرَتِکَ إِذْ حَمَلْتَهُمْ عَلَی الصَّعْبِ وَ عَدَلْتَ بِهِمْ عَنِ الْقَصْدِ، فَاتَّقِ اللَّهَ یَا مُعَاوِیَةُ فِی نَفْسِکَ وَ جَاذِبِ الشَّیْطَانَ قِیَادَکَ، فَإِنَّ الدُّنْیَا مُنْقَطِعَةٌ عَنْکَ وَ الْآخِرَةَ قَرِیبَةٌ مِنْکَ، وَ السَّلاَمُ</w:t>
      </w:r>
      <w:r>
        <w:rPr>
          <w:rFonts w:eastAsia="Amiri" w:cs="Amiri" w:ascii="Amiri" w:hAnsi="Amiri"/>
          <w:color w:val="111111"/>
          <w:sz w:val="28"/>
          <w:szCs w:val="28"/>
          <w:rtl w:val="true"/>
          <w:lang w:bidi="ar-SA"/>
        </w:rPr>
        <w:t>.</w:t>
      </w:r>
    </w:p>
    <w:p>
      <w:pPr>
        <w:pStyle w:val="Heading4"/>
        <w:numPr>
          <w:ilvl w:val="3"/>
          <w:numId w:val="1"/>
        </w:numPr>
        <w:rPr/>
      </w:pPr>
      <w:bookmarkStart w:id="2002" w:name="__RefHeading___Toc43536_2844116495"/>
      <w:bookmarkStart w:id="2003" w:name="_Toc828"/>
      <w:bookmarkEnd w:id="2002"/>
      <w:r>
        <w:rPr>
          <w:rtl w:val="true"/>
        </w:rPr>
        <w:t>ترجمه</w:t>
      </w:r>
      <w:r>
        <w:rPr>
          <w:rtl w:val="true"/>
        </w:rPr>
        <w:t xml:space="preserve">: </w:t>
      </w:r>
      <w:r>
        <w:rPr>
          <w:rtl w:val="true"/>
        </w:rPr>
        <w:t xml:space="preserve">از نامه آن حضرت </w:t>
      </w:r>
      <w:r>
        <w:rPr>
          <w:rtl w:val="true"/>
        </w:rPr>
        <w:t>(</w:t>
      </w:r>
      <w:r>
        <w:rPr>
          <w:rtl w:val="true"/>
        </w:rPr>
        <w:t>علیه السلام</w:t>
      </w:r>
      <w:r>
        <w:rPr>
          <w:rtl w:val="true"/>
        </w:rPr>
        <w:t xml:space="preserve">) </w:t>
      </w:r>
      <w:r>
        <w:rPr>
          <w:rtl w:val="true"/>
        </w:rPr>
        <w:t>به معاویه</w:t>
      </w:r>
      <w:bookmarkEnd w:id="2003"/>
    </w:p>
    <w:p>
      <w:pPr>
        <w:pStyle w:val="BookText"/>
        <w:rPr/>
      </w:pPr>
      <w:r>
        <w:rPr>
          <w:rFonts w:ascii="IRNazanin" w:hAnsi="IRNazanin" w:eastAsia="IRNazanin"/>
          <w:color w:val="111111"/>
          <w:sz w:val="28"/>
          <w:sz w:val="28"/>
          <w:szCs w:val="28"/>
          <w:rtl w:val="true"/>
          <w:lang w:bidi="fa-IR"/>
        </w:rPr>
        <w:t>بسیاری از مردم را به گمراهی خویش فریب دادی و به تباهی افکندی و به امواج نفاق خود سپردی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ظلمت گمراهی آنان را فرا گرفت و در تلاطم شبهه‌ها گرفتار آمدند و از راه راست خود دور گشتند و چونان کسی که بر روی پاشنه های خود بچرخد به عقب باز گردیدند و بار دیگر به نیاکان خویش متکی شدند و بر آنها بالیدند؛ جز اندکی از اهل بصیرت؟، که چون تو را شناختند، از تو جدا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یاریت را فرو گذاشتند و به سوی خدا گریختند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تو ایشان را به کاری صعب وامی داشتی و از راه راست منحرف می‌ساختی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معاویه، به دل از خدای بترس و افسار خود از کف شیطان به در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دنیا از تو بریده و آخرت به تو نزدیک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w:t>
      </w:r>
    </w:p>
    <w:p>
      <w:pPr>
        <w:pStyle w:val="Heading3"/>
        <w:numPr>
          <w:ilvl w:val="2"/>
          <w:numId w:val="1"/>
        </w:numPr>
        <w:rPr/>
      </w:pPr>
      <w:bookmarkStart w:id="2004" w:name="__RefHeading___Toc43538_2844116495"/>
      <w:bookmarkStart w:id="2005" w:name="_Toc829"/>
      <w:bookmarkEnd w:id="2004"/>
      <w:r>
        <w:rPr>
          <w:rtl w:val="true"/>
        </w:rPr>
        <w:t>نامه</w:t>
      </w:r>
      <w:r>
        <w:rPr>
          <w:rtl w:val="true"/>
        </w:rPr>
        <w:t xml:space="preserve">: </w:t>
      </w:r>
      <w:r>
        <w:rPr/>
        <w:t>33</w:t>
      </w:r>
      <w:bookmarkEnd w:id="2005"/>
    </w:p>
    <w:p>
      <w:pPr>
        <w:pStyle w:val="Heading4"/>
        <w:numPr>
          <w:ilvl w:val="3"/>
          <w:numId w:val="1"/>
        </w:numPr>
        <w:rPr/>
      </w:pPr>
      <w:bookmarkStart w:id="2006" w:name="__RefHeading___Toc43540_2844116495"/>
      <w:bookmarkStart w:id="2007" w:name="_Toc830"/>
      <w:bookmarkEnd w:id="2006"/>
      <w:r>
        <w:rPr>
          <w:rtl w:val="true"/>
        </w:rPr>
        <w:t>و من کتاب له علیه السلام إ لی قُثَمِ بْنِ اءلْعَبَاسِ وَ هُوَ عامِلُهُ عَلی مَکَّةَ</w:t>
      </w:r>
      <w:bookmarkEnd w:id="2007"/>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اءَمَّا</w:t>
      </w:r>
      <w:bookmarkStart w:id="2008" w:name="pg5943_44950"/>
    </w:p>
    <w:p>
      <w:pPr>
        <w:pStyle w:val="BookText"/>
        <w:rPr/>
      </w:pPr>
      <w:bookmarkEnd w:id="2008"/>
      <w:r>
        <w:rPr>
          <w:rFonts w:ascii="Amiri" w:hAnsi="Amiri" w:eastAsia="Amiri" w:cs="Amiri"/>
          <w:color w:val="111111"/>
          <w:sz w:val="28"/>
          <w:sz w:val="28"/>
          <w:szCs w:val="28"/>
          <w:rtl w:val="true"/>
          <w:lang w:bidi="ar-SA"/>
        </w:rPr>
        <w:t>بَعْدُ فَإِنَّ عَیْنِی بِالْمَغْرِبِ کَتَبَ إِلَیَّ یُعْلِمُنِی اءَنَّهُ وُجِّهَ إِلَی الْمَوْسِمِ اءُنَاسٌ مِنْ اءَهْلِ الشَّامِ، الْعُمْیِ الْقُلُوبِ، الصُّمِّ الْاءَسْمَاعِ، الْکُمْهِ الْاءَبْصَارِ، الَّذِینَ یَلْتَمِسُونَالْحَقَّ بِالْبَاطِلِ وَ یُطِیعُونَ الْمَخْلُوقَ فِی مَعْصِیَةِ الْخَالِقِ وَ یَحْتَلِبُونَ الدُّنْیَا دَرَّهَا بِالدِّینِ وَ یَشْتَرُونَ عَاجِلَهَا بِآجِلِ الْاءَبْرَارِ الْمُتَّقِینَ وَ لَنْ یَفُوزَ بِالْخَیْرِ إِلا عَامِلُهُ وَ لاَ یُجْزَی جَزَاءَ الشَّرِّ إِلا فَاعِلُهُ، فَاءَقِمْ عَلَی مَا فِی یَدَیْکَ قِیَامَ الْحَازِمِ الصَّلِیبِ وَ النَّاصِحِ اللَّبِیبِ التَّابِعِ لِسُلْطَانِهِ الْمُطِیعِ لِإِمَامِهِ وَ إِیَّاکَ وَ مَا یُعْتَذَرُ مِنْهُ وَ لاَ تَکُنْ عِنْدَ النَّعْمَاءِ بَطِرا وَ لاَ عِنْدَ الْبَأْسَاءِ فَشِلاً، وَ السَّلاَمُ</w:t>
      </w:r>
    </w:p>
    <w:p>
      <w:pPr>
        <w:pStyle w:val="Heading4"/>
        <w:numPr>
          <w:ilvl w:val="3"/>
          <w:numId w:val="1"/>
        </w:numPr>
        <w:rPr/>
      </w:pPr>
      <w:bookmarkStart w:id="2009" w:name="__RefHeading___Toc43542_2844116495"/>
      <w:bookmarkStart w:id="2010" w:name="_Toc831"/>
      <w:bookmarkEnd w:id="2009"/>
      <w:r>
        <w:rPr>
          <w:rtl w:val="true"/>
        </w:rPr>
        <w:t>ترجمه</w:t>
      </w:r>
      <w:r>
        <w:rPr>
          <w:rtl w:val="true"/>
        </w:rPr>
        <w:t xml:space="preserve">: </w:t>
      </w:r>
      <w:r>
        <w:rPr>
          <w:rtl w:val="true"/>
        </w:rPr>
        <w:t xml:space="preserve">نامه ای از آن حضرت </w:t>
      </w:r>
      <w:r>
        <w:rPr>
          <w:rtl w:val="true"/>
        </w:rPr>
        <w:t>(</w:t>
      </w:r>
      <w:r>
        <w:rPr>
          <w:rtl w:val="true"/>
        </w:rPr>
        <w:t>علیه السلام</w:t>
      </w:r>
      <w:r>
        <w:rPr>
          <w:rtl w:val="true"/>
        </w:rPr>
        <w:t xml:space="preserve">) </w:t>
      </w:r>
      <w:r>
        <w:rPr>
          <w:rtl w:val="true"/>
        </w:rPr>
        <w:t>به قثم بن عباس، عامل خود در مکّه</w:t>
      </w:r>
      <w:bookmarkEnd w:id="2010"/>
    </w:p>
    <w:p>
      <w:pPr>
        <w:pStyle w:val="BookText"/>
        <w:rPr/>
      </w:pPr>
      <w:r>
        <w:rPr>
          <w:rFonts w:ascii="IRNazanin" w:hAnsi="IRNazanin" w:eastAsia="IRNazanin"/>
          <w:color w:val="111111"/>
          <w:sz w:val="28"/>
          <w:sz w:val="28"/>
          <w:szCs w:val="28"/>
          <w:rtl w:val="true"/>
          <w:lang w:bidi="fa-IR"/>
        </w:rPr>
        <w:t xml:space="preserve">اما بعد، جاسوس من که در مغرب </w:t>
      </w:r>
      <w:r>
        <w:rPr>
          <w:rStyle w:val="FootnoteAnchor"/>
          <w:rtl w:val="true"/>
        </w:rPr>
        <w:footnoteReference w:id="115"/>
      </w:r>
      <w:r>
        <w:rPr>
          <w:rFonts w:ascii="IRNazanin" w:hAnsi="IRNazanin" w:eastAsia="IRNazanin"/>
          <w:color w:val="111111"/>
          <w:sz w:val="28"/>
          <w:sz w:val="28"/>
          <w:szCs w:val="28"/>
          <w:rtl w:val="true"/>
          <w:lang w:bidi="fa-IR"/>
        </w:rPr>
        <w:t>است به من نوشته و خبر داده که جمعی از مردم شام را برای روزهای حج به مکه فرستاده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مردمی کوردل، گران گوش و کور دیده، که حق را از راه باطل می‌جویند و با فرمانبرداری از مخلوق، نافرمانی خالق می‌کنند و دین خویش می‌دهند و متاع ناچیز دنیا می‌ستانند و به بهای جهان نیکان و پرهیزگاران، دنیای دون را می‌خرند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آنکه، به خیر دست نخواهد یافت مگر نیکوکار و کیفر شر نبیند، مگر بدکار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زمام کار خویش به دوراندیشی و سرسختی به دست گیر و چون ناصحان خردمند و پیروان امر حکومت و فرمانبرداران امامت به کار خویش پرداز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زنهار از اینکه مرتکب عملی شوی که نیازت به پوزش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اگرت نعمتی به چنگ افتد، سرمستی منمای و به هنگام بلا سست راءی و دلباخته مباش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w:t>
      </w:r>
    </w:p>
    <w:p>
      <w:pPr>
        <w:pStyle w:val="Heading3"/>
        <w:numPr>
          <w:ilvl w:val="2"/>
          <w:numId w:val="1"/>
        </w:numPr>
        <w:rPr/>
      </w:pPr>
      <w:bookmarkStart w:id="2011" w:name="__RefHeading___Toc43544_2844116495"/>
      <w:bookmarkStart w:id="2012" w:name="_Toc832"/>
      <w:bookmarkEnd w:id="2011"/>
      <w:r>
        <w:rPr>
          <w:rtl w:val="true"/>
        </w:rPr>
        <w:t>نامه</w:t>
      </w:r>
      <w:r>
        <w:rPr>
          <w:rtl w:val="true"/>
        </w:rPr>
        <w:t xml:space="preserve">: </w:t>
      </w:r>
      <w:r>
        <w:rPr/>
        <w:t>34</w:t>
      </w:r>
      <w:bookmarkEnd w:id="2012"/>
    </w:p>
    <w:p>
      <w:pPr>
        <w:pStyle w:val="Heading4"/>
        <w:numPr>
          <w:ilvl w:val="3"/>
          <w:numId w:val="1"/>
        </w:numPr>
        <w:rPr/>
      </w:pPr>
      <w:bookmarkStart w:id="2013" w:name="__RefHeading___Toc43546_2844116495"/>
      <w:bookmarkStart w:id="2014" w:name="_Toc833"/>
      <w:bookmarkEnd w:id="2013"/>
      <w:r>
        <w:rPr>
          <w:rtl w:val="true"/>
        </w:rPr>
        <w:t>و من کتاب له علیه السلام إ لی مُحَمَّدِ بْنِ اءَبِی بَکْر …</w:t>
      </w:r>
      <w:bookmarkEnd w:id="2014"/>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 من کتاب له علیه السلام إ لی مُحَمَّدِ بْنِ اءَبِی بَکْر لَمّا بَلَغَهُ تَوَجُّدُهُ مِنْ عَزْلِهِ بِالاْ شتَرِ عَنْ مِصَر ثُمَّتُوُفَّی اءلاَشْتَرُ فِی تَوَجُّهِهِ إ لی مِصْرَ قَبْلَ</w:t>
      </w:r>
      <w:bookmarkStart w:id="2015" w:name="pg5943_44951"/>
    </w:p>
    <w:p>
      <w:pPr>
        <w:pStyle w:val="BookText"/>
        <w:rPr/>
      </w:pPr>
      <w:bookmarkEnd w:id="2015"/>
      <w:r>
        <w:rPr>
          <w:rFonts w:ascii="Amiri" w:hAnsi="Amiri" w:eastAsia="Amiri" w:cs="Amiri"/>
          <w:color w:val="111111"/>
          <w:sz w:val="28"/>
          <w:sz w:val="28"/>
          <w:szCs w:val="28"/>
          <w:rtl w:val="true"/>
          <w:lang w:bidi="ar-SA"/>
        </w:rPr>
        <w:t>وُصُولِهِ إِلَیْها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اءَمَّا بَعْدُ، فَقَدْ بَلَغَنِی مَوْجِدَتُکَ مِنْ تَسْرِیحِ الْاءَشْتَرِ إِلَی عَمَلِکَ وَ إِنِّی لَمْ اءَفْعَلْ ذَلِکَ اسْتِبْطَاءً لَکَ فِی الْجَهْدَ وَ لاَ ازْدِیَادا لَکَ فِی الْجِدِّ وَ لَوْ نَزَعْتُ مَا تَحْتَ یَدِکَ مِنْ سُلْطَانِکَ لَوَلَّیْتُکَ مَا هُوَ اءَیْسَرُ عَلَیْکَ مَؤ وْنَةً وَ اءَعْجَبُ إِلَیْکَ وِلاَیَةً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الرَّجُلَ الَّذِی کُنْتُ وَلَّیْتُهُ اءَمْرَ مِصْرَ کَانَ رَجُلاً لَنَا نَاصِحا وَ عَلَی عَدُوِّنَا شَدِیدا نَاقِما، فَرَحِمَهُ اللَّهُ فَلَقَدِ اسْتَکْمَلَ اءَیَّامَهُ وَ لاَقَی حِمَامَهُ وَ نَحْنُ عَنْهُ رَاضُونَ، اءَوْلاَهُ اللَّهُ رِضْوَانَهُ وَ ضَاعَفَ الثَّوَابَ لَهُ، فَاءَصْحِرْ لِعَدُوِّکَ وَ امْضِ عَلَی بَصِیرَتِکَ وَ شَمِّرْ لِحَرْبِ مَنْ حَارَبَکَ وَ ادْعُ إِلی سَبِیلِ رَبِّکَ وَ اءَکْثِرِ الاِسْتِعَانَةَ بِاللَّهِ یَکْفِکَ مَا اءَهَمَّکَ وَ یُعِنْکَ عَلَی مَا نَزَلَ بِکَ إِنْ شَاءَ اللَّهُ</w:t>
      </w:r>
      <w:r>
        <w:rPr>
          <w:rFonts w:eastAsia="Amiri" w:cs="Amiri" w:ascii="Amiri" w:hAnsi="Amiri"/>
          <w:color w:val="111111"/>
          <w:sz w:val="28"/>
          <w:szCs w:val="28"/>
          <w:rtl w:val="true"/>
          <w:lang w:bidi="ar-SA"/>
        </w:rPr>
        <w:t>.</w:t>
      </w:r>
    </w:p>
    <w:p>
      <w:pPr>
        <w:pStyle w:val="Heading4"/>
        <w:numPr>
          <w:ilvl w:val="3"/>
          <w:numId w:val="1"/>
        </w:numPr>
        <w:rPr/>
      </w:pPr>
      <w:bookmarkStart w:id="2016" w:name="__RefHeading___Toc43548_2844116495"/>
      <w:bookmarkStart w:id="2017" w:name="_Toc834"/>
      <w:bookmarkEnd w:id="2016"/>
      <w:r>
        <w:rPr>
          <w:rtl w:val="true"/>
        </w:rPr>
        <w:t>ترجمه</w:t>
      </w:r>
      <w:r>
        <w:rPr>
          <w:rtl w:val="true"/>
        </w:rPr>
        <w:t xml:space="preserve">: </w:t>
      </w:r>
      <w:r>
        <w:rPr>
          <w:rtl w:val="true"/>
        </w:rPr>
        <w:t xml:space="preserve">نامه ای از آن حضرت </w:t>
      </w:r>
      <w:r>
        <w:rPr>
          <w:rtl w:val="true"/>
        </w:rPr>
        <w:t>(</w:t>
      </w:r>
      <w:r>
        <w:rPr>
          <w:rtl w:val="true"/>
        </w:rPr>
        <w:t>علیه السلام</w:t>
      </w:r>
      <w:r>
        <w:rPr>
          <w:rtl w:val="true"/>
        </w:rPr>
        <w:t xml:space="preserve">) </w:t>
      </w:r>
      <w:r>
        <w:rPr>
          <w:rtl w:val="true"/>
        </w:rPr>
        <w:t>به محمد بن ابی ابکر …</w:t>
      </w:r>
      <w:bookmarkEnd w:id="2017"/>
    </w:p>
    <w:p>
      <w:pPr>
        <w:pStyle w:val="BookText"/>
        <w:rPr/>
      </w:pPr>
      <w:r>
        <w:rPr>
          <w:rFonts w:ascii="IRNazanin" w:hAnsi="IRNazanin" w:eastAsia="IRNazanin"/>
          <w:color w:val="111111"/>
          <w:sz w:val="28"/>
          <w:sz w:val="28"/>
          <w:szCs w:val="28"/>
          <w:rtl w:val="true"/>
          <w:lang w:bidi="fa-IR"/>
        </w:rPr>
        <w:t xml:space="preserve">نامه ای از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محمد بن ابی ابکر هنگامی که از دلتنگی او به سبب عزلش ازمصر و جانشینی مالک اشتر خبر یافت و اشتر در راه پیش از رسیدنش به مصر وفات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بعد، خبر یافتم که از اینکه اشتر را به قلمرو فرمانت فرستاده بودم، ملول شده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کار را به سبب کندی تو در کار یا برای افزودن در کوشش تو نکرده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قلمرو فرمان تو را از تو گرفتم، بدان سبب بود که می‌خواستم تو را به کاری که انجام دادن آن بر تو آسانتر باشد و حکومت بر آن تو را خوشتر می‌افتد، بر گمارم</w:t>
      </w:r>
      <w:r>
        <w:rPr>
          <w:rFonts w:eastAsia="IRNazanin" w:cs="IRNazanin"/>
          <w:color w:val="111111"/>
          <w:sz w:val="28"/>
          <w:szCs w:val="28"/>
          <w:rtl w:val="true"/>
          <w:lang w:bidi="fa-IR"/>
        </w:rPr>
        <w:t>.</w:t>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مردی که به امارت مصر فرستادم، ما را نیکخواه بود و در برابر دشمنان ما سخت پایدار و درشت خو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خدایش بیامرزد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روزهای عمر خویش به پایان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مرگ دیدار کرد و ما از</w:t>
      </w:r>
      <w:bookmarkStart w:id="2018" w:name="pg5943_44952"/>
    </w:p>
    <w:p>
      <w:pPr>
        <w:pStyle w:val="BookText"/>
        <w:rPr/>
      </w:pPr>
      <w:bookmarkEnd w:id="2018"/>
      <w:r>
        <w:rPr>
          <w:rFonts w:ascii="IRNazanin" w:hAnsi="IRNazanin" w:eastAsia="IRNazanin"/>
          <w:color w:val="111111"/>
          <w:sz w:val="28"/>
          <w:sz w:val="28"/>
          <w:szCs w:val="28"/>
          <w:rtl w:val="true"/>
          <w:lang w:bidi="fa-IR"/>
        </w:rPr>
        <w:t>او خشنودیم و خداوند، خشنودی خود بهره او سازد و ثوابش را دو چندان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لشکر خود به بیرون تاز و با بصیرت دل راه خویش در پیش گیر و برای نبرد با کسی، که آهنگ جنگ تو دارد، دامن بر کمر زن و آنان را به راه پروردگارت فرا خوان و فراوان از خدای یاری بجوی تا در هر کار، که دلمشغولت می‌دارد، تو را کفایت کند و در هر حادثه که بر تو فرود می‌آید یاریت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w:t>
      </w:r>
    </w:p>
    <w:p>
      <w:pPr>
        <w:pStyle w:val="Heading3"/>
        <w:numPr>
          <w:ilvl w:val="2"/>
          <w:numId w:val="1"/>
        </w:numPr>
        <w:rPr/>
      </w:pPr>
      <w:bookmarkStart w:id="2019" w:name="__RefHeading___Toc43550_2844116495"/>
      <w:bookmarkStart w:id="2020" w:name="_Toc835"/>
      <w:bookmarkEnd w:id="2019"/>
      <w:r>
        <w:rPr>
          <w:rtl w:val="true"/>
        </w:rPr>
        <w:t>نامه</w:t>
      </w:r>
      <w:r>
        <w:rPr>
          <w:rtl w:val="true"/>
        </w:rPr>
        <w:t xml:space="preserve">: </w:t>
      </w:r>
      <w:r>
        <w:rPr/>
        <w:t>35</w:t>
      </w:r>
      <w:bookmarkEnd w:id="2020"/>
    </w:p>
    <w:p>
      <w:pPr>
        <w:pStyle w:val="Heading4"/>
        <w:numPr>
          <w:ilvl w:val="3"/>
          <w:numId w:val="1"/>
        </w:numPr>
        <w:rPr/>
      </w:pPr>
      <w:bookmarkStart w:id="2021" w:name="__RefHeading___Toc43552_2844116495"/>
      <w:bookmarkStart w:id="2022" w:name="_Toc836"/>
      <w:bookmarkEnd w:id="2021"/>
      <w:r>
        <w:rPr>
          <w:rtl w:val="true"/>
        </w:rPr>
        <w:t>و من کتاب له علیه السلام إ لی عَبُدِ اللَهِ بْنِ اءلْعَبَاسِ بَعْدَ مَقْتَلِ مُحَمَّدِ بنِ اءَبِی بَکْرٍ بِمِصْرَ</w:t>
      </w:r>
      <w:bookmarkEnd w:id="2022"/>
    </w:p>
    <w:p>
      <w:pPr>
        <w:pStyle w:val="BookText"/>
        <w:rPr/>
      </w:pPr>
      <w:r>
        <w:rPr>
          <w:rFonts w:ascii="Amiri" w:hAnsi="Amiri" w:eastAsia="Amiri" w:cs="Amiri"/>
          <w:color w:val="111111"/>
          <w:sz w:val="28"/>
          <w:sz w:val="28"/>
          <w:szCs w:val="28"/>
          <w:rtl w:val="true"/>
          <w:lang w:bidi="ar-SA"/>
        </w:rPr>
        <w:t>اءَمَّا بَعْدُ، فَإِنَّ مِصْرَ قَدِ افْتُتِحَتْ وَ مُحَمَّدُ بْنُ اءَبِی بَکْرٍ رَحِمَهُ اللَّهُ قَدِ اسْتُشْهِدَ، فَعِنْدَ اللَّهِ نَحْتَسِبُهُ وَلَدا نَاصِحا وَ عَامِلاً کَادِحا وَ سَیْفا قَاطِعا وَ رُکْنا دَافِعا وَ قَدْ کُنْتُ حَثَثْتُ النَّاسَ عَلَی لَحَاقِهِ وَ اءَمَرْتُهُمْ بِغِیَاثِهِ قَبْلَ الْوَقْعَةِ وَ دَعَوْتُهُمْ سِرّا وَ جَهْرا وَ عَوْدا وَ بَدْءا، فَمِنْهُمُ الْآتِی کَارِها وَ مِنْهُمُ الْمُعْتَلُّ کَاذِبا وَ مِنْهُمُ الْقَاعِدُ خَاذِلاً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اءَسْاءَلُ اللَّهَ تَعَالَی اءَنْ یَجْعَلَ لِی مِنْهُمْ فَرَجا عَاجِلاً، فَوَاللَّهِ لَوْ لاَ طَمَعِی عِنْدَ لِقَائِی عَدُوِّی فِی الشَّهَادَةِ وَ تَوْطِینِی نَفْسِی عَلَی الْمَنِیَّةِ، لَاءَحْبَبْتُ اَنْ لا اَبْقی مَعَ هَؤُلاَءِ یَوْما وَاحِدا وَ لاَ اءَلْتَقِیَ بِهِمْ اءَبَدا</w:t>
      </w:r>
      <w:r>
        <w:rPr>
          <w:rFonts w:eastAsia="Amiri" w:cs="Amiri" w:ascii="Amiri" w:hAnsi="Amiri"/>
          <w:color w:val="111111"/>
          <w:sz w:val="28"/>
          <w:szCs w:val="28"/>
          <w:rtl w:val="true"/>
          <w:lang w:bidi="ar-SA"/>
        </w:rPr>
        <w:t>.</w:t>
      </w:r>
    </w:p>
    <w:p>
      <w:pPr>
        <w:pStyle w:val="Heading4"/>
        <w:numPr>
          <w:ilvl w:val="3"/>
          <w:numId w:val="1"/>
        </w:numPr>
        <w:rPr/>
      </w:pPr>
      <w:bookmarkStart w:id="2023" w:name="__RefHeading___Toc43554_2844116495"/>
      <w:bookmarkStart w:id="2024" w:name="_Toc837"/>
      <w:bookmarkEnd w:id="2023"/>
      <w:r>
        <w:rPr>
          <w:rtl w:val="true"/>
        </w:rPr>
        <w:t>ترجمه</w:t>
      </w:r>
      <w:r>
        <w:rPr>
          <w:rtl w:val="true"/>
        </w:rPr>
        <w:t xml:space="preserve">: </w:t>
      </w:r>
      <w:r>
        <w:rPr>
          <w:rtl w:val="true"/>
        </w:rPr>
        <w:t xml:space="preserve">نامه ای از آن حضرت </w:t>
      </w:r>
      <w:r>
        <w:rPr>
          <w:rtl w:val="true"/>
        </w:rPr>
        <w:t>(</w:t>
      </w:r>
      <w:r>
        <w:rPr>
          <w:rtl w:val="true"/>
        </w:rPr>
        <w:t>علیه السلام</w:t>
      </w:r>
      <w:r>
        <w:rPr>
          <w:rtl w:val="true"/>
        </w:rPr>
        <w:t xml:space="preserve">) </w:t>
      </w:r>
      <w:r>
        <w:rPr>
          <w:rtl w:val="true"/>
        </w:rPr>
        <w:t>به عبد الله بن عباس، پس از کشته شدن محمد بن ابی بکر</w:t>
      </w:r>
      <w:bookmarkEnd w:id="2024"/>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 گشوده شد و محمد بن ابی 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او را از خدای می‌طلبم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فرزندی بود نیکخواه و کارگزاری بود کوشنده و شمشیری بود برنده و رکنی استوار بود در برابر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تحریض کردم که بدو پیوندند و، بیش از آنکه حادثه در رسد، یاریش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پنهان و آشکارا فراخواندم و باز فراخواندم، بعضی به اکراه آمدند و برخی بهانه های دروغ</w:t>
      </w:r>
      <w:bookmarkStart w:id="2025" w:name="pg5943_44953"/>
    </w:p>
    <w:p>
      <w:pPr>
        <w:pStyle w:val="BookText"/>
        <w:rPr/>
      </w:pPr>
      <w:bookmarkEnd w:id="2025"/>
      <w:r>
        <w:rPr>
          <w:rFonts w:ascii="IRNazanin" w:hAnsi="IRNazanin" w:eastAsia="IRNazanin"/>
          <w:color w:val="111111"/>
          <w:sz w:val="28"/>
          <w:sz w:val="28"/>
          <w:szCs w:val="28"/>
          <w:rtl w:val="true"/>
          <w:lang w:bidi="fa-IR"/>
        </w:rPr>
        <w:t>آوردند و شماری در خانه های خود نشستند و ما را فرو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می‌خواهم که بزودی از ایشان رهاییم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نه این بود که همه آرزویم به شهادت رسیدن است، به هنگام رویارویی با دشمن و اگر نه دل بر مرگ نهاده بودم، خوش نداشتم که حتی یک روز هم در میان اینان بمانم یا در روی ایشان بنگرم</w:t>
      </w:r>
      <w:r>
        <w:rPr>
          <w:rFonts w:eastAsia="IRNazanin" w:cs="IRNazanin"/>
          <w:color w:val="111111"/>
          <w:sz w:val="28"/>
          <w:szCs w:val="28"/>
          <w:rtl w:val="true"/>
          <w:lang w:bidi="fa-IR"/>
        </w:rPr>
        <w:t>.</w:t>
      </w:r>
    </w:p>
    <w:p>
      <w:pPr>
        <w:pStyle w:val="Heading3"/>
        <w:numPr>
          <w:ilvl w:val="2"/>
          <w:numId w:val="1"/>
        </w:numPr>
        <w:rPr/>
      </w:pPr>
      <w:bookmarkStart w:id="2026" w:name="__RefHeading___Toc43556_2844116495"/>
      <w:bookmarkStart w:id="2027" w:name="_Toc838"/>
      <w:bookmarkEnd w:id="2026"/>
      <w:r>
        <w:rPr>
          <w:rtl w:val="true"/>
        </w:rPr>
        <w:t>نامه</w:t>
      </w:r>
      <w:r>
        <w:rPr>
          <w:rtl w:val="true"/>
        </w:rPr>
        <w:t xml:space="preserve">: </w:t>
      </w:r>
      <w:r>
        <w:rPr/>
        <w:t>36</w:t>
      </w:r>
      <w:bookmarkEnd w:id="2027"/>
    </w:p>
    <w:p>
      <w:pPr>
        <w:pStyle w:val="Heading4"/>
        <w:numPr>
          <w:ilvl w:val="3"/>
          <w:numId w:val="1"/>
        </w:numPr>
        <w:rPr/>
      </w:pPr>
      <w:bookmarkStart w:id="2028" w:name="__RefHeading___Toc43558_2844116495"/>
      <w:bookmarkStart w:id="2029" w:name="_Toc839"/>
      <w:bookmarkEnd w:id="2028"/>
      <w:r>
        <w:rPr>
          <w:rtl w:val="true"/>
        </w:rPr>
        <w:t>و من کتاب له علیه السلام إ لی اءَخِیهِ عَقِیلِ بْنِ اءَبِی طالِبٍ …</w:t>
      </w:r>
      <w:bookmarkEnd w:id="2029"/>
    </w:p>
    <w:p>
      <w:pPr>
        <w:pStyle w:val="BookText"/>
        <w:rPr/>
      </w:pPr>
      <w:r>
        <w:rPr>
          <w:rFonts w:ascii="Amiri" w:hAnsi="Amiri" w:eastAsia="Amiri" w:cs="Amiri"/>
          <w:color w:val="111111"/>
          <w:sz w:val="28"/>
          <w:sz w:val="28"/>
          <w:szCs w:val="28"/>
          <w:rtl w:val="true"/>
          <w:lang w:bidi="ar-SA"/>
        </w:rPr>
        <w:t>و من کتاب له علیه السلام إ لی اءَخِیهِ عَقِیلِ بْنِ اءَبِی طالِبٍ فِی ذِکْرِ جَینشٍ اءَنفَذَهُ إِلی بَعْضِ اءلا عْداءِ وَهُوَ جَوابُ کِتابٍ کَتَبَهُ إ لَیْهِ عَقِیلْ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فَسَرَّحْتُ إِلَیْهِ جَیْشا کَثِیفا مِنَ الْمُسْلِمِینَ فَلَمَّا بَلَغَهُ ذَلِکَ شَمَّرَ هَارِبا وَ نَکَصَ نَادِما، فَلَحِقُوهُ بِبَعْضِ الطَّرِیقِ وَ قَدْ طَفَّلَتِ الشَّمْسُ لِلْإِیَابِ، فَاقْتَتَلُوا شَیْئا کَلاَ وَ لا، فَمَا کَانَ إِلا کَمَوْقِفِ سَاعَةٍ حَتَّی نَجَا جَرِیضا بَعْدَ مَا اءُخِذَ مِنْهُ بِالْمُخَنَّقِ وَ لَمْ یَبْقَ مِنْهُ غَیْرُ الرَّمَقِ، فَلاَْیا بِلاَْیٍ مَا نَجَا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فَدَعْ عَنْکَ قُرَیْشا وَ تَرْکَاضَهُمْ فِی الضَّلاَلِ وَ تَجْوَالَهُمْ فِی الشِّقَاقِ وَ جِمَاحَهُمْ فِی التِّیهِ فَإِنَّهُمْ قَدْ اءَجْمَعُوا عَلَی حَرْبِی کَإِجْمَاعِهِمْ عَلَی حَرْبِ رَسُولِ اللَّهِ ص قَبْلِی فَجَزَتْ قُرَیْشا عَنِّی الْجَوَازِی، فَقَدْ قَطَعُوا رَحِمِی وَ سَلَبُونِی سُلْطَانَ ابْنِ اءُمِّی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اءَمَّا مَا سَاءَلْتَ عَنْهُ مِنْ رَاءْیِی فِی الْقِتَالِ، فَإِنَّ رَاءْیِی قِتَالُ الْمُحِلِّینَ حَتَّی اءَلْقَی اللَّهَ، لاَ یَزِیدُنِی کَثْرَةُ النَّاسِ حَوْلِی عِزَّةً وَ لاَ تَفَرُّقُهُمْ عَنِّی وَحْشَةً وَ لاَ تَحْسَبَنَّ ابْنَ اءَبِیکَ وَ لَوْ اءَسْلَمَهُ النَّاسُ مُتَضَرِّعا مُتَخَشِّعا وَ لاَ مُقِرّا لِلضَّیْمِ وَاهِنا وَ لاَ سَلِسَ الزِّمَامِ لِلْقَائِدِ وَ لاَ وَطِی ءَ الظَّهْرِ لِلرَّاکِبِ الْمُتَقَعِّدِ وَ لَکِنَّهُ کَمَا قَالَ اءَخُو بَنِی سَلِیمٍ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تَسْاءَلِینِی کَیْفَ اءَنْتَ؟ فَإِنَّنِی صَبُورٌ عَلَی رَیْبِ الزَّمَانِ صَلِیبُ</w:t>
      </w:r>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یَعِزُّ عَلَیَّ</w:t>
      </w:r>
      <w:bookmarkStart w:id="2030" w:name="pg5943_44954"/>
    </w:p>
    <w:p>
      <w:pPr>
        <w:pStyle w:val="BookText"/>
        <w:rPr/>
      </w:pPr>
      <w:bookmarkEnd w:id="2030"/>
      <w:r>
        <w:rPr>
          <w:rFonts w:ascii="Amiri" w:hAnsi="Amiri" w:eastAsia="Amiri" w:cs="Amiri"/>
          <w:color w:val="111111"/>
          <w:sz w:val="28"/>
          <w:sz w:val="28"/>
          <w:szCs w:val="28"/>
          <w:rtl w:val="true"/>
          <w:lang w:bidi="ar-SA"/>
        </w:rPr>
        <w:t>اءَنْ تُرَی بِی کَآبَةٌ فَیَشْمَتَ عَادٍ اءَوْ یُسَاءَ حَبِیبُ</w:t>
      </w:r>
    </w:p>
    <w:p>
      <w:pPr>
        <w:pStyle w:val="Heading4"/>
        <w:numPr>
          <w:ilvl w:val="3"/>
          <w:numId w:val="1"/>
        </w:numPr>
        <w:rPr/>
      </w:pPr>
      <w:bookmarkStart w:id="2031" w:name="__RefHeading___Toc43560_2844116495"/>
      <w:bookmarkStart w:id="2032" w:name="_Toc840"/>
      <w:bookmarkEnd w:id="2031"/>
      <w:r>
        <w:rPr>
          <w:rtl w:val="true"/>
        </w:rPr>
        <w:t>ترجمه</w:t>
      </w:r>
      <w:r>
        <w:rPr>
          <w:rtl w:val="true"/>
        </w:rPr>
        <w:t xml:space="preserve">: </w:t>
      </w:r>
      <w:r>
        <w:rPr>
          <w:rtl w:val="true"/>
        </w:rPr>
        <w:t xml:space="preserve">از نامه آن حضرت </w:t>
      </w:r>
      <w:r>
        <w:rPr>
          <w:rtl w:val="true"/>
        </w:rPr>
        <w:t>(</w:t>
      </w:r>
      <w:r>
        <w:rPr>
          <w:rtl w:val="true"/>
        </w:rPr>
        <w:t>علیه السلام</w:t>
      </w:r>
      <w:r>
        <w:rPr>
          <w:rtl w:val="true"/>
        </w:rPr>
        <w:t xml:space="preserve">) </w:t>
      </w:r>
      <w:r>
        <w:rPr>
          <w:rtl w:val="true"/>
        </w:rPr>
        <w:t>به برادرش، عقیل بن ابی طالب …</w:t>
      </w:r>
      <w:bookmarkEnd w:id="2032"/>
    </w:p>
    <w:p>
      <w:pPr>
        <w:pStyle w:val="BookText"/>
        <w:rPr/>
      </w:pPr>
      <w:r>
        <w:rPr>
          <w:rFonts w:ascii="IRNazanin" w:hAnsi="IRNazanin" w:eastAsia="IRNazanin"/>
          <w:color w:val="111111"/>
          <w:sz w:val="28"/>
          <w:sz w:val="28"/>
          <w:szCs w:val="28"/>
          <w:rtl w:val="true"/>
          <w:lang w:bidi="fa-IR"/>
        </w:rPr>
        <w:t xml:space="preserve">از نامه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برادرش، عقیل بن ابی طالب در ذکر سپاهی که به جنگ یکی ازدشمنانش </w:t>
      </w:r>
      <w:r>
        <w:rPr>
          <w:rStyle w:val="FootnoteAnchor"/>
          <w:rtl w:val="true"/>
        </w:rPr>
        <w:footnoteReference w:id="116"/>
      </w:r>
      <w:r>
        <w:rPr>
          <w:rFonts w:ascii="IRNazanin" w:hAnsi="IRNazanin" w:eastAsia="IRNazanin"/>
          <w:color w:val="111111"/>
          <w:sz w:val="28"/>
          <w:sz w:val="28"/>
          <w:szCs w:val="28"/>
          <w:rtl w:val="true"/>
          <w:lang w:bidi="fa-IR"/>
        </w:rPr>
        <w:t>فرستاده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نامه در پاسخ نامه عقیل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 سپاهی گران از مسلمانان به سوی او روانه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خبر آن بشنید، دامن بر کمر زد و بگریخت و پشیمان از کرده خویش بازگردید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من در راه به او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 نزدیک به غروب بود، با شتاب تمام جنگی کردند که بیش از ساعتی به دراز نکشید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که سخت به تنگنا افتاده بود و رمقی بیش، از او باقی نمانده بود، با تاءسف، رهایی یافت و شتابان روی بتافت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را به حال خود گذار تا در گمراهی بتازد و در تفرقه و نفاق جولان دهد و در وادی سرگردانی به سرکشی خویش ادامه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برای نبرد با من همدست شدند، همانگونه که پیش از این در نبرد با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همدست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خداوندی که کیفر گناهان را می‌دهد، قریش را کیفر دهد، که پیوند خویشاوندی مرا بریدند و حکومتی را که از آن فرزند مادرم </w:t>
      </w:r>
      <w:r>
        <w:rPr>
          <w:rStyle w:val="FootnoteAnchor"/>
          <w:rtl w:val="true"/>
        </w:rPr>
        <w:footnoteReference w:id="117"/>
      </w:r>
      <w:r>
        <w:rPr>
          <w:rFonts w:ascii="IRNazanin" w:hAnsi="IRNazanin" w:eastAsia="IRNazanin"/>
          <w:color w:val="111111"/>
          <w:sz w:val="28"/>
          <w:sz w:val="28"/>
          <w:szCs w:val="28"/>
          <w:rtl w:val="true"/>
          <w:lang w:bidi="fa-IR"/>
        </w:rPr>
        <w:t>بود، از من بستدند</w:t>
      </w:r>
      <w:r>
        <w:rPr>
          <w:rFonts w:eastAsia="IRNazanin" w:cs="IRNazanin"/>
          <w:color w:val="111111"/>
          <w:sz w:val="28"/>
          <w:szCs w:val="28"/>
          <w:rtl w:val="true"/>
          <w:lang w:bidi="fa-IR"/>
        </w:rPr>
        <w:t>.</w:t>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پرسیده بودی که در پیکار با این قوم چه راهی دارم؟ به خدا سوگند با این مردم پیمان شکن می‌جنگم تا خدا را دیدار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افزونی پیرامونیان بر عزّتم نیفزاید و پراکنده شدنشان به وحشتم نیفکند و مپندار که فرزند پدرت، هر چند مردم رهایش کنند، در برابر دشمن تضرع و خشوع کند یا از ناتوانی زیر بار ستم رود یا زمام خود به دست دیگری</w:t>
      </w:r>
      <w:bookmarkStart w:id="2033" w:name="pg5943_44955"/>
    </w:p>
    <w:p>
      <w:pPr>
        <w:pStyle w:val="BookText"/>
        <w:rPr/>
      </w:pPr>
      <w:bookmarkEnd w:id="2033"/>
      <w:r>
        <w:rPr>
          <w:rFonts w:ascii="IRNazanin" w:hAnsi="IRNazanin" w:eastAsia="IRNazanin"/>
          <w:color w:val="111111"/>
          <w:sz w:val="28"/>
          <w:sz w:val="28"/>
          <w:szCs w:val="28"/>
          <w:rtl w:val="true"/>
          <w:lang w:bidi="fa-IR"/>
        </w:rPr>
        <w:t>دهد و یا به کس سواری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او چنان است که آن شاعر بنی سلیم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تساءلینی کیف انت فاننی صبور علی ریب الزمان صلیب</w:t>
      </w:r>
    </w:p>
    <w:p>
      <w:pPr>
        <w:pStyle w:val="BookText"/>
        <w:rPr/>
      </w:pPr>
      <w:r>
        <w:rPr>
          <w:rFonts w:ascii="IRNazanin" w:hAnsi="IRNazanin" w:eastAsia="IRNazanin"/>
          <w:color w:val="111111"/>
          <w:sz w:val="28"/>
          <w:sz w:val="28"/>
          <w:szCs w:val="28"/>
          <w:rtl w:val="true"/>
          <w:lang w:bidi="fa-IR"/>
        </w:rPr>
        <w:t>یهز علیّ ان تری بی کآبة فیشمت عاد اویساء حبیب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من بپرسی که چگونه ای؟ گویم در برابر سختی روزگار شکیبا و پایدارم، بر من دشوار است که اندوهناکم ببینند تا دشمن سرزنش کند و دوست غمگین گردد</w:t>
      </w:r>
      <w:r>
        <w:rPr>
          <w:rFonts w:eastAsia="IRNazanin" w:cs="IRNazanin"/>
          <w:color w:val="111111"/>
          <w:sz w:val="28"/>
          <w:szCs w:val="28"/>
          <w:rtl w:val="true"/>
          <w:lang w:bidi="fa-IR"/>
        </w:rPr>
        <w:t>.)</w:t>
      </w:r>
    </w:p>
    <w:p>
      <w:pPr>
        <w:pStyle w:val="Heading3"/>
        <w:numPr>
          <w:ilvl w:val="2"/>
          <w:numId w:val="1"/>
        </w:numPr>
        <w:rPr/>
      </w:pPr>
      <w:bookmarkStart w:id="2034" w:name="__RefHeading___Toc43562_2844116495"/>
      <w:bookmarkStart w:id="2035" w:name="_Toc841"/>
      <w:bookmarkEnd w:id="2034"/>
      <w:r>
        <w:rPr>
          <w:rtl w:val="true"/>
        </w:rPr>
        <w:t>نامه</w:t>
      </w:r>
      <w:r>
        <w:rPr>
          <w:rtl w:val="true"/>
        </w:rPr>
        <w:t xml:space="preserve">: </w:t>
      </w:r>
      <w:r>
        <w:rPr/>
        <w:t>37</w:t>
      </w:r>
      <w:bookmarkEnd w:id="2035"/>
    </w:p>
    <w:p>
      <w:pPr>
        <w:pStyle w:val="Heading4"/>
        <w:numPr>
          <w:ilvl w:val="3"/>
          <w:numId w:val="1"/>
        </w:numPr>
        <w:rPr/>
      </w:pPr>
      <w:bookmarkStart w:id="2036" w:name="__RefHeading___Toc43564_2844116495"/>
      <w:bookmarkStart w:id="2037" w:name="_Toc842"/>
      <w:bookmarkEnd w:id="2036"/>
      <w:r>
        <w:rPr>
          <w:rtl w:val="true"/>
        </w:rPr>
        <w:t>و من کتاب له علیه السلام إ لی مُعاوِیَةَ</w:t>
      </w:r>
      <w:bookmarkEnd w:id="2037"/>
    </w:p>
    <w:p>
      <w:pPr>
        <w:pStyle w:val="BookText"/>
        <w:rPr/>
      </w:pPr>
      <w:r>
        <w:rPr>
          <w:rFonts w:ascii="Amiri" w:hAnsi="Amiri" w:eastAsia="Amiri" w:cs="Amiri"/>
          <w:color w:val="111111"/>
          <w:sz w:val="28"/>
          <w:sz w:val="28"/>
          <w:szCs w:val="28"/>
          <w:rtl w:val="true"/>
          <w:lang w:bidi="ar-SA"/>
        </w:rPr>
        <w:t>فَسُبْحَانَ اللَّهِ مَا اءَشَدَّ لُزُومَکَ لِلْاءَهْوَاءَ الْمُبْتَدَعَةِ وَ الْحَیْرَةِ الْمُتَّبَعَةِ مَعَ تَضْیِیعِ الْحَقَائِقِ وَ اطِّرَاحِ الْوَثَائِقِ، الَّتِی هِیَ لِلَّهِ طِلْبَةٌ وَ عَلَی عِبَادِهِ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فَاءَمَّا إِکْثَارُکَ الْحِجَاجَ فِی عُثْمَانَ وَ قَتَلَتِهِ، فَإِنَّکَ إِنَّمَا نَصَرْتَ عُثْمَانَ حَیْثُ کَانَ النَّصْرُ لَکَ وَ خَذَلْتَهُ حَیْثُ کَانَ النَّصْرُ لَهُ، وَالسَّلاَمُ</w:t>
      </w:r>
      <w:r>
        <w:rPr>
          <w:rFonts w:eastAsia="Amiri" w:cs="Amiri" w:ascii="Amiri" w:hAnsi="Amiri"/>
          <w:color w:val="111111"/>
          <w:sz w:val="28"/>
          <w:szCs w:val="28"/>
          <w:rtl w:val="true"/>
          <w:lang w:bidi="ar-SA"/>
        </w:rPr>
        <w:t>.</w:t>
      </w:r>
    </w:p>
    <w:p>
      <w:pPr>
        <w:pStyle w:val="Heading4"/>
        <w:numPr>
          <w:ilvl w:val="3"/>
          <w:numId w:val="1"/>
        </w:numPr>
        <w:rPr/>
      </w:pPr>
      <w:bookmarkStart w:id="2038" w:name="__RefHeading___Toc43566_2844116495"/>
      <w:bookmarkStart w:id="2039" w:name="_Toc843"/>
      <w:bookmarkEnd w:id="2038"/>
      <w:r>
        <w:rPr>
          <w:rtl w:val="true"/>
        </w:rPr>
        <w:t>ترجمه</w:t>
      </w:r>
      <w:r>
        <w:rPr>
          <w:rtl w:val="true"/>
        </w:rPr>
        <w:t xml:space="preserve">: </w:t>
      </w:r>
      <w:r>
        <w:rPr>
          <w:rtl w:val="true"/>
        </w:rPr>
        <w:t xml:space="preserve">از نامه آن حضرت </w:t>
      </w:r>
      <w:r>
        <w:rPr>
          <w:rtl w:val="true"/>
        </w:rPr>
        <w:t>(</w:t>
      </w:r>
      <w:r>
        <w:rPr>
          <w:rtl w:val="true"/>
        </w:rPr>
        <w:t>علیه السلام</w:t>
      </w:r>
      <w:r>
        <w:rPr>
          <w:rtl w:val="true"/>
        </w:rPr>
        <w:t xml:space="preserve">) </w:t>
      </w:r>
      <w:r>
        <w:rPr>
          <w:rtl w:val="true"/>
        </w:rPr>
        <w:t>به معاویه</w:t>
      </w:r>
      <w:bookmarkEnd w:id="2039"/>
    </w:p>
    <w:p>
      <w:pPr>
        <w:pStyle w:val="BookText"/>
        <w:rPr/>
      </w:pP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است پیروی تو از هواهای بدعت آمیز و چه سخت است گرفتار آمدنت به چنگ حیرت و سرگردانی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حقایق را ضایع می‌گذاری و پیمانها را به دور می‌افکنی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حقایق و پیمانهایی که خواسته خداوند است و حجت است بر بندگان او، اما درباره عثمان و قاتلانش، سخت به جدال برخاسته ای و فراوان سخن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 روزگاری به یاری عثمان برخاستی که یاری کردنت به سود خودت بود و هنگامی از یاری کردن باز ایستادی و او را واگذاشتی که اگر یاریش می‌کردی به سود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w:t>
      </w:r>
    </w:p>
    <w:p>
      <w:pPr>
        <w:pStyle w:val="Heading3"/>
        <w:numPr>
          <w:ilvl w:val="2"/>
          <w:numId w:val="1"/>
        </w:numPr>
        <w:rPr/>
      </w:pPr>
      <w:bookmarkStart w:id="2040" w:name="__RefHeading___Toc43568_2844116495"/>
      <w:bookmarkStart w:id="2041" w:name="_Toc844"/>
      <w:bookmarkEnd w:id="2040"/>
      <w:r>
        <w:rPr>
          <w:rtl w:val="true"/>
        </w:rPr>
        <w:t>نامه</w:t>
      </w:r>
      <w:r>
        <w:rPr>
          <w:rtl w:val="true"/>
        </w:rPr>
        <w:t xml:space="preserve">: </w:t>
      </w:r>
      <w:r>
        <w:rPr/>
        <w:t>38</w:t>
      </w:r>
      <w:bookmarkEnd w:id="2041"/>
    </w:p>
    <w:p>
      <w:pPr>
        <w:pStyle w:val="Heading4"/>
        <w:numPr>
          <w:ilvl w:val="3"/>
          <w:numId w:val="1"/>
        </w:numPr>
        <w:rPr/>
      </w:pPr>
      <w:bookmarkStart w:id="2042" w:name="__RefHeading___Toc43570_2844116495"/>
      <w:bookmarkStart w:id="2043" w:name="_Toc845"/>
      <w:bookmarkEnd w:id="2042"/>
      <w:r>
        <w:rPr>
          <w:rtl w:val="true"/>
        </w:rPr>
        <w:t>و من کتاب له علیه السلام إ لی اءهْلِ مِصْرَ لَمَا وَلَی عَلَیْهِمُ اءلاَشْتَرَ</w:t>
      </w:r>
      <w:bookmarkEnd w:id="2043"/>
    </w:p>
    <w:p>
      <w:pPr>
        <w:pStyle w:val="BookText"/>
        <w:rPr/>
      </w:pPr>
      <w:r>
        <w:rPr>
          <w:rFonts w:ascii="Amiri" w:hAnsi="Amiri" w:eastAsia="Amiri" w:cs="Amiri"/>
          <w:color w:val="111111"/>
          <w:sz w:val="28"/>
          <w:sz w:val="28"/>
          <w:szCs w:val="28"/>
          <w:rtl w:val="true"/>
          <w:lang w:bidi="ar-SA"/>
        </w:rPr>
        <w:t>مِنْ عَبْدِ اللَّهِ عَلِیِّ اءَمِیرِ الْمُؤْمِنِینَ، إِلَی الْقَوْمِ الَّذِینَ غَضِبُوا لِلَّهِ حِینَ عُصِیَ فِی اءَرْضِهِ وَ ذُهِبَ بِحَقِّهِ، فَضَرَبَ الْجَوْرُ سُرَادِقَهُ عَلَی اْبَرِّ وَ الْفَاجِرِ وَ الْمُقِیمِ وَ الظَّاعِنِ فَلاَ مَعْرُوفٌ یُسْتَرَاحُ إِلَیْهِ وَ لاَ مُنْکَرٌ یُتَنَاهَی عَنْهُ</w:t>
      </w:r>
      <w:r>
        <w:rPr>
          <w:rFonts w:eastAsia="Amiri" w:cs="Amiri" w:ascii="Amiri" w:hAnsi="Amiri"/>
          <w:color w:val="111111"/>
          <w:sz w:val="28"/>
          <w:szCs w:val="28"/>
          <w:rtl w:val="true"/>
          <w:lang w:bidi="ar-SA"/>
        </w:rPr>
        <w:t>.</w:t>
      </w:r>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اءَمَّا بَعْدُ، فَقَدْ بَعَثْتُ إِلَیْکُمْ عَبْدا مِنْ عِبَادِ اللَّهِ، لاَ</w:t>
      </w:r>
      <w:bookmarkStart w:id="2044" w:name="pg5943_44956"/>
    </w:p>
    <w:p>
      <w:pPr>
        <w:pStyle w:val="BookText"/>
        <w:rPr/>
      </w:pPr>
      <w:bookmarkEnd w:id="2044"/>
      <w:r>
        <w:rPr>
          <w:rFonts w:ascii="Amiri" w:hAnsi="Amiri" w:eastAsia="Amiri" w:cs="Amiri"/>
          <w:color w:val="111111"/>
          <w:sz w:val="28"/>
          <w:sz w:val="28"/>
          <w:szCs w:val="28"/>
          <w:rtl w:val="true"/>
          <w:lang w:bidi="ar-SA"/>
        </w:rPr>
        <w:t>یَنَامُ اءَیَّامَ الْخَوْفِ وَ لاَ یَنْکُلُ عَنِ الْاءَعْدَاءِ سَاعَاتِ الرَّوْعِ، اءَشَدَّ عَلَی الْفُجَّارِ مِنْ حَرِیقِ النَّارِ وَ هُوَ مَالِکُ بْنُ الْحَارِثِ اءَخُو مَذْحِجٍ، فَاسْمَعُوا لَهُ وَ اءَطِیعُوا اءَمْرَهُ فِیمَا طَابَقَ الْحَقَّ، فَإِنَّهُ سَیْفٌ مِنْ سُیُوفِ اللَّهِ، لاَ کَلِیلُ الظُّبَةِ وَ لاَ نَابِی الضَّرِیبَةِ، فَإِنْ اءَمَرَکُمْ اءَنْ تَنْفِرُوا فَانْفِرُوا وَ إِنْ اءَمَرَکُمْ اءَنْ تُقِیمُوا فَاءَقِیمُوا فَإِنَّهُ لاَ یُقْدِمُ وَ لاَ یُحْجِمُ وَ لاَ یُؤَخِّرُ وَ لاَ یُقَدِّمُ إِلا عَنْ اءَمْرِی وَ قَدْ آثَرْتُکُمْ بِهِ عَلَی نَفْسِی لِنَصِیحَتِهِ لَکُمْ وَ شِدَّةِ شَکِیمَتِهِ عَلَی عَدُوِّکُمْ</w:t>
      </w:r>
      <w:r>
        <w:rPr>
          <w:rFonts w:eastAsia="Amiri" w:cs="Amiri" w:ascii="Amiri" w:hAnsi="Amiri"/>
          <w:color w:val="111111"/>
          <w:sz w:val="28"/>
          <w:szCs w:val="28"/>
          <w:rtl w:val="true"/>
          <w:lang w:bidi="ar-SA"/>
        </w:rPr>
        <w:t>.</w:t>
      </w:r>
    </w:p>
    <w:p>
      <w:pPr>
        <w:pStyle w:val="Heading4"/>
        <w:numPr>
          <w:ilvl w:val="3"/>
          <w:numId w:val="1"/>
        </w:numPr>
        <w:rPr/>
      </w:pPr>
      <w:bookmarkStart w:id="2045" w:name="__RefHeading___Toc43572_2844116495"/>
      <w:bookmarkStart w:id="2046" w:name="_Toc846"/>
      <w:bookmarkEnd w:id="2045"/>
      <w:r>
        <w:rPr>
          <w:rtl w:val="true"/>
        </w:rPr>
        <w:t>ترجمه</w:t>
      </w:r>
      <w:r>
        <w:rPr>
          <w:rtl w:val="true"/>
        </w:rPr>
        <w:t xml:space="preserve">: </w:t>
      </w:r>
      <w:r>
        <w:rPr>
          <w:rtl w:val="true"/>
        </w:rPr>
        <w:t xml:space="preserve">نامه ای از آن حضرت </w:t>
      </w:r>
      <w:r>
        <w:rPr>
          <w:rtl w:val="true"/>
        </w:rPr>
        <w:t>(</w:t>
      </w:r>
      <w:r>
        <w:rPr>
          <w:rtl w:val="true"/>
        </w:rPr>
        <w:t>علیه السلام</w:t>
      </w:r>
      <w:r>
        <w:rPr>
          <w:rtl w:val="true"/>
        </w:rPr>
        <w:t xml:space="preserve">) </w:t>
      </w:r>
      <w:r>
        <w:rPr>
          <w:rtl w:val="true"/>
        </w:rPr>
        <w:t xml:space="preserve">به مردم مصر هنگامی که مالک اشتر </w:t>
      </w:r>
      <w:r>
        <w:rPr>
          <w:rtl w:val="true"/>
        </w:rPr>
        <w:t>(</w:t>
      </w:r>
      <w:r>
        <w:rPr>
          <w:rtl w:val="true"/>
        </w:rPr>
        <w:t>ره</w:t>
      </w:r>
      <w:r>
        <w:rPr>
          <w:rtl w:val="true"/>
        </w:rPr>
        <w:t xml:space="preserve">) </w:t>
      </w:r>
      <w:r>
        <w:rPr>
          <w:rtl w:val="true"/>
        </w:rPr>
        <w:t>را بر آنان امارت داد</w:t>
      </w:r>
      <w:bookmarkEnd w:id="2046"/>
    </w:p>
    <w:p>
      <w:pPr>
        <w:pStyle w:val="BookText"/>
        <w:rPr/>
      </w:pPr>
      <w:r>
        <w:rPr>
          <w:rFonts w:ascii="IRNazanin" w:hAnsi="IRNazanin" w:eastAsia="IRNazanin"/>
          <w:color w:val="111111"/>
          <w:sz w:val="28"/>
          <w:sz w:val="28"/>
          <w:szCs w:val="28"/>
          <w:rtl w:val="true"/>
          <w:lang w:bidi="fa-IR"/>
        </w:rPr>
        <w:t>از بنده خدا علی، امیرالمؤ منین، به مردمی که برای خدا خشمگین شدند، هنگامی که دیگران در زمینش نافرمانی کردند و حقش را از میان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ستم، سراپرده اش را بر سر نیکوکار و تبهکار و مقیم و مسافر بر پای داشت و هیچ معروفی نماند که در سایه آن توان آسود و نه کس از منکری سرباز می‌زد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بعد، بنده ای از بندگان خدا را به سوی شما فرستادم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در روزگار وحشت به خواب نرود و در ساعات خوف از دشمن رخ برنتابد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دشمنان از لهیب آتش سوزنده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مالک بن الحارث از قبیله مذحج است</w:t>
      </w:r>
      <w:r>
        <w:rPr>
          <w:rFonts w:eastAsia="IRNazanin" w:cs="IRNazanin"/>
          <w:color w:val="111111"/>
          <w:sz w:val="28"/>
          <w:szCs w:val="28"/>
          <w:rtl w:val="true"/>
          <w:lang w:bidi="fa-IR"/>
        </w:rPr>
        <w:t>.</w:t>
      </w:r>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چه موافق حق بود به سخنش گوش بسپارید و فرمانش را اطاعت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 به راه افتید، به راه افتید و اگر گفت، درنگ کنید، درنگ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شمشیری است از شمشیرهای خدا که نه تیزیش کند شود و نه ضربتش بی اثر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نه به خود در کاری اقدام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از کاری باز می‌ایستد، نه قدم واپس نهد و نه پیش</w:t>
      </w:r>
      <w:bookmarkStart w:id="2047" w:name="pg5943_44957"/>
    </w:p>
    <w:p>
      <w:pPr>
        <w:pStyle w:val="BookText"/>
        <w:rPr/>
      </w:pPr>
      <w:bookmarkEnd w:id="2047"/>
      <w:r>
        <w:rPr>
          <w:rFonts w:ascii="IRNazanin" w:hAnsi="IRNazanin" w:eastAsia="IRNazanin"/>
          <w:color w:val="111111"/>
          <w:sz w:val="28"/>
          <w:sz w:val="28"/>
          <w:szCs w:val="28"/>
          <w:rtl w:val="true"/>
          <w:lang w:bidi="fa-IR"/>
        </w:rPr>
        <w:t>گذارد، مگر به فرمان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فرستادن مالک به دیار شما، شما را بر خود ترجیح نهادم، زیرا مالک را نیکخواه شما دیدم و دیدم که او از هر کس دیگر سخت تر لجام بر دهان دشمنانتان زند</w:t>
      </w:r>
      <w:r>
        <w:rPr>
          <w:rFonts w:eastAsia="IRNazanin" w:cs="IRNazanin"/>
          <w:color w:val="111111"/>
          <w:sz w:val="28"/>
          <w:szCs w:val="28"/>
          <w:rtl w:val="true"/>
          <w:lang w:bidi="fa-IR"/>
        </w:rPr>
        <w:t>.</w:t>
      </w:r>
    </w:p>
    <w:p>
      <w:pPr>
        <w:pStyle w:val="Heading3"/>
        <w:numPr>
          <w:ilvl w:val="2"/>
          <w:numId w:val="1"/>
        </w:numPr>
        <w:rPr/>
      </w:pPr>
      <w:bookmarkStart w:id="2048" w:name="__RefHeading___Toc43574_2844116495"/>
      <w:bookmarkStart w:id="2049" w:name="_Toc847"/>
      <w:bookmarkEnd w:id="2048"/>
      <w:r>
        <w:rPr>
          <w:rtl w:val="true"/>
        </w:rPr>
        <w:t>نامه</w:t>
      </w:r>
      <w:r>
        <w:rPr>
          <w:rtl w:val="true"/>
        </w:rPr>
        <w:t xml:space="preserve">: </w:t>
      </w:r>
      <w:r>
        <w:rPr/>
        <w:t>39</w:t>
      </w:r>
      <w:bookmarkEnd w:id="2049"/>
    </w:p>
    <w:p>
      <w:pPr>
        <w:pStyle w:val="Heading4"/>
        <w:numPr>
          <w:ilvl w:val="3"/>
          <w:numId w:val="1"/>
        </w:numPr>
        <w:rPr/>
      </w:pPr>
      <w:bookmarkStart w:id="2050" w:name="__RefHeading___Toc43576_2844116495"/>
      <w:bookmarkStart w:id="2051" w:name="_Toc848"/>
      <w:bookmarkEnd w:id="2050"/>
      <w:r>
        <w:rPr>
          <w:rtl w:val="true"/>
        </w:rPr>
        <w:t>و من کتاب له علیه السلام إ لی عَمْرِ و بْنِ اءلْعاصِ</w:t>
      </w:r>
      <w:bookmarkEnd w:id="2051"/>
    </w:p>
    <w:p>
      <w:pPr>
        <w:pStyle w:val="BookText"/>
        <w:rPr/>
      </w:pPr>
      <w:r>
        <w:rPr>
          <w:rFonts w:ascii="Amiri" w:hAnsi="Amiri" w:eastAsia="Amiri" w:cs="Amiri"/>
          <w:color w:val="111111"/>
          <w:sz w:val="28"/>
          <w:sz w:val="28"/>
          <w:szCs w:val="28"/>
          <w:rtl w:val="true"/>
          <w:lang w:bidi="ar-SA"/>
        </w:rPr>
        <w:t>فَإِنَّکَ قَدْ جَعَلْتَ دِینَکَ تَبْعا لِدُنْیَا امْرِئٍ ظَاهِرٍ غَیُّهُ، مَهْتُوکٍ سِتْرُهُ، یَشِینُ الْکَرِیمَ بِمَجْلِسِهِ وَ یُسَفِّهُ الْحَلِیمَ بِخِلْطَتِهِ، فَاتَّبَعْتَ اءَثَرَهُ وَ طَلَبْتَ فَضْلَهُ اتِّبَاعَ الْکَلْبِ لِلضِّرْغَامِ یَلُوذُ اِلی مَخَالِبِهِ وَ یَنْتَظِرُ مَا یُلْقَی إِلَیْهِ مِنْ فَضْلِ فَرِیسَتِهِ، فَاءَذْهَبْتَ دُنْیَاکَ وَ آخِرَتَکَ وَ لَوْ بِالْحَقِّ اءَخَذْتَ اءَدْرَکْتَ مَا طَلَبْتَ، فَإِنْ یُمَکِّنِّی اللَّهُ مِنْکَ وَ مِنِ ابْنِ اءَبِی سُفْیَانَ اءَجْزِکُمَا بِمَا قَدَّمْتُمَا وَ إِنْ تُعْجِزَا وَ تَبْقَیَا فَمَا اءَمَامَکُمَا شَرُّ لَکُمَا، وَالسَّلاَمُ</w:t>
      </w:r>
      <w:r>
        <w:rPr>
          <w:rFonts w:eastAsia="Amiri" w:cs="Amiri" w:ascii="Amiri" w:hAnsi="Amiri"/>
          <w:color w:val="111111"/>
          <w:sz w:val="28"/>
          <w:szCs w:val="28"/>
          <w:rtl w:val="true"/>
          <w:lang w:bidi="ar-SA"/>
        </w:rPr>
        <w:t>.</w:t>
      </w:r>
    </w:p>
    <w:p>
      <w:pPr>
        <w:pStyle w:val="Heading4"/>
        <w:numPr>
          <w:ilvl w:val="3"/>
          <w:numId w:val="1"/>
        </w:numPr>
        <w:rPr/>
      </w:pPr>
      <w:bookmarkStart w:id="2052" w:name="__RefHeading___Toc43578_2844116495"/>
      <w:bookmarkStart w:id="2053" w:name="_Toc849"/>
      <w:bookmarkEnd w:id="2052"/>
      <w:r>
        <w:rPr>
          <w:rtl w:val="true"/>
        </w:rPr>
        <w:t>ترجمه</w:t>
      </w:r>
      <w:r>
        <w:rPr>
          <w:rtl w:val="true"/>
        </w:rPr>
        <w:t xml:space="preserve">: </w:t>
      </w:r>
      <w:r>
        <w:rPr>
          <w:rtl w:val="true"/>
        </w:rPr>
        <w:t xml:space="preserve">از نامه آن حضرت </w:t>
      </w:r>
      <w:r>
        <w:rPr>
          <w:rtl w:val="true"/>
        </w:rPr>
        <w:t>(</w:t>
      </w:r>
      <w:r>
        <w:rPr>
          <w:rtl w:val="true"/>
        </w:rPr>
        <w:t>علیه السلام</w:t>
      </w:r>
      <w:r>
        <w:rPr>
          <w:rtl w:val="true"/>
        </w:rPr>
        <w:t xml:space="preserve">) </w:t>
      </w:r>
      <w:r>
        <w:rPr>
          <w:rtl w:val="true"/>
        </w:rPr>
        <w:t>به عمرو بن العاص</w:t>
      </w:r>
      <w:bookmarkEnd w:id="2053"/>
    </w:p>
    <w:p>
      <w:pPr>
        <w:pStyle w:val="BookText"/>
        <w:rPr/>
      </w:pPr>
      <w:r>
        <w:rPr>
          <w:rFonts w:ascii="IRNazanin" w:hAnsi="IRNazanin" w:eastAsia="IRNazanin"/>
          <w:color w:val="111111"/>
          <w:sz w:val="28"/>
          <w:sz w:val="28"/>
          <w:szCs w:val="28"/>
          <w:rtl w:val="true"/>
          <w:lang w:bidi="fa-IR"/>
        </w:rPr>
        <w:t>تو دین خود را تابع مردی ساختی که گمراهیش آشکار است و پرده اش دریده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کریمان را در مجلس خود ناسزا گوید و به هنگام معاشرت، بردبار را سفیه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پی او رفتی و بخشش او را خواستی، آنسان که سگ از پی شیر رود و به چنگالهای او چشم دوزد تا مگر چیزی از فضله طعام خود نزد او 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هم دنیایت را به باد دادی و هم آخرتت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حق روی می‌آوردی هر چه می‌خواستی به چنگ می‌آوردی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مرا بر تو و پسر ابو سفیان چیرگی دهد، سزای اعمالتان را بدهم و اگر شما مرا ناتوان کردید و برجای ماندید عذاب خدا که پیش روی شماست برای شما بدتر است</w:t>
      </w:r>
      <w:r>
        <w:rPr>
          <w:rFonts w:eastAsia="IRNazanin" w:cs="IRNazanin"/>
          <w:color w:val="111111"/>
          <w:sz w:val="28"/>
          <w:szCs w:val="28"/>
          <w:rtl w:val="true"/>
          <w:lang w:bidi="fa-IR"/>
        </w:rPr>
        <w:t>.</w:t>
      </w:r>
    </w:p>
    <w:p>
      <w:pPr>
        <w:pStyle w:val="Heading3"/>
        <w:numPr>
          <w:ilvl w:val="2"/>
          <w:numId w:val="1"/>
        </w:numPr>
        <w:rPr/>
      </w:pPr>
      <w:bookmarkStart w:id="2054" w:name="__RefHeading___Toc43580_2844116495"/>
      <w:bookmarkStart w:id="2055" w:name="_Toc850"/>
      <w:bookmarkEnd w:id="2054"/>
      <w:r>
        <w:rPr>
          <w:rtl w:val="true"/>
        </w:rPr>
        <w:t>نامه</w:t>
      </w:r>
      <w:r>
        <w:rPr>
          <w:rtl w:val="true"/>
        </w:rPr>
        <w:t xml:space="preserve">: </w:t>
      </w:r>
      <w:r>
        <w:rPr/>
        <w:t>40</w:t>
      </w:r>
      <w:bookmarkEnd w:id="2055"/>
    </w:p>
    <w:p>
      <w:pPr>
        <w:pStyle w:val="Heading4"/>
        <w:numPr>
          <w:ilvl w:val="3"/>
          <w:numId w:val="1"/>
        </w:numPr>
        <w:rPr/>
      </w:pPr>
      <w:bookmarkStart w:id="2056" w:name="__RefHeading___Toc43582_2844116495"/>
      <w:bookmarkStart w:id="2057" w:name="_Toc851"/>
      <w:bookmarkEnd w:id="2056"/>
      <w:r>
        <w:rPr>
          <w:rtl w:val="true"/>
        </w:rPr>
        <w:t>و من کتاب له علیه السلام إ لی بَعْضِ عُمَالِهِ</w:t>
      </w:r>
      <w:bookmarkEnd w:id="2057"/>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اءَمَّا بَعْدُ، فَقَدْ بَلَغَنِی عَنْکَ اءَمْرٌ إِنْ کُنْتَ فَعَلْتَهُ فَقَدْ اءَسْخَطْتَ رَبَّکَ وَ عَصَیْتَ إِمَامَکَ وَ اءَخْزَیْتَ اءَمَانَتَکَ، بَلَغَنِی اءَنَّکَ جَرَّدْتَ الْاءَرْضَ فَاءَخَذْتَ مَا تَحْتَ قَدَمَیْکَ وَ</w:t>
      </w:r>
      <w:bookmarkStart w:id="2058" w:name="pg5943_44958"/>
    </w:p>
    <w:p>
      <w:pPr>
        <w:pStyle w:val="BookText"/>
        <w:rPr/>
      </w:pPr>
      <w:bookmarkEnd w:id="2058"/>
      <w:r>
        <w:rPr>
          <w:rFonts w:ascii="Amiri" w:hAnsi="Amiri" w:eastAsia="Amiri" w:cs="Amiri"/>
          <w:color w:val="111111"/>
          <w:sz w:val="28"/>
          <w:sz w:val="28"/>
          <w:szCs w:val="28"/>
          <w:rtl w:val="true"/>
          <w:lang w:bidi="ar-SA"/>
        </w:rPr>
        <w:t>اءَکَلْتَ مَا تَحْتَ یَدَیْکَ، فَارْفَعْ إِلَیَّ حِسَابَکَ وَ اعْلَمْ اءَنَّ حِسَابَ اللَّهِ اءَعْظَمُ مِنْ حِسَابِ النَّاسِ، وَالسَّلاَمُ</w:t>
      </w:r>
    </w:p>
    <w:p>
      <w:pPr>
        <w:pStyle w:val="Heading4"/>
        <w:numPr>
          <w:ilvl w:val="3"/>
          <w:numId w:val="1"/>
        </w:numPr>
        <w:rPr/>
      </w:pPr>
      <w:bookmarkStart w:id="2059" w:name="__RefHeading___Toc43584_2844116495"/>
      <w:bookmarkStart w:id="2060" w:name="_Toc852"/>
      <w:bookmarkEnd w:id="2059"/>
      <w:r>
        <w:rPr>
          <w:rtl w:val="true"/>
        </w:rPr>
        <w:t>ترجمه</w:t>
      </w:r>
      <w:r>
        <w:rPr>
          <w:rtl w:val="true"/>
        </w:rPr>
        <w:t xml:space="preserve">: </w:t>
      </w:r>
      <w:r>
        <w:rPr>
          <w:rtl w:val="true"/>
        </w:rPr>
        <w:t xml:space="preserve">از نامه آن حضرت </w:t>
      </w:r>
      <w:r>
        <w:rPr>
          <w:rtl w:val="true"/>
        </w:rPr>
        <w:t>(</w:t>
      </w:r>
      <w:r>
        <w:rPr>
          <w:rtl w:val="true"/>
        </w:rPr>
        <w:t>علیه السلام</w:t>
      </w:r>
      <w:r>
        <w:rPr>
          <w:rtl w:val="true"/>
        </w:rPr>
        <w:t xml:space="preserve">) </w:t>
      </w:r>
      <w:r>
        <w:rPr>
          <w:rtl w:val="true"/>
        </w:rPr>
        <w:t>به یکی از کارگزارانش</w:t>
      </w:r>
      <w:bookmarkEnd w:id="2060"/>
    </w:p>
    <w:p>
      <w:pPr>
        <w:pStyle w:val="BookText"/>
        <w:rPr/>
      </w:pPr>
      <w:r>
        <w:rPr>
          <w:rFonts w:ascii="IRNazanin" w:hAnsi="IRNazanin" w:eastAsia="IRNazanin"/>
          <w:color w:val="111111"/>
          <w:sz w:val="28"/>
          <w:sz w:val="28"/>
          <w:szCs w:val="28"/>
          <w:rtl w:val="true"/>
          <w:lang w:bidi="fa-IR"/>
        </w:rPr>
        <w:t>از تو خبری به من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چنان باشد، که خبر داده اند، پروردگارت را خشمگین ساخته ای و بر امام خود عصیان ورزیده ای و امانت را خوار و بیمقدار شمرده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خبر داده اند، که زمین را از محصول عاری کرده ای و هر چه در زیر پایت بوده، برگرفته ای و هر چه به دستت آمده، خورده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 خود را نزد من بفرست و بدان که حساب کشیدن خدا از حساب کشیدن آدمیان شدیدتر است</w:t>
      </w:r>
      <w:r>
        <w:rPr>
          <w:rFonts w:eastAsia="IRNazanin" w:cs="IRNazanin"/>
          <w:color w:val="111111"/>
          <w:sz w:val="28"/>
          <w:szCs w:val="28"/>
          <w:rtl w:val="true"/>
          <w:lang w:bidi="fa-IR"/>
        </w:rPr>
        <w:t>.</w:t>
      </w:r>
    </w:p>
    <w:p>
      <w:pPr>
        <w:pStyle w:val="Heading3"/>
        <w:numPr>
          <w:ilvl w:val="2"/>
          <w:numId w:val="1"/>
        </w:numPr>
        <w:rPr/>
      </w:pPr>
      <w:bookmarkStart w:id="2061" w:name="__RefHeading___Toc43586_2844116495"/>
      <w:bookmarkStart w:id="2062" w:name="_Toc853"/>
      <w:bookmarkEnd w:id="2061"/>
      <w:r>
        <w:rPr>
          <w:rtl w:val="true"/>
        </w:rPr>
        <w:t>نامه</w:t>
      </w:r>
      <w:r>
        <w:rPr>
          <w:rtl w:val="true"/>
        </w:rPr>
        <w:t xml:space="preserve">: </w:t>
      </w:r>
      <w:r>
        <w:rPr/>
        <w:t>41</w:t>
      </w:r>
      <w:bookmarkEnd w:id="2062"/>
    </w:p>
    <w:p>
      <w:pPr>
        <w:pStyle w:val="Heading4"/>
        <w:numPr>
          <w:ilvl w:val="3"/>
          <w:numId w:val="1"/>
        </w:numPr>
        <w:rPr/>
      </w:pPr>
      <w:bookmarkStart w:id="2063" w:name="__RefHeading___Toc43588_2844116495"/>
      <w:bookmarkStart w:id="2064" w:name="_Toc854"/>
      <w:bookmarkEnd w:id="2063"/>
      <w:r>
        <w:rPr>
          <w:rtl w:val="true"/>
        </w:rPr>
        <w:t>و من کتاب له علیه السلام إ لی عَبْدُاللّهِ بْنِ عَبّاس عامِلِه ِبِبَصْرَه</w:t>
      </w:r>
      <w:bookmarkEnd w:id="2064"/>
    </w:p>
    <w:p>
      <w:pPr>
        <w:pStyle w:val="BookText"/>
        <w:rPr/>
      </w:pPr>
      <w:r>
        <w:rPr>
          <w:rFonts w:ascii="Amiri" w:hAnsi="Amiri" w:eastAsia="Amiri" w:cs="Amiri"/>
          <w:color w:val="111111"/>
          <w:sz w:val="28"/>
          <w:sz w:val="28"/>
          <w:szCs w:val="28"/>
          <w:rtl w:val="true"/>
          <w:lang w:bidi="ar-SA"/>
        </w:rPr>
        <w:t>اءَمَّا بَعْدُ، فَإِنِّی کُنْتُ اءَشْرَکْتُکَ فِی اءَمَانَتِی وَ جَعَلْتُکَ شِعَارِی وَ بِطَانَتِی وَ لَمْ یَکُنْ رَجُلٌ مِنْ اءَهْلِی اءَوْثَقَ مِنْکَ فِی نَفْسِی لِمُوَاسَاتِی وَ مُوَازَرَتِی وَ اءَدَاءِ الْاءَمَانَةِ إِلَیَّ، فَلَمَّا رَاءَیْتَ الزَّمَانَ عَلَی ابْنِ عَمِّکَ قَدْ کَلِبَ وَ الْعَدُوَّ قَدْ حَرِبَ وَ اءَمَانَةَ النَّاسِ قَدْ خَزِیَتْ وَ هَذِهِ الْاءُمَّةَ قَدْ فَتَنَتْ وَ شَغَرَتْ، قَلَبْتَ لاِبْنِ عَمِّکَ ظَهْرَ الْمِجَنِّ، فَفَارَقْتَهُ مَعَ الْمُفَارِقِینَ وَ خَذَلْتَهُ مَعَ الْخَاذِلِینَ وَ خُنْتَهُ مَعَ الْخَائِنِینَ، فَلاَ ابْنَ عَمِّکَ آسَیْتَ وَ لاَ الْاءَمَانَةَ اءَدَّیْتَ وَ کَاءَنَّکَ لَمْ تَکُنِ اللَّهَ تُرِیدُ بِجِهَادِکَ وَ کَاءَنَّکَ لَمْ تَکُنْ عَلَی بَیِّنَةٍ مِنْ رَبِّکَ وَ کَاءَنَّکَ إِنَّمَا کُنْتَ تَکِیدُ هَذِهِ الْاءُمَّةَ عَنْ دُنْیَاهُمْ وَ تَنْوِی غِرَّتَهُمْ عَنْ فَیْئِهِمْ</w:t>
      </w:r>
      <w:r>
        <w:rPr>
          <w:rFonts w:eastAsia="Amiri" w:cs="Amiri" w:ascii="Amiri" w:hAnsi="Amiri"/>
          <w:color w:val="111111"/>
          <w:sz w:val="28"/>
          <w:szCs w:val="28"/>
          <w:rtl w:val="true"/>
          <w:lang w:bidi="ar-SA"/>
        </w:rPr>
        <w:t>.</w:t>
      </w:r>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اءَمْکَنَتْکَ الشِّدَّةُ فِی خِیَانَةِ الْاءُمَّةِ اءَسْرَعْتَ الْکَرَّةَ وَ عَاجَلْتَ الْوَثْبَةَ وَ اخْتَطَفْتَ مَا قَدَرْتَ عَلَیْهِ مِنْ اءَمْوَالِهِمُ الْمَصُونَةِ لِاءَرَامِلِهِمْ وَ اءَیْتَامِهِمُ اخْتِطَافَ الذِّئْبِ الْاءَزَلِّ دَامِیَةَ الْمِعْزَی الْکَسِیرَةَ، فَحَمَلْتَهُ إِلَی الْحِجَازِ رَحِیبَ الصَّدْرِ تَحْمِلُهُ غَیْرَ مُتَاءَثِّمٍ مِنْ اءَخْذِهِ، کَاءَنَّکَ لاَ اءَبَا لِغَیْرِکَ حَدَرْتَ إِلَی اءَهْلِکَ تُرَاثَکَ مِنْ اءَبِیکَ وَ اءُمِّکَ، فَسُبْحَانَ اللَّهِ</w:t>
      </w:r>
      <w:r>
        <w:rPr>
          <w:rFonts w:eastAsia="Amiri" w:cs="Amiri" w:ascii="Amiri" w:hAnsi="Amiri"/>
          <w:color w:val="111111"/>
          <w:sz w:val="28"/>
          <w:szCs w:val="28"/>
          <w:rtl w:val="true"/>
          <w:lang w:bidi="ar-SA"/>
        </w:rPr>
        <w:t>!</w:t>
      </w:r>
      <w:bookmarkStart w:id="2065" w:name="pg5943_44959"/>
    </w:p>
    <w:p>
      <w:pPr>
        <w:pStyle w:val="BookText"/>
        <w:rPr/>
      </w:pPr>
      <w:bookmarkEnd w:id="2065"/>
      <w:r>
        <w:rPr>
          <w:rFonts w:ascii="Amiri" w:hAnsi="Amiri" w:eastAsia="Amiri" w:cs="Amiri"/>
          <w:color w:val="111111"/>
          <w:sz w:val="28"/>
          <w:sz w:val="28"/>
          <w:szCs w:val="28"/>
          <w:rtl w:val="true"/>
          <w:lang w:bidi="ar-SA"/>
        </w:rPr>
        <w:t>اءَ مَا تُؤْمِنُ بِالْمَعَادِ؟ اءَ وَ مَا تَخَافُ نِقَاشَ الْحِسَابِ؟</w:t>
      </w:r>
    </w:p>
    <w:p>
      <w:pPr>
        <w:pStyle w:val="BookText"/>
        <w:rPr/>
      </w:pPr>
      <w:r>
        <w:rPr>
          <w:rFonts w:ascii="Amiri" w:hAnsi="Amiri" w:eastAsia="Amiri" w:cs="Amiri"/>
          <w:color w:val="111111"/>
          <w:sz w:val="28"/>
          <w:sz w:val="28"/>
          <w:szCs w:val="28"/>
          <w:rtl w:val="true"/>
          <w:lang w:bidi="ar-SA"/>
        </w:rPr>
        <w:t>اءَیُّهَا الْمَعْدُودُ کَانَ عِنْدَنَا مِنْ ذَوِی الْاءَلْبَابِ، کَیْفَ تُسِیغُ شَرَابا وَ طَعَاما وَ اءَنْتَ تَعْلَمُ اءَنَّکَ تَأْکُلُ حَرَاما وَ تَشْرَبُ حَرَاما؟ وَ تَبْتَاعُ الْإِمَاءَ وَ تَنْکِحُ انِّسَاءَ مِنْ مالِ الْیَتَامَی وَ الْمَسَاکِینِ وَ الْمُؤْمِنِینَ وَ الْمُجَاهِدِینَ الَّذِینَ اءَفَاءَ اللَّهُ عَلَیْهِمْ هَذِهِ الْاءَمْوَالَ وَ اءَحْرَزَ بِهِمْ هَذِهِ الْبِلاَدَ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فَاتَّقِ اللَّهَ وَ ارْدُدْ إِلَی هَؤُلاَءِ الْقَوْمِ اءَمْوَالَهُمْ، فَإِنَّکَ إِنْ لَمْ تَفْعَلْ ثُمَّ اءَمْکَنَنِی اللَّهُ مِنْکَ لَاءُعْذِرَنَّ إِلَی اللَّهِ فِیکَ وَ لَاءَضْرِبَنَّکَ بِسَیْفِی الَّذِی مَا ضَرَبْتُ بِهِ اءَحَدا إِلا دَخَلَ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لَوْ اءَنَّ الْحَسَنَ وَ الْحُسَیْنَ فَعَلاَ مِثْلَ الَّذِی فَعَلْتَ مَا کَانَتْ لَهُمَا عِنْدِی هَوَادَةٌ وَ لاَ ظَفِرَا مِنِّی بِإِرَادَةٍ، حَتَّی آخُذَ الْحَقَّ مِنْهُمَا وَ اءُزِیحَ الْبَاطِلَ عَنْ مَظْلَمَتِهِمَا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اءُقْسِمُ بِاللَّهِ رَبِّ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یَسُرُّنِی اءَنَّ مَا اءَخَذْتَهُ مِنْ اءَمْوَالِهِمْ حَلاَلٌ لِی اءَتْرُکُهُ مِیرَاثا لِمَنْ بَعْدِی، فَضَحِّ رُوَیْدا فَکَاءَنَّکَ قَدْ بَلَغْتَ الْمَدَی وَ دُفِنْتَ تَحْتَ الثَّرَی وَ عُرِضَتْ عَلَیْکَ اءَعْمَالُکَ بِالْمَحَلِّ الَّذِی یُنَادِی الظَّالِمُ فِیهِ بِالْحَسْرَةِ وَ یَتَمَنَّی الْمُضَیِّعُ فِیهِ الرَّجْعَةَ وَ لا تَ حِینَ مَن اصٍ</w:t>
      </w:r>
      <w:r>
        <w:rPr>
          <w:rFonts w:eastAsia="Amiri" w:cs="Amiri" w:ascii="Amiri" w:hAnsi="Amiri"/>
          <w:color w:val="111111"/>
          <w:sz w:val="28"/>
          <w:szCs w:val="28"/>
          <w:rtl w:val="true"/>
          <w:lang w:bidi="ar-SA"/>
        </w:rPr>
        <w:t>.</w:t>
      </w:r>
    </w:p>
    <w:p>
      <w:pPr>
        <w:pStyle w:val="Heading4"/>
        <w:numPr>
          <w:ilvl w:val="3"/>
          <w:numId w:val="1"/>
        </w:numPr>
        <w:rPr/>
      </w:pPr>
      <w:bookmarkStart w:id="2066" w:name="__RefHeading___Toc43590_2844116495"/>
      <w:bookmarkStart w:id="2067" w:name="_Toc855"/>
      <w:bookmarkEnd w:id="2066"/>
      <w:r>
        <w:rPr>
          <w:rtl w:val="true"/>
        </w:rPr>
        <w:t>ترجمه</w:t>
      </w:r>
      <w:r>
        <w:rPr>
          <w:rtl w:val="true"/>
        </w:rPr>
        <w:t xml:space="preserve">: </w:t>
      </w:r>
      <w:r>
        <w:rPr>
          <w:rtl w:val="true"/>
        </w:rPr>
        <w:t xml:space="preserve">نامه ای از آن حضرت </w:t>
      </w:r>
      <w:r>
        <w:rPr>
          <w:rtl w:val="true"/>
        </w:rPr>
        <w:t>(</w:t>
      </w:r>
      <w:r>
        <w:rPr>
          <w:rtl w:val="true"/>
        </w:rPr>
        <w:t>علیه السلام</w:t>
      </w:r>
      <w:r>
        <w:rPr>
          <w:rtl w:val="true"/>
        </w:rPr>
        <w:t xml:space="preserve">) </w:t>
      </w:r>
      <w:r>
        <w:rPr>
          <w:rtl w:val="true"/>
        </w:rPr>
        <w:t>به عبدالله بن عباس فرماندارش در بصره</w:t>
      </w:r>
      <w:bookmarkEnd w:id="2067"/>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در امانت خود شریک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 و همراز خود شمردم و هیچیک از افراد خاندان من در غمخواری و یاری و امانتداری در نزد من همانند تو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دیدی که روزگار بر پسر عمت </w:t>
      </w:r>
      <w:r>
        <w:rPr>
          <w:rStyle w:val="FootnoteAnchor"/>
          <w:rtl w:val="true"/>
        </w:rPr>
        <w:footnoteReference w:id="118"/>
      </w:r>
      <w:r>
        <w:rPr>
          <w:rFonts w:ascii="IRNazanin" w:hAnsi="IRNazanin" w:eastAsia="IRNazanin"/>
          <w:color w:val="111111"/>
          <w:sz w:val="28"/>
          <w:sz w:val="28"/>
          <w:szCs w:val="28"/>
          <w:rtl w:val="true"/>
          <w:lang w:bidi="fa-IR"/>
        </w:rPr>
        <w:t>چهره دژم کرده و دشمن، آهنگ جنگ نموده و امانت مردم تباهی گرفته و این امت به تبهکاری دلیر شده و پراکنده و بیسامان گردیده، تو نیز با پسر عمت دگرگون شدی و با آنان که از او رخ برتافته بودند، رخ بر تافتی و چون دیگران او</w:t>
      </w:r>
    </w:p>
    <w:p>
      <w:pPr>
        <w:pStyle w:val="BookText"/>
        <w:rPr/>
      </w:pPr>
      <w:r>
        <w:rPr>
          <w:rFonts w:ascii="IRNazanin" w:hAnsi="IRNazanin" w:eastAsia="IRNazanin"/>
          <w:color w:val="111111"/>
          <w:sz w:val="28"/>
          <w:sz w:val="28"/>
          <w:szCs w:val="28"/>
          <w:rtl w:val="true"/>
          <w:lang w:bidi="fa-IR"/>
        </w:rPr>
        <w:t>را فرو گذاشتی و با خیانتکاران همراءی و همراز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پسر عمت را یاری کردی و نه امانتش را ادا نمودی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در همه این احوال، مجاهدتت برای خدا نبوده و گویی برای شناخت طاعت خداوند حجت و دلیلی نمی‌شناخته ای شاید هم می‌خواسته ای که بر این مردم در دنیایشان حیله کنی و به فریب از غنایمشان بهره مند گردی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فرصت به دست آوردی به مردم خیانت کردی و شتابان، تاخت آوردی و برجستی و هر چه میسرت بود از اموالی که برای بیوه زنان و یتیمان نهاده بودند، برگرفتی و بربودی، آنسان، که گرگ تیز چنگ بز مجروح را می‌رباید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مسلمانان را به حجاز بردی، با دلی آسوده، بی آنکه، خود را در این اختلاس گناهکار پنداری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چنان می‌نمودی که میراث پدر و مادرت را به نزد آنها می‌بری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آیا به قیامت ایمانت نیست، آیا از روز حساب بیمی به دل راه نمی‌دهی</w:t>
      </w:r>
      <w:r>
        <w:rPr>
          <w:rFonts w:eastAsia="IRNazanin" w:cs="IRNazanin"/>
          <w:color w:val="111111"/>
          <w:sz w:val="28"/>
          <w:szCs w:val="28"/>
          <w:rtl w:val="true"/>
          <w:lang w:bidi="fa-IR"/>
        </w:rPr>
        <w:t>.</w:t>
      </w:r>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کسی که در نزد من از خردمندان می‌بودی، چگونه آشامیدن و خوردن بر تو گواراست و، حال آنکه، آنچه می‌خوری و می‌آشامی از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کنیزان خواهی خرید و زنان خواهی گرفت، آن هم از مال یتیمان و مسکینان و مؤ منان و مجاهدانی که خدا این مالها را برای آنها قرار داده و بلاد اسلامی را به آنان محافظت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خدای بترس و اموال این قوم به آنان باز گردان که اگر چنین نکنی و خداوند مرا بر تو پیروزی دهد، با تو کاری خواهم کرد که در نزد خداوند عذر خواه من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شمشیر، که</w:t>
      </w:r>
      <w:bookmarkStart w:id="2068" w:name="pg5943_44961"/>
    </w:p>
    <w:p>
      <w:pPr>
        <w:pStyle w:val="BookText"/>
        <w:rPr/>
      </w:pPr>
      <w:bookmarkEnd w:id="2068"/>
      <w:r>
        <w:rPr>
          <w:rFonts w:ascii="IRNazanin" w:hAnsi="IRNazanin" w:eastAsia="IRNazanin"/>
          <w:color w:val="111111"/>
          <w:sz w:val="28"/>
          <w:sz w:val="28"/>
          <w:szCs w:val="28"/>
          <w:rtl w:val="true"/>
          <w:lang w:bidi="fa-IR"/>
        </w:rPr>
        <w:t>هر کس را ضربتی زده ام به دوزخش فرستاده ام، تو را نیز خواهم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از حسن و حسین چنین عملی سر می‌زد نه با ایشان مدارا و مصالحه می‌نمودم و نه هیچ یک از خواهشهایشان را بر می‌آوردم، تا آنگاه که حق را از ایشان بستانم و باطلی را که از ستم ایشان پاگرفته است، بزدایم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آن پروردگار جهانیان، سوگند که آنچه تو به حرام از اموال مسلمانان برده ای، اگر به حلال به دست من می‌رسید، دلم نمی‌خواست برای بازماندگانم به میراث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شتاب مکن، گویی که به پایان رسیده ای و در زیر خاک مدفون شده ای و اعمالت را بر تو عرضه کرده اند و اکنون در جایی هستی که ستمگر فریاد حسرت بر می‌آورد و تباه کننده عمر، آرزوی بازگشت به دنیا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جای گریز نیست</w:t>
      </w:r>
      <w:r>
        <w:rPr>
          <w:rFonts w:eastAsia="IRNazanin" w:cs="IRNazanin"/>
          <w:color w:val="111111"/>
          <w:sz w:val="28"/>
          <w:szCs w:val="28"/>
          <w:rtl w:val="true"/>
          <w:lang w:bidi="fa-IR"/>
        </w:rPr>
        <w:t>).</w:t>
      </w:r>
    </w:p>
    <w:p>
      <w:pPr>
        <w:pStyle w:val="Heading3"/>
        <w:numPr>
          <w:ilvl w:val="2"/>
          <w:numId w:val="1"/>
        </w:numPr>
        <w:rPr/>
      </w:pPr>
      <w:bookmarkStart w:id="2069" w:name="__RefHeading___Toc43592_2844116495"/>
      <w:bookmarkStart w:id="2070" w:name="_Toc856"/>
      <w:bookmarkEnd w:id="2069"/>
      <w:r>
        <w:rPr>
          <w:rtl w:val="true"/>
        </w:rPr>
        <w:t>نامه</w:t>
      </w:r>
      <w:r>
        <w:rPr>
          <w:rtl w:val="true"/>
        </w:rPr>
        <w:t xml:space="preserve">: </w:t>
      </w:r>
      <w:r>
        <w:rPr/>
        <w:t>42</w:t>
      </w:r>
      <w:bookmarkEnd w:id="2070"/>
    </w:p>
    <w:p>
      <w:pPr>
        <w:pStyle w:val="Heading4"/>
        <w:numPr>
          <w:ilvl w:val="3"/>
          <w:numId w:val="1"/>
        </w:numPr>
        <w:rPr/>
      </w:pPr>
      <w:bookmarkStart w:id="2071" w:name="__RefHeading___Toc43594_2844116495"/>
      <w:bookmarkStart w:id="2072" w:name="_Toc857"/>
      <w:bookmarkEnd w:id="2071"/>
      <w:r>
        <w:rPr>
          <w:rtl w:val="true"/>
        </w:rPr>
        <w:t>و من کتاب له علیه السلام إ لی عُمَرَ بْنِ اءبِی سَلَمَةَ الْمَخْزُومِیٍَّّ …</w:t>
      </w:r>
      <w:bookmarkEnd w:id="2072"/>
    </w:p>
    <w:p>
      <w:pPr>
        <w:pStyle w:val="BookText"/>
        <w:rPr/>
      </w:pPr>
      <w:r>
        <w:rPr>
          <w:rFonts w:ascii="Amiri" w:hAnsi="Amiri" w:eastAsia="Amiri" w:cs="Amiri"/>
          <w:color w:val="111111"/>
          <w:sz w:val="28"/>
          <w:sz w:val="28"/>
          <w:szCs w:val="28"/>
          <w:rtl w:val="true"/>
          <w:lang w:bidi="ar-SA"/>
        </w:rPr>
        <w:t>و من کتاب له علیه السلام إ لی عُمَرَ بْنِ اءبِی سَلَمَةَ الْمَخْزُومِیٍَّّ وَ کانَ عامِلَهُ عَلَی اءلْبَحرَیْنِ، فَعَزَلَهُ، وَاءسْتَعْمَلَ اءنُّعْمانَ بْنَ عَجْلانَ اءلزُّرَقیٍَّّ مَکانَهُ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اءَمَّا بَعْدُ، فَإِنِّی قَدْ وَلَّیْتُ النُّعْمَانَ بْنِ عَجْلاَنَ الزُّرَقِیَّ عَلَی الْبَحْرَیْنِ وَ نَزَعْتُ یَدَکَ بِلاَ ذَمِّ لَکَ وَ لاَ تَثْرِیبٍ عَلَیْکَ، فَلَقَدْ اءَحْسَنْتَ الْوِلاَیَةَ وَ اءَدَّیْتَ الْاءَمَانَةَ، فَاءَقْبِلْ غَیْرَ ظَنِینٍ وَ لاَ مَلُومٍ وَ لاَ مُتَّهَمٍ وَ لاَ مَأْثُومٍ، فَلَقَدْ اءَرَدْتُ الْمَسِیرَ إِلَی ظَلَمَةِ اءَهْلِ الشَّامِ وَ اءَحْبَبْتُ اءَنْ تَشْهَدَ مَعِی، فَإِنَّکَ مِمَّنْ اءَسْتَظْهِرُ بِهِ عَلَی جِهَادِ الْعَدُوِّ وَ إِقَامَةِ عَمُودِ الدِّینِ، إِنْ شَاءَ اللَّهُ</w:t>
      </w:r>
    </w:p>
    <w:p>
      <w:pPr>
        <w:pStyle w:val="Heading4"/>
        <w:numPr>
          <w:ilvl w:val="3"/>
          <w:numId w:val="1"/>
        </w:numPr>
        <w:rPr/>
      </w:pPr>
      <w:bookmarkStart w:id="2073" w:name="__RefHeading___Toc43596_2844116495"/>
      <w:bookmarkStart w:id="2074" w:name="_Toc858"/>
      <w:bookmarkEnd w:id="2073"/>
      <w:r>
        <w:rPr>
          <w:rtl w:val="true"/>
        </w:rPr>
        <w:t>ترجمه</w:t>
      </w:r>
      <w:r>
        <w:rPr>
          <w:rtl w:val="true"/>
        </w:rPr>
        <w:t xml:space="preserve">: </w:t>
      </w:r>
      <w:r>
        <w:rPr>
          <w:rtl w:val="true"/>
        </w:rPr>
        <w:t xml:space="preserve">نامه آن حضرت </w:t>
      </w:r>
      <w:r>
        <w:rPr>
          <w:rtl w:val="true"/>
        </w:rPr>
        <w:t>(</w:t>
      </w:r>
      <w:r>
        <w:rPr>
          <w:rtl w:val="true"/>
        </w:rPr>
        <w:t>علیه السلام</w:t>
      </w:r>
      <w:r>
        <w:rPr>
          <w:rtl w:val="true"/>
        </w:rPr>
        <w:t xml:space="preserve">) </w:t>
      </w:r>
      <w:r>
        <w:rPr>
          <w:rtl w:val="true"/>
        </w:rPr>
        <w:t>به عمر بن ابی سلمه مخزومی …</w:t>
      </w:r>
      <w:bookmarkEnd w:id="2074"/>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نامه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عمر بن ابی سلمه مخزومی که عامل آن حضرت در بحرین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عزل کرده و نعمان بن عجلان زرقی را به</w:t>
      </w:r>
      <w:bookmarkStart w:id="2075" w:name="pg5943_44962"/>
    </w:p>
    <w:p>
      <w:pPr>
        <w:pStyle w:val="BookText"/>
        <w:rPr/>
      </w:pPr>
      <w:bookmarkEnd w:id="2075"/>
      <w:r>
        <w:rPr>
          <w:rFonts w:ascii="IRNazanin" w:hAnsi="IRNazanin" w:eastAsia="IRNazanin"/>
          <w:color w:val="111111"/>
          <w:sz w:val="28"/>
          <w:sz w:val="28"/>
          <w:szCs w:val="28"/>
          <w:rtl w:val="true"/>
          <w:lang w:bidi="fa-IR"/>
        </w:rPr>
        <w:t>جای اوبرگماشته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نعمان بن عجلان زرقی را بر بحرین امارت دادم و تو را، بی آنکه بر تو نکوهشی و سرزنشی باشد، از آنجا برداشتم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وظیفه خویش در امارت، نیک، به جای آوردی و امانتی را که به تو سپرده بودم، نیک ادا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نزد من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تو بدگمانم و نه تو را ملامت می‌کنم و نه متهم هستی و نه گنهکار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بر ستمکاران شامی بتازم و دوست دارم که تو هم با من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از کسانی هستی که در جهاد با دشمن و برپای نگهداشتن دین به تو پشتگرم توان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w:t>
      </w:r>
    </w:p>
    <w:p>
      <w:pPr>
        <w:pStyle w:val="Heading3"/>
        <w:numPr>
          <w:ilvl w:val="2"/>
          <w:numId w:val="1"/>
        </w:numPr>
        <w:rPr/>
      </w:pPr>
      <w:bookmarkStart w:id="2076" w:name="__RefHeading___Toc43598_2844116495"/>
      <w:bookmarkStart w:id="2077" w:name="_Toc859"/>
      <w:bookmarkEnd w:id="2076"/>
      <w:r>
        <w:rPr>
          <w:rtl w:val="true"/>
        </w:rPr>
        <w:t>نامه</w:t>
      </w:r>
      <w:r>
        <w:rPr>
          <w:rtl w:val="true"/>
        </w:rPr>
        <w:t xml:space="preserve">: </w:t>
      </w:r>
      <w:r>
        <w:rPr/>
        <w:t>43</w:t>
      </w:r>
      <w:bookmarkEnd w:id="2077"/>
    </w:p>
    <w:p>
      <w:pPr>
        <w:pStyle w:val="Heading4"/>
        <w:numPr>
          <w:ilvl w:val="3"/>
          <w:numId w:val="1"/>
        </w:numPr>
        <w:rPr/>
      </w:pPr>
      <w:bookmarkStart w:id="2078" w:name="__RefHeading___Toc43600_2844116495"/>
      <w:bookmarkStart w:id="2079" w:name="_Toc860"/>
      <w:bookmarkEnd w:id="2078"/>
      <w:r>
        <w:rPr>
          <w:rtl w:val="true"/>
        </w:rPr>
        <w:t>و من کتاب له علیه السلام إ لی مصقلة بن هُبیرة الشّیبانی و هو عامله علی اءردشیر خُرَة</w:t>
      </w:r>
      <w:bookmarkEnd w:id="2079"/>
    </w:p>
    <w:p>
      <w:pPr>
        <w:pStyle w:val="BookText"/>
        <w:rPr/>
      </w:pPr>
      <w:r>
        <w:rPr>
          <w:rFonts w:ascii="Amiri" w:hAnsi="Amiri" w:eastAsia="Amiri" w:cs="Amiri"/>
          <w:color w:val="111111"/>
          <w:sz w:val="28"/>
          <w:sz w:val="28"/>
          <w:szCs w:val="28"/>
          <w:rtl w:val="true"/>
          <w:lang w:bidi="ar-SA"/>
        </w:rPr>
        <w:t>بَلَغَنِی عَنْکَ اءَمْرٌ إِنْ کُنْتَ فَعَلْتَهُ فَقَدْ اءَسْخَطْتَ إِلَهَکَ وَاءغْضَبْتَ إِمَامَکَ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اءَنَّکَ تَقْسِمُ فَیْءَ الْمُسْلِمِینَ الَّذِی حَازَتْهُ رِمَاحُهُمْ وَ خُیُولُهُمْ وَ اءُرِیقَتْ عَلَیْهِ دِمَاؤُهُمْ فِیمَنِ اعْتَامَکَ مِنْ اءَعْرَابِ قَوْمِکَ؛ فَوَالَّذِی فَلَقَ الْحَبَّةَ وَ بَرَاءَ النَّسَمَةَ لَئِنْ کَانَ ذَلِکَ حَقّا لَتَجِدَنَّ لَکَ عَلَیَّ هَوَانا وَ لَتَخِفَّنَّ عِنْدِی مِیزَانا فَلاَ تَسْتَهِنْ بِحَقِّ رَبِّکَ وَ لاَ تُصْلِحْ دُنْیَاکَ بِمَحْقِ دِینِکَ، فَتَکُونَ مِنَ الْاءَخْسَرِینَ اءَعْمَالاً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اءَلاَ وَ إِنَّ حَقَّ مَنْ قِبَلَکَ وَ قِبَلَنَا مِنَ الْمُسْلِمِینَ فِی قِسْمَةِ هَذَا الْفَیْءِ 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یَرِدُونَ عِنْدِی عَلَیْهِ، وَ یَصْدُرُونَ عَنْهُ</w:t>
      </w:r>
      <w:r>
        <w:rPr>
          <w:rFonts w:eastAsia="Amiri" w:cs="Amiri" w:ascii="Amiri" w:hAnsi="Amiri"/>
          <w:color w:val="111111"/>
          <w:sz w:val="28"/>
          <w:szCs w:val="28"/>
          <w:rtl w:val="true"/>
          <w:lang w:bidi="ar-SA"/>
        </w:rPr>
        <w:t>.</w:t>
      </w:r>
    </w:p>
    <w:p>
      <w:pPr>
        <w:pStyle w:val="Heading4"/>
        <w:numPr>
          <w:ilvl w:val="3"/>
          <w:numId w:val="1"/>
        </w:numPr>
        <w:rPr/>
      </w:pPr>
      <w:bookmarkStart w:id="2080" w:name="__RefHeading___Toc43602_2844116495"/>
      <w:bookmarkStart w:id="2081" w:name="_Toc861"/>
      <w:bookmarkEnd w:id="2080"/>
      <w:r>
        <w:rPr>
          <w:rtl w:val="true"/>
        </w:rPr>
        <w:t>ترجمه</w:t>
      </w:r>
      <w:r>
        <w:rPr>
          <w:rtl w:val="true"/>
        </w:rPr>
        <w:t xml:space="preserve">: </w:t>
      </w:r>
      <w:r>
        <w:rPr>
          <w:rtl w:val="true"/>
        </w:rPr>
        <w:t xml:space="preserve">از نامه آن حضرت </w:t>
      </w:r>
      <w:r>
        <w:rPr>
          <w:rtl w:val="true"/>
        </w:rPr>
        <w:t>(</w:t>
      </w:r>
      <w:r>
        <w:rPr>
          <w:rtl w:val="true"/>
        </w:rPr>
        <w:t>علیه السلام</w:t>
      </w:r>
      <w:r>
        <w:rPr>
          <w:rtl w:val="true"/>
        </w:rPr>
        <w:t xml:space="preserve">) </w:t>
      </w:r>
      <w:r>
        <w:rPr>
          <w:rtl w:val="true"/>
        </w:rPr>
        <w:t>به مصقلة بن هبیره شیبانی کهعامل او در اردشیر خره بود</w:t>
      </w:r>
      <w:bookmarkEnd w:id="2081"/>
    </w:p>
    <w:p>
      <w:pPr>
        <w:sectPr>
          <w:footerReference w:type="default" r:id="rId6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تو خبری به من رسیده، که اگر چنان کرده باشی، خدای خود را به خشم آورده ای و امام خود را غضبناک کرده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غنایم جنگی مسلمانان را که به نیروی نیزه‌ها و اسبانشان گرد آمده است و بر سر آنها خونها ریخته شده، به جماعتی از عربهای قوم خود، که تو را اختیار کرده اند، بخشیده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کسی که دانه را شکافته</w:t>
      </w:r>
      <w:bookmarkStart w:id="2082" w:name="pg5943_44963"/>
    </w:p>
    <w:p>
      <w:pPr>
        <w:pStyle w:val="BookText"/>
        <w:rPr/>
      </w:pPr>
      <w:bookmarkEnd w:id="2082"/>
      <w:r>
        <w:rPr>
          <w:rFonts w:ascii="IRNazanin" w:hAnsi="IRNazanin" w:eastAsia="IRNazanin"/>
          <w:color w:val="111111"/>
          <w:sz w:val="28"/>
          <w:sz w:val="28"/>
          <w:szCs w:val="28"/>
          <w:rtl w:val="true"/>
          <w:lang w:bidi="fa-IR"/>
        </w:rPr>
        <w:t>و جانداران را آفریده، اگر این سخن راست باشد، از ارج خود در نزد من فرو کاسته ای و کفه اعتبار خود را سبک کرده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حقیقت پروردگارت را سهل مینگار و خوار مدان و دنیایت را به نابودی دینت آباد مگردان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زمره زیانکارترین مردم در روز رستاخیز خواهی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که مسلمانانی که در نزد تو هستند، یا در نزد ما هستند، سهمشان از این غنیمت برابر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گرفتن سهم خود نزد من می‌آیند و چون بگیرند، باز می‌گردند</w:t>
      </w:r>
      <w:r>
        <w:rPr>
          <w:rFonts w:eastAsia="IRNazanin" w:cs="IRNazanin"/>
          <w:color w:val="111111"/>
          <w:sz w:val="28"/>
          <w:szCs w:val="28"/>
          <w:rtl w:val="true"/>
          <w:lang w:bidi="fa-IR"/>
        </w:rPr>
        <w:t>.</w:t>
      </w:r>
    </w:p>
    <w:p>
      <w:pPr>
        <w:pStyle w:val="Heading3"/>
        <w:numPr>
          <w:ilvl w:val="2"/>
          <w:numId w:val="1"/>
        </w:numPr>
        <w:rPr/>
      </w:pPr>
      <w:bookmarkStart w:id="2083" w:name="__RefHeading___Toc43604_2844116495"/>
      <w:bookmarkStart w:id="2084" w:name="_Toc862"/>
      <w:bookmarkEnd w:id="2083"/>
      <w:r>
        <w:rPr>
          <w:rtl w:val="true"/>
        </w:rPr>
        <w:t>نامه</w:t>
      </w:r>
      <w:r>
        <w:rPr>
          <w:rtl w:val="true"/>
        </w:rPr>
        <w:t xml:space="preserve">: </w:t>
      </w:r>
      <w:r>
        <w:rPr/>
        <w:t>44</w:t>
      </w:r>
      <w:bookmarkEnd w:id="2084"/>
    </w:p>
    <w:p>
      <w:pPr>
        <w:pStyle w:val="Heading4"/>
        <w:numPr>
          <w:ilvl w:val="3"/>
          <w:numId w:val="1"/>
        </w:numPr>
        <w:rPr/>
      </w:pPr>
      <w:bookmarkStart w:id="2085" w:name="__RefHeading___Toc43606_2844116495"/>
      <w:bookmarkStart w:id="2086" w:name="_Toc863"/>
      <w:bookmarkEnd w:id="2085"/>
      <w:r>
        <w:rPr>
          <w:rtl w:val="true"/>
        </w:rPr>
        <w:t>و من کتاب له علیه السلام إ لی زِیادِ بْنِ اءَبِیهِ وَ قَدْ بَلَغَهُ اءَنَّ مُعاوِیَةَ کَتَبَ إِلَیْهِ یُرِیدُ خَدِیعَتَهُبِاسْتِلْحاقِهِ</w:t>
      </w:r>
      <w:bookmarkEnd w:id="2086"/>
    </w:p>
    <w:p>
      <w:pPr>
        <w:pStyle w:val="BookText"/>
        <w:rPr/>
      </w:pPr>
      <w:r>
        <w:rPr>
          <w:rFonts w:ascii="Amiri" w:hAnsi="Amiri" w:eastAsia="Amiri" w:cs="Amiri"/>
          <w:color w:val="111111"/>
          <w:sz w:val="28"/>
          <w:sz w:val="28"/>
          <w:szCs w:val="28"/>
          <w:rtl w:val="true"/>
          <w:lang w:bidi="ar-SA"/>
        </w:rPr>
        <w:t>وَ قَدْ عَرَفْتُ اءَنَّ مُعَاوِیَةَ کَتَبَ إِلَیْکَ یَسْتَزِلُّ لُبَّکَ وَ یَسْتَفِلُّ غَرْبَکَ، فَاحْذَرْهُ، فَإِنَّمَا هُوَ الشَّیْطَانُ یَأْتِی الْمَرْءَ مِنْ بَیْنِ یَدَیْهِ وَ مِنْ خَلْفِهِ وَ عَنْ یَمِینِهِ وَ عَنْ شِمَالِهِ، لِیَقْتَحِمَ غَفْلَتَهُ وَ یَسْتَلِبَ غِرَّتَهُ، وَ قَدْ کَانَ مِنْ اءَبِی سُفْیَانَ فِی زَمَنِ عُمَرَ بْنِ الْخَطَّابِ فَلْتَةٌ مِنْ حَدِیثِ النَّفْسِ وَ نَزْغَةٌ مِنْ نَزَغَاتِ الشَّیْطَانِ، لاَ یَثْبُتُ بِهَا نَسَبٌ وَ لاَ یُسْتَحَقُّ بِهَا إِرْثٌ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الْمُتَعَلِّقُ بِهَا کَالْوَاغِلِ الْمُدَفَّعِ وَ النَّوْطِ الْمُذَبْذَبِ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قَرَاءَ زِیَادٌ الْکِتَابَ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شَهِدَ بِهَا وَ رَبِّ الْکَعْبَةِ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تَزَلْ فِی نَفْسِهِ حَتَّی ادَّعَاهُ مُعَاوِیَةُ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الرضی قَوْلُهُ 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اءلْواغِلُ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اءلَّذی یَهْجُمُ عَلَی اءلشَّرْبِ لِیَشْربِ مَعَهُم وَ لَیْسَ مِنْهُم، فَلاَیزالُ مُدَفَّعا مُحاجَزا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اءلنَّوْطُ اءلْمُذَبْذَبَ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یُناطُ بِرَحْلِ اءلرَاکِبِ مِنْ قَعْبٍ اءَو قَدَحٍ اءَوْ ما اءَشْبَهَ ذلِکَ، فَهُوَ اءَبَدا یَتَقَلْقلُ إ ذا حَثَّ ظَهْرَهُ وَ اءسْتَعْجَلَ سَیْرَهُ</w:t>
      </w:r>
      <w:r>
        <w:rPr>
          <w:rFonts w:eastAsia="Amiri" w:cs="Amiri" w:ascii="Amiri" w:hAnsi="Amiri"/>
          <w:color w:val="111111"/>
          <w:sz w:val="28"/>
          <w:szCs w:val="28"/>
          <w:rtl w:val="true"/>
          <w:lang w:bidi="ar-SA"/>
        </w:rPr>
        <w:t>.</w:t>
      </w:r>
    </w:p>
    <w:p>
      <w:pPr>
        <w:pStyle w:val="Heading4"/>
        <w:numPr>
          <w:ilvl w:val="3"/>
          <w:numId w:val="1"/>
        </w:numPr>
        <w:rPr/>
      </w:pPr>
      <w:bookmarkStart w:id="2087" w:name="__RefHeading___Toc43608_2844116495"/>
      <w:bookmarkStart w:id="2088" w:name="_Toc864"/>
      <w:bookmarkEnd w:id="2087"/>
      <w:r>
        <w:rPr>
          <w:rtl w:val="true"/>
        </w:rPr>
        <w:t>ترجمه</w:t>
      </w:r>
      <w:r>
        <w:rPr>
          <w:rtl w:val="true"/>
        </w:rPr>
        <w:t xml:space="preserve">: </w:t>
      </w:r>
      <w:r>
        <w:rPr>
          <w:rtl w:val="true"/>
        </w:rPr>
        <w:t xml:space="preserve">از نامه آن حضرت </w:t>
      </w:r>
      <w:r>
        <w:rPr>
          <w:rtl w:val="true"/>
        </w:rPr>
        <w:t>(</w:t>
      </w:r>
      <w:r>
        <w:rPr>
          <w:rtl w:val="true"/>
        </w:rPr>
        <w:t>علیه السلام</w:t>
      </w:r>
      <w:r>
        <w:rPr>
          <w:rtl w:val="true"/>
        </w:rPr>
        <w:t xml:space="preserve">) </w:t>
      </w:r>
      <w:r>
        <w:rPr>
          <w:rtl w:val="true"/>
        </w:rPr>
        <w:t xml:space="preserve">به زیاد بن ابیه </w:t>
      </w:r>
      <w:r>
        <w:rPr>
          <w:rtl w:val="true"/>
        </w:rPr>
        <w:t>(</w:t>
      </w:r>
      <w:r>
        <w:rPr/>
        <w:t>38</w:t>
      </w:r>
      <w:r>
        <w:rPr>
          <w:rtl w:val="true"/>
        </w:rPr>
        <w:t>) …</w:t>
      </w:r>
      <w:bookmarkEnd w:id="2088"/>
    </w:p>
    <w:p>
      <w:pPr>
        <w:pStyle w:val="BookText"/>
        <w:rPr/>
      </w:pPr>
      <w:r>
        <w:rPr>
          <w:rFonts w:ascii="IRNazanin" w:hAnsi="IRNazanin" w:eastAsia="IRNazanin"/>
          <w:color w:val="111111"/>
          <w:sz w:val="28"/>
          <w:sz w:val="28"/>
          <w:szCs w:val="28"/>
          <w:rtl w:val="true"/>
          <w:lang w:bidi="fa-IR"/>
        </w:rPr>
        <w:t xml:space="preserve">از نامه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زیاد بن ابیه معاویه نامه ای به زیاد نوشته تا او رابفریبد و در نسب به خود ملحق سازد</w:t>
      </w:r>
      <w:r>
        <w:rPr>
          <w:rFonts w:eastAsia="IRNazanin" w:cs="IRNazanin"/>
          <w:color w:val="111111"/>
          <w:sz w:val="28"/>
          <w:szCs w:val="28"/>
          <w:rtl w:val="true"/>
          <w:lang w:bidi="fa-IR"/>
        </w:rPr>
        <w:t>:</w:t>
      </w:r>
    </w:p>
    <w:p>
      <w:pPr>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دانستم که معاویه نامه ای به تو نوشته و می‌خواهد پای عقلت</w:t>
      </w:r>
      <w:bookmarkStart w:id="2089" w:name="pg5943_44964"/>
    </w:p>
    <w:p>
      <w:pPr>
        <w:pStyle w:val="BookText"/>
        <w:rPr/>
      </w:pPr>
      <w:bookmarkEnd w:id="2089"/>
      <w:r>
        <w:rPr>
          <w:rFonts w:ascii="IRNazanin" w:hAnsi="IRNazanin" w:eastAsia="IRNazanin"/>
          <w:color w:val="111111"/>
          <w:sz w:val="28"/>
          <w:sz w:val="28"/>
          <w:szCs w:val="28"/>
          <w:rtl w:val="true"/>
          <w:lang w:bidi="fa-IR"/>
        </w:rPr>
        <w:t>را بلغزاند و عزمت را سست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معاویه بر حذر باش که او شیطان است و از او روبرو و پشت سر و راست و چپ نزد آدمی می‌آید تا به هنگام غفلت فرصت یافته مقهورش سازد و عقلش را برباید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 سفیان در مجلس </w:t>
      </w:r>
      <w:r>
        <w:rPr>
          <w:rStyle w:val="FootnoteAnchor"/>
          <w:rtl w:val="true"/>
        </w:rPr>
        <w:footnoteReference w:id="119"/>
      </w:r>
      <w:r>
        <w:rPr>
          <w:rFonts w:ascii="IRNazanin" w:hAnsi="IRNazanin" w:eastAsia="IRNazanin"/>
          <w:color w:val="111111"/>
          <w:sz w:val="28"/>
          <w:sz w:val="28"/>
          <w:szCs w:val="28"/>
          <w:rtl w:val="true"/>
          <w:lang w:bidi="fa-IR"/>
        </w:rPr>
        <w:t>عمر، سخن ناسنجیده ای سر زد که</w:t>
      </w:r>
    </w:p>
    <w:p>
      <w:pPr>
        <w:pStyle w:val="BookText"/>
        <w:rPr/>
      </w:pPr>
      <w:r>
        <w:rPr>
          <w:rFonts w:ascii="IRNazanin" w:hAnsi="IRNazanin" w:eastAsia="IRNazanin"/>
          <w:color w:val="111111"/>
          <w:sz w:val="28"/>
          <w:sz w:val="28"/>
          <w:szCs w:val="28"/>
          <w:rtl w:val="true"/>
          <w:lang w:bidi="fa-IR"/>
        </w:rPr>
        <w:t>سبب آن هوای نفس و وسوسه های شیطان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ادعا نه نسبی ثابت می‌شود و نه کسی سزاوار میراث می‌گردد و کسی که بدان دل بندد، چونان کسی است که ناخوانده به بزم شرابخواران درآید و پیوسته از آن جمع برانندش، یا مانند کاسه ای چوبینی است که به پالان شتر می‌آویزند که در یک جای قرار نگیرد و ثبات نیابد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زیاد این نامه برخواند،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سوگند به خدای کعبه که به برادری من با معاویه شهادت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خیال پیوسته در سر او بود تا آنگاه که معاویه او را برادر خود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شریف رضی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الواغل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به بزم شرابخواران هجوم می‌آورد تا با ایشان شراب خورد و آنان پی در پی او را از خود می‌رانند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النّوط المذبذب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پیاله یا کاسه یا چیزی شبیه به آن است که به پالان شتر می‌بندند و هر گاه شتر تند می‌راند، می‌جنبد و به یک جای قرار ندارد</w:t>
      </w:r>
      <w:r>
        <w:rPr>
          <w:rFonts w:eastAsia="IRNazanin" w:cs="IRNazanin"/>
          <w:color w:val="111111"/>
          <w:sz w:val="28"/>
          <w:szCs w:val="28"/>
          <w:rtl w:val="true"/>
          <w:lang w:bidi="fa-IR"/>
        </w:rPr>
        <w:t>.</w:t>
      </w:r>
    </w:p>
    <w:p>
      <w:pPr>
        <w:pStyle w:val="Heading3"/>
        <w:numPr>
          <w:ilvl w:val="2"/>
          <w:numId w:val="1"/>
        </w:numPr>
        <w:rPr/>
      </w:pPr>
      <w:bookmarkStart w:id="2090" w:name="__RefHeading___Toc43610_2844116495"/>
      <w:bookmarkStart w:id="2091" w:name="_Toc865"/>
      <w:bookmarkEnd w:id="2090"/>
      <w:r>
        <w:rPr>
          <w:rtl w:val="true"/>
        </w:rPr>
        <w:t>نامه</w:t>
      </w:r>
      <w:r>
        <w:rPr>
          <w:rtl w:val="true"/>
        </w:rPr>
        <w:t xml:space="preserve">: </w:t>
      </w:r>
      <w:r>
        <w:rPr/>
        <w:t>45</w:t>
      </w:r>
      <w:bookmarkEnd w:id="2091"/>
    </w:p>
    <w:p>
      <w:pPr>
        <w:pStyle w:val="Heading4"/>
        <w:numPr>
          <w:ilvl w:val="3"/>
          <w:numId w:val="1"/>
        </w:numPr>
        <w:rPr/>
      </w:pPr>
      <w:bookmarkStart w:id="2092" w:name="__RefHeading___Toc43612_2844116495"/>
      <w:bookmarkStart w:id="2093" w:name="_Toc866"/>
      <w:bookmarkEnd w:id="2092"/>
      <w:r>
        <w:rPr>
          <w:rtl w:val="true"/>
        </w:rPr>
        <w:t>و من کتاب له علیه السلام إ لی عُثْمانَ بْنِ حُنَیْفٍ اءلا نصارِی وَ هُوَ عامِلُهُ عَلَی الْبَصْرةِ …</w:t>
      </w:r>
      <w:bookmarkEnd w:id="2093"/>
    </w:p>
    <w:p>
      <w:pPr>
        <w:pStyle w:val="BookText"/>
        <w:rPr/>
      </w:pPr>
      <w:r>
        <w:rPr>
          <w:rFonts w:ascii="Amiri" w:hAnsi="Amiri" w:eastAsia="Amiri" w:cs="Amiri"/>
          <w:color w:val="111111"/>
          <w:sz w:val="28"/>
          <w:sz w:val="28"/>
          <w:szCs w:val="28"/>
          <w:rtl w:val="true"/>
          <w:lang w:bidi="ar-SA"/>
        </w:rPr>
        <w:t>و من کتاب له علیه السلام إ لی عُثْمانَ بْنِ حُنَیْفٍ اءلا نصارِی وَ هُوَ عامِلُهُ عَلَی الْبَصْرةِ وَ قَدْ بَلَغَهُ اءَنَّهُدُعِیٍَّ إ لی وَلِیمَةِ قَومٍ مِنْ اءَهْلِها، فَمَضی إ لَیْها</w:t>
      </w:r>
      <w:r>
        <w:rPr>
          <w:rFonts w:eastAsia="Amiri" w:cs="Amiri" w:ascii="Amiri" w:hAnsi="Amiri"/>
          <w:color w:val="111111"/>
          <w:sz w:val="28"/>
          <w:szCs w:val="28"/>
          <w:rtl w:val="true"/>
          <w:lang w:bidi="ar-SA"/>
        </w:rPr>
        <w:t>:</w:t>
      </w:r>
    </w:p>
    <w:p>
      <w:pPr>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اءَمَّا بَعْدُ، یَا بْنَ حُنَیْفٍ فَقَدْ بَلَغَنِی اءَنَّ رَجُلاً مِنْ فِتْیَةِ اءَهْلِ الْبَصْرَةِ دَعَاکَ إِلَی مَأْدُبَةٍ فَاءَسْرَعْتَ</w:t>
      </w:r>
    </w:p>
    <w:p>
      <w:pPr>
        <w:pStyle w:val="BookText"/>
        <w:rPr/>
      </w:pPr>
      <w:r>
        <w:rPr>
          <w:rFonts w:ascii="Amiri" w:hAnsi="Amiri" w:eastAsia="Amiri" w:cs="Amiri"/>
          <w:color w:val="111111"/>
          <w:sz w:val="28"/>
          <w:sz w:val="28"/>
          <w:szCs w:val="28"/>
          <w:rtl w:val="true"/>
          <w:lang w:bidi="ar-SA"/>
        </w:rPr>
        <w:t>إِلَیْهَا، تُسْتَطَابُ لَکَ الْاءَلْوَانُ، وَ تُنْقَلُ عَلیْکَ الْجِفَانُ، وَ مَا ظَنَنْتُ اءَنَّکَ تُجِیبُ إِلَی طَعَامِ قَوْمٍ عَائِلُهُمْ مَجْفُوُّ، وَ غَنِیُّهُمْ مَدْعُوُّ، فَانْظُرْ إِلَی مَا تَقْضَمُهُ مِنْ هَذَا الْمَقْضَمِ، فَمَا اشْتَبَهَ عَلَیْکَ عِلْمُهُ فَالْفِظْهُ، وَ مَا اءَیْقَنْتَ بِطِیبِ وَجْهِهِ فَنَلْ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اءَلاَ وَ إِنَّ لِکُلِّ مَأْمُومٍ إِمَاما یَقْتَدِی بِهِ، وَ یَسْتَضِی ءُ بِنُورِ عِلْمِهِ، اءَلاَ وَ إِنَّ إِمَامَکُمْ قَدِ اکْتَفَی مِنْ دُنْیَاهُ بِطِمْرَیْهِ، وَ مِنْ طُعْمِهِ بِقُرْصَیْهِ، اءَلاَ وَ إِنَّکُمْ لاَ تَقْدِرُونَ عَلَی ذَلِکَ، وَ لَکِنْ اءَعِینُونِی بِوَرَعٍ وَاجْتِهَادٍ وَ عِفَّةٍ وَ سَدَادٍ، فَوَاللَّهِ مَا کَنَزْتُ مِنْ دُنْیَاکُمْ تِبْرا وَ لاَ ادَّخَرْتُ مِنْ غَنَائِمِهَا وَفْرا، وَ لاَ اءَعْدَدْتُ لِبَالِی ثَوْبِی طِمْرا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حُزْتُ مِنْ اءَرْضِهَا شِبْرا وَ لاَ اءَخَذْتُ مِنْهُ إِلا کَقُوتِ اءَتَانٍ دَبِرَةٍ وَ لَهِیَ فِی عَیْنِی اءَوْهَی وَ اءَوْهَنُ مِنْ عَفْصَةٍ مَقِرَةٍ بَلَی کَانَتْ فِی اءَیْدِینَا فَدَکٌ مِنْ کُلِّ مَا اءَظَلَّتْهُ السَّمَاءُ، فَشَحَّتْ عَلَیْهَا نُفُوسُ قَوْمٍ وَ سَخَتْ عَنْهَا نُفُوسُ قَوْمٍ آخَرِینَ، وَ نِعْمَ الْحَکَمُ اللَّهُ وَ مَا اءَصْنَعُ بِفَدَکٍ وَ غَیْرِ فَدَکٍ وَالنَّفْسُ مَظَانُّهَا فِی غَدٍ جَدَثٌ، تَنْقَطِعُ فِی ظُلْمَتِهِ آثَارُهَا، وَ تَغِیبُ اءَخْبَارُهَا، وَ حُفْرَةٌ لَوْ زِیدَ فِی فُسْحَتِهَا، وَ اءَوْسَعَتْ یَدَا حَافِرِهَا لَاءَضْغَطَهَا الْحَجَرُ وَالْمَدَرُ، وَ سَدَّ فُرَجَهَا التُّرَابُ الْمُتَرَاکِمُ، وَ إِنَّمَا هِیَ نَفْسِی اءَرُوضُهَا بِالتَّقْوَی لِتَأْتِیَ آمِنَةً یَوْمَ الْخَوْفِ الْاءَکْبَرِ، وَ تَثْبُتَ عَلَی حَوَانِبِ الْمَزْلَقِ</w:t>
      </w:r>
      <w:r>
        <w:rPr>
          <w:rFonts w:eastAsia="Amiri" w:cs="Amiri" w:ascii="Amiri" w:hAnsi="Amiri"/>
          <w:color w:val="111111"/>
          <w:sz w:val="28"/>
          <w:szCs w:val="28"/>
          <w:rtl w:val="true"/>
          <w:lang w:bidi="ar-SA"/>
        </w:rPr>
        <w:t>.</w:t>
      </w:r>
    </w:p>
    <w:p>
      <w:pPr>
        <w:sectPr>
          <w:footerReference w:type="default" r:id="rId6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شِئْتُ لاَهْتَدَیْتُ الطَّرِیقَ إِلَی مُصَفَّی هَذَا الْعَسَلِ، وَ لُبَابِ هَذَا الْقَمْحِ، وَ نَسَائِجِ هَذَا الْقَزِّ، وَ لَکِنْ هَیْهَاتَ اءَنْ یَغْلِبَنِی هَوَایَ، وَ یَقُودَنِی جَشَعِی إِلَی تَخَیُّرِ الْاءَطْعِمَةِ وَ لَعَلَّ بِالْحِجَازِ اءَوْ بالْیَمَامَةِ مَنْ لاَ طَمَعَ لَهُ فِی الْقُرْصِ، وَ لاَ عَهْدَ لَهُ بِالشِّبَعِ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اءَوْ اءَبِیتَ مِبْطَانا وَ حَوْلِی بُطُونٌ غَرْثَی، وَ اءَکْبَادٌ</w:t>
      </w:r>
    </w:p>
    <w:p>
      <w:pPr>
        <w:pStyle w:val="BookText"/>
        <w:rPr/>
      </w:pPr>
      <w:r>
        <w:rPr>
          <w:rFonts w:ascii="Amiri" w:hAnsi="Amiri" w:eastAsia="Amiri" w:cs="Amiri"/>
          <w:color w:val="111111"/>
          <w:sz w:val="28"/>
          <w:sz w:val="28"/>
          <w:szCs w:val="28"/>
          <w:rtl w:val="true"/>
          <w:lang w:bidi="ar-SA"/>
        </w:rPr>
        <w:t>حَرَّی، اءَوْ اءَکُونَ کَمَا قَالَ الْقَائِلُ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حَسْبُکَ دَاءً اءَنْ تَبِیتَ بِبِطْنَةٍ وَ حَوْلَکَ اءَکْبَادٌ تَحِنُّ إِلَی الْقِدِّ</w:t>
      </w:r>
    </w:p>
    <w:p>
      <w:pPr>
        <w:pStyle w:val="BookText"/>
        <w:rPr/>
      </w:pPr>
      <w:r>
        <w:rPr>
          <w:rFonts w:ascii="Amiri" w:hAnsi="Amiri" w:eastAsia="Amiri" w:cs="Amiri"/>
          <w:color w:val="111111"/>
          <w:sz w:val="28"/>
          <w:sz w:val="28"/>
          <w:szCs w:val="28"/>
          <w:rtl w:val="true"/>
          <w:lang w:bidi="ar-SA"/>
        </w:rPr>
        <w:t>اءَاءَقْنَعُ مِنْ نَفْسِی بِاءَنْ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اءَمِیرُ الْمُؤْمِنِینَ وَ لاَ اءُشَارِکُهُمْ فِی مَکَارِهِ الدَّهْرِ، اءَوْ اءَکُونَ اءُسْوَةً لَهُمْ فِی جُشُوبَةِ الْعَیْشِ، فَمَا خُلِقْتُ لِیَشْغَلَنِی اءَکْلُ الطَّیِّبَاتِ کَالْبَهِیمَةِ الْمَرْبُوطَةِ هَمُّهَا عَلَفُهَا، اءَوِ الْمُرْسَلَةِ شُغُلُهَا تَقَمُّمُهَا، تَکْتَرِشُ مِنْ اءَعْلاَفِهَا، وَ تَلْهُو عَمَّا یُرَادُ بِهَا، اءَوْ اءُتْرَکَ سُدًی، اءَوْ اءُهْمَلَ عَابِثا، اءَوْ اءَجُرَّ حَبْلَ الضَّلاَلَةِ، اءَوْ اءَعْتَسِفَ طَرِیقَ الْمَتَاهَةِ وَ کَاءَنِّی بِقَائِلِکُمْ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کَانَ هَذَا قُوتُ ابْنِ اءَبِی طَالِبٍ فَقَدْ قَعَدَ بِهِ الضَّعْفُ عَنْ قِتَالِ الْاءَقْرَانِ وَ مُنَازَلَةِ الشُّجْعَانِ؟ اءَلاَ وَ إِنَّ الشَّجَرَةَ الْبَرِّیَّةَ اءَصْلَبُ عُودا، وَالرَّوَائِعَ الْخَضِرَةَ اءَرَقُّ جُلُودا، وَالنَّابِتَاتِ الْعِذْیَةَ اءَقْوَی وَقُودا، وَ اءَبْطَأُ خُمُودا، وَ اءَنَا مِنْ رَسُولِ اللَّهِ کَالضَّوْءِ مِنَ الصَّنْوْءِ وَالذِّرَاعِ مِنَالْعَضُدِ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لَوْ تَظَاهَرَتِ الْعَرَبُ عَلَی قِتَالِی لَمَا وَلَّیْتُ عَنْهَا، وَ لَوْ اءَمْکَنَتِ الْفُرَصُ مِنْ رِقَابِهَا لَسَارَعْتُ إِلَیْهَا، وَ سَاءَجْهَدُ فِی اءَنْ اءُطَهِّرَ الْاءَرْضَ مِنْ هَذَا الشَّخْصِ الْمَعْکُوسِ، وَالْجِسْمِ الْمَرْکُوسِ، حَتَّی تَخْرُجَ الْمَدَرَةُ مِنْ بَیْنِ حَبِّ الْحَصِیدِ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إِلَیْکِ عَنِّی یَا دُنْیَا فَحَبْلُکِ عَلَی غَارِبِکِ، قَدِ انْسَلَلْتُ مِنْ مَخَالِبِکِ، وَ اءَفْلَتُّ مِنْ ͙</w:t>
      </w:r>
      <w:r>
        <w:rPr>
          <w:rFonts w:eastAsia="Amiri" w:cs="Amiri" w:ascii="Amiri" w:hAnsi="Amiri"/>
          <w:color w:val="111111"/>
          <w:sz w:val="28"/>
          <w:szCs w:val="28"/>
          <w:lang w:bidi="ar-SA"/>
        </w:rPr>
        <w:t>Θ</w:t>
      </w:r>
      <w:r>
        <w:rPr>
          <w:rFonts w:eastAsia="Times New Roman" w:cs="Times New Roman" w:ascii="Times New Roman" w:hAnsi="Times New Roman"/>
          <w:color w:val="111111"/>
          <w:sz w:val="28"/>
          <w:szCs w:val="28"/>
          <w:lang w:val="en-US" w:bidi="en-US"/>
        </w:rPr>
        <w:t>șΘǘƙЙęЙÙР</w:t>
      </w:r>
      <w:r>
        <w:rPr>
          <w:rFonts w:ascii="Amiri" w:hAnsi="Amiri" w:eastAsia="Amiri" w:cs="Amiri"/>
          <w:color w:val="111111"/>
          <w:sz w:val="28"/>
          <w:sz w:val="28"/>
          <w:szCs w:val="28"/>
          <w:rtl w:val="true"/>
          <w:lang w:bidi="ar-SA"/>
        </w:rPr>
        <w:t>، وَاجْتَنَبْتُ الذَّهَابَ فِی مَدَاحِضِکِ، اءَیْنَ الْقُرُونُ الَّذِینَ غَرَرْتِهِمْ بِمَدَاعِبِکِ؟ اءَیْنَ الْاءُمَمُ الَّذِینَ فَتَنْتِهِمْ بِزَخَارِفِکِ؟ هاهُمْ رَهَائِنُ الْقُبُورِ، وَ مَضَامِینُ اللُّحُودِ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لَوْ کُنْتِ شَخْصا مَرْئِیّا، وَ قَالَبا حِسِّیّا، لَاءَقَمْتُ عَلَیْکِ حُدُودَ اللَّهِ، فِی عِبَادٍ غَرَرْتِهِمْ بِالْاءَمَانِیِّ، وَ اءُمَمٍ اءَلْقَیْتِهِمْ فِی الْمَهَاوِی، وَ مُلُوکٍ اءَسْلَمْتِهِمْ إِلَی التَّلَفِ، وَ اءَوْرَدْتِهِمْ مَوَارِدَ الْبَلاَءِ، إِذْ لاَ وِرْدَ وَ لاَ صَدَرَ</w:t>
      </w:r>
      <w:r>
        <w:rPr>
          <w:rFonts w:eastAsia="Amiri" w:cs="Amiri" w:ascii="Amiri" w:hAnsi="Amiri"/>
          <w:color w:val="111111"/>
          <w:sz w:val="28"/>
          <w:szCs w:val="28"/>
          <w:rtl w:val="true"/>
          <w:lang w:bidi="ar-SA"/>
        </w:rPr>
        <w:t>.</w:t>
      </w:r>
    </w:p>
    <w:p>
      <w:pPr>
        <w:sectPr>
          <w:footerReference w:type="default" r:id="rId6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هَیْهَاتَ مَنْ وَطِئَ دَحْضَکِ زَلِقَ، وَ مَنْ رَکِبَ لُجَجَکِ غَرِقَ، وَ مَنِ ازْوَرَّ عَنْ حَبَالِکِ وُفِّقَ، وَالسَّالِمُ مِنْکِ لاَ یُبَالِی إِنْ ضَاقَ بِهِ مُنَاخُهُ، وَالدُّنْیَا</w:t>
      </w:r>
      <w:bookmarkStart w:id="2094" w:name="pg5943_44967"/>
    </w:p>
    <w:p>
      <w:pPr>
        <w:pStyle w:val="BookText"/>
        <w:rPr/>
      </w:pPr>
      <w:bookmarkEnd w:id="2094"/>
      <w:r>
        <w:rPr>
          <w:rFonts w:ascii="Amiri" w:hAnsi="Amiri" w:eastAsia="Amiri" w:cs="Amiri"/>
          <w:color w:val="111111"/>
          <w:sz w:val="28"/>
          <w:sz w:val="28"/>
          <w:szCs w:val="28"/>
          <w:rtl w:val="true"/>
          <w:lang w:bidi="ar-SA"/>
        </w:rPr>
        <w:t>عِنْدَهُ کَیَوْمٍ حَانَ انْسِلاَخُهُ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اءُعْزُبِی عَنِّی فَوَاللَّهِ لاَ اءَذِلُّ لَکِ فَتَسْتَذِلِّینِی، وَ لاَ اءَسْلَسُ لَکِ فَتَقُودِینِی، وَایْمُ اللَّهِ یَمِینا اءَسْتَثْنِی فِیهَا بِمَشِیئَةِ اللَّهِ لَاءَرُوضَنَّ نَفْسِی رِیَاضَةً تَهُشُّ مَعَهَا إِلَی الْقُرْصِ إِذَا قَدَرَتْ عَلَیْهِ مَطْعُوما، وَ تَقْنَعُ بِالْمِلْحِ مَأْدُوما، وَ لَاءَدَعَنَّ مُقْلَتِی کَعَیْنِ مَاءٍ نَضَبَ مَعِینُهَا، مُسْتَفْرِغَةً دُمُوعَهَا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اءَ تَمْتَلِئُ السَّائِمَةُ مِنْ رِعْیِهَا فَتَبْرُکَ، وَ تَشْبَعُ الرَّبِیضَةُ مِنْ عُشْبِهَا فَتَرْبِضَ، وَ یَاءْکُلُ عَلِیُّ مِنْ زَادِهِ فَیَهْجَعَ؟ قَرَّتْ إِذا عَیْنُهُ إِذَا اقْتَدَی بَعْدَ السِّنِینَ الْمُتَطَاوِلَةِ بِالْبَهِیمَةِ الْهَامِلَةِ، وَالسَّائِمَةِ الْمَرْعِیَّةِ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طُوبَی لِنَفْسٍ اءَدَّتْ إِلَی رَبِّهَا فَرْضَهَا، وَ عَرَکَتْ بِجَنْبِهَا بُؤْسَهَا، وَ هَجَرَتْ فِی اللَّیْلِ غُمْضَهَا، حَتَّی إِذَا غَلَبَ الْکَرَی عَلَیْهَا افْتَرَشَتْ اءَرْضَهَا، وَ تَوَسَّدَتْ کَفَّهَا، فِی مَعْشَرٍ اءَسْهَرَ عُیُونَهُمْ خَوْفُ مَعَادِهِمْ، وَ تَجَافَتْ عَنْ مَضَاجِعِهِمْ جُنُوبُهُمْ، وَ هَمْهَمَتْ بِذِکْرِ رَبِّهِمْ شِفَاهُهُمْ، وَ تَقَشَّعَتْ بِطُولِ اسْتِغْفَارِهِمْ ذُنُوبُهُمْ اءُول ئِکَ حِزْبُ اللّ هِ، اءَلا إِنَّ حِزْبَ اللّ هِ هُمُ الْمُفْلِحُونَ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فَاتَّقِ اللَّهَ یَا بْنَ حُنَیْفٍ، وَلْتَکْفُفْ اءَقْرَاصُکَ، لِیَکُونَ مِنَ النَّارِ خَلاَصُکَ</w:t>
      </w:r>
      <w:r>
        <w:rPr>
          <w:rFonts w:eastAsia="Amiri" w:cs="Amiri" w:ascii="Amiri" w:hAnsi="Amiri"/>
          <w:color w:val="111111"/>
          <w:sz w:val="28"/>
          <w:szCs w:val="28"/>
          <w:rtl w:val="true"/>
          <w:lang w:bidi="ar-SA"/>
        </w:rPr>
        <w:t>.</w:t>
      </w:r>
    </w:p>
    <w:p>
      <w:pPr>
        <w:pStyle w:val="Heading4"/>
        <w:numPr>
          <w:ilvl w:val="3"/>
          <w:numId w:val="1"/>
        </w:numPr>
        <w:rPr/>
      </w:pPr>
      <w:bookmarkStart w:id="2095" w:name="__RefHeading___Toc43614_2844116495"/>
      <w:bookmarkStart w:id="2096" w:name="_Toc867"/>
      <w:bookmarkEnd w:id="2095"/>
      <w:r>
        <w:rPr>
          <w:rtl w:val="true"/>
        </w:rPr>
        <w:t>ترجمه</w:t>
      </w:r>
      <w:r>
        <w:rPr>
          <w:rtl w:val="true"/>
        </w:rPr>
        <w:t xml:space="preserve">: </w:t>
      </w:r>
      <w:r>
        <w:rPr>
          <w:rtl w:val="true"/>
        </w:rPr>
        <w:t xml:space="preserve">نامه ای از آن حضرت </w:t>
      </w:r>
      <w:r>
        <w:rPr>
          <w:rtl w:val="true"/>
        </w:rPr>
        <w:t>(</w:t>
      </w:r>
      <w:r>
        <w:rPr>
          <w:rtl w:val="true"/>
        </w:rPr>
        <w:t>علیه السلام</w:t>
      </w:r>
      <w:r>
        <w:rPr>
          <w:rtl w:val="true"/>
        </w:rPr>
        <w:t xml:space="preserve">) </w:t>
      </w:r>
      <w:r>
        <w:rPr>
          <w:rtl w:val="true"/>
        </w:rPr>
        <w:t>به عثمان بن حنیف که عامل او در بصره بود …</w:t>
      </w:r>
      <w:bookmarkEnd w:id="2096"/>
    </w:p>
    <w:p>
      <w:pPr>
        <w:pStyle w:val="BookText"/>
        <w:rPr/>
      </w:pPr>
      <w:r>
        <w:rPr>
          <w:rFonts w:ascii="IRNazanin" w:hAnsi="IRNazanin" w:eastAsia="IRNazanin"/>
          <w:color w:val="111111"/>
          <w:sz w:val="28"/>
          <w:sz w:val="28"/>
          <w:szCs w:val="28"/>
          <w:rtl w:val="true"/>
          <w:lang w:bidi="fa-IR"/>
        </w:rPr>
        <w:t xml:space="preserve">نامه ای از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عثمان بن حنیف که عامل او در بصره بود وقتی که شنید به مهمانی قومی از مردم بصره دعوت شده و به آنجارفته است</w:t>
      </w:r>
      <w:r>
        <w:rPr>
          <w:rFonts w:eastAsia="IRNazanin" w:cs="IRNazanin"/>
          <w:color w:val="111111"/>
          <w:sz w:val="28"/>
          <w:szCs w:val="28"/>
          <w:rtl w:val="true"/>
          <w:lang w:bidi="fa-IR"/>
        </w:rPr>
        <w:t>:</w:t>
      </w:r>
    </w:p>
    <w:p>
      <w:pPr>
        <w:sectPr>
          <w:footerReference w:type="default" r:id="rId6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حنیف به من خبر رسیده که مردی از جوانان بصره تو را به سوری فرا خوانده و تو نیز بدانجا شتافته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سفره ای رنگین برایت افکنده و کاسه‌ها پیشت نهاده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نمی‌پنداشتم که تو دعوت مردمی را اجابت کنی که بینوایان را از در می‌رانند و توانگران را بر سفره می‌نشانند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 که در خانه این کسان چه می‌خوری، هر چه را در حلال بودن آن تردید داری از دهان بیفکن و آنچه</w:t>
      </w:r>
    </w:p>
    <w:p>
      <w:pPr>
        <w:pStyle w:val="BookText"/>
        <w:rPr/>
      </w:pPr>
      <w:r>
        <w:rPr>
          <w:rFonts w:ascii="IRNazanin" w:hAnsi="IRNazanin" w:eastAsia="IRNazanin"/>
          <w:color w:val="111111"/>
          <w:sz w:val="28"/>
          <w:sz w:val="28"/>
          <w:szCs w:val="28"/>
          <w:rtl w:val="true"/>
          <w:lang w:bidi="fa-IR"/>
        </w:rPr>
        <w:t>را، که یقین داری که از راه حلال به دست آمده است، تناول نمای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که هر کس را امامی است که بدو اقتدا می‌کند و از نور دانش او فروغ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امام شما از همه دنیایش به پیرهنی و ازاری و از همه طعامهایش به دو قرص نان اکتفا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شما را یارای آن نیست که چنین کنید، ولی مرا به پارسایی و مجاهدت و پاکدامنی و درستی خویش یاری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از دنیای شما پاره زری نیندوخته ام و از همه غنایم آن مالی ذخیره نکرده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جای این جامه، که اینک کهنه شده است، جامه ای دیگر آماده نساخته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در دست ما از آنچه آسمان بر آن سایه افکنده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قومی بر آن بخل ورزیدند و قومی دیگر از سر آن گذشتند و بهترین داور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فدک و جز فدک را چه می‌خواهم که فردا میعاد آدمی 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تاریکی آن آثارش محو می‌شود و آوازه اش خاموش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حفره ای که هر چه فراخش سازند یا گور کن بر وسعتش افزاید، سنگ و کلوخ تن آدمی را خواهد فشرد و روزنه هایش را توده های خاک فرو خواهد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امروز نفس خود را به تقوا می‌پرورم تا فردا، در آن روز وحشت بزرگ، ایمن باشد و بر لبه آن پرتگاه لغزنده استوار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بخواهم به عسل مصفا و مغز گندم و جامه های ابریشمین، دست می‌یابم</w:t>
      </w:r>
      <w:r>
        <w:rPr>
          <w:rFonts w:eastAsia="IRNazanin" w:cs="IRNazanin"/>
          <w:color w:val="111111"/>
          <w:sz w:val="28"/>
          <w:szCs w:val="28"/>
          <w:rtl w:val="true"/>
          <w:lang w:bidi="fa-IR"/>
        </w:rPr>
        <w:t>.</w:t>
      </w:r>
    </w:p>
    <w:p>
      <w:pPr>
        <w:sectPr>
          <w:footerReference w:type="default" r:id="rId6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هیهات که هوای نفس بر من غلبه یابد و آزمندی من مرا به گزینش طعامها بکشد و</w:t>
      </w:r>
    </w:p>
    <w:p>
      <w:pPr>
        <w:pStyle w:val="BookText"/>
        <w:rPr/>
      </w:pPr>
      <w:r>
        <w:rPr>
          <w:rFonts w:ascii="IRNazanin" w:hAnsi="IRNazanin" w:eastAsia="IRNazanin"/>
          <w:color w:val="111111"/>
          <w:sz w:val="28"/>
          <w:sz w:val="28"/>
          <w:szCs w:val="28"/>
          <w:rtl w:val="true"/>
          <w:lang w:bidi="fa-IR"/>
        </w:rPr>
        <w:t>حال آنکه، در حجاز یا در یمامه بینوایی باشد که به یافتن قرص نانی امید ندارد و هرگز مزه سیری را نچشیده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شب با شکم انباشته از غذا سر بر بالین نهم و در اطراف من شکمهایی گرسنه و جگرهایی تشنه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چنان باشم که شاعر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حسبک داء آن تبیت ببطنة و حولک اکباد تحنّ الی القدّ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این درد بس که شب با شکم سیر بخوابی و در اطراف تو گرسنگانی باشند در آرزوی پوست بزغاله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به همین راضی باشم که مرا امیرالمؤ منین گویند و با مردم در سختیهای روزگارشان مشارکت نداشته باشم؟ یا آنکه در سختی زندگی مقتدایشان نشوم؟ مرا برای آن نیافریده اند که چون چارپایان در آغل بسته که همه مقصد و مقصودشان نشخوار علف است، غذاهای لذیذ و دلپذیر به خود مشغولم دارد یا همانند آن حیوان رها گشته باشم که تا چیزی بیابد و شکم از آن پر کند، خاکروبه‌ها را به هم می‌زند و غافل از آن است که از چه روی فربهش می‌سازند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 نیافریده اند که بی فایده ام واگذارند، یا بیهوده ام انگارند، یا گمراهم خواهند و در طریق حیرت سرگردانم پسندند؟</w:t>
      </w:r>
    </w:p>
    <w:p>
      <w:pPr>
        <w:sectPr>
          <w:footerReference w:type="default" r:id="rId6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گویی یکی از شما را می‌بینم که می‌گوید، اگر قوت پسر ابو طالب چنین است، باید که ناتوانیش از پای بیفکند و از نبرد با هماوردان و کوشیدن با دلیران بازش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آن درخت که در بیابانها پرورش یافته، چوبی سخت تر دارد و بوته های سرسبز و لطیف، پوستی بس نازک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درختان بیابانی را به هنگام سوختن، شعله نیرومندتر</w:t>
      </w:r>
    </w:p>
    <w:p>
      <w:pPr>
        <w:pStyle w:val="BookText"/>
        <w:rPr/>
      </w:pPr>
      <w:r>
        <w:rPr>
          <w:rFonts w:ascii="IRNazanin" w:hAnsi="IRNazanin" w:eastAsia="IRNazanin"/>
          <w:color w:val="111111"/>
          <w:sz w:val="28"/>
          <w:sz w:val="28"/>
          <w:szCs w:val="28"/>
          <w:rtl w:val="true"/>
          <w:lang w:bidi="fa-IR"/>
        </w:rPr>
        <w:t>باشد و آتش بیشتر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رسول خدا، مانند دو شاخه ایم که از یک تنه روییده باشند و نسبت به هم چون ساعد و بازو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اگر همه اعراب پشت به پشت هم دهند و به نبرد من برخیزند، روی برنخواهم تافت و اگر فرصت به چنگ آید به جنگ بر می‌خیزم و می‌کوشم تا زمین را از این شخص تبهکار کج اندیش پاکیزه 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گندم را پاک کنند و دانه های کلوخ را از آن بیرون اندازند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دنیا از من دور شو، افسارت را به پشتت افکندم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 را از چنگالهایت رها کردم و از دامهایت بیرون افکندم و از آن پرتگاهها که بر سر راه من کنده ای اجتناب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گردن فرازانی که با دلیریهایت فریفتی، اکنون کجایند؟ آن مردمی، که به زرق و برقهایت مفتون ساختی، چه شدند؟ آری همه در گور خفته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تو موجودی مجسم بودی و پیکری محسوس، به خاطر آن گروه از بندگان خدا که به سراب آرزوها فریفته ای و آنها را در گودالهایی که بر سر راهشان تعبیه کرده ای، سرنگون ساخته ای و پادشاهانی که به ورطه نابودی سپرده ای و به آبشخور بلا آنجا که هیچکس را از آن بازگشتنی نیست کشیده ای، حد خد را بر تو جاری می‌ساختم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فسوسا که هر کس بر لغزشگاه تو پای نهاد، سرنگون شد و هرکس کشتی بر گرداب تو راند، غرقه گشت و هر که از چنبر تو سر بیرون کشید، پیروز شد</w:t>
      </w:r>
      <w:r>
        <w:rPr>
          <w:rFonts w:eastAsia="IRNazanin" w:cs="IRNazanin"/>
          <w:color w:val="111111"/>
          <w:sz w:val="28"/>
          <w:szCs w:val="28"/>
          <w:rtl w:val="true"/>
          <w:lang w:bidi="fa-IR"/>
        </w:rPr>
        <w:t>.</w:t>
      </w:r>
    </w:p>
    <w:p>
      <w:pPr>
        <w:sectPr>
          <w:footerReference w:type="default" r:id="rId6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آنکه از تو در امان مانده، باکی از آن</w:t>
      </w:r>
    </w:p>
    <w:p>
      <w:pPr>
        <w:pStyle w:val="BookText"/>
        <w:rPr/>
      </w:pPr>
      <w:r>
        <w:rPr>
          <w:rFonts w:ascii="IRNazanin" w:hAnsi="IRNazanin" w:eastAsia="IRNazanin"/>
          <w:color w:val="111111"/>
          <w:sz w:val="28"/>
          <w:sz w:val="28"/>
          <w:szCs w:val="28"/>
          <w:rtl w:val="true"/>
          <w:lang w:bidi="fa-IR"/>
        </w:rPr>
        <w:t>ندارد که روزگار بر او تنگ گیرد، زیرا دنیا در نظر او روزی است بر آستان غروب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نزد من دور شو، در برابر تو سر فرود نمی‌آورم که بر من سروری جویی و زمام کارم را به دست تو نسپارم که هر جا که خواهی مرا بکشی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تا مشیت خداوند چه باشد که نفس خویش را چنان پرورش دهم که چون قرص نانی یابد شادمان شود و به جای هر نانخورش به نمک قناعت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چشمانم را چنان به گریه وادارم که سرچشمه اشکش بخشکد و سرشکش به پایان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شتر، شکم را به چرا انباشته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 به قرارگاه خود می‌رود؟ یا آن گوسفند از علف اشباع گشته و اینک به آغل خود روی می‌نهد؟</w:t>
      </w:r>
    </w:p>
    <w:p>
      <w:pPr>
        <w:pStyle w:val="BookText"/>
        <w:rPr/>
      </w:pPr>
      <w:r>
        <w:rPr>
          <w:rFonts w:ascii="IRNazanin" w:hAnsi="IRNazanin" w:eastAsia="IRNazanin"/>
          <w:color w:val="111111"/>
          <w:sz w:val="28"/>
          <w:sz w:val="28"/>
          <w:szCs w:val="28"/>
          <w:rtl w:val="true"/>
          <w:lang w:bidi="fa-IR"/>
        </w:rPr>
        <w:t>آیا علی نیز سیر شده و اینک از تلاش باز ایستاده است؟ اگر علی پس از سالیان دراز به آن گوسفند یا شتر رها شده در علفزار، شباهت یافته باشد، چشمش روشن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خوشا به حال کسی که وظیفه خود را نسبت به پروردگارش گزارده باشد و در بلای خویش صابر باشد و شب هنگام خواب را بر چشم خود حرام کند، یا چون خواب بر او غلبه کند، زمین را نهالی و دستهای خود را بالش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مردمی که از وحشت قیامت شب را زنده داشته اند و از جامه خواب دوری گزیده اند و لبهایشان به ذکر پروردگارشان می‌جنبد و گناهانشان در اثر آمرزش خواستن فراوانشان ناچیز گشته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اینان حزب خداوندند و حزب خداوند رستگارند</w:t>
      </w:r>
      <w:r>
        <w:rPr>
          <w:rFonts w:eastAsia="IRNazanin" w:cs="IRNazanin"/>
          <w:color w:val="111111"/>
          <w:sz w:val="28"/>
          <w:szCs w:val="28"/>
          <w:rtl w:val="true"/>
          <w:lang w:bidi="fa-IR"/>
        </w:rPr>
        <w:t>.)</w:t>
      </w:r>
      <w:r>
        <w:rPr>
          <w:rStyle w:val="FootnoteAnchor"/>
          <w:rtl w:val="true"/>
        </w:rPr>
        <w:footnoteReference w:id="120"/>
      </w:r>
    </w:p>
    <w:p>
      <w:pPr>
        <w:sectPr>
          <w:footerReference w:type="default" r:id="rId6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ای پسر حنیف، از خدا بترس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چند قرص نان اکتفا کن</w:t>
      </w:r>
      <w:bookmarkStart w:id="2097" w:name="pg5943_44972"/>
    </w:p>
    <w:p>
      <w:pPr>
        <w:pStyle w:val="BookText"/>
        <w:rPr/>
      </w:pPr>
      <w:bookmarkEnd w:id="2097"/>
      <w:r>
        <w:rPr>
          <w:rFonts w:ascii="IRNazanin" w:hAnsi="IRNazanin" w:eastAsia="IRNazanin"/>
          <w:color w:val="111111"/>
          <w:sz w:val="28"/>
          <w:sz w:val="28"/>
          <w:szCs w:val="28"/>
          <w:rtl w:val="true"/>
          <w:lang w:bidi="fa-IR"/>
        </w:rPr>
        <w:t>تا از آتش رهایی یابی</w:t>
      </w:r>
      <w:r>
        <w:rPr>
          <w:rFonts w:eastAsia="IRNazanin" w:cs="IRNazanin"/>
          <w:color w:val="111111"/>
          <w:sz w:val="28"/>
          <w:szCs w:val="28"/>
          <w:rtl w:val="true"/>
          <w:lang w:bidi="fa-IR"/>
        </w:rPr>
        <w:t>.</w:t>
      </w:r>
    </w:p>
    <w:p>
      <w:pPr>
        <w:pStyle w:val="Heading3"/>
        <w:numPr>
          <w:ilvl w:val="2"/>
          <w:numId w:val="1"/>
        </w:numPr>
        <w:rPr/>
      </w:pPr>
      <w:bookmarkStart w:id="2098" w:name="__RefHeading___Toc43616_2844116495"/>
      <w:bookmarkStart w:id="2099" w:name="_Toc868"/>
      <w:bookmarkEnd w:id="2098"/>
      <w:r>
        <w:rPr>
          <w:rtl w:val="true"/>
        </w:rPr>
        <w:t>نامه</w:t>
      </w:r>
      <w:r>
        <w:rPr>
          <w:rtl w:val="true"/>
        </w:rPr>
        <w:t xml:space="preserve">: </w:t>
      </w:r>
      <w:r>
        <w:rPr/>
        <w:t>46</w:t>
      </w:r>
      <w:bookmarkEnd w:id="2099"/>
    </w:p>
    <w:p>
      <w:pPr>
        <w:pStyle w:val="Heading4"/>
        <w:numPr>
          <w:ilvl w:val="3"/>
          <w:numId w:val="1"/>
        </w:numPr>
        <w:rPr/>
      </w:pPr>
      <w:bookmarkStart w:id="2100" w:name="__RefHeading___Toc43618_2844116495"/>
      <w:bookmarkStart w:id="2101" w:name="_Toc869"/>
      <w:bookmarkEnd w:id="2100"/>
      <w:r>
        <w:rPr>
          <w:rtl w:val="true"/>
        </w:rPr>
        <w:t>و من کتاب له علیه السلام إ لی بَعْضِ عُمّالِه</w:t>
      </w:r>
      <w:bookmarkEnd w:id="2101"/>
    </w:p>
    <w:p>
      <w:pPr>
        <w:pStyle w:val="BookText"/>
        <w:rPr/>
      </w:pPr>
      <w:r>
        <w:rPr>
          <w:rFonts w:ascii="Amiri" w:hAnsi="Amiri" w:eastAsia="Amiri" w:cs="Amiri"/>
          <w:color w:val="111111"/>
          <w:sz w:val="28"/>
          <w:sz w:val="28"/>
          <w:szCs w:val="28"/>
          <w:rtl w:val="true"/>
          <w:lang w:bidi="ar-SA"/>
        </w:rPr>
        <w:t>اءَمَّا بَعْدُ، فَإِنَّکَ مِمَّنْ اءَسْتَظْهِرُ بِهِ عَلَی إِقَامَةِ الدِّینِ، وَ اءَقْمَعُ بِهِ نَخْوَةَ الْاءَثِیمِ، وَ اءَسُدُّ بِهِ لَهَاةَ الثَّغْرِ الْمَخُوفِ، فَاسْتَعِنْ بِاللَّهِ عَلَی مَا اءَهَمَّکَ، وَاخْلِطِ الشِّدَّةَ بِضِغْثٍ مِنَ اللِّینِ، وَارْفُقْ مَا کَانَ الرِّفْقُ اءَرْفَقَ، وَاعْتَزِمْ بِالشِّدَّةِ حِینَ لاَ یُغْنِی عَنْکَ إِلا الشِّدَّةُ، وَاخْفِضْ لِلرَّعِیَّةِ جَنَاحَکَ، وَابْسُطْ لَهُمْ وَجْهَکَ وَ اءَلِنْ لَهُمْ جَانِبَکَ، وَ آسِ بَیْنَهُمْ فِی اللَّحْظَةِ وَالنَّظْرَةِ وَالْإِشَارَةِ وَالتَّحِیَّةِ، حَتَّی لاَ یَطْمَعَ الْعُظَمَاءُ فِی حَیْفِکَ، وَ لاَ یَیْاءَسَ الضُّعَفَاءُ مِنْ عَدْلِکَ، وَالسَّلاَمُ</w:t>
      </w:r>
      <w:r>
        <w:rPr>
          <w:rFonts w:eastAsia="Amiri" w:cs="Amiri" w:ascii="Amiri" w:hAnsi="Amiri"/>
          <w:color w:val="111111"/>
          <w:sz w:val="28"/>
          <w:szCs w:val="28"/>
          <w:rtl w:val="true"/>
          <w:lang w:bidi="ar-SA"/>
        </w:rPr>
        <w:t>.</w:t>
      </w:r>
    </w:p>
    <w:p>
      <w:pPr>
        <w:pStyle w:val="Heading4"/>
        <w:numPr>
          <w:ilvl w:val="3"/>
          <w:numId w:val="1"/>
        </w:numPr>
        <w:rPr/>
      </w:pPr>
      <w:bookmarkStart w:id="2102" w:name="__RefHeading___Toc43620_2844116495"/>
      <w:bookmarkStart w:id="2103" w:name="_Toc870"/>
      <w:bookmarkEnd w:id="2102"/>
      <w:r>
        <w:rPr>
          <w:rtl w:val="true"/>
        </w:rPr>
        <w:t>ترجمه</w:t>
      </w:r>
      <w:r>
        <w:rPr>
          <w:rtl w:val="true"/>
        </w:rPr>
        <w:t xml:space="preserve">: </w:t>
      </w:r>
      <w:r>
        <w:rPr>
          <w:rtl w:val="true"/>
        </w:rPr>
        <w:t xml:space="preserve">نامه ای از آن حضرت </w:t>
      </w:r>
      <w:r>
        <w:rPr>
          <w:rtl w:val="true"/>
        </w:rPr>
        <w:t>(</w:t>
      </w:r>
      <w:r>
        <w:rPr>
          <w:rtl w:val="true"/>
        </w:rPr>
        <w:t>علیه السلام</w:t>
      </w:r>
      <w:r>
        <w:rPr>
          <w:rtl w:val="true"/>
        </w:rPr>
        <w:t xml:space="preserve">) </w:t>
      </w:r>
      <w:r>
        <w:rPr>
          <w:rtl w:val="true"/>
        </w:rPr>
        <w:t>به یکی از عمال خود</w:t>
      </w:r>
      <w:bookmarkEnd w:id="2103"/>
    </w:p>
    <w:p>
      <w:pPr>
        <w:pStyle w:val="BookText"/>
        <w:rPr/>
      </w:pPr>
      <w:r>
        <w:rPr>
          <w:rFonts w:ascii="IRNazanin" w:hAnsi="IRNazanin" w:eastAsia="IRNazanin"/>
          <w:color w:val="111111"/>
          <w:sz w:val="28"/>
          <w:sz w:val="28"/>
          <w:szCs w:val="28"/>
          <w:rtl w:val="true"/>
          <w:lang w:bidi="fa-IR"/>
        </w:rPr>
        <w:t>اما بعد، تو از کسانی هستی که در برپای داشتن دین از آنان یاری می‌جویم و نخوت و سرکشی گناهکاران را به آنان فرو می‌کوبم و مرزهایی را که از آنها بیم رخنه یافتن دشمن است به آنان می‌بندم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آهنگ هر کار که می‌کنی از خدای یاری بخواه و درشتی را به پاره ای نرمی بیامیز و، در آنجا که نرمی و مدارا باید، نرمی و مدارا کن و در آنجا که جز درشتی تو را به کار نیاید، درشتی نمای و با رعیت فرو تن باش و گشاده روی و نرمخوی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مباد که یکی را به گوشه چشم نگری و یکی را رویاروی نگاه کنی یا یکی را به اشارت پاسخ گویی و یکی را با درود و تحیت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همگان یکسان باش تا بزرگان به طمع نیفتند که تو را به ستم کردن بر ناتوانان برانگیزند و ناتوانان از عدالت تو نومید نگردند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w:t>
      </w:r>
    </w:p>
    <w:p>
      <w:pPr>
        <w:pStyle w:val="Heading3"/>
        <w:numPr>
          <w:ilvl w:val="2"/>
          <w:numId w:val="1"/>
        </w:numPr>
        <w:rPr/>
      </w:pPr>
      <w:bookmarkStart w:id="2104" w:name="__RefHeading___Toc43622_2844116495"/>
      <w:bookmarkStart w:id="2105" w:name="_Toc871"/>
      <w:bookmarkEnd w:id="2104"/>
      <w:r>
        <w:rPr>
          <w:rtl w:val="true"/>
        </w:rPr>
        <w:t>نامه</w:t>
      </w:r>
      <w:r>
        <w:rPr>
          <w:rtl w:val="true"/>
        </w:rPr>
        <w:t xml:space="preserve">: </w:t>
      </w:r>
      <w:r>
        <w:rPr/>
        <w:t>47</w:t>
      </w:r>
      <w:bookmarkEnd w:id="2105"/>
    </w:p>
    <w:p>
      <w:pPr>
        <w:pStyle w:val="Heading4"/>
        <w:numPr>
          <w:ilvl w:val="3"/>
          <w:numId w:val="1"/>
        </w:numPr>
        <w:rPr/>
      </w:pPr>
      <w:bookmarkStart w:id="2106" w:name="__RefHeading___Toc43624_2844116495"/>
      <w:bookmarkStart w:id="2107" w:name="_Toc872"/>
      <w:bookmarkEnd w:id="2106"/>
      <w:r>
        <w:rPr>
          <w:rtl w:val="true"/>
        </w:rPr>
        <w:t>و من وصیة له علیه السلام لِلْحَسَنِ وَ الْحُسَیْنِ ع لَمَا ضَرَبَهُ ابْنُ مُلْجَمٍ لَعَنَهُ اللّهُ</w:t>
      </w:r>
      <w:bookmarkEnd w:id="2107"/>
    </w:p>
    <w:p>
      <w:pPr>
        <w:sectPr>
          <w:footerReference w:type="default" r:id="rId6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اءُوصِیکُمَا بِتَقْوَی اللَّهِ، وَ اءَلا تَبْغِیَا الدُّنْیَا وَ إِنْ بَغَتْکُمَا، وَ لاَ تَأْسَفَا عَلَی شَیْءٍ مِنْهَا زُوِیَ عَنْکُمَا، وَ قُولاَ بِالْحَقِّ، وَاعْمَلاَ لِلْاءَجْرِ، وَ کُونَا لِلظَّالِمِ خَصْما، وَ</w:t>
      </w:r>
      <w:bookmarkStart w:id="2108" w:name="pg5943_44973"/>
    </w:p>
    <w:p>
      <w:pPr>
        <w:pStyle w:val="BookText"/>
        <w:rPr/>
      </w:pPr>
      <w:bookmarkEnd w:id="2108"/>
      <w:r>
        <w:rPr>
          <w:rFonts w:ascii="Amiri" w:hAnsi="Amiri" w:eastAsia="Amiri" w:cs="Amiri"/>
          <w:color w:val="111111"/>
          <w:sz w:val="28"/>
          <w:sz w:val="28"/>
          <w:szCs w:val="28"/>
          <w:rtl w:val="true"/>
          <w:lang w:bidi="ar-SA"/>
        </w:rPr>
        <w:t>لِلْمَظْلُومِ عَوْنا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اءُوصِیکُمَا وَ جَمِیعَ وَلَدِی وَ اءَهْلِی وَ مَنْ بَلَغَهُ کِتَابِی بِتَقْوَی اللَّهِ، وَ نَظْمِ اءَمْرِکُمْ، وَ صَلاَحِ ذَاتِ بَیْنِکُمْ، فَإِنِّی سَمِعْتُ جَدَّکُمَا صَلَّی اللّهُ عَلَیْهِ وَ آلِهِ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صَلاَحُ ذَاتِ الْبَیْنِ اءَفْضَلُ مِنْ عَامَّةِ الصَّلاَةِ وَالصِّیَامِ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 اللَّهَ فِی الْاءَیْتَامِ، فَلاَ تُغِبُّوا اءَفْوَاهَهُمْ، وَ لاَ یَضِیعُوا بِحَضْرَتِکُمْ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اللَّهَ فِی جِیرَانِکُمْ، فَإِنَّهُمْ وَصِیَّةُ نَبِیِّکُمْ، مَا زَالَ یُوصِی بِهِمْ حَتَّی ظَنَنَّا اءَنَّهُ سَیُوَرِّثُهُمْ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اللَّهَ فِی الْقُرْآنِ لاَ یَسْبِقُکُمْ بِالْعَمَلِ بِهِ غَیْرُکُمْ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اللَّهَ فِی الصَّلاَةِ فَإِنَّهَا عَمُودُ دِینِکُمْ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اللَّهَ فِی بَیْتِ رَبِّکُمْ، لاَ تُخَلُّوهُ مَا بَقِیتُمْ، فَإِنَّهُ إِنْ تُرِکَ لَمْ تُنَاظَرُوا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اللَّهَ فِی الْجِهَادِ بِاءَمْوَالِکُمْ وَ اءَنْفُسِکُمْ وَ اءَلْسِنَتِکُمْ فِی سَبِیلِ اللَّهِ، وَ عَلَیْکُمْ بِالتَّوَاصُلِ وَالتَّبَاذُلِ، وَ إِیَّاکُمْ وَالتَّدَابُرَ وَالتَّقَاطُعَ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تَتْرُکُوا الْاءَمْرَ بِالْمَعْرُوفِ وَالنَّهْیَ عَنِ الْمُنْکَرِ فَیُوَلَّی عَلَیْکُمْ شِرَارُکُمْ ثُمَّ تَدْعُونَ فَلاَ یُسْتَجَابُ لَکُمْ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بَنِی عَبْدِالْمُطَّلِبِ لاَ اءُلْفِیَنَّکُمْ تَخُوضُونَ دِمَاءَ الْمُسْلِمِینَ خَوْضا تَقُولُونَ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اءَمِیرُ الْمُؤْمِنِینَ، قُتِلَ اءَمِیرُ الْمُؤْمِنِینَ اءَلاَ لاَ یَقْتُلُنَّ بِی إِلا قَاتِلِی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انْظُرُوا إِذَا اءَنَا مُتُّ مِنْ ضَرْبَتِهِ هَذِهِ فَاضْرِبُوهُ ضَرْبَةً بِضَرْبَةٍ وَ لاَ یُمَثَّلُ بِالرَّجُلِ فَإِنِّی سَمِعْتُ رَسُولَ اللَّهِ صلی الله علیه و آله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إِیَّاکُمْ وَالْمُثْلَةَ وَ لَوْ بِالْکَلْبِ الْعَقُورِ</w:t>
      </w:r>
      <w:r>
        <w:rPr>
          <w:rFonts w:eastAsia="Amiri" w:cs="Amiri" w:ascii="Amiri" w:hAnsi="Amiri"/>
          <w:color w:val="111111"/>
          <w:sz w:val="28"/>
          <w:szCs w:val="28"/>
          <w:rtl w:val="true"/>
          <w:lang w:bidi="ar-SA"/>
        </w:rPr>
        <w:t>.</w:t>
      </w:r>
    </w:p>
    <w:p>
      <w:pPr>
        <w:pStyle w:val="Heading4"/>
        <w:numPr>
          <w:ilvl w:val="3"/>
          <w:numId w:val="1"/>
        </w:numPr>
        <w:rPr/>
      </w:pPr>
      <w:bookmarkStart w:id="2109" w:name="__RefHeading___Toc43626_2844116495"/>
      <w:bookmarkStart w:id="2110" w:name="_Toc873"/>
      <w:bookmarkEnd w:id="2109"/>
      <w:r>
        <w:rPr>
          <w:rtl w:val="true"/>
        </w:rPr>
        <w:t>ترجمه</w:t>
      </w:r>
      <w:r>
        <w:rPr>
          <w:rtl w:val="true"/>
        </w:rPr>
        <w:t xml:space="preserve">: </w:t>
      </w:r>
      <w:r>
        <w:rPr>
          <w:rtl w:val="true"/>
        </w:rPr>
        <w:t xml:space="preserve">وصیتی از آن حضرت </w:t>
      </w:r>
      <w:r>
        <w:rPr>
          <w:rtl w:val="true"/>
        </w:rPr>
        <w:t>(</w:t>
      </w:r>
      <w:r>
        <w:rPr>
          <w:rtl w:val="true"/>
        </w:rPr>
        <w:t>علیه السلام</w:t>
      </w:r>
      <w:r>
        <w:rPr>
          <w:rtl w:val="true"/>
        </w:rPr>
        <w:t xml:space="preserve">) </w:t>
      </w:r>
      <w:r>
        <w:rPr>
          <w:rtl w:val="true"/>
        </w:rPr>
        <w:t xml:space="preserve">به حسن و حسین </w:t>
      </w:r>
      <w:r>
        <w:rPr>
          <w:rtl w:val="true"/>
        </w:rPr>
        <w:t>(</w:t>
      </w:r>
      <w:r>
        <w:rPr>
          <w:rtl w:val="true"/>
        </w:rPr>
        <w:t>ع</w:t>
      </w:r>
      <w:r>
        <w:rPr>
          <w:rtl w:val="true"/>
        </w:rPr>
        <w:t xml:space="preserve">) </w:t>
      </w:r>
      <w:r>
        <w:rPr>
          <w:rtl w:val="true"/>
        </w:rPr>
        <w:t xml:space="preserve">هنگامی که ابن ملجم </w:t>
      </w:r>
      <w:r>
        <w:rPr>
          <w:rtl w:val="true"/>
        </w:rPr>
        <w:t>(</w:t>
      </w:r>
      <w:r>
        <w:rPr>
          <w:rtl w:val="true"/>
        </w:rPr>
        <w:t>لعنه الله</w:t>
      </w:r>
      <w:r>
        <w:rPr>
          <w:rtl w:val="true"/>
        </w:rPr>
        <w:t xml:space="preserve">) </w:t>
      </w:r>
      <w:r>
        <w:rPr>
          <w:rtl w:val="true"/>
        </w:rPr>
        <w:t>او راضربت زد</w:t>
      </w:r>
      <w:bookmarkEnd w:id="2110"/>
    </w:p>
    <w:p>
      <w:pPr>
        <w:pStyle w:val="BookText"/>
        <w:rPr/>
      </w:pPr>
      <w:r>
        <w:rPr>
          <w:rFonts w:ascii="IRNazanin" w:hAnsi="IRNazanin" w:eastAsia="IRNazanin"/>
          <w:color w:val="111111"/>
          <w:sz w:val="28"/>
          <w:sz w:val="28"/>
          <w:szCs w:val="28"/>
          <w:rtl w:val="true"/>
          <w:lang w:bidi="fa-IR"/>
        </w:rPr>
        <w:t>شما را به ترس از خدا وصیت می‌کنم و وصیت می‌کنم که در طلب دنیا مباشید، هر چند، دنیا شما را طلب کند، بر هر چه دنیایی است و آن را به دست نمی‌آورید یا از دست می‌دهید، اندوه مخورید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حق بگویید و برای پاداش آخرت کار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ظالم را دشمن و مظلوم را یاور باشید</w:t>
      </w:r>
      <w:r>
        <w:rPr>
          <w:rFonts w:eastAsia="IRNazanin" w:cs="IRNazanin"/>
          <w:color w:val="111111"/>
          <w:sz w:val="28"/>
          <w:szCs w:val="28"/>
          <w:rtl w:val="true"/>
          <w:lang w:bidi="fa-IR"/>
        </w:rPr>
        <w:t>.</w:t>
      </w:r>
    </w:p>
    <w:p>
      <w:pPr>
        <w:sectPr>
          <w:footerReference w:type="default" r:id="rId6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دو تن و همه فرزندان و خاندانم را و هر کس را که این</w:t>
      </w:r>
    </w:p>
    <w:p>
      <w:pPr>
        <w:pStyle w:val="BookText"/>
        <w:rPr/>
      </w:pPr>
      <w:r>
        <w:rPr>
          <w:rFonts w:ascii="IRNazanin" w:hAnsi="IRNazanin" w:eastAsia="IRNazanin"/>
          <w:color w:val="111111"/>
          <w:sz w:val="28"/>
          <w:sz w:val="28"/>
          <w:szCs w:val="28"/>
          <w:rtl w:val="true"/>
          <w:lang w:bidi="fa-IR"/>
        </w:rPr>
        <w:t>نوشته به او می‌رسد، به ترس از خدا و انتظام کارها و آشتی با یکدیگر سفارش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می‌گفت آشتی با یکدیگر برتر است از یک سال نماز و روزه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را، خدا را، درباره یتیمان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 آنها را روزی سیر نگه دارید و دیگر روز گرسنه و مباد که در نزد شما تباه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 را، خدا را، درباره همسایگان، همسایگان، سفارش شده پیامبرتان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درباره آنان سفارش می‌کرد، به گونه ای که گمان بردیم که برایشان میراث معین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را، خدا را، درباره قرآن، مباد که دیگران در عمل کردن به آن بر شما پیشی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را، خدا را، درباره نماز، که نماز ستون دین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خدا را، درباره خانه پروردگارتان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 تا هستید آن را خالی بگذارید که اگر زیارت خانه خدا ترک شود، شما را در عذاب مهلت ندهند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را، خدا را، درباره جهاد به مال و جان و زبان خود در راه خدا، بر شما باد پیوند با یکدیگر و بخشش به یکدیگر و زنهار از پشت کردن به یکدیگر و بریدن از یکدیگر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نهی از منکر را فرو مگذارید، که بدترین کسانتان بر شما سروری یابند و از آن پس، هر چه دعا کنید به اجابت نرسد</w:t>
      </w:r>
      <w:r>
        <w:rPr>
          <w:rFonts w:eastAsia="IRNazanin" w:cs="IRNazanin"/>
          <w:color w:val="111111"/>
          <w:sz w:val="28"/>
          <w:szCs w:val="28"/>
          <w:rtl w:val="true"/>
          <w:lang w:bidi="fa-IR"/>
        </w:rPr>
        <w:t>.</w:t>
      </w:r>
    </w:p>
    <w:p>
      <w:pPr>
        <w:sectPr>
          <w:footerReference w:type="default" r:id="rId6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فرزندان عبدالمطلب، نبینم که در خون مسلمانان فرو رفته باشید و بانگ برآورید که، امیرالمؤ منین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نباید به قصاص خون من جز</w:t>
      </w:r>
      <w:bookmarkStart w:id="2111" w:name="pg5943_44975"/>
    </w:p>
    <w:p>
      <w:pPr>
        <w:pStyle w:val="BookText"/>
        <w:rPr/>
      </w:pPr>
      <w:bookmarkEnd w:id="2111"/>
      <w:r>
        <w:rPr>
          <w:rFonts w:ascii="IRNazanin" w:hAnsi="IRNazanin" w:eastAsia="IRNazanin"/>
          <w:color w:val="111111"/>
          <w:sz w:val="28"/>
          <w:sz w:val="28"/>
          <w:szCs w:val="28"/>
          <w:rtl w:val="true"/>
          <w:lang w:bidi="fa-IR"/>
        </w:rPr>
        <w:t>قاتلم کشته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بنگرید اگر من از این ضربت که او زده است کشته شوم شما نیز یک ضربت بر او 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اعضایش را مبرید، که من از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بپرهیزید از مثله کردن حتی اگر سگ گیرنده باشد</w:t>
      </w:r>
      <w:r>
        <w:rPr>
          <w:rFonts w:eastAsia="IRNazanin" w:cs="IRNazanin"/>
          <w:color w:val="111111"/>
          <w:sz w:val="28"/>
          <w:szCs w:val="28"/>
          <w:rtl w:val="true"/>
          <w:lang w:bidi="fa-IR"/>
        </w:rPr>
        <w:t>.</w:t>
      </w:r>
    </w:p>
    <w:p>
      <w:pPr>
        <w:pStyle w:val="Heading3"/>
        <w:numPr>
          <w:ilvl w:val="2"/>
          <w:numId w:val="1"/>
        </w:numPr>
        <w:rPr/>
      </w:pPr>
      <w:bookmarkStart w:id="2112" w:name="__RefHeading___Toc43628_2844116495"/>
      <w:bookmarkStart w:id="2113" w:name="_Toc874"/>
      <w:bookmarkEnd w:id="2112"/>
      <w:r>
        <w:rPr>
          <w:rtl w:val="true"/>
        </w:rPr>
        <w:t>نامه</w:t>
      </w:r>
      <w:r>
        <w:rPr>
          <w:rtl w:val="true"/>
        </w:rPr>
        <w:t xml:space="preserve">: </w:t>
      </w:r>
      <w:r>
        <w:rPr/>
        <w:t>48</w:t>
      </w:r>
      <w:bookmarkEnd w:id="2113"/>
    </w:p>
    <w:p>
      <w:pPr>
        <w:pStyle w:val="Heading4"/>
        <w:numPr>
          <w:ilvl w:val="3"/>
          <w:numId w:val="1"/>
        </w:numPr>
        <w:rPr/>
      </w:pPr>
      <w:bookmarkStart w:id="2114" w:name="__RefHeading___Toc43630_2844116495"/>
      <w:bookmarkStart w:id="2115" w:name="_Toc875"/>
      <w:bookmarkEnd w:id="2114"/>
      <w:r>
        <w:rPr>
          <w:rtl w:val="true"/>
        </w:rPr>
        <w:t>و من کتاب له علیه السلام إ لی مُعاوِیَةَ</w:t>
      </w:r>
      <w:bookmarkEnd w:id="2115"/>
    </w:p>
    <w:p>
      <w:pPr>
        <w:pStyle w:val="BookText"/>
        <w:rPr/>
      </w:pPr>
      <w:r>
        <w:rPr>
          <w:rFonts w:ascii="Amiri" w:hAnsi="Amiri" w:eastAsia="Amiri" w:cs="Amiri"/>
          <w:color w:val="111111"/>
          <w:sz w:val="28"/>
          <w:sz w:val="28"/>
          <w:szCs w:val="28"/>
          <w:rtl w:val="true"/>
          <w:lang w:bidi="ar-SA"/>
        </w:rPr>
        <w:t>فَإِنَّ الْبَغْیَ وَالزُّورَ یُوتِغَانِ الْمَرْءَ فِی دِینِهِ وَ دُنْیَاهُ، وَ یُبْدِیَانِ خَلَلَهُ عِنْدَ مَنْ یَعِیبُهُ، وَ قَدْ عَلِمْتُ اءَنَّکَ غَیْرُ مُدْرِکٍ مَا قُضِیَ فَوَاتُهُ، وَ قَدْ رَامَ اءَقْوَامٌ اءَمْرا بِغَیْرِ الْحَقِّ فَتَاءَلَّوْا عَلَی اللَّهِ فَاءَکْذَبَهُمْ، فَاحْذَرْ یَوْما یَغْتَبِطُ فِیهِ مَنْ اءَحْمَدَ عَاقِبَةَ عَمَلِهِ، وَ یَنْدَمُ مَنْ اءَمْکَنَ الشَّیْطَانَ مِنْ قِیَادِهِ فَلَمْ یُجَاذِبْهُ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دَعَوْتَنَا إِلَی حُکْمِ الْقُرْآنِ وَ لَسْتَ مِنْ اءَهْلِهِ، وَ لَسْنَا إِیَّاکَ اءَجَبْنَا، وَلِکَنَّا اءَجَبْنَا الْقُرْآنَ فِی حُکْمِهِ، وَالسَّلاَمُ</w:t>
      </w:r>
      <w:r>
        <w:rPr>
          <w:rFonts w:eastAsia="Amiri" w:cs="Amiri" w:ascii="Amiri" w:hAnsi="Amiri"/>
          <w:color w:val="111111"/>
          <w:sz w:val="28"/>
          <w:szCs w:val="28"/>
          <w:rtl w:val="true"/>
          <w:lang w:bidi="ar-SA"/>
        </w:rPr>
        <w:t>.</w:t>
      </w:r>
    </w:p>
    <w:p>
      <w:pPr>
        <w:pStyle w:val="Heading4"/>
        <w:numPr>
          <w:ilvl w:val="3"/>
          <w:numId w:val="1"/>
        </w:numPr>
        <w:rPr/>
      </w:pPr>
      <w:bookmarkStart w:id="2116" w:name="__RefHeading___Toc43632_2844116495"/>
      <w:bookmarkStart w:id="2117" w:name="_Toc876"/>
      <w:bookmarkEnd w:id="2116"/>
      <w:r>
        <w:rPr>
          <w:rtl w:val="true"/>
        </w:rPr>
        <w:t>ترجمه</w:t>
      </w:r>
      <w:r>
        <w:rPr>
          <w:rtl w:val="true"/>
        </w:rPr>
        <w:t xml:space="preserve">: </w:t>
      </w:r>
      <w:r>
        <w:rPr>
          <w:rtl w:val="true"/>
        </w:rPr>
        <w:t xml:space="preserve">از نامه آن حضرت </w:t>
      </w:r>
      <w:r>
        <w:rPr>
          <w:rtl w:val="true"/>
        </w:rPr>
        <w:t>(</w:t>
      </w:r>
      <w:r>
        <w:rPr>
          <w:rtl w:val="true"/>
        </w:rPr>
        <w:t>علیه السلام</w:t>
      </w:r>
      <w:r>
        <w:rPr>
          <w:rtl w:val="true"/>
        </w:rPr>
        <w:t xml:space="preserve">) </w:t>
      </w:r>
      <w:r>
        <w:rPr>
          <w:rtl w:val="true"/>
        </w:rPr>
        <w:t>به معاویه</w:t>
      </w:r>
      <w:bookmarkEnd w:id="2117"/>
    </w:p>
    <w:p>
      <w:pPr>
        <w:pStyle w:val="BookText"/>
        <w:rPr/>
      </w:pPr>
      <w:r>
        <w:rPr>
          <w:rFonts w:ascii="IRNazanin" w:hAnsi="IRNazanin" w:eastAsia="IRNazanin"/>
          <w:color w:val="111111"/>
          <w:sz w:val="28"/>
          <w:sz w:val="28"/>
          <w:szCs w:val="28"/>
          <w:rtl w:val="true"/>
          <w:lang w:bidi="fa-IR"/>
        </w:rPr>
        <w:t>ستمکاری و دروغگویی دین و دنیای آدمی را تباه می‌کند و کاستیهای او را نزد عیبجویانش آشکار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می‌دانی که از دست رفته را باز نتوانی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مردمی قصد کاری نادرست کردند و حکم خدا را تاءویل نمودند و خدایشان دروغگو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بترس از آن روز، که هر که عاقبتی پسندیده دارد، خشنود است و هر که زمام خویش به دست شیطان داده و برای رهایی خود به ستیزه برنخاسته، پشیمان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ما را به حکم قرآن فرا خواندی و حال آنکه، خود اهل قرآن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دعوت تو را اجابت نکردیم، بلکه حکم قرآن را گردن نهادیم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w:t>
      </w:r>
    </w:p>
    <w:p>
      <w:pPr>
        <w:pStyle w:val="Heading3"/>
        <w:numPr>
          <w:ilvl w:val="2"/>
          <w:numId w:val="1"/>
        </w:numPr>
        <w:rPr/>
      </w:pPr>
      <w:bookmarkStart w:id="2118" w:name="__RefHeading___Toc43634_2844116495"/>
      <w:bookmarkStart w:id="2119" w:name="_Toc877"/>
      <w:bookmarkEnd w:id="2118"/>
      <w:r>
        <w:rPr>
          <w:rtl w:val="true"/>
        </w:rPr>
        <w:t>نامه</w:t>
      </w:r>
      <w:r>
        <w:rPr>
          <w:rtl w:val="true"/>
        </w:rPr>
        <w:t xml:space="preserve">: </w:t>
      </w:r>
      <w:r>
        <w:rPr/>
        <w:t>49</w:t>
      </w:r>
      <w:bookmarkEnd w:id="2119"/>
    </w:p>
    <w:p>
      <w:pPr>
        <w:pStyle w:val="Heading4"/>
        <w:numPr>
          <w:ilvl w:val="3"/>
          <w:numId w:val="1"/>
        </w:numPr>
        <w:rPr/>
      </w:pPr>
      <w:bookmarkStart w:id="2120" w:name="__RefHeading___Toc43636_2844116495"/>
      <w:bookmarkStart w:id="2121" w:name="_Toc878"/>
      <w:bookmarkEnd w:id="2120"/>
      <w:r>
        <w:rPr>
          <w:rtl w:val="true"/>
        </w:rPr>
        <w:t>و من کتاب له علیه السلام إ لِی مُعاوِیَةَ اءَیْضا</w:t>
      </w:r>
      <w:bookmarkEnd w:id="2121"/>
    </w:p>
    <w:p>
      <w:pPr>
        <w:sectPr>
          <w:footerReference w:type="default" r:id="rId6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اءَمَّا بَعْدُ، فَإِنَّ الدُّنْیَا مَشْغَلَةٌ عَنْ غَیْرِهَا، وَ لَمْ یُصِبْ صَاحِبُهَا مِنْهَا شَیْئا إِلا فَتَحَتْ لَهُ حِرْصا عَلَیْهَا، وَ لَهَجا بِهَا، وَ لَنْ یَسْتَغْنِیَ صَاحِبُهَا بِمَا نَالَ فِیهَا عَمَّا لَمْ یَبْلُغْهُ مِنْهَا، وَ مِنْ</w:t>
      </w:r>
      <w:bookmarkStart w:id="2122" w:name="pg5943_44976"/>
    </w:p>
    <w:p>
      <w:pPr>
        <w:pStyle w:val="BookText"/>
        <w:rPr/>
      </w:pPr>
      <w:bookmarkEnd w:id="2122"/>
      <w:r>
        <w:rPr>
          <w:rFonts w:ascii="Amiri" w:hAnsi="Amiri" w:eastAsia="Amiri" w:cs="Amiri"/>
          <w:color w:val="111111"/>
          <w:sz w:val="28"/>
          <w:sz w:val="28"/>
          <w:szCs w:val="28"/>
          <w:rtl w:val="true"/>
          <w:lang w:bidi="ar-SA"/>
        </w:rPr>
        <w:t>وَرَاءِ ذَلِکَ فِرَاقُ مَا جَمَعَ، وَ نَقْضُ مَا اءَبْرَمَ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اعْتَبَرْتَ بِمَا مَضَی حَفِظْتَ مَا بَقِیَ، وَالسَّلاَمُ</w:t>
      </w:r>
      <w:r>
        <w:rPr>
          <w:rFonts w:eastAsia="Amiri" w:cs="Amiri" w:ascii="Amiri" w:hAnsi="Amiri"/>
          <w:color w:val="111111"/>
          <w:sz w:val="28"/>
          <w:szCs w:val="28"/>
          <w:rtl w:val="true"/>
          <w:lang w:bidi="ar-SA"/>
        </w:rPr>
        <w:t>.</w:t>
      </w:r>
    </w:p>
    <w:p>
      <w:pPr>
        <w:pStyle w:val="Heading4"/>
        <w:numPr>
          <w:ilvl w:val="3"/>
          <w:numId w:val="1"/>
        </w:numPr>
        <w:rPr/>
      </w:pPr>
      <w:bookmarkStart w:id="2123" w:name="__RefHeading___Toc43638_2844116495"/>
      <w:bookmarkStart w:id="2124" w:name="_Toc879"/>
      <w:bookmarkEnd w:id="2123"/>
      <w:r>
        <w:rPr>
          <w:rtl w:val="true"/>
        </w:rPr>
        <w:t>ترجمه</w:t>
      </w:r>
      <w:r>
        <w:rPr>
          <w:rtl w:val="true"/>
        </w:rPr>
        <w:t xml:space="preserve">: </w:t>
      </w:r>
      <w:r>
        <w:rPr>
          <w:rtl w:val="true"/>
        </w:rPr>
        <w:t xml:space="preserve">نامه ای از آن حضرت </w:t>
      </w:r>
      <w:r>
        <w:rPr>
          <w:rtl w:val="true"/>
        </w:rPr>
        <w:t>(</w:t>
      </w:r>
      <w:r>
        <w:rPr>
          <w:rtl w:val="true"/>
        </w:rPr>
        <w:t>علیه السلام</w:t>
      </w:r>
      <w:r>
        <w:rPr>
          <w:rtl w:val="true"/>
        </w:rPr>
        <w:t xml:space="preserve">) </w:t>
      </w:r>
      <w:r>
        <w:rPr>
          <w:rtl w:val="true"/>
        </w:rPr>
        <w:t>به معاویه</w:t>
      </w:r>
      <w:bookmarkEnd w:id="2124"/>
    </w:p>
    <w:p>
      <w:pPr>
        <w:pStyle w:val="BookText"/>
        <w:rPr/>
      </w:pPr>
      <w:r>
        <w:rPr>
          <w:rFonts w:ascii="IRNazanin" w:hAnsi="IRNazanin" w:eastAsia="IRNazanin"/>
          <w:color w:val="111111"/>
          <w:sz w:val="28"/>
          <w:sz w:val="28"/>
          <w:szCs w:val="28"/>
          <w:rtl w:val="true"/>
          <w:lang w:bidi="fa-IR"/>
        </w:rPr>
        <w:t>اما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آدمی را چنان به خود مشغول می‌دارد، که از دیگر چیزها غافل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طلب از دنیا بهره ای نبرد، جز آنکه، آزمندی و شیفتگیش فزونی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آنچه از دنیا به چنگش افتاده او را از آنچه هنوز به دستش نیفتاده، بی نیاز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جدایی است، از آنچه گرد آورده یا شکستن و در هم ریختن آنچه محکم کرده و انتظام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آنچه گذشته است پند گیری، باقی مانده را نگه توانی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w:t>
      </w:r>
    </w:p>
    <w:p>
      <w:pPr>
        <w:pStyle w:val="Heading3"/>
        <w:numPr>
          <w:ilvl w:val="2"/>
          <w:numId w:val="1"/>
        </w:numPr>
        <w:rPr/>
      </w:pPr>
      <w:bookmarkStart w:id="2125" w:name="__RefHeading___Toc43640_2844116495"/>
      <w:bookmarkStart w:id="2126" w:name="_Toc880"/>
      <w:bookmarkEnd w:id="2125"/>
      <w:r>
        <w:rPr>
          <w:rtl w:val="true"/>
        </w:rPr>
        <w:t>نامه</w:t>
      </w:r>
      <w:r>
        <w:rPr>
          <w:rtl w:val="true"/>
        </w:rPr>
        <w:t xml:space="preserve">: </w:t>
      </w:r>
      <w:r>
        <w:rPr/>
        <w:t>50</w:t>
      </w:r>
      <w:bookmarkEnd w:id="2126"/>
    </w:p>
    <w:p>
      <w:pPr>
        <w:pStyle w:val="Heading4"/>
        <w:numPr>
          <w:ilvl w:val="3"/>
          <w:numId w:val="1"/>
        </w:numPr>
        <w:rPr/>
      </w:pPr>
      <w:bookmarkStart w:id="2127" w:name="__RefHeading___Toc43642_2844116495"/>
      <w:bookmarkStart w:id="2128" w:name="_Toc881"/>
      <w:bookmarkEnd w:id="2127"/>
      <w:r>
        <w:rPr>
          <w:rtl w:val="true"/>
        </w:rPr>
        <w:t>و من کتاب له علیه السلام إ لی اءُمَرائه عَلَی الْجُیُوشِ</w:t>
      </w:r>
      <w:bookmarkEnd w:id="2128"/>
    </w:p>
    <w:p>
      <w:pPr>
        <w:pStyle w:val="BookText"/>
        <w:rPr/>
      </w:pPr>
      <w:r>
        <w:rPr>
          <w:rFonts w:ascii="Amiri" w:hAnsi="Amiri" w:eastAsia="Amiri" w:cs="Amiri"/>
          <w:color w:val="111111"/>
          <w:sz w:val="28"/>
          <w:sz w:val="28"/>
          <w:szCs w:val="28"/>
          <w:rtl w:val="true"/>
          <w:lang w:bidi="ar-SA"/>
        </w:rPr>
        <w:t>مِنْ عَبْدِ اللَّهِ عَلِیِّ بْنِ اءَبِی طَالِبٍ اءَمِیرِ الْمُؤْمِنِینَ إِلَی اءَصْحَابِ الْمَسَالِحِ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اءَمَّا بَعْدُ، فَإِنَّ حَقّا عَلَی الْوَالِی اءَلا یُغَیِّرَهُ عَلَی رَعِیَّتِهِ فَضْلٌ نَالَهُ، وَ لاَ طَوْلٌ خُصَّ بِهِ، وَ اءَنْ یَزِیدَهُ مَا قَسَمَ اللَّهُ لَهُ مِنْ نِعَمِهِ دُنُوّا مِنْ عِبَادِهِ، وَ عَطْفا عَلَی إِخْوَانِهِ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اءَلاَ وَ إِنَّ لَکُمْ عِنْدِی اءَلا اءَحْتَجِزَ دُونَکُمْ سِرّا إِلا فِی حَرْبٍ، وَ لاَ اءَطْوِیَ دُونَکُمْ اءَمْرا إِلا فِی حُکْمٍ، وَ لاَ اءُؤَخِّرَ لَکُمْ حَقّا عَنْ مَحَلِّهِ، وَ لاَ اءَقِفَ بِهِ دُونَ مَقْطَعِهِ، وَ اءَنْ تَکُونُوا عِنْدِی فِی الْحَقِّ سَوَاءً، فَإِذَا فَعَلْتُ ذَلِکَ وَجَبَتْ لِلَّهِ عَلَیْکُمُ النِّعْمَةُ، وَلِی عَلَیْکُمُ الطَّاعَةُ، وَ اءَنْ لا تَنْکُصُوا عَنْ دَعْوَةٍ، وَ لاَ تُفَرِّطُوا فِی صَلاَحٍ، وَ اءَنْ تَخُوضُوا الْغَمَرَاتِ إِلَی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اءَنْتُمْ لَمْ تَسْتَقِیمُوا لِی عَلَی ذَلِکَ لَمْ یَکُنْ اءَحَدٌ اءَهْوَنَ عَلَیَّ مِمَّنِ اعْوَجَّ مِنْکُمْ، ثُمَّ اءُعْظِمُ لَهُ الْعُقُوبَةَ، وَ لاَ یَجِدُ عِنْدِی فِیهَا رُخْصَةً، فَخُذُوا هَذَا مِنْ اءُمَرَائِکُمْ، وَ اءَعْطُوهُمْ مِنْ اءَنْفُسِکُمْ مَا یُصْلِحُ اللَّهُ بِهِ اءَمْرَکُمْ، وَالسَّلاَمُ</w:t>
      </w:r>
      <w:r>
        <w:rPr>
          <w:rFonts w:eastAsia="Amiri" w:cs="Amiri" w:ascii="Amiri" w:hAnsi="Amiri"/>
          <w:color w:val="111111"/>
          <w:sz w:val="28"/>
          <w:szCs w:val="28"/>
          <w:rtl w:val="true"/>
          <w:lang w:bidi="ar-SA"/>
        </w:rPr>
        <w:t>.</w:t>
      </w:r>
    </w:p>
    <w:p>
      <w:pPr>
        <w:pStyle w:val="Heading4"/>
        <w:numPr>
          <w:ilvl w:val="3"/>
          <w:numId w:val="1"/>
        </w:numPr>
        <w:rPr/>
      </w:pPr>
      <w:bookmarkStart w:id="2129" w:name="__RefHeading___Toc43644_2844116495"/>
      <w:bookmarkStart w:id="2130" w:name="_Toc882"/>
      <w:bookmarkEnd w:id="2129"/>
      <w:r>
        <w:rPr>
          <w:rtl w:val="true"/>
        </w:rPr>
        <w:t>ترجمه</w:t>
      </w:r>
      <w:r>
        <w:rPr>
          <w:rtl w:val="true"/>
        </w:rPr>
        <w:t xml:space="preserve">: </w:t>
      </w:r>
      <w:r>
        <w:rPr>
          <w:rtl w:val="true"/>
        </w:rPr>
        <w:t xml:space="preserve">نامه ای از آن حضرت </w:t>
      </w:r>
      <w:r>
        <w:rPr>
          <w:rtl w:val="true"/>
        </w:rPr>
        <w:t>(</w:t>
      </w:r>
      <w:r>
        <w:rPr>
          <w:rtl w:val="true"/>
        </w:rPr>
        <w:t>علیه السلام</w:t>
      </w:r>
      <w:r>
        <w:rPr>
          <w:rtl w:val="true"/>
        </w:rPr>
        <w:t xml:space="preserve">) </w:t>
      </w:r>
      <w:r>
        <w:rPr>
          <w:rtl w:val="true"/>
        </w:rPr>
        <w:t>به فرماندهان لشکرها</w:t>
      </w:r>
      <w:bookmarkEnd w:id="2130"/>
    </w:p>
    <w:p>
      <w:pPr>
        <w:sectPr>
          <w:footerReference w:type="default" r:id="rId6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بنده خدا</w:t>
      </w:r>
      <w:bookmarkStart w:id="2131" w:name="pg5943_44977"/>
    </w:p>
    <w:p>
      <w:pPr>
        <w:pStyle w:val="BookText"/>
        <w:rPr/>
      </w:pPr>
      <w:bookmarkEnd w:id="2131"/>
      <w:r>
        <w:rPr>
          <w:rFonts w:ascii="IRNazanin" w:hAnsi="IRNazanin" w:eastAsia="IRNazanin"/>
          <w:color w:val="111111"/>
          <w:sz w:val="28"/>
          <w:sz w:val="28"/>
          <w:szCs w:val="28"/>
          <w:rtl w:val="true"/>
          <w:lang w:bidi="fa-IR"/>
        </w:rPr>
        <w:t>علی، امیرالمؤ منین به نگهبانان مرزها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است که والی اگر مالی به دستش افتاد یا به نعمتی مخصوص گردید، نسبت به افراد رعیتش دگرگون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نعمتی که خدا به او ارزانی می‌دارد، سبب فزونی نزدیکی او به بندگان و توجه و مهربانیش به برادرانش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بدانید، حقی که شما بر عهده من دارید، این است که چیزی را از شما مخفی ندارم، جز اسرار جنگ را و کاری را بی مشورت شما نکنم، جز اجرای حکم 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حقی را که از آن شماست از موعد خود به تاءخیر نیفکنم و تا به انجامش نرسانم از پای ننشینم و حق شما را به تساوی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چنین کردم، بر خداست که نعمت خود بر شما عنایت کند و بر شماست که از من فرمان ببرید و اگر شما را فرا خواندم درنگ روا ندارید و در انجام دادن کاری، که صلاح شما را در آن می‌دانم، قصور مورزید و در راه حق خود را به سختیها افکنید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آنچه می‌گویم خلاف روا دارید، هیچکس در نزد من، خوارتر و بی ارج تر از آنکه سر بر تافته و به راه کج رفته است،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سخت عقوبت خواهم کرد و او را از عقوبت من رهایی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فرمان را از هر که بر شما امیر است بپذیرید و در آنچه خداوند کارهایتان را بدان به صلاح می‌آورد، از ایشان فرمان 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w:t>
      </w:r>
    </w:p>
    <w:p>
      <w:pPr>
        <w:pStyle w:val="Heading3"/>
        <w:numPr>
          <w:ilvl w:val="2"/>
          <w:numId w:val="1"/>
        </w:numPr>
        <w:rPr/>
      </w:pPr>
      <w:bookmarkStart w:id="2132" w:name="__RefHeading___Toc43646_2844116495"/>
      <w:bookmarkStart w:id="2133" w:name="_Toc883"/>
      <w:bookmarkEnd w:id="2132"/>
      <w:r>
        <w:rPr>
          <w:rtl w:val="true"/>
        </w:rPr>
        <w:t>نامه</w:t>
      </w:r>
      <w:r>
        <w:rPr>
          <w:rtl w:val="true"/>
        </w:rPr>
        <w:t xml:space="preserve">: </w:t>
      </w:r>
      <w:r>
        <w:rPr/>
        <w:t>51</w:t>
      </w:r>
      <w:bookmarkEnd w:id="2133"/>
    </w:p>
    <w:p>
      <w:pPr>
        <w:pStyle w:val="Heading4"/>
        <w:numPr>
          <w:ilvl w:val="3"/>
          <w:numId w:val="1"/>
        </w:numPr>
        <w:rPr/>
      </w:pPr>
      <w:bookmarkStart w:id="2134" w:name="__RefHeading___Toc43648_2844116495"/>
      <w:bookmarkStart w:id="2135" w:name="_Toc884"/>
      <w:bookmarkEnd w:id="2134"/>
      <w:r>
        <w:rPr>
          <w:rtl w:val="true"/>
        </w:rPr>
        <w:t>و من کتاب له علیه السلام إ لی عُمّالِهِ عَلَی الْخَراجِ</w:t>
      </w:r>
      <w:bookmarkEnd w:id="2135"/>
    </w:p>
    <w:p>
      <w:pPr>
        <w:pStyle w:val="Heading5"/>
        <w:numPr>
          <w:ilvl w:val="4"/>
          <w:numId w:val="1"/>
        </w:numPr>
        <w:rPr/>
      </w:pPr>
      <w:bookmarkStart w:id="2136" w:name="__RefHeading___Toc43650_2844116495"/>
      <w:bookmarkStart w:id="2137" w:name="_Toc885"/>
      <w:bookmarkEnd w:id="2136"/>
      <w:r>
        <w:rPr>
          <w:rtl w:val="true"/>
        </w:rPr>
        <w:t>اشاره</w:t>
      </w:r>
      <w:bookmarkEnd w:id="2137"/>
    </w:p>
    <w:p>
      <w:pPr>
        <w:sectPr>
          <w:footerReference w:type="default" r:id="rId6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عَبْدِ اللَّهِ عَلِیِّ اءَمِیرِ الْمُؤْمِنِینَ إِلَی اءَصْحَابِ الْخَرَاجِ، اءَمَّا بَعْدُ، فَإِنَّ مَنْ لَمْ یَحْذَرْ مَا هُوَ صَائِرٌ إِلَیْهِ لَمْ یُقَدِّمْ لِنَفْسِهِ</w:t>
      </w:r>
      <w:bookmarkStart w:id="2138" w:name="pg5943_44978"/>
    </w:p>
    <w:p>
      <w:pPr>
        <w:pStyle w:val="BookText"/>
        <w:rPr/>
      </w:pPr>
      <w:bookmarkEnd w:id="2138"/>
      <w:r>
        <w:rPr>
          <w:rFonts w:ascii="Amiri" w:hAnsi="Amiri" w:eastAsia="Amiri" w:cs="Amiri"/>
          <w:color w:val="111111"/>
          <w:sz w:val="28"/>
          <w:sz w:val="28"/>
          <w:szCs w:val="28"/>
          <w:rtl w:val="true"/>
          <w:lang w:bidi="ar-SA"/>
        </w:rPr>
        <w:t>مَا یُحْرِزُهَا، وَاعْلَمُوا اءَنَّ مَا کُلِّفْتُمْ بِهِ یَسِیرٌ، وَ اءَنَّ ثَوَابَهُ کَثِیرٌ، وَ لَوْ لَمْ یَکُنْ فِیمَا نَهَی اللَّهُ عَنْهُ مِنَ الْبَغْیِ وَالْعُدْوَانِ عِقَابٌ یُخَافُ لَکَانَ فِی ثَوَابِ اجْتِنَابِهِ مَا لاَ عُذْرَ فِی تَرْکِ طَلَبِهِ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فَاءَنْصِفُوا النَّاسَ مِنْ اءَنْفُسِکُمْ، وَاصْبِرُوا لِحَوَائِجِهِمْ، فَإِنَّکُمْ خُزَّانُ الرَّعِیَّةِ، وَ وُکَلاَءُ الْاءُمَّةِ، وَ سُفَرَاءُ الْاءَئِمَّةِ، وَ لاَ تُحْسِمُوا اءَحَدا عَنْ حَاجَتِهِ، وَ لاَ تَحْبِسُوهُ عَنْ طَلِبَتِهِ، وَ لاَ تَبِیعُنَّ لِلنَّاسِ فِی الْخَرَاجِ کِسْوَةَ شِتَاءٍ وَ لاَ صَیْفٍ وَ لاَ دَابَّةً یَعْتَمِلُونَ عَلَیْهَا وَ لاَ عَبْدا، وَ لاَ تَضْرِبُنَّ اءَحَدا سَوْطا لِمَکَانِ دِرْهَمٍ، وَ لاَ تَمَسُّنَّ مَالَ اءَحَدٍ مِنَ النَّاسِ مُصَلِّ وَ لاَ مُعَاهَدٍ إِلا اءَنْ تَجِدُوا فَرَسا اءَوْ سِلاَحا یُعْدَی بِهِ عَلَی اءَهْلِ الْإِسْلاَمِ، فَإِنَّهُ لاَ یَنْبَغِی لِلْمُسْلِمِ اءَنْ یَدَعَ ذَلِکَ فِی اءَیْدِی اءَعْدَاءِ الْإِسْلاَمِ فَیَکُونَ شَوْکَةً عَلَیْهِ، وَ لاَ تَدَّخِرُوا اءَنْفُسَکُمْ نَصِیحَةً، وَ لاَ الْجُنْدَ حُسْنَ سِیرَةٍ، وَ لاَ الرَّعِیَّةَ مَعُونَةً، وَ لاَ دِینَ اللَّهِ قُوَّةً، وَ اءَبْلُوا فِی سَبِیلِ اللَّهِ سَبیلِهِ مَا اسْتَوْجَبَ عَلَیْکُمْ، فَإِنَّ اللَّهَ سُبْحَانَهُ قَدِ اصْطَنَعَ عِنْدَنَا وَ عِنْدَکُمْ اءَنْ نَشْکُرَهُ بِجُهْدِنَا، وَ اءَنْ نَنْصُرَهُ بِمَا بَلَغَتْ قُوَّتُنَا، وَ لاَ قُوَّةَ إِلا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الْعَلِیِّ الْعَظِیمِ</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139" w:name="__RefHeading___Toc43652_2844116495"/>
      <w:bookmarkStart w:id="2140" w:name="_Toc886"/>
      <w:bookmarkEnd w:id="2139"/>
      <w:r>
        <w:rPr>
          <w:rtl w:val="true"/>
        </w:rPr>
        <w:t xml:space="preserve">نامه آن حضرت </w:t>
      </w:r>
      <w:r>
        <w:rPr>
          <w:rtl w:val="true"/>
        </w:rPr>
        <w:t>(</w:t>
      </w:r>
      <w:r>
        <w:rPr>
          <w:rtl w:val="true"/>
        </w:rPr>
        <w:t>علیه السلام</w:t>
      </w:r>
      <w:r>
        <w:rPr>
          <w:rtl w:val="true"/>
        </w:rPr>
        <w:t xml:space="preserve">) </w:t>
      </w:r>
      <w:r>
        <w:rPr>
          <w:rtl w:val="true"/>
        </w:rPr>
        <w:t>به کارگزارانش در امر خراج</w:t>
      </w:r>
      <w:bookmarkEnd w:id="2140"/>
    </w:p>
    <w:p>
      <w:pPr>
        <w:sectPr>
          <w:footerReference w:type="default" r:id="rId6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بنده خدا، علی امیرالمؤ منین به کارگزاران خراج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روز حساب، روزی که روی در آمدن دارد بیم به دل راه ندهد، چیزی که در آن روز نگهبانش خواهد بود پیشاپیش نفرستد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آنچه به انجام دادنش مکلف شده اید، اندک است و پاداش آن بسیار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آنچه خداوند شما را از آن نهی کرده، چون ستم و تجاوز، عقابی نبود که مردم از آن بترسند، در اجتناب از آنها آن قدر ثواب</w:t>
      </w:r>
      <w:bookmarkStart w:id="2141" w:name="pg5943_44979"/>
    </w:p>
    <w:p>
      <w:pPr>
        <w:pStyle w:val="BookText"/>
        <w:rPr/>
      </w:pPr>
      <w:bookmarkEnd w:id="2141"/>
      <w:r>
        <w:rPr>
          <w:rFonts w:ascii="IRNazanin" w:hAnsi="IRNazanin" w:eastAsia="IRNazanin"/>
          <w:color w:val="111111"/>
          <w:sz w:val="28"/>
          <w:sz w:val="28"/>
          <w:szCs w:val="28"/>
          <w:rtl w:val="true"/>
          <w:lang w:bidi="fa-IR"/>
        </w:rPr>
        <w:t>هست که مردم را برای ترک آنها بهانه ای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خود، داد مردم را بدهید و در معاشرت با آنان انصاف را فرو مگذارید و برای برآوردن نیازهایشان، حوصله به خرج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خازنان رعیت هستید و وکیلان امت و سفیران امامان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که نیازی دارد، در برآوردن آن درنگ مکنید آنسان، که به خشم آید و او را از مطلوبش باز ندارید و برای گرفتن خراج، جامه تابستانی و زمستانی مردم را یا ستوری که با آن کار می‌کنند یا بنده آنها را مفروشید و هیچکس را برای درهمی تازیانه نزنید و دست به مال هیچکس، چه مسلمان و چه ذمی، نبرید، مگر آنکه، اسبی یا سلاحی نزد آنان بیابید که بدان بر مسلمانان تجاوز کنند و مسلمانان را شایسته نیست که اینگونه چیزها را در دست دشمن اسلام واگذارد تا سبب نیرومندی او بر ضد اسلام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خیرخواهی دیگران دریغ نکنید و با سپاهیان رفتار نیکو را فرو مگذارید و از یاری رعیت باز مایستید و در تقویت دین درنگ روا مدارید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راه خدا بر شما واجب است به جای آرید، زیرا خداوند سبحان از ما و شما خواسته است که در سپاسگزاریش تا توانیم بکوشیم و تا توانمان هست یاریش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نیرویی جز از سوی خداوند نیست</w:t>
      </w:r>
      <w:r>
        <w:rPr>
          <w:rFonts w:eastAsia="IRNazanin" w:cs="IRNazanin"/>
          <w:color w:val="111111"/>
          <w:sz w:val="28"/>
          <w:szCs w:val="28"/>
          <w:rtl w:val="true"/>
          <w:lang w:bidi="fa-IR"/>
        </w:rPr>
        <w:t>.</w:t>
      </w:r>
    </w:p>
    <w:p>
      <w:pPr>
        <w:pStyle w:val="Heading3"/>
        <w:numPr>
          <w:ilvl w:val="2"/>
          <w:numId w:val="1"/>
        </w:numPr>
        <w:rPr/>
      </w:pPr>
      <w:bookmarkStart w:id="2142" w:name="__RefHeading___Toc43654_2844116495"/>
      <w:bookmarkStart w:id="2143" w:name="_Toc887"/>
      <w:bookmarkEnd w:id="2142"/>
      <w:r>
        <w:rPr>
          <w:rtl w:val="true"/>
        </w:rPr>
        <w:t>نامه</w:t>
      </w:r>
      <w:r>
        <w:rPr>
          <w:rtl w:val="true"/>
        </w:rPr>
        <w:t xml:space="preserve">: </w:t>
      </w:r>
      <w:r>
        <w:rPr/>
        <w:t>52</w:t>
      </w:r>
      <w:bookmarkEnd w:id="2143"/>
    </w:p>
    <w:p>
      <w:pPr>
        <w:pStyle w:val="Heading4"/>
        <w:numPr>
          <w:ilvl w:val="3"/>
          <w:numId w:val="1"/>
        </w:numPr>
        <w:rPr/>
      </w:pPr>
      <w:bookmarkStart w:id="2144" w:name="__RefHeading___Toc43656_2844116495"/>
      <w:bookmarkStart w:id="2145" w:name="_Toc888"/>
      <w:bookmarkEnd w:id="2144"/>
      <w:r>
        <w:rPr>
          <w:rtl w:val="true"/>
        </w:rPr>
        <w:t>و من کتاب له علیه السلام إ لی اءُمَراء البِلادِ فِی مَعْنَی الصَّلاةِ</w:t>
      </w:r>
      <w:bookmarkEnd w:id="2145"/>
    </w:p>
    <w:p>
      <w:pPr>
        <w:sectPr>
          <w:footerReference w:type="default" r:id="rId6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اءَمَّا بَعْدُ، فَصَلُّوا بِالنَّاسِ الظُّهْرَ حَتَّی تَفِی ءَ الشَّمْسُ مِنْ مِثْلَ مَرْبِضِ الْعَنْزِ، وَ صَلُّوا بِهِمُ الْعَصْرَ وَالشَّمْسُ بَیْضَاءُ حَیَّةٌ فِی عُضْوٍ مِنَ النَّهَارِ حِینَ یُسَارُ فِیهَا فَرْسَخَانِ، وَ صَلُّوا بِهِمُ الْمَغْرِبَ حِینَ یُفْطِرُ الصَّائِمُ وَ یَدْفَعُ الْحَاجُّ إِلَی مِنًی وَ صَلُّوا بِهِمُ الْعِشَاءَ حِینَ یَتَوَارَی الشَّفَقُ إِلَی ثُلُثِ</w:t>
      </w:r>
      <w:bookmarkStart w:id="2146" w:name="pg5943_44980"/>
    </w:p>
    <w:p>
      <w:pPr>
        <w:pStyle w:val="BookText"/>
        <w:rPr/>
      </w:pPr>
      <w:bookmarkEnd w:id="2146"/>
      <w:r>
        <w:rPr>
          <w:rFonts w:ascii="Amiri" w:hAnsi="Amiri" w:eastAsia="Amiri" w:cs="Amiri"/>
          <w:color w:val="111111"/>
          <w:sz w:val="28"/>
          <w:sz w:val="28"/>
          <w:szCs w:val="28"/>
          <w:rtl w:val="true"/>
          <w:lang w:bidi="ar-SA"/>
        </w:rPr>
        <w:t>اللَّیْلِ، وَ صَلُّوا بِهِمُ الْغَدَاةَ وَالرَّجُلُ یَعْرِفُ وَجْهَ صَاحِبِهِ، وَ صَلُّوا بِهِمْ صَلاَةَ اءَضْعَفِهِمْ وَ لاَ تَکُونُوا فَتَّانِینَ</w:t>
      </w:r>
      <w:r>
        <w:rPr>
          <w:rFonts w:eastAsia="Amiri" w:cs="Amiri" w:ascii="Amiri" w:hAnsi="Amiri"/>
          <w:color w:val="111111"/>
          <w:sz w:val="28"/>
          <w:szCs w:val="28"/>
          <w:rtl w:val="true"/>
          <w:lang w:bidi="ar-SA"/>
        </w:rPr>
        <w:t>.</w:t>
      </w:r>
    </w:p>
    <w:p>
      <w:pPr>
        <w:pStyle w:val="Heading4"/>
        <w:numPr>
          <w:ilvl w:val="3"/>
          <w:numId w:val="1"/>
        </w:numPr>
        <w:rPr/>
      </w:pPr>
      <w:bookmarkStart w:id="2147" w:name="__RefHeading___Toc43658_2844116495"/>
      <w:bookmarkStart w:id="2148" w:name="_Toc889"/>
      <w:bookmarkEnd w:id="2147"/>
      <w:r>
        <w:rPr>
          <w:rtl w:val="true"/>
        </w:rPr>
        <w:t>ترجمه</w:t>
      </w:r>
      <w:r>
        <w:rPr>
          <w:rtl w:val="true"/>
        </w:rPr>
        <w:t xml:space="preserve">: </w:t>
      </w:r>
      <w:r>
        <w:rPr>
          <w:rtl w:val="true"/>
        </w:rPr>
        <w:t xml:space="preserve">نامه ای از آن حضرت </w:t>
      </w:r>
      <w:r>
        <w:rPr>
          <w:rtl w:val="true"/>
        </w:rPr>
        <w:t>(</w:t>
      </w:r>
      <w:r>
        <w:rPr>
          <w:rtl w:val="true"/>
        </w:rPr>
        <w:t>علیه السلام</w:t>
      </w:r>
      <w:r>
        <w:rPr>
          <w:rtl w:val="true"/>
        </w:rPr>
        <w:t xml:space="preserve">) </w:t>
      </w:r>
      <w:r>
        <w:rPr>
          <w:rtl w:val="true"/>
        </w:rPr>
        <w:t>به امرای بلاد در باب اوقات نماز</w:t>
      </w:r>
      <w:bookmarkEnd w:id="2148"/>
    </w:p>
    <w:p>
      <w:pPr>
        <w:pStyle w:val="BookText"/>
        <w:rPr/>
      </w:pPr>
      <w:r>
        <w:rPr>
          <w:rFonts w:ascii="IRNazanin" w:hAnsi="IRNazanin" w:eastAsia="IRNazanin"/>
          <w:color w:val="111111"/>
          <w:sz w:val="28"/>
          <w:sz w:val="28"/>
          <w:szCs w:val="28"/>
          <w:rtl w:val="true"/>
          <w:lang w:bidi="fa-IR"/>
        </w:rPr>
        <w:t>اما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ظهر را تا زمانی با مردم بگزارید که سایه آفتاب به قدر جای خفتن بزی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نماز عصر را زمانی با ایشان بگزارید که آفتاب سفید باشد و تابنده و از روز آن قدر مانده باشد که در آن دو فرسنگ راه توان پیمود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نماز مغرب را تا زمانی با آنها بگزارید که روزه دار، روزه می‌گشاید و حاجی روانه منا می‌گردد و نماز عشاء را زمانی با ایشان بگزارید که شفق پنهان گردد تا ثلثی از شب بگذر و نماز صبح را زمانی با ایشان بگزارید که هر کس صورت دیگری را تواند شناخت و نماز را در حد توان ناتوانترینشان به جای آرید، که موجب فتنه انگیزیشان نگردید</w:t>
      </w:r>
      <w:r>
        <w:rPr>
          <w:rFonts w:eastAsia="IRNazanin" w:cs="IRNazanin"/>
          <w:color w:val="111111"/>
          <w:sz w:val="28"/>
          <w:szCs w:val="28"/>
          <w:rtl w:val="true"/>
          <w:lang w:bidi="fa-IR"/>
        </w:rPr>
        <w:t>.</w:t>
      </w:r>
    </w:p>
    <w:p>
      <w:pPr>
        <w:pStyle w:val="Heading3"/>
        <w:numPr>
          <w:ilvl w:val="2"/>
          <w:numId w:val="1"/>
        </w:numPr>
        <w:rPr/>
      </w:pPr>
      <w:bookmarkStart w:id="2149" w:name="__RefHeading___Toc43660_2844116495"/>
      <w:bookmarkStart w:id="2150" w:name="_Toc890"/>
      <w:bookmarkEnd w:id="2149"/>
      <w:r>
        <w:rPr>
          <w:rtl w:val="true"/>
        </w:rPr>
        <w:t>نامه</w:t>
      </w:r>
      <w:r>
        <w:rPr>
          <w:rtl w:val="true"/>
        </w:rPr>
        <w:t xml:space="preserve">: </w:t>
      </w:r>
      <w:r>
        <w:rPr/>
        <w:t>53</w:t>
      </w:r>
      <w:bookmarkEnd w:id="2150"/>
    </w:p>
    <w:p>
      <w:pPr>
        <w:pStyle w:val="Heading4"/>
        <w:numPr>
          <w:ilvl w:val="3"/>
          <w:numId w:val="1"/>
        </w:numPr>
        <w:rPr/>
      </w:pPr>
      <w:bookmarkStart w:id="2151" w:name="__RefHeading___Toc43662_2844116495"/>
      <w:bookmarkStart w:id="2152" w:name="_Toc891"/>
      <w:bookmarkEnd w:id="2151"/>
      <w:r>
        <w:rPr>
          <w:rtl w:val="true"/>
        </w:rPr>
        <w:t>و من عهدله ع کَتَبَهُ لِلا شْتَرِ النَّخِعِّی رَحِمَهُ اللّهُ لَمَا وَلاَهُ عَلی مِصْرَ وَ اءَعْمالِها …</w:t>
      </w:r>
      <w:bookmarkEnd w:id="2152"/>
    </w:p>
    <w:p>
      <w:pPr>
        <w:pStyle w:val="Heading5"/>
        <w:numPr>
          <w:ilvl w:val="4"/>
          <w:numId w:val="1"/>
        </w:numPr>
        <w:rPr/>
      </w:pPr>
      <w:bookmarkStart w:id="2153" w:name="__RefHeading___Toc43664_2844116495"/>
      <w:bookmarkStart w:id="2154" w:name="_Toc892"/>
      <w:bookmarkEnd w:id="2153"/>
      <w:r>
        <w:rPr/>
        <w:t>1</w:t>
      </w:r>
      <w:bookmarkEnd w:id="2154"/>
    </w:p>
    <w:p>
      <w:pPr>
        <w:pStyle w:val="BookText"/>
        <w:rPr/>
      </w:pPr>
      <w:r>
        <w:rPr>
          <w:rFonts w:ascii="Amiri" w:hAnsi="Amiri" w:eastAsia="Amiri" w:cs="Amiri"/>
          <w:color w:val="111111"/>
          <w:sz w:val="28"/>
          <w:sz w:val="28"/>
          <w:szCs w:val="28"/>
          <w:rtl w:val="true"/>
          <w:lang w:bidi="ar-SA"/>
        </w:rPr>
        <w:t>و من عهدله ع کَتَبَهُ لِلا شْتَرِ النَّخِعِّی رَحِمَهُ اللّهُ لَمَا وَلاَهُ عَلی مِصْرَ وَ اءَعْمالِها و من عهدله ع کَتَبَهُ لِلا شْتَرِ النَّخِعِّی رَحِمَهُ اللّهُ لَمَا وَلاَهُ عَلی مِصْرَ وَ اءَعْمالِها حِینَ اضْطَرَبَاءَمْرُ اءَمِیرِها مُحَمَّدِ بْنِ اءَبِی بَکْرٍ، وَ هُوَ اءَطْوَلُ عَهْدٍ کَتَبَهُ وَ اءَجْمَعُهُ لِلْمَحاسِنِ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هَذَا مَا اءَمَرَ بِهِ عَبْدُاللَّهِ عَلِیُّ اءَمِیرُ الْمُؤْمِنِینَ مَالِکَ بْنَ الْحَارِثِ الْاءَشْتَرَ فِی عَهْدِهِ إِلَیْهِ، حِینَ وَلا هُ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جِبَایَةَ خَرَاجِهَا، وَ جِهَادَ عَدُوِّهَا، وَاسْتِصْلاَحَ اءَهْلِهَا، وَ عِمَارَةَ بِلاَدِهَا</w:t>
      </w:r>
      <w:r>
        <w:rPr>
          <w:rFonts w:eastAsia="Amiri" w:cs="Amiri" w:ascii="Amiri" w:hAnsi="Amiri"/>
          <w:color w:val="111111"/>
          <w:sz w:val="28"/>
          <w:szCs w:val="28"/>
          <w:rtl w:val="true"/>
          <w:lang w:bidi="ar-SA"/>
        </w:rPr>
        <w:t>.</w:t>
      </w:r>
    </w:p>
    <w:p>
      <w:pPr>
        <w:sectPr>
          <w:footerReference w:type="default" r:id="rId6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اءَمَرَهُ بِتَقْوَی اللَّهِ، وَ إِیْثَارِ طَاعَتِهِ، وَاتِّبَاعِ مَا اءَمَرَ بِهِ فِی کِتَابِهِ، مِنْ فَرَائِضِهِ وَ سُنَنِهِ، الَّتِی لاَ یَسْعَدُ اءَحَدٌ إِلا بِاتِّبَاعِهَا، وَ لاَ یَشْقَی إِلا مَعَ جُحُودِهَا وَ إِضَاعَتِهَا، وَ اءَنْ یَنْصُرَ اللَّهَ سُبْحَانَهُ بِقَلْبِهِ وَ یَدِهِ وَ لِسَانِهِ، فَإِنَّهُ جَلَّ</w:t>
      </w:r>
    </w:p>
    <w:p>
      <w:pPr>
        <w:pStyle w:val="BookText"/>
        <w:rPr/>
      </w:pPr>
      <w:r>
        <w:rPr>
          <w:rFonts w:ascii="Amiri" w:hAnsi="Amiri" w:eastAsia="Amiri" w:cs="Amiri"/>
          <w:color w:val="111111"/>
          <w:sz w:val="28"/>
          <w:sz w:val="28"/>
          <w:szCs w:val="28"/>
          <w:rtl w:val="true"/>
          <w:lang w:bidi="ar-SA"/>
        </w:rPr>
        <w:t>اسْمُهُ قَدْ تَکَفَّلَ بِنَصْرِ مَنْ نَصَرَهُ، وَ إِعْزَازِ مَنْ اءَعَزَّهُ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اءَمَرَهُ اءَنْ یَکْسِرَ نَفْسَهُ مِنَ عِنْدَ الشَّهَوَاتِ، وَ یَزَعَهَا عِنْدَ الْجَمَحَاتِ، فَإِنَّ النَّفْسَ اءَمَّارَةٌ بِالسُّوءِ إِلا مَا رَحِمَ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اعْلَمْ، یَا مَالِکُ اءَنِّی قَدْ وَجَّهْتُکَ إِلَی بِلاَدٍ قَدْ جَرَتْ عَلَیْهَا دُوَلٌ قَبْلَکَ مِنْ عَدْلٍ وَ جَوْرٍ، وَ اءَنَّ النَّاسَ یَنْظُرُونَ مِنْ اءُمُورِکَ فِی مِثْلِ مَا کُنْتَ تَنْظُرُ فِیهِ مِنْ اءُمُورِ الْوُلاَةِ قَبْلَکَ، وَ یَقُولُونَ فِیکَ مَا کُنْتَ تَقُولُ فِیهِمْ، وَ إِنَّمَا یُسْتَدَلُّ عَلَی الصَّالِحِینَ بِمَا یُجْرِی اللَّهُ لَهُمْ عَلَی اءَلْسُنِ عِبَادِهِ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فَلْیَکُنْ اءَحَبَّ الذَّخَائِرِ إِلَیْکَ ذَخِیرَةُ الْعَمَلِ الصَّالِحِ، فَامْلِکْ هَوَاکَ وَ شُحَّ بِنَفْسِکَ عَمَّا لاَ یَحِلُّ لَکَ، فَإِنَّ الشُّحَّ بِالنَّفْسِ الْإِنْصَافُ مِنْهَا فِیمَا اءَحَبَّتْ اءَوْ کَرِهَتْ وَ اءَشْعِرْ قَلْبَکَ الرَّحْمَةَ لِلرَّعِیَّةِ وَ الْمَحَبَّةَ لَهُمْ وَ اللُّطْفَ بِهِمْ وَ لاَ تَکُونَنَّ عَلَیْهِمْ سَبُعا ضَارِیا تَغْتَنِمُ اءَکْلَهُمْ، فَإِنَّهُمْ صِنْفَانِ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اءَخٌ لَکَ فِی الدِّینِ وَ إِمَّا نَظِیرٌ لَکَ فِی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یَفْرُطُ مِنْهُمُ الزَّلَلُ وَ تَعْرِضُ لَهُمُ الْعِلَلُ وَ تُؤْتَی عَلَی اءَیْدِیهِمْ فِی الْعَمْدِ وَ الْخَطَإِ، فَاءَعْطِهِمْ مِنْ عَفْوِکَ وَ صَفْحِکَ مِثْلِ الَّذِی تُحِبُّ وَ تَرْضَی اءَنْ یُعْطِیَکَ اللَّهُ مِنْ عَفْوِهِ وَ صَفْحِهِ، فَإِنَّکَ فَوْقَهُمْ وَ وَالِی الْاءَمْرِ عَلَیْکَ فَوْقَکَ وَ اللَّهُ فَوْقَ مَنْ وَلا کَ وَ قَدِ اسْتَکْفَاکَ اءَمْرَهُمْ، وَ ابْتَلاَکَ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تَنْصِبَنَّ نَفْسَکَ لِحَرْبِ اللَّهِ، فَإِنَّهُ لاَ یَدَ لَکَ بِنِقْمَتِهِ، وَ لاَ غِنَی بِکَ عَنْ عَفْوِهِ، وَ رَحْمَتِهِ وَ لاَ تَنْدَمَنَّ عَلَی عَفْوٍ وَ لاَ تَبْجَحَنَّ بِعُقُوبَةٍ، وَ لاَ تُسْرِعَنَّ إِلَی بَادِرَةٍ وَجَدْتَ مِنْهَا مَنْدُوحَةً، وَ لاَ تَقُولَنَّ إِنِّی مُؤَمَّرٌ آمُرُ فَأُطَاعُ فَإِنَّ ذَلِکَ إِدْغَالٌ فِی الْقَلْبِ وَ مَنْهَکَةٌ لِلدِّینِ وَ تَقَرُّبٌ مِنَ الْغِیَرِ</w:t>
      </w:r>
      <w:r>
        <w:rPr>
          <w:rFonts w:eastAsia="Amiri" w:cs="Amiri" w:ascii="Amiri" w:hAnsi="Amiri"/>
          <w:color w:val="111111"/>
          <w:sz w:val="28"/>
          <w:szCs w:val="28"/>
          <w:rtl w:val="true"/>
          <w:lang w:bidi="ar-SA"/>
        </w:rPr>
        <w:t>.</w:t>
      </w:r>
    </w:p>
    <w:p>
      <w:pPr>
        <w:sectPr>
          <w:footerReference w:type="default" r:id="rId6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إِذَا اءَحْدَثَ لَکَ مَا اءَنْتَ فِیهِ مِنْ</w:t>
      </w:r>
    </w:p>
    <w:p>
      <w:pPr>
        <w:pStyle w:val="BookText"/>
        <w:rPr/>
      </w:pPr>
      <w:r>
        <w:rPr>
          <w:rFonts w:ascii="Amiri" w:hAnsi="Amiri" w:eastAsia="Amiri" w:cs="Amiri"/>
          <w:color w:val="111111"/>
          <w:sz w:val="28"/>
          <w:sz w:val="28"/>
          <w:szCs w:val="28"/>
          <w:rtl w:val="true"/>
          <w:lang w:bidi="ar-SA"/>
        </w:rPr>
        <w:t>سُلْطَانِکَ اءُبَّهَةً اءَوْ مَخِیلَةً فَانْظُرْ إِلَی عِظَمِ مُلْکِ اللَّهِ فَوْقَکَ وَ قُدْرَتِهِ مِنْکَ عَلَی مَا لاَ تَقْدِرُ عَلَیْهِ مِنْ نَفْسِکَ، فَإِنَّ ذَلِکَ یُطَامِنُ إِلَیْکَ مِنْ طِمَاحِکَ وَ یَکُفُّ عَنْکَ مِنْ غَرْبِکَ، وَ یَفِی ءُ إِلَیْکَ بِمَا عَزَبَ عَنْکَ مِنْ عَقْلِکَ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إِیَّاکَ وَ مُسَامَاةَ اللَّهِ فِی عَظَمَتِهِ وَ التَّشَبُّهَ بِهِ فِی جَبَرُوتِهِ، فَإِنَّ اللَّهَ یُذِلُّ کُلَّ جَبَّارٍ وَ یُهِینُ کُلَّ مُخْتَالٍ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اءَنْصِفِ اللَّهَ وَ اءَنْصِفِ النَّاسَ مِنْ نَفْسِکَ وَ مِنْ خَاصَّةِ اءَهْلِکَ وَ مَنْ لَکَ فِیهِ هَوًی مِنْ رَعِیَّتِکَ، فَإِنَّکَ إِلا تَفْعَلْ تَظْلِمْ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ظَلَمَ عِبَادَ، اللَّهِ کَانَ اللَّهُ خَصْمَهُ دُونَ عِبَادِهِ وَ مَنْ خَاصَمَهُ اللَّهُ اءَدْحَضَ حُجَّتَهُ وَ کَانَ لِلَّهِ حَرْبا حَتَّی یَنْزِعََو یَتُوبَ وَ لَیْسَ شَیْءٌ اءَدْعَی إِلَی تَغْیِیرِ نِعْمَةِ اللَّهِ وَ تَعْجِیلِ نِقْمَتِهِ مِنْ إِقَامَةٍ عَلَی ظُلْمٍ، فَإِنَّ اللَّهَ یَسْمَعْ دَعْوَةَ الْمُضْطَهَدِینَ وَ هُوَ لِلظَّالِمِینَ بِالْمِرْصَادِ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لْیَکُنْ اءَحَبَّ الْاءُمُورِ إِلَیْکَ اءَوْسَطُهَا فِی الْحَقِّوَ اءَعَمُّهَا فِی الْعَدْلِ وَ اءَجْمَعُهَا لِرِضَی الرَّعِیَّةِ، فَإِنَّ سُخْطَ الْعَامَّةِ یُجْحِفُ بِرِضَی الْخَاصَّةِ وَ إِنَّ سُخْطَ الْخَاصَّةِ یُغْتَفَرُ مَعَ رِضَی الْعَامَّةِ وَ لَیْسَ اءَحَدٌ مِنَ الرَّعِیَّةِ اءَثْقَلَ عَلَی الْوَالِی مَئُونَةً فِی الرَّخَاءِ وَ اءَقَلَّ مَعُونَةً لَهُ فِی الْبَلاَءِ وَ اءَکْرَهَ لِلْإِنْصَافِ وَ اءَسْاءَلَ بِالْإِلْحَافِ وَ اءَقَلَّ شُکْرا عِنْدَ الْإِعْطَاءِ وَ اءَبْطَاءَ عُذْرا عِنْدَ الْمَنْعِ وَ اءَضْعَفَ صَبْرا عِنْدَ مُلِمَّاتِ الدَّهْرِ مِنْ اءَهْلِ الْخَاصَّةِ وَ إِنَّمَا عَمُودُ الدِّینِ وَ جِمَاعُ الْمُسْلِمِینَ وَ الْعُدَّةُ لِلْاءَعْدَاءِ الْعَامَّةُ مِنَ الْاءُمَّةِ، فَلْیَکُنْ صِغْوُکَ لَهُمْ وَ مَیْلُکَ مَعَهُمْ</w:t>
      </w:r>
      <w:r>
        <w:rPr>
          <w:rFonts w:eastAsia="Amiri" w:cs="Amiri" w:ascii="Amiri" w:hAnsi="Amiri"/>
          <w:color w:val="111111"/>
          <w:sz w:val="28"/>
          <w:szCs w:val="28"/>
          <w:rtl w:val="true"/>
          <w:lang w:bidi="ar-SA"/>
        </w:rPr>
        <w:t>.</w:t>
      </w:r>
    </w:p>
    <w:p>
      <w:pPr>
        <w:sectPr>
          <w:footerReference w:type="default" r:id="rId6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لْیَکُنْ اءَبْعَدَ رَعِیَّتِکَ مِنْکَ وَ اءَشْنَاءَهُمْ عِنْدَکَ اءَطْلَبُهُمْ لِمَعَایِبِ النَّاسِ، فَإِنَّ فِی النَّاسِ عُیُوبا الْوَالِی اءَحَقُّ مَنْ سَتَرَهَا، فَلاَ تَکْشِفَنَّ عَمَّا غَابَ عَنْکَ مِنْهَا، فَإِنَّمَا عَلَیْکَ تَطْهِیرُ مَا ظَهَرَ لَکَ وَ اللَّهُ یَحْکُمُ عَلَی مَا</w:t>
      </w:r>
    </w:p>
    <w:p>
      <w:pPr>
        <w:pStyle w:val="BookText"/>
        <w:rPr/>
      </w:pPr>
      <w:r>
        <w:rPr>
          <w:rFonts w:ascii="Amiri" w:hAnsi="Amiri" w:eastAsia="Amiri" w:cs="Amiri"/>
          <w:color w:val="111111"/>
          <w:sz w:val="28"/>
          <w:sz w:val="28"/>
          <w:szCs w:val="28"/>
          <w:rtl w:val="true"/>
          <w:lang w:bidi="ar-SA"/>
        </w:rPr>
        <w:t>غَابَ عَنْکَ فَاسْتُرِ الْعَوْرَةَ مَا اسْتَطَعْتَ، یَسْتُرِ اللَّهُ مِنْکَ مَا تُحِبُّ سَتْرَهُ مِنْ رَعِیَّتِکَ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اءَطْلِقْ عَنِ النَّاسِ عُقْدَةَ کُلِّ حِقْدٍ وَ اقْطَعْ عَنْکَ سَبَبَ کُلِّ وِتْرٍ وَ تَغَابَ عَنْ کُلِّ مَا لاَ یَصِحُ لَکَ وَ لاَ تَعْجَلَنَّ إِلَی تَصْدِیقِ سَاعٍ، فَإِنَّ السَّاعِیَ غَاشُّ وَ إِنْ تَشَبَّهَ بِالنَّاصِحِینَ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تُدْخِلَنَّ فِی مَشُورَتِکَ بَخِیلاً یَعْدِلُ بِکَ عَنِ الْفَضْلِ وَ یَعِدُکَ الْفَقْرَ وَ لاَ جَبَانا یُضْعِفُکَ عَنِ الْاءُمُورِ وَ لاَ حَرِیصا یُزَیِّنُ لَکَ الشَّرَهَ بِالْجَوْرِ، فَإِنَّ الْبُخْلَ وَ الْجُبْنَ وَ الْحِرْصَ غَرَائِزُ شَتَّی یَجْمَعُهَا سُوءُ الظَّنِّ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شَرَّ وُزَرَائِکَ مَنْ کَانَ لِلْاءَشْرَارِ قَبْلَکَ وَزِیرا وَ مَنْ شَرِکَهُمْ فِی الْآثَامِ فَلاَ یَکُونَنَّ لَکَ بِطَانَةً، فَإِنَّهُمْ اءَعْوَانُ الْاءَثَمَةِ وَ إِخْوَانُ الظَّلَمَةِ وَ اءَنْتَ وَاجِدٌ مِنْهُمْ خَیْرَ الْخَلَفِ مِمَّنْ لَهُ مِثْلُ آرَائِهِمْ وَ نَفَاذِهِمْ وَ لَیْسَ عَلَیْهِ مِثْلُ آصَارِهِمْ وَ اءَوْزَارِهِمْ وَ آثَامِهِمْ مِمَّنْ لَمْ یُعَاوِنْ ظَالِما عَلَی ظُلْمِهِ وَ لاَ آثِما عَلَی إِثْمِهِ؛ اءُولَئِکَ اءَخَفُّ عَلَیْکَ مَؤُونَةً وَ اءَحْسَنُ لَکَ مَعُونَةً وَ اءَحْنَی عَلَیْکَ عَطْفا وَ اءَقَلُّ لِغَیْرِکَ إِلْفا، فَاتَّخِذْ اءُولَئِکَ خَاصَّةً لِخَلَوَاتِکَ وَ حَفَلاَتِکَ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لْیَکُنْ آثَرُهُمْ عِنْدَکَ اءَقْوَلَهُمْ بِمُرِّ الْحَقِّ لَکَ وَ اءَقَلَّهُمْ مُسَاعَدَةً فِیمَا یَکُونُ مِنْکَ مِمَّا کَرِهَ اللَّهُ لِاءَوْلِیَائِهِ وَاقِعا ذَلِکَ مِنْ هَوَاکَ حَیْثُ وَقَعَ، وَ الْصَقْ بِاءَهْلِ الْوَرَعِ وَ الصِّدْقِ، ثُمَّ رُضْهُمْ عَلَی اءَنْ لا یُطْرُوکَ وَ لاَ یَبْجَحُوکَ بِبَاطِلٍ لَمْ تَفْعَلْهُ، فَإِنَّ کَثْرَةَ الْإِطْرَاءِ تُحْدِثُ الزَّهْوَ وَ تُدْنِی مِنَ الْعِزَّةِ</w:t>
      </w:r>
      <w:r>
        <w:rPr>
          <w:rFonts w:eastAsia="Amiri" w:cs="Amiri" w:ascii="Amiri" w:hAnsi="Amiri"/>
          <w:color w:val="111111"/>
          <w:sz w:val="28"/>
          <w:szCs w:val="28"/>
          <w:rtl w:val="true"/>
          <w:lang w:bidi="ar-SA"/>
        </w:rPr>
        <w:t>.</w:t>
      </w:r>
    </w:p>
    <w:p>
      <w:pPr>
        <w:sectPr>
          <w:footerReference w:type="default" r:id="rId6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یَکُونَنَّ الْمُحْسِنُ وَ الْمُسِی ءُ عِنْدَکَ بِمَنْزِلَةٍ سَوَاءٍ، فَإِنَّ فِی ذَلِکَ تَزْهِیدا لِاءَهْلِ الْإِحْسَانِ فِی الْإِحْسَانِ وَ تَدْرِیبا لِاءَهْلِ الْإِسَاءَةِ عَلَی الْإِسَاءَةِ وَ اءَلْزِمْ کُلًّا مِنْهُمْ مَا اءَلْزَمَ نَفْسَهُ وَ اعْلَمْ اءَنَّهُ لَیْسَ شَیْءٌ بِاءَدْعَی إِلَی حُسْنِ ظَنِّ والٍ بِرَعِیَّتِهِ</w:t>
      </w:r>
    </w:p>
    <w:p>
      <w:pPr>
        <w:pStyle w:val="BookText"/>
        <w:rPr/>
      </w:pPr>
      <w:r>
        <w:rPr>
          <w:rFonts w:ascii="Amiri" w:hAnsi="Amiri" w:eastAsia="Amiri" w:cs="Amiri"/>
          <w:color w:val="111111"/>
          <w:sz w:val="28"/>
          <w:sz w:val="28"/>
          <w:szCs w:val="28"/>
          <w:rtl w:val="true"/>
          <w:lang w:bidi="ar-SA"/>
        </w:rPr>
        <w:t>مِنْ إِحْسَانِهِ إِلَیْهِمْ وَ تَخْفِیفِهِالْمَؤُونَاتِ عَنْهُمْ وَ تَرْکِ اسْتِکْرَاهِهِ إِیَّاهُمْ عَلَی مَا لَیْسَ لَهُ قِبَلَهُمْ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فَلْیَکُنْ مِنْکَ فِی ذَلِکَ اءَمْرٌ یَجْتَمِعُ لَکَ بِهِ حُسْنُ الظَّنِّ بِرَعِیَّتِکَ، فَإِنَّ حُسْنَ الظَّنِّ یَقْطَعُ عَنْکَ نَصَبا طَوِیلاً وَ إِنَّ اءَحَقَّ مَنْ حَسُنَ ظَنُّکَ بِهِ لَمَنْ حَسُنَ بَلاَؤُکَ عِنْدَهُ وَ إِنَّ اءَحَقَّ مَنْ سَاءَ ظَنُّکَ بِهِ لَمَنْ سَاءَ بَلاَؤُکَ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تَنْقُضْ سُنَّةً صَالِحَةً عَمِلَ بِهَا صُدُورُ هَذِهِ الْاءُمَّةِ وَ اجْتَمَعَتْ بِهَا الْاءُلْفَةُ وَ صَلَحَتْ عَلَیْهَا الرَّعِیَّةُ وَ لاَ تُحْدِثَنَّ سُنَّةً تَضُرُّ بِشَیْءٍ مِنْ مَاضِی تِلْکَ السُّنَنِ فَیَکُونَ الْاءَجْرُ لِمَنْ سَنَّهَا وَ الْوِزْرُ عَلَیْکَ بِمَا نَقَضْتَ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اءَکْثِرْ مُدَارَسَةَ الْعُلَمَاءِ وَ مُثافَتَةَ الْحُکَمَاءِ، فِی تَثْبِیتِ مَا صَلَحَ عَلَیْهِ اءَمْرُ بِلاَدِکَ وَ إِقَامَةِ مَا اسْتَقَامَ بِهِ النَّاسُ قَبْلَکَ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اءَنَّ الرَّعِیَّةَ طَبَقَاتٌ لاَ یَصْلُحُ بَعْضُهَا إِلا بِبَعْضٍ وَ لاَ غِنَی بِبَعْضِهَا عَنْ بَعْضٍ، فَمِنْهَا جُنُودُ اللَّهِ وَ مِنْهَا کُتَّابُ الْعَامَّةِ وَ الْخَاصَّةِ وَ مِنْهَا قُضَاةُ الْعَدْلِ وَ مِنْهَا عُمَّالُ الْإِنْصَافِ وَ الرِّفْقِ وَ مِنْهَا اءَهْلُ الْجِزْیَةِ وَ الْخَرَاجِ مِنْ اءَهْلِ الذِّمَّةِ وَ مُسْلِمَةِ النَّاسِ وَ مِنْهَا التُّجَّارُ وَ اءَهْلُ الصِّنَاعَاتِ وَ مِنْهَا الطَّبَقَةُ السُّفْلَی مِنْ ذَوِی الْحَاجَةِ وَ الْمَسْکَنَةِ وَ کُلُّ قَدْ سَمَّی اللَّهُ لَهُ سَهْمَهُ وَ وَضَعَ عَلَی حَدِّهِ فَرِیضَةً فِی کِتَابِهِ اءَوْ سُنَّةِ نَبِیِّهِ ص عَهْدا مِنْهُ عِنْدَنَا مَحْفُوظا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فَالْجُنُودُ بِإِذْنِ اللَّهِ حُصُونُ الرَّعِیَّةِ وَ زَیْنُ الْوُلاَةِ وَ عِزُّ الدِّینِ وَ سُبُلُ الْاءَمْنِ وَ لَیْسَ تَقُومُ الرَّعِیَّةُ إِلا بِهِمْ، ثُمَّ لا قِوامَ لِلْجُنُودِ اِلّا بِما یُخْرِجُ اللّهُ لَهُمْ مِنَ الْخَرَاجِ الَّذِی یَقْوَوْنَ بِهِ عَلَی فی جِهَادِ عَدُوِّهِمْ وَ یَعْتَمِدُونَ عَلَیْهِ فِیمَا یُصْلِحُهُمْ وَ یَکُونُ مِنْ وَرَاءِ حَاجَتِهِمْ</w:t>
      </w:r>
      <w:r>
        <w:rPr>
          <w:rFonts w:eastAsia="Amiri" w:cs="Amiri" w:ascii="Amiri" w:hAnsi="Amiri"/>
          <w:color w:val="111111"/>
          <w:sz w:val="28"/>
          <w:szCs w:val="28"/>
          <w:rtl w:val="true"/>
          <w:lang w:bidi="ar-SA"/>
        </w:rPr>
        <w:t>.</w:t>
      </w:r>
    </w:p>
    <w:p>
      <w:pPr>
        <w:sectPr>
          <w:footerReference w:type="default" r:id="rId6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لاَ قِوَامَ لِهَذَیْنِ الصِّنْفَیْنِ إِلا بِالصِّنْفِ الثَّالِثِ مِنَ</w:t>
      </w:r>
    </w:p>
    <w:p>
      <w:pPr>
        <w:pStyle w:val="BookText"/>
        <w:rPr/>
      </w:pPr>
      <w:r>
        <w:rPr>
          <w:rFonts w:ascii="Amiri" w:hAnsi="Amiri" w:eastAsia="Amiri" w:cs="Amiri"/>
          <w:color w:val="111111"/>
          <w:sz w:val="28"/>
          <w:sz w:val="28"/>
          <w:szCs w:val="28"/>
          <w:rtl w:val="true"/>
          <w:lang w:bidi="ar-SA"/>
        </w:rPr>
        <w:t>الْقُضَاةِ وَ الْعُمَّالِ وَ الْکُتَّابِ، لِمَا یُحْکِمُونَ مِنَ الْمَعَاقِدِ وَ یَجْمَعُونَ مِنَ الْمَنَافِعِ وَ یُؤْتَمَنُونَ عَلَیْهِ مِنْ خَوَاصِّ الْاءُمُورِ وَ عَوَامِّهَا وَ لاَ قِوَامَ لَهُمْ جَمِیعا إِلا بِالتُّجَّارِ وَ ذَوِی الصِّنَاعَاتِ فِیمَا یَجْتَمِعُونَ عَلَیْهِ مِنْ مَرَافِقِهِمْ وَ یُقِیمُونَهُ مِنْ اءَسْوَاقِهِمْ وَ یَکْفُونَهُمْ مِنَ التَّرَفُّقِ بِاءَیْدِیهِمْ مِما لاَ یَبْلُغُهُ رِفْقُ غَیْرِهِمْ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الطَّبَقَةُ السُّفْلَی مِنْ اءَهْلِ الْحَاجَةِ وَ الْمَسْکَنَةِ الَّذِینَ یَحِقُّ رِفْدُهُمْ وَ مَعُونَتُهُمْ وَ فِی اللَّهِ لِکُلِّ سَعَةٌ وَ لِکُلِّ عَلَی الْوَالِی حَقُّ بِقَدْرِ مَا یُصْلِحُهُ وَ لَیْسَ یَخْرُجُ الْوَالِی مِنْ حَقِیقَةِ مَا اءَلْزَمَهُ اللَّهُ مِنْ ذَلِکَ إِلا بِالاِهْتِمَامِ وَ الاِسْتِعَانَةِ بِاللَّهِ وَ تَوْطِینِ نَفْسِهِ عَلَی لُزُومِ الْحَقِّ وَ الصَّبْرِ عَلَیْهِ فِیمَا خَفَّ عَلَیْهِ اءَوْ ثَقُلَ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فَوَلِّ مِنْ جُنُودِکَ اءَنْصَحَهُمْ فِی نَفْسِکَ لِلَّهِ وَ لِرَسُولِهِ وَ لِإِمَامِکَ وَ اءَنْقَاهُمْ جَیْبا وَ اءَفْضَلَهُمْ حِلْما مِمَّنْ یُبْطِئُ عَنِ الْغَضَبِ وَ یَسْتَرِیحُ إِلَی الْعُذْرِ وَ یَرْاءَفُ بِالضُّعَفَاءِ وَ یَنْبُو عَلَی الْاءَقْوِیَاءِ وَ مِمَّنْ لاَ یُثِیرُهُ الْعُنْفُ وَ لاَ یَقْعُدُ بِهِ الضَّعْفُ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الْصَقْ بِذَوِی الْمُرُوءَاتِ وَ الْاءَحْسَابِ وَ اءَهْلِ الْبُیُوتَاتِ الصَّالِحَةِ وَ السَّوَابِقِ الْحَسَنَةِ، ثُمَّ اءَهْلِ النَّجْدَةِ وَ الشَّجَاعَةِ وَ السَّخَاءِ وَ السَّمَاحَةِ، فَإِنَّهُمْ جِمَاعٌ مِنَ الْکَرَمِ وَ شُعَبٌ مِنَ الْعُرْفِ، ثُمَّ تَفَقَّدْ مِنْ اءُمُورِهِمْ مَا یَتَفَقَّدُ الْوَ الِدَانِ مِنْ وَلَدِهِمَا وَ لاَ یَتَفَاقَمَنَّ فِی نَفْسِکَ شَیْءٌ قَوَّیْتَهُمْ بِهِ وَ لاَ تَحْقِرَنَّ لُطْفا تَعَاهَدْتَهُمْ بِهِ وَ إِنْ قَلَّ، فَإِنَّهُ دَاعِیَةٌ لَهُمْ إِلَی بَذْلِ النَّصِیحَةِ لَکَ وَ حُسْنِ الظَّنِّ بِکَ وَ لاَ تَدَعْ تَفَقُّدَ لَطِیفِ اءُمُورِهِمُ اتِّکَالاً عَلَی جَسِیمِهَا، فَإِنَّ لِلْیَسِیرِ مِنْ لُطْفِکَ مَوْضِعا یَنْتَفِعُونَ بِهِ وَ لِلْجَسِیمِ مَوْقِعا لاَ یَسْتَغْنُونَ عَنْهُ</w:t>
      </w:r>
      <w:r>
        <w:rPr>
          <w:rFonts w:eastAsia="Amiri" w:cs="Amiri" w:ascii="Amiri" w:hAnsi="Amiri"/>
          <w:color w:val="111111"/>
          <w:sz w:val="28"/>
          <w:szCs w:val="28"/>
          <w:rtl w:val="true"/>
          <w:lang w:bidi="ar-SA"/>
        </w:rPr>
        <w:t>.</w:t>
      </w:r>
    </w:p>
    <w:p>
      <w:pPr>
        <w:sectPr>
          <w:footerReference w:type="default" r:id="rId6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لْیَکُنْ آثَرُ رُؤُوسِ جُنْدِکَ عِنْدَکَ مَنْ وَاسَاهُمْ فِی مَعُونَتِهِ وَ اءَفْضَلَ عَلَیْهِمْ مِنْ جِدَتِهِ، بِمَا یَسَعُهُمْ</w:t>
      </w:r>
    </w:p>
    <w:p>
      <w:pPr>
        <w:pStyle w:val="BookText"/>
        <w:rPr/>
      </w:pPr>
      <w:r>
        <w:rPr>
          <w:rFonts w:ascii="Amiri" w:hAnsi="Amiri" w:eastAsia="Amiri" w:cs="Amiri"/>
          <w:color w:val="111111"/>
          <w:sz w:val="28"/>
          <w:sz w:val="28"/>
          <w:szCs w:val="28"/>
          <w:rtl w:val="true"/>
          <w:lang w:bidi="ar-SA"/>
        </w:rPr>
        <w:t>وَ یَسَعُ مَنْ وَرَاءَهُمْ مِنْ خُلُوفِ اءَهْلِیهِمْ، حَتَّی یَکُونَ هَمُّهُمْ هَمّا وَاحِدا فِی جِهَادِ الْعَدُوِّ، فَإِنَّ عَطْفَکَ عَلَیْهِمْ یَعْطِفُ قُلُوبَهُمْ عَلَیْکَ وَ إِنَّ اءَفْضَلَ قُرَّةِ عَیْنِ الْوُلاَةِ اسْتِقَامَةُ الْعَدْلِ فِی الْبِلاَدِ وَ ظُهُورِ مَوَدَّةِ الرَّعِیَّةِ و إِنَّهُ لاَ تَظْهَرُ مَوَدَّتُهُمْ إِلا بِسَلاَمَةِ صُدُورِهِمْ وَ لاَ تَصِحُّ نَصِیحَتُهُمْ إِلا بِحِیطَتِهِمْ عَلَی وُلاَةِ الْاءُمُورِهِمْ وَ قِلَّةِ اسْتَثْقَالِ دُوَلِهِمْ وَ تَرْکِ اسْتِبْطَاءِ انْقِطَاعِ مُدَّتِهِمْ فَافْسَحْ فِی آمَالِهِمْ وَ وَاصِلْ فِی حُسْنِ الثَّنَاءِ عَلَیْهِمْ وَ تَعْدِیدِ مَا اءَبْلَی ذَوُو الْبَلاَءِ مِنْهُمْ، فَإِنَّ کَثْرَةَ الذِّکْرِ لِحُسْنِ اءَفْعَالِهِمْ تَهُزُّ الشُّجَاعَ وَ تُحَرِّضُ النَّاکِلَ، إِنْ شَاءَ اللَّهُ تَعالی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اعْرِفْ لِکُلِّ امْرِئٍ مِنْهُمْ مَا اءَبْلَی وَ لاَ تُضِیفَنَّ بَلاَءَ امْرِئٍ إِلَی غَیْرِهِ وَ لاَ تُقَصِّرَنَّ بِهِ دُونَ غَایَةِ بَلاَئِهِ وَ لاَ یَدْعُوَنَّکَ شَرَفُ امْرِئٍ إِلَی اءَنْ تُعْظِمَ مِنْ بَلاَئِهِ مَا کَانَ صَغِیرا وَ لاَ ضَعَةُ امْرِئٍ إِلَی اءَنْ تَسْتَصْغِرَ مِنْ بَلاَئِهِ مَا کَانَ عَظِیما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ارْدُد إِلَی اللَّهِ وَ رَسُولِهِ مَا یُضْلِعُکَ مِنَ الْخُطُوبِ وَ یَشْتَبِهُ عَلَیْکَ مِنَ الْاءُمُورِ، فَقَدْ قَالَ اللَّهُ تَعَالَی سُبْحانَهُ لِقَوْمٍ اءَحَبَّ إِرْشَادَهُمْ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 ا اءَیُّهَا الَّذِینَ آمَنُوا اءَطِیعُوا اللّ هَ وَ اءَطِیعُوا الرَّسُولَ وَ اءُولِی الْاءَمْرِ مِنْکُمْ، فَإِنْ تَن ازَعْتُمْ فِی شَیْءٍ فَرُدُّوهُ إِلَی اللّ هِ وَ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فَالرَّدُّ إِلَی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الْاءَخْذُ بِمُحْکَمِ کِتَابِهِ وَ الرَّدُّ إِلَی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الْاءَخْذُ بِسُنَّتِهِ الْجَامِعَةِ غَیْرِ الْمُفَرِّقَةِ</w:t>
      </w:r>
      <w:r>
        <w:rPr>
          <w:rFonts w:eastAsia="Amiri" w:cs="Amiri" w:ascii="Amiri" w:hAnsi="Amiri"/>
          <w:color w:val="111111"/>
          <w:sz w:val="28"/>
          <w:szCs w:val="28"/>
          <w:rtl w:val="true"/>
          <w:lang w:bidi="ar-SA"/>
        </w:rPr>
        <w:t>.</w:t>
      </w:r>
    </w:p>
    <w:p>
      <w:pPr>
        <w:sectPr>
          <w:footerReference w:type="default" r:id="rId6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اخْتَرْ لِلْحُکْمِ بَیْنَ النَّاسِ اءَفْضَلَ رَعِیَّتِکَ فِی نَفْسِکَ مِمَّنْ لاَ تَضِیقُ بِهِ الْاءُمُورُ وَ لاَ تُمَحِّکُهُ الْخُصُومُ وَ لاَ یَتَمَادَی فِی الزَّلَّةِ وَ لاَ یَحْصَرُ مِنَ الْفَیْءِ إِلَی الْحَقِّ إِذَا عَرَفَهُ وَ لاَ تُشْرِفُ نَفْسُهُ عَلَی طَمَعٍ وَ لاَ یَکْتَفِی بِاءَدْنَی فَهْمٍ دُونَ اءَقْصَاهُ وَ اءَوْقَفَهُمْ فِی الشُّبُهَاتِ وَ آخَذَهُمْ بِالْحُجَجِ وَ اءَقَلَّهُمْ</w:t>
      </w:r>
      <w:bookmarkStart w:id="2155" w:name="pg5943_44987"/>
    </w:p>
    <w:p>
      <w:pPr>
        <w:pStyle w:val="BookText"/>
        <w:rPr/>
      </w:pPr>
      <w:bookmarkEnd w:id="2155"/>
      <w:r>
        <w:rPr>
          <w:rFonts w:ascii="Amiri" w:hAnsi="Amiri" w:eastAsia="Amiri" w:cs="Amiri"/>
          <w:color w:val="111111"/>
          <w:sz w:val="28"/>
          <w:sz w:val="28"/>
          <w:szCs w:val="28"/>
          <w:rtl w:val="true"/>
          <w:lang w:bidi="ar-SA"/>
        </w:rPr>
        <w:t>تَبَرُّما بِمُرَاجَعَةِ الْخَصْمِ وَ اءَصْبَرَهُمْ عَلَی تَکَشُّفِ الْاءُمُورِ وَ اءَصْرَمَهُمْ عِنْدَ اِیضاح الْحُکْمِ، مِمَّنْ لاَ یَزْدَهِیهِ إِطْرَاءٌ وَ لاَ یَسْتَمِیلُهُ إِغْرَاءٌ وَ اءُولَئِکَ قَلِیلٌ</w:t>
      </w:r>
      <w:r>
        <w:rPr>
          <w:rFonts w:eastAsia="Amiri" w:cs="Amiri" w:ascii="Amiri" w:hAnsi="Amiri"/>
          <w:color w:val="111111"/>
          <w:sz w:val="28"/>
          <w:szCs w:val="28"/>
          <w:rtl w:val="true"/>
          <w:lang w:bidi="ar-SA"/>
        </w:rPr>
        <w:t>.</w:t>
      </w:r>
    </w:p>
    <w:p>
      <w:pPr>
        <w:pStyle w:val="Heading5"/>
        <w:numPr>
          <w:ilvl w:val="4"/>
          <w:numId w:val="1"/>
        </w:numPr>
        <w:rPr/>
      </w:pPr>
      <w:bookmarkStart w:id="2156" w:name="__RefHeading___Toc43666_2844116495"/>
      <w:bookmarkStart w:id="2157" w:name="_Toc893"/>
      <w:bookmarkEnd w:id="2156"/>
      <w:r>
        <w:rPr>
          <w:rtl w:val="true"/>
        </w:rPr>
        <w:t>ا</w:t>
      </w:r>
      <w:r>
        <w:rPr/>
        <w:t>2</w:t>
      </w:r>
      <w:bookmarkEnd w:id="2157"/>
    </w:p>
    <w:p>
      <w:pPr>
        <w:pStyle w:val="BookText"/>
        <w:rPr/>
      </w:pPr>
      <w:r>
        <w:rPr>
          <w:rFonts w:ascii="Amiri" w:hAnsi="Amiri" w:eastAsia="Amiri" w:cs="Amiri"/>
          <w:color w:val="111111"/>
          <w:sz w:val="28"/>
          <w:sz w:val="28"/>
          <w:szCs w:val="28"/>
          <w:rtl w:val="true"/>
          <w:lang w:bidi="ar-SA"/>
        </w:rPr>
        <w:t>ثُمَّ اءَکْثِرْ تَعَاهُدَ قَضَائِهِ وَ افْسَحْ لَهُ فِی الْبَذْلِ مَا یُزِیلُ عِلَّتَهُ وَ تَقِلُّ مَعَهُ حَاجَتُهُ إِلَی النَّاسِ وَ اءَعْطِهِ مِنَ الْمَنْزِلَةِ لَدَیْکَ مَا لاَ یَطْمَعُ فِیهِ غَیْرُهُ مِنْ خَاصَّتِکَ، لِیَأْمَنَ بِذَلِکَ اغْتِیَالَ الرِّجَالِ لَهُ عِنْدَکَ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فَانْظُرْ فِی ذَلِکَ نَظَرا بَلِیغا، فَإِنَّ هَذَا الدِّینَ قَدْ کَانَ اءَسِیرا فِی اءَیْدِی الْاءَشْرَارِ، یُعْمَلُ فِیهِ بِالْهَوَی وَ تُطْلَبُ بِهِ الدُّنْیَا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انْظُرْ فِی اءُمُورِ عُمَّالِکَ فَاسْتَعْمِلْهُمُ اخْتِبَارا وَ لاَ تُوَلِّهِمْ مُحَابَاةً وَ اءَثَرَةً فَإِنَّهُمَا جِمَاعٌ مِنْ شُعَبِ الْجَوْرِ وَ الْخِیَانَةِ وَ تَوَخَّ مِنْهُمْ اءَهْلَ التَّجْرِبَةِ وَ الْحَیَاءِ مِنْ اءَهْلِ الْبُیُوتَاتِ الصَّالِحَةِ وَ الْقَدَمِ فِی الْإِسْلاَمِ الْمُتَقَدِّمَةِ فَإِنَّهُمْ اءَکْرَمُ اءَخْلاَقا وَ اءَصَحُّ اءَعْرَاضا وَ اءَقَلُّ فِی الْمَطَامِعِ إِشْرَافا وَ اءَبْلَغُ فِی عَوَاقِبِ الْاءُمُورِ نَظَرا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اءَسْبِغْ عَلَیْهِمُ الْاءَرْزَاقَ فَإِنَّ ذَلِکَ قُوَّةٌ لَهُمْ عَلَی اسْتِصْلاَحِ اءَنْفُسِهِمْ وَ غِنیً لَهُمْ عَنْ تَنَاوُلِ مَا تَحْتَ اءَیْدِیهِمْ وَ حُجَّةٌ عَلَیْهِمْ إِنْ خَالَفُوا اءَمْرَکَ، اءَوْ ثَلَمُوا اءَمَانَتَکَ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تَفَقَّدْ اءَعْمَالَهُمْ وَ ابْعَثِ الْعُیُونَ مِنْ اءَهْلِ الصِّدْقِ وَ الْوَفَاءِ عَلَیْهِمْ، فَإِنَّ تَعَاهُدَکَ فِی السِّرِّ لاُِمُورِهِمْ حَدْوَةٌ لَهُمْ عَلَی اسْتِعْمَالِ الْاءَمَانَةِ وَ الرِّفْقِ بِالرَّعِیَّةِ وَ تَحَفَّظْ مِنَ الْاءَعْوَانِ فَإِنْ اءَحَدٌ مِنْهُمْ بَسَطَ یَدَهُ إِلَی خِیَانَةٍ اجْتَمَعَتْ بِهَا عَلَیْهِ عِنْدَکَ اءَخْبَارُ عُیُونِکَ اکْتَفَیْتَ بِذَلِکَ شَاهِدا، فَبَسَطْتَ عَلَیْهِ الْعُقُوبَةَ فِی بَدَنِهِ وَ اءَخَذْتَهُ بِمَا اءَصَابَ مِنْ عَمَلِهِ ثُمَّ نَصَبْتَهُ بِمَقَامِ الْمَذَلَّةِ وَ وَسَمْتَهُ بِالْخِیَانَةِ وَ قَلَّدْتَهُ عَارَ التُّهَمَةِ</w:t>
      </w:r>
      <w:r>
        <w:rPr>
          <w:rFonts w:eastAsia="Amiri" w:cs="Amiri" w:ascii="Amiri" w:hAnsi="Amiri"/>
          <w:color w:val="111111"/>
          <w:sz w:val="28"/>
          <w:szCs w:val="28"/>
          <w:rtl w:val="true"/>
          <w:lang w:bidi="ar-SA"/>
        </w:rPr>
        <w:t>.</w:t>
      </w:r>
    </w:p>
    <w:p>
      <w:pPr>
        <w:sectPr>
          <w:footerReference w:type="default" r:id="rId6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تَفَقَّدْ اءَمْرَ الْخَرَاجِ بِمَا یُصْلِحُ اءَهْلَهُ، فَإِنَّ فِی صَلاَحِهِ وَ صَلاَحِهِمْ صَلاَحا لِمَنْ سِوَاهُمْ وَ لاَ صَلاَحَ لِمَنْ سِوَاهُمْ إِلا بِهِمْ، لِاءَنَّ النَّاسَ کُلَّهُمْ عِیَالٌ</w:t>
      </w:r>
    </w:p>
    <w:p>
      <w:pPr>
        <w:pStyle w:val="BookText"/>
        <w:rPr/>
      </w:pPr>
      <w:r>
        <w:rPr>
          <w:rFonts w:ascii="Amiri" w:hAnsi="Amiri" w:eastAsia="Amiri" w:cs="Amiri"/>
          <w:color w:val="111111"/>
          <w:sz w:val="28"/>
          <w:sz w:val="28"/>
          <w:szCs w:val="28"/>
          <w:rtl w:val="true"/>
          <w:lang w:bidi="ar-SA"/>
        </w:rPr>
        <w:t>عَلَی الْخَرَاجِ وَ اءَهْلِهِ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وَلْیَکُنْ نَظَرُکَ فِی عِمَارَةِ الْاءَرْضِ اءَبْلَغَ مِنْ نَظَرِکَ فِی اسْتِجْلاَبِ الْخَرَاجِ، لِاءَنَّ ذَلِکَ لاَ یُدْرَکُ إِلا بِالْعِمَارَةِ وَ مَنْ طَلَبَ الْخَرَاجَ بِغَیْرِ عِمَارَةٍ اءَخْرَبَ الْبِلاَدَ، وَ اءَهْلَکَ الْعِبَادَ وَ لَمْ یَسْتَقِمْ اءَمْرُهُ إِلا قَلِیلاً، فَإِنْ شَکَوْا ثِقَلاً اءَوْ عِلَّةً اءَوِ انْقِطَاعَ شِرْبٍ اءَوْ بَالَّةٍ اءَوْ إِحَالَةَ اءَرْضٍ اغْتَمَرَهَا غَرَقٌ اءَوْ اءَجْحَفَ بِهَا عَطَشٌ خَفَّفْتَ عَنْهُمْ بِمَا تَرْجُو اءَنْ یَصْلُحَ بِهِ اءَمْرُهُمْ وَ لاَ یَثْقُلَنَّ عَلَیْکَ شَیْءٌ خَفَّفْتَ بِهِ الْمَؤُونَةَ عَنْهُمْ، فَإِنَّهُ ذُخْرٌ یَعُودُونَ بِهِ عَلَیْکَ فِی عِمَارَةِ بِلاَدِکَ وَ تَزْیِینِ وِلاَیَتِکَ، مَعَ اسْتِجْلاَبِکَ حُسْنَ ثَنَائِهِمْ وَ تَبَجُّحِکَ بِاسْتِفَاضَةِ الْعَدْلِ فِیهِمْ، مُعْتَمِدا فَضْلَ قُوَّتِهِمْ بِمَا ذَخَرْتَ عِنْدَهُمْ مِنْ إِجْمَامِکَ لَهُمْ وَ الثِّقَةَ مِنْهُمْ بِمَا عَوَّدْتَهُمْ مِنْ عَدْلِکَ عَلَیْهِمْ وَ رِفْقِکَ بِهِمْ، فَرُبَّمَا حَدَثَ مِنَ الْاءُمُورِ مَا إِذَا عَوَّلْتَ فِیهِ عَلَیْهِمْ مِنْ بَعْدُ احْتَمَلُوهُ طَیِّبَةً اءَنْفُسُهُمْ بِهِ، فَإِنَّ الْعُمْرَانَ مُحْتَمِلٌ مَا حَمَّلْتَهُ وَ إِنَّمَا یُؤْتَی خَرَابُ الْاءَرْضِ مِنْ إِعْوَازِ اءَهْلِهَا وَ إِنَّمَا یُعْوِزُ اءَهْلُهَا لِإِشْرَافِ اءَنْفُسِ الْوُلاَةِ عَلَی الْجَمْعِ وَ سُوءِ ظَنِّهِمْ بِالْبَقَاءِ وَ قِلَّةِ انْتِفَاعِهِمْ بِالْعِبَرِ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انْظُرْ فِی حَالِ کُتَّابِکَ فَوَلِّ عَلَی اءُمُورِکَ خَیْرَهُمْ وَ اخْصُصْ رَسَائِلَکَ الَّتِی تُدْخِلُ فِیهَا مَکَائِدَکَ وَ اءَسْرَارَکَ بِاءَجْمَعِهِمْ لِوُجُوهِ صَالِحِ الْاءَخْلاَقِ مِمَّنْ لاَ تُبْطِرُهُ الْکَرَامَةُ فَیَجْتَرِئَ بِهَا عَلَیْکَ فِی خِلاَفٍ لَکَ بِحَضْرَةِ مَلاٍَ وَ لاَ تَقْصُرُ بِهِ الْغَفْلَةُ عَنْ إِیرَادِ مُکَاتَبَاتِ عُمِّالِکَ عَلَیْکَ وَ إِصْدَارِ جَوَابَاتِهَا عَلَی الصَّوَابِ عَنْکَ، وَ فِیمَا یَأْخُذُ لَکَ وَ یُعْطِی مِنْکَ وَ لاَ یُضْعِفُ عَقْدا اعْتَقَدَهُ لَکَ وَ لاَ یَعْجِزُ عَنْ إِطْلاَقِ مَا عُقِدَ عَلَیْکَ وَ لاَ یَجْهَلُ مَبْلَغَ قَدْرِ نَفْسِهِ فِی الْاءُمُورِ، فَإِنَّ الْجَاهِلَ بِقَدْرِ نَفْسِهِ یَکُونُ بِقَدْرِ غَیْرِهِ اءَجْهَلَ</w:t>
      </w:r>
      <w:r>
        <w:rPr>
          <w:rFonts w:eastAsia="Amiri" w:cs="Amiri" w:ascii="Amiri" w:hAnsi="Amiri"/>
          <w:color w:val="111111"/>
          <w:sz w:val="28"/>
          <w:szCs w:val="28"/>
          <w:rtl w:val="true"/>
          <w:lang w:bidi="ar-SA"/>
        </w:rPr>
        <w:t>.</w:t>
      </w:r>
    </w:p>
    <w:p>
      <w:pPr>
        <w:sectPr>
          <w:footerReference w:type="default" r:id="rId6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لاَ یَکُنِ اخْتِیَارُکَ إِیَّاهُمْ عَلَی فِرَاسَتِکَ وَ اسْتِنَامَتِکَ</w:t>
      </w:r>
    </w:p>
    <w:p>
      <w:pPr>
        <w:pStyle w:val="BookText"/>
        <w:rPr/>
      </w:pPr>
      <w:r>
        <w:rPr>
          <w:rFonts w:ascii="Amiri" w:hAnsi="Amiri" w:eastAsia="Amiri" w:cs="Amiri"/>
          <w:color w:val="111111"/>
          <w:sz w:val="28"/>
          <w:sz w:val="28"/>
          <w:szCs w:val="28"/>
          <w:rtl w:val="true"/>
          <w:lang w:bidi="ar-SA"/>
        </w:rPr>
        <w:t>وَ حُسْنِ الظَّنِّ مِنْکَ، فَإِنَّ الرِّجَالَ یَتَعَرَّفُونَ لِفِرَاسَاتِ الْوُلاَةِ بِتَصَنُّعِهِمْ وَ حُسْنِ خِدْمَتِهِمْ وَ لَیْسَ وَرَاءَ ذَلِکَ مِنَ النَّصِیحَةِ وَ الْاءَمَانَةِ شَیْءٌ وَ لَکِنِ اخْتَبِرْهُمْ بِمَا وُلُّوا لِلصَّالِحِینَ قَبْلَکَ، فَاعْمِدْ لِاءَحْسَنِهِمْ کَانَ فِی الْعَامَّةِ اءَثَرا وَ اءَعْرَفِهِمْ بِالْاءَمَانَةِ وَجْها، فَإِنَّ ذَلِکَ دَلِیلٌ عَلَی نَصِیحَتِکَ لِلَّهِ وَ لِمَنْ وُلِّیتَ اءَمْرَهُ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اجْعَلْ لِرَاءْسِ کُلِّ اءَمْرٍ مِنْ اءُمُورِکَ رَاءْسا مِنْهُمْ لاَ یَقْهَرُهُ کَبِیرُهَا وَ لاَ یَتَشَتَّتُ عَلَیْهِ کَثِیرُهَا وَ مَهْمَا کَانَ فِی کُتَّابِکَ مِنْ عَیْبٍ فَتَغَابَیْتَ عَنْهُ اءُلْزِمْتَهُ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اسْتَوْصِ بِالتُّجَّارِ وَ ذَوِی الصِّنَاعَاتِ وَ اءَوْصِ بِهِمْ خَیْرا، الْمُقِیمِ مِنْهُمْ وَ الْمُضْطَرِبِ بِمَالِهِ وَ الْمُتَرَفِّقِ بِبَدَنِهِ، فَإِنَّهُمْ مَوَادُّ الْمَنَافِعِ وَ اءَسْبَابُ الْمَرَافِقِ وَ جُلَّابُهَا مِنَ الْمَبَاعِدِ وَ الْمَطَارِحِ فِی بَرِّکَ وَ بَحْرِکَ وَ سَهْلِکَ وَ جَبَلِکَ وَ حَیْثُ لاَ یَلْتَئِمُ النَّاسُ لِمَوَاضِعِهَا وَ لاَ یَجْتَرِئُونَ عَلَیْهَا، فَإِنَّهُمْ سِلْمٌ لاَ تُخَافُ بَائِقَتُهُ وَ صُلْحٌ لاَ تُخْشَی غَائِلَتُهُ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تَفَقَّدْ اءُمُورَهُمْ بِحَضْرَتِکَ وَ فِی حَوَاشِی بِلاَدِکَ وَ اعْلَمْ مَعَ ذَلِکَ اءَنَّ فِی کَثِیرٍ مِنْهُمْ ضِیقا فَاحِشا وَ شُحّا قَبِیحا وَ احْتِکَارا لِلْمَنَافِعِ وَ تَحَکُّما فِی الْبِیَاعَاتِ وَ ذَلِکَ بَابُ مَضَرَّةٍ لِلْعَامَّةِ وَ عَیْبٌ عَلَی الْوُلاَةِ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فَامْنَعْ مِنَ الاِحْتِکَارِ، فَإِنَّ رَسُولَ اللَّهِ ص مَنَعَ مِنْهُ وَ لْیَکُنِ الْبَیْعُ بَیْعا سَمْحا بِمَوَازِینِ عَدْلٍ وَ اءَسْعَارٍ لاَ تُجْحِفُ بِالْفَرِیقَیْنِ مِنَ وَ اءَعْوَانَکَ مِنْ اءَحْرَاسِکَ وَ شُرَطِکَ حَتَّی یُکَلِّمَکَ مُتَکَلِّمُهُمْ غَیْرَ مُتَعْتِعٍ، فَإِنِّی سَمِعْتُ رَسُولَ اللَّهِ ص یَقُولُ فِی غَیْرِ مَوْطِنٍ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تُقَدَّسَ اءُمَّةٌ لاَ یُؤْخَذُ لِلضَّعِیفِ فِیهَا حَقُّهُ مِنَالْقَوِیِّ غَیْرَ مُتَتَعْتِعٍ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ثُمَّاحْتَمِلِ الْخُرْقَ مِنْهُمْ وَالْعِیَّ، وَ نَحِّ عَنْهُمُ الضِّیقَ وَالْاءَنَفَ، یَبْسُطِ اللَّهُ عَلَیْکَ بِذَلِکَ اءَکْنَافَ رَحْمَتِهِ، وَ یُوجِبْ لَکَ ثَوَابَ طَاعَتِهِ، وَ اءَعْطِ مَا اءَعْطَیْتَ هَنِیئا، وَامْنَعْ فِی إِجْمَالٍ وَ إِعْذَارٍ</w:t>
      </w:r>
      <w:r>
        <w:rPr>
          <w:rFonts w:eastAsia="Amiri" w:cs="Amiri" w:ascii="Amiri" w:hAnsi="Amiri"/>
          <w:color w:val="111111"/>
          <w:sz w:val="28"/>
          <w:szCs w:val="28"/>
          <w:rtl w:val="true"/>
          <w:lang w:bidi="ar-SA"/>
        </w:rPr>
        <w:t>.</w:t>
      </w:r>
    </w:p>
    <w:p>
      <w:pPr>
        <w:sectPr>
          <w:footerReference w:type="default" r:id="rId6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w:t>
      </w:r>
    </w:p>
    <w:p>
      <w:pPr>
        <w:pStyle w:val="BookText"/>
        <w:rPr/>
      </w:pPr>
      <w:r>
        <w:rPr>
          <w:rFonts w:ascii="Amiri" w:hAnsi="Amiri" w:eastAsia="Amiri" w:cs="Amiri"/>
          <w:color w:val="111111"/>
          <w:sz w:val="28"/>
          <w:sz w:val="28"/>
          <w:szCs w:val="28"/>
          <w:rtl w:val="true"/>
          <w:lang w:bidi="ar-SA"/>
        </w:rPr>
        <w:t>اءُمُورٌ مِنْ اءُمُورِکَ لاَ بُدَّ لَکَ مِنْ مُبَاشَرَتِهَا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إِجَابَةُ عُمَّالِکَ بِمَا یَعْیَی عَنْهُ کُتَّابُکَ؛ وَ مِنْهَا إِصْدَارُ حَاجَاتِ النَّاسِ عِنْدَ وُرُودِهَا عَلَیْکَ بِمَا تَحْرَجُ بِهِ صُدُورُ اءَعْوَانِکَ؛ وَ اءَمْضِ لِکُلِّ یَوْمٍ عَمَلَهُ، فَإِنَّ لِکُلِّ یَوْمٍ مَا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وَاجْعَلْ لِنَفْسِکَ فِیمَا بَیْنَکَ وَ بَیْنَ اللَّهِ اءَفْضَلَ تِلْکَ الْمَوَاقِیتِ، وَ اءَجْزَلَ تِلْکَ الْاءَقْسَامِ وَ إِنْ کَانَتْ کُلُّهَا لِلَّهِ إِذَا صَلُحَتْ فِیهَا النِّیَّةُ، وَ سَلِمَتْ مِنْهَا الرَّعِیَّةُ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لْیَکُنْ فِی خَاصَّةِ مَا تُخْلِصُ لِلّهِ بِهِ دِینَکَ إِقَامَةُ فَرَائِضِهِ الَّتِی هِیَ لَهُ خَاصَّةً، فَاءَعْطِ اللَّهَ مِنْ بَدَنِکَ فِی لَیْلِکَ وَ نَهَارِکَ، وَ وَوَفِّ مَا تَقَرَّبْتَ بِهِ إِلَی اللَّهِ مِنْ ذَلِکَ کَامِلاً غَیْرَ مَثْلُومٍ وَ لاَ مَنْقُوصٍ، بَالِغا مِنْ بَدَنِکَ مَا بَلَغَ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قُمْتَ فِی صَلاَتِکَ لِلنَّاسِ فَلاَ تَکُونَنَّ مُنَفِّرا وَ لاَ مُضَیِّعا، فَإِنَّ فِی النَّاسِ مَنْ بِهِ الْعِلَّةُ وَ لَهُ الْحَاجَةُ، وَ قَدْ سَاءَلْتُ رَسُولَ اللَّهِ ص حِینَ وَجَّهَنِی إِلَی الْیَمَنِ کَیْفَ اءُصَلِّی بِهِمْ؟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 بِهِمْ کَصَلاَةِ اءَضْعَفِهِمْ، وَ کُنْ بِالْمُؤْمِنِینَ رَحِیما</w:t>
      </w:r>
      <w:r>
        <w:rPr>
          <w:rFonts w:eastAsia="Amiri" w:cs="Amiri" w:ascii="Amiri" w:hAnsi="Amiri"/>
          <w:color w:val="111111"/>
          <w:sz w:val="28"/>
          <w:szCs w:val="28"/>
          <w:rtl w:val="true"/>
          <w:lang w:bidi="ar-SA"/>
        </w:rPr>
        <w:t>).</w:t>
      </w:r>
    </w:p>
    <w:p>
      <w:pPr>
        <w:sectPr>
          <w:footerReference w:type="default" r:id="rId6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اءَمَّا بَعْدُ فَلاَ تُطَوِّلَنَّ احْتِجَابَکَ عَنْ رَعِیَّتِکَ، فَإِنَّ احْتِجَابَ الْوُلاَةِ عَنِ الرَّعِیَّةِ شُعْبَةٌ مِنَ الضِّیقِ، وَ قِلَّةُ عِلْمٍ بِالْاءُمُورِ، وَالاِحْتِجَابُ مِنْهُمْ یَقْطَعُ عَنْهُمْ عِلْمَ مَااحْتَجَبُوا دُونَهُ فَیَصْغُرُ عِنْدَهُمُ الْکَبِیرُ، وَ یَعْظُمُ الصَّغِیرُ، وَ یَقْبُحُ الْحَسَنُ، وَ یَحْسُنُ الْقَبِیحُ، وَ یُشَابُ الْحَقُّ بِالْبَاطِلِ؛ وَ إِنَّمَا الْوَالِی بَشَرٌ لاَ یَعْرِفُ مَا تَوَارَی عَنْهُ النَّاسُ بِهِ مِنَ الْاءُمُورِ، وَ لَیْسَتْ عَلَی الْحَقِّ سِمَاتٌ تُعْرَفُ بِهَا ضُرُوبُ الصِّدْقِ مِنَ الْکَذِبِ؛ وَ إِنَّمَا اءَنْتَ اءَحَدُ رَجُلَیْنِ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امْرُؤٌ سَخَتْ نَفْسُکَ بِالْبَذْلِ فِی الْحَقِّ فَفِیمَ احْتِجَابُکَ مِنْ وَاجِبِ حَقِّ تُعْطِیهِ، اءَوْ فِعْلٍ کَرِیمٍ تُسْدِیهِ؟ اءَوْ مُبْتَلًی بِالْمَنْعِ فَمَا اءَسْرَعَ کَفَّ النَّاسِ عَنْ مَسْاءَلَتِکَ إِذَا اءَیِسُوا مِنْ بَذْلِکَ، مَعَ اءَنَّ</w:t>
      </w:r>
    </w:p>
    <w:p>
      <w:pPr>
        <w:pStyle w:val="BookText"/>
        <w:rPr/>
      </w:pPr>
      <w:r>
        <w:rPr>
          <w:rFonts w:ascii="Amiri" w:hAnsi="Amiri" w:eastAsia="Amiri" w:cs="Amiri"/>
          <w:color w:val="111111"/>
          <w:sz w:val="28"/>
          <w:sz w:val="28"/>
          <w:szCs w:val="28"/>
          <w:rtl w:val="true"/>
          <w:lang w:bidi="ar-SA"/>
        </w:rPr>
        <w:t>اءَکْثَرَ حَاجَاتِ النَّاسِ إِلَیْکَ مِمَّا لاَ مَؤُونَةَ فِیهِ عَلَیْکَ، مِنْ شَکَاةِ مَظْلِمَةٍ اءَوْ طَلَبِ إِنْصَافٍ فِی مُعَامَلَةٍ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لِلْوَالِی خَاصَّةً وَ بِطَانَةً فِیهِمُ اسْتِئْثَارٌ وَ تَطَاوُلٌ، وَ قِلَّةُ إِنْصَافٍ فِی مُعَامَلَةٍ، فَاحْسِمْ مَادَّةَ اءُولَئِکَ بِقَطْعِ اءَسْبَابِ تِلْکَ الْاءَحْوَالِ، وَ لاَ تُقْطِعَنَّ لِاءَحَدٍ مِنْ حَاشِیَتِکَ وَ حَامَّتِکَ قَطِیعَةً، وَ لاَ یَطْمَعَنَّ مِنْکَ فِی اعْتِقَادِ عُقْدَةٍ تَضُرُّ بِمَنْ یَلِیهَا مِنَ النَّاسِ فِی شِرْبٍ اءَوْ عَمَلٍ مُشْتَرَکٍ یَحْمِلُونَ مَؤُونَتَهُ عَلَی غَیْرِهِمْ، فَیَکُونَ مَهْنَأُ ذَلِکَ لَهُمْ دُونَکَ، وَ عَیْبُهُ عَلَیْکَ فِی الدُّنْیَا وَالْآخِرَةِ، وَ اءَلْزِمِ الْحَقَّ مَنْ لَزِمَهُ مِنَ الْقَرِیبِ وَالْبَعِیدِ، وَ کُنْ فِی ذَلِکَ صَابِرا مُحْتَسِبا، وَاقِعا ذَلِکَ مِنْ قَرَابَتِکَ وَ خَاصَّتِکَ حَیْثُ وَقَعَ، وَابْتَغِ عَاقِبَتَهُ بِمَا یَثْقُلُ عَلَیْکَ مِنْهُ، فَإِنَّ مَغَبَّةَ ذَلِکَ مَحْمُودَةٌ؛ وَ إِنْ ظَنَّتِ الرَّعِیَّةُ بِکَ حَیْفا فَاءَصْحِرْ لَهُمْ بِعُذْرِکَ، وَاعْدِلْ عَنْکَ إِیَّاکَ وَالدِّمَاءَ وَ سَفْکَهَا بِغَیْرِ حِلِّهَا، فَإِنَّهُ لَیْسَ شَیْءٌ اءَدْعَی لِنِقْمَةٍ وَ لاَ اءَعْظَمَ لِتَبِعَةٍ وَ لاَ اءَحْرَی بِزَوَالِ نِعْمَةٍ وَانْقِطَاعِ مُدَّةٍ مِنْ سَفْکِ الدِّمَاءِ بِغَیْرِ حَقِّهَا، وَاللَّهُ سُبْحَانَهُ مُبْتَدِئٌ بِالْحُکْمِ بَیْنَ الْعِبَادِ فِیمَا تَسَافَکُوا مِنَ الدِّمَاءِ یَوْمَ الْقِیَامَةِ، فَلاَ تُقَوِّیَنَّ سُلْطَانَکَ بِسَفْکِ دَمٍ حَرَامٍ، فَإِنَّ ذَلِکَ مِمَّا یُضْعِفُهُ، وَ یُوهِنُهُ بَلْ یُزِیلُهُ وَ یَنْقُلُهُ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عُذْرَ لَکَ عِنْدَ اللَّهِ وَ لاَ عِنْدِی فِی قَتْلِ الْعَمْدِ، لِاءَنَّ فِیهِ قَوَدَ الْبَدَنِ، وَ إِنِ ابْتُلِیتَ بِخَطَإٍ وَ اءَفْرَطَ عَلَیْکَ سَوْطُکَ اءَوْ سَیْفُکَ اءَوْ یَدُکَ بِالْعُقُوبَةِ، فَإِنَّ فِی الْوَکْزَةِ فَمَا فَوْقَهَا مَقْتَلَةً، فَلاَ تَطْمَحَنَّ بِکَ نَخْوَةُ سُلْطَانِکَ عَنْ اءَنْ تُؤَدِّیَ إِلَی اءَوْلِیَاءِ الْمَقْتُولِ حَقَّهُمْ</w:t>
      </w:r>
      <w:r>
        <w:rPr>
          <w:rFonts w:eastAsia="Amiri" w:cs="Amiri" w:ascii="Amiri" w:hAnsi="Amiri"/>
          <w:color w:val="111111"/>
          <w:sz w:val="28"/>
          <w:szCs w:val="28"/>
          <w:rtl w:val="true"/>
          <w:lang w:bidi="ar-SA"/>
        </w:rPr>
        <w:t>.</w:t>
      </w:r>
    </w:p>
    <w:p>
      <w:pPr>
        <w:sectPr>
          <w:footerReference w:type="default" r:id="rId6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إِیَّاکَ وَالْإِعْجَابَ بِنَفْسِکَ، وَالثِّقَةَ بِمَا یُعْجِبُکَ مِنْهَا، وَ حُبَّ الْإِطْرَاءِ، فَإِنَّ ذَلِکَ مِنْ اءَوْثَقِ فُرَصِ الشَّیْطَانِ فِی نَفْسِهِ لِیَمْحَقَ مَا یَکُونُ مِنْ إِحْسَانِ الْمُحْسِنْ، وَ إِیَّاکَ وَالْمَنَّ عَلَی رَعِیَّتِکَ</w:t>
      </w:r>
    </w:p>
    <w:p>
      <w:pPr>
        <w:pStyle w:val="BookText"/>
        <w:rPr/>
      </w:pPr>
      <w:r>
        <w:rPr>
          <w:rFonts w:ascii="Amiri" w:hAnsi="Amiri" w:eastAsia="Amiri" w:cs="Amiri"/>
          <w:color w:val="111111"/>
          <w:sz w:val="28"/>
          <w:sz w:val="28"/>
          <w:szCs w:val="28"/>
          <w:rtl w:val="true"/>
          <w:lang w:bidi="ar-SA"/>
        </w:rPr>
        <w:t>بِإِحْسَانِکَ، اءَوِ التَّزَیُّدَ فِیمَا کَانَ مِنْ فِعْلِکَ، اءَوْ اءَنْ تَعِدَهُمْ فَتُتْبِعَ مَوْعِدَکَ بِخُلْفِکَ، فَإِنَّ الْمَنَّ یُبْطِلُ الْإِحْسَانَ، وَالتَّزَیُّدَ یَذْهَبُ بِنُورِ الْحَقِّ، وَالْخُلْفَ یُوجِبُ الْمَقْتَ عِنْدَ اللَّهِ وَالنَّاسِ، 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کَبُرَ مَقْتا عِنْدَ اللّ هِ اءَنْ تَقُولُوا م ا لا تَفْعَلُونَ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إِیَّاکَ وَالْعَجَلَةَ بِالْاءُمُورِ قَبْلَ اءَوَانِهَا، اءَوِ التَّسَقُّطَ التَّساقُطَ فِیهَا عِنْدَ إِمْکَانِهَا، اءَوِ اللَّجَاجَةَ فِیهَا إِذَا تَنَکَّرَتْ، اءَوِ الْوَهْنَ عَنْهَا إِذَا اسْتَوْضَحَتْ، فَضَعْ کُلَّ اءَمْرٍ مَوْضِعَهُ، وَ اءَوْقِعْ کُلَّ عَمَلٍ مَوْقِعَهُ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إِیَّاکَ وَالاِسْتِئْثَارَ بِمَا النَّاسُ فِیهِ اءُسْوَةٌ، وَالتَّغَابِیَ عَمَّا تُعْنَی بِهِ مِمَّا قَدْ وَضَحَ لِلْعُیُونِ، فَإِنَّهُ مَأْخُوذٌ مِنْکَ لِغَیْرِکَ وَ عَمَّا قَلِیلٍ تَنْکَشِفُ عَنْکَ اءَغْطِیَةُ الْاءُمُورِ وَ یُنْتَصَفُ مِنْکَ لِلْمَظْلُومِ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امْلِکْ حَمِیَّةَ اءَنْفِکَ وَ سَوْرَةَ حَدِّکَ وَ سَطْوَةَ یَدِکَ وَ غَرْبَ لِسَانِکَ وَ احْتَرِسْ مِنْ کُلِّ ذَلِکَ بِکَفِّ الْبَادِرَةِ وَ تَأْخِیرِ السَّطْوَةِ حَتَّی یَسْکُنَ غَضَبُکَ فَتَمْلِکَ الاِخْتِیَارَ وَ لَنْ تَحْکُمَ ذَلِکَ مِنْ نَفْسِکَ حَتَّی تُکْثِرَ هُمُومَکَ بِذِکْرِ الْمَعَادِ إِلَی رَبِّکَ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الْوَاجِبُ عَلَیْکَ، اءَنْ تَتَذَکَّرَ مَا مَضَی لِمَنْ تَقَدَّمَکَ مِنْ حُکُومَةٍ عَادِلَةٍ، اءَوْ سُنَّةٍ فَاضِلَةٍ، اءَوْ اءَثَرٍ عَنْ نَبِیِّنَا ص اءَوْ فَرِیضَةٍ فِی کِتَابِ اللَّهِ، فَتَقْتَدِیَ بِمَا شَاهَدْتَ مِمَّا عَمِلْنَا بِهِ فِیهَا وَ تَجْتَهِدَ لِنَفْسِکَ فِی اتِّبَاعِ مَا عَهِدْتُ إِلَیْکَ فِی عَهْدِی هَذَا وَ اسْتَوْثَقْتُ بِهِ مِنَ الْحُجَّةِ لِنَفْسِی عَلَیْکَ لِکَیْلاَ تَکُونَ لَکَ عِلَّةٌ عِنْدَ تَسَرُّعِ نَفْسِکَ إِلَی هَوَاهَا، فَلَنْ یَعْصِمْ مِنَ السُّوءِ وَ لا یُوَفَّقُ لِلْخَیْرِ اِلاّ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کانَ فِیما عَهِدَِالَیَّ رَسُولُ اللّهِ صَلَّی اللّهُ عَلَیْهِ وَ آلِهِ فِی وَصایاهُ تَخْضِیضٌ عَلَی الصَّلاةِ وَ الزَّکاةِ وَ ما مَلَکَتْهُ اءَیْمانُکُمْ، فَبِذلِکَ اءَخْتِمُ لَکَ بِما عَهِدْتُ، وَ لا حَوْلَ وَ لا قُوَّةَ اِلاّ بِاللّهِ الْعَلِیِّ الْعَظیمِ</w:t>
      </w:r>
      <w:r>
        <w:rPr>
          <w:rFonts w:eastAsia="Amiri" w:cs="Amiri" w:ascii="Amiri" w:hAnsi="Amiri"/>
          <w:color w:val="111111"/>
          <w:sz w:val="28"/>
          <w:szCs w:val="28"/>
          <w:rtl w:val="true"/>
          <w:lang w:bidi="ar-SA"/>
        </w:rPr>
        <w:t>.</w:t>
      </w:r>
    </w:p>
    <w:p>
      <w:pPr>
        <w:sectPr>
          <w:footerReference w:type="default" r:id="rId6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هذَا الْعَهْدِ وَ</w:t>
      </w:r>
      <w:bookmarkStart w:id="2158" w:name="pg5943_44993"/>
    </w:p>
    <w:p>
      <w:pPr>
        <w:pStyle w:val="BookText"/>
        <w:rPr/>
      </w:pPr>
      <w:bookmarkEnd w:id="2158"/>
      <w:r>
        <w:rPr>
          <w:rFonts w:ascii="Amiri" w:hAnsi="Amiri" w:eastAsia="Amiri" w:cs="Amiri"/>
          <w:color w:val="111111"/>
          <w:sz w:val="28"/>
          <w:sz w:val="28"/>
          <w:szCs w:val="28"/>
          <w:rtl w:val="true"/>
          <w:lang w:bidi="ar-SA"/>
        </w:rPr>
        <w:t>هُوَ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اءَنَا اءَسْاءَلُ اللَّهَ بِسَعَةِ رَحْمَتِهِ وَ عَظِیمِ قُدْرَتِهِ عَلَی إِعْطَاءِ کُلِّ رَغْبَةٍ اءَنْ یُوَفِّقَنِی وَ إِیَّاکَ لِمَا فِیهِ رِضَاهُ مِنَ الْإِقَامَةِ عَلَی الْعُذْرِ الْوَاضِحِ إِلَیْهِ وَ إِلَی خَلْقِهِ، مَعَ حُسْنِ الثَّنَاءِ فِی الْعِبَادِ وَ جَمِیلِ الْاءَثَرِ فِی الْبِلاَدِ وَ تَمَامِ النِّعْمَةِ وَ تَضْعِیفِ الْکَرَامَةِ وَ اءَنْ یَخْتِمَ لِی وَ لَکَ بِالسَّعَادَةِ وَ الشَّهَادَةِ إِنّ ا إِلَیْهِ راغِبوُنَ، وَ السَّلاَمُ عَلَی رَسُولِ اللَّهِ صَلَّی اللَّهِ عَلَیْهِ وَ آلِهِ وَ سَلَّمَ الطَّیِّبِینَ الطَّاهِرِینَ وَ سَلَّمَ تَسْلِیما کَثِیرا وَ السَّلاَمُ</w:t>
      </w:r>
      <w:r>
        <w:rPr>
          <w:rFonts w:eastAsia="Amiri" w:cs="Amiri" w:ascii="Amiri" w:hAnsi="Amiri"/>
          <w:color w:val="111111"/>
          <w:sz w:val="28"/>
          <w:szCs w:val="28"/>
          <w:rtl w:val="true"/>
          <w:lang w:bidi="ar-SA"/>
        </w:rPr>
        <w:t>.</w:t>
      </w:r>
    </w:p>
    <w:p>
      <w:pPr>
        <w:pStyle w:val="Heading4"/>
        <w:numPr>
          <w:ilvl w:val="3"/>
          <w:numId w:val="1"/>
        </w:numPr>
        <w:rPr/>
      </w:pPr>
      <w:bookmarkStart w:id="2159" w:name="__RefHeading___Toc43668_2844116495"/>
      <w:bookmarkStart w:id="2160" w:name="_Toc894"/>
      <w:bookmarkEnd w:id="2159"/>
      <w:r>
        <w:rPr>
          <w:rtl w:val="true"/>
        </w:rPr>
        <w:t>ترجمه</w:t>
      </w:r>
      <w:r>
        <w:rPr>
          <w:rtl w:val="true"/>
        </w:rPr>
        <w:t xml:space="preserve">: </w:t>
      </w:r>
      <w:r>
        <w:rPr>
          <w:rtl w:val="true"/>
        </w:rPr>
        <w:t>از فرمان او به مالک اشتر این فرمان را برای مالک اشتر نخعی نوشت …</w:t>
      </w:r>
      <w:bookmarkEnd w:id="2160"/>
    </w:p>
    <w:p>
      <w:pPr>
        <w:pStyle w:val="Heading5"/>
        <w:numPr>
          <w:ilvl w:val="4"/>
          <w:numId w:val="1"/>
        </w:numPr>
        <w:rPr/>
      </w:pPr>
      <w:bookmarkStart w:id="2161" w:name="__RefHeading___Toc43670_2844116495"/>
      <w:bookmarkStart w:id="2162" w:name="_Toc895"/>
      <w:bookmarkEnd w:id="2161"/>
      <w:r>
        <w:rPr>
          <w:rtl w:val="true"/>
        </w:rPr>
        <w:t>قسمت اول</w:t>
      </w:r>
      <w:bookmarkEnd w:id="2162"/>
    </w:p>
    <w:p>
      <w:pPr>
        <w:pStyle w:val="BookText"/>
        <w:rPr/>
      </w:pPr>
      <w:r>
        <w:rPr>
          <w:rFonts w:ascii="IRNazanin" w:hAnsi="IRNazanin" w:eastAsia="IRNazanin"/>
          <w:color w:val="111111"/>
          <w:sz w:val="28"/>
          <w:sz w:val="28"/>
          <w:szCs w:val="28"/>
          <w:rtl w:val="true"/>
          <w:lang w:bidi="fa-IR"/>
        </w:rPr>
        <w:t>از فرمان او به مالک اشتر این فرمان را برای مالک اشتر نخعی نوشت هنگامی که او را امارتمصر و توابع آن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درآن هنگام که کار بر محمد بن ابی بکر آشفته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فرماندرازترین فرمانهاست و از دیگر نامه های او محاسن بیشتری در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خداوند بخشاینده مهربان</w:t>
      </w:r>
    </w:p>
    <w:p>
      <w:pPr>
        <w:pStyle w:val="BookText"/>
        <w:rPr/>
      </w:pPr>
      <w:r>
        <w:rPr>
          <w:rFonts w:ascii="IRNazanin" w:hAnsi="IRNazanin" w:eastAsia="IRNazanin"/>
          <w:color w:val="111111"/>
          <w:sz w:val="28"/>
          <w:sz w:val="28"/>
          <w:szCs w:val="28"/>
          <w:rtl w:val="true"/>
          <w:lang w:bidi="fa-IR"/>
        </w:rPr>
        <w:t>این فرمانی است از بنده خدا، علی امیرالمؤ منین، به مالک بن الحارث الاشتر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پیمانی که با او می‌نهد، هنگامی که او را فرمانروایی مصر داد تا خراج آنجا را گرد آورد و با دشمنانش پیکار کند و کار مردمش را به صلاح آورد و شهرهایش را آباد سازد</w:t>
      </w:r>
      <w:r>
        <w:rPr>
          <w:rFonts w:eastAsia="IRNazanin" w:cs="IRNazanin"/>
          <w:color w:val="111111"/>
          <w:sz w:val="28"/>
          <w:szCs w:val="28"/>
          <w:rtl w:val="true"/>
          <w:lang w:bidi="fa-IR"/>
        </w:rPr>
        <w:t>.</w:t>
      </w:r>
    </w:p>
    <w:p>
      <w:pPr>
        <w:sectPr>
          <w:footerReference w:type="default" r:id="rId6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را به ترس از خدا و برگزیدن طاعت او بر دیگر کارها و پیروی از هر چه در کتاب خود بدان فرمان داده، از واجبات و سنتهایی که کس به سعادت نرسد مگر به پیروی از آنها، و به شقاوت نیفتد، مگر به انکار آنها و ضایع گذاشتن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باید که خدای سبحان را یاری نماید به دل و دست و زبان خود، که خدای جلّ اسمه، یاری کردن هر</w:t>
      </w:r>
    </w:p>
    <w:p>
      <w:pPr>
        <w:pStyle w:val="BookText"/>
        <w:rPr/>
      </w:pPr>
      <w:r>
        <w:rPr>
          <w:rFonts w:ascii="IRNazanin" w:hAnsi="IRNazanin" w:eastAsia="IRNazanin"/>
          <w:color w:val="111111"/>
          <w:sz w:val="28"/>
          <w:sz w:val="28"/>
          <w:szCs w:val="28"/>
          <w:rtl w:val="true"/>
          <w:lang w:bidi="fa-IR"/>
        </w:rPr>
        <w:t>کس را که یاریش کند و عزیز داشتن هر کس را که عزیزش دارد بر عهده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فرمان می‌دهد که زمام نفس خویش در برابر شهوتها به دست گیرد و از سرکشیهایش باز دارد، زیرا نفس همواره به بدی فرمان دهد، مگر آنکه خداوند رحمت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مالک، بدان که تو را به بلادی فرستاده ام که پیش از تو دولتها دیده، برخی دادگر و برخی ستمگر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در کارهای تو به همان چشم می‌نگرند که تو در کارهای والیان پیش از خود می‌نگری و درباره تو همان گویند که تو درباره آنها می‌گویی و نیکوکاران را از آنچه خداوند درباره آنها بر زبان مردم جاری ساخته، توان شناخت</w:t>
      </w:r>
      <w:r>
        <w:rPr>
          <w:rFonts w:eastAsia="IRNazanin" w:cs="IRNazanin"/>
          <w:color w:val="111111"/>
          <w:sz w:val="28"/>
          <w:szCs w:val="28"/>
          <w:rtl w:val="true"/>
          <w:lang w:bidi="fa-IR"/>
        </w:rPr>
        <w:t>.</w:t>
      </w:r>
    </w:p>
    <w:p>
      <w:pPr>
        <w:sectPr>
          <w:footerReference w:type="default" r:id="rId6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بهترین اندوخته‌ها در نزد تو، اندوخته کار نیک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زمام هواهای نفس خویش فروگیر و بر نفس خود، در آنچه برای او روا نیست، بخل بورز که بخل ورزیدن بر نفس، انصاف دادن است در آنچه دوست دارد یا ناخوش می‌شمارد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مهربانی به رعیت و دوست داشتن آنها و لطف در حق ایشان را شعار دل خود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چونان حیوانی درنده مباش که خوردنشان را غنیمت شماری، زیرا آنان دو گروهند یا همکیشان تو هستند یا همانندان تو در آفرینش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خطاها سر خواهد زد و علتهایی عارضشان خواهد شد و، بعمد یا خطا، لغزشهایی کنند، پس، از عفو و بخشایش خویش نصیبشان ده، همانگونه که دوست داری که خداوند نیز از عفو و بخشایش خود تو را نصیب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تو برتر از آنها هستی و، آنکه تو را بر آن سرزمین ولایت داده، برتر از توست</w:t>
      </w:r>
    </w:p>
    <w:p>
      <w:pPr>
        <w:pStyle w:val="BookText"/>
        <w:rPr/>
      </w:pPr>
      <w:r>
        <w:rPr>
          <w:rFonts w:ascii="IRNazanin" w:hAnsi="IRNazanin" w:eastAsia="IRNazanin"/>
          <w:color w:val="111111"/>
          <w:sz w:val="28"/>
          <w:sz w:val="28"/>
          <w:szCs w:val="28"/>
          <w:rtl w:val="true"/>
          <w:lang w:bidi="fa-IR"/>
        </w:rPr>
        <w:t>و خداوند برتر از کسی است که تو را ولایت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ساختن کارشان را از تو خواسته و تو را به آنها آزموده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مالک، خود را برای جنگ با خدا بسیج مکن که تو را در برابر خشم او توانی نیست و از عفو و بخشایش او هرگز بی نیاز نخواهی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کسی را بخشودی، از کرده خود پشیمان مشو و هرگاه کسی را عقوبت نمودی، از کرده خود شادمان مباش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به خشمی، که از آنت امکان رهایی هست، مشتاب و مگوی که مرا بر شما امیر ساخته اند و باید فرمان من اطاعت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چنین پنداری سبب فساد دل و سستی دین و نزدیک شدن دگرگونیها در نعمتهاست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از سلطه و قدرتی که در آن هستی در تو نخوتی یا غروری پدید آمد به عظمت ملک خداوند بنگر که برتر از توست و بر کارهایی تواناست که تو را بر آنها توانایی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نگریستن سرکشی تو را تسکین می‌دهد و تندی و سرافرازی را فرو می‌کاهد و خردی را که از تو گریخته است به تو باز می‌گرداند</w:t>
      </w:r>
      <w:r>
        <w:rPr>
          <w:rFonts w:eastAsia="IRNazanin" w:cs="IRNazanin"/>
          <w:color w:val="111111"/>
          <w:sz w:val="28"/>
          <w:szCs w:val="28"/>
          <w:rtl w:val="true"/>
          <w:lang w:bidi="fa-IR"/>
        </w:rPr>
        <w:t>.</w:t>
      </w:r>
    </w:p>
    <w:p>
      <w:pPr>
        <w:sectPr>
          <w:footerReference w:type="default" r:id="rId6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بپرهیز از اینکه خود را در عظمت با خدا برابر داری یا در کبریا و جبروت، خود را به او همانند سازی که خدا هر جباری را خوار کند و هر خودکامه ای را پست و بیمقدار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خدا بر تو فریضه کرده است، ادا کن و درباره خواص خویشاوندانت و از افراد رعیت، هرکس را که دوستش می‌داری، انصاف را رعایت نمای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نه چنین کنی، ستم کرده ای و هر که بر بندگان</w:t>
      </w:r>
    </w:p>
    <w:p>
      <w:pPr>
        <w:pStyle w:val="BookText"/>
        <w:rPr/>
      </w:pPr>
      <w:r>
        <w:rPr>
          <w:rFonts w:ascii="IRNazanin" w:hAnsi="IRNazanin" w:eastAsia="IRNazanin"/>
          <w:color w:val="111111"/>
          <w:sz w:val="28"/>
          <w:sz w:val="28"/>
          <w:szCs w:val="28"/>
          <w:rtl w:val="true"/>
          <w:lang w:bidi="fa-IR"/>
        </w:rPr>
        <w:t>خدا ستم کند، افزون بر بندگان، خدا نیز خصم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با هر که خصومت کند، حجتش را نادرست سازد و همواره با او در جنگ باشد تا از این کار باز ایستد و توبه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 چون تمکاری، نعمت خدا را دیگرگون نکند و خشم خدا را برنینگیزد، زیرا خدا دعای ستمدیدگان را می‌شنود و در کمین ستمکاران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که محبوبترین کارها در نزد تو، کارهایی باشد که با میانه روی سازگارتر بود و با عدالت دمسازتر و خشنودی رعیت را در پی داشته باشد زیرا خشم توده های مردم، خشنودی نزدیکان را زیر پای بسپرد و حال آنکه، خشم نزدیکان اگر توده های مردم از تو خشنود باشند، ناچیز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خواص و نزدیکان کسانی هستند که به هنگام فراخی و آسایش بر دوش والی باری گران اند و چون حادثه ای پیش آید کمتر از هر کس به یاریش برخیزند و خوش ندارند که به انصاف درباره آنان قضاوت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همه چیز را به اصرار از والی می‌طلبند و اگر عطایی یابند، کمتر از همه سپاس می‌گویند و اگر به آنان ندهند، دیرتر از دیگران پوزش می‌پذیرند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سختیهای روزگار، شکیباییشان بس اندک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ستون دین و انبوهی مسلمانان و ساز و برگ در برابر دشمنان، عامه مردم هستند، پس، باید توجه تو به آنان بیشتر و میل تو به ایشان افزونتر باشد</w:t>
      </w:r>
      <w:r>
        <w:rPr>
          <w:rFonts w:eastAsia="IRNazanin" w:cs="IRNazanin"/>
          <w:color w:val="111111"/>
          <w:sz w:val="28"/>
          <w:szCs w:val="28"/>
          <w:rtl w:val="true"/>
          <w:lang w:bidi="fa-IR"/>
        </w:rPr>
        <w:t>.</w:t>
      </w:r>
    </w:p>
    <w:p>
      <w:pPr>
        <w:sectPr>
          <w:footerReference w:type="default" r:id="rId6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باید که دورترین افراد رعیت از تو و دشمنترین آنان در نزد تو، کسی باشد که بیش از دیگران عیبجوی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مردم عیبهایی است و والی از هر کس</w:t>
      </w:r>
    </w:p>
    <w:p>
      <w:pPr>
        <w:pStyle w:val="BookText"/>
        <w:rPr/>
      </w:pPr>
      <w:r>
        <w:rPr>
          <w:rFonts w:ascii="IRNazanin" w:hAnsi="IRNazanin" w:eastAsia="IRNazanin"/>
          <w:color w:val="111111"/>
          <w:sz w:val="28"/>
          <w:sz w:val="28"/>
          <w:szCs w:val="28"/>
          <w:rtl w:val="true"/>
          <w:lang w:bidi="fa-IR"/>
        </w:rPr>
        <w:t>دیگر به پوشیدن آنها سزاوارتر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عیبهای مردم آنچه از نظرت پنهان است، مخواه که آشکار شود، زیرا آنچه بر عهده توست، پاکیزه ساختن چیزهایی است که بر تو آشکار است و خداست که بر آنچه از نظرت پوشیده است، داوری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توانی عیبهای دیگران را بپوشان، تا خداوند عیبهای تو را که خواهی از رعیت مستور بماند، بپوشاند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مردم گره هر کینه ای را بگشای و از دل بیرون کن و رشته هر عداوت را بگسل و خود را از آنچه از تو پوشیده داشته اند، به تغافل زن و گفته سخن چین را تصدیق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سخن چین، خیانتکار است، هر چند، خود را چون نیکخواهان وانماید</w:t>
      </w:r>
      <w:r>
        <w:rPr>
          <w:rFonts w:eastAsia="IRNazanin" w:cs="IRNazanin"/>
          <w:color w:val="111111"/>
          <w:sz w:val="28"/>
          <w:szCs w:val="28"/>
          <w:rtl w:val="true"/>
          <w:lang w:bidi="fa-IR"/>
        </w:rPr>
        <w:t>.</w:t>
      </w:r>
    </w:p>
    <w:p>
      <w:pPr>
        <w:sectPr>
          <w:footerReference w:type="default" r:id="rId6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بخیلان راءی مزن که تو را از جود و بخشش باز دارند و نه با حریصان، زیرا حرص و طمع را در چشم تو می‌آرایند که بخل و ترس و آزمندی، خصلتهایی گوناگون هستند که سوء ظن به خدا همه را دربر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بدترین وزیران تو، وزیری است که وزیر بدکاران پیش از تو بوده است و شریک گناهان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که اینان همراز و همدم تو شوند، زیرا یاور گناهکاران و مددکار ستم پیشگان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تو می‌توانی بهترین جانشین را برایشان بیابی از کسانی که در راءی و اندیشه و کاردانی همانند ایشان باشند ولی بار گناهی چون بار گناه آنان بر دوش ندارند، از کسانی که ستمگری را در ستمش و بزهکاری را در بزهش یاری نکرده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رنج اینان بر تو کمتر است و یاریشان بهتر و مهربانیشان بیشتر و دوستیشان با غیر تو</w:t>
      </w:r>
    </w:p>
    <w:p>
      <w:pPr>
        <w:pStyle w:val="BookText"/>
        <w:rPr/>
      </w:pPr>
      <w:r>
        <w:rPr>
          <w:rFonts w:ascii="IRNazanin" w:hAnsi="IRNazanin" w:eastAsia="IRNazanin"/>
          <w:color w:val="111111"/>
          <w:sz w:val="28"/>
          <w:sz w:val="28"/>
          <w:szCs w:val="28"/>
          <w:rtl w:val="true"/>
          <w:lang w:bidi="fa-IR"/>
        </w:rPr>
        <w:t>کمتر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را در خلوت و جلوت به دوستی برگزین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باید که برگزیده ترین وزیران تو کسانی باشند که سخن حق بر زبان آرند، هر چند، حق تلخ باشد و در کارهایی که خداوند بر دوستانش نمی‌پسندد کمتر تو را یاری کنند، هر چند، که این سخنان و کارها تو را ناخوش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پرهیزگاران و راست گویان بپیوند، سپس، از آنان بخواه که تو را فراوان نستایند و به باطلی که مرتکب آن نشده ای، شادمانت ندارند، زیرا ستایش آمیخته به تملق، سبب خودپسندی شود و آدمی را به سرکشی وادارد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نباید که نیکوکار و بدکار در نزد تو برابر باشند، زیرا این کار سبب شود که نیکوکاران را به نیکوکاری رغبتی نماند، ولی بدکاران را به بدکاری رغبت بیفزاید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هر یک چنان رفتار کن که او خود را بدان ملزم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 بهترین چیزی که حسن ظن والی را نسبت به رعیتش سبب می‌شود، نیکی کردن والی است در حق رعیت و کاستن است از بار رنج آنان و به اکراه وادار نکردنشان به انجام دادن کارهایی که بدان ملزم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باید در این باره چنان باشی که حسن ظن رعیت برای تو فراهم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حسن ظن آنان، رنج بسیاری را از تو دور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حسن ظن تو، کسی سزاوارتر است که در حق او بیشتر احسان کرده باشی و به بدگمانی، آن سزاوارتر که در حق او بدی کرده باشی</w:t>
      </w:r>
      <w:r>
        <w:rPr>
          <w:rFonts w:eastAsia="IRNazanin" w:cs="IRNazanin"/>
          <w:color w:val="111111"/>
          <w:sz w:val="28"/>
          <w:szCs w:val="28"/>
          <w:rtl w:val="true"/>
          <w:lang w:bidi="fa-IR"/>
        </w:rPr>
        <w:t>.</w:t>
      </w:r>
    </w:p>
    <w:p>
      <w:pPr>
        <w:sectPr>
          <w:footerReference w:type="default" r:id="rId6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سنت نیکویی را که بزرگان این امت به آن عمل کرده اند و رعیت بر آن سنت به نظام آمده و حالش</w:t>
      </w:r>
    </w:p>
    <w:p>
      <w:pPr>
        <w:pStyle w:val="BookText"/>
        <w:rPr/>
      </w:pPr>
      <w:r>
        <w:rPr>
          <w:rFonts w:ascii="IRNazanin" w:hAnsi="IRNazanin" w:eastAsia="IRNazanin"/>
          <w:color w:val="111111"/>
          <w:sz w:val="28"/>
          <w:sz w:val="28"/>
          <w:szCs w:val="28"/>
          <w:rtl w:val="true"/>
          <w:lang w:bidi="fa-IR"/>
        </w:rPr>
        <w:t>نیکو شده است، مشکن و سنتی میاور که به سنتهای نیکوی گذشته زیان رساند، آنگاه پاداش نیک بهره کسانی شود که آن سنتهای نیکو نهاده اند و گناه بر تو ماند که آنها را شکسته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کار کشورت به سامان آید و نظامهای نیکویی، که پیش از تو مردم برپای داشته بودند برقرار بماند، با دانشمندان و حکیمان، فراوان، گفتگو کن در تثبیت آنچه امور بلاد تو را به صلاح می‌آورد و آن نظم و آیین که مردم پیش از تو بر پای 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که رعیت را صنفهایی است که کارشان جز به یکدیگر اصلاح نشود و از یکدیگر بی نیاز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صنفی از ایشان لشکرهای خدای اند و صنفی، دبیران خاص یا عام و صنفی قاضیان عدالت گسترند و صنفی، کارگزاران اند که باید در کار خود انصاف و مدارا را به کار دارند و صنفی جزیه دهندگان و خراجگزارانند، چه ذمی و چه مسلمان و صنفی بازرگانان اند و صنعتگران و صنفی فرودین که حاجتمندان و مستمندان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یک را خداوند سهمی معین کرده و میزان آن را در کتاب خود و سنت پیامبرش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فرموده و دستوری داده که در نزد ما نگهداری می‌شود</w:t>
      </w:r>
      <w:r>
        <w:rPr>
          <w:rFonts w:eastAsia="IRNazanin" w:cs="IRNazanin"/>
          <w:color w:val="111111"/>
          <w:sz w:val="28"/>
          <w:szCs w:val="28"/>
          <w:rtl w:val="true"/>
          <w:lang w:bidi="fa-IR"/>
        </w:rPr>
        <w:t>.</w:t>
      </w:r>
    </w:p>
    <w:p>
      <w:pPr>
        <w:sectPr>
          <w:footerReference w:type="default" r:id="rId6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لشکرها، به فرمان خدا دژهای استوار رعیت اند و زینت والیان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به آنها عزّت یابد و راهها به آنها امن گردد و کار رعیت جز به آنها استقامت نپذیرد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کار لشکر سامان نیابد، جز به خراجی که خداوند برای ایشان مقرر داشته تا در جهاد با دشمنانشان نیرو گیرند و به آن در به سامان آوردن</w:t>
      </w:r>
    </w:p>
    <w:p>
      <w:pPr>
        <w:pStyle w:val="BookText"/>
        <w:rPr/>
      </w:pPr>
      <w:r>
        <w:rPr>
          <w:rFonts w:ascii="IRNazanin" w:hAnsi="IRNazanin" w:eastAsia="IRNazanin"/>
          <w:color w:val="111111"/>
          <w:sz w:val="28"/>
          <w:sz w:val="28"/>
          <w:szCs w:val="28"/>
          <w:rtl w:val="true"/>
          <w:lang w:bidi="fa-IR"/>
        </w:rPr>
        <w:t>کارهای خویش اعتماد کنند و نیازهایشان را برآورد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صنف، برپای نمانند مگر به صنف سوم که قاضیان و کارگزاران و دبیران اند، اینان عقدها و معاهده‌ها را می‌بندند و منافع حکومت را گرد می‌آورند و در هر کار، چه خصوصی و چه عمومی، به آنها متکی توان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اینها که برشمردم، استوار نمانند مگر به بازرگانان و صنعتگران که گردهم می‌آیند و تا سودی حاصل کنند، بازارها را برپای می‌دارند و به کارهایی که دیگران در انجام دادن آنها ناتوان اند امور رعیت را سامان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صنف فرودین، یعنی نیازمندان و مسکینان اند و سزاوار است که والی آنان را به بخشش خود بنوازد و یاریشان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خداوند، برای هر یک از این اصناف، گشایشی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یک را بر والی حقی است، آن قدر که حال او نیکو دارد و کارش را به صلاح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والی از عهده آنچه خدا بر او مقرر داشته، بر نیاید مگر، به کوشش و یاری خواستن از خدای و ملزم ساختن خویش به اجرای حق و شکیبایی ورزیدن در کارها، خواه بر او دشوار آید یا آسان نماید</w:t>
      </w:r>
      <w:r>
        <w:rPr>
          <w:rFonts w:eastAsia="IRNazanin" w:cs="IRNazanin"/>
          <w:color w:val="111111"/>
          <w:sz w:val="28"/>
          <w:szCs w:val="28"/>
          <w:rtl w:val="true"/>
          <w:lang w:bidi="fa-IR"/>
        </w:rPr>
        <w:t>.</w:t>
      </w:r>
    </w:p>
    <w:p>
      <w:pPr>
        <w:sectPr>
          <w:footerReference w:type="default" r:id="rId6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از لشکریان خود آن را که در نظرت نیکخواه ترین آنها به خدا و پیامبر او و امام توست، به کار برگمار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باید پاکدامن ترین و شکیباترین افراد سپاه باشند، دیر خشمناک شوند و چون از آنها پوزش خواهند، آرامش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ناتوانان، مهربان و بر زورمندان، سختگیر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درشتیشان به ستم بر نینگیرد و نرمیشان برجای ننشاند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مردم صاحب حسب و خوشنام بپیوند، از خاندانهای صالح که</w:t>
      </w:r>
      <w:bookmarkStart w:id="2163" w:name="pg5943_45001"/>
    </w:p>
    <w:p>
      <w:pPr>
        <w:pStyle w:val="BookText"/>
        <w:rPr/>
      </w:pPr>
      <w:bookmarkEnd w:id="2163"/>
      <w:r>
        <w:rPr>
          <w:rFonts w:ascii="IRNazanin" w:hAnsi="IRNazanin" w:eastAsia="IRNazanin"/>
          <w:color w:val="111111"/>
          <w:sz w:val="28"/>
          <w:sz w:val="28"/>
          <w:szCs w:val="28"/>
          <w:rtl w:val="true"/>
          <w:lang w:bidi="fa-IR"/>
        </w:rPr>
        <w:t>سابقه ای نیکو دارند و نیز پیوند خود با سلحشوران و دلیران و سخاوتمندان و جوانمردان استوار نمای، زیرا اینان مجموعه های کرم اند و شاخه های احسان و خوبی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کارهایشان آنچنان بپرداز که پدر و مادر به کار فرزند خویش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کاری کرده ای که سبب نیرومندی آنها شده است، نباید در نظرت بزرگ آید و نیز نباید لطف و احسان تو در حق آنان هر چند خرد باشد، در نظرت اندک جلوه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لطف و احسان تو سبب می‌شود که نصیحت خود از تو دریغ ندارند و به تو حسن ظن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بدین بهانه، که به کارهای بزرگ می‌پردازی، از کارهای کوچکشان غافل مانی، زیرا الطاف کوچک را جایی است که از آن بهره مند می‌شوند و توجه به کارهای بزرگ را هم جایی است که از آن بی نیاز نخواهند بود</w:t>
      </w:r>
      <w:r>
        <w:rPr>
          <w:rFonts w:eastAsia="IRNazanin" w:cs="IRNazanin"/>
          <w:color w:val="111111"/>
          <w:sz w:val="28"/>
          <w:szCs w:val="28"/>
          <w:rtl w:val="true"/>
          <w:lang w:bidi="fa-IR"/>
        </w:rPr>
        <w:t>.</w:t>
      </w:r>
    </w:p>
    <w:p>
      <w:pPr>
        <w:pStyle w:val="Heading5"/>
        <w:numPr>
          <w:ilvl w:val="4"/>
          <w:numId w:val="1"/>
        </w:numPr>
        <w:rPr/>
      </w:pPr>
      <w:bookmarkStart w:id="2164" w:name="__RefHeading___Toc43672_2844116495"/>
      <w:bookmarkStart w:id="2165" w:name="_Toc896"/>
      <w:bookmarkEnd w:id="2164"/>
      <w:r>
        <w:rPr>
          <w:rtl w:val="true"/>
        </w:rPr>
        <w:t>قسمت دوم</w:t>
      </w:r>
      <w:bookmarkEnd w:id="2165"/>
    </w:p>
    <w:p>
      <w:pPr>
        <w:sectPr>
          <w:footerReference w:type="default" r:id="rId6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برگزیده ترین سران سپاه تو، در نزد تو، کسی باشد که در بخشش به افراد سپاه قصور نورزد و به آنان یاری رساند و از مال خویش چندان بهره مندشان سازد که هزینه خود و خانواده شان را، که بر جای نهاده اند، کفایت کند، تا یکدل و یک راءی روی به جهاد دشمن آورند، زیرا مهربانی تو به آنها دلهایشان را به تو مهربان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باید که بهترین مایه شادمانی والیان برپای داشتن عدالت در بلاد باشد و پدید آمدن دوستی در میان افراد رعیت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دوستی پدید نیاید، مگر به سلامت دلهاشان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نیکخواهیشان درست نبود، مگر آنگاه که برای کارهای خود بر گرد والیان خود باشند و بار دولت ایشان</w:t>
      </w:r>
    </w:p>
    <w:p>
      <w:pPr>
        <w:pStyle w:val="BookText"/>
        <w:rPr/>
      </w:pPr>
      <w:r>
        <w:rPr>
          <w:rFonts w:ascii="IRNazanin" w:hAnsi="IRNazanin" w:eastAsia="IRNazanin"/>
          <w:color w:val="111111"/>
          <w:sz w:val="28"/>
          <w:sz w:val="28"/>
          <w:szCs w:val="28"/>
          <w:rtl w:val="true"/>
          <w:lang w:bidi="fa-IR"/>
        </w:rPr>
        <w:t>را بر دوش خویش سنگین نشمارند و از دیر کشیدن فرمانرواییشان ملول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امیدهایشان را نیک برآور و پیوسته به نیکیشان بستای و رنجهایی را که تحمل کرده اند، همواره بر زبان آر، زیرا یاد کردن از کارهای نیکشان، دلیران را برمی انگیزد و از کارماندگان را به کار ترغیب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همواره در نظر دار که هر یک در چه کاری تحمل رنجی کرده اند، تا رنجی را که یکی تحمل کرده به حساب دیگری نگذاری و کمتر از رنج و محنتی که تحمل کرده، پاداشش 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 و بزرگی کسی تو را واندارد که رنج اندکش را بزرگ شمری و فرودستی کسی تو را واندارد که رنج بزرگش را خرد به حساب آوری</w:t>
      </w:r>
      <w:r>
        <w:rPr>
          <w:rFonts w:eastAsia="IRNazanin" w:cs="IRNazanin"/>
          <w:color w:val="111111"/>
          <w:sz w:val="28"/>
          <w:szCs w:val="28"/>
          <w:rtl w:val="true"/>
          <w:lang w:bidi="fa-IR"/>
        </w:rPr>
        <w:t>.</w:t>
      </w:r>
    </w:p>
    <w:p>
      <w:pPr>
        <w:sectPr>
          <w:footerReference w:type="default" r:id="rId6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کاری بر تو دشوار گردد و شبهه آمیز شود در آن کار به خدا و رسولش رجوع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خدای تعالی به قومی که دوستدار هدایتشان بود،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 اید از خدا اطاعت کنید و از رسول و الوالامر خویش فرمان برید و چون در امری اختلاف کردید اگر به خدا و روز قیامت ایمان دارید به خدا و پیامبر رجوع کنید</w:t>
      </w:r>
      <w:r>
        <w:rPr>
          <w:rFonts w:eastAsia="IRNazanin" w:cs="IRNazanin"/>
          <w:color w:val="111111"/>
          <w:sz w:val="28"/>
          <w:szCs w:val="28"/>
          <w:rtl w:val="true"/>
          <w:lang w:bidi="fa-IR"/>
        </w:rPr>
        <w:t>.)</w:t>
      </w:r>
      <w:r>
        <w:rPr>
          <w:rStyle w:val="FootnoteAnchor"/>
          <w:rtl w:val="true"/>
        </w:rPr>
        <w:footnoteReference w:id="121"/>
      </w:r>
      <w:r>
        <w:rPr>
          <w:rFonts w:ascii="IRNazanin" w:hAnsi="IRNazanin" w:eastAsia="IRNazanin"/>
          <w:color w:val="111111"/>
          <w:sz w:val="28"/>
          <w:sz w:val="28"/>
          <w:szCs w:val="28"/>
          <w:rtl w:val="true"/>
          <w:lang w:bidi="fa-IR"/>
        </w:rPr>
        <w:t>رجوع به خدا، گرفتن محکمات کتاب اوست و رجوع به رسول، گرفتن سنت جامع اوست، سنتی که مسلمانان را گرد می‌آورد و پراکنده نمی‌سازد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داوری در میان مردم، یکی از افراد رعیت را بگزین که در نزد تو برتر از دیگران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کسان، که کارها بر او دشوار نمی‌آید و از عهده کار قضا برمی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مدعیان با ستیزه و لجاج، راءی خود</w:t>
      </w:r>
    </w:p>
    <w:p>
      <w:pPr>
        <w:pStyle w:val="BookText"/>
        <w:rPr/>
      </w:pPr>
      <w:r>
        <w:rPr>
          <w:rFonts w:ascii="IRNazanin" w:hAnsi="IRNazanin" w:eastAsia="IRNazanin"/>
          <w:color w:val="111111"/>
          <w:sz w:val="28"/>
          <w:sz w:val="28"/>
          <w:szCs w:val="28"/>
          <w:rtl w:val="true"/>
          <w:lang w:bidi="fa-IR"/>
        </w:rPr>
        <w:t>را بر او تحمیل نتوانند کرد و اگر مرتکب خطایی شد، بر آن اصرار نورزد و چون حقیقت را شناخت در گرایش به آن درنگ ننماید و نفسش به آزمندی متمایل نگردد و به اندک فهم، بی آنکه به عمق حقیقت رسد، بسنده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تو باید، از هر کس دیگر موارد شبهه را بهتر بشناسد و بیش از همه به دلیل متکی باشد و از مراجعه صاحبان دعوا کمتر از دیگران ملول شود و در کشف حقیقت، شکیباتر از همه باشد و چون حکم آشکار شد، قاطع راءی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چرب زبانی و ستایش به خودپسندیش نکشاند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تشویق و ترغیب دیگران به یکی از دو طرف دعوا متمایل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کسان اندک به دست آیند، پس داوری مردی چون او را نیکو تعهد کن و نیکو نگهدار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بذل مال به او، گشاده دستی به خرج ده تا گرفتاریش برطرف شود و نیازش به مردم نیفتد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در نزد خود چنان منزلتی ده که نزدیکانت درباره او طمع نکنند و در نزد تو از آسیب دیگران در امان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کار، نیکو نظر کن که این دین در دست بدکاران اسیر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هوا و هوس در آن عمل می‌کنند و آن را وسیله طلب دنیا قرار داده اند</w:t>
      </w:r>
      <w:r>
        <w:rPr>
          <w:rFonts w:eastAsia="IRNazanin" w:cs="IRNazanin"/>
          <w:color w:val="111111"/>
          <w:sz w:val="28"/>
          <w:szCs w:val="28"/>
          <w:rtl w:val="true"/>
          <w:lang w:bidi="fa-IR"/>
        </w:rPr>
        <w:t>.</w:t>
      </w:r>
    </w:p>
    <w:p>
      <w:pPr>
        <w:sectPr>
          <w:footerReference w:type="default" r:id="rId6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کار کارگزارانت بنگر و پس از آزمایش به کارشان برگمار، نه به سبب دوستی با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 مشورت دیگران به کارشان مگمار، زیرا به راءی خود کار کردن و از دیگران مشورت نخواستن، گونه ای از ستم و خیانت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کارگزاران شایسته را در میان گروهی بجوی که</w:t>
      </w:r>
    </w:p>
    <w:p>
      <w:pPr>
        <w:pStyle w:val="BookText"/>
        <w:rPr/>
      </w:pPr>
      <w:r>
        <w:rPr>
          <w:rFonts w:ascii="IRNazanin" w:hAnsi="IRNazanin" w:eastAsia="IRNazanin"/>
          <w:color w:val="111111"/>
          <w:sz w:val="28"/>
          <w:sz w:val="28"/>
          <w:szCs w:val="28"/>
          <w:rtl w:val="true"/>
          <w:lang w:bidi="fa-IR"/>
        </w:rPr>
        <w:t>اهل تجربت و حیا هستند و از خاندانهای صالح، آنها که در اسلام سابقه ای دیرین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به اخلاق شایسته ترند و آبرویشان محفوظتر است و از طمعکاری بیشتر رویگردان اند و در عواقب کارها بیشتر می‌نگرند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ارزاقشان بیفزای، زیرا فراوانی ارزاق، آنان را بر اصلاح خود نیرو دهد و از دست اندازی به مالی که در تصرف دارند، باز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برای آنها حجت است، اگر فرمانت را مخالفت کنند یا در امانتت خللی پدید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کارهایشان تفقد کن و کاوش نمای و جاسوسانی از مردم راستگوی و وفادار به خود بر آنان بگمار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مراقبت نهانی تو در کارهایشان آنان را به رعایت امانت و مدارا در حق رعیت وامی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بنگر تا یاران کارگزارانت تو را به خیانت نیالایند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یکی از ایشان دست به خیانت گشود و اخبار جاسوسان در نزد تو به خیانت او گرد آمد و همه بدان گواهی دادند، همین خبرها تو را بس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سبب خیانتی که کرده تنش را به تنبیه بیازاری و از کاری که کرده است، بازخواست 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خوار و ذلیلش سازی و مهر خیانت بر او زنی و ننک تهمت را بر گردنش آویزی</w:t>
      </w:r>
      <w:r>
        <w:rPr>
          <w:rFonts w:eastAsia="IRNazanin" w:cs="IRNazanin"/>
          <w:color w:val="111111"/>
          <w:sz w:val="28"/>
          <w:szCs w:val="28"/>
          <w:rtl w:val="true"/>
          <w:lang w:bidi="fa-IR"/>
        </w:rPr>
        <w:t>.</w:t>
      </w:r>
    </w:p>
    <w:p>
      <w:pPr>
        <w:sectPr>
          <w:footerReference w:type="default" r:id="rId6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کار خراج نیکو نظر کن، به گونه ای که به صلاح خراجگزاران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صلاح کار خراج و خراجگزاران، صلاح کار دیگران است و دیگران حالشان نیکو نشود، مگر به نیکوشدن حال خراجگزاران، زیرا همه مردم روزیخوار خراج و خراجگزاران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باید بیش از تحصیل خراج در اندیشه زمین باشی، زیرا خراج حاصل نشود، مگر به آبادانی</w:t>
      </w:r>
    </w:p>
    <w:p>
      <w:pPr>
        <w:pStyle w:val="BookText"/>
        <w:rPr/>
      </w:pPr>
      <w:r>
        <w:rPr>
          <w:rFonts w:ascii="IRNazanin" w:hAnsi="IRNazanin" w:eastAsia="IRNazanin"/>
          <w:color w:val="111111"/>
          <w:sz w:val="28"/>
          <w:sz w:val="28"/>
          <w:szCs w:val="28"/>
          <w:rtl w:val="true"/>
          <w:lang w:bidi="fa-IR"/>
        </w:rPr>
        <w:t>زمین و هر که خراج طلبد و زمین را آباد نسازد، شهرها و مردم را هلاک کرده است و کارش استقامت نیابد، مگر اندکی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از سنگینی خراج یا آفت محصول یا بریدن آب یا نیامدن باران یا دگرگون شدن زمین، چون در آب فرو رفتن آن یا بی آبی، شکایت نزد تو آوردند، از هزینه و رنجشان بکاه، آنقدر که امید می‌داری که کارشان را سامان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کاستن از خراج بر تو گران نیاید، زیرا اندوخته ای شود برای آبادانی بلاد تو و زیور حکومت تو باشد، که ستایش آنها را به خود جلب کرده ای و سبب شادمانی دل تو گردد، که عدالت را در میانشان گسترده ای و به افزودن ارزاقشان و به آنچه در نزد ایشان اندوخته ای از آسایش خاطرشان و اعتمادشان به دادگری خود و مدارا در حق ایشان، برای خود تکیه گاهی استوار ساخته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کارها پیش آید که اگر رفع مشکل را بر عهده آنها گذاری، به خوشدلی به انجامش 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چون بلاد آباد گردد، هر چه بر عهده مردمش نهی، انجام دهند که ویرانی زمین را تنگدستی مردم آن سبب شود و مردم زمانی تنگدست گردند که همت والیان، همه گرد آوردن مال بود و به ماندن خود بر سر کار اطمینان نداشته باشند و از آنچه مایه عبرت است، سود برنگیرند</w:t>
      </w:r>
      <w:r>
        <w:rPr>
          <w:rFonts w:eastAsia="IRNazanin" w:cs="IRNazanin"/>
          <w:color w:val="111111"/>
          <w:sz w:val="28"/>
          <w:szCs w:val="28"/>
          <w:rtl w:val="true"/>
          <w:lang w:bidi="fa-IR"/>
        </w:rPr>
        <w:t>.</w:t>
      </w:r>
    </w:p>
    <w:p>
      <w:pPr>
        <w:sectPr>
          <w:footerReference w:type="default" r:id="rId6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به دبیرانت نظر کن و بهترین آنان را بر کارهای خود بگمار و نامه هایی را که در آن تدبیرها و اسرار حکومتت آمده است، از جمع دبیران، به کسی اختصاص ده که به اخلاق از دیگران شایسته تر</w:t>
      </w:r>
    </w:p>
    <w:p>
      <w:pPr>
        <w:pStyle w:val="BookText"/>
        <w:rPr/>
      </w:pP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گروه که اکرام تو سرمستش نسازد یا چنان دلیرش نکند که در مخالفت با تو، بر سر جمع سخن گوید و غفلتش سبب نشود که نامه های عاملانت را به تو نرساند یا در نوشتن پاسخ درست تو به آنها درنگ روا دارد، یا در آنچه برای تو می‌ستاند یا از سوی تو می‌دهد، سهل انگاری کند، یا پیمانی را که به سود تو بسته، سست گرداند و از فسخ پیمانی که به زیان توست، ناتوان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دبیر باید به پایگاه و مقام خویش در کارها آگاه باشد زیرا کسی که مقدار خویش را نداند، به طریق اولی، مقدار دیگران را نتواند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 که در گزینش آنها بر فراست و اعتماد و حسن ظن خود تکیه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مردان با ظاهر آرایی و نیکو خدمتی، خویشتن را در چشم والیان عزیز 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پس این ظاهر آراسته و خدمت نیکو، نه نشانی از نیکخواهی است و نه امانت</w:t>
      </w:r>
      <w:r>
        <w:rPr>
          <w:rFonts w:eastAsia="IRNazanin" w:cs="IRNazanin"/>
          <w:color w:val="111111"/>
          <w:sz w:val="28"/>
          <w:szCs w:val="28"/>
          <w:rtl w:val="true"/>
          <w:lang w:bidi="fa-IR"/>
        </w:rPr>
        <w:t>.</w:t>
      </w:r>
    </w:p>
    <w:p>
      <w:pPr>
        <w:sectPr>
          <w:footerReference w:type="default" r:id="rId6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دبیرانت را به کارهایی که برای حکام پیش از تو بر عهده داشته اند، بیازمای و از آن میان، بهترین آنها را که در میان مردم اثری نیکوتر نهاده اند و به امانت چهره ای شناخته اند، اختیار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چنین کنی این کار دلیل نیکخواهی تو برای خداوند است و هم به آن کس که کار خود را بر عهده تو نهاده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هر کاری از کارهای خود از میان ایشان، رئیسی برگمار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بزرگی کار مقهورش نسازد و بسیاری آنها سبب پراکندگی خاطرش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دبیران تو عیبی یافته شود و تو از آن غفلت کرده</w:t>
      </w:r>
    </w:p>
    <w:p>
      <w:pPr>
        <w:pStyle w:val="BookText"/>
        <w:rPr/>
      </w:pPr>
      <w:r>
        <w:rPr>
          <w:rFonts w:ascii="IRNazanin" w:hAnsi="IRNazanin" w:eastAsia="IRNazanin"/>
          <w:color w:val="111111"/>
          <w:sz w:val="28"/>
          <w:sz w:val="28"/>
          <w:szCs w:val="28"/>
          <w:rtl w:val="true"/>
          <w:lang w:bidi="fa-IR"/>
        </w:rPr>
        <w:t>باشی، تو را به آن بازخواست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سفارش مرا در حق بازرگانان و پیشه وران بپذیر و درباره آنها به کارگزارانت نیکو سفارش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آنها که بر یک جای مقیم اند و خواه آنها که با سرمایه خویش این سو و آن سو سفر کنند و با دسترنج خود زندگی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گروه، خود مایه های منافع اند و اسباب رفاه و آسودگی و به دست آورندگان آن از راههای دشوار و دور و خشکی و دریا و دشتها و کوهساران و جایهایی که مردم در آن جایها گرد نیایند و جرئت رفتن به آن جایها ننمایند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مردمی مسالمت جوی اند که نه از فتنه گریهایشان بیمی است و نه از شر و فسادشان وحشتی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کارشان نظر کن، خواه در حضرت تو باشند یا در شهرهای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اینهمه بدان که بسیاری از ایشان را روشی ناشایسته است و حریص اند و بخیل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احتکار می‌کنند و به میل خود برای کالای خود بها می‌گذارند، با این کار به مردم زیان می‌رسانند و برای والیان هم مایه ننگ و عیب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احتکار منع کن که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منع کرده است و باید خرید و فروش به آسانی صورت گیرد و بر موازین عدل، به گونه ای که در بها، نه فروشنده زیان بیند و نه بر خریدار اجحاف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آنکه احتکار را ممنوع داشتی، اگر کسی باز هم دست به احتکار کالا زد، کیفرش ده و عقوبتش کن تا سبب عبرت دیگران گردد ولی کار به اسراف نکشد</w:t>
      </w:r>
      <w:r>
        <w:rPr>
          <w:rFonts w:eastAsia="IRNazanin" w:cs="IRNazanin"/>
          <w:color w:val="111111"/>
          <w:sz w:val="28"/>
          <w:szCs w:val="28"/>
          <w:rtl w:val="true"/>
          <w:lang w:bidi="fa-IR"/>
        </w:rPr>
        <w:t>.</w:t>
      </w:r>
    </w:p>
    <w:p>
      <w:pPr>
        <w:sectPr>
          <w:footerReference w:type="default" r:id="rId6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را،</w:t>
      </w:r>
    </w:p>
    <w:p>
      <w:pPr>
        <w:pStyle w:val="BookText"/>
        <w:rPr/>
      </w:pPr>
      <w:r>
        <w:rPr>
          <w:rFonts w:ascii="IRNazanin" w:hAnsi="IRNazanin" w:eastAsia="IRNazanin"/>
          <w:color w:val="111111"/>
          <w:sz w:val="28"/>
          <w:sz w:val="28"/>
          <w:szCs w:val="28"/>
          <w:rtl w:val="true"/>
          <w:lang w:bidi="fa-IR"/>
        </w:rPr>
        <w:t>خدا را، در باب طبقه فرودین کسانی که بیچارگان اند از مساکین و نیازمندان و بینوایان و زمینگیران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طبقه، مردمی هستند سائل و مردمی هستند، که در عین نیاز روی سؤ ال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حقی برای ایشان مقرر داشته و از تو خواسته است که آن را رعایت کنی، پس، در نگهداشت آن بکوش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اینان در بیت المال خود حقی مقرر دار و نیز بخشی از غلات اراضی خالصه اسلام را، در هر شهری، به آنان اختصاص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برای دورترینشان همان حقی است که نزدیکترینشان از آن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تو خواسته اند که حق همه را، اعم از دور و نزدیک، نیکو رعایت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سرمستی و غرور، تو را از ایشان غافل نسازد، زیرا این بهانه که کارهای خرد را به سبب پرداختن به کارهای مهم و بزرگ از دست هشتن، هرگز پذیرفته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همت خود را از پرداختن به نیازهایشان دریغ مدار و به تکبر بر آنان چهره دژم منمای و کارهای کسانی را که به تو دست نتوانند یافت، خود، تفقد و بازجست نمای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مردمی هستند که در نظر دیگران بیمقدارند و مورد تحقیر رجال 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از امینان خود را که خدای ترس و فروتن باشند، برای نگریستن در کارهایشان برگمار تا نیازهایشان را به تو گزارش کنند</w:t>
      </w:r>
      <w:r>
        <w:rPr>
          <w:rFonts w:eastAsia="IRNazanin" w:cs="IRNazanin"/>
          <w:color w:val="111111"/>
          <w:sz w:val="28"/>
          <w:szCs w:val="28"/>
          <w:rtl w:val="true"/>
          <w:lang w:bidi="fa-IR"/>
        </w:rPr>
        <w:t>.</w:t>
      </w:r>
    </w:p>
    <w:p>
      <w:pPr>
        <w:sectPr>
          <w:footerReference w:type="default" r:id="rId6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مردم چنان باش، که در روز حساب که خدا را دیدار می‌کنی، عذرت پذیرفته آید که گروه ناتوانان و بینوایان به عدالت تو نیازمندتر از دیگران اند و چنان باش که برای یک یک آنان در پیشگاه خداوندی، در ادای حق ایشان، عذری توانی داشت</w:t>
      </w:r>
      <w:r>
        <w:rPr>
          <w:rFonts w:eastAsia="IRNazanin" w:cs="IRNazanin"/>
          <w:color w:val="111111"/>
          <w:sz w:val="28"/>
          <w:szCs w:val="28"/>
          <w:rtl w:val="true"/>
          <w:lang w:bidi="fa-IR"/>
        </w:rPr>
        <w:t>.</w:t>
      </w:r>
      <w:bookmarkStart w:id="2166" w:name="pg5943_45009"/>
    </w:p>
    <w:p>
      <w:pPr>
        <w:pStyle w:val="BookText"/>
        <w:rPr/>
      </w:pPr>
      <w:bookmarkEnd w:id="2166"/>
      <w:r>
        <w:rPr>
          <w:rFonts w:ascii="IRNazanin" w:hAnsi="IRNazanin" w:eastAsia="IRNazanin"/>
          <w:color w:val="111111"/>
          <w:sz w:val="28"/>
          <w:sz w:val="28"/>
          <w:szCs w:val="28"/>
          <w:rtl w:val="true"/>
          <w:lang w:bidi="fa-IR"/>
        </w:rPr>
        <w:t>یماردار یتیمان باش و غمخوار پیران از کار افتاده که بیچاره اند و دست سؤ ال پیش کس دراز نکنند و این کار بر والیان دشوار و گران است و هرگونه حقی دشوار و گران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 باشد که خداوند این دشواریها را برای کسانی که خواستار عاقبت نیک هستند، آسان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خود را به شکیبایی وامی دارند و به وعده راست خداوند، درباره خود اطمینان دارند</w:t>
      </w:r>
      <w:r>
        <w:rPr>
          <w:rFonts w:eastAsia="IRNazanin" w:cs="IRNazanin"/>
          <w:color w:val="111111"/>
          <w:sz w:val="28"/>
          <w:szCs w:val="28"/>
          <w:rtl w:val="true"/>
          <w:lang w:bidi="fa-IR"/>
        </w:rPr>
        <w:t>.</w:t>
      </w:r>
    </w:p>
    <w:p>
      <w:pPr>
        <w:pStyle w:val="Heading5"/>
        <w:numPr>
          <w:ilvl w:val="4"/>
          <w:numId w:val="1"/>
        </w:numPr>
        <w:rPr/>
      </w:pPr>
      <w:bookmarkStart w:id="2167" w:name="__RefHeading___Toc43674_2844116495"/>
      <w:bookmarkStart w:id="2168" w:name="_Toc897"/>
      <w:bookmarkEnd w:id="2167"/>
      <w:r>
        <w:rPr>
          <w:rtl w:val="true"/>
        </w:rPr>
        <w:t>قسمت سوم</w:t>
      </w:r>
      <w:bookmarkEnd w:id="2168"/>
    </w:p>
    <w:p>
      <w:pPr>
        <w:pStyle w:val="BookText"/>
        <w:rPr/>
      </w:pPr>
      <w:r>
        <w:rPr>
          <w:rFonts w:ascii="IRNazanin" w:hAnsi="IRNazanin" w:eastAsia="IRNazanin"/>
          <w:color w:val="111111"/>
          <w:sz w:val="28"/>
          <w:sz w:val="28"/>
          <w:szCs w:val="28"/>
          <w:rtl w:val="true"/>
          <w:lang w:bidi="fa-IR"/>
        </w:rPr>
        <w:t>برای کسانی که به تو نیاز دارند، زمانی معین کن که در آن فارغ از هر کاری به آنان پردازی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دیدار با ایشان به مجلس عام بنشین، مجلسی که همگان در آن حاضر توانند شد و، برای خدایی که آفریدگار توست، در برابرشان فروتنی نمایی و بفرمای تا سپاهیان و یاران و نگهبانان و پاسپانان به یک سو شوند، تا سخنگویشان بی هراس و بی لکنت زبان سخن خویش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من از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شنیدم که می‌گفت پاک و آراسته نیست امتی که در آن امت، زیردست نتواند بدون لکنت زبان حق خود را از قوی دست بستاند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تحمل نمای، درشتگویی یا عجز آنها را در سخن 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تنگ حوصلگی و خودپسندی را از خود دور ساز تا خداوند درهای رحمتش را به روی تو بگشاید و ثواب طاعتش را به تو عنایت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چیزی می‌بخشی، چنان بخش که گویی تو را گوارا افتاده است و اگر منع می‌کنی، باید که منع تو با مهربانی و پوزشخواهی همراه بود</w:t>
      </w:r>
      <w:r>
        <w:rPr>
          <w:rFonts w:eastAsia="IRNazanin" w:cs="IRNazanin"/>
          <w:color w:val="111111"/>
          <w:sz w:val="28"/>
          <w:szCs w:val="28"/>
          <w:rtl w:val="true"/>
          <w:lang w:bidi="fa-IR"/>
        </w:rPr>
        <w:t>.</w:t>
      </w:r>
    </w:p>
    <w:p>
      <w:pPr>
        <w:sectPr>
          <w:footerReference w:type="default" r:id="rId6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کارهایی است که باید خود به انجام دادنشان پردازی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پاسخ دادن است</w:t>
      </w:r>
    </w:p>
    <w:p>
      <w:pPr>
        <w:pStyle w:val="BookText"/>
        <w:rPr/>
      </w:pPr>
      <w:r>
        <w:rPr>
          <w:rFonts w:ascii="IRNazanin" w:hAnsi="IRNazanin" w:eastAsia="IRNazanin"/>
          <w:color w:val="111111"/>
          <w:sz w:val="28"/>
          <w:sz w:val="28"/>
          <w:szCs w:val="28"/>
          <w:rtl w:val="true"/>
          <w:lang w:bidi="fa-IR"/>
        </w:rPr>
        <w:t>به کارگزاران در جایی که دبیرانت درمانده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برآوردن نیازهای مردم است در روزی که بر تو عرضه می‌شوند، ولی دستیارانت در ادای آنها درنگ و گرانی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هر روز را در همان روز به انجام رسان، زیرا هر روز را کاری است خاص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بهترین وقتها و بیشترین ساعات عمرت را برای آنچه میان تو و خداست، قرار ده اگر چه در همه وقتها، کار تو برای خداست، هرگاه نیتت صادق باشد و رعیت را در آن آسایش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در اقامه فرایضی، که خاص خداوند است، نیت خویش خالص گردانی و در اوقاتی باشد که بدان 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بخشی از شبانه روز، تن خود را در طاعت خدای بگمار و اعمالی را که سبب نزدیکی تو به خدای می‌شود به انجام رسان و بکوش تا اعمالت بی هیچ عیب و نقصی گزارده آید، هر چند، سبب فرسودن جسم تو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 مردم نماز می‌گزاری، چنان مکن که آنان را رنجیده سازی یا نمازت را ضایع گردانی، زیرا برخی از نمازگزاران بیمارند و برخی نیازمند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مرا به یمن می‌فرستاد، پرسیدم که چگونه با مردم نمازگزارم؟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قدر توان ناتوانترین آنها و بر مؤ منان مهربان باش</w:t>
      </w:r>
      <w:r>
        <w:rPr>
          <w:rFonts w:eastAsia="IRNazanin" w:cs="IRNazanin"/>
          <w:color w:val="111111"/>
          <w:sz w:val="28"/>
          <w:szCs w:val="28"/>
          <w:rtl w:val="true"/>
          <w:lang w:bidi="fa-IR"/>
        </w:rPr>
        <w:t>.</w:t>
      </w:r>
    </w:p>
    <w:p>
      <w:pPr>
        <w:sectPr>
          <w:footerReference w:type="default" r:id="rId6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روی پوشیدنت از مردم به دراز نکشد، زیرا روی پوشیدن والیان از رعیت خود، گونه ای نامهربانی است به آنها و سبب می‌شود که از امور ملک آگاهی اندکی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والی از مردم رخ بپوشد، چگونه تواند از شوربختیها و رنجهای آنان آگاه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بسا</w:t>
      </w:r>
    </w:p>
    <w:p>
      <w:pPr>
        <w:pStyle w:val="BookText"/>
        <w:rPr/>
      </w:pPr>
      <w:r>
        <w:rPr>
          <w:rFonts w:ascii="IRNazanin" w:hAnsi="IRNazanin" w:eastAsia="IRNazanin"/>
          <w:color w:val="111111"/>
          <w:sz w:val="28"/>
          <w:sz w:val="28"/>
          <w:szCs w:val="28"/>
          <w:rtl w:val="true"/>
          <w:lang w:bidi="fa-IR"/>
        </w:rPr>
        <w:t>بزرگا، که در نظر مردم خرد آید و بسا خردا، که بزرگ جلوه کند و زیبا، زشت و زشت، زیبا نماید و حق و باطل به هم بیامیزند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والی انسان است و نمی‌تواند به کارهای مردم که از نظر او پنهان مانده، آگاه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حق را هم نشانه هایی نیست که به آنها انواع راست از دروغ شناخته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یکی از این دو تن هستی یا مردی هستی در اجرای حق گشاده دست و سخاوتمند، پس چرا باید روی پنهان داری و از ادای حق واجبی که بر عهده توست دریغ فرمایی و در کار نیکی، که باید به انجام رسانی، درنگ روا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مردی هستی که هیچ خواهشی را و نیازی را برنمی آوری، در این حال، مردم، دیگر از تو چیزی نخواهند و از یاری تو نومید شوند، با اینکه نیازمندیهای مردم برای تو رنجی پدید نیاورد، زیرا آنچه از تو می‌خواهند یا شکایت از ستمی است یا درخواست عدالت در معاملتی</w:t>
      </w:r>
      <w:r>
        <w:rPr>
          <w:rFonts w:eastAsia="IRNazanin" w:cs="IRNazanin"/>
          <w:color w:val="111111"/>
          <w:sz w:val="28"/>
          <w:szCs w:val="28"/>
          <w:rtl w:val="true"/>
          <w:lang w:bidi="fa-IR"/>
        </w:rPr>
        <w:t>.</w:t>
      </w:r>
    </w:p>
    <w:p>
      <w:pPr>
        <w:sectPr>
          <w:footerReference w:type="default" r:id="rId6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بدان، که والی را خویشاوندان و نزدیکان است و در ایشان خوی برتری جویی و گردنکشی است و در معاملت با مردم رعایت انصاف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ایشان را با قطع موجبات آن صفات قطع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هیچیک از اطرافیان و خویشاوندانت زمینی را به اقطاع مده، مبادا به سبب نزدیکی به تو، پیمانی بندند که صاحبان زمینهای مجاورشان را در سهمی که از آب دارند یا کاری که باید به اشتراک انجام دهند، زیان برسانند و بخواهند بار زحمت خود بر دوش آنان نهند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لذت و گوارایی، نصیب ایشان شود و ننگ آن در</w:t>
      </w:r>
    </w:p>
    <w:p>
      <w:pPr>
        <w:pStyle w:val="BookText"/>
        <w:rPr/>
      </w:pPr>
      <w:r>
        <w:rPr>
          <w:rFonts w:ascii="IRNazanin" w:hAnsi="IRNazanin" w:eastAsia="IRNazanin"/>
          <w:color w:val="111111"/>
          <w:sz w:val="28"/>
          <w:sz w:val="28"/>
          <w:szCs w:val="28"/>
          <w:rtl w:val="true"/>
          <w:lang w:bidi="fa-IR"/>
        </w:rPr>
        <w:t>دنیا و آخرت بهره تو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اجرای حق را درباره هر که باشد، چه خویشاوند و چه بیگانه، لازم بدار و در این کار شکیبایی به خرج ده که خداوند پاداش شکیبایی تو را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در اجرای عدالت، خویشاوندان و نزدیکان تو را زیان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چشم به عاقبت دار، هر چند، تحمل آن بر تو سنگین آید که عاقبتی نیک و پسندیده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رعیت بر تو به ستمگری گمان برد، عذر خود را به آشکارا با آنان در میانه نه و با این کار از بدگمانیشان بکاه، که چون چنین کنی، خود را به عدالت پروده ای و با رعیت مدارا نموده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عذری که می‌آوری سبب می‌شود که تو به مقصود خود رسی و آنان نیز به حق راه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دشمنت تو را به صلح فراخواند، از آن روی برمتاب که خشنودی خدای در آن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صلح سبب بر آسودن سپاهیانت شود و تو را از غم و رنج برهاند و کشورت را امنیت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پس از پیمان صلح، از دشمن برحذر باش و نیک برحذر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دشمن، چه بسا نزدیکی کند تا تو را به غفلت فرو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دوراندیشی را از دست منه و حسن ظن را به یک سو نه و اگر میان خود و دشمنت پیمان دوستی بستی و امانش دادی به عهد خویش وفا کن و امانی را که داده ای، نیک، رعایت نمای</w:t>
      </w:r>
      <w:r>
        <w:rPr>
          <w:rFonts w:eastAsia="IRNazanin" w:cs="IRNazanin"/>
          <w:color w:val="111111"/>
          <w:sz w:val="28"/>
          <w:szCs w:val="28"/>
          <w:rtl w:val="true"/>
          <w:lang w:bidi="fa-IR"/>
        </w:rPr>
        <w:t>.</w:t>
      </w:r>
    </w:p>
    <w:p>
      <w:pPr>
        <w:sectPr>
          <w:footerReference w:type="default" r:id="rId6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برابر پیمانی که بسته ای و امانی که داده ای خود را سپر ساز، زیرا هیچ یک از واجبات خداوندی که مردم با وجود اختلاف</w:t>
      </w:r>
    </w:p>
    <w:p>
      <w:pPr>
        <w:pStyle w:val="BookText"/>
        <w:rPr/>
      </w:pPr>
      <w:r>
        <w:rPr>
          <w:rFonts w:ascii="IRNazanin" w:hAnsi="IRNazanin" w:eastAsia="IRNazanin"/>
          <w:color w:val="111111"/>
          <w:sz w:val="28"/>
          <w:sz w:val="28"/>
          <w:szCs w:val="28"/>
          <w:rtl w:val="true"/>
          <w:lang w:bidi="fa-IR"/>
        </w:rPr>
        <w:t>در آرا و عقاید، در آن همداستان و همراءی هستند، بزرگتر از وفای به عهد و پیمان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مشرکان هم وفای به عهد را در میان خود لازم می‌شمردند، زیرا عواقب ناگوار غدر و پیمان شکنی را دریافته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آنچه بر عهده گرفته ای، خیانت مکن و پیمانت را مشکن و خصمت را به پیمان مفریب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تنها نادانان شقی در برابر خدای تعالی، دلیری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پیمان و زینهار خود را به سبب رحمت و محبتی، که بر بندگان خود دارد، امان قرار داده و آن را چون حریمی ساخته که در سایه سار استوار آن زندگی کنند و به جوار آن پناه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نه خیانت را جایی برای خودنمایی است و نه فریب را و نه حیله گری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پیمانی مبند که در آن تاءویل را راه تواند بود و پس از بستن و استوار کردن پیمان برای بر هم زدنش به عبارتهای دو پهلو که در آنها ایهامی باشد، تکیه منمای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مبادا که سختی اجر</w:t>
      </w:r>
      <w:r>
        <w:rPr>
          <w:rFonts w:eastAsia="Times New Roman" w:cs="Times New Roman" w:ascii="Times New Roman" w:hAnsi="Times New Roman"/>
          <w:color w:val="111111"/>
          <w:sz w:val="28"/>
          <w:szCs w:val="28"/>
          <w:lang w:val="en-US" w:bidi="en-US"/>
        </w:rPr>
        <w:t>Ǚɠ</w:t>
      </w:r>
      <w:r>
        <w:rPr>
          <w:rFonts w:ascii="IRNazanin" w:hAnsi="IRNazanin" w:eastAsia="IRNazanin"/>
          <w:color w:val="111111"/>
          <w:sz w:val="28"/>
          <w:sz w:val="28"/>
          <w:szCs w:val="28"/>
          <w:rtl w:val="true"/>
          <w:lang w:bidi="fa-IR"/>
        </w:rPr>
        <w:t>پیمانی که بر گردن گرفته ای و باید عهد خدا را در آن رعایت کنی، تو را به شکستن و فسخ آن وادارد، بی آنکه در آن حقی داشته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پایداری تو در برابر کار دشواری که امید به گشایش آن بسته ای و عاقبت خوشش را چشم می‌داری، از غدری که از سرانجامش بیمناک هستی بسی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به از آن است که خداوندت بازخواست کند و راه طلب بخشایش در دنیا و آخرت بر تو بسته شود</w:t>
      </w:r>
      <w:r>
        <w:rPr>
          <w:rFonts w:eastAsia="IRNazanin" w:cs="IRNazanin"/>
          <w:color w:val="111111"/>
          <w:sz w:val="28"/>
          <w:szCs w:val="28"/>
          <w:rtl w:val="true"/>
          <w:lang w:bidi="fa-IR"/>
        </w:rPr>
        <w:t>.</w:t>
      </w:r>
    </w:p>
    <w:p>
      <w:pPr>
        <w:sectPr>
          <w:footerReference w:type="default" r:id="rId6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بپرهیز از خونها و خونریزیهای بناحق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هیچ چیز، بیش از</w:t>
      </w:r>
    </w:p>
    <w:p>
      <w:pPr>
        <w:pStyle w:val="BookText"/>
        <w:rPr/>
      </w:pPr>
      <w:r>
        <w:rPr>
          <w:rFonts w:ascii="IRNazanin" w:hAnsi="IRNazanin" w:eastAsia="IRNazanin"/>
          <w:color w:val="111111"/>
          <w:sz w:val="28"/>
          <w:sz w:val="28"/>
          <w:szCs w:val="28"/>
          <w:rtl w:val="true"/>
          <w:lang w:bidi="fa-IR"/>
        </w:rPr>
        <w:t>خونریزی بناحق، موجب کیفر خداوند نشود و بازخواستش را سبب نگردد و نعمتش را به زوال نکشد و رشته عمر را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سبحان، چون در روز حساب به داوری در میان مردم پردازد، نخستین داوری او درباره خونهایی است که مردم از یکدیگر ریخته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مباد که حکومت خود را با ریختن خون حرام تقویت کنی، زیرا ریختن چنان خونی نه تنها حکومت را ناتوان و سست سازد، بلکه آن را از میان برمی دارد یا به دیگران می‌سپارد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مرتکب قتل عمدی شوی، نه در برابر خدا معذوری، نه در برابر من، زیرا قتل عمد موجب قصاص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خطایی دچار گشتی و کسی را کشتی یا تازیانه ات، یا شمشیرت، یا دستت در عقوبت از حد درگذرانید یا به مشت زدن و یا بالاتر از آن، به ناخواسته، مرتکب قتلی شدی، نباید گردنکشی و غرور قدرت تو مانع آید که خونبهای مقتول را به خانواده اش بپردازی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خودپسندی و از اعتماد به آنچه موجب اعجابت شده و نیز از دلبستگی به ستایش و چرب زبانیهای دیگران، پرهیز کن، زیرا یکی از بهترین فرصتهای شیطان است برای تاختن تا کردارهای نیکوی نیکوکاران را نابود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زنهار از اینکه به احسان خود بر رعیت منت گذاری یا آنچه برای آنها کرده ای، بزرگش شماری یا وعده دهی و خلاف آن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منت نهادن احسان را باطل کند و بزرگ شمردن کار، نور حق را خاموش گرداند و خلف وعده، سبب برانگیختن خشم خدا و مردم شود</w:t>
      </w:r>
      <w:r>
        <w:rPr>
          <w:rFonts w:eastAsia="IRNazanin" w:cs="IRNazanin"/>
          <w:color w:val="111111"/>
          <w:sz w:val="28"/>
          <w:szCs w:val="28"/>
          <w:rtl w:val="true"/>
          <w:lang w:bidi="fa-IR"/>
        </w:rPr>
        <w:t>.</w:t>
      </w:r>
    </w:p>
    <w:p>
      <w:pPr>
        <w:sectPr>
          <w:footerReference w:type="default" r:id="rId6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 تعالی فرماید خداوند سخت به خشم می‌آید که چیزی بگویید و به جای</w:t>
      </w:r>
    </w:p>
    <w:p>
      <w:pPr>
        <w:pStyle w:val="BookText"/>
        <w:rPr/>
      </w:pPr>
      <w:r>
        <w:rPr>
          <w:rFonts w:ascii="IRNazanin" w:hAnsi="IRNazanin" w:eastAsia="IRNazanin"/>
          <w:color w:val="111111"/>
          <w:sz w:val="28"/>
          <w:sz w:val="28"/>
          <w:szCs w:val="28"/>
          <w:rtl w:val="true"/>
          <w:lang w:bidi="fa-IR"/>
        </w:rPr>
        <w:t>نیاورید</w:t>
      </w:r>
      <w:r>
        <w:rPr>
          <w:rFonts w:eastAsia="IRNazanin" w:cs="IRNazanin"/>
          <w:color w:val="111111"/>
          <w:sz w:val="28"/>
          <w:szCs w:val="28"/>
          <w:rtl w:val="true"/>
          <w:lang w:bidi="fa-IR"/>
        </w:rPr>
        <w:t xml:space="preserve">. </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از شتاب کردن در کارها پیش از رسیدن زمان آنها بپرهیز و نیز، از سستی در انجام دادن کاری که زمان آن فرا رسیده است و از لجاج و اصرار در کاری که سررشته اش ناپیدا بود و از سستی کردن در کارها، هنگامی که راه رسیدن به هدف باز و روشن است، حذر نمای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چیز را به جای خود بنه و هر کار را به هنگامش به انجام رسان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بپرهیز از اینکه به خود اختصاص دهی، چیزی را که همگان را در آن حقی است یا خود را به نادانی زنی در آنچه توجه تو به آن ضروری است و همه از آن آگاه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بزودی آن را از تو می‌ستانند و به دیگری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زودا که حجاب از برابر دیدگانت برداشته خواهد شد و بینی که داد مظلومان را از تو می‌ستانند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خشم خویشتندار باش و از شدت تندی و تیزی خود بکاه و دست به روی کس بر مدار و سخن زشت بر زبان میاور و از اینهمه، خود را در امان دار باز ایستادن از دشنامگویی و به تاءخیرافکندن قهر خصم، تا خشمت فرو نشیند و زمام اختیارت به دستت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بر خود مسلط نشوی مگر آنگاه که بیشتر همّت یاد بازگشت به سوی پروردگارت شود</w:t>
      </w:r>
      <w:r>
        <w:rPr>
          <w:rFonts w:eastAsia="IRNazanin" w:cs="IRNazanin"/>
          <w:color w:val="111111"/>
          <w:sz w:val="28"/>
          <w:szCs w:val="28"/>
          <w:rtl w:val="true"/>
          <w:lang w:bidi="fa-IR"/>
        </w:rPr>
        <w:t>.</w:t>
      </w:r>
    </w:p>
    <w:p>
      <w:pPr>
        <w:sectPr>
          <w:footerReference w:type="default" r:id="rId6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تو واجب آمد که همواره به یاد داشته باشی، آنچه که بر والیان پیش از تو رفته است، از حکومت عادلانه ای که داشته اند یا سنت نیکویی که نهاده اند یا چیزی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آورده اند یا فریضه ای</w:t>
      </w:r>
      <w:bookmarkStart w:id="2169" w:name="pg5943_45023"/>
    </w:p>
    <w:p>
      <w:pPr>
        <w:pStyle w:val="BookText"/>
        <w:rPr/>
      </w:pPr>
      <w:bookmarkEnd w:id="2169"/>
      <w:r>
        <w:rPr>
          <w:rFonts w:ascii="IRNazanin" w:hAnsi="IRNazanin" w:eastAsia="IRNazanin"/>
          <w:color w:val="111111"/>
          <w:sz w:val="28"/>
          <w:sz w:val="28"/>
          <w:szCs w:val="28"/>
          <w:rtl w:val="true"/>
          <w:lang w:bidi="fa-IR"/>
        </w:rPr>
        <w:t>که در کتاب خداست و آن را برپای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اقتدا کنی به آنچه ما بدان عمل می‌کرده ایم و بکوشی تا از هر چه در این عهدنامه بر عهده تو نهاده ام و حجت خود در آن بر تو استوار کرده ام، پیروی کنی، تا هنگامی که نفست به هوا و هوس شتاب آرد، بهانه ای نداشته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 خدای کس نیست که از بدی نگهدارد و به نیکی توفیق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وصایا و عهود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ترغیب به نماز بود و دادن زکات و مهربانی با غلامانتان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این عهدنامه را که برای تو نوشته ام به وصیت او پایان می‌دهم و لا حول و لا قوة الا بالله العلی العظیم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این عهد 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پایان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خدای می‌طلبم که به رحمت واسعه خود و قدرت عظیمش در برآوردن هر مطلوبی مرا و تو را توفیق دهد به چیزی که خشنودیش در آن است، از داشتن عذری آشکار در برابر او و آفریدگانش و آوازه نیک در میان بندگانش و نشانه های نیک در بلادش و کمال نعمت او و فراوانی کرمش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کار من و تو را به سعادت و شهادت به پایان رساند، به آنچه در نزد اوست مشتاقیم و السلام علی رسول الله صلی الله علیه و آله الطیبین الطاهرین</w:t>
      </w:r>
      <w:r>
        <w:rPr>
          <w:rFonts w:eastAsia="IRNazanin" w:cs="IRNazanin"/>
          <w:color w:val="111111"/>
          <w:sz w:val="28"/>
          <w:szCs w:val="28"/>
          <w:rtl w:val="true"/>
          <w:lang w:bidi="fa-IR"/>
        </w:rPr>
        <w:t>.</w:t>
      </w:r>
    </w:p>
    <w:p>
      <w:pPr>
        <w:pStyle w:val="Heading3"/>
        <w:numPr>
          <w:ilvl w:val="2"/>
          <w:numId w:val="1"/>
        </w:numPr>
        <w:rPr/>
      </w:pPr>
      <w:bookmarkStart w:id="2170" w:name="__RefHeading___Toc43676_2844116495"/>
      <w:bookmarkStart w:id="2171" w:name="_Toc898"/>
      <w:bookmarkEnd w:id="2170"/>
      <w:r>
        <w:rPr>
          <w:rtl w:val="true"/>
        </w:rPr>
        <w:t>نامه</w:t>
      </w:r>
      <w:r>
        <w:rPr>
          <w:rtl w:val="true"/>
        </w:rPr>
        <w:t xml:space="preserve">: </w:t>
      </w:r>
      <w:r>
        <w:rPr/>
        <w:t>54</w:t>
      </w:r>
      <w:bookmarkEnd w:id="2171"/>
    </w:p>
    <w:p>
      <w:pPr>
        <w:pStyle w:val="Heading4"/>
        <w:numPr>
          <w:ilvl w:val="3"/>
          <w:numId w:val="1"/>
        </w:numPr>
        <w:rPr/>
      </w:pPr>
      <w:bookmarkStart w:id="2172" w:name="__RefHeading___Toc43678_2844116495"/>
      <w:bookmarkStart w:id="2173" w:name="_Toc899"/>
      <w:bookmarkEnd w:id="2172"/>
      <w:r>
        <w:rPr>
          <w:rtl w:val="true"/>
        </w:rPr>
        <w:t>و من کتاب له علیه السلام إ لی طَلْحَةَ وَ اءلزُّبَیرِ …</w:t>
      </w:r>
      <w:bookmarkEnd w:id="2173"/>
    </w:p>
    <w:p>
      <w:pPr>
        <w:pStyle w:val="BookText"/>
        <w:rPr/>
      </w:pPr>
      <w:r>
        <w:rPr>
          <w:rFonts w:ascii="Amiri" w:hAnsi="Amiri" w:eastAsia="Amiri" w:cs="Amiri"/>
          <w:color w:val="111111"/>
          <w:sz w:val="28"/>
          <w:sz w:val="28"/>
          <w:szCs w:val="28"/>
          <w:rtl w:val="true"/>
          <w:lang w:bidi="ar-SA"/>
        </w:rPr>
        <w:t xml:space="preserve">و من کتاب له علیه السلام إ لی طَلْحَةَ وَ اءلزُّبَیرِ،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عِمْرانَ بْنِ اءلْحُصَیْنِ اءلْخُزاعِیٍَّّ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ذَکَرَهُ اءَبُوجَعْفَرٍ اءلا سْکافِیٍُّّ فِی کِتابِ اءلْمَقاماتِ فِی مَناقِبِ اءَمِیرِاءل اءلْمُؤ مِنِینَ عَلَیهِ اءلسَّلامُ</w:t>
      </w:r>
      <w:r>
        <w:rPr>
          <w:rFonts w:eastAsia="Amiri" w:cs="Amiri" w:ascii="Amiri" w:hAnsi="Amiri"/>
          <w:color w:val="111111"/>
          <w:sz w:val="28"/>
          <w:szCs w:val="28"/>
          <w:rtl w:val="true"/>
          <w:lang w:bidi="ar-SA"/>
        </w:rPr>
        <w:t>:</w:t>
      </w:r>
    </w:p>
    <w:p>
      <w:pPr>
        <w:sectPr>
          <w:footerReference w:type="default" r:id="rId6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اءَمَّا بَعْدُ، فَقَدْ عَلِمْتُمَا وَ إِنْ کَتَمْتُمَا</w:t>
      </w:r>
      <w:bookmarkStart w:id="2174" w:name="pg5943_45025"/>
    </w:p>
    <w:p>
      <w:pPr>
        <w:pStyle w:val="BookText"/>
        <w:rPr/>
      </w:pPr>
      <w:bookmarkEnd w:id="2174"/>
      <w:r>
        <w:rPr>
          <w:rFonts w:ascii="Amiri" w:hAnsi="Amiri" w:eastAsia="Amiri" w:cs="Amiri"/>
          <w:color w:val="111111"/>
          <w:sz w:val="28"/>
          <w:sz w:val="28"/>
          <w:szCs w:val="28"/>
          <w:rtl w:val="true"/>
          <w:lang w:bidi="ar-SA"/>
        </w:rPr>
        <w:t>اءَنِّی لَمْ اءُرِدِ النَّاسَ حَتَّی اءَرَادُونِی، وَ لَمْ اءُبَایِعْهُمْ حَتَّی بَایَعُونِی، وَ إِنَّکُمَا مِمَّنْ اءَرَادَنِی وَ بَایَعَنِی، وَ إِنَّ الْعَامَّةَ لَمْ تُبَایِعْنِی لِسُلْطَانٍ غاصِبٍ وَ لاَ لِعَرَضٍ حَاضِرٍ، فَإِنْ کُنْتُمَا بَایَعْتُمَانِی طَائِعَیْنِ فَارْجِعَا وَ تُوبَا إِلَی اللَّهِ مِنْ قَرِیبٍ وَ إِنْ کُنْتُمَا بَایَعْتُمَانِی کَارِهَیْنِ فَقَدْ جَعَلْتُمَا لِی عَلَیْکُمَا السَّبِیلَ بِإِظْهَارِکُمَا الطَّاعَةَ وَ إِسْرَارِکُمَا الْمَعْصِیَةَ؛ وَ لَعَمْرِی مَا کُنْتُمَا بِاءَحَقِّ الْمُهَاجِرِینَ بِالتَّقِیَّةِ وَ الْکِتْمَانِ، وَ إِنَّ دَفْعَکُمَا هَذَا الْاءَمْرَ مِنْ قَبْلِ اءَنْ تَدْخُلاَ فِیهِ کَانَ اءَوْسَعَ عَلَیْکُمَا مِنْ خُرُوجِکُمَا مِنْهُ بَعْدَ إِقْرَارِکُمَا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زَعَمْتُمَا اءَنِّی قَتَلْتُ عُثْمَانَ، فَبَیْنِی وَ بَیْنَکُمَا مَنْ تَخَلَّفَ عَنِّی وَ عَنْکُمَا مِنْ اءَهْلِ الْمَدِینَةِ، ثُمَّ یُلْزَمُ کُلُّ امْرِئٍ بِقَدْرِ مَا احْتَمَلَ، فَارْجِعَا اءَیُّهَا الشَّیْخَانِ عَنْ رَاءْیِکُمَا، فَإِنَّ الْآنَ اءَعْظَمَ اءَمْرِکُمَا الْعَارُ مِنْ قَبْلِ اءَنْ یَجْتَمِعَ الْعَارُ وَالنَّارُ، وَالسَّلاَمُ</w:t>
      </w:r>
    </w:p>
    <w:p>
      <w:pPr>
        <w:pStyle w:val="Heading4"/>
        <w:numPr>
          <w:ilvl w:val="3"/>
          <w:numId w:val="1"/>
        </w:numPr>
        <w:rPr/>
      </w:pPr>
      <w:bookmarkStart w:id="2175" w:name="__RefHeading___Toc43680_2844116495"/>
      <w:bookmarkStart w:id="2176" w:name="_Toc900"/>
      <w:bookmarkEnd w:id="2175"/>
      <w:r>
        <w:rPr>
          <w:rtl w:val="true"/>
        </w:rPr>
        <w:t>ترجمه</w:t>
      </w:r>
      <w:r>
        <w:rPr>
          <w:rtl w:val="true"/>
        </w:rPr>
        <w:t xml:space="preserve">: </w:t>
      </w:r>
      <w:r>
        <w:rPr>
          <w:rtl w:val="true"/>
        </w:rPr>
        <w:t xml:space="preserve">نامه ای از آن حضرت </w:t>
      </w:r>
      <w:r>
        <w:rPr>
          <w:rtl w:val="true"/>
        </w:rPr>
        <w:t>(</w:t>
      </w:r>
      <w:r>
        <w:rPr>
          <w:rtl w:val="true"/>
        </w:rPr>
        <w:t>علیه السلام</w:t>
      </w:r>
      <w:r>
        <w:rPr>
          <w:rtl w:val="true"/>
        </w:rPr>
        <w:t xml:space="preserve">) </w:t>
      </w:r>
      <w:r>
        <w:rPr>
          <w:rtl w:val="true"/>
        </w:rPr>
        <w:t>به طلحه و زبیر …</w:t>
      </w:r>
      <w:bookmarkEnd w:id="2176"/>
    </w:p>
    <w:p>
      <w:pPr>
        <w:pStyle w:val="BookText"/>
        <w:rPr/>
      </w:pPr>
      <w:r>
        <w:rPr>
          <w:rFonts w:ascii="IRNazanin" w:hAnsi="IRNazanin" w:eastAsia="IRNazanin"/>
          <w:color w:val="111111"/>
          <w:sz w:val="28"/>
          <w:sz w:val="28"/>
          <w:szCs w:val="28"/>
          <w:rtl w:val="true"/>
          <w:lang w:bidi="fa-IR"/>
        </w:rPr>
        <w:t xml:space="preserve">نامه ای از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طلحه و زبیر با عمران بن حصین خزاعی آن را ابو جعفراسکافی در کتاب مقامات درمناقب امیرالمؤ 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p>
    <w:p>
      <w:pPr>
        <w:sectPr>
          <w:footerReference w:type="default" r:id="rId6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نیک می‌دانید، هر چند کتمان می‌کنید، که من آهنگ مردم نکردم تا آنها آهنگ من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آنها بیعت نخواستم تا آنها با من بیعت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دو تن از کسانی بودید که به سوی من آمدید و به من دست بیعت دادید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کردن مردم با من، بدان سبب نبود که مرا قدرتی است غالب یا مالی است مهیا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از روی رضا با من بیعت کرده اید از این بیعت شکنی باز گردید و بر فور توبه کنید و اگر به اکراه بیعت کرده اید، به سبب تظاهر به طاعت و در دل نهان داشتن معصیت، راه</w:t>
      </w:r>
      <w:bookmarkStart w:id="2177" w:name="pg5943_45027"/>
    </w:p>
    <w:p>
      <w:pPr>
        <w:pStyle w:val="BookText"/>
        <w:rPr/>
      </w:pPr>
      <w:bookmarkEnd w:id="2177"/>
      <w:r>
        <w:rPr>
          <w:rFonts w:ascii="IRNazanin" w:hAnsi="IRNazanin" w:eastAsia="IRNazanin"/>
          <w:color w:val="111111"/>
          <w:sz w:val="28"/>
          <w:sz w:val="28"/>
          <w:szCs w:val="28"/>
          <w:rtl w:val="true"/>
          <w:lang w:bidi="fa-IR"/>
        </w:rPr>
        <w:t>بازخواست خود را بر من گشاده داشته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 خودم سوگند، که شما از دیگر مهاجران به تقیه و کتمان سزاوارتر نبوده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نپذیرفتن بیعت من، پیش از آنکه داخل در بیعت شوید، برای شما آسانتر بود از بیعت کردن و خارج شدن از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پندارید که من عثمان را کشته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من و شما از اهل مدینه، کسانی هستند که نه با من هستند و نه با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قضاوت کنند تا هر کس هر اندازه در این امر دخالت داشته بر گردنش آید و از عهده آن برآید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دو مرد سالخورده، از این راءی و نظر که دارید، بازگردید که اگر امروز چنین کنید، تنها عار گریبانگیر شماست و اگر داوری به قیامت واگذارید، هم عار است و هم 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w:t>
      </w:r>
    </w:p>
    <w:p>
      <w:pPr>
        <w:pStyle w:val="Heading3"/>
        <w:numPr>
          <w:ilvl w:val="2"/>
          <w:numId w:val="1"/>
        </w:numPr>
        <w:rPr/>
      </w:pPr>
      <w:bookmarkStart w:id="2178" w:name="__RefHeading___Toc43682_2844116495"/>
      <w:bookmarkStart w:id="2179" w:name="_Toc901"/>
      <w:bookmarkEnd w:id="2178"/>
      <w:r>
        <w:rPr>
          <w:rtl w:val="true"/>
        </w:rPr>
        <w:t>نامه</w:t>
      </w:r>
      <w:r>
        <w:rPr>
          <w:rtl w:val="true"/>
        </w:rPr>
        <w:t xml:space="preserve">: </w:t>
      </w:r>
      <w:r>
        <w:rPr/>
        <w:t>55</w:t>
      </w:r>
      <w:bookmarkEnd w:id="2179"/>
    </w:p>
    <w:p>
      <w:pPr>
        <w:pStyle w:val="Heading4"/>
        <w:numPr>
          <w:ilvl w:val="3"/>
          <w:numId w:val="1"/>
        </w:numPr>
        <w:rPr/>
      </w:pPr>
      <w:bookmarkStart w:id="2180" w:name="__RefHeading___Toc43684_2844116495"/>
      <w:bookmarkStart w:id="2181" w:name="_Toc902"/>
      <w:bookmarkEnd w:id="2180"/>
      <w:r>
        <w:rPr>
          <w:rtl w:val="true"/>
        </w:rPr>
        <w:t>و من کتاب له علیه السلام إ لی مُعاوِیَةَ</w:t>
      </w:r>
      <w:bookmarkEnd w:id="2181"/>
    </w:p>
    <w:p>
      <w:pPr>
        <w:pStyle w:val="BookText"/>
        <w:rPr/>
      </w:pPr>
      <w:r>
        <w:rPr>
          <w:rFonts w:ascii="Amiri" w:hAnsi="Amiri" w:eastAsia="Amiri" w:cs="Amiri"/>
          <w:color w:val="111111"/>
          <w:sz w:val="28"/>
          <w:sz w:val="28"/>
          <w:szCs w:val="28"/>
          <w:rtl w:val="true"/>
          <w:lang w:bidi="ar-SA"/>
        </w:rPr>
        <w:t>اءَمَّا بَعْدُ، فَإِنَّ اللَّهَ سُبْحَانَهُ قَدْ جَعَلَ الدُّنْیَا لِمَا بَعْدَهَا، وَ ابْتَلَی فِیهَا اءَهْلَهَا، لِیَعْلَمَ اءَیُّهُمْ اءَحْسَنُ عَمَلاً، وَلَسْنَا لِلدُّنْیَا خُلِقْنَا، وَلاَ بِالسَّعْیِ فِیهَا اءُمِرْنَا، وَإِنَّمَا وُضِعْنَا فِیهَا لِنُبْتَلَی بِهَا وَ قَدِ ابْتَلاَنِی اللَّهُ بِکَ وَابْتَلاَکَ بِی، فَجَعَلَ اءَحَدَنَا حُجَّةً عَلَی الْآخَرِ، فَعَدَوْتَ عَلَی طَلَبْ الدُّنْیَا بِتَأْوِیلِ الْقُرْآنِ وَطَلَبْتَنِی بِمَا لَمْ تَجْنِ یَدِی وَلاَ لِسَانِی وَعَصَیْتَهُ اءَنْتَ وَاءَهْلُ الشَّامِ بِی وَاءَلَّبَ عَالِمُکُمْ جَاهِلَکُمْ وَ قَائِمُکُمْ قَاعِدَکُمْ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فَاتَّقِ اللَّهَ فِی نَفْسِکَ، وَ نَازِعِ الشَّیْطَانَ قِیَادَکَ، وَ اصْرِفْ إِلَی الْآخِرَةِ وَجْهَکَ، فَهِیَ طَرِیقُنَا وَ طَرِیقُکَ، وَ احْذَرْ اءَنْ یُصِیبَکَ اللَّهُ مِنْهُ بِعَاجِلِ قَارِعَةٍ تَمَسُّ الْاءَصْلَ، وَ تَقْطَعُ الدَّابِرَ، فَإِنِّی اءُولِی لَکَ بِاللَّهِ اءَلِیَّهً غَیْرَ فَاجِرَةٍ، لَئِنْ جَمَعَتْنِی وَ إِیَّاکَ جَوَامِعُ الْاءَقْدَارِ لاَ اءَزَالُ بِبَاحَتِکَ حَتّ ی یَحْکُمَ اللّ هُ بَیْنَن ا وَ هُوَ خَیْرُ الْح اکِمِینَ</w:t>
      </w:r>
      <w:r>
        <w:rPr>
          <w:rFonts w:eastAsia="Amiri" w:cs="Amiri" w:ascii="Amiri" w:hAnsi="Amiri"/>
          <w:color w:val="111111"/>
          <w:sz w:val="28"/>
          <w:szCs w:val="28"/>
          <w:rtl w:val="true"/>
          <w:lang w:bidi="ar-SA"/>
        </w:rPr>
        <w:t>.</w:t>
      </w:r>
    </w:p>
    <w:p>
      <w:pPr>
        <w:pStyle w:val="Heading4"/>
        <w:numPr>
          <w:ilvl w:val="3"/>
          <w:numId w:val="1"/>
        </w:numPr>
        <w:rPr/>
      </w:pPr>
      <w:bookmarkStart w:id="2182" w:name="__RefHeading___Toc43686_2844116495"/>
      <w:bookmarkStart w:id="2183" w:name="_Toc903"/>
      <w:bookmarkEnd w:id="2182"/>
      <w:r>
        <w:rPr>
          <w:rtl w:val="true"/>
        </w:rPr>
        <w:t>ترجمه</w:t>
      </w:r>
      <w:r>
        <w:rPr>
          <w:rtl w:val="true"/>
        </w:rPr>
        <w:t xml:space="preserve">: </w:t>
      </w:r>
      <w:r>
        <w:rPr>
          <w:rtl w:val="true"/>
        </w:rPr>
        <w:t xml:space="preserve">نامه ای از آن حضرت </w:t>
      </w:r>
      <w:r>
        <w:rPr>
          <w:rtl w:val="true"/>
        </w:rPr>
        <w:t>(</w:t>
      </w:r>
      <w:r>
        <w:rPr>
          <w:rtl w:val="true"/>
        </w:rPr>
        <w:t>علیه السلام</w:t>
      </w:r>
      <w:r>
        <w:rPr>
          <w:rtl w:val="true"/>
        </w:rPr>
        <w:t xml:space="preserve">) </w:t>
      </w:r>
      <w:r>
        <w:rPr>
          <w:rtl w:val="true"/>
        </w:rPr>
        <w:t>به معاویه</w:t>
      </w:r>
      <w:bookmarkEnd w:id="2183"/>
    </w:p>
    <w:p>
      <w:pPr>
        <w:sectPr>
          <w:footerReference w:type="default" r:id="rId6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بعد، خدای سبحان دنیا</w:t>
      </w:r>
      <w:bookmarkStart w:id="2184" w:name="pg5943_45029"/>
    </w:p>
    <w:p>
      <w:pPr>
        <w:pStyle w:val="BookText"/>
        <w:rPr/>
      </w:pPr>
      <w:bookmarkEnd w:id="2184"/>
      <w:r>
        <w:rPr>
          <w:rFonts w:ascii="IRNazanin" w:hAnsi="IRNazanin" w:eastAsia="IRNazanin"/>
          <w:color w:val="111111"/>
          <w:sz w:val="28"/>
          <w:sz w:val="28"/>
          <w:szCs w:val="28"/>
          <w:rtl w:val="true"/>
          <w:lang w:bidi="fa-IR"/>
        </w:rPr>
        <w:t>را برای آخرت، که پس از آن می‌آید، آفریده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مردمش را می‌آزماید تا معلوم شود کدام یک به عمل نیکوترند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 دنیا آفریده نشده ایم و ما را به کوشش در کار دنیا امر نفرموده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دنیا آورده اند تا بیازمایندمان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مرا به تو آزموده است و تو را به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یکی از ما را حجت آن دیگر قرار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در پی دنیا تاختی و به تاءویل قرآن پرداختی و مرا به جنایتی متهم ساختی، که دست و زبان من در آن دخالتی نداشته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مردم شام این بهتان را برساختید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شما جاهلتان را برانگیخت و ایستادگانتان، نشستگانتان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درباره خود از خدای بترس و زمام خود از دست شیطان به در کن و روی به آخرت نه که راه آخرت راه ما و راه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بترس که بزودی تو را حادثه ای رسد که ریشه ات را برکند و نسلت را براندازد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 سوگند می‌خورم، سوگندی عاری از هر دروغ، که اگر دست تقدیر مرا و تو را به هم رساند، همچنان در برابر تو خواهم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خداوند میان ما داوری کند که او بهترین داوران است</w:t>
      </w:r>
      <w:r>
        <w:rPr>
          <w:rFonts w:eastAsia="IRNazanin" w:cs="IRNazanin"/>
          <w:color w:val="111111"/>
          <w:sz w:val="28"/>
          <w:szCs w:val="28"/>
          <w:rtl w:val="true"/>
          <w:lang w:bidi="fa-IR"/>
        </w:rPr>
        <w:t>.)</w:t>
      </w:r>
      <w:r>
        <w:rPr>
          <w:rStyle w:val="FootnoteAnchor"/>
          <w:rtl w:val="true"/>
        </w:rPr>
        <w:footnoteReference w:id="123"/>
      </w:r>
    </w:p>
    <w:p>
      <w:pPr>
        <w:pStyle w:val="Heading3"/>
        <w:numPr>
          <w:ilvl w:val="2"/>
          <w:numId w:val="1"/>
        </w:numPr>
        <w:rPr/>
      </w:pPr>
      <w:bookmarkStart w:id="2185" w:name="__RefHeading___Toc43688_2844116495"/>
      <w:bookmarkStart w:id="2186" w:name="_Toc904"/>
      <w:bookmarkEnd w:id="2185"/>
      <w:r>
        <w:rPr>
          <w:rtl w:val="true"/>
        </w:rPr>
        <w:t>نامه</w:t>
      </w:r>
      <w:r>
        <w:rPr>
          <w:rtl w:val="true"/>
        </w:rPr>
        <w:t xml:space="preserve">: </w:t>
      </w:r>
      <w:r>
        <w:rPr/>
        <w:t>56</w:t>
      </w:r>
      <w:bookmarkEnd w:id="2186"/>
    </w:p>
    <w:p>
      <w:pPr>
        <w:pStyle w:val="Heading4"/>
        <w:numPr>
          <w:ilvl w:val="3"/>
          <w:numId w:val="1"/>
        </w:numPr>
        <w:rPr/>
      </w:pPr>
      <w:bookmarkStart w:id="2187" w:name="__RefHeading___Toc43690_2844116495"/>
      <w:bookmarkStart w:id="2188" w:name="_Toc905"/>
      <w:bookmarkEnd w:id="2187"/>
      <w:r>
        <w:rPr>
          <w:rtl w:val="true"/>
        </w:rPr>
        <w:t>و من وصیة له علیه السلام وَصَی بِهِ شُرَیْحَ بْنَ هانِئ لَمَا جَعَلَهُ عَلی مُقَدَّمتِهِ إ لَی الشَامِ</w:t>
      </w:r>
      <w:bookmarkEnd w:id="2188"/>
    </w:p>
    <w:p>
      <w:pPr>
        <w:pStyle w:val="BookText"/>
        <w:rPr/>
      </w:pPr>
      <w:r>
        <w:rPr>
          <w:rFonts w:ascii="Amiri" w:hAnsi="Amiri" w:eastAsia="Amiri" w:cs="Amiri"/>
          <w:color w:val="111111"/>
          <w:sz w:val="28"/>
          <w:sz w:val="28"/>
          <w:szCs w:val="28"/>
          <w:rtl w:val="true"/>
          <w:lang w:bidi="ar-SA"/>
        </w:rPr>
        <w:t>اتَّقِ اللَّهَ فِی کُلِّ صَبَاحٍ وَ مَسَاءٍ، وَ خَفْ عَلَی نَفْسِکَ الدُّنْیَا الْغَرُورَ، وَ لاَ تَأْمَنْهَا عَلَی حَالٍ، وَ اعْلَمْ اءَنَّکَ إِنْ لَمْ تَرْدَعْ نَفْسَکَ عَنْ کَثِیرٍ مِمَّا تُحِبُّ مَخَافَةَ مَکْرُوهَةٍ سَمَتْ بِکَ الْاءَهْوَاءُ إِلَی کَثِیرٍ مِنَ الضَّرَرِ فَکُنْ لِنَفْسِکَ مَانِعا رَادِعا، وَلِنَزْوَتِکَ عِنْدَ الْحَفِیظَةِ وَاقِما قَامِعا</w:t>
      </w:r>
      <w:r>
        <w:rPr>
          <w:rFonts w:eastAsia="Amiri" w:cs="Amiri" w:ascii="Amiri" w:hAnsi="Amiri"/>
          <w:color w:val="111111"/>
          <w:sz w:val="28"/>
          <w:szCs w:val="28"/>
          <w:rtl w:val="true"/>
          <w:lang w:bidi="ar-SA"/>
        </w:rPr>
        <w:t>.</w:t>
      </w:r>
    </w:p>
    <w:p>
      <w:pPr>
        <w:pStyle w:val="Heading4"/>
        <w:numPr>
          <w:ilvl w:val="3"/>
          <w:numId w:val="1"/>
        </w:numPr>
        <w:rPr/>
      </w:pPr>
      <w:bookmarkStart w:id="2189" w:name="__RefHeading___Toc43692_2844116495"/>
      <w:bookmarkStart w:id="2190" w:name="_Toc906"/>
      <w:bookmarkEnd w:id="2189"/>
      <w:r>
        <w:rPr>
          <w:rtl w:val="true"/>
        </w:rPr>
        <w:t>ترجمه</w:t>
      </w:r>
      <w:r>
        <w:rPr>
          <w:rtl w:val="true"/>
        </w:rPr>
        <w:t xml:space="preserve">: </w:t>
      </w:r>
      <w:r>
        <w:rPr>
          <w:rtl w:val="true"/>
        </w:rPr>
        <w:t xml:space="preserve">وصیتی از آن حضرت </w:t>
      </w:r>
      <w:r>
        <w:rPr>
          <w:rtl w:val="true"/>
        </w:rPr>
        <w:t>(</w:t>
      </w:r>
      <w:r>
        <w:rPr>
          <w:rtl w:val="true"/>
        </w:rPr>
        <w:t>علیه السلام</w:t>
      </w:r>
      <w:r>
        <w:rPr>
          <w:rtl w:val="true"/>
        </w:rPr>
        <w:t xml:space="preserve">) </w:t>
      </w:r>
      <w:r>
        <w:rPr>
          <w:rtl w:val="true"/>
        </w:rPr>
        <w:t>به شریح بن هانی هنگامی او را با مقدمه لشکر خود به شام فرستاد</w:t>
      </w:r>
      <w:bookmarkEnd w:id="2190"/>
    </w:p>
    <w:p>
      <w:pPr>
        <w:sectPr>
          <w:footerReference w:type="default" r:id="rId6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صبح و شام از خدای بترس و نفس خود را از</w:t>
      </w:r>
      <w:bookmarkStart w:id="2191" w:name="pg5943_45031"/>
    </w:p>
    <w:p>
      <w:pPr>
        <w:pStyle w:val="BookText"/>
        <w:rPr/>
      </w:pPr>
      <w:bookmarkEnd w:id="2191"/>
      <w:r>
        <w:rPr>
          <w:rFonts w:ascii="IRNazanin" w:hAnsi="IRNazanin" w:eastAsia="IRNazanin"/>
          <w:color w:val="111111"/>
          <w:sz w:val="28"/>
          <w:sz w:val="28"/>
          <w:szCs w:val="28"/>
          <w:rtl w:val="true"/>
          <w:lang w:bidi="fa-IR"/>
        </w:rPr>
        <w:t>دنیای فریبنده برحذر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هیچ حال امینش مشمار و بدان که اگر نفس خویش را از بسیاری از آنچه دوست می‌داری، به سبب آنچه ناخوش می‌داری، باز نداری، هوا و هوس تو را به راههایی می‌کشاند که زیانهای فراوان در انتظارت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همواره زمام نفس خویش فرو گیر و راه خطا بر او بربند و چون به خشم آمدی، مقهورش ساز و سرش را فرو کوب و خردش نمای</w:t>
      </w:r>
      <w:r>
        <w:rPr>
          <w:rFonts w:eastAsia="IRNazanin" w:cs="IRNazanin"/>
          <w:color w:val="111111"/>
          <w:sz w:val="28"/>
          <w:szCs w:val="28"/>
          <w:rtl w:val="true"/>
          <w:lang w:bidi="fa-IR"/>
        </w:rPr>
        <w:t>.</w:t>
      </w:r>
    </w:p>
    <w:p>
      <w:pPr>
        <w:pStyle w:val="Heading3"/>
        <w:numPr>
          <w:ilvl w:val="2"/>
          <w:numId w:val="1"/>
        </w:numPr>
        <w:rPr/>
      </w:pPr>
      <w:bookmarkStart w:id="2192" w:name="__RefHeading___Toc43694_2844116495"/>
      <w:bookmarkStart w:id="2193" w:name="_Toc907"/>
      <w:bookmarkEnd w:id="2192"/>
      <w:r>
        <w:rPr>
          <w:rtl w:val="true"/>
        </w:rPr>
        <w:t>نامه</w:t>
      </w:r>
      <w:r>
        <w:rPr>
          <w:rtl w:val="true"/>
        </w:rPr>
        <w:t xml:space="preserve">: </w:t>
      </w:r>
      <w:r>
        <w:rPr/>
        <w:t>57</w:t>
      </w:r>
      <w:bookmarkEnd w:id="2193"/>
    </w:p>
    <w:p>
      <w:pPr>
        <w:pStyle w:val="Heading4"/>
        <w:numPr>
          <w:ilvl w:val="3"/>
          <w:numId w:val="1"/>
        </w:numPr>
        <w:rPr/>
      </w:pPr>
      <w:bookmarkStart w:id="2194" w:name="__RefHeading___Toc43696_2844116495"/>
      <w:bookmarkStart w:id="2195" w:name="_Toc908"/>
      <w:bookmarkEnd w:id="2194"/>
      <w:r>
        <w:rPr>
          <w:rtl w:val="true"/>
        </w:rPr>
        <w:t>و من کتاب له علیه السلام إ لی اءَهْلِ الْکُوفَةِ عِنْدَ مَسیِرِه مِنَ الْمَدِینَةِ إ لَی الْبَصْرَةِ</w:t>
      </w:r>
      <w:bookmarkEnd w:id="2195"/>
    </w:p>
    <w:p>
      <w:pPr>
        <w:pStyle w:val="BookText"/>
        <w:rPr/>
      </w:pPr>
      <w:r>
        <w:rPr>
          <w:rFonts w:ascii="Amiri" w:hAnsi="Amiri" w:eastAsia="Amiri" w:cs="Amiri"/>
          <w:color w:val="111111"/>
          <w:sz w:val="28"/>
          <w:sz w:val="28"/>
          <w:szCs w:val="28"/>
          <w:rtl w:val="true"/>
          <w:lang w:bidi="ar-SA"/>
        </w:rPr>
        <w:t>اءَمَّا بَعْدُ، فَإِنِّی خَرَجْتُ مِنْ حَیِّی هَذَا، إِمَّا ظَالِما وَإِمَّا مَظْلُوما وَإِمَّا بَاغِیا وَإِمَّا مَبْغِیّا عَلَیْهِ، وَ اءَنَاٍّ اءُذَکِّرُ اللَّهَ مَنْ بَلَغَهُ کِتَابِی هَذَا لَمَّا نَفَرَ إِلَیَّ، فَإِنْ کُنْتُ مُحْسِنا اءَعَانَنِی، وَ إِنْ کُنْتُ مُسِیئا اسْتَعْتَبَنِی</w:t>
      </w:r>
      <w:r>
        <w:rPr>
          <w:rFonts w:eastAsia="Amiri" w:cs="Amiri" w:ascii="Amiri" w:hAnsi="Amiri"/>
          <w:color w:val="111111"/>
          <w:sz w:val="28"/>
          <w:szCs w:val="28"/>
          <w:rtl w:val="true"/>
          <w:lang w:bidi="ar-SA"/>
        </w:rPr>
        <w:t>.</w:t>
      </w:r>
    </w:p>
    <w:p>
      <w:pPr>
        <w:pStyle w:val="Heading4"/>
        <w:numPr>
          <w:ilvl w:val="3"/>
          <w:numId w:val="1"/>
        </w:numPr>
        <w:rPr/>
      </w:pPr>
      <w:bookmarkStart w:id="2196" w:name="__RefHeading___Toc43698_2844116495"/>
      <w:bookmarkStart w:id="2197" w:name="_Toc909"/>
      <w:bookmarkEnd w:id="2196"/>
      <w:r>
        <w:rPr>
          <w:rtl w:val="true"/>
        </w:rPr>
        <w:t>ترجمه</w:t>
      </w:r>
      <w:r>
        <w:rPr>
          <w:rtl w:val="true"/>
        </w:rPr>
        <w:t xml:space="preserve">: </w:t>
      </w:r>
      <w:r>
        <w:rPr>
          <w:rtl w:val="true"/>
        </w:rPr>
        <w:t xml:space="preserve">نامه ای از آن حضرت </w:t>
      </w:r>
      <w:r>
        <w:rPr>
          <w:rtl w:val="true"/>
        </w:rPr>
        <w:t>(</w:t>
      </w:r>
      <w:r>
        <w:rPr>
          <w:rtl w:val="true"/>
        </w:rPr>
        <w:t>علیه السلام</w:t>
      </w:r>
      <w:r>
        <w:rPr>
          <w:rtl w:val="true"/>
        </w:rPr>
        <w:t xml:space="preserve">) </w:t>
      </w:r>
      <w:r>
        <w:rPr>
          <w:rtl w:val="true"/>
        </w:rPr>
        <w:t>به مردم کوفه هنگامی که از مدینه به بصره می‌رفت</w:t>
      </w:r>
      <w:bookmarkEnd w:id="2197"/>
    </w:p>
    <w:p>
      <w:pPr>
        <w:pStyle w:val="BookText"/>
        <w:rPr/>
      </w:pPr>
      <w:r>
        <w:rPr>
          <w:rFonts w:ascii="IRNazanin" w:hAnsi="IRNazanin" w:eastAsia="IRNazanin"/>
          <w:color w:val="111111"/>
          <w:sz w:val="28"/>
          <w:sz w:val="28"/>
          <w:szCs w:val="28"/>
          <w:rtl w:val="true"/>
          <w:lang w:bidi="fa-IR"/>
        </w:rPr>
        <w:t>اما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موطن قبیله خویش بیرون آمده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ستمکارم یا ستمدیده، گردنکشم یا دیگران از فرمانم رخ برتافته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به یاد کسی می‌آورم که این نامه من به او رسد تا اگر به سوی من آید، بنگرد که اگر سیرتی نیکو داشتم یاریم کند و اگر بدکار بودم از من بخواهد تا به حق بازگردم</w:t>
      </w:r>
      <w:r>
        <w:rPr>
          <w:rFonts w:eastAsia="IRNazanin" w:cs="IRNazanin"/>
          <w:color w:val="111111"/>
          <w:sz w:val="28"/>
          <w:szCs w:val="28"/>
          <w:rtl w:val="true"/>
          <w:lang w:bidi="fa-IR"/>
        </w:rPr>
        <w:t>.</w:t>
      </w:r>
    </w:p>
    <w:p>
      <w:pPr>
        <w:pStyle w:val="Heading3"/>
        <w:numPr>
          <w:ilvl w:val="2"/>
          <w:numId w:val="1"/>
        </w:numPr>
        <w:rPr/>
      </w:pPr>
      <w:bookmarkStart w:id="2198" w:name="__RefHeading___Toc43700_2844116495"/>
      <w:bookmarkStart w:id="2199" w:name="_Toc910"/>
      <w:bookmarkEnd w:id="2198"/>
      <w:r>
        <w:rPr>
          <w:rtl w:val="true"/>
        </w:rPr>
        <w:t>نامه</w:t>
      </w:r>
      <w:r>
        <w:rPr>
          <w:rtl w:val="true"/>
        </w:rPr>
        <w:t xml:space="preserve">: </w:t>
      </w:r>
      <w:r>
        <w:rPr/>
        <w:t>58</w:t>
      </w:r>
      <w:bookmarkEnd w:id="2199"/>
    </w:p>
    <w:p>
      <w:pPr>
        <w:pStyle w:val="Heading4"/>
        <w:numPr>
          <w:ilvl w:val="3"/>
          <w:numId w:val="1"/>
        </w:numPr>
        <w:rPr/>
      </w:pPr>
      <w:bookmarkStart w:id="2200" w:name="__RefHeading___Toc43702_2844116495"/>
      <w:bookmarkStart w:id="2201" w:name="_Toc911"/>
      <w:bookmarkEnd w:id="2200"/>
      <w:r>
        <w:rPr>
          <w:rtl w:val="true"/>
        </w:rPr>
        <w:t>و من کتاب له علیه السلام کَتَبَهُ إ لی اءَهْلِ الا مْصارِ یَقْتَصُّ فِیهِ ما جَری بَیْنَهُ وَ بَیْنَ اءَهْلِ صِفَّینَ</w:t>
      </w:r>
      <w:bookmarkEnd w:id="2201"/>
    </w:p>
    <w:p>
      <w:pPr>
        <w:pStyle w:val="BookText"/>
        <w:rPr/>
      </w:pPr>
      <w:r>
        <w:rPr>
          <w:rFonts w:ascii="Amiri" w:hAnsi="Amiri" w:eastAsia="Amiri" w:cs="Amiri"/>
          <w:color w:val="111111"/>
          <w:sz w:val="28"/>
          <w:sz w:val="28"/>
          <w:szCs w:val="28"/>
          <w:rtl w:val="true"/>
          <w:lang w:bidi="ar-SA"/>
        </w:rPr>
        <w:t>وَ کَانَ بَدْءُ اءَمْرِنَا اءَنَّا الْتَقَیْنَا وَ الْقَوْمُ مِنْ اءَهْلِ الشَّامِ وَ الظَّاهِرُ اءَنَّ رَبَّنَا وَاحِدٌ، وَ نَبِیَّنَا وَاحِدٌ وَ دَعْوَتَنَا فِی الْإِسْلاَمِ وَاحِدَةٌ، وَ لاَ نَسْتَزِیدُ هُمْ فِی الْإِیمَانِ بِاللَّهِ وَ التَّصْدِیقِ لِرَسُولِهِ وَ لاَ یَسْتَزِیدُونَنَا الْاءَمْرُ وَاحِدٌ إِلا مَا اخْتَلَفْنَا فِیهِ مِنْ دَمِ عُثْمَانَ وَ نَحْنُ مِنْهُ بَرَاءٌ</w:t>
      </w:r>
      <w:r>
        <w:rPr>
          <w:rFonts w:eastAsia="Amiri" w:cs="Amiri" w:ascii="Amiri" w:hAnsi="Amiri"/>
          <w:color w:val="111111"/>
          <w:sz w:val="28"/>
          <w:szCs w:val="28"/>
          <w:rtl w:val="true"/>
          <w:lang w:bidi="ar-SA"/>
        </w:rPr>
        <w:t>.</w:t>
      </w:r>
    </w:p>
    <w:p>
      <w:pPr>
        <w:sectPr>
          <w:footerReference w:type="default" r:id="rId6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تَعَالَوْا نُدَاوِی مَا لاَ یُدْرَکُ الْیَوْمَ بِإِطْفَاءِ النَّائِرَةِ وَ تَسْکِینِ الْعَامَّةِ، حَتَّی یَشْتَدَّ الْاءَمْرُ وَ یَسْتَجْمِعَ، فَنَقْوَی عَلَی وَضْعِ الْحَقِّ مَوَاضِعَهُ،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نُدَاوِیهِ بِالْمُکَابَرَةِ، فَاءَبَوْا حَتَّی جَنَحَتِ الْحَرْبُ وَ رَکَدَتْ وَ وَقَدَتْ نِیرَانُهَا وَ حَمِشَتْ</w:t>
      </w:r>
      <w:bookmarkStart w:id="2202" w:name="pg5943_45033"/>
    </w:p>
    <w:p>
      <w:pPr>
        <w:pStyle w:val="BookText"/>
        <w:rPr/>
      </w:pPr>
      <w:bookmarkEnd w:id="2202"/>
      <w:r>
        <w:rPr>
          <w:rFonts w:ascii="Amiri" w:hAnsi="Amiri" w:eastAsia="Amiri" w:cs="Amiri"/>
          <w:color w:val="111111"/>
          <w:sz w:val="28"/>
          <w:sz w:val="28"/>
          <w:szCs w:val="28"/>
          <w:rtl w:val="true"/>
          <w:lang w:bidi="ar-SA"/>
        </w:rPr>
        <w:t>فَلَمَّا ضَرَّسَتْنَا وَ إِیَّاهُمْ وَ وَضَعَتْ مَخَالِبَهَا فِینَا وَ فِیهِمْ، اءَجَابُوا عِنْدَ ذَلِکَ إِلَی الَّذِی دَعَوْنَاهُمْ إِلَیْهِ، فَاءَجَبْنَاهُمْ إِلَی مَا دَعَوْا وَ سَارَعْنَاهُمْ إِلَی مَا طَلَبُوا، حَتَّی اسْتَبَانَتْ عَلَیْهِمُ الْحُجَّةُ وَ انْقَطَعَتْ مِنْهُمُ الْمَعْذِرَةُ، فَمَنْ تَمَّ عَلَی ذَلِکَ مِنْهُمْ فَهُوَ الَّذِی اءَنْقَذَهُ اللَّهُ مِنَ الْهَلَکَةِ، وَ مَنْ لَجَّ وَ تَمَادَی فَهُوَ الرَّاکِسُ الَّذِی رَانَ اللَّهُ عَلَی قَلْبِهِ، وَ صَارَتْ دَائِرَةُ السَّوْءِ عَلَی رَاءْسِهِ</w:t>
      </w:r>
      <w:r>
        <w:rPr>
          <w:rFonts w:eastAsia="Amiri" w:cs="Amiri" w:ascii="Amiri" w:hAnsi="Amiri"/>
          <w:color w:val="111111"/>
          <w:sz w:val="28"/>
          <w:szCs w:val="28"/>
          <w:rtl w:val="true"/>
          <w:lang w:bidi="ar-SA"/>
        </w:rPr>
        <w:t>.</w:t>
      </w:r>
    </w:p>
    <w:p>
      <w:pPr>
        <w:pStyle w:val="Heading4"/>
        <w:numPr>
          <w:ilvl w:val="3"/>
          <w:numId w:val="1"/>
        </w:numPr>
        <w:rPr/>
      </w:pPr>
      <w:bookmarkStart w:id="2203" w:name="__RefHeading___Toc43704_2844116495"/>
      <w:bookmarkStart w:id="2204" w:name="_Toc912"/>
      <w:bookmarkEnd w:id="2203"/>
      <w:r>
        <w:rPr>
          <w:rtl w:val="true"/>
        </w:rPr>
        <w:t>ترجمه</w:t>
      </w:r>
      <w:r>
        <w:rPr>
          <w:rtl w:val="true"/>
        </w:rPr>
        <w:t xml:space="preserve">: </w:t>
      </w:r>
      <w:r>
        <w:rPr>
          <w:rtl w:val="true"/>
        </w:rPr>
        <w:t xml:space="preserve">از نامه آن حضرت </w:t>
      </w:r>
      <w:r>
        <w:rPr>
          <w:rtl w:val="true"/>
        </w:rPr>
        <w:t>(</w:t>
      </w:r>
      <w:r>
        <w:rPr>
          <w:rtl w:val="true"/>
        </w:rPr>
        <w:t>علیه السلام</w:t>
      </w:r>
      <w:r>
        <w:rPr>
          <w:rtl w:val="true"/>
        </w:rPr>
        <w:t xml:space="preserve">) </w:t>
      </w:r>
      <w:r>
        <w:rPr>
          <w:rtl w:val="true"/>
        </w:rPr>
        <w:t>به مردم شهرها نوشته …</w:t>
      </w:r>
      <w:bookmarkEnd w:id="2204"/>
    </w:p>
    <w:p>
      <w:pPr>
        <w:pStyle w:val="BookText"/>
        <w:rPr/>
      </w:pPr>
      <w:r>
        <w:rPr>
          <w:rFonts w:ascii="IRNazanin" w:hAnsi="IRNazanin" w:eastAsia="IRNazanin"/>
          <w:color w:val="111111"/>
          <w:sz w:val="28"/>
          <w:sz w:val="28"/>
          <w:szCs w:val="28"/>
          <w:rtl w:val="true"/>
          <w:lang w:bidi="fa-IR"/>
        </w:rPr>
        <w:t xml:space="preserve">از نامه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شهرها نوشته و در آن از آنچه میان او و سپاه صفین گذشته است حکایت می‌کند</w:t>
      </w:r>
      <w:r>
        <w:rPr>
          <w:rFonts w:eastAsia="IRNazanin" w:cs="IRNazanin"/>
          <w:color w:val="111111"/>
          <w:sz w:val="28"/>
          <w:szCs w:val="28"/>
          <w:rtl w:val="true"/>
          <w:lang w:bidi="fa-IR"/>
        </w:rPr>
        <w:t>:</w:t>
      </w:r>
    </w:p>
    <w:p>
      <w:pPr>
        <w:sectPr>
          <w:footerReference w:type="default" r:id="rId6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ابتدای کار ما چنین بود که با شامیان روبرو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ظاهر خدای ما یکی بود و پیامبرمان یکی بود و دعوت ما به اسلام یکسان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ما از آنها خواستیم که بر ایمان خویش به خداوند و گواهی دادنشان به پیامبرش بیفزایند و نه آنها از ما می‌خواستند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چیز هم، عقیده ما یکی بود جز در باب خون عثمان که میانمان اختلاف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ما را بدان متهم می‌کردند و ما از آن مبرّا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بیایید تا بافرو کشتن آتش انتقام و آرام ساختن مردم، کار را چاره کنیم که چون لهیب آن بالا گیرد، چاره اش نتوان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کارها به سامان آید و انتظام یابد و بتوانیم حق را به جایگاهش قرار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نه که چاره کار را جز جنگ ندانیم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سرانجام جنگ در گرفت و قوت کرد و افروخته شد و شعله بر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مرگ دندانهای خود در ما و ایشان فرو برد و چنگالهای خود بر تن ما بیفشرد، در این حال، به آنچه دعوتشان کرده بودیم،</w:t>
      </w:r>
      <w:bookmarkStart w:id="2205" w:name="pg5943_45035"/>
    </w:p>
    <w:p>
      <w:pPr>
        <w:pStyle w:val="BookText"/>
        <w:rPr/>
      </w:pPr>
      <w:bookmarkEnd w:id="2205"/>
      <w:r>
        <w:rPr>
          <w:rFonts w:ascii="IRNazanin" w:hAnsi="IRNazanin" w:eastAsia="IRNazanin"/>
          <w:color w:val="111111"/>
          <w:sz w:val="28"/>
          <w:sz w:val="28"/>
          <w:szCs w:val="28"/>
          <w:rtl w:val="true"/>
          <w:lang w:bidi="fa-IR"/>
        </w:rPr>
        <w:t>گردن نهادند و ما نیز به آنچه دعوتمان کردند، گردن نهادیم و در پذیرفتن خواستهاشان شتاب ورزیدیم، تا حجت بر آنان آشکار گردید و راه عذرخواهی بسته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آنان که بر این سخن اقرار دارد، خداوندش از هلاک برهاند و هر که لجاج ورزد و در گمراهی خویش بماند، پیمان شکنی بیش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دلش پرده افکنده و حوادث ناگوار به گرد سرش چرخ می‌زند</w:t>
      </w:r>
      <w:r>
        <w:rPr>
          <w:rFonts w:eastAsia="IRNazanin" w:cs="IRNazanin"/>
          <w:color w:val="111111"/>
          <w:sz w:val="28"/>
          <w:szCs w:val="28"/>
          <w:rtl w:val="true"/>
          <w:lang w:bidi="fa-IR"/>
        </w:rPr>
        <w:t>.</w:t>
      </w:r>
    </w:p>
    <w:p>
      <w:pPr>
        <w:pStyle w:val="Heading3"/>
        <w:numPr>
          <w:ilvl w:val="2"/>
          <w:numId w:val="1"/>
        </w:numPr>
        <w:rPr/>
      </w:pPr>
      <w:bookmarkStart w:id="2206" w:name="__RefHeading___Toc43706_2844116495"/>
      <w:bookmarkStart w:id="2207" w:name="_Toc913"/>
      <w:bookmarkEnd w:id="2206"/>
      <w:r>
        <w:rPr>
          <w:rtl w:val="true"/>
        </w:rPr>
        <w:t>نامه</w:t>
      </w:r>
      <w:r>
        <w:rPr>
          <w:rtl w:val="true"/>
        </w:rPr>
        <w:t xml:space="preserve">: </w:t>
      </w:r>
      <w:r>
        <w:rPr/>
        <w:t>59</w:t>
      </w:r>
      <w:bookmarkEnd w:id="2207"/>
    </w:p>
    <w:p>
      <w:pPr>
        <w:pStyle w:val="Heading4"/>
        <w:numPr>
          <w:ilvl w:val="3"/>
          <w:numId w:val="1"/>
        </w:numPr>
        <w:rPr/>
      </w:pPr>
      <w:bookmarkStart w:id="2208" w:name="__RefHeading___Toc43708_2844116495"/>
      <w:bookmarkStart w:id="2209" w:name="_Toc914"/>
      <w:bookmarkEnd w:id="2208"/>
      <w:r>
        <w:rPr>
          <w:rtl w:val="true"/>
        </w:rPr>
        <w:t>و من کتاب له علیه السلام إ لَی الاْ سْوَدِ بْنِ قُطْبَةَ صاحِبِ جُندِ حُلْوانَ</w:t>
      </w:r>
      <w:bookmarkEnd w:id="2209"/>
    </w:p>
    <w:p>
      <w:pPr>
        <w:pStyle w:val="BookText"/>
        <w:rPr/>
      </w:pPr>
      <w:r>
        <w:rPr>
          <w:rFonts w:ascii="Amiri" w:hAnsi="Amiri" w:eastAsia="Amiri" w:cs="Amiri"/>
          <w:color w:val="111111"/>
          <w:sz w:val="28"/>
          <w:sz w:val="28"/>
          <w:szCs w:val="28"/>
          <w:rtl w:val="true"/>
          <w:lang w:bidi="ar-SA"/>
        </w:rPr>
        <w:t>اءَمَّا بَعْدُ، فَإِنَّ الْوَالِیَ إِذَا اخْتَلَفَ هَوَاهُ مَنَعَهُ ذَلِکَ کَثِیرا مِنَ الْعَدْلِ، فَلْیَکُنْ اءَمْرُ النَّاسِ عِنْدَکَ فِی الْحَقِّ سَوَاءً فَإِنَّهُ لَیْسَ فِی الْجَوْرِ عِوَضٌ مِنَ الْعَدْلِ، فَاجْتَنِبْ مَا تُنْکِرُ اءَمْثَالَهُ وَ ابْتَذِلْ نَفْسَکَ فِیمَا افْتَرَضَ اللَّهُ عَلَیْکَ، رَاجِیا ثَوَابَهُ، وَ مُتَخَوِّفا عِقَابَهُ، وَ اعْلَمْ اءَنَّ الدُّنْیَا دَارُ بَلِیَّةٍ لَمْ یَفْرُغْ صَاحِبُهَا فِیهَا قَطُّ سَاعَةً إِلا کَانَتْ فَرْغَتُهُ عَلَیْهِ حَسْرَةً یَوْمَ الْقِیَامَةِ وَ اءَنَّهُ لَنْ یُغْنِیَکَ عَنِ الْحَقِّ شَیْءٌ اءَبَدا، وَ مِنَ الْحَقِّ عَلَیْکَ حِفْظُ نَفْسِکَ وَ الاِحْتِسَابُ عَلَی الرَّعِیَّةِ بِجُهْدِکَ، فَإِنَّ الَّذِی یَصِلُ إِلَیْکَ مِنْ ذَلِکَ اءَفْضَلُ مِنَ الَّذِی یَصِلُ بِکَ، وَالسَّلاَمُ</w:t>
      </w:r>
      <w:r>
        <w:rPr>
          <w:rFonts w:eastAsia="Amiri" w:cs="Amiri" w:ascii="Amiri" w:hAnsi="Amiri"/>
          <w:color w:val="111111"/>
          <w:sz w:val="28"/>
          <w:szCs w:val="28"/>
          <w:rtl w:val="true"/>
          <w:lang w:bidi="ar-SA"/>
        </w:rPr>
        <w:t>.</w:t>
      </w:r>
    </w:p>
    <w:p>
      <w:pPr>
        <w:pStyle w:val="Heading4"/>
        <w:numPr>
          <w:ilvl w:val="3"/>
          <w:numId w:val="1"/>
        </w:numPr>
        <w:rPr/>
      </w:pPr>
      <w:bookmarkStart w:id="2210" w:name="__RefHeading___Toc43710_2844116495"/>
      <w:bookmarkStart w:id="2211" w:name="_Toc915"/>
      <w:bookmarkEnd w:id="2210"/>
      <w:r>
        <w:rPr>
          <w:rtl w:val="true"/>
        </w:rPr>
        <w:t>ترجمه</w:t>
      </w:r>
      <w:r>
        <w:rPr>
          <w:rtl w:val="true"/>
        </w:rPr>
        <w:t xml:space="preserve">: </w:t>
      </w:r>
      <w:r>
        <w:rPr>
          <w:rtl w:val="true"/>
        </w:rPr>
        <w:t xml:space="preserve">نامه ای از آن حضرت </w:t>
      </w:r>
      <w:r>
        <w:rPr>
          <w:rtl w:val="true"/>
        </w:rPr>
        <w:t>(</w:t>
      </w:r>
      <w:r>
        <w:rPr>
          <w:rtl w:val="true"/>
        </w:rPr>
        <w:t>علیه السلام</w:t>
      </w:r>
      <w:r>
        <w:rPr>
          <w:rtl w:val="true"/>
        </w:rPr>
        <w:t xml:space="preserve">) </w:t>
      </w:r>
      <w:r>
        <w:rPr>
          <w:rtl w:val="true"/>
        </w:rPr>
        <w:t>به اسود بن قطبه فرمانروای حلوان</w:t>
      </w:r>
      <w:bookmarkEnd w:id="2211"/>
    </w:p>
    <w:p>
      <w:pPr>
        <w:sectPr>
          <w:footerReference w:type="default" r:id="rId6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والی را نسبت به افراد رعیب میل و هوا گونه گون باشد، بسا از اجرای عدالت باز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کار مردم، در حقی که دارند، در نزد تو یکسان باشد که از ستم نتوان به عدالت رسید و از هر چه همانند آن را ناروا می‌شماری دوری گزین و خود را به کاری که خدا بر تو واجب ساخته، وادار نمای، در حالی که، امید پاداش او داری و از عقابش بیمناک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 که دنیا سرای بلاهاست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در آن، ساعتی آسودگی نیست، جز آنکه آسودگیش</w:t>
      </w:r>
      <w:bookmarkStart w:id="2212" w:name="pg5943_45038"/>
    </w:p>
    <w:p>
      <w:pPr>
        <w:pStyle w:val="BookText"/>
        <w:rPr/>
      </w:pPr>
      <w:bookmarkEnd w:id="2212"/>
      <w:r>
        <w:rPr>
          <w:rFonts w:ascii="IRNazanin" w:hAnsi="IRNazanin" w:eastAsia="IRNazanin"/>
          <w:color w:val="111111"/>
          <w:sz w:val="28"/>
          <w:sz w:val="28"/>
          <w:szCs w:val="28"/>
          <w:rtl w:val="true"/>
          <w:lang w:bidi="fa-IR"/>
        </w:rPr>
        <w:t>سبب حسرت و دریغ او در قیامت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 تو را از حق بی نیاز نگرداند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حقها که بر گردن توست یکی نگهداری نفس توست از کژتابیهایش و کوشش توست در کار رعیت به قدر توانت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آنچه از آنها نصیب تو می‌شود بسی بیش از چیزی است که از تو نصیب آنان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w:t>
      </w:r>
    </w:p>
    <w:p>
      <w:pPr>
        <w:pStyle w:val="Heading3"/>
        <w:numPr>
          <w:ilvl w:val="2"/>
          <w:numId w:val="1"/>
        </w:numPr>
        <w:rPr/>
      </w:pPr>
      <w:bookmarkStart w:id="2213" w:name="__RefHeading___Toc43712_2844116495"/>
      <w:bookmarkStart w:id="2214" w:name="_Toc916"/>
      <w:bookmarkEnd w:id="2213"/>
      <w:r>
        <w:rPr>
          <w:rtl w:val="true"/>
        </w:rPr>
        <w:t>نامه</w:t>
      </w:r>
      <w:r>
        <w:rPr>
          <w:rtl w:val="true"/>
        </w:rPr>
        <w:t xml:space="preserve">: </w:t>
      </w:r>
      <w:r>
        <w:rPr/>
        <w:t>60</w:t>
      </w:r>
      <w:bookmarkEnd w:id="2214"/>
    </w:p>
    <w:p>
      <w:pPr>
        <w:pStyle w:val="Heading4"/>
        <w:numPr>
          <w:ilvl w:val="3"/>
          <w:numId w:val="1"/>
        </w:numPr>
        <w:rPr/>
      </w:pPr>
      <w:bookmarkStart w:id="2215" w:name="__RefHeading___Toc43714_2844116495"/>
      <w:bookmarkStart w:id="2216" w:name="_Toc917"/>
      <w:bookmarkEnd w:id="2215"/>
      <w:r>
        <w:rPr>
          <w:rtl w:val="true"/>
        </w:rPr>
        <w:t>و من کتاب له علیه السلام إ لی العُمَالِ الذینَ یَطاءُ الجَیْشُ عَمَلَهُم</w:t>
      </w:r>
      <w:bookmarkEnd w:id="2216"/>
    </w:p>
    <w:p>
      <w:pPr>
        <w:pStyle w:val="BookText"/>
        <w:rPr/>
      </w:pPr>
      <w:r>
        <w:rPr>
          <w:rFonts w:ascii="Amiri" w:hAnsi="Amiri" w:eastAsia="Amiri" w:cs="Amiri"/>
          <w:color w:val="111111"/>
          <w:sz w:val="28"/>
          <w:sz w:val="28"/>
          <w:szCs w:val="28"/>
          <w:rtl w:val="true"/>
          <w:lang w:bidi="ar-SA"/>
        </w:rPr>
        <w:t>مِنْ عَبْدِ اللَّهِ عَلِیِّ اءَمِیرِ الْمُؤْمِنِینَ إِلَی مَنْ مَرَّ بِهِ الْجَیْشُ مِنْ جُبَاةِ الْخَرَاجِ وَ عُمَّالِ الْبِلاَدِ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اءَمَّا بَعْدُ فَإِنِّی قَدْ سَیَّرْتُ جُنُودا هِیَ مَارَّةٌ بِکُمْ إِنْ شَاءَ اللَّهُ وَ قَدْ اءَوْصَیْتُهُمْ بِمَا یَجِبُ لِلَّهِ عَلَیْهِمْ مِنْ کَفِّ الْاءَذَی وَ صَرْفِ الشَّذی، وَ اءَنَا اءَبْرَاءُ إِلَیْکُمْ وَ إِلَی ذِمَّتِکُمْ مِنْ مَعَرَّةِ الْجَیْشِ إِلا مِنْ جَوْعَةِ الْمُضْطَرِّ لاَ یَجِدُ عَنْهَا مَذْهَبا إِلَی شِبَعِهِ، فَنَکِّلُوا مَنْ تَنَاوَلَ مِنْهُمْ ظُلْما عَنْ ظُلْمِهِمْ وَ کُفُّوا اءَیْدِیَ سُفَهَائِکُمْ عَنْ مُضَارَّتِهِمْ وَ التَّعَرُّضِ لَهُمْ فِیمَا اسْتَثْنَیْنَاهُ مِنْهُمْ وَ اءَنَا بَیْنَ اءَظْهُرِ الْجَیْشِ فَارْفَعُوا إِلَیَّ مَظَالِمَکُمْ وَ مَا عَرَاکُمْ مِمَّا یَغْلِبُکُمْ مِنْ اءَمْرِهِمْ وَ مَا لاَ تُطِیقُونَ دَفْعَهُ إِلا بِاللَّهِ وَ بِی، فَاءَنَا اءُغَیِّرُهُ بِمَعُونَةِ اللَّهِ إِنْ شَاءَ اللَّهُ</w:t>
      </w:r>
      <w:r>
        <w:rPr>
          <w:rFonts w:eastAsia="Amiri" w:cs="Amiri" w:ascii="Amiri" w:hAnsi="Amiri"/>
          <w:color w:val="111111"/>
          <w:sz w:val="28"/>
          <w:szCs w:val="28"/>
          <w:rtl w:val="true"/>
          <w:lang w:bidi="ar-SA"/>
        </w:rPr>
        <w:t>.</w:t>
      </w:r>
    </w:p>
    <w:p>
      <w:pPr>
        <w:pStyle w:val="Heading4"/>
        <w:numPr>
          <w:ilvl w:val="3"/>
          <w:numId w:val="1"/>
        </w:numPr>
        <w:rPr/>
      </w:pPr>
      <w:bookmarkStart w:id="2217" w:name="__RefHeading___Toc43716_2844116495"/>
      <w:bookmarkStart w:id="2218" w:name="_Toc918"/>
      <w:bookmarkEnd w:id="2217"/>
      <w:r>
        <w:rPr>
          <w:rtl w:val="true"/>
        </w:rPr>
        <w:t>ترجمه</w:t>
      </w:r>
      <w:r>
        <w:rPr>
          <w:rtl w:val="true"/>
        </w:rPr>
        <w:t xml:space="preserve">: </w:t>
      </w:r>
      <w:r>
        <w:rPr>
          <w:rtl w:val="true"/>
        </w:rPr>
        <w:t xml:space="preserve">نامه ای از آن حضرت </w:t>
      </w:r>
      <w:r>
        <w:rPr>
          <w:rtl w:val="true"/>
        </w:rPr>
        <w:t>(</w:t>
      </w:r>
      <w:r>
        <w:rPr>
          <w:rtl w:val="true"/>
        </w:rPr>
        <w:t>علیه السلام</w:t>
      </w:r>
      <w:r>
        <w:rPr>
          <w:rtl w:val="true"/>
        </w:rPr>
        <w:t xml:space="preserve">) </w:t>
      </w:r>
      <w:r>
        <w:rPr>
          <w:rtl w:val="true"/>
        </w:rPr>
        <w:t>به عاملانی که لشکر از سرزمینهایشان می‌گذرد</w:t>
      </w:r>
      <w:bookmarkEnd w:id="2218"/>
    </w:p>
    <w:p>
      <w:pPr>
        <w:pStyle w:val="BookText"/>
        <w:rPr/>
      </w:pPr>
      <w:r>
        <w:rPr>
          <w:rFonts w:ascii="IRNazanin" w:hAnsi="IRNazanin" w:eastAsia="IRNazanin"/>
          <w:color w:val="111111"/>
          <w:sz w:val="28"/>
          <w:sz w:val="28"/>
          <w:szCs w:val="28"/>
          <w:rtl w:val="true"/>
          <w:lang w:bidi="fa-IR"/>
        </w:rPr>
        <w:t>از بنده خدا، علی امیرالمؤ منین، به گرد آورندگان خراج و عمال بلاد که لشکر از سرزمینشان می‌گذرد</w:t>
      </w:r>
      <w:r>
        <w:rPr>
          <w:rFonts w:eastAsia="IRNazanin" w:cs="IRNazanin"/>
          <w:color w:val="111111"/>
          <w:sz w:val="28"/>
          <w:szCs w:val="28"/>
          <w:rtl w:val="true"/>
          <w:lang w:bidi="fa-IR"/>
        </w:rPr>
        <w:t>.</w:t>
      </w:r>
    </w:p>
    <w:p>
      <w:pPr>
        <w:sectPr>
          <w:footerReference w:type="default" r:id="rId6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لشکری را گسیل داشتم که اگر خدا خواهد بر شما خواهد گذشت و آنچه را که خداوند واجب گردانیده است به آنان سفارش کرده ام، که به کس آزار نرسانند و گزند خویش از دیگران باز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نزد شما، به سبب بیعتی که میان ماست، بیزارم از آسیبی که سپاهیان به مردم 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آنکه، یکی از آنها گرسنه مانده و</w:t>
      </w:r>
      <w:bookmarkStart w:id="2219" w:name="pg5943_45040"/>
    </w:p>
    <w:p>
      <w:pPr>
        <w:pStyle w:val="BookText"/>
        <w:rPr/>
      </w:pPr>
      <w:bookmarkEnd w:id="2219"/>
      <w:r>
        <w:rPr>
          <w:rFonts w:ascii="IRNazanin" w:hAnsi="IRNazanin" w:eastAsia="IRNazanin"/>
          <w:color w:val="111111"/>
          <w:sz w:val="28"/>
          <w:sz w:val="28"/>
          <w:szCs w:val="28"/>
          <w:rtl w:val="true"/>
          <w:lang w:bidi="fa-IR"/>
        </w:rPr>
        <w:t>برای سیر کردن خود، جز آن راهی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کسی را که دست به ستم می‌گشاید در برابر ستمش کیفر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سفیهانتان را از زیان رسانیدن و تعرض به آنها منع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 در میان لشکرم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شکایتهای خود به من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سختیها که از ایشان به شما رسد و توان دفع آن را جز به خدا، یا به من ندارید، با من در میان نهید، تا به یاری خدا آن را دگرگون سازم و اصلاح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w:t>
      </w:r>
    </w:p>
    <w:p>
      <w:pPr>
        <w:pStyle w:val="Heading3"/>
        <w:numPr>
          <w:ilvl w:val="2"/>
          <w:numId w:val="1"/>
        </w:numPr>
        <w:rPr/>
      </w:pPr>
      <w:bookmarkStart w:id="2220" w:name="__RefHeading___Toc43718_2844116495"/>
      <w:bookmarkStart w:id="2221" w:name="_Toc919"/>
      <w:bookmarkEnd w:id="2220"/>
      <w:r>
        <w:rPr>
          <w:rtl w:val="true"/>
        </w:rPr>
        <w:t>نامه</w:t>
      </w:r>
      <w:r>
        <w:rPr>
          <w:rtl w:val="true"/>
        </w:rPr>
        <w:t xml:space="preserve">: </w:t>
      </w:r>
      <w:r>
        <w:rPr/>
        <w:t>61</w:t>
      </w:r>
      <w:bookmarkEnd w:id="2221"/>
    </w:p>
    <w:p>
      <w:pPr>
        <w:pStyle w:val="Heading4"/>
        <w:numPr>
          <w:ilvl w:val="3"/>
          <w:numId w:val="1"/>
        </w:numPr>
        <w:rPr/>
      </w:pPr>
      <w:bookmarkStart w:id="2222" w:name="__RefHeading___Toc43720_2844116495"/>
      <w:bookmarkStart w:id="2223" w:name="_Toc920"/>
      <w:bookmarkEnd w:id="2222"/>
      <w:r>
        <w:rPr>
          <w:rtl w:val="true"/>
        </w:rPr>
        <w:t>و من کتاب له علیه السلام إ لی کُمَیْلِ بْنِ زِیادٍ النَّخَعِیٍَّّ وَ هُوَ عامِلُهُ عَلی هِیتٍ …</w:t>
      </w:r>
      <w:bookmarkEnd w:id="2223"/>
    </w:p>
    <w:p>
      <w:pPr>
        <w:pStyle w:val="BookText"/>
        <w:rPr/>
      </w:pPr>
      <w:r>
        <w:rPr>
          <w:rFonts w:ascii="Amiri" w:hAnsi="Amiri" w:eastAsia="Amiri" w:cs="Amiri"/>
          <w:color w:val="111111"/>
          <w:sz w:val="28"/>
          <w:sz w:val="28"/>
          <w:szCs w:val="28"/>
          <w:rtl w:val="true"/>
          <w:lang w:bidi="ar-SA"/>
        </w:rPr>
        <w:t>و من کتاب له علیه السلام إ لی کُمَیْلِ بْنِ زِیادٍ النَّخَعِیٍَّّ وَ هُوَ عامِلُهُ عَلی هِیتٍ یُنْکِرُ عَلَیْهِ تَرْکَهُ دَفْعَ مَنْیَجْتازُ بِه مِنْ جَینْشِ الْعَدُوَّ طالِبا لِلْغارَةِ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اءَمَّا بَعْدُ، فَإِنَّ تَضْیِیعَ الْمَرْءِ مَا وُلِّیَ، وَ تَکَلُّفَهُ مَا کُفِیَ، لَعَجْزٌ حَاضِرٌ وَ رَاءْیٌ مُتَبَّرٌ وَ إِنَّ تَعَاطِیَکَ الْغَارَةَ عَلَی اءَهْلِ قِرْقِیسِیَا وَ تَعْطِیلَکَ مَسَالِحَکَ الَّتِی وَلَّیْنَاکَ، لَیْسَ لَهَا مَنْ یَمْنَعُهَا وَ لاَ یَرُدُّ الْجَیْشَ عَنْهَا، لَرَاءْیٌ شَعَاعٌ، فَقَدْ صِرْتَ جِسْرا لِمَنْ اءَرَادَ الْغَارَةَ مِنْ اءَعْدَائِکَ عَلَی اءَوْلِیَائِکَ غَیْرَ شَدِیدِ الْمَنْکِبِ، وَ لاَ مَهِیبِ الْجَانِبِ، وَ لاَ سَادِّ ثُغْرَةً، وَ لاَ کَاسِرٍ لِعَدُوِّ شَوْکَةً، وَ لاَ مُغْنٍ عَنْ اءَهْلِ مِصْرِهِ، وَ لاَ مُجْزٍ عَنْ اءَمِیرِهِ، وَالسَّلامُ</w:t>
      </w:r>
      <w:r>
        <w:rPr>
          <w:rFonts w:eastAsia="Amiri" w:cs="Amiri" w:ascii="Amiri" w:hAnsi="Amiri"/>
          <w:color w:val="111111"/>
          <w:sz w:val="28"/>
          <w:szCs w:val="28"/>
          <w:rtl w:val="true"/>
          <w:lang w:bidi="ar-SA"/>
        </w:rPr>
        <w:t>.</w:t>
      </w:r>
    </w:p>
    <w:p>
      <w:pPr>
        <w:pStyle w:val="Heading4"/>
        <w:numPr>
          <w:ilvl w:val="3"/>
          <w:numId w:val="1"/>
        </w:numPr>
        <w:rPr/>
      </w:pPr>
      <w:bookmarkStart w:id="2224" w:name="__RefHeading___Toc43722_2844116495"/>
      <w:bookmarkStart w:id="2225" w:name="_Toc921"/>
      <w:bookmarkEnd w:id="2224"/>
      <w:r>
        <w:rPr>
          <w:rtl w:val="true"/>
        </w:rPr>
        <w:t>ترجمه</w:t>
      </w:r>
      <w:r>
        <w:rPr>
          <w:rtl w:val="true"/>
        </w:rPr>
        <w:t xml:space="preserve">: </w:t>
      </w:r>
      <w:r>
        <w:rPr>
          <w:rtl w:val="true"/>
        </w:rPr>
        <w:t>نامه ای از آن حضرت</w:t>
      </w:r>
      <w:r>
        <w:rPr>
          <w:rtl w:val="true"/>
        </w:rPr>
        <w:t>(</w:t>
      </w:r>
      <w:r>
        <w:rPr>
          <w:rtl w:val="true"/>
        </w:rPr>
        <w:t>ع</w:t>
      </w:r>
      <w:r>
        <w:rPr>
          <w:rtl w:val="true"/>
        </w:rPr>
        <w:t xml:space="preserve">) </w:t>
      </w:r>
      <w:r>
        <w:rPr>
          <w:rtl w:val="true"/>
        </w:rPr>
        <w:t>به کمیل بن زیاد نخعی که عامل او برهیت بود …</w:t>
      </w:r>
      <w:bookmarkEnd w:id="2225"/>
    </w:p>
    <w:p>
      <w:pPr>
        <w:pStyle w:val="BookText"/>
        <w:rPr/>
      </w:pPr>
      <w:r>
        <w:rPr>
          <w:rFonts w:ascii="IRNazanin" w:hAnsi="IRNazanin" w:eastAsia="IRNazanin"/>
          <w:color w:val="111111"/>
          <w:sz w:val="28"/>
          <w:sz w:val="28"/>
          <w:szCs w:val="28"/>
          <w:rtl w:val="true"/>
          <w:lang w:bidi="fa-IR"/>
        </w:rPr>
        <w:t>نامه ای از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کمیل بن زیاد نخعی که عامل او برهیت بود او را به سبب منع نکردن لشکر دشمن که ازسرزمین او گذشته و به غارتمسلمانان رفته، سرزنش می‌کند</w:t>
      </w:r>
      <w:r>
        <w:rPr>
          <w:rFonts w:eastAsia="IRNazanin" w:cs="IRNazanin"/>
          <w:color w:val="111111"/>
          <w:sz w:val="28"/>
          <w:szCs w:val="28"/>
          <w:rtl w:val="true"/>
          <w:lang w:bidi="fa-IR"/>
        </w:rPr>
        <w:t>:</w:t>
      </w:r>
    </w:p>
    <w:p>
      <w:pPr>
        <w:sectPr>
          <w:footerReference w:type="default" r:id="rId6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کاری را که بر عهده او گذاشته اند تباه سازد و به کاری که انجام دادنش بر عهده دیگران است، بپردازد، ناتوان مردی است با اندیشه ای ناقص</w:t>
      </w:r>
      <w:r>
        <w:rPr>
          <w:rFonts w:eastAsia="IRNazanin" w:cs="IRNazanin"/>
          <w:color w:val="111111"/>
          <w:sz w:val="28"/>
          <w:szCs w:val="28"/>
          <w:rtl w:val="true"/>
          <w:lang w:bidi="fa-IR"/>
        </w:rPr>
        <w:t>.</w:t>
      </w:r>
      <w:bookmarkStart w:id="2226" w:name="pg5943_45042"/>
    </w:p>
    <w:p>
      <w:pPr>
        <w:pStyle w:val="BookText"/>
        <w:rPr/>
      </w:pPr>
      <w:bookmarkEnd w:id="2226"/>
      <w:r>
        <w:rPr>
          <w:rFonts w:ascii="IRNazanin" w:hAnsi="IRNazanin" w:eastAsia="IRNazanin"/>
          <w:color w:val="111111"/>
          <w:sz w:val="28"/>
          <w:sz w:val="28"/>
          <w:szCs w:val="28"/>
          <w:rtl w:val="true"/>
          <w:lang w:bidi="fa-IR"/>
        </w:rPr>
        <w:t>تاخت و تاز کردنت بر قرقیسیا و رها کردن مرزهایی که تو را به حفظ آنها فرمان داده ایم، به گونه ای که کس آنها را پاس ندارد و لشکر دشمن را از آن منع نکند، نشان نارسایی اندیشه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مثابه پلی شده ای که هر کس از دشمنانت بخواهد بر دوستانت تاخت آورد، از آن پل می‌گذرد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است که تو را توان هیچ کاری نیست و کس را از مهابت تو بیمی به دل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مرزی را نتوانی بست و بر شوکت دشمن شکست نتوانی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نیاز مردم شهر را بر می‌آوری و نه فرمانده خود را خشنود توانی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w:t>
      </w:r>
    </w:p>
    <w:p>
      <w:pPr>
        <w:pStyle w:val="Heading3"/>
        <w:numPr>
          <w:ilvl w:val="2"/>
          <w:numId w:val="1"/>
        </w:numPr>
        <w:rPr/>
      </w:pPr>
      <w:bookmarkStart w:id="2227" w:name="__RefHeading___Toc43724_2844116495"/>
      <w:bookmarkStart w:id="2228" w:name="_Toc922"/>
      <w:bookmarkEnd w:id="2227"/>
      <w:r>
        <w:rPr>
          <w:rtl w:val="true"/>
        </w:rPr>
        <w:t>نامه</w:t>
      </w:r>
      <w:r>
        <w:rPr>
          <w:rtl w:val="true"/>
        </w:rPr>
        <w:t xml:space="preserve">: </w:t>
      </w:r>
      <w:r>
        <w:rPr/>
        <w:t>62</w:t>
      </w:r>
      <w:bookmarkEnd w:id="2228"/>
    </w:p>
    <w:p>
      <w:pPr>
        <w:pStyle w:val="Heading4"/>
        <w:numPr>
          <w:ilvl w:val="3"/>
          <w:numId w:val="1"/>
        </w:numPr>
        <w:rPr/>
      </w:pPr>
      <w:bookmarkStart w:id="2229" w:name="__RefHeading___Toc43726_2844116495"/>
      <w:bookmarkStart w:id="2230" w:name="_Toc923"/>
      <w:bookmarkEnd w:id="2229"/>
      <w:r>
        <w:rPr>
          <w:rtl w:val="true"/>
        </w:rPr>
        <w:t>و من کتاب له علیه السلام إ لی اءَهْلِ مِصْرَ مَعَ مالِکِ الا شْتَرِ رَحِمَهُ اللّهُ لَمَا وَلاهُ إ مارَتَها</w:t>
      </w:r>
      <w:bookmarkEnd w:id="2230"/>
    </w:p>
    <w:p>
      <w:pPr>
        <w:pStyle w:val="BookText"/>
        <w:rPr/>
      </w:pPr>
      <w:r>
        <w:rPr>
          <w:rFonts w:ascii="Amiri" w:hAnsi="Amiri" w:eastAsia="Amiri" w:cs="Amiri"/>
          <w:color w:val="111111"/>
          <w:sz w:val="28"/>
          <w:sz w:val="28"/>
          <w:szCs w:val="28"/>
          <w:rtl w:val="true"/>
          <w:lang w:bidi="ar-SA"/>
        </w:rPr>
        <w:t>اءَمَّا بَعْدُ، فَإِنَّ اللَّهَ سُبْحَانَهُ بَعَثَ مُحَمَّدا ص نَذِیرا لِلْعَالَمِینَ، وَ مُهَیْمِنا عَلَی الْمُرْسَلِینَ، فَلَمَّا مَضَی ص تَنَازَعَ الْمُسْلِمُونَ الْاءَمْرَ مِنْ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فَوَاللَّهِ مَا کَانَ یُلْقَی فِی رُوعِی، وَ لاَ یَخْطُرُ بِبَالِی اءَنَّ الْعَرَبَ تُزْعِجُ هَذَا الْاءَمْرَ مِنْ بَعْدِهِ ص عَنْ اءَهْلِ بَیْتِهِ، وَ لاَ اءَنَّهُمْ مُنَحُّوهُ عَنِّی مِنْ بَعْدِهِ فَمَا رَاعَنِی إِلا انْثِیَالُ النَّاسِ عَلَی فُلاَنٍ یُبَایِعُونَهُ فَاءَمْسَکْتُ یَدِی حَتَّی رَاءَیْتُ رَاجِعَةَ النَّاسِ قَدْ رَجَعَتْ عَنِ الْإِسْلاَمِ یَدْعُونَ إِلَی مَحْقِ دَیْنِ مُحَمَّدٍ صلی الله علیه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فَخَشِیتُ إِنْ لَمْ اءَنْصُرِ الْإِسْلاَمَ وَ اءَهْلَهُ اءَنْ اءَرَی فِیهِ ثَلْما اءَوْ هَدْما تَکُونُ الْمُصِیبَةُ بِهِ عَلَیَّ اءَعْظَمَ مِنْ فَوْتِ وِلاَیَتِکُمُ الَّتِی إِنَّمَا هِیَ مَتَاعُ اءَیَّامٍ قَلاَئِلَ یَزُولُ مِنْهَا مَا کَانَ کَمَا یَزُولُ السَّرَابُ، اءَوْ کَمَا یَتَقَشَّعُ السَّحَابُ، فَنَهَضْتُ فِی تِلْکَ الْاءَحْدَاثِ حَتَّی زَاحَ الْبَاطِلُ وَ زَهَقَ، وَاطْمَاءَنَّ الدِّینُ وَ تَنَهْنَهَ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هَذا الْکِتابِ</w:t>
      </w:r>
      <w:r>
        <w:rPr>
          <w:rFonts w:eastAsia="Amiri" w:cs="Amiri" w:ascii="Amiri" w:hAnsi="Amiri"/>
          <w:color w:val="111111"/>
          <w:sz w:val="28"/>
          <w:szCs w:val="28"/>
          <w:rtl w:val="true"/>
          <w:lang w:bidi="ar-SA"/>
        </w:rPr>
        <w:t>:</w:t>
      </w:r>
    </w:p>
    <w:p>
      <w:pPr>
        <w:sectPr>
          <w:footerReference w:type="default" r:id="rId6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إِنِّی وَاللَّهِ لَوْ لَقِیتُهُمْ وَاحِدا وَ هُمْ طِلاَعُ الْاءَرْضِ کُلِّهَا مَا بَالَیْتُ وَ لاَ اسْتَوْحَشْتُ، وَ إِنِّی مِنْ</w:t>
      </w:r>
      <w:bookmarkStart w:id="2231" w:name="pg5943_45044"/>
    </w:p>
    <w:p>
      <w:pPr>
        <w:pStyle w:val="BookText"/>
        <w:rPr/>
      </w:pPr>
      <w:bookmarkEnd w:id="2231"/>
      <w:r>
        <w:rPr>
          <w:rFonts w:ascii="Amiri" w:hAnsi="Amiri" w:eastAsia="Amiri" w:cs="Amiri"/>
          <w:color w:val="111111"/>
          <w:sz w:val="28"/>
          <w:sz w:val="28"/>
          <w:szCs w:val="28"/>
          <w:rtl w:val="true"/>
          <w:lang w:bidi="ar-SA"/>
        </w:rPr>
        <w:t>ضَلاَلِهِمُ الَّذِی هُمْ فِیهِ وَالْهُدَی الَّذِی اءَنَا عَلَیْهِ لَعَلَی بَصِیرَةٍ مِنْ نَفْسِی وَ یَقِینٍ مِنْ رَبِّی، وَ إِنِّی إِلَی لِقَاءِ اللَّهِ لَمُشْتَاقٌ، وَ لِحُسْنِ ثَوَابِهِ لَمُنْتَظِرٌ رَاجٍ، وَ لَکِنَّنِی آسَی اءَنْ یَلِیَ اءَمْرَ هَذِهِ الْاءُمَّةِ سُفَهَاؤُهَا وَ فُجَّارُهَا، فَیَتَّخِذُوا مَالَ اللَّهِ دُوَلاً، وَ عِبَادَهُ خَوَلاً، وَالصَّالِحِینَ حَرْبا، وَالْفَاسِقِینَ حِزْبا، فَإِنَّ مِنْهُمُ الَّذِی شَرِبَ فِیکُمُ الْحَرَامَ وَ جُلِدَ حَدّا فِی الْإِسْلاَمِ، وَ إِنَّ مِنْهُمْ مَنْ لَمْ یُسْلِمْ حَتَّی رُضِخَتْ لَهُ عَلَی الْإِسْلاَمِ الرَّضَائِخُ، فَلَوْ لاَ ذَلِکَ مَا اءَکْثَرْتُ تَاءْلِیبَکُمْ وَ تَاءْنِیبَکُمْ وَ جَمْعَکُمْ وَ تَحْرِیضَکُمْ، وَ لَتَرَکْتُکُمْ إِذْ اءَبَیْتُمْ وَ وَنَیْتُمْ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اءَ لاَ تَرَوْنَ إِلَی اءَطْرَافِکُمْ قَدِانْتَقَصَتْ وَ إِلَی اءَمْصَارِکُمْ قَدِافْتُتِحَتْ، وَ إِلَی مَمَالِکِکُمْ تُزْوَی، وَ إِلَی بِلاَدِکُمْ تُغْزَی؟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انْفِرُوا رَحِمَکُمُ اللَّهُ إِلَی قِتَالِ عَدُوِّکُمْ، وَ لاَ تَثَّاقَلُوا إِلَی الْاءَرْضِ فَتُقِرُّوا بِالْخَسْفِ، وَ تَبُؤُوا بِالذُّلِّ وَ یَکُونَ نَصِیبُکُمُ الْاءَخَسَّ، وَ إِنَّ اءَخَا الْحَرْبِ الْاءَرِقُ، وَ مَنْ نَامَ لَمْ یُنَمْ عَنْهُ، وَالسَّلاَمُ</w:t>
      </w:r>
      <w:r>
        <w:rPr>
          <w:rFonts w:eastAsia="Amiri" w:cs="Amiri" w:ascii="Amiri" w:hAnsi="Amiri"/>
          <w:color w:val="111111"/>
          <w:sz w:val="28"/>
          <w:szCs w:val="28"/>
          <w:rtl w:val="true"/>
          <w:lang w:bidi="ar-SA"/>
        </w:rPr>
        <w:t>.</w:t>
      </w:r>
    </w:p>
    <w:p>
      <w:pPr>
        <w:pStyle w:val="Heading4"/>
        <w:numPr>
          <w:ilvl w:val="3"/>
          <w:numId w:val="1"/>
        </w:numPr>
        <w:rPr/>
      </w:pPr>
      <w:bookmarkStart w:id="2232" w:name="__RefHeading___Toc43728_2844116495"/>
      <w:bookmarkStart w:id="2233" w:name="_Toc924"/>
      <w:bookmarkEnd w:id="2232"/>
      <w:r>
        <w:rPr>
          <w:rtl w:val="true"/>
        </w:rPr>
        <w:t>ترجمه</w:t>
      </w:r>
      <w:r>
        <w:rPr>
          <w:rtl w:val="true"/>
        </w:rPr>
        <w:t xml:space="preserve">: </w:t>
      </w:r>
      <w:r>
        <w:rPr>
          <w:rtl w:val="true"/>
        </w:rPr>
        <w:t xml:space="preserve">نامه ای از آن حضرت </w:t>
      </w:r>
      <w:r>
        <w:rPr>
          <w:rtl w:val="true"/>
        </w:rPr>
        <w:t>(</w:t>
      </w:r>
      <w:r>
        <w:rPr>
          <w:rtl w:val="true"/>
        </w:rPr>
        <w:t>علیه السلام</w:t>
      </w:r>
      <w:r>
        <w:rPr>
          <w:rtl w:val="true"/>
        </w:rPr>
        <w:t xml:space="preserve">) </w:t>
      </w:r>
      <w:r>
        <w:rPr>
          <w:rtl w:val="true"/>
        </w:rPr>
        <w:t>به مردم مصر …</w:t>
      </w:r>
      <w:bookmarkEnd w:id="2233"/>
    </w:p>
    <w:p>
      <w:pPr>
        <w:pStyle w:val="BookText"/>
        <w:rPr/>
      </w:pPr>
      <w:r>
        <w:rPr>
          <w:rFonts w:ascii="IRNazanin" w:hAnsi="IRNazanin" w:eastAsia="IRNazanin"/>
          <w:color w:val="111111"/>
          <w:sz w:val="28"/>
          <w:sz w:val="28"/>
          <w:szCs w:val="28"/>
          <w:rtl w:val="true"/>
          <w:lang w:bidi="fa-IR"/>
        </w:rPr>
        <w:t xml:space="preserve">نامه ای از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مردم مصر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نامه را با مالک اشتر هنگامی که او را حکومت مصر داده بود فرستاد</w:t>
      </w:r>
      <w:r>
        <w:rPr>
          <w:rFonts w:eastAsia="IRNazanin" w:cs="IRNazanin"/>
          <w:color w:val="111111"/>
          <w:sz w:val="28"/>
          <w:szCs w:val="28"/>
          <w:rtl w:val="true"/>
          <w:lang w:bidi="fa-IR"/>
        </w:rPr>
        <w:t>.)</w:t>
      </w:r>
    </w:p>
    <w:p>
      <w:pPr>
        <w:sectPr>
          <w:footerReference w:type="default" r:id="rId6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سبحان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فرستاد تا مردم جهان را بیم دهد و گواه بر پیامبران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 مسلمانان در امر خلافت به نزاع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هرگز در خاطرم نمی‌گذشت که عرب پس از رحلت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 را از اهل بیت او به دیگری واگذارد، یا مرا پس از او از جانشینیش باز دارد و مرا به رنج نیفکند جز شتافتن مردم به سوی فلان و بیعت کردن با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چندی از بیعت</w:t>
      </w:r>
    </w:p>
    <w:p>
      <w:pPr>
        <w:pStyle w:val="BookText"/>
        <w:rPr/>
      </w:pPr>
      <w:r>
        <w:rPr>
          <w:rFonts w:ascii="IRNazanin" w:hAnsi="IRNazanin" w:eastAsia="IRNazanin"/>
          <w:color w:val="111111"/>
          <w:sz w:val="28"/>
          <w:sz w:val="28"/>
          <w:szCs w:val="28"/>
          <w:rtl w:val="true"/>
          <w:lang w:bidi="fa-IR"/>
        </w:rPr>
        <w:t xml:space="preserve">دست باز داشتم، تا آنکه دیدم گروهی از مردم از اسلام برمی گردند و می‌خواهند دین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بن بر افکنند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ترسیدم که اگر اسلام و مسلمانان را یاری ندهم در دین رخنه ای یا ویرانیی خواهم دید که برای من مصیبت بارتر از فوت شدن حکومت کردن بر شما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حکومتی که اندک روزهایی بیش نپاید و چون سراب زایل گردد، یا همانند ابرهایی که هنوز به هم نپیوسته پراکنده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گیر و دار آن حوادث از جای برخاستم تا باطل نیست و نابود شد و دین بر جای خود آرام گرفت و استواری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 اگر با ایشان روبرو شوم، من تنها باشم و آنها روی زمین را پر کنند، نه باک دارم و نه هراس، زیرا به آن گمراهیی که آنان در آن غرقه اند و آن هدایتی که خود بدان آراسته ام، نیک آگاهم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جانب پروردگارم با یقین همراهم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دیدار خداوند و ثواب نیکویی که مرا ارزانی دارد، امید بسته ام و منتظر آن هستم</w:t>
      </w:r>
      <w:r>
        <w:rPr>
          <w:rFonts w:eastAsia="IRNazanin" w:cs="IRNazanin"/>
          <w:color w:val="111111"/>
          <w:sz w:val="28"/>
          <w:szCs w:val="28"/>
          <w:rtl w:val="true"/>
          <w:lang w:bidi="fa-IR"/>
        </w:rPr>
        <w:t>.</w:t>
      </w:r>
    </w:p>
    <w:p>
      <w:pPr>
        <w:sectPr>
          <w:footerReference w:type="default" r:id="rId7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اندوه من از این است که مشتی بیخردان و تبهکاران این امت حکومت </w:t>
      </w:r>
      <w:r>
        <w:rPr>
          <w:rStyle w:val="FootnoteAnchor"/>
          <w:rtl w:val="true"/>
        </w:rPr>
        <w:footnoteReference w:id="124"/>
      </w:r>
      <w:r>
        <w:rPr>
          <w:rFonts w:ascii="IRNazanin" w:hAnsi="IRNazanin" w:eastAsia="IRNazanin"/>
          <w:color w:val="111111"/>
          <w:sz w:val="28"/>
          <w:sz w:val="28"/>
          <w:szCs w:val="28"/>
          <w:rtl w:val="true"/>
          <w:lang w:bidi="fa-IR"/>
        </w:rPr>
        <w:t>را به دست گیرند و مال خدا را میان خود دست به دست گردانند و بندگان خدا را به خدمت گیرند و با نیکان در پیکار شوند و فاسقان را یاران خود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آنان کسی است </w:t>
      </w:r>
      <w:r>
        <w:rPr>
          <w:rStyle w:val="FootnoteAnchor"/>
          <w:rtl w:val="true"/>
        </w:rPr>
        <w:footnoteReference w:id="125"/>
      </w:r>
      <w:r>
        <w:rPr>
          <w:rFonts w:ascii="IRNazanin" w:hAnsi="IRNazanin" w:eastAsia="IRNazanin"/>
          <w:color w:val="111111"/>
          <w:sz w:val="28"/>
          <w:sz w:val="28"/>
          <w:szCs w:val="28"/>
          <w:rtl w:val="true"/>
          <w:lang w:bidi="fa-IR"/>
        </w:rPr>
        <w:t>که در میان شما حرام می‌نوشد، حتی بر او حد اسلام جاری شده و کسی است که تا اندک مالی نستد به اسلام نگروید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نه از حکومت اینان بر شما</w:t>
      </w:r>
      <w:bookmarkStart w:id="2234" w:name="pg5943_45048"/>
    </w:p>
    <w:p>
      <w:pPr>
        <w:pStyle w:val="BookText"/>
        <w:rPr/>
      </w:pPr>
      <w:bookmarkEnd w:id="2234"/>
      <w:r>
        <w:rPr>
          <w:rFonts w:ascii="IRNazanin" w:hAnsi="IRNazanin" w:eastAsia="IRNazanin"/>
          <w:color w:val="111111"/>
          <w:sz w:val="28"/>
          <w:sz w:val="28"/>
          <w:szCs w:val="28"/>
          <w:rtl w:val="true"/>
          <w:lang w:bidi="fa-IR"/>
        </w:rPr>
        <w:t>بیم داشتم، هرگز شما را بر نمی‌انگیختم و سرزنش نمی‌کردم و فرا نمی‌خواندم و تحریضتان نمی‌نمودم، بلکه تا سر بر می‌تافتید یا سستی به خرج می‌دادید، رهایتان می‌کردم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نمی‌بینید سرزمینهایی را که در تصرف داشتید، نقصان یافته و شهرهایتان، یک یک، فتح می‌شود و کشورهایتان از دست می‌رود و بلادتان مورد حمله و هجوم دشمن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به رزم دشمنانتان نهید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خدایتان بیامرزد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خانه‌ها درنگ مکنید که به ستم گرفتار خواهید شد و به خواری خواهید افتاد و نصیبتان اندک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سلحشور همواره بیدارند که هر که خود به خواب رود، دشمنش به خواب نرفته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w:t>
      </w:r>
    </w:p>
    <w:p>
      <w:pPr>
        <w:pStyle w:val="Heading3"/>
        <w:numPr>
          <w:ilvl w:val="2"/>
          <w:numId w:val="1"/>
        </w:numPr>
        <w:rPr/>
      </w:pPr>
      <w:bookmarkStart w:id="2235" w:name="__RefHeading___Toc43730_2844116495"/>
      <w:bookmarkStart w:id="2236" w:name="_Toc925"/>
      <w:bookmarkEnd w:id="2235"/>
      <w:r>
        <w:rPr>
          <w:rtl w:val="true"/>
        </w:rPr>
        <w:t>نامه</w:t>
      </w:r>
      <w:r>
        <w:rPr>
          <w:rtl w:val="true"/>
        </w:rPr>
        <w:t xml:space="preserve">: </w:t>
      </w:r>
      <w:r>
        <w:rPr/>
        <w:t>63</w:t>
      </w:r>
      <w:bookmarkEnd w:id="2236"/>
    </w:p>
    <w:p>
      <w:pPr>
        <w:pStyle w:val="Heading4"/>
        <w:numPr>
          <w:ilvl w:val="3"/>
          <w:numId w:val="1"/>
        </w:numPr>
        <w:rPr/>
      </w:pPr>
      <w:bookmarkStart w:id="2237" w:name="__RefHeading___Toc43732_2844116495"/>
      <w:bookmarkStart w:id="2238" w:name="_Toc926"/>
      <w:bookmarkEnd w:id="2237"/>
      <w:r>
        <w:rPr>
          <w:rtl w:val="true"/>
        </w:rPr>
        <w:t>و من کتاب له علیه السلام إ لی اءَبِی مُوسَی الا شْعَرِیٍِّّ، وَ هُوَ عامِلُهُ عَلَی الْکُوفَةِ …</w:t>
      </w:r>
      <w:bookmarkEnd w:id="2238"/>
    </w:p>
    <w:p>
      <w:pPr>
        <w:pStyle w:val="BookText"/>
        <w:rPr/>
      </w:pPr>
      <w:r>
        <w:rPr>
          <w:rFonts w:ascii="Amiri" w:hAnsi="Amiri" w:eastAsia="Amiri" w:cs="Amiri"/>
          <w:color w:val="111111"/>
          <w:sz w:val="28"/>
          <w:sz w:val="28"/>
          <w:szCs w:val="28"/>
          <w:rtl w:val="true"/>
          <w:lang w:bidi="ar-SA"/>
        </w:rPr>
        <w:t>و من کتاب له علیه السلام إ لی اءَبِی مُوسَی الا شْعَرِیٍِّّ، وَ هُوَ عامِلُهُ عَلَی الْکُوفَةِ وَ قَدْ بَلَغَهُ عَنْهُتَثْبیطُهُ الناسَ عَنِ الْخُرُوج إ لَیهِ لَمَا نَدَبَهُمْ لِحَرْبِ اءَصْحابِ الْجَمَلِ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عَبْدِ اللَّهِ عَلِیِّ اءَمِیرِ الْمُؤْمِنِینَ إِلَی عَبْدِاللَّهِ بْنِ قَیْسٍ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اءَمَّا بَعْدُ، فَقَدْ بَلَغَنِی عَنْکَ قَوْلٌ هُوَلَکَ وَ عَلَیْکَ، فَإِذَا قَدِمَ عَلَیْکَ رَسُولِی فَارْفَعْ ذَیْلَکَ، وَاشْدُدْ مِئْزَرَکَ، وَاخْرُجْ مِنْ جُحْرِکَ، وَانْدُبْ مَنْ مَعَکَ، فَإِنْ حَقَّقْتَ فَانْفُذْ، وَ إِنْ تَفَشَّلْتَ فَابْعُدْ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وَایْمُ اللَّهِ لَتُؤْتَیَنَّ حَیْثُ اءَنْتَ، وَ لاَ تُتْرَکُ حَتَّی یُخْلَطَ زُبْدُکَ بِخَاثِرِکَ، وَ ذَائِبُکَ بِجَامِدِکَ، وَ حَتَّی تُعْجَلُ عَنْ قِعْدَتِکَ، وَ تَحْذَرَ مِنْ اءَمَامِکَ، کَحَذَرِکَ مِنْ خَلْفِکَ، وَ مَا هِیَ بِالْهُوَیْنَا الَّتِی تَرْجُو، وَلَکِنَّهَا الدَّاهِیَةُ الْکُبْرَی یُرْکَبُ جَمَلُهَا، وَ یُذَلَّلُّ صَعْبُهَا، وَ یُسَهَّلُ جَبَلُهَا، فَاعْقِلْ عَقْلَکَ، وَامْلِکْ اءَمْرَکَ، وَ خُذْ نَصِیبَکَ وَ حَظَّکَ، فَإِنْ کَرِهْتَ فَتَنَحَّ إِلَی غَیْرِ رَحْبٍ وَ لاَ فِی نَجَاةٍ، فَبِالْحَرِیِّ لَتُکْفَیَنَّ وَ اءَنْتَ نَائِمٌ حَتَّی لاَ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اءَیْنَ فُلاَنٌ؟</w:t>
      </w:r>
    </w:p>
    <w:p>
      <w:pPr>
        <w:sectPr>
          <w:footerReference w:type="default" r:id="rId7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وَاللَّهِ إِنَّهُ لَحَقُّ مَعَ مُحِقِّ، وَ مَا یُبَالِی مَا</w:t>
      </w:r>
      <w:bookmarkStart w:id="2239" w:name="pg5943_45050"/>
    </w:p>
    <w:p>
      <w:pPr>
        <w:pStyle w:val="BookText"/>
        <w:rPr/>
      </w:pPr>
      <w:bookmarkEnd w:id="2239"/>
      <w:r>
        <w:rPr>
          <w:rFonts w:ascii="Amiri" w:hAnsi="Amiri" w:eastAsia="Amiri" w:cs="Amiri"/>
          <w:color w:val="111111"/>
          <w:sz w:val="28"/>
          <w:sz w:val="28"/>
          <w:szCs w:val="28"/>
          <w:rtl w:val="true"/>
          <w:lang w:bidi="ar-SA"/>
        </w:rPr>
        <w:t>صَنَعَ الْمُلْحِدُونَ، وَالسَّلاَمُ</w:t>
      </w:r>
    </w:p>
    <w:p>
      <w:pPr>
        <w:pStyle w:val="Heading4"/>
        <w:numPr>
          <w:ilvl w:val="3"/>
          <w:numId w:val="1"/>
        </w:numPr>
        <w:rPr/>
      </w:pPr>
      <w:bookmarkStart w:id="2240" w:name="__RefHeading___Toc43734_2844116495"/>
      <w:bookmarkStart w:id="2241" w:name="_Toc927"/>
      <w:bookmarkEnd w:id="2240"/>
      <w:r>
        <w:rPr>
          <w:rtl w:val="true"/>
        </w:rPr>
        <w:t>ترجمه</w:t>
      </w:r>
      <w:r>
        <w:rPr>
          <w:rtl w:val="true"/>
        </w:rPr>
        <w:t xml:space="preserve">: </w:t>
      </w:r>
      <w:r>
        <w:rPr>
          <w:rtl w:val="true"/>
        </w:rPr>
        <w:t xml:space="preserve">نامه ای از آن حضرت </w:t>
      </w:r>
      <w:r>
        <w:rPr>
          <w:rtl w:val="true"/>
        </w:rPr>
        <w:t>(</w:t>
      </w:r>
      <w:r>
        <w:rPr>
          <w:rtl w:val="true"/>
        </w:rPr>
        <w:t>علیه السلام</w:t>
      </w:r>
      <w:r>
        <w:rPr>
          <w:rtl w:val="true"/>
        </w:rPr>
        <w:t xml:space="preserve">) </w:t>
      </w:r>
      <w:r>
        <w:rPr>
          <w:rtl w:val="true"/>
        </w:rPr>
        <w:t>به ابو موسی اشعری که عامل او در کوفه بود …</w:t>
      </w:r>
      <w:bookmarkEnd w:id="2241"/>
    </w:p>
    <w:p>
      <w:pPr>
        <w:pStyle w:val="BookText"/>
        <w:rPr/>
      </w:pPr>
      <w:r>
        <w:rPr>
          <w:rFonts w:ascii="IRNazanin" w:hAnsi="IRNazanin" w:eastAsia="IRNazanin"/>
          <w:color w:val="111111"/>
          <w:sz w:val="28"/>
          <w:sz w:val="28"/>
          <w:szCs w:val="28"/>
          <w:rtl w:val="true"/>
          <w:lang w:bidi="fa-IR"/>
        </w:rPr>
        <w:t xml:space="preserve">نامه ای از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ابو موسی اشعری که عامل او در کوفه بود به امام خبر رسید که بدان هنگام که مردم را به جنگ با اصحاب جمل فرا می‌خوانده، ابوموسی، کوفیان را از رفتن به جنگ باز می‌داشته و به نشستن درخانه ترغیب می‌کرده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بنده خدا، امیرالمؤ منین به عبد الله بن قیس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بعد، از تو به من سخنی رسیده که هم به سود توست و هم بر زیان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فرستاده من، با پیام من نزد تو آید، دامن بر میان زن و بند کمر استوار نمای و از سوراخت بیرون آی و، کسانی را که با تو هستند، فراخوان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دیدی که باید از من اطاعت کنی، به نزد من آی و اگر در تردید بودی از آن مقام که تو را داده ام کناره گیر</w:t>
      </w:r>
      <w:r>
        <w:rPr>
          <w:rFonts w:eastAsia="IRNazanin" w:cs="IRNazanin"/>
          <w:color w:val="111111"/>
          <w:sz w:val="28"/>
          <w:szCs w:val="28"/>
          <w:rtl w:val="true"/>
          <w:lang w:bidi="fa-IR"/>
        </w:rPr>
        <w:t>.</w:t>
      </w:r>
    </w:p>
    <w:p>
      <w:pPr>
        <w:sectPr>
          <w:footerReference w:type="default" r:id="rId7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خدا سوگند، هر جا که باشی تو را بیاورند و رهایت نکنند تا راه چاره بر تو بسته شود و سرگردان مانی و کره ات با شیر و گداخته ات با ناگداخته آمیخته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وادارند که بشتاب از جای برخیزی و از پیش رویت چنان ترسان شوی که از پشت سرت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مهم را آسان مپندار که بلایی است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بر اشترش نشست و توسنش را رام کرد و کوههایش را چون دشت هموار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عقلت را به فرمان آور و رشته کار خود به دست 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نصیب و بهره خویش دریاب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آمدن را خوش نداری از کار کناره گیر و به تنگنای خود گریز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که در آن، راه</w:t>
      </w:r>
      <w:bookmarkStart w:id="2242" w:name="pg5943_45052"/>
    </w:p>
    <w:p>
      <w:pPr>
        <w:pStyle w:val="BookText"/>
        <w:rPr/>
      </w:pPr>
      <w:bookmarkEnd w:id="2242"/>
      <w:r>
        <w:rPr>
          <w:rFonts w:ascii="IRNazanin" w:hAnsi="IRNazanin" w:eastAsia="IRNazanin"/>
          <w:color w:val="111111"/>
          <w:sz w:val="28"/>
          <w:sz w:val="28"/>
          <w:szCs w:val="28"/>
          <w:rtl w:val="true"/>
          <w:lang w:bidi="fa-IR"/>
        </w:rPr>
        <w:t>رهایی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سزاست که دیگران آن کار را کفایت کنند و تو در خواب باشی آنسان، که هرگز کس نپرسد که فلان کجاست؟ به خدا سوگند، که این جنگ جنگی است بر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کسی که او نیز بر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باکی نیست که ملحدان چه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w:t>
      </w:r>
    </w:p>
    <w:p>
      <w:pPr>
        <w:pStyle w:val="Heading3"/>
        <w:numPr>
          <w:ilvl w:val="2"/>
          <w:numId w:val="1"/>
        </w:numPr>
        <w:rPr/>
      </w:pPr>
      <w:bookmarkStart w:id="2243" w:name="__RefHeading___Toc43736_2844116495"/>
      <w:bookmarkStart w:id="2244" w:name="_Toc928"/>
      <w:bookmarkEnd w:id="2243"/>
      <w:r>
        <w:rPr>
          <w:rtl w:val="true"/>
        </w:rPr>
        <w:t>نامه</w:t>
      </w:r>
      <w:r>
        <w:rPr>
          <w:rtl w:val="true"/>
        </w:rPr>
        <w:t xml:space="preserve">: </w:t>
      </w:r>
      <w:r>
        <w:rPr/>
        <w:t>64</w:t>
      </w:r>
      <w:bookmarkEnd w:id="2244"/>
    </w:p>
    <w:p>
      <w:pPr>
        <w:pStyle w:val="Heading4"/>
        <w:numPr>
          <w:ilvl w:val="3"/>
          <w:numId w:val="1"/>
        </w:numPr>
        <w:rPr/>
      </w:pPr>
      <w:bookmarkStart w:id="2245" w:name="__RefHeading___Toc43738_2844116495"/>
      <w:bookmarkStart w:id="2246" w:name="_Toc929"/>
      <w:bookmarkEnd w:id="2245"/>
      <w:r>
        <w:rPr>
          <w:rtl w:val="true"/>
        </w:rPr>
        <w:t>و من کتاب له علیه السلام إ لی مُعاوِیَةَ جَوابا عَنْ کِتابَه</w:t>
      </w:r>
      <w:bookmarkEnd w:id="2246"/>
    </w:p>
    <w:p>
      <w:pPr>
        <w:pStyle w:val="BookText"/>
        <w:rPr/>
      </w:pPr>
      <w:r>
        <w:rPr>
          <w:rFonts w:ascii="Amiri" w:hAnsi="Amiri" w:eastAsia="Amiri" w:cs="Amiri"/>
          <w:color w:val="111111"/>
          <w:sz w:val="28"/>
          <w:sz w:val="28"/>
          <w:szCs w:val="28"/>
          <w:rtl w:val="true"/>
          <w:lang w:bidi="ar-SA"/>
        </w:rPr>
        <w:t>اءَمَّا بَعْدُ، فَإِنَّا کُنَّا نَحْنُ وَ اءَنْتُمْ عَلَی مَا ذَکَرْتَ مِنَ الْاءُلْفَةِ وَالْجَمَاعَةِ، فَفَرَّقَ بَیْنَنَا وَ بَیْنَکُمْ اءَمْسِ اءَنَّا آمَنَّا وَ کَفَرْتُمْ، وَالْیَوْمَ اءَنَّا اسْتَقَمْنَا وَ فُتِنْتُمْ، وَ مَا اءَسْلَمَ مُسْلِمُکُمْ إِلا کَرْها، وَ بَعْدَ اءَنْ کَانَ اءَنْفُ الْإِسْلاَمِ کُلُّهُ لِرَسُولِ اللَّهِ ص حِزْبا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ذَکَرْتَ اءَنِّی قَتَلْتُ طَلْحَةَ وَالزُّبَیْرَ، وَ شَرَّدْتُ بِعَائِشَةَ، وَ نَزَلْتُ بَیْنَ الْمِصْرَیْنِ؛ وَ ذَلِکَ اءَمْرٌ غِبْتَ عَنْهُ فَلاَ عَلَیْکَ، وَ لاَ الْعُذْرُ فِیهِ إِلَیْکَ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ذَکَرْتَ اءَنَّکَ زَائِرِی فِی الْمُهَاجِرِینَ وَالْاءَنْصَارِ؛ وَ قَدِ انْقَطَعَتِ الْهِجْرَةُ یَوْمَ اءُسِرَ اءَخُوکَ، فَإِنْ کَانَ فِیهِ عَجَلٌ فَاسْتَرْفِهْ، فَإِنِّی إِنْ اءَزُرْکَ فَذَلِکَ جَدِیرٌ اءَنْ یَکُونَ اللَّهُ إِنَّمَا بَعَثَنِی إِلَیْکَ لِلنِّقْمَةِ مِنْکَ، وَ إِنْ تَزُرْنِی فَکَمَا قَالَ اءَخُو بَنِی اءَسَدٍ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مُسْتَقْبِلِینَ رِیَاحَ الصَّیْفِ تَضْرِبُهُمْ بِحَاصِبٍ بَیْنَ اءَغْوَارٍ وَ جُلْمُودِ</w:t>
      </w:r>
    </w:p>
    <w:p>
      <w:pPr>
        <w:pStyle w:val="BookText"/>
        <w:rPr/>
      </w:pPr>
      <w:r>
        <w:rPr>
          <w:rFonts w:ascii="Amiri" w:hAnsi="Amiri" w:eastAsia="Amiri" w:cs="Amiri"/>
          <w:color w:val="111111"/>
          <w:sz w:val="28"/>
          <w:sz w:val="28"/>
          <w:szCs w:val="28"/>
          <w:rtl w:val="true"/>
          <w:lang w:bidi="ar-SA"/>
        </w:rPr>
        <w:t>وَ عِنْدِی السَّیْفُ الَّذِی اءَعْضَضْتُهُ بِجَدِّکَ وَ خَالِکَ وَ اءَخِیکَ فِی مَقَامٍ وَاحِدٍ، وَ إِنَّکَ وَاللَّهِ مَا عَلِمْتُ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الْاءَغْلَفُ الْقَلْبِ، الْمُقَارِبُ الْعَقْلِ، وَالْاءَوْلَی اءَنْ یُقَالَ 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إِنَّکَ رَقِیتَ سُلَّما اءَطْلَعَکَ مَطْلَعَ سُوءٍ عَلَیْکَ لاَ لَکَ، لِاءَنَّکَ نَشَدْتَ غَیْرَ ضَالَّتِکَ، وَ رَعَیْتَ غَیْرَ سَائِمَتِکَ، وَ طَلَبْتَ اءَمْرا لَسْتَ مِنْ اءَهْلِهِ وَ لاَ فِی مَعْدِنِهِ</w:t>
      </w:r>
      <w:r>
        <w:rPr>
          <w:rFonts w:eastAsia="Amiri" w:cs="Amiri" w:ascii="Amiri" w:hAnsi="Amiri"/>
          <w:color w:val="111111"/>
          <w:sz w:val="28"/>
          <w:szCs w:val="28"/>
          <w:rtl w:val="true"/>
          <w:lang w:bidi="ar-SA"/>
        </w:rPr>
        <w:t>.</w:t>
      </w:r>
    </w:p>
    <w:p>
      <w:pPr>
        <w:sectPr>
          <w:footerReference w:type="default" r:id="rId7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فَمَا اءَبْعَدَ قَوْلَکَ مِنْ فِعْلِکَ وَ قَرِیبٌ مَا اءَشْبَهْتَ مِنْ اءَعْمَامٍ وَ اءَخْوَالٍ حَمَلَتْهُمُ الشَّقَاوَةُ، وَ تَمَنِّی الْبَاطِلِ عَلَی الْجُحُودِ بِمُحَمَّدٍ ص فَصُرِعُوا مَصَارِعَهُمْ حَیْثُ عَلِمْتَ لَمْ یَدْفَعُوا عَظِیما، وَ لَمْ یَمْنَعُوا</w:t>
      </w:r>
      <w:bookmarkStart w:id="2247" w:name="pg5943_45054"/>
    </w:p>
    <w:p>
      <w:pPr>
        <w:pStyle w:val="BookText"/>
        <w:rPr/>
      </w:pPr>
      <w:bookmarkEnd w:id="2247"/>
      <w:r>
        <w:rPr>
          <w:rFonts w:ascii="Amiri" w:hAnsi="Amiri" w:eastAsia="Amiri" w:cs="Amiri"/>
          <w:color w:val="111111"/>
          <w:sz w:val="28"/>
          <w:sz w:val="28"/>
          <w:szCs w:val="28"/>
          <w:rtl w:val="true"/>
          <w:lang w:bidi="ar-SA"/>
        </w:rPr>
        <w:t>حَرِیما بِوَقْعِ سُیُوفٍ مَا خَلاَ مِنْهَا الْوَغَی، وَ لَمْ تُمَاشِهَا الْهُوَیْنَا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اءَکْثَرْتَ فِی قَتَلَةِ عُثْمَانَ، فَادْخُلْ فِیمَا دَخَلَ فِیهِ النَّاسُ، ثُمَّ حَاکِمِ الْقَوْمَ إِلَیَّ اءَحْمِلْکَ وَ إِیَّاهُمْ عَلَی کِتَابِ اللَّهِ تَعَالَی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اءَمَّا تِلْکَ الَّتِی تُرِیدُ فَإِنَّهَا خُدْعَةُ الصَّبِیِّ عَنِ اللَّبَنِ فِی اءَوَّلِ الْفِصَالِ، وَالسَّلاَمُ لِاءَهْلِهِ</w:t>
      </w:r>
      <w:r>
        <w:rPr>
          <w:rFonts w:eastAsia="Amiri" w:cs="Amiri" w:ascii="Amiri" w:hAnsi="Amiri"/>
          <w:color w:val="111111"/>
          <w:sz w:val="28"/>
          <w:szCs w:val="28"/>
          <w:rtl w:val="true"/>
          <w:lang w:bidi="ar-SA"/>
        </w:rPr>
        <w:t>.</w:t>
      </w:r>
    </w:p>
    <w:p>
      <w:pPr>
        <w:pStyle w:val="Heading4"/>
        <w:numPr>
          <w:ilvl w:val="3"/>
          <w:numId w:val="1"/>
        </w:numPr>
        <w:rPr/>
      </w:pPr>
      <w:bookmarkStart w:id="2248" w:name="__RefHeading___Toc43740_2844116495"/>
      <w:bookmarkStart w:id="2249" w:name="_Toc930"/>
      <w:bookmarkEnd w:id="2248"/>
      <w:r>
        <w:rPr>
          <w:rtl w:val="true"/>
        </w:rPr>
        <w:t>ترجمه</w:t>
      </w:r>
      <w:r>
        <w:rPr>
          <w:rtl w:val="true"/>
        </w:rPr>
        <w:t xml:space="preserve">: </w:t>
      </w:r>
      <w:r>
        <w:rPr>
          <w:rtl w:val="true"/>
        </w:rPr>
        <w:t xml:space="preserve">نامه ای از آن حضرت </w:t>
      </w:r>
      <w:r>
        <w:rPr>
          <w:rtl w:val="true"/>
        </w:rPr>
        <w:t>(</w:t>
      </w:r>
      <w:r>
        <w:rPr>
          <w:rtl w:val="true"/>
        </w:rPr>
        <w:t>علیه السلام</w:t>
      </w:r>
      <w:r>
        <w:rPr>
          <w:rtl w:val="true"/>
        </w:rPr>
        <w:t xml:space="preserve">) </w:t>
      </w:r>
      <w:r>
        <w:rPr>
          <w:rtl w:val="true"/>
        </w:rPr>
        <w:t>در پاسخ به معاویه</w:t>
      </w:r>
      <w:bookmarkEnd w:id="2249"/>
    </w:p>
    <w:p>
      <w:pPr>
        <w:pStyle w:val="BookText"/>
        <w:rPr/>
      </w:pPr>
      <w:r>
        <w:rPr>
          <w:rFonts w:ascii="IRNazanin" w:hAnsi="IRNazanin" w:eastAsia="IRNazanin"/>
          <w:color w:val="111111"/>
          <w:sz w:val="28"/>
          <w:sz w:val="28"/>
          <w:szCs w:val="28"/>
          <w:rtl w:val="true"/>
          <w:lang w:bidi="fa-IR"/>
        </w:rPr>
        <w:t>اما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گفتی ما و شما، پیش از اسلام دوست بودیم و با هم بودیم و دیروز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ما و شما جدایی افکند، که ما ایمان آوردیم و شما کافر ماندید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هم ما استوار ایستاده ایم و شما به فتنه گراییده اید و اسیر هوا شده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هیچیک از مسلمانان قوم شما، جز به اکراه، اسلام نیاوردند، آن هم پس از آنکه سران عرب به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 که طلحه و زبیر را من کشته ام و عایشه را آواره و رسوا ساخته ام و میان بصره و کوفه فرود آمده ام، این کاری است که تو از آن برکنار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را چه زیان رسید که باید از تو پوزش خواست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گفتی که با مهاجران و انصار به دیدار من خواهی آمد، و حال آنکه، آن روز که برادرت اسیر گردید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فتح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هجرت پایان گرفت </w:t>
      </w:r>
      <w:r>
        <w:rPr>
          <w:rStyle w:val="FootnoteAnchor"/>
          <w:rtl w:val="true"/>
        </w:rPr>
        <w:footnoteReference w:id="126"/>
      </w:r>
      <w:r>
        <w:rPr>
          <w:rFonts w:ascii="IRNazanin" w:hAnsi="IRNazanin" w:eastAsia="IRNazanin"/>
          <w:color w:val="111111"/>
          <w:sz w:val="28"/>
          <w:sz w:val="28"/>
          <w:szCs w:val="28"/>
          <w:rtl w:val="true"/>
          <w:lang w:bidi="fa-IR"/>
        </w:rPr>
        <w:t>اگر شتاب داری، قدری بیارام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آن است که من به سوی تو در حرکت آیم که خدا مرا برانگیخته است که تو را کیفر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تو به سوی من در حرکت آیی، چنان است که شاعر بنی اسد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مُسْتَقْبِلِینَ رِیَاحَ الصَّیْفِ تَضْرِبُهُمْ بِحَاصِبٍ بَیْنَ اءَغْوَارٍ وَ جُلْمُودِ</w:t>
      </w:r>
    </w:p>
    <w:p>
      <w:pPr>
        <w:sectPr>
          <w:footerReference w:type="default" r:id="rId7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روبروی بادهای تابستان ایستاده اند باد</w:t>
      </w:r>
      <w:bookmarkStart w:id="2250" w:name="pg5943_45056"/>
    </w:p>
    <w:p>
      <w:pPr>
        <w:pStyle w:val="BookText"/>
        <w:rPr/>
      </w:pPr>
      <w:bookmarkEnd w:id="2250"/>
      <w:r>
        <w:rPr>
          <w:rFonts w:ascii="IRNazanin" w:hAnsi="IRNazanin" w:eastAsia="IRNazanin"/>
          <w:color w:val="111111"/>
          <w:sz w:val="28"/>
          <w:sz w:val="28"/>
          <w:szCs w:val="28"/>
          <w:rtl w:val="true"/>
          <w:lang w:bidi="fa-IR"/>
        </w:rPr>
        <w:t>بر آنها ریگ می‌افشاند و آنها میان زمینهای پست و صخره‌ها گرفتار آمده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هنوز آن شمشیر که با آن جد مادری تو را و دایی تو را و برادرت </w:t>
      </w:r>
      <w:r>
        <w:rPr>
          <w:rStyle w:val="FootnoteAnchor"/>
          <w:rtl w:val="true"/>
        </w:rPr>
        <w:footnoteReference w:id="127"/>
      </w:r>
      <w:r>
        <w:rPr>
          <w:rFonts w:ascii="IRNazanin" w:hAnsi="IRNazanin" w:eastAsia="IRNazanin"/>
          <w:color w:val="111111"/>
          <w:sz w:val="28"/>
          <w:sz w:val="28"/>
          <w:szCs w:val="28"/>
          <w:rtl w:val="true"/>
          <w:lang w:bidi="fa-IR"/>
        </w:rPr>
        <w:t>را کشتم با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تو چنانکه دریافتم دلی فرو بسته داری و خردی اندک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شایسته است درباره تو بگویند که از نردبامی فرا رفته ای و از آن فراز منظره ای ناخوشایند می‌بینی و هر چه بینی به زیان توست نه به سود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طلب گمشده ای هستی که از آن تو نیست و ستوری را می‌چرانی که از آن دیگری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مقامی را می‌طلبی که سزاوار آن نیستی و نه از معدن آن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دور است گفتار تو از کردارت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همانندی با عموها و داییهایت، که آنها را شقاوتشان و آرزوهای باطلشان واداشت که رسالت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انکار کنند و چنانکه می‌دانی در ورطه هلاکت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نتوانستند هیچ حادثه عظیمی را دفع کنند یا از حریم خود دفاع نمایند، زیرا در برابر، مردان شمشیر زنی بودند که میدان نبرد را پر کرده بودند و در رزم سستی نمی‌نمودند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قاتلان عثمان فراوان سخن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باید در بیعت با من همان کنی که دیگر مردم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آنان پیش من به داوری نشینی تا تو را و ایشان را به هر چه کتاب خدای تعالی حکم کند، ملزم 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اکنون می‌گویی و می‌خواهی، فریفتن کودک است از شیر در آغاز از شیر باز گرفتنش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سلام بر کسی که شایسته آن باشد</w:t>
      </w:r>
      <w:r>
        <w:rPr>
          <w:rFonts w:eastAsia="IRNazanin" w:cs="IRNazanin"/>
          <w:color w:val="111111"/>
          <w:sz w:val="28"/>
          <w:szCs w:val="28"/>
          <w:rtl w:val="true"/>
          <w:lang w:bidi="fa-IR"/>
        </w:rPr>
        <w:t>.</w:t>
      </w:r>
    </w:p>
    <w:p>
      <w:pPr>
        <w:pStyle w:val="Heading3"/>
        <w:numPr>
          <w:ilvl w:val="2"/>
          <w:numId w:val="1"/>
        </w:numPr>
        <w:rPr/>
      </w:pPr>
      <w:bookmarkStart w:id="2251" w:name="__RefHeading___Toc43742_2844116495"/>
      <w:bookmarkStart w:id="2252" w:name="_Toc931"/>
      <w:bookmarkEnd w:id="2251"/>
      <w:r>
        <w:rPr>
          <w:rtl w:val="true"/>
        </w:rPr>
        <w:t>نامه</w:t>
      </w:r>
      <w:r>
        <w:rPr>
          <w:rtl w:val="true"/>
        </w:rPr>
        <w:t xml:space="preserve">: </w:t>
      </w:r>
      <w:r>
        <w:rPr/>
        <w:t>65</w:t>
      </w:r>
      <w:bookmarkEnd w:id="2252"/>
    </w:p>
    <w:p>
      <w:pPr>
        <w:pStyle w:val="Heading4"/>
        <w:numPr>
          <w:ilvl w:val="3"/>
          <w:numId w:val="1"/>
        </w:numPr>
        <w:rPr/>
      </w:pPr>
      <w:bookmarkStart w:id="2253" w:name="__RefHeading___Toc43744_2844116495"/>
      <w:bookmarkStart w:id="2254" w:name="_Toc932"/>
      <w:bookmarkEnd w:id="2253"/>
      <w:r>
        <w:rPr>
          <w:rtl w:val="true"/>
        </w:rPr>
        <w:t>و من کتاب له علیه السلام إ لَیهِ اءیْضا</w:t>
      </w:r>
      <w:bookmarkEnd w:id="2254"/>
    </w:p>
    <w:p>
      <w:pPr>
        <w:sectPr>
          <w:footerReference w:type="default" r:id="rId7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اءَمَّا بَعْدُ، فَقَدْ آنَ لَکَ</w:t>
      </w:r>
      <w:bookmarkStart w:id="2255" w:name="pg5943_45058"/>
    </w:p>
    <w:p>
      <w:pPr>
        <w:pStyle w:val="BookText"/>
        <w:rPr/>
      </w:pPr>
      <w:bookmarkEnd w:id="2255"/>
      <w:r>
        <w:rPr>
          <w:rFonts w:ascii="Amiri" w:hAnsi="Amiri" w:eastAsia="Amiri" w:cs="Amiri"/>
          <w:color w:val="111111"/>
          <w:sz w:val="28"/>
          <w:sz w:val="28"/>
          <w:szCs w:val="28"/>
          <w:rtl w:val="true"/>
          <w:lang w:bidi="ar-SA"/>
        </w:rPr>
        <w:t>اءَنْ تَنْتَفِعَ بِاللَّمْحِ الْبَاصِرِ مِنْ عِیَانِ الْاءُمُورِ، فَلَقَدْ سَلَکْتَ مَدَارِجَ اءَسْلاَفِکَ بِادِّعَائِکَ الْاءَبَاطِیلَ، وَاقْتِحَامِکَ غُرُورَ الْمَیْنِ وَالْاءَکَاذِیبِ، وَ بِانْتِحَالِکَ مَا قَدْ عَلاَ عَنْکَ، وَابْتِزَازِکَ لِمَا قَدِ اخْتُزِنَ دُونَکَ، فِرَارا مِنَ الْحَقِّ وَ جُحُودا لِمَا هُوَ اءَلْزَمُ لَکَ مِنْ لَحْمِکَ وَ دَمِکَ، مِمَّا قَدْ وَعَاهُ سَمْعُکَ، وَ مُلِئَ بِهِ صَدْرُکَ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ذَا بَعْدَ الْحَقِّ إِلا الضَّلاَلُ، وَ بَعْدَ الْبَیَانِ إِلا اللَّبْسُ، فَاحْذَرِ الشُّبْهَةَ وَاشْتِمَالَهَا عَلَی لُبْسَتِهَا، فَإِنَّ الْفِتْنَةَ طَالَمَا اءَغْدَفَتْ جَلاَبِیبَهَا، وَ اءَغْشَتِ الْاءَبْصَارَ ظُلْمَتُهَا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اءَتَانِی کِتَابٌ مِنْکَ ذُو اءَفَانِینَ مِنَ الْقَوْلِ ضَعُفَتْ قُوَاهَا عَنِ السِّلْمِ، وَ اءَسَاطِیرَ لَمْ یَحُکْهَا مِنْکَ عِلْمٌ وَ لاَ حِلْمٌ، اءَصْبَحْتَ مِنْهَا کَالْخَائِضِ فِی الدَّهَاسِ، وَالْخَابِطِ فِی الدِّیمَاسِ، وَ تَرَقَّیْتَ إِلَی مَرْقَبَةٍ بَعِیدَةِ الْمَرَامِ، نَازِحَةِ الْاءَعْلاَمِ، تَقْصُرُ دُونَهَا الْاءَنُوقُ، وَ یُحَاذَی بِهَا الْعَیُّوقُ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حَاشَ لِلَّهِ اءَنْ تَلِیَ لِلْمُسْلِمِینَ بَعْدِی صَدْرا اءَوْ وِرْدا، اءَوْ اءُجْرِیَ لَکَ عَلَی اءَحَدٍ مِنْهُمْ عَقْدا اءَوْ عَهْدا، فَمِنَ الْآنَ فَتَدَارَکْ نَفْسَکَ وَانْظُرْ لَهَا، فَإِنَّکَ إِنْ فَرَّطْتَ حَتَّی یَنْهَدَ إِلَیْکَ عِبَادُ اللَّهِ اءُرْتِجَتْ عَلَیْکَ الْاءُمُورُ، وَ مُنِعْتَ اءَمْرا هُوَ مِنْکَ الْیَوْمَ مَقْبُولٌ، وَالسَّلاَمُ</w:t>
      </w:r>
      <w:r>
        <w:rPr>
          <w:rFonts w:eastAsia="Amiri" w:cs="Amiri" w:ascii="Amiri" w:hAnsi="Amiri"/>
          <w:color w:val="111111"/>
          <w:sz w:val="28"/>
          <w:szCs w:val="28"/>
          <w:rtl w:val="true"/>
          <w:lang w:bidi="ar-SA"/>
        </w:rPr>
        <w:t>.</w:t>
      </w:r>
    </w:p>
    <w:p>
      <w:pPr>
        <w:pStyle w:val="Heading4"/>
        <w:numPr>
          <w:ilvl w:val="3"/>
          <w:numId w:val="1"/>
        </w:numPr>
        <w:rPr/>
      </w:pPr>
      <w:bookmarkStart w:id="2256" w:name="__RefHeading___Toc43746_2844116495"/>
      <w:bookmarkStart w:id="2257" w:name="_Toc933"/>
      <w:bookmarkEnd w:id="2256"/>
      <w:r>
        <w:rPr>
          <w:rtl w:val="true"/>
        </w:rPr>
        <w:t>ترجمه</w:t>
      </w:r>
      <w:r>
        <w:rPr>
          <w:rtl w:val="true"/>
        </w:rPr>
        <w:t xml:space="preserve">: </w:t>
      </w:r>
      <w:r>
        <w:rPr>
          <w:rtl w:val="true"/>
        </w:rPr>
        <w:t xml:space="preserve">نامه ای از آن حضرت </w:t>
      </w:r>
      <w:r>
        <w:rPr>
          <w:rtl w:val="true"/>
        </w:rPr>
        <w:t>(</w:t>
      </w:r>
      <w:r>
        <w:rPr>
          <w:rtl w:val="true"/>
        </w:rPr>
        <w:t>علیه السلام</w:t>
      </w:r>
      <w:r>
        <w:rPr>
          <w:rtl w:val="true"/>
        </w:rPr>
        <w:t xml:space="preserve">) </w:t>
      </w:r>
      <w:r>
        <w:rPr>
          <w:rtl w:val="true"/>
        </w:rPr>
        <w:t>نیز به معاویه</w:t>
      </w:r>
      <w:bookmarkEnd w:id="2257"/>
    </w:p>
    <w:p>
      <w:pPr>
        <w:sectPr>
          <w:footerReference w:type="default" r:id="rId7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بعد، وقت آن رسیده که دیده بصیرت بگشایی و از آنچه عیان است، منتفع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تو به همان راهی که گذشتگانت می‌رفتند، قدم نهادی و دعویهای باطل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مشتی دروغ برساخته ای و در اذهان عوام انداخته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مقامی به خود بستی که از شاءن تو بس برتر است و چیزی را که برای دیگران اندوخته شده بود، بربودی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فرار از حق، بیعتی را که از گوشت و خونت بر تو لازمتر است، انکار کردی و آنچه را که هنوز گوش تو از آن پر و سینه ات</w:t>
      </w:r>
      <w:bookmarkStart w:id="2258" w:name="pg5943_45061"/>
    </w:p>
    <w:p>
      <w:pPr>
        <w:pStyle w:val="BookText"/>
        <w:rPr/>
      </w:pPr>
      <w:bookmarkEnd w:id="2258"/>
      <w:r>
        <w:rPr>
          <w:rFonts w:ascii="IRNazanin" w:hAnsi="IRNazanin" w:eastAsia="IRNazanin"/>
          <w:color w:val="111111"/>
          <w:sz w:val="28"/>
          <w:sz w:val="28"/>
          <w:szCs w:val="28"/>
          <w:rtl w:val="true"/>
          <w:lang w:bidi="fa-IR"/>
        </w:rPr>
        <w:t>از آن انباشته است، ناشنیده انگاشتی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حق، جز گمراهی آشکار چه تواند بود و بعد از صراحت، جز آمیختن حق به باطل چه توان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حذر کن از شبهت و از آمیختن آن به حق و باطل بپرهیز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زمان درازی است که فتنه پرده های خود آویخته و ظلمت آن دیدگان را کور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نامه ای از تو به من رسید، سراسر سخن پردازی و مبهم و مغشوش، در آشتی جویی، سست و ناتوان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افسانه هایی که در بافتن آن نه دانشی به کار رفته و نه خردی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کسی شده ای که بر روی ریگ روان راه می‌سپرد یا در بیابانی تاریک، بی آنکه راه را بشناسد، گام برمی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 به جایی فرا روی که برای تو دست نایافتنی است و به راهی روی که نشانه هایش ناپیداست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عقابان بلند پرواز به اوج آن نتوانند رسید که در بلندی همبر عیوق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پناه می‌برم به خدا، که پس از من بست و گشاد کارهای مسلمانان را تو بر دست 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تو را منصبی دهم که با یکی از آنها عقدی توانی بست یا پیمانی توانی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هم اکنون، در پی چاره کار خویش باش که اگر تقصیر و کوتاهی کنی، بندگان خدا به سوی تو بسیج شوند و درهای چاره به رویت بسته گردد، و آنچه امروز از تو می‌پذیرند، دیگر نخواهند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w:t>
      </w:r>
    </w:p>
    <w:p>
      <w:pPr>
        <w:pStyle w:val="Heading3"/>
        <w:numPr>
          <w:ilvl w:val="2"/>
          <w:numId w:val="1"/>
        </w:numPr>
        <w:rPr/>
      </w:pPr>
      <w:bookmarkStart w:id="2259" w:name="__RefHeading___Toc43748_2844116495"/>
      <w:bookmarkStart w:id="2260" w:name="_Toc934"/>
      <w:bookmarkEnd w:id="2259"/>
      <w:r>
        <w:rPr>
          <w:rtl w:val="true"/>
        </w:rPr>
        <w:t>نامه</w:t>
      </w:r>
      <w:r>
        <w:rPr>
          <w:rtl w:val="true"/>
        </w:rPr>
        <w:t xml:space="preserve">: </w:t>
      </w:r>
      <w:r>
        <w:rPr/>
        <w:t>66</w:t>
      </w:r>
      <w:bookmarkEnd w:id="2260"/>
    </w:p>
    <w:p>
      <w:pPr>
        <w:pStyle w:val="Heading4"/>
        <w:numPr>
          <w:ilvl w:val="3"/>
          <w:numId w:val="1"/>
        </w:numPr>
        <w:rPr/>
      </w:pPr>
      <w:bookmarkStart w:id="2261" w:name="__RefHeading___Toc43750_2844116495"/>
      <w:bookmarkStart w:id="2262" w:name="_Toc935"/>
      <w:bookmarkEnd w:id="2261"/>
      <w:r>
        <w:rPr>
          <w:rtl w:val="true"/>
        </w:rPr>
        <w:t>و من کتاب له علیه السلام إ لی عَبْدِ اللّهِ بْنِ الْعَبَاسِ وَ قَدْ تَقَدَّمَ ذِکْرُهُ بِخِلافِ هذِهِ الرَّوایَة</w:t>
      </w:r>
      <w:bookmarkEnd w:id="2262"/>
    </w:p>
    <w:p>
      <w:pPr>
        <w:sectPr>
          <w:footerReference w:type="default" r:id="rId7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اءَمَّا بَعْدُ، فَإِنَّ الْعَبْدَ لَیَفْرَحُ بِالشَّیْءِ الَّذِی لَمْ یَکُنْ لِیَفُوتَهُ، وَ یَحْزَنُ عَلَی الشَّیْءِ الَّذِی لَمْ یَکُنْ لِیُصِیبَهُ، فَلاَ یَکُنْ اءَفْضَلَ مَا نِلْتَ فِی نَفْسِکَ مِنْ دُنْیَاکَ بُلُوغُ لَذَّةٍ اءَوْ شِفَاءُ غَیْظٍ،</w:t>
      </w:r>
      <w:bookmarkStart w:id="2263" w:name="pg5943_45063"/>
    </w:p>
    <w:p>
      <w:pPr>
        <w:pStyle w:val="BookText"/>
        <w:rPr/>
      </w:pPr>
      <w:bookmarkEnd w:id="2263"/>
      <w:r>
        <w:rPr>
          <w:rFonts w:ascii="Amiri" w:hAnsi="Amiri" w:eastAsia="Amiri" w:cs="Amiri"/>
          <w:color w:val="111111"/>
          <w:sz w:val="28"/>
          <w:sz w:val="28"/>
          <w:szCs w:val="28"/>
          <w:rtl w:val="true"/>
          <w:lang w:bidi="ar-SA"/>
        </w:rPr>
        <w:t>وَ لَکِنْ إِطْفَاءُ بَاطِلٍ وَ إِحْیَاءُ حَقِّ، وَ لْیَکُنْ سُرُورُکَ بِمَا قَدَّمْتَ، وَ اءَسَفُکَ عَلَی مَا خَلَّفْتَ، وَ هَمُّکَ فِیمَا بَعْدَ الْمَوْتِ</w:t>
      </w:r>
      <w:r>
        <w:rPr>
          <w:rFonts w:eastAsia="Amiri" w:cs="Amiri" w:ascii="Amiri" w:hAnsi="Amiri"/>
          <w:color w:val="111111"/>
          <w:sz w:val="28"/>
          <w:szCs w:val="28"/>
          <w:rtl w:val="true"/>
          <w:lang w:bidi="ar-SA"/>
        </w:rPr>
        <w:t>.</w:t>
      </w:r>
    </w:p>
    <w:p>
      <w:pPr>
        <w:pStyle w:val="Heading4"/>
        <w:numPr>
          <w:ilvl w:val="3"/>
          <w:numId w:val="1"/>
        </w:numPr>
        <w:rPr/>
      </w:pPr>
      <w:bookmarkStart w:id="2264" w:name="__RefHeading___Toc43752_2844116495"/>
      <w:bookmarkStart w:id="2265" w:name="_Toc936"/>
      <w:bookmarkEnd w:id="2264"/>
      <w:r>
        <w:rPr>
          <w:rtl w:val="true"/>
        </w:rPr>
        <w:t>ترجمه</w:t>
      </w:r>
      <w:r>
        <w:rPr>
          <w:rtl w:val="true"/>
        </w:rPr>
        <w:t xml:space="preserve">: </w:t>
      </w:r>
      <w:r>
        <w:rPr>
          <w:rtl w:val="true"/>
        </w:rPr>
        <w:t xml:space="preserve">نامه ای از آن حضرت </w:t>
      </w:r>
      <w:r>
        <w:rPr>
          <w:rtl w:val="true"/>
        </w:rPr>
        <w:t>(</w:t>
      </w:r>
      <w:r>
        <w:rPr>
          <w:rtl w:val="true"/>
        </w:rPr>
        <w:t>علیه السلام</w:t>
      </w:r>
      <w:r>
        <w:rPr>
          <w:rtl w:val="true"/>
        </w:rPr>
        <w:t xml:space="preserve">) </w:t>
      </w:r>
      <w:r>
        <w:rPr>
          <w:rtl w:val="true"/>
        </w:rPr>
        <w:t>به عبد الله بن عباس و پیش از این روایت دیگری از این نامه راآوردیم</w:t>
      </w:r>
      <w:bookmarkEnd w:id="2265"/>
    </w:p>
    <w:p>
      <w:pPr>
        <w:pStyle w:val="BookText"/>
        <w:rPr/>
      </w:pPr>
      <w:r>
        <w:rPr>
          <w:rFonts w:ascii="IRNazanin" w:hAnsi="IRNazanin" w:eastAsia="IRNazanin"/>
          <w:color w:val="111111"/>
          <w:sz w:val="28"/>
          <w:sz w:val="28"/>
          <w:szCs w:val="28"/>
          <w:rtl w:val="true"/>
          <w:lang w:bidi="fa-IR"/>
        </w:rPr>
        <w:t>اما بعد، آدمی گاه به چیزی که سرانجام نصیب او خواهد شد، شادمان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 بر چیزی که مقدر نشده که به او برسد، غمگین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نباید بهترین چیزی که در این دنیا بدان نایل می‌آیی، رسیدن به لذتی یا فرو نشاندن کینه ای باشد، بلکه باید خاموش کردن باطلی بود یا زنده کردن حقی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شادمانی تو به سبب چیزهایی باشد که پیشاپیش برای آخرتت فرستاده ای و اندوه و دریغ تو، بر آنچه در این دنیا به جای می‌گذاری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باید که همه همّ تو منحصر به امور پس از مرگ باشد</w:t>
      </w:r>
      <w:r>
        <w:rPr>
          <w:rFonts w:eastAsia="IRNazanin" w:cs="IRNazanin"/>
          <w:color w:val="111111"/>
          <w:sz w:val="28"/>
          <w:szCs w:val="28"/>
          <w:rtl w:val="true"/>
          <w:lang w:bidi="fa-IR"/>
        </w:rPr>
        <w:t>.</w:t>
      </w:r>
    </w:p>
    <w:p>
      <w:pPr>
        <w:pStyle w:val="Heading3"/>
        <w:numPr>
          <w:ilvl w:val="2"/>
          <w:numId w:val="1"/>
        </w:numPr>
        <w:rPr/>
      </w:pPr>
      <w:bookmarkStart w:id="2266" w:name="__RefHeading___Toc43754_2844116495"/>
      <w:bookmarkStart w:id="2267" w:name="_Toc937"/>
      <w:bookmarkEnd w:id="2266"/>
      <w:r>
        <w:rPr>
          <w:rtl w:val="true"/>
        </w:rPr>
        <w:t>نامه</w:t>
      </w:r>
      <w:r>
        <w:rPr>
          <w:rtl w:val="true"/>
        </w:rPr>
        <w:t xml:space="preserve">: </w:t>
      </w:r>
      <w:r>
        <w:rPr/>
        <w:t>67</w:t>
      </w:r>
      <w:bookmarkEnd w:id="2267"/>
    </w:p>
    <w:p>
      <w:pPr>
        <w:pStyle w:val="Heading4"/>
        <w:numPr>
          <w:ilvl w:val="3"/>
          <w:numId w:val="1"/>
        </w:numPr>
        <w:rPr/>
      </w:pPr>
      <w:bookmarkStart w:id="2268" w:name="__RefHeading___Toc43756_2844116495"/>
      <w:bookmarkStart w:id="2269" w:name="_Toc938"/>
      <w:bookmarkEnd w:id="2268"/>
      <w:r>
        <w:rPr>
          <w:rtl w:val="true"/>
        </w:rPr>
        <w:t>و من کتاب له علیه السلام إ لی قُثَم بْنِ الْعَبَاسِ، وَ هُوَ عامِلُهُ عَلَی مَکَّةَ</w:t>
      </w:r>
      <w:bookmarkEnd w:id="2269"/>
    </w:p>
    <w:p>
      <w:pPr>
        <w:pStyle w:val="BookText"/>
        <w:rPr/>
      </w:pPr>
      <w:r>
        <w:rPr>
          <w:rFonts w:ascii="Amiri" w:hAnsi="Amiri" w:eastAsia="Amiri" w:cs="Amiri"/>
          <w:color w:val="111111"/>
          <w:sz w:val="28"/>
          <w:sz w:val="28"/>
          <w:szCs w:val="28"/>
          <w:rtl w:val="true"/>
          <w:lang w:bidi="ar-SA"/>
        </w:rPr>
        <w:t>اءَمَّا بَعْدُ، فَاءَقِمْ لِلنَّاسِ الْحَجَّ، وَ ذَکِّرْهُمْ بِاءَیّ امِ اللّ هِ، وَاجْلِسْ لَهُمُ الْعَصْرَیْنِ فَاءَفْتِ الْمُسْتَفْتِیَ، وَ عَلِّمِ الْجَاهِلَ، وَ ذَاکِرِ الْعَالِمَ، وَ لاَ یَکُنْ لَکَ إِلَی النَّاسِ سَفِیرٌ إِلا لِسَانُکَ، وَ لاَ حَاجِبٌ إِلا وَجْهُکَ، وَ لاَ تَحْجُبَنَّ ذَا حَاجَةٍ عَنْ لِقَائِکَ بِهَا، فَإِنَّهَا إِنْ ذِیدَتْ عَنْ اءَبْوَابِکَ فِی اءَوَّلِ وِرْدِهَا لَمْ تُحْمَدْ فِیمَا بَعْدُ عَلَی قَضَائِهَا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وَانْظُرْ إِلَی مَا اجْتَمَعَ عِنْدَکَ مِنْ مَالِ اللَّهِ فَاصْرِفْهُ إِلَی مَنْ قِبَلَکَ مِنْ ذَوِی الْعِیَالِ وَالْمَجَاعَةِ، مُصِیبا بِهِ مَوَاضِعَ الْمَفاقِرِ وَالْخَلَّاتِ، وَ مَا فَضَلَ عَنْ ذَلِکَ فَاحْمِلْهُ إِلَیْنَا لِنَقْسِمَهُ فِیمَنْ قِبَلَنَا، وَ مُرْ اءَهْلَ مَکَّةَ اءَنْ لا یَأْخُذُوا مِنْ سَاکِنٍ اءَجْرا، فَإِنَّ اللَّهَ سُبْحَانَهُ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 اءً الْع اکِفُ فِیهِ وَالْب ادِ فَالْعَاکِفُ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الْمُقِیمُ بِهِ، وَالْبَادِی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یَحُجُّ إِلَیْهِ مِنْ غَیْرِ اءَهْلِهِ، وَفَّقَنَا اللَّهُ وَ إِیَّاکُمْ لِمَحَائِّهِ وَالسَّلاَمُ</w:t>
      </w:r>
      <w:r>
        <w:rPr>
          <w:rFonts w:eastAsia="Amiri" w:cs="Amiri" w:ascii="Amiri" w:hAnsi="Amiri"/>
          <w:color w:val="111111"/>
          <w:sz w:val="28"/>
          <w:szCs w:val="28"/>
          <w:rtl w:val="true"/>
          <w:lang w:bidi="ar-SA"/>
        </w:rPr>
        <w:t>.</w:t>
      </w:r>
    </w:p>
    <w:p>
      <w:pPr>
        <w:pStyle w:val="Heading4"/>
        <w:numPr>
          <w:ilvl w:val="3"/>
          <w:numId w:val="1"/>
        </w:numPr>
        <w:rPr/>
      </w:pPr>
      <w:bookmarkStart w:id="2270" w:name="__RefHeading___Toc43758_2844116495"/>
      <w:bookmarkStart w:id="2271" w:name="_Toc939"/>
      <w:bookmarkEnd w:id="2270"/>
      <w:r>
        <w:rPr>
          <w:rtl w:val="true"/>
        </w:rPr>
        <w:t>ترجمه</w:t>
      </w:r>
      <w:r>
        <w:rPr>
          <w:rtl w:val="true"/>
        </w:rPr>
        <w:t xml:space="preserve">: </w:t>
      </w:r>
      <w:r>
        <w:rPr>
          <w:rtl w:val="true"/>
        </w:rPr>
        <w:t xml:space="preserve">نامه ای از آن حضرت </w:t>
      </w:r>
      <w:r>
        <w:rPr>
          <w:rtl w:val="true"/>
        </w:rPr>
        <w:t>(</w:t>
      </w:r>
      <w:r>
        <w:rPr>
          <w:rtl w:val="true"/>
        </w:rPr>
        <w:t>علیه السلام</w:t>
      </w:r>
      <w:r>
        <w:rPr>
          <w:rtl w:val="true"/>
        </w:rPr>
        <w:t xml:space="preserve">) </w:t>
      </w:r>
      <w:r>
        <w:rPr>
          <w:rtl w:val="true"/>
        </w:rPr>
        <w:t>به قثم بن عباس، که عامل او در مکه بود</w:t>
      </w:r>
      <w:bookmarkEnd w:id="2271"/>
    </w:p>
    <w:p>
      <w:pPr>
        <w:sectPr>
          <w:footerReference w:type="default" r:id="rId7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بعد، حج را برای مردم بر پای دار و ایام</w:t>
      </w:r>
      <w:bookmarkStart w:id="2272" w:name="pg5943_45065"/>
    </w:p>
    <w:p>
      <w:pPr>
        <w:pStyle w:val="BookText"/>
        <w:rPr/>
      </w:pPr>
      <w:bookmarkEnd w:id="2272"/>
      <w:r>
        <w:rPr>
          <w:rFonts w:ascii="IRNazanin" w:hAnsi="IRNazanin" w:eastAsia="IRNazanin"/>
          <w:color w:val="111111"/>
          <w:sz w:val="28"/>
          <w:sz w:val="28"/>
          <w:szCs w:val="28"/>
          <w:rtl w:val="true"/>
          <w:lang w:bidi="fa-IR"/>
        </w:rPr>
        <w:t>الله را به یادشان آور و هر بامداد و شامگاه برایشان به مجلس بنشین و کسی را که در امری فتوا خواهد، فتوا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نادان را علم بیاموز و با عالم مذاکره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تو و مردم، پیام رسانی جز زبانت و حاجبی جز رویت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نیازمندی را از دیدار خود باز مدار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در آغاز از درگاه تو رانده شود و سپس، نیاز او بر آوری، کس تو را نستاید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مال خدا که نزد تو گرد می‌آید، نظر کن، آن را به عیالمندان و گرسنگانی که در نزد تو هستند و به محتاجان و فقیران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چه افزون آید، نزد ما روانه اش دار، تا ما نیز آن را به محتاجانی، که نزد ما هستند، برسانیم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مکه را فرمان ده که از کسانی که در خانه هایشان سکونت می‌کنند، کرایه نستانند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خدای تعالی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العاکف فیه و الباد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عاکف و بادی در آن یکسان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عاکف کسی است، که در مکه مقیم است و بادی کسی است، که از مردم مکه نیست و به حج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ما و شما را به آنچه دوست دارد، توفیق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w:t>
      </w:r>
    </w:p>
    <w:p>
      <w:pPr>
        <w:pStyle w:val="Heading3"/>
        <w:numPr>
          <w:ilvl w:val="2"/>
          <w:numId w:val="1"/>
        </w:numPr>
        <w:rPr/>
      </w:pPr>
      <w:bookmarkStart w:id="2273" w:name="__RefHeading___Toc43760_2844116495"/>
      <w:bookmarkStart w:id="2274" w:name="_Toc940"/>
      <w:bookmarkEnd w:id="2273"/>
      <w:r>
        <w:rPr>
          <w:rtl w:val="true"/>
        </w:rPr>
        <w:t>نامه</w:t>
      </w:r>
      <w:r>
        <w:rPr>
          <w:rtl w:val="true"/>
        </w:rPr>
        <w:t xml:space="preserve">: </w:t>
      </w:r>
      <w:r>
        <w:rPr/>
        <w:t>68</w:t>
      </w:r>
      <w:bookmarkEnd w:id="2274"/>
    </w:p>
    <w:p>
      <w:pPr>
        <w:pStyle w:val="Heading4"/>
        <w:numPr>
          <w:ilvl w:val="3"/>
          <w:numId w:val="1"/>
        </w:numPr>
        <w:rPr/>
      </w:pPr>
      <w:bookmarkStart w:id="2275" w:name="__RefHeading___Toc43762_2844116495"/>
      <w:bookmarkStart w:id="2276" w:name="_Toc941"/>
      <w:bookmarkEnd w:id="2275"/>
      <w:r>
        <w:rPr>
          <w:rtl w:val="true"/>
        </w:rPr>
        <w:t>و من کتاب له علیه السلام إ لی سَلْمانَ الْفارِسِی رَحِمَهُ اللّهُ قَبْلَ اءَیّامِ خِلافَتِهِ</w:t>
      </w:r>
      <w:bookmarkEnd w:id="2276"/>
    </w:p>
    <w:p>
      <w:pPr>
        <w:pStyle w:val="BookText"/>
        <w:rPr/>
      </w:pPr>
      <w:r>
        <w:rPr>
          <w:rFonts w:ascii="Amiri" w:hAnsi="Amiri" w:eastAsia="Amiri" w:cs="Amiri"/>
          <w:color w:val="111111"/>
          <w:sz w:val="28"/>
          <w:sz w:val="28"/>
          <w:szCs w:val="28"/>
          <w:rtl w:val="true"/>
          <w:lang w:bidi="ar-SA"/>
        </w:rPr>
        <w:t>اءَمَّا بَعْدُ، فَإِنَّمَا مَثَلُ الدُّنْیَا مَثَلُ الْحَیَّةِ، لَیِّنٌ مَسُّهَا، قَاتِلٌ سَمُّهَا، فَاءَعْرِضْ عَمَّا یُعْجِبُکَ فِیهَا لِقِلَّةِ مَا یَصْحَبُکَ مِنْهَا، وَ ضَعْ عَنْکَ هُمُومَهَا لِمَا اءَیْقَنْتَ بِهِ مِنْ فِرَاقِهَا وَ تَصَرُّفِ حَالاَتِهَا، وَ کُنْ آنَسَ مَا تَکُونُ بِهَا اءَحْذَرَ مَا تَکُونُ مِنْهَا، فَإِنَّ صَاحِبَهَا کُلَّمَا اطْمَاءَنَّ فِیهَا إِلَی سُرُورٍ اءَشْخَصَتْهُ عَنْهُ إِلَی مَحْذُورٍ، اءَوْ إِلَی إِینَاسٍ اءَزَالَتْهُ عَنْهُ إِلَی إِیحَاشٍ وَالسَّلاَمُ</w:t>
      </w:r>
      <w:r>
        <w:rPr>
          <w:rFonts w:eastAsia="Amiri" w:cs="Amiri" w:ascii="Amiri" w:hAnsi="Amiri"/>
          <w:color w:val="111111"/>
          <w:sz w:val="28"/>
          <w:szCs w:val="28"/>
          <w:rtl w:val="true"/>
          <w:lang w:bidi="ar-SA"/>
        </w:rPr>
        <w:t>.</w:t>
      </w:r>
    </w:p>
    <w:p>
      <w:pPr>
        <w:pStyle w:val="Heading4"/>
        <w:numPr>
          <w:ilvl w:val="3"/>
          <w:numId w:val="1"/>
        </w:numPr>
        <w:rPr/>
      </w:pPr>
      <w:bookmarkStart w:id="2277" w:name="__RefHeading___Toc43764_2844116495"/>
      <w:bookmarkStart w:id="2278" w:name="_Toc942"/>
      <w:bookmarkEnd w:id="2277"/>
      <w:r>
        <w:rPr>
          <w:rtl w:val="true"/>
        </w:rPr>
        <w:t>ترجمه</w:t>
      </w:r>
      <w:r>
        <w:rPr>
          <w:rtl w:val="true"/>
        </w:rPr>
        <w:t xml:space="preserve">: </w:t>
      </w:r>
      <w:r>
        <w:rPr>
          <w:rtl w:val="true"/>
        </w:rPr>
        <w:t xml:space="preserve">نامه ای از آن حضرت </w:t>
      </w:r>
      <w:r>
        <w:rPr>
          <w:rtl w:val="true"/>
        </w:rPr>
        <w:t>(</w:t>
      </w:r>
      <w:r>
        <w:rPr>
          <w:rtl w:val="true"/>
        </w:rPr>
        <w:t>علیه السلام</w:t>
      </w:r>
      <w:r>
        <w:rPr>
          <w:rtl w:val="true"/>
        </w:rPr>
        <w:t xml:space="preserve">) </w:t>
      </w:r>
      <w:r>
        <w:rPr>
          <w:rtl w:val="true"/>
        </w:rPr>
        <w:t>به سلمان فارسی، رحمه الله، پیش از ایام خلافت او</w:t>
      </w:r>
      <w:bookmarkEnd w:id="2278"/>
    </w:p>
    <w:p>
      <w:pPr>
        <w:sectPr>
          <w:footerReference w:type="default" r:id="rId7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بعد، این دنیا همانند مار است</w:t>
      </w:r>
      <w:bookmarkStart w:id="2279" w:name="pg5943_45067"/>
    </w:p>
    <w:p>
      <w:pPr>
        <w:pStyle w:val="BookText"/>
        <w:rPr/>
      </w:pPr>
      <w:bookmarkEnd w:id="2279"/>
      <w:r>
        <w:rPr>
          <w:rFonts w:ascii="IRNazanin" w:hAnsi="IRNazanin" w:eastAsia="IRNazanin"/>
          <w:color w:val="111111"/>
          <w:sz w:val="28"/>
          <w:sz w:val="28"/>
          <w:szCs w:val="28"/>
          <w:rtl w:val="true"/>
          <w:lang w:bidi="fa-IR"/>
        </w:rPr>
        <w:t>که چون دست بر او کشند، نرم آید، ولی زهرش کشنده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چه در این دنیا شادمانت می‌دارد، رخ برتاب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اندکی از آن با تو همراه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اندوه دنیا از دل به در کن، زیرا به جدایی دنیا از خود یقین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انس تو به دنیا افزون شود باید که بیشتر از آن حذر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دنیا دار، هر گاه به شادمانیی دلبستگی یابد، دنیا او را از آن شادمانی به بلایی می‌کشاند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انس گرفتنش موجب آرمیدن گردد او را از آن حال به ترس و هراس می‌افکند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w:t>
      </w:r>
    </w:p>
    <w:p>
      <w:pPr>
        <w:pStyle w:val="Heading3"/>
        <w:numPr>
          <w:ilvl w:val="2"/>
          <w:numId w:val="1"/>
        </w:numPr>
        <w:rPr/>
      </w:pPr>
      <w:bookmarkStart w:id="2280" w:name="__RefHeading___Toc43766_2844116495"/>
      <w:bookmarkStart w:id="2281" w:name="_Toc943"/>
      <w:bookmarkEnd w:id="2280"/>
      <w:r>
        <w:rPr>
          <w:rtl w:val="true"/>
        </w:rPr>
        <w:t>نامه</w:t>
      </w:r>
      <w:r>
        <w:rPr>
          <w:rtl w:val="true"/>
        </w:rPr>
        <w:t xml:space="preserve">: </w:t>
      </w:r>
      <w:r>
        <w:rPr/>
        <w:t>69</w:t>
      </w:r>
      <w:bookmarkEnd w:id="2281"/>
    </w:p>
    <w:p>
      <w:pPr>
        <w:pStyle w:val="Heading4"/>
        <w:numPr>
          <w:ilvl w:val="3"/>
          <w:numId w:val="1"/>
        </w:numPr>
        <w:rPr/>
      </w:pPr>
      <w:bookmarkStart w:id="2282" w:name="__RefHeading___Toc43768_2844116495"/>
      <w:bookmarkStart w:id="2283" w:name="_Toc944"/>
      <w:bookmarkEnd w:id="2282"/>
      <w:r>
        <w:rPr>
          <w:rtl w:val="true"/>
        </w:rPr>
        <w:t>و من کتاب له علیه السلام إ لَی الْحارِثِ الْهَمَدانی</w:t>
      </w:r>
      <w:bookmarkEnd w:id="2283"/>
    </w:p>
    <w:p>
      <w:pPr>
        <w:pStyle w:val="BookText"/>
        <w:rPr/>
      </w:pPr>
      <w:r>
        <w:rPr>
          <w:rFonts w:ascii="Amiri" w:hAnsi="Amiri" w:eastAsia="Amiri" w:cs="Amiri"/>
          <w:color w:val="111111"/>
          <w:sz w:val="28"/>
          <w:sz w:val="28"/>
          <w:szCs w:val="28"/>
          <w:rtl w:val="true"/>
          <w:lang w:bidi="ar-SA"/>
        </w:rPr>
        <w:t>وَ تَمَسَّکْ بِحَبْلِ الْقُرْآنِ وَاسْتَنْصِحْهُ، وَ اءَحِلَّ حَلاَلَهُ، وَ حَرِّمْ حَرَامَهُ، وَ صَدِّقْ بِمَا سَلَفَ مِنَ الْحَقِّ، وَاعْتَبِرْ بِمَا مَضَی مِنَ الدُّنْیَا مَا بَقِیَ مِنْهَا، فَإِنَّ بَعْضَهَا یُشْبِهُ بَعْضا، وَ آخِرَهَا لاَحِقٌ بِاءَوَّلِهَا، وَ کُلُّهَا حَائِلٌ مُفَارِقٌ</w:t>
      </w:r>
      <w:r>
        <w:rPr>
          <w:rFonts w:eastAsia="Amiri" w:cs="Amiri" w:ascii="Amiri" w:hAnsi="Amiri"/>
          <w:color w:val="111111"/>
          <w:sz w:val="28"/>
          <w:szCs w:val="28"/>
          <w:rtl w:val="true"/>
          <w:lang w:bidi="ar-SA"/>
        </w:rPr>
        <w:t>.</w:t>
      </w:r>
    </w:p>
    <w:p>
      <w:pPr>
        <w:sectPr>
          <w:footerReference w:type="default" r:id="rId7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عَظِّمِ اسْمَ اللَّهِ اءَنْ تَذْکُرَهُ إِلا عَلَی حَقِّ، وَ اءَکْثِرْ ذِکْرَ الْمَوْتِ وَ مَا بَعْدَ الْمَوْتِ، وَ لاَ تَتَمَنَّ الْمَوْتَ إِلا بِشَرْطٍ وَثِیقٍ، وَاحْذَرْ کُلَّ عَمَلٍ یَرْضَاهُ صَاحِبُهُ لِنَفْسِهِ وَ یُکْرَهُ لِعَامَّةِ الْمُسْلِمِینَ، وَاحْذَرْ کُلَّ عَمَلٍ یُعْمَلُ بِهِ فِی السِّرِّ وَ یُسْتَحَی مِنْهُ فِی الْعَلاَنِیَةِ، وَاحْذَرْ کُلَّ عَمَلٍ إِذَا سُئِلَ عَنْهُ صَاحِبُهُ اءَنْکَرَهُ اءَوْ اعْتَذَرَ مِنْهُ، وَ لاَ تَجْعَلْ عِرْضَکَ غَرَضا لِنِبَالِ الْقَوْلِ، وَ لاَ تُحَدِّثِ النَّاسَ بِکُلِّ مَا سَمِعْتَ فَکَفَی بِذَلِکَ کَذِبا، وَ لاَ تَرُدَّ عَلَی النَّاسِ کُلَّ مَا حَدَّثُوکَ بِهِ فَکَفَی بِذَلِکَ جَهْلاً، وَاکْظِمِ الْغَیْظَ وَ تَجَاوَزْ عِنْدَ القُدْرَةِ وَاحْلُمْ عِنْدَ الْغَضَبِ، وَاصْفَحْ مَعَ الدَّوْلَةِ تَکُنْ لَکَ الْعَاقِبَةُ، وَاسْتَصْلِحْ کُلَّ نِعْمَةٍ اءَنْعَمَهَا اللَّهُ عَلَیْکَ، وَ لاَ تُضَیِّعَنَّ نِعْمَةً مِنْ نِعَمِ اللَّهِ عِنْدَکَ، وَ لْیُرَ عَلَیْکَ اءَثَرُ مَا اءَنْعَمَ</w:t>
      </w:r>
      <w:bookmarkStart w:id="2284" w:name="pg5943_45070"/>
    </w:p>
    <w:p>
      <w:pPr>
        <w:pStyle w:val="BookText"/>
        <w:rPr/>
      </w:pPr>
      <w:bookmarkEnd w:id="2284"/>
      <w:r>
        <w:rPr>
          <w:rFonts w:ascii="Amiri" w:hAnsi="Amiri" w:eastAsia="Amiri" w:cs="Amiri"/>
          <w:color w:val="111111"/>
          <w:sz w:val="28"/>
          <w:sz w:val="28"/>
          <w:szCs w:val="28"/>
          <w:rtl w:val="true"/>
          <w:lang w:bidi="ar-SA"/>
        </w:rPr>
        <w:t>اللَّهُ بِهِ عَلَیْکَ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اءَنَّ اءَفْضَلَ الْمُؤْمِنِینَ اءَفْضَلُهُمْ تَقْدِمَةً مِنْ نَفْسِهِ وَ اءَهْلِهِ وَ مَالِهِ، وَ إِنَّکَ مَا تُقَدِّمْ مِنْ خَیْرٍ یَبْقَ لَکَ ذُخْرُهُ، وَ مَا تُؤَخِّرْهُ یَکُنْ لِغَیْرِکَ خَیْرُهُ، وَاحْذَرْ صَحَابَةَ مَنْ یَفِیلُ رَاءْیُهُ وَ یُنْکَرُ عَمَلُهُ، فَإِنَّ الصَّاحِبَ مُعْتَبَرٌ بِصَاحِبِهِ، وَاسْکُنِ الْاءَمْصَارَ الْعِظَامَ فَإِنَّهَا جِمَاعُ الْمُسْلِمِینَ وَاحْذَرْ مَنَازِلَ الْغَفْلَةِ وَالْجَفَاءِ وَ قِلَّةَ الْاءَعْوَانِ عَلَی طَاعَةِ اللَّهِ، وَاقْصُرْ رَاءْیَکَ عَلَی مَا یَعْنِیکَ، وَ إِیَّاکَ وَ مَقَاعِدَ الْاءَسْوَاقِ فَإِنَّهَا مَحَاضِرُ الشَّیْطَانِ وَ مَعَارِیضُ الْفِتَنِ، وَ اءَکْثِرْ اءَنْ تَنْظُرَ إِلَی مَنْ فُضِّلْتَ عَلَیْهِ فَإِنَّ ذَلِکَ مِنْ اءَبْوَابِ الشُّکْرِ، وَ لاَ تُسَافِرْ فِی یَوْمِ جُمُعَةٍ حَتَّی تَشْهَدَ الصَّلاَةَ إِلا فَاصِلاً فِی سَبِیلِ اللَّهِ، اءَوْ فِی اءَمْرٍ تُعْذَرُ بِهِ، وَ اءَطِعِ اللَّهَ فِی جَمِیعِ اءُمُورِکَ فَإِنَّ طَاعَةَ اللَّهِ فَاضِلَةٌ عَلَی مَا سِوَاهَا، وَ خَادِعْ نَفْسَکَ فِی الْعِبَادَةِ، وَارْفُقْ بِهَا وَ لاَ تَقْهَرْهَا، وَ خُذْ عَفْوَهَا وَ نَشَاطَهَا إِلا مَا کَانَ مَکْتُوبا عَلَیْکَ مِنَ الْفَرِیضَةِ، فَإِنَّهُ لاَبُدَّ مِنْ قَضَائِهَا وَ تَعَاهُدِهَا عِنْدَ مَحَلِّهَا، وَ إِیَّاکَ اءَنْ یَنْزِلَ بِکَ الْمَوْتُ وَ اءَنْتَ آبِقٌ مِنْ رَبِّکَ فِی طَلَبِ الدُّنْیَا، وَ إِیَّاکَ وَ مُصَاحَبَةَ الْفُسَّاقِ فَإِنَّ الشَّرَّ بِالشَّرِّ مُلْحَقٌ، وَ وَقِّرِ اللَّهَ وَ اءَحْبِبْ اءَحِبَّاءَهُ، وَاحْذَرِ الْغَضَبَ فَإِنَّهُ جُنْدٌ عَظِیمٌ مِنْ جُنُودِ إِبْلِیسَ، وَالسَّلاَمُ</w:t>
      </w:r>
      <w:r>
        <w:rPr>
          <w:rFonts w:eastAsia="Amiri" w:cs="Amiri" w:ascii="Amiri" w:hAnsi="Amiri"/>
          <w:color w:val="111111"/>
          <w:sz w:val="28"/>
          <w:szCs w:val="28"/>
          <w:rtl w:val="true"/>
          <w:lang w:bidi="ar-SA"/>
        </w:rPr>
        <w:t>.</w:t>
      </w:r>
    </w:p>
    <w:p>
      <w:pPr>
        <w:pStyle w:val="Heading4"/>
        <w:numPr>
          <w:ilvl w:val="3"/>
          <w:numId w:val="1"/>
        </w:numPr>
        <w:rPr/>
      </w:pPr>
      <w:bookmarkStart w:id="2285" w:name="__RefHeading___Toc43770_2844116495"/>
      <w:bookmarkStart w:id="2286" w:name="_Toc945"/>
      <w:bookmarkEnd w:id="2285"/>
      <w:r>
        <w:rPr>
          <w:rtl w:val="true"/>
        </w:rPr>
        <w:t>ترجمه</w:t>
      </w:r>
      <w:r>
        <w:rPr>
          <w:rtl w:val="true"/>
        </w:rPr>
        <w:t xml:space="preserve">: </w:t>
      </w:r>
      <w:r>
        <w:rPr>
          <w:rtl w:val="true"/>
        </w:rPr>
        <w:t xml:space="preserve">از نامه آن حضرت </w:t>
      </w:r>
      <w:r>
        <w:rPr>
          <w:rtl w:val="true"/>
        </w:rPr>
        <w:t>(</w:t>
      </w:r>
      <w:r>
        <w:rPr>
          <w:rtl w:val="true"/>
        </w:rPr>
        <w:t>علیه السلام</w:t>
      </w:r>
      <w:r>
        <w:rPr>
          <w:rtl w:val="true"/>
        </w:rPr>
        <w:t xml:space="preserve">) </w:t>
      </w:r>
      <w:r>
        <w:rPr>
          <w:rtl w:val="true"/>
        </w:rPr>
        <w:t>به حارث همدانی</w:t>
      </w:r>
      <w:bookmarkEnd w:id="2286"/>
    </w:p>
    <w:p>
      <w:pPr>
        <w:sectPr>
          <w:footerReference w:type="default" r:id="rId7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ریسمان قرآن چنگ در زن و از آن نصیحت بجوی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حلالش را حلال بدار و حرامش را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 را که پیش از این بوده است تصدیق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از دنیا مانده است به آنچه از آن گذشته است، قیاس نمای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آنچه از آن باقی مانده، همانند گذشته آن است و پایانش پیوسته است به آغاز آن و سراسر آن ناپایدار و رفتنی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w:t>
      </w:r>
    </w:p>
    <w:p>
      <w:pPr>
        <w:pStyle w:val="BookText"/>
        <w:rPr/>
      </w:pPr>
      <w:r>
        <w:rPr>
          <w:rFonts w:ascii="IRNazanin" w:hAnsi="IRNazanin" w:eastAsia="IRNazanin"/>
          <w:color w:val="111111"/>
          <w:sz w:val="28"/>
          <w:sz w:val="28"/>
          <w:szCs w:val="28"/>
          <w:rtl w:val="true"/>
          <w:lang w:bidi="fa-IR"/>
        </w:rPr>
        <w:t>خدا را بزرگ شمار و جز برای حق بر زبانش میاور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فراوان از مرگ و جهان پس از مرگ یاد کن و آروزی مرگ مکن، مگر به شرطی محکم و استوار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کار که کننده آن انجامش دادنش را از خود می‌پسندد و از دیگر مسلمانان ناپسند می‌دارد حذر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هر کار که در نهان انجام گیرد، ولی به آشکارا سبب شرمساری شود، دوری نمای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کاری که چون از کننده اش پرسند، انکارش کند و عذر آورد بپرهیز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آبروی خود را هدف تیرهای سخن مردم قرار 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شنیدی به دیگران مگوی که همین بس که تو را دروغگو شمرند و هر چه شنیدی، انکارش مکن که همین بس که تو را نادان شمرند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 خود فرو خور و به هنگام قدرت، گذشت نمای و در وقت غضب بردبار باش و چون توانایی یافتی گناه دیگران را عفو کن تا عاقبت نیک از آن تو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سپاس هر نعمتی را که خدا به تو داده به جای آر تا نعمتت پایدار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هیچیک از نعمتهایی را که خدا به تو عنایت کرده، تباه منمای و باید که نشان نعمت خداوندی بر تو آشکار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که بهترین مؤ منان کسی است که جان خود و خویشاوندان و دارایی خود را پیش از دیگران در راه خدا تقدیم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هر خیر که پیشاپیش فرستی، اندوخته شده، برای تو بماند و هر چه واپس نهی، خیرش به دیگری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بپرهیز از مصاحبت هر کس که عملش ناپسند باشد، که هر کس را به دوستش شناسند</w:t>
      </w:r>
      <w:r>
        <w:rPr>
          <w:rFonts w:eastAsia="IRNazanin" w:cs="IRNazanin"/>
          <w:color w:val="111111"/>
          <w:sz w:val="28"/>
          <w:szCs w:val="28"/>
          <w:rtl w:val="true"/>
          <w:lang w:bidi="fa-IR"/>
        </w:rPr>
        <w:t>.</w:t>
      </w:r>
    </w:p>
    <w:p>
      <w:pPr>
        <w:sectPr>
          <w:footerReference w:type="default" r:id="rId7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شهرهای بزرگ سکونت گیر</w:t>
      </w:r>
      <w:bookmarkStart w:id="2287" w:name="pg5943_45074"/>
    </w:p>
    <w:p>
      <w:pPr>
        <w:pStyle w:val="BookText"/>
        <w:rPr/>
      </w:pPr>
      <w:bookmarkEnd w:id="2287"/>
      <w:r>
        <w:rPr>
          <w:rFonts w:ascii="IRNazanin" w:hAnsi="IRNazanin" w:eastAsia="IRNazanin"/>
          <w:color w:val="111111"/>
          <w:sz w:val="28"/>
          <w:sz w:val="28"/>
          <w:szCs w:val="28"/>
          <w:rtl w:val="true"/>
          <w:lang w:bidi="fa-IR"/>
        </w:rPr>
        <w:t>که محل اجتماع مسلمانان است و از جایی که منزلگاه غفلت و ستم است و طاعت خداوند را یاران اندک است، بپرهیز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اندیشه خود منحصر به اموری دار که به کارت آید و از نشستن بر سر بازارها حذر کن که جایگاه شیطان است و محل بروز فتنه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کسانی که تو را بر آنان برتری است، فراوان، نظر کن که نظر کردن تو سپاسگزاری از نعمت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جمعه سفر مکن تا در نماز جمعه حاضر آیی، مگر اینکه سفرت در راه خدا باشد یا کاری باشد که در انجام دادنش ناچار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کارها خدا را اطاعت کن، زیرا اطاعت حق از هر کار دیگر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را در عبادت بفریب و با او مدارا کن و بر او قهر منمای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هنگام فراغت و آسایشش او را دریاب، مگر در آنچه بر تو واجب است که از به جای آوردن و مراعات آن در وقت مقرر، چاره ای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بترس که مرگ به سراغت آید و تو در طلب دنیا از خدای گریخته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بپرهیز از مصاحبت بد کاران که شرّ پیوسته به 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بزرگ دار و دوستانش را دوست بدار و از خشم بپرهیز که خشم از سپاهیان ابلیس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w:t>
      </w:r>
    </w:p>
    <w:p>
      <w:pPr>
        <w:pStyle w:val="Heading3"/>
        <w:numPr>
          <w:ilvl w:val="2"/>
          <w:numId w:val="1"/>
        </w:numPr>
        <w:rPr/>
      </w:pPr>
      <w:bookmarkStart w:id="2288" w:name="__RefHeading___Toc43772_2844116495"/>
      <w:bookmarkStart w:id="2289" w:name="_Toc946"/>
      <w:bookmarkEnd w:id="2288"/>
      <w:r>
        <w:rPr>
          <w:rtl w:val="true"/>
        </w:rPr>
        <w:t>نامه</w:t>
      </w:r>
      <w:r>
        <w:rPr>
          <w:rtl w:val="true"/>
        </w:rPr>
        <w:t xml:space="preserve">: </w:t>
      </w:r>
      <w:r>
        <w:rPr/>
        <w:t>70</w:t>
      </w:r>
      <w:bookmarkEnd w:id="2289"/>
    </w:p>
    <w:p>
      <w:pPr>
        <w:pStyle w:val="Heading4"/>
        <w:numPr>
          <w:ilvl w:val="3"/>
          <w:numId w:val="1"/>
        </w:numPr>
        <w:rPr/>
      </w:pPr>
      <w:bookmarkStart w:id="2290" w:name="__RefHeading___Toc43774_2844116495"/>
      <w:bookmarkStart w:id="2291" w:name="_Toc947"/>
      <w:bookmarkEnd w:id="2290"/>
      <w:r>
        <w:rPr>
          <w:rtl w:val="true"/>
        </w:rPr>
        <w:t>و من کتاب له علیه السلام إ لی سَهْلِ بْنِ حُنَیفٍ الا نصاری …</w:t>
      </w:r>
      <w:bookmarkEnd w:id="2291"/>
    </w:p>
    <w:p>
      <w:pPr>
        <w:pStyle w:val="BookText"/>
        <w:rPr/>
      </w:pPr>
      <w:r>
        <w:rPr>
          <w:rFonts w:ascii="Amiri" w:hAnsi="Amiri" w:eastAsia="Amiri" w:cs="Amiri"/>
          <w:color w:val="111111"/>
          <w:sz w:val="28"/>
          <w:sz w:val="28"/>
          <w:szCs w:val="28"/>
          <w:rtl w:val="true"/>
          <w:lang w:bidi="ar-SA"/>
        </w:rPr>
        <w:t>و من کتاب له علیه السلام إ لی سَهْلِ بْنِ حُنَیفٍ الا نصاری وَ هُوَ عامِلُهُ، عَلَی الْمَدینَةِ فِی مَعْنی قَوْمٍ مِنْاءَهْلِها لَحِقوا بِمُعاویَةَ</w:t>
      </w:r>
      <w:r>
        <w:rPr>
          <w:rFonts w:eastAsia="Amiri" w:cs="Amiri" w:ascii="Amiri" w:hAnsi="Amiri"/>
          <w:color w:val="111111"/>
          <w:sz w:val="28"/>
          <w:szCs w:val="28"/>
          <w:rtl w:val="true"/>
          <w:lang w:bidi="ar-SA"/>
        </w:rPr>
        <w:t>:</w:t>
      </w:r>
    </w:p>
    <w:p>
      <w:pPr>
        <w:sectPr>
          <w:footerReference w:type="default" r:id="rId7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اءَمَّا بَعْدُ، فَقَدْ بَلَغَنِی اءَنَّ رِجَالاً مِمَّنْ قِبَلَکَ یَتَسَلَّلُونَ إِلَی مُعَاوِیَةَ، فَلاَ تَأْسَفْ عَلَی مَا یَفُوتُکَ مِنْ عَدَدِهِمْ، وَ یَذْهَبُ عَنْکَ مِنْ مَدَدِهِمْ، فَکَفَی لَهُمْ غَیّا وَ لَکَ مِنْهُمْ</w:t>
      </w:r>
      <w:bookmarkStart w:id="2292" w:name="pg5943_45076"/>
    </w:p>
    <w:p>
      <w:pPr>
        <w:pStyle w:val="BookText"/>
        <w:rPr/>
      </w:pPr>
      <w:bookmarkEnd w:id="2292"/>
      <w:r>
        <w:rPr>
          <w:rFonts w:ascii="Amiri" w:hAnsi="Amiri" w:eastAsia="Amiri" w:cs="Amiri"/>
          <w:color w:val="111111"/>
          <w:sz w:val="28"/>
          <w:sz w:val="28"/>
          <w:szCs w:val="28"/>
          <w:rtl w:val="true"/>
          <w:lang w:bidi="ar-SA"/>
        </w:rPr>
        <w:t>شَافِیا فِرَارُهُمْ مِنَ الْهُدَی وَالْحَقِّ، وَ إِیضَاعُهُمْ إِلَی الْعَمَی وَالْجَهْلِ، وَإِنَّمَا هُمْ اءَهْلُ دُنْیَا مُقْبِلُونَ عَلَیْهَا، وَ مُهْطِعُونَ إِلَیْهَا، وَ قَدْ عَرَفُوا الْعَدْلَ وَ رَاءَوْهُ وَ سَمِعُوهُ وَ وَعَوْهُ وَ عَلِمُوا اءَنَّ النَّاسَ عِنْدَنَا فِی الْحَقِّ اءُسْوَةٌ، فَهَرَبُوا إِلَی الْاءَثَرَةِ، فَبُعْدا لَهُمْ وَ سُحْقا، إِنَّهُمْ وَاللَّهِ لَمْ یَنْفِرُوا مِنْ جَوْرٍ، وَ لَمْ یَلْحَقُوا بِعَدْلٍ، وَ إِنَّا لَنَطْمَعُ فِی هَذَا الْاءَمْرِ اءَنْ یُذَلِّلَ اللَّهُ لَنَا صَعْبَهُ، وَ یُسَهِّلَ لَنَا حَزْنَهُ، إِنْ شَاءَ اللَّهُ، وَالسَّلاَمُ عَلَیْکَ</w:t>
      </w:r>
      <w:r>
        <w:rPr>
          <w:rFonts w:eastAsia="Amiri" w:cs="Amiri" w:ascii="Amiri" w:hAnsi="Amiri"/>
          <w:color w:val="111111"/>
          <w:sz w:val="28"/>
          <w:szCs w:val="28"/>
          <w:rtl w:val="true"/>
          <w:lang w:bidi="ar-SA"/>
        </w:rPr>
        <w:t>.</w:t>
      </w:r>
    </w:p>
    <w:p>
      <w:pPr>
        <w:pStyle w:val="Heading4"/>
        <w:numPr>
          <w:ilvl w:val="3"/>
          <w:numId w:val="1"/>
        </w:numPr>
        <w:rPr/>
      </w:pPr>
      <w:bookmarkStart w:id="2293" w:name="__RefHeading___Toc43776_2844116495"/>
      <w:bookmarkStart w:id="2294" w:name="_Toc948"/>
      <w:bookmarkEnd w:id="2293"/>
      <w:r>
        <w:rPr>
          <w:rtl w:val="true"/>
        </w:rPr>
        <w:t>ترجمه</w:t>
      </w:r>
      <w:r>
        <w:rPr>
          <w:rtl w:val="true"/>
        </w:rPr>
        <w:t xml:space="preserve">: </w:t>
      </w:r>
      <w:r>
        <w:rPr>
          <w:rtl w:val="true"/>
        </w:rPr>
        <w:t xml:space="preserve">نامه ای از آن حضرت </w:t>
      </w:r>
      <w:r>
        <w:rPr>
          <w:rtl w:val="true"/>
        </w:rPr>
        <w:t>(</w:t>
      </w:r>
      <w:r>
        <w:rPr>
          <w:rtl w:val="true"/>
        </w:rPr>
        <w:t>علیه السلام</w:t>
      </w:r>
      <w:r>
        <w:rPr>
          <w:rtl w:val="true"/>
        </w:rPr>
        <w:t xml:space="preserve">) </w:t>
      </w:r>
      <w:r>
        <w:rPr>
          <w:rtl w:val="true"/>
        </w:rPr>
        <w:t>به سهل بن حنیف انصاری …</w:t>
      </w:r>
      <w:bookmarkEnd w:id="2294"/>
    </w:p>
    <w:p>
      <w:pPr>
        <w:pStyle w:val="BookText"/>
        <w:rPr/>
      </w:pPr>
      <w:r>
        <w:rPr>
          <w:rFonts w:ascii="IRNazanin" w:hAnsi="IRNazanin" w:eastAsia="IRNazanin"/>
          <w:color w:val="111111"/>
          <w:sz w:val="28"/>
          <w:sz w:val="28"/>
          <w:szCs w:val="28"/>
          <w:rtl w:val="true"/>
          <w:lang w:bidi="fa-IR"/>
        </w:rPr>
        <w:t xml:space="preserve">نامه ای از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سهل بن حنیف انصاری از سوی آن حضرت حاکم مدینه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 باب که شماری ازکسانی که نزد او بودند به معاویه پیوستند</w:t>
      </w:r>
      <w:r>
        <w:rPr>
          <w:rFonts w:eastAsia="IRNazanin" w:cs="IRNazanin"/>
          <w:color w:val="111111"/>
          <w:sz w:val="28"/>
          <w:szCs w:val="28"/>
          <w:rtl w:val="true"/>
          <w:lang w:bidi="fa-IR"/>
        </w:rPr>
        <w:t>:</w:t>
      </w:r>
    </w:p>
    <w:p>
      <w:pPr>
        <w:sectPr>
          <w:footerReference w:type="default" r:id="rId7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بعد، به من خبر رسید که برخی از مردانی که در فرمان تواند، پنهانی، به نزد معاویه می‌گریزند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غمگین مباش اگر از شمار سپاهیانت کاسته می‌شود یا یاری شماری از ایشان را از دست می‌دهی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کیفر ایشان همین بس که به گمراهی افتاده اند و تو از زحمتشان رهایی یافته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هدایت و حق گریخته اند و به نابینایی و نادانی افتاده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یاران دنیا بودند و به دنیا روی آوردند و به سوی آن شتافتند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عدل ما را دیدند و شناختند و آوازه آن را شنیدند و به گوش 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دریافته بودند که در اینجا مردم در برابر حق و عدالت برابرند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گریختند تا مگر خود به سودی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ایشان را از رحمت خود دور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از ستم نگریخته اند و به عدل نیز نخواهند رسید و در این کار از خدا می‌خواهیم، دشواریها را برایمان آسان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ناهمواریها را هموار</w:t>
      </w:r>
      <w:bookmarkStart w:id="2295" w:name="pg5943_45078"/>
    </w:p>
    <w:p>
      <w:pPr>
        <w:pStyle w:val="BookText"/>
        <w:rPr/>
      </w:pPr>
      <w:bookmarkEnd w:id="2295"/>
      <w:r>
        <w:rPr>
          <w:rFonts w:ascii="IRNazanin" w:hAnsi="IRNazanin" w:eastAsia="IRNazanin"/>
          <w:color w:val="111111"/>
          <w:sz w:val="28"/>
          <w:sz w:val="28"/>
          <w:szCs w:val="28"/>
          <w:rtl w:val="true"/>
          <w:lang w:bidi="fa-IR"/>
        </w:rPr>
        <w:t>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w:t>
      </w:r>
    </w:p>
    <w:p>
      <w:pPr>
        <w:pStyle w:val="Heading3"/>
        <w:numPr>
          <w:ilvl w:val="2"/>
          <w:numId w:val="1"/>
        </w:numPr>
        <w:rPr/>
      </w:pPr>
      <w:bookmarkStart w:id="2296" w:name="__RefHeading___Toc43778_2844116495"/>
      <w:bookmarkStart w:id="2297" w:name="_Toc949"/>
      <w:bookmarkEnd w:id="2296"/>
      <w:r>
        <w:rPr>
          <w:rtl w:val="true"/>
        </w:rPr>
        <w:t>نامه</w:t>
      </w:r>
      <w:r>
        <w:rPr>
          <w:rtl w:val="true"/>
        </w:rPr>
        <w:t xml:space="preserve">: </w:t>
      </w:r>
      <w:r>
        <w:rPr/>
        <w:t>71</w:t>
      </w:r>
      <w:bookmarkEnd w:id="2297"/>
    </w:p>
    <w:p>
      <w:pPr>
        <w:pStyle w:val="Heading4"/>
        <w:numPr>
          <w:ilvl w:val="3"/>
          <w:numId w:val="1"/>
        </w:numPr>
        <w:rPr/>
      </w:pPr>
      <w:bookmarkStart w:id="2298" w:name="__RefHeading___Toc43780_2844116495"/>
      <w:bookmarkStart w:id="2299" w:name="_Toc950"/>
      <w:bookmarkEnd w:id="2298"/>
      <w:r>
        <w:rPr>
          <w:rtl w:val="true"/>
        </w:rPr>
        <w:t>و من کتاب له علیه السلام إ لَی الْمُنْذِرِ بْنِ الْجارُودِ الْعَبْدی …</w:t>
      </w:r>
      <w:bookmarkEnd w:id="2299"/>
    </w:p>
    <w:p>
      <w:pPr>
        <w:pStyle w:val="BookText"/>
        <w:rPr/>
      </w:pPr>
      <w:r>
        <w:rPr>
          <w:rFonts w:ascii="Amiri" w:hAnsi="Amiri" w:eastAsia="Amiri" w:cs="Amiri"/>
          <w:color w:val="111111"/>
          <w:sz w:val="28"/>
          <w:sz w:val="28"/>
          <w:szCs w:val="28"/>
          <w:rtl w:val="true"/>
          <w:lang w:bidi="ar-SA"/>
        </w:rPr>
        <w:t>و من کتاب له علیه السلام إ لَی الْمُنْذِرِ بْنِ الْجارُودِ الْعَبْدی وَ قَدْ کانَ اسْتَعْمَلَهُ عَلی بَعْضِ النَّواحِی فَخانَ الامانَةَ فِی بَعْضِ ما وَلاهُ مِنْ اءَعْمالِهِ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اءَمَّا بَعْدُ، فَإِنَّ صَلاَحَ اءَبِیکَ غَرَّنِی مِنْکَ، وَ ظَنَنْتُ اءَنَّکَ تَتَّبِعُ هَدْیَهُ، وَ تَسْلُکُ سَبِیلَهُ، فَإِذَا اءَنْتَ فِیمَا رُقِّیَ إِلَیَّ عَنْکَ لاَ تَدَعُ لِهَوَاکَ انْقِیَادا، وَ لاَ تُبْقِی لِآخِرَتِکَ عَتَادا، تَعْمُرُ دُنْیَاکَ بِخَرَابِ آخِرَتِکَ، وَ تَصِلُ عَشِیرَتَکَ بِقَطِیعَةِ دِینِکَ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وَلَئِنْ کَانَ مَا بَلَغَنِی عَنْکَ حَقّا لَجَمَلُ اءَهْلِکَ وَ شِسْعُ نَعْلِکَ خَیْرٌ مِنْکَ وَ مَنْ کَانَ بِصِفَتِکَ فَلَیْسَ بِاءَهْلٍ اءَنْ یُسَدَّ بِهِ ثَغْرٌ، اءَوْ یُنْفَذَ بِهِ اءَمْرٌ، اءَوْ یُعْلَی لَهُ قَدْرٌ، اءَوْ یُشْرَکَ فِی اءَمَانَةٍ، اءَوْ یُؤْمَنَ عَلَی خِیانَةٍ، فَاءَقْبِلْ إِلَیَّ حِینَ یَصِلُ إِلَیْکَ کِتَابِی هَذَا إِنْ شَاءَ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الرضی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الْمُنْذِرُ هذا هُوَ الَّذِی قالَ فِیهِ اءَمِیرُ الْمؤ 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 نَّهُ لَنَظَارُ فِی عِطْفَیْهِ، مُخْتالْ فِی بُرْدَیْهِ، تَفَالْ فِی شِراکَیْهِ</w:t>
      </w:r>
      <w:r>
        <w:rPr>
          <w:rFonts w:eastAsia="Amiri" w:cs="Amiri" w:ascii="Amiri" w:hAnsi="Amiri"/>
          <w:color w:val="111111"/>
          <w:sz w:val="28"/>
          <w:szCs w:val="28"/>
          <w:rtl w:val="true"/>
          <w:lang w:bidi="ar-SA"/>
        </w:rPr>
        <w:t>.</w:t>
      </w:r>
    </w:p>
    <w:p>
      <w:pPr>
        <w:pStyle w:val="Heading4"/>
        <w:numPr>
          <w:ilvl w:val="3"/>
          <w:numId w:val="1"/>
        </w:numPr>
        <w:rPr/>
      </w:pPr>
      <w:bookmarkStart w:id="2300" w:name="__RefHeading___Toc43782_2844116495"/>
      <w:bookmarkStart w:id="2301" w:name="_Toc951"/>
      <w:bookmarkEnd w:id="2300"/>
      <w:r>
        <w:rPr>
          <w:rtl w:val="true"/>
        </w:rPr>
        <w:t>ترجمه</w:t>
      </w:r>
      <w:r>
        <w:rPr>
          <w:rtl w:val="true"/>
        </w:rPr>
        <w:t xml:space="preserve">: </w:t>
      </w:r>
      <w:r>
        <w:rPr>
          <w:rtl w:val="true"/>
        </w:rPr>
        <w:t xml:space="preserve">از نامه آن حضرت </w:t>
      </w:r>
      <w:r>
        <w:rPr>
          <w:rtl w:val="true"/>
        </w:rPr>
        <w:t>(</w:t>
      </w:r>
      <w:r>
        <w:rPr>
          <w:rtl w:val="true"/>
        </w:rPr>
        <w:t>علیه السلام</w:t>
      </w:r>
      <w:r>
        <w:rPr>
          <w:rtl w:val="true"/>
        </w:rPr>
        <w:t xml:space="preserve">) </w:t>
      </w:r>
      <w:r>
        <w:rPr>
          <w:rtl w:val="true"/>
        </w:rPr>
        <w:t>به منذر بن الجارود العبدی …</w:t>
      </w:r>
      <w:bookmarkEnd w:id="2301"/>
    </w:p>
    <w:p>
      <w:pPr>
        <w:pStyle w:val="BookText"/>
        <w:rPr/>
      </w:pPr>
      <w:r>
        <w:rPr>
          <w:rFonts w:ascii="IRNazanin" w:hAnsi="IRNazanin" w:eastAsia="IRNazanin"/>
          <w:color w:val="111111"/>
          <w:sz w:val="28"/>
          <w:sz w:val="28"/>
          <w:szCs w:val="28"/>
          <w:rtl w:val="true"/>
          <w:lang w:bidi="fa-IR"/>
        </w:rPr>
        <w:t xml:space="preserve">از نامه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منذر بن الجارود العبدی در پاره ای از آنچه او را بر آن ولایت داده بود، خیانت کرد</w:t>
      </w:r>
      <w:r>
        <w:rPr>
          <w:rFonts w:eastAsia="IRNazanin" w:cs="IRNazanin"/>
          <w:color w:val="111111"/>
          <w:sz w:val="28"/>
          <w:szCs w:val="28"/>
          <w:rtl w:val="true"/>
          <w:lang w:bidi="fa-IR"/>
        </w:rPr>
        <w:t>:</w:t>
      </w:r>
    </w:p>
    <w:p>
      <w:pPr>
        <w:sectPr>
          <w:footerReference w:type="default" r:id="rId7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بعد، درستکاری پدرت مرا در انتصاب تو بفریفت و پنداشتم که تو از روش او پیروی می‌کنی و به راه او می‌روی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آنسان، که به من خبر رسیده تو فرمانبرداری از نفس خود را فرو نمی‌هلی و برای آخرتت اندوخته ای نمی‌نهی و با ویران ساختن آخرتت می‌خواهی دنیایت را آبادان سازی و به بهای بریدن از دینت به عشیره خود می‌پیوندی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آنچه مرا خبر داده اند، درست باشد، پس اشتر قبیله ات و بند کفشت از تو بهتر توانند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همانند تو هیچ</w:t>
      </w:r>
      <w:bookmarkStart w:id="2302" w:name="pg5943_45080"/>
    </w:p>
    <w:p>
      <w:pPr>
        <w:pStyle w:val="BookText"/>
        <w:rPr/>
      </w:pPr>
      <w:bookmarkEnd w:id="2302"/>
      <w:r>
        <w:rPr>
          <w:rFonts w:ascii="IRNazanin" w:hAnsi="IRNazanin" w:eastAsia="IRNazanin"/>
          <w:color w:val="111111"/>
          <w:sz w:val="28"/>
          <w:sz w:val="28"/>
          <w:szCs w:val="28"/>
          <w:rtl w:val="true"/>
          <w:lang w:bidi="fa-IR"/>
        </w:rPr>
        <w:t>مرزی را استوار نتوانند داشت و لایق آن نیستند که بر رتبه و مقامشان افزوده شود یا در امانتی شریکشان سازند یا از خیانتشان در امان تواند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نامه من که به تو رسید بر فور به نزد من در حرکت آی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شریف رضی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منذر همان است که امیرالمؤ منین درباره او فرمود از روی خودپسندی پیوسته به چپ و راست خود می‌نگرد و در دو برد گرانبهای خود می‌خرامد و کفشهای خود را فوت می‌کند که گرد از آنها بزداید</w:t>
      </w:r>
      <w:r>
        <w:rPr>
          <w:rFonts w:eastAsia="IRNazanin" w:cs="IRNazanin"/>
          <w:color w:val="111111"/>
          <w:sz w:val="28"/>
          <w:szCs w:val="28"/>
          <w:rtl w:val="true"/>
          <w:lang w:bidi="fa-IR"/>
        </w:rPr>
        <w:t>:</w:t>
      </w:r>
    </w:p>
    <w:p>
      <w:pPr>
        <w:pStyle w:val="Heading3"/>
        <w:numPr>
          <w:ilvl w:val="2"/>
          <w:numId w:val="1"/>
        </w:numPr>
        <w:rPr/>
      </w:pPr>
      <w:bookmarkStart w:id="2303" w:name="__RefHeading___Toc43784_2844116495"/>
      <w:bookmarkStart w:id="2304" w:name="_Toc952"/>
      <w:bookmarkEnd w:id="2303"/>
      <w:r>
        <w:rPr>
          <w:rtl w:val="true"/>
        </w:rPr>
        <w:t>نامه</w:t>
      </w:r>
      <w:r>
        <w:rPr>
          <w:rtl w:val="true"/>
        </w:rPr>
        <w:t xml:space="preserve">: </w:t>
      </w:r>
      <w:r>
        <w:rPr/>
        <w:t>72</w:t>
      </w:r>
      <w:bookmarkEnd w:id="2304"/>
    </w:p>
    <w:p>
      <w:pPr>
        <w:pStyle w:val="Heading4"/>
        <w:numPr>
          <w:ilvl w:val="3"/>
          <w:numId w:val="1"/>
        </w:numPr>
        <w:rPr/>
      </w:pPr>
      <w:bookmarkStart w:id="2305" w:name="__RefHeading___Toc43786_2844116495"/>
      <w:bookmarkStart w:id="2306" w:name="_Toc953"/>
      <w:bookmarkEnd w:id="2305"/>
      <w:r>
        <w:rPr>
          <w:rtl w:val="true"/>
        </w:rPr>
        <w:t>و من کتاب له علیه السلام إ لی عَبْدِ اللَه بْنِ الْعَبَاسِ، رَحِمَةُ اللَهُ</w:t>
      </w:r>
      <w:bookmarkEnd w:id="2306"/>
    </w:p>
    <w:p>
      <w:pPr>
        <w:pStyle w:val="BookText"/>
        <w:rPr/>
      </w:pPr>
      <w:r>
        <w:rPr>
          <w:rFonts w:ascii="Amiri" w:hAnsi="Amiri" w:eastAsia="Amiri" w:cs="Amiri"/>
          <w:color w:val="111111"/>
          <w:sz w:val="28"/>
          <w:sz w:val="28"/>
          <w:szCs w:val="28"/>
          <w:rtl w:val="true"/>
          <w:lang w:bidi="ar-SA"/>
        </w:rPr>
        <w:t>اءَمَّا بَعْدُ، فَإِنَّکَ لَسْتَ بِسَابِقٍ اءَجَلَکَ، وَ لاَ مَرْزُوقٍ مَا لَیْسَ لَکَ، وَ اعْلَمْ بِاءَنَّ الدَّهْرَ یَوْمَانِ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لَکَ وَ یَوْمٌ عَلَیْکَ وَ اءَنَّ الدُّنْیَا دَارُ دُوَلٍ، فَمَا کَانَ مِنْهَا لَکَ اءَتَاکَ عَلَی ضَعْفِکَ، وَ مَا کَانَ مِنْهَا عَلَیْکَ لَمْ تَدْفَعْهُ بِقُوَّتِکَ</w:t>
      </w:r>
      <w:r>
        <w:rPr>
          <w:rFonts w:eastAsia="Amiri" w:cs="Amiri" w:ascii="Amiri" w:hAnsi="Amiri"/>
          <w:color w:val="111111"/>
          <w:sz w:val="28"/>
          <w:szCs w:val="28"/>
          <w:rtl w:val="true"/>
          <w:lang w:bidi="ar-SA"/>
        </w:rPr>
        <w:t>.</w:t>
      </w:r>
    </w:p>
    <w:p>
      <w:pPr>
        <w:pStyle w:val="Heading4"/>
        <w:numPr>
          <w:ilvl w:val="3"/>
          <w:numId w:val="1"/>
        </w:numPr>
        <w:rPr/>
      </w:pPr>
      <w:bookmarkStart w:id="2307" w:name="__RefHeading___Toc43788_2844116495"/>
      <w:bookmarkStart w:id="2308" w:name="_Toc954"/>
      <w:bookmarkEnd w:id="2307"/>
      <w:r>
        <w:rPr>
          <w:rtl w:val="true"/>
        </w:rPr>
        <w:t>ترجمه</w:t>
      </w:r>
      <w:r>
        <w:rPr>
          <w:rtl w:val="true"/>
        </w:rPr>
        <w:t xml:space="preserve">: </w:t>
      </w:r>
      <w:r>
        <w:rPr>
          <w:rtl w:val="true"/>
        </w:rPr>
        <w:t xml:space="preserve">نامه ای از آن حضرت </w:t>
      </w:r>
      <w:r>
        <w:rPr>
          <w:rtl w:val="true"/>
        </w:rPr>
        <w:t>(</w:t>
      </w:r>
      <w:r>
        <w:rPr>
          <w:rtl w:val="true"/>
        </w:rPr>
        <w:t>علیه السلام</w:t>
      </w:r>
      <w:r>
        <w:rPr>
          <w:rtl w:val="true"/>
        </w:rPr>
        <w:t xml:space="preserve">) </w:t>
      </w:r>
      <w:r>
        <w:rPr>
          <w:rtl w:val="true"/>
        </w:rPr>
        <w:t>به عبد الله بن عباس</w:t>
      </w:r>
      <w:bookmarkEnd w:id="2308"/>
    </w:p>
    <w:p>
      <w:pPr>
        <w:pStyle w:val="BookText"/>
        <w:rPr/>
      </w:pPr>
      <w:r>
        <w:rPr>
          <w:rFonts w:ascii="IRNazanin" w:hAnsi="IRNazanin" w:eastAsia="IRNazanin"/>
          <w:color w:val="111111"/>
          <w:sz w:val="28"/>
          <w:sz w:val="28"/>
          <w:szCs w:val="28"/>
          <w:rtl w:val="true"/>
          <w:lang w:bidi="fa-IR"/>
        </w:rPr>
        <w:t>اما بعد، تو بر اجلت پیشی نخواهی گرفت و آنچه روزی تو نیست به تواش ندهند و بدان که دنیا دو روز است روزی به سود تو و روزی به زیان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دنیا سرایی است که پیوسته دست به دست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آن تو باشد، سرانجام، به تو خواهد رسید، هر چند، ناتوان باشی و آنچه بر زیان توست، دفعش نتوانی کرد، هر چند، نیرومند باشی</w:t>
      </w:r>
      <w:r>
        <w:rPr>
          <w:rFonts w:eastAsia="IRNazanin" w:cs="IRNazanin"/>
          <w:color w:val="111111"/>
          <w:sz w:val="28"/>
          <w:szCs w:val="28"/>
          <w:rtl w:val="true"/>
          <w:lang w:bidi="fa-IR"/>
        </w:rPr>
        <w:t>.</w:t>
      </w:r>
    </w:p>
    <w:p>
      <w:pPr>
        <w:pStyle w:val="Heading3"/>
        <w:numPr>
          <w:ilvl w:val="2"/>
          <w:numId w:val="1"/>
        </w:numPr>
        <w:rPr/>
      </w:pPr>
      <w:bookmarkStart w:id="2309" w:name="__RefHeading___Toc43790_2844116495"/>
      <w:bookmarkStart w:id="2310" w:name="_Toc955"/>
      <w:bookmarkEnd w:id="2309"/>
      <w:r>
        <w:rPr>
          <w:rtl w:val="true"/>
        </w:rPr>
        <w:t>نامه</w:t>
      </w:r>
      <w:r>
        <w:rPr>
          <w:rtl w:val="true"/>
        </w:rPr>
        <w:t xml:space="preserve">: </w:t>
      </w:r>
      <w:r>
        <w:rPr/>
        <w:t>73</w:t>
      </w:r>
      <w:bookmarkEnd w:id="2310"/>
    </w:p>
    <w:p>
      <w:pPr>
        <w:pStyle w:val="Heading4"/>
        <w:numPr>
          <w:ilvl w:val="3"/>
          <w:numId w:val="1"/>
        </w:numPr>
        <w:rPr/>
      </w:pPr>
      <w:bookmarkStart w:id="2311" w:name="__RefHeading___Toc43792_2844116495"/>
      <w:bookmarkStart w:id="2312" w:name="_Toc956"/>
      <w:bookmarkEnd w:id="2311"/>
      <w:r>
        <w:rPr>
          <w:rtl w:val="true"/>
        </w:rPr>
        <w:t>و من کتاب له علیه السلام إ لی مُعاوِیَةَ</w:t>
      </w:r>
      <w:bookmarkEnd w:id="2312"/>
    </w:p>
    <w:p>
      <w:pPr>
        <w:sectPr>
          <w:footerReference w:type="default" r:id="rId7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اءَمَّا بَعْدُ، فَإِنِّی عَلَی التَّرَدُّدِ فِی جَوَابِکَ، وَ الاِسْتِمَاعِ إِلَی کِتَابِکَ لَمُوَهِّنٌ رَاءْیِی وَ مُخَطِّئٌ فِرَاسَتِی وَ إِنَّکَ إِذْ تُحَاوِلُنِی الْاءُمُورَ وَ تُرَاجِعُنِی السُّطُورَ کَالْمُسْتَثْقِلِ النَّائِمِ تَکْذِبُهُ اءَحْلاَمُهُ وَ الْمُتَحَیِّرِ الْقَائِمِ یَبْهَظُهُ مَقَامُهُ، لاَ یَدْرِی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اءَ لَهُ مَا یَأْتِی اءَمْ عَلَیْهِ؟ وَ لَسْتَ بِهِ غَیْرَ اءَنَّهُ بِکَ شَبِیهٌ، وَ اءُقْسِمُ بِاللَّهِ إِنَّهُ لَوْ لاَ بَعْضُ الاِسْتِبْقَاءِ لَوَصَلَتْ إِلَیْکَ</w:t>
      </w:r>
      <w:bookmarkStart w:id="2313" w:name="pg5943_45083"/>
    </w:p>
    <w:p>
      <w:pPr>
        <w:pStyle w:val="BookText"/>
        <w:rPr/>
      </w:pPr>
      <w:bookmarkEnd w:id="2313"/>
      <w:r>
        <w:rPr>
          <w:rFonts w:ascii="Amiri" w:hAnsi="Amiri" w:eastAsia="Amiri" w:cs="Amiri"/>
          <w:color w:val="111111"/>
          <w:sz w:val="28"/>
          <w:sz w:val="28"/>
          <w:szCs w:val="28"/>
          <w:rtl w:val="true"/>
          <w:lang w:bidi="ar-SA"/>
        </w:rPr>
        <w:t>مِنِّی قَوَارِعُ تَقْرَعُ الْعَظْمَ، وَ تَهْلِسُ اللَّحْمَ، وَ اعْلَمْ اءَنَّ الشَّیْطَانَ قَدْ ثَبَّطَکَ عَنْ اءَنْ تُرَاجِعَ اءَحْسَنَ اءُمُورِکَ، وَ تَأْذَنَ لِمَقَالِ نَصِیحَتِکَ وَ السَّلاَمُ لِاءَهْلِهِ</w:t>
      </w:r>
      <w:r>
        <w:rPr>
          <w:rFonts w:eastAsia="Amiri" w:cs="Amiri" w:ascii="Amiri" w:hAnsi="Amiri"/>
          <w:color w:val="111111"/>
          <w:sz w:val="28"/>
          <w:szCs w:val="28"/>
          <w:rtl w:val="true"/>
          <w:lang w:bidi="ar-SA"/>
        </w:rPr>
        <w:t>.</w:t>
      </w:r>
    </w:p>
    <w:p>
      <w:pPr>
        <w:pStyle w:val="Heading4"/>
        <w:numPr>
          <w:ilvl w:val="3"/>
          <w:numId w:val="1"/>
        </w:numPr>
        <w:rPr/>
      </w:pPr>
      <w:bookmarkStart w:id="2314" w:name="__RefHeading___Toc43794_2844116495"/>
      <w:bookmarkStart w:id="2315" w:name="_Toc957"/>
      <w:bookmarkEnd w:id="2314"/>
      <w:r>
        <w:rPr>
          <w:rtl w:val="true"/>
        </w:rPr>
        <w:t>ترجمه</w:t>
      </w:r>
      <w:r>
        <w:rPr>
          <w:rtl w:val="true"/>
        </w:rPr>
        <w:t xml:space="preserve">: </w:t>
      </w:r>
      <w:r>
        <w:rPr>
          <w:rtl w:val="true"/>
        </w:rPr>
        <w:t xml:space="preserve">نامه ای از آن حضرت </w:t>
      </w:r>
      <w:r>
        <w:rPr>
          <w:rtl w:val="true"/>
        </w:rPr>
        <w:t>(</w:t>
      </w:r>
      <w:r>
        <w:rPr>
          <w:rtl w:val="true"/>
        </w:rPr>
        <w:t>علیه السلام</w:t>
      </w:r>
      <w:r>
        <w:rPr>
          <w:rtl w:val="true"/>
        </w:rPr>
        <w:t xml:space="preserve">) </w:t>
      </w:r>
      <w:r>
        <w:rPr>
          <w:rtl w:val="true"/>
        </w:rPr>
        <w:t>به معاویه</w:t>
      </w:r>
      <w:bookmarkEnd w:id="2315"/>
    </w:p>
    <w:p>
      <w:pPr>
        <w:pStyle w:val="BookText"/>
        <w:rPr/>
      </w:pPr>
      <w:r>
        <w:rPr>
          <w:rFonts w:ascii="IRNazanin" w:hAnsi="IRNazanin" w:eastAsia="IRNazanin"/>
          <w:color w:val="111111"/>
          <w:sz w:val="28"/>
          <w:sz w:val="28"/>
          <w:szCs w:val="28"/>
          <w:rtl w:val="true"/>
          <w:lang w:bidi="fa-IR"/>
        </w:rPr>
        <w:t>اما بعد، من از اینکه، پی در پی، به نامه هایت پاسخ می‌دهم و به گفته هایت گوش می‌سپارم پندارم که مردی سست رای شده ام و در فراست و هوشیاری گرفتار خطا گشته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هنگامی که نامه ای به من می‌نویسی و چیزی می‌طلبی به کسی می‌مانی که در خواب گران است و خوابهای دروغ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همانند حیرت زده ای هستی که سرگردان ایستاده و از ایستادن به مشقت افتاده و نمی‌داند، آنچه به سراغش می‌آید به سود اوست یا به زیان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تو همانند او نیستی، او همانند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نمی‌خواستم که زنده بمانی، بلاهایی از من به تو می‌رسید که استخوانت را خرد سازد و گوشت تنت را آب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شیطان تو را بر جای داشته و نمی‌گذارد به بهترین کارهایت باز گردی و گوش به نصیحت بسپاری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سلام به آنکه شایسته سلام است</w:t>
      </w:r>
      <w:r>
        <w:rPr>
          <w:rFonts w:eastAsia="IRNazanin" w:cs="IRNazanin"/>
          <w:color w:val="111111"/>
          <w:sz w:val="28"/>
          <w:szCs w:val="28"/>
          <w:rtl w:val="true"/>
          <w:lang w:bidi="fa-IR"/>
        </w:rPr>
        <w:t>.</w:t>
      </w:r>
    </w:p>
    <w:p>
      <w:pPr>
        <w:pStyle w:val="Heading3"/>
        <w:numPr>
          <w:ilvl w:val="2"/>
          <w:numId w:val="1"/>
        </w:numPr>
        <w:rPr/>
      </w:pPr>
      <w:bookmarkStart w:id="2316" w:name="__RefHeading___Toc43796_2844116495"/>
      <w:bookmarkStart w:id="2317" w:name="_Toc958"/>
      <w:bookmarkEnd w:id="2316"/>
      <w:r>
        <w:rPr>
          <w:rtl w:val="true"/>
        </w:rPr>
        <w:t>نامه</w:t>
      </w:r>
      <w:r>
        <w:rPr>
          <w:rtl w:val="true"/>
        </w:rPr>
        <w:t xml:space="preserve">: </w:t>
      </w:r>
      <w:r>
        <w:rPr/>
        <w:t>74</w:t>
      </w:r>
      <w:bookmarkEnd w:id="2317"/>
    </w:p>
    <w:p>
      <w:pPr>
        <w:pStyle w:val="Heading4"/>
        <w:numPr>
          <w:ilvl w:val="3"/>
          <w:numId w:val="1"/>
        </w:numPr>
        <w:rPr/>
      </w:pPr>
      <w:bookmarkStart w:id="2318" w:name="__RefHeading___Toc43798_2844116495"/>
      <w:bookmarkStart w:id="2319" w:name="_Toc959"/>
      <w:bookmarkEnd w:id="2318"/>
      <w:r>
        <w:rPr>
          <w:rtl w:val="true"/>
        </w:rPr>
        <w:t>و من حلف له علیه السلام کَتَبَهُ بَیْنَ رَبِیعَةَ وَ الْیَمنِ وَ نُقِلَ مِنْ خَطَّ هِشامِ بْنِ الْکَلْبِیٍَّّ</w:t>
      </w:r>
      <w:bookmarkEnd w:id="2319"/>
    </w:p>
    <w:p>
      <w:pPr>
        <w:sectPr>
          <w:footerReference w:type="default" r:id="rId7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مَا اجْتَمَعَ عَلَیْهِ اءَهْلُ الْیَمَنِ حَاضِرُهَا وَ بَادِیهَا، وَ رَبِیعَةُ حَاضِرُهَا وَ بَادِیهَا اءَنَّهُمْ عَلَی کِتَابِ اللَّهِ؛ یَدْعُونَ إِلَیْهِ، وَ یَأْمُرُونَ بِهِ، وَ یُجِیبُونَ مَنْ دَعَا إِلَیْهِ وَ اءَمَرَ بِهِ، لاَ یَشْتَرُونَ بِهِ ثَمَنا، وَ لاَ یَرْضَوْنَ بِهِ بَدَلاً، وَ اءَنَّهُمْ یَدٌ وَاحِدَةٌ عَلَی مَنْ خَالَفَ ذَلِکَ وَ تَرَکَهُ، اءَنْصَارٌ بَعْضُهُمْ لِبَعْضٍ، دَعْوَتُهُمْ وَاحِدَةٌ، لاَ یَنْقُضُونَ عَهْدَهُمْ لِمَعْتَبَةِ عَاتِبٍ، وَ لاَ لِغَضَبِ غَاضِبٍ، وَ لاَ لاِسْتِذْلاَلِ قَوْمٍ قَوْما، وَ لاَ لِمَسَبَّةِ قَوْمٍ قَوْما عَلَی ذَلِکَ شَاهِدُهُمْ وَ غَائِبُهُمْ وَ سَفِیهُهُمْ وَ عَالِمُهُمْ وَ</w:t>
      </w:r>
      <w:bookmarkStart w:id="2320" w:name="pg5943_45085"/>
    </w:p>
    <w:p>
      <w:pPr>
        <w:pStyle w:val="BookText"/>
        <w:rPr/>
      </w:pPr>
      <w:bookmarkEnd w:id="2320"/>
      <w:r>
        <w:rPr>
          <w:rFonts w:ascii="Amiri" w:hAnsi="Amiri" w:eastAsia="Amiri" w:cs="Amiri"/>
          <w:color w:val="111111"/>
          <w:sz w:val="28"/>
          <w:sz w:val="28"/>
          <w:szCs w:val="28"/>
          <w:rtl w:val="true"/>
          <w:lang w:bidi="ar-SA"/>
        </w:rPr>
        <w:t>حَلِیمُهُمْ وَ جَاهِلُهُمْ، ثُمَّ إِنَّ عَلَیْهِمْ بِذَلِکَ عَهْدَ اللَّهِ وَ مِیثَاقَهُ إِنَّ عَهْدَ اللَّهِ کَانَ مَسْئُولاً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اءَبِی طَالِبٍ</w:t>
      </w:r>
      <w:r>
        <w:rPr>
          <w:rFonts w:eastAsia="Amiri" w:cs="Amiri" w:ascii="Amiri" w:hAnsi="Amiri"/>
          <w:color w:val="111111"/>
          <w:sz w:val="28"/>
          <w:szCs w:val="28"/>
          <w:rtl w:val="true"/>
          <w:lang w:bidi="ar-SA"/>
        </w:rPr>
        <w:t>.</w:t>
      </w:r>
    </w:p>
    <w:p>
      <w:pPr>
        <w:pStyle w:val="Heading4"/>
        <w:numPr>
          <w:ilvl w:val="3"/>
          <w:numId w:val="1"/>
        </w:numPr>
        <w:rPr/>
      </w:pPr>
      <w:bookmarkStart w:id="2321" w:name="__RefHeading___Toc43800_2844116495"/>
      <w:bookmarkStart w:id="2322" w:name="_Toc960"/>
      <w:bookmarkEnd w:id="2321"/>
      <w:r>
        <w:rPr>
          <w:rtl w:val="true"/>
        </w:rPr>
        <w:t>ترجمه</w:t>
      </w:r>
      <w:r>
        <w:rPr>
          <w:rtl w:val="true"/>
        </w:rPr>
        <w:t xml:space="preserve">: </w:t>
      </w:r>
      <w:r>
        <w:rPr>
          <w:rtl w:val="true"/>
        </w:rPr>
        <w:t xml:space="preserve">پیمان نامه ای از آن حضرت </w:t>
      </w:r>
      <w:r>
        <w:rPr>
          <w:rtl w:val="true"/>
        </w:rPr>
        <w:t>(</w:t>
      </w:r>
      <w:r>
        <w:rPr>
          <w:rtl w:val="true"/>
        </w:rPr>
        <w:t>علیه السلام</w:t>
      </w:r>
      <w:r>
        <w:rPr>
          <w:rtl w:val="true"/>
        </w:rPr>
        <w:t>)</w:t>
      </w:r>
      <w:r>
        <w:rPr>
          <w:rtl w:val="true"/>
        </w:rPr>
        <w:t>میان ربیعه و یمن از روی خط هشام بن الکلبی نقل شده است</w:t>
      </w:r>
      <w:bookmarkEnd w:id="2322"/>
    </w:p>
    <w:p>
      <w:pPr>
        <w:pStyle w:val="BookText"/>
        <w:rPr/>
      </w:pPr>
      <w:r>
        <w:rPr>
          <w:rFonts w:ascii="IRNazanin" w:hAnsi="IRNazanin" w:eastAsia="IRNazanin"/>
          <w:color w:val="111111"/>
          <w:sz w:val="28"/>
          <w:sz w:val="28"/>
          <w:szCs w:val="28"/>
          <w:rtl w:val="true"/>
          <w:lang w:bidi="fa-IR"/>
        </w:rPr>
        <w:t>این پیمان نامه ای است که اهل یمن و مردم ربیعه، چه آنها که شهرنشین اند، و چه آنها که بیابان نشین اند، بر آن توافق کرده اند که از کتاب خدا پیروی کنند و مردم را به آن فرا خوانند و از مردم بخواهند که آن را بپذیرند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را که به کتاب خدا دعوت کند و بدان فرمان دهد، اجابت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برابر این کار مزدی نطلبند و جز به آن به کار دیگر خرسند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ضد کسی که این پیمان بشکند یا آن را ترک گوید، دست به دست هم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 و مددکار یکدیگر باشند و سخنشان یکی شود، و عهد خود را به سبب سرزنش یا خشم این و آن یا به سبب خوار ساختن و دشنام دادن گروهی گروه دیگر را، نشکنند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آن گواه است، آنکه از ایشان حاضر است یا غایب است و هر که سفیه است یا داناست و هر که بردبار است و هر که نادان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و پیمان خدا در این عهد نامه بر عهده شماست و از پیمان خدا سؤ ال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 آن را علی بن ابی طالب</w:t>
      </w:r>
      <w:r>
        <w:rPr>
          <w:rFonts w:eastAsia="IRNazanin" w:cs="IRNazanin"/>
          <w:color w:val="111111"/>
          <w:sz w:val="28"/>
          <w:szCs w:val="28"/>
          <w:rtl w:val="true"/>
          <w:lang w:bidi="fa-IR"/>
        </w:rPr>
        <w:t>.</w:t>
      </w:r>
    </w:p>
    <w:p>
      <w:pPr>
        <w:pStyle w:val="Heading3"/>
        <w:numPr>
          <w:ilvl w:val="2"/>
          <w:numId w:val="1"/>
        </w:numPr>
        <w:rPr/>
      </w:pPr>
      <w:bookmarkStart w:id="2323" w:name="__RefHeading___Toc43802_2844116495"/>
      <w:bookmarkStart w:id="2324" w:name="_Toc961"/>
      <w:bookmarkEnd w:id="2323"/>
      <w:r>
        <w:rPr>
          <w:rtl w:val="true"/>
        </w:rPr>
        <w:t>نامه</w:t>
      </w:r>
      <w:r>
        <w:rPr>
          <w:rtl w:val="true"/>
        </w:rPr>
        <w:t xml:space="preserve">: </w:t>
      </w:r>
      <w:r>
        <w:rPr/>
        <w:t>75</w:t>
      </w:r>
      <w:bookmarkEnd w:id="2324"/>
    </w:p>
    <w:p>
      <w:pPr>
        <w:pStyle w:val="Heading4"/>
        <w:numPr>
          <w:ilvl w:val="3"/>
          <w:numId w:val="1"/>
        </w:numPr>
        <w:rPr/>
      </w:pPr>
      <w:bookmarkStart w:id="2325" w:name="__RefHeading___Toc43804_2844116495"/>
      <w:bookmarkStart w:id="2326" w:name="_Toc962"/>
      <w:bookmarkEnd w:id="2325"/>
      <w:r>
        <w:rPr>
          <w:rtl w:val="true"/>
        </w:rPr>
        <w:t>و من کتاب له علیه السلام إ لی مُعاوِیَةَ مِنَ الْمَدینَهِ …</w:t>
      </w:r>
      <w:bookmarkEnd w:id="2326"/>
    </w:p>
    <w:p>
      <w:pPr>
        <w:pStyle w:val="BookText"/>
        <w:rPr/>
      </w:pPr>
      <w:r>
        <w:rPr>
          <w:rFonts w:ascii="Amiri" w:hAnsi="Amiri" w:eastAsia="Amiri" w:cs="Amiri"/>
          <w:color w:val="111111"/>
          <w:sz w:val="28"/>
          <w:sz w:val="28"/>
          <w:szCs w:val="28"/>
          <w:rtl w:val="true"/>
          <w:lang w:bidi="ar-SA"/>
        </w:rPr>
        <w:t>و من کتاب له علیه السلام إ لی مُعاوِیَةَ مِنَ الْمَدینَهِ فِی اءَوَّلِ ما بُویِعَ لَهُ بِالْخِلافَةِ، ذَکَرَهُ الْواقِدِیٍُّّ فِیکِتابِ الْجَمَلِ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عَبْدِ اللَّهِ عَلِیِّ اءَمِیرِ الْمُؤْمِنِینَ إِلَی مُعَاوِیَةَ بْنِ اءَبِی سُفْیَانَ</w:t>
      </w:r>
      <w:r>
        <w:rPr>
          <w:rFonts w:eastAsia="Amiri" w:cs="Amiri" w:ascii="Amiri" w:hAnsi="Amiri"/>
          <w:color w:val="111111"/>
          <w:sz w:val="28"/>
          <w:szCs w:val="28"/>
          <w:rtl w:val="true"/>
          <w:lang w:bidi="ar-SA"/>
        </w:rPr>
        <w:t>:</w:t>
      </w:r>
    </w:p>
    <w:p>
      <w:pPr>
        <w:sectPr>
          <w:footerReference w:type="default" r:id="rId7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اءَمَّا بَعْدُ، فَقَدْ عَلِمْتَ إِعْذَارِی فِیکُمْ وَ إِعْرَاضِی عَنْکُمْ، حَتَّی کَانَ مَا</w:t>
      </w:r>
      <w:bookmarkStart w:id="2327" w:name="pg5943_45087"/>
    </w:p>
    <w:p>
      <w:pPr>
        <w:pStyle w:val="BookText"/>
        <w:rPr/>
      </w:pPr>
      <w:bookmarkEnd w:id="2327"/>
      <w:r>
        <w:rPr>
          <w:rFonts w:ascii="Amiri" w:hAnsi="Amiri" w:eastAsia="Amiri" w:cs="Amiri"/>
          <w:color w:val="111111"/>
          <w:sz w:val="28"/>
          <w:sz w:val="28"/>
          <w:szCs w:val="28"/>
          <w:rtl w:val="true"/>
          <w:lang w:bidi="ar-SA"/>
        </w:rPr>
        <w:t>لاَ بُدَّ مِنْهُ وَ لاَ دَفْعَ لَهُ، وَ الْحَدِیثُ طَوِیلٌ، وَ الْکَلاَمُ کَثِیرٌ، وَ قَدْ اءَدْبَرَ مَا اءَدْبَرَ، وَ اءَقْبَلَ مَا اءَقْبَلَ، فَبَایِعْ مَنْ قِبَلَکَ وَ اءَقْبِلْ إِلَیَّ فِی وَفْدٍ مِنْ اءَصْحَابِکَ، وَالسَّلاَمُ</w:t>
      </w:r>
      <w:r>
        <w:rPr>
          <w:rFonts w:eastAsia="Amiri" w:cs="Amiri" w:ascii="Amiri" w:hAnsi="Amiri"/>
          <w:color w:val="111111"/>
          <w:sz w:val="28"/>
          <w:szCs w:val="28"/>
          <w:rtl w:val="true"/>
          <w:lang w:bidi="ar-SA"/>
        </w:rPr>
        <w:t>.</w:t>
      </w:r>
    </w:p>
    <w:p>
      <w:pPr>
        <w:pStyle w:val="Heading4"/>
        <w:numPr>
          <w:ilvl w:val="3"/>
          <w:numId w:val="1"/>
        </w:numPr>
        <w:rPr/>
      </w:pPr>
      <w:bookmarkStart w:id="2328" w:name="__RefHeading___Toc43806_2844116495"/>
      <w:bookmarkStart w:id="2329" w:name="_Toc963"/>
      <w:bookmarkEnd w:id="2328"/>
      <w:r>
        <w:rPr>
          <w:rtl w:val="true"/>
        </w:rPr>
        <w:t>ترجمه</w:t>
      </w:r>
      <w:r>
        <w:rPr>
          <w:rtl w:val="true"/>
        </w:rPr>
        <w:t xml:space="preserve">: </w:t>
      </w:r>
      <w:r>
        <w:rPr>
          <w:rtl w:val="true"/>
        </w:rPr>
        <w:t xml:space="preserve">نامه ای از آن حضرت </w:t>
      </w:r>
      <w:r>
        <w:rPr>
          <w:rtl w:val="true"/>
        </w:rPr>
        <w:t>(</w:t>
      </w:r>
      <w:r>
        <w:rPr>
          <w:rtl w:val="true"/>
        </w:rPr>
        <w:t>علیه السلام</w:t>
      </w:r>
      <w:r>
        <w:rPr>
          <w:rtl w:val="true"/>
        </w:rPr>
        <w:t xml:space="preserve">) </w:t>
      </w:r>
      <w:r>
        <w:rPr>
          <w:rtl w:val="true"/>
        </w:rPr>
        <w:t>از مدینه …</w:t>
      </w:r>
      <w:bookmarkEnd w:id="2329"/>
    </w:p>
    <w:p>
      <w:pPr>
        <w:pStyle w:val="BookText"/>
        <w:rPr/>
      </w:pPr>
      <w:r>
        <w:rPr>
          <w:rFonts w:ascii="IRNazanin" w:hAnsi="IRNazanin" w:eastAsia="IRNazanin"/>
          <w:color w:val="111111"/>
          <w:sz w:val="28"/>
          <w:sz w:val="28"/>
          <w:szCs w:val="28"/>
          <w:rtl w:val="true"/>
          <w:lang w:bidi="fa-IR"/>
        </w:rPr>
        <w:t xml:space="preserve">نامه ای از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مدینه در آغاز بیعت با او به خلافت به معاویه نوشته استواقدی آن را در کتاب الجمل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بنده خدا، امیرالمؤ منین، به معاویة بن ابی سفیان</w:t>
      </w:r>
    </w:p>
    <w:p>
      <w:pPr>
        <w:pStyle w:val="BookText"/>
        <w:rPr/>
      </w:pPr>
      <w:r>
        <w:rPr>
          <w:rFonts w:ascii="IRNazanin" w:hAnsi="IRNazanin" w:eastAsia="IRNazanin"/>
          <w:color w:val="111111"/>
          <w:sz w:val="28"/>
          <w:sz w:val="28"/>
          <w:szCs w:val="28"/>
          <w:rtl w:val="true"/>
          <w:lang w:bidi="fa-IR"/>
        </w:rPr>
        <w:t>اما بعد، می‌دانی که من اگر چیزی درباره شما گفته ام یا از شما روی گردانیده ام، معذور بوده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اتفاق که باید بیفتد، افتاد و دفع آن را چاره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سخن دراز است و حرف بسیار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گذشت و آمدنی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آنان که در نزد تو هستند، بیعت بستان و با جمع یارانت به نزد من آی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w:t>
      </w:r>
    </w:p>
    <w:p>
      <w:pPr>
        <w:pStyle w:val="Heading3"/>
        <w:numPr>
          <w:ilvl w:val="2"/>
          <w:numId w:val="1"/>
        </w:numPr>
        <w:rPr/>
      </w:pPr>
      <w:bookmarkStart w:id="2330" w:name="__RefHeading___Toc43808_2844116495"/>
      <w:bookmarkStart w:id="2331" w:name="_Toc964"/>
      <w:bookmarkEnd w:id="2330"/>
      <w:r>
        <w:rPr>
          <w:rtl w:val="true"/>
        </w:rPr>
        <w:t>نامه</w:t>
      </w:r>
      <w:r>
        <w:rPr>
          <w:rtl w:val="true"/>
        </w:rPr>
        <w:t xml:space="preserve">: </w:t>
      </w:r>
      <w:r>
        <w:rPr/>
        <w:t>76</w:t>
      </w:r>
      <w:bookmarkEnd w:id="2331"/>
    </w:p>
    <w:p>
      <w:pPr>
        <w:pStyle w:val="Heading4"/>
        <w:numPr>
          <w:ilvl w:val="3"/>
          <w:numId w:val="1"/>
        </w:numPr>
        <w:rPr/>
      </w:pPr>
      <w:bookmarkStart w:id="2332" w:name="__RefHeading___Toc43810_2844116495"/>
      <w:bookmarkStart w:id="2333" w:name="_Toc965"/>
      <w:bookmarkEnd w:id="2332"/>
      <w:r>
        <w:rPr>
          <w:rtl w:val="true"/>
        </w:rPr>
        <w:t>و من وصیة له علیه السلام لَعَبْدِ اللَه بْنِ الْعَبَاسِ، عِنْدَ اسْتِخْلافِهِ إ یَاهُ عَلَی الْبَصرَةِ</w:t>
      </w:r>
      <w:bookmarkEnd w:id="2333"/>
    </w:p>
    <w:p>
      <w:pPr>
        <w:pStyle w:val="BookText"/>
        <w:rPr/>
      </w:pPr>
      <w:r>
        <w:rPr>
          <w:rFonts w:ascii="Amiri" w:hAnsi="Amiri" w:eastAsia="Amiri" w:cs="Amiri"/>
          <w:color w:val="111111"/>
          <w:sz w:val="28"/>
          <w:sz w:val="28"/>
          <w:szCs w:val="28"/>
          <w:rtl w:val="true"/>
          <w:lang w:bidi="ar-SA"/>
        </w:rPr>
        <w:t>سَعِ النَّاسَ بِوَجْهِکَ وَ مَجْلِسِکَ وَ حُکْمِکَ، وَ إِیَّاکَ وَ الْغَضَبَ فَإِنَّهُ طَیْرَةٌ مِنَ الشَّیْطَانِ، وَ اعْلَمْ اءَنَّ مَا قَرَّبَکَ مِنَ اللَّهِ یُبَاعِدُکَ مِنَ النَّارِ، وَ مَا بَاعَدَکَ مِنَ اللَّهِ یُقَرِّبُکَ مِنَ النَّارِ</w:t>
      </w:r>
      <w:r>
        <w:rPr>
          <w:rFonts w:eastAsia="Amiri" w:cs="Amiri" w:ascii="Amiri" w:hAnsi="Amiri"/>
          <w:color w:val="111111"/>
          <w:sz w:val="28"/>
          <w:szCs w:val="28"/>
          <w:rtl w:val="true"/>
          <w:lang w:bidi="ar-SA"/>
        </w:rPr>
        <w:t>.</w:t>
      </w:r>
    </w:p>
    <w:p>
      <w:pPr>
        <w:pStyle w:val="Heading4"/>
        <w:numPr>
          <w:ilvl w:val="3"/>
          <w:numId w:val="1"/>
        </w:numPr>
        <w:rPr/>
      </w:pPr>
      <w:bookmarkStart w:id="2334" w:name="__RefHeading___Toc43812_2844116495"/>
      <w:bookmarkStart w:id="2335" w:name="_Toc966"/>
      <w:bookmarkEnd w:id="2334"/>
      <w:r>
        <w:rPr>
          <w:rtl w:val="true"/>
        </w:rPr>
        <w:t>ترجمه</w:t>
      </w:r>
      <w:r>
        <w:rPr>
          <w:rtl w:val="true"/>
        </w:rPr>
        <w:t xml:space="preserve">: </w:t>
      </w:r>
      <w:r>
        <w:rPr>
          <w:rtl w:val="true"/>
        </w:rPr>
        <w:t xml:space="preserve">وصیت آن حضرت </w:t>
      </w:r>
      <w:r>
        <w:rPr>
          <w:rtl w:val="true"/>
        </w:rPr>
        <w:t>(</w:t>
      </w:r>
      <w:r>
        <w:rPr>
          <w:rtl w:val="true"/>
        </w:rPr>
        <w:t>علیه السلام</w:t>
      </w:r>
      <w:r>
        <w:rPr>
          <w:rtl w:val="true"/>
        </w:rPr>
        <w:t xml:space="preserve">) </w:t>
      </w:r>
      <w:r>
        <w:rPr>
          <w:rtl w:val="true"/>
        </w:rPr>
        <w:t>به ابن عباس، هنگامی که او را در بصره جانشین خود ساخت</w:t>
      </w:r>
      <w:bookmarkEnd w:id="2335"/>
    </w:p>
    <w:p>
      <w:pPr>
        <w:pStyle w:val="BookText"/>
        <w:rPr/>
      </w:pPr>
      <w:r>
        <w:rPr>
          <w:rFonts w:ascii="IRNazanin" w:hAnsi="IRNazanin" w:eastAsia="IRNazanin"/>
          <w:color w:val="111111"/>
          <w:sz w:val="28"/>
          <w:sz w:val="28"/>
          <w:szCs w:val="28"/>
          <w:rtl w:val="true"/>
          <w:lang w:bidi="fa-IR"/>
        </w:rPr>
        <w:t>با مردم گشاده رو باش، آنگاه که به مجلست در آیند و آنگاه که درباره آنها حکمی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خشم بپرهیز که خشم نشان سبک مغزی از سوی شیطان است و بدان که هر چه تو را به خدا نزدیک می‌کند، از آتش دور می‌سازد و آنچه از خدا دور می‌سازد به آتش نزدیک می‌کند</w:t>
      </w:r>
      <w:r>
        <w:rPr>
          <w:rFonts w:eastAsia="IRNazanin" w:cs="IRNazanin"/>
          <w:color w:val="111111"/>
          <w:sz w:val="28"/>
          <w:szCs w:val="28"/>
          <w:rtl w:val="true"/>
          <w:lang w:bidi="fa-IR"/>
        </w:rPr>
        <w:t>.</w:t>
      </w:r>
    </w:p>
    <w:p>
      <w:pPr>
        <w:pStyle w:val="Heading3"/>
        <w:numPr>
          <w:ilvl w:val="2"/>
          <w:numId w:val="1"/>
        </w:numPr>
        <w:rPr/>
      </w:pPr>
      <w:bookmarkStart w:id="2336" w:name="__RefHeading___Toc43814_2844116495"/>
      <w:bookmarkStart w:id="2337" w:name="_Toc967"/>
      <w:bookmarkEnd w:id="2336"/>
      <w:r>
        <w:rPr>
          <w:rtl w:val="true"/>
        </w:rPr>
        <w:t>نامه</w:t>
      </w:r>
      <w:r>
        <w:rPr>
          <w:rtl w:val="true"/>
        </w:rPr>
        <w:t xml:space="preserve">: </w:t>
      </w:r>
      <w:r>
        <w:rPr/>
        <w:t>77</w:t>
      </w:r>
      <w:bookmarkEnd w:id="2337"/>
    </w:p>
    <w:p>
      <w:pPr>
        <w:pStyle w:val="Heading4"/>
        <w:numPr>
          <w:ilvl w:val="3"/>
          <w:numId w:val="1"/>
        </w:numPr>
        <w:rPr/>
      </w:pPr>
      <w:bookmarkStart w:id="2338" w:name="__RefHeading___Toc43816_2844116495"/>
      <w:bookmarkStart w:id="2339" w:name="_Toc968"/>
      <w:bookmarkEnd w:id="2338"/>
      <w:r>
        <w:rPr>
          <w:rtl w:val="true"/>
        </w:rPr>
        <w:t>و من وصیة له علیه السلام لِعَبْدِ اللَه بْنِ الْعَباسِ لَمَا بَعَثَهُ لِلاْحْتِجاجَ عَلَی الْخَوارِج</w:t>
      </w:r>
      <w:bookmarkEnd w:id="2339"/>
    </w:p>
    <w:p>
      <w:pPr>
        <w:pStyle w:val="BookText"/>
        <w:rPr/>
      </w:pPr>
      <w:r>
        <w:rPr>
          <w:rFonts w:ascii="Amiri" w:hAnsi="Amiri" w:eastAsia="Amiri" w:cs="Amiri"/>
          <w:color w:val="111111"/>
          <w:sz w:val="28"/>
          <w:sz w:val="28"/>
          <w:szCs w:val="28"/>
          <w:rtl w:val="true"/>
          <w:lang w:bidi="ar-SA"/>
        </w:rPr>
        <w:t>لاَ تُخَاصِمْهُمْ بِالْقُرْآنِ فَإِنَّ الْقُرْآنَ حَمَّالٌ ذُو وُجُوهٍ تَقُولُ وَ یَقُولُونَ، وَ لَکِنْ خاصِمْهُمْ لابِالسُّنَّةِ فَإِنَّهُمْ لَنْ یَجِدُوا عَنْهَا مَحِیصا</w:t>
      </w:r>
      <w:r>
        <w:rPr>
          <w:rFonts w:eastAsia="Amiri" w:cs="Amiri" w:ascii="Amiri" w:hAnsi="Amiri"/>
          <w:color w:val="111111"/>
          <w:sz w:val="28"/>
          <w:szCs w:val="28"/>
          <w:rtl w:val="true"/>
          <w:lang w:bidi="ar-SA"/>
        </w:rPr>
        <w:t>.</w:t>
      </w:r>
    </w:p>
    <w:p>
      <w:pPr>
        <w:pStyle w:val="Heading4"/>
        <w:numPr>
          <w:ilvl w:val="3"/>
          <w:numId w:val="1"/>
        </w:numPr>
        <w:rPr/>
      </w:pPr>
      <w:bookmarkStart w:id="2340" w:name="__RefHeading___Toc43818_2844116495"/>
      <w:bookmarkStart w:id="2341" w:name="_Toc969"/>
      <w:bookmarkEnd w:id="2340"/>
      <w:r>
        <w:rPr>
          <w:rtl w:val="true"/>
        </w:rPr>
        <w:t>ترجمه</w:t>
      </w:r>
      <w:r>
        <w:rPr>
          <w:rtl w:val="true"/>
        </w:rPr>
        <w:t xml:space="preserve">: </w:t>
      </w:r>
      <w:r>
        <w:rPr>
          <w:rtl w:val="true"/>
        </w:rPr>
        <w:t xml:space="preserve">از وصیت آن حضرت </w:t>
      </w:r>
      <w:r>
        <w:rPr>
          <w:rtl w:val="true"/>
        </w:rPr>
        <w:t>(</w:t>
      </w:r>
      <w:r>
        <w:rPr>
          <w:rtl w:val="true"/>
        </w:rPr>
        <w:t>علیه السلام</w:t>
      </w:r>
      <w:r>
        <w:rPr>
          <w:rtl w:val="true"/>
        </w:rPr>
        <w:t xml:space="preserve">) </w:t>
      </w:r>
      <w:r>
        <w:rPr>
          <w:rtl w:val="true"/>
        </w:rPr>
        <w:t>به عبد الله بن عباس هنگامی که او را برای گفتگو با خوارج فرستاد</w:t>
      </w:r>
      <w:bookmarkEnd w:id="2341"/>
    </w:p>
    <w:p>
      <w:pPr>
        <w:sectPr>
          <w:footerReference w:type="default" r:id="rId7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ایشان به قرآن مناظره مکن، زیرا قرآن بار معناهای گوناگون را تحمل</w:t>
      </w:r>
      <w:bookmarkStart w:id="2342" w:name="pg5943_45089"/>
    </w:p>
    <w:p>
      <w:pPr>
        <w:pStyle w:val="BookText"/>
        <w:rPr/>
      </w:pPr>
      <w:bookmarkEnd w:id="2342"/>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چیزی می‌گویی و آنها چیزی می‌گویند، بلکه با ایشان به سنت مناظره کن که راه گریز نیابند</w:t>
      </w:r>
      <w:r>
        <w:rPr>
          <w:rFonts w:eastAsia="IRNazanin" w:cs="IRNazanin"/>
          <w:color w:val="111111"/>
          <w:sz w:val="28"/>
          <w:szCs w:val="28"/>
          <w:rtl w:val="true"/>
          <w:lang w:bidi="fa-IR"/>
        </w:rPr>
        <w:t>.</w:t>
      </w:r>
    </w:p>
    <w:p>
      <w:pPr>
        <w:pStyle w:val="Heading3"/>
        <w:numPr>
          <w:ilvl w:val="2"/>
          <w:numId w:val="1"/>
        </w:numPr>
        <w:rPr/>
      </w:pPr>
      <w:bookmarkStart w:id="2343" w:name="__RefHeading___Toc43820_2844116495"/>
      <w:bookmarkStart w:id="2344" w:name="_Toc970"/>
      <w:bookmarkEnd w:id="2343"/>
      <w:r>
        <w:rPr>
          <w:rtl w:val="true"/>
        </w:rPr>
        <w:t>نامه</w:t>
      </w:r>
      <w:r>
        <w:rPr>
          <w:rtl w:val="true"/>
        </w:rPr>
        <w:t xml:space="preserve">: </w:t>
      </w:r>
      <w:r>
        <w:rPr/>
        <w:t>78</w:t>
      </w:r>
      <w:bookmarkEnd w:id="2344"/>
    </w:p>
    <w:p>
      <w:pPr>
        <w:pStyle w:val="Heading4"/>
        <w:numPr>
          <w:ilvl w:val="3"/>
          <w:numId w:val="1"/>
        </w:numPr>
        <w:rPr/>
      </w:pPr>
      <w:bookmarkStart w:id="2345" w:name="__RefHeading___Toc43822_2844116495"/>
      <w:bookmarkStart w:id="2346" w:name="_Toc971"/>
      <w:bookmarkEnd w:id="2345"/>
      <w:r>
        <w:rPr>
          <w:rtl w:val="true"/>
        </w:rPr>
        <w:t>و من کتاب له علیه السلام اءَجابَ بِهِ اءبَا مُوسَی الا شْعَرِیَّ عَنْ کِتابٍ …</w:t>
      </w:r>
      <w:bookmarkEnd w:id="2346"/>
    </w:p>
    <w:p>
      <w:pPr>
        <w:pStyle w:val="BookText"/>
        <w:rPr/>
      </w:pPr>
      <w:r>
        <w:rPr>
          <w:rFonts w:ascii="Amiri" w:hAnsi="Amiri" w:eastAsia="Amiri" w:cs="Amiri"/>
          <w:color w:val="111111"/>
          <w:sz w:val="28"/>
          <w:sz w:val="28"/>
          <w:szCs w:val="28"/>
          <w:rtl w:val="true"/>
          <w:lang w:bidi="ar-SA"/>
        </w:rPr>
        <w:t>و من کتاب له علیه السلام اءَجابَ بِهِ اءبَا مُوسَی الا شْعَرِیَّ عَنْ کِتابٍ کَتَبَه الَیْهِ مِنْ الْمَکانِ الَّذِی اُقْعِدُوافِیهِ لِلْحُکُومَةِ، وَ ذَکَرِ هذا الْکِتابِ سَعِیدُ بْنُ یَحْیَی الا مَوِیٍُّّ فِی کِتابِ الْمَغازِی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النَّاسَ قَدْ تَغَیَّرَ کَثِیرٌ مِنْهُمْ عَنْ کَثِیرٍ مِنْ حَظِّهِمْ، فَمَالُوا مَعَ الدُّنْیَا وَ نَطَقُوا بِالْهَوَی وَ إِنِّی نَزَلْتُ مِنْ هَذَا الْاءَمْرِ مَنْزِلاً مُعْجِبا اجْتَمَعَ بِهِ اءَقْوَامٌ اءَعْجَبَتْهُمْ اءَنْفُسُهُمْ، فَاِنِّی اءُدَاوِی مِنْهُمْ قَرْحا اءَخَافُ اءَنْ یَعُودَ عَلَقا وَ لَیْسَ رَجُلٌ فَاعْلَمْ اءَحْرَصَ عَلَی جَمَاعَةِ اءُمَّةِ مُحَمَّدٍ ص وَ اءُلْفَتِهَا مِنِّی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اءَبْتَغِی بِذَلِکَ حُسْنَ الثَّوَابِ وَ کَرَم الْمَآبِ وَ سَاءَفِی بِالَّذِی وَاءَیْتُ عَلَی نَفْسِی وَ إِنْ تَغَیَّرْتَ عَنْ صَالِحِ مَا فَارَقْتَنِی عَلَیْهِ، فَإِنَّ الشَّقِیَّ مَنْ حُرِمَ نَفْعَ مَا اءُوتِیَ مِنَ الْعَقْلِ وَ التَّجْرِبَةِ وَ إِنِّی لَاءَعْبَدُ اءَنْ یَقُولَ قَائِلٌ بِبَاطِلٍ وَ اءَنْ اءُفْسِدَ اءَمْرا قَدْ اءَصْلَحَهُ اللَّهُ، فَدَعْ مَا لاَ تَعْرِفُ، فَإِنَّ شِرَارَ النَّاسِ طَائِرُونَ إِلَیْکَ بِاءَقَاوِیلِ السُّوءِ، وَالسَّلاَمُ</w:t>
      </w:r>
      <w:r>
        <w:rPr>
          <w:rFonts w:eastAsia="Amiri" w:cs="Amiri" w:ascii="Amiri" w:hAnsi="Amiri"/>
          <w:color w:val="111111"/>
          <w:sz w:val="28"/>
          <w:szCs w:val="28"/>
          <w:rtl w:val="true"/>
          <w:lang w:bidi="ar-SA"/>
        </w:rPr>
        <w:t>.</w:t>
      </w:r>
    </w:p>
    <w:p>
      <w:pPr>
        <w:pStyle w:val="Heading4"/>
        <w:numPr>
          <w:ilvl w:val="3"/>
          <w:numId w:val="1"/>
        </w:numPr>
        <w:rPr/>
      </w:pPr>
      <w:bookmarkStart w:id="2347" w:name="__RefHeading___Toc43824_2844116495"/>
      <w:bookmarkStart w:id="2348" w:name="_Toc972"/>
      <w:bookmarkEnd w:id="2347"/>
      <w:r>
        <w:rPr>
          <w:rtl w:val="true"/>
        </w:rPr>
        <w:t>ترجمه</w:t>
      </w:r>
      <w:r>
        <w:rPr>
          <w:rtl w:val="true"/>
        </w:rPr>
        <w:t xml:space="preserve">: </w:t>
      </w:r>
      <w:r>
        <w:rPr>
          <w:rtl w:val="true"/>
        </w:rPr>
        <w:t xml:space="preserve">از نامه آن حضرت </w:t>
      </w:r>
      <w:r>
        <w:rPr>
          <w:rtl w:val="true"/>
        </w:rPr>
        <w:t>(</w:t>
      </w:r>
      <w:r>
        <w:rPr>
          <w:rtl w:val="true"/>
        </w:rPr>
        <w:t>علیه السلام</w:t>
      </w:r>
      <w:r>
        <w:rPr>
          <w:rtl w:val="true"/>
        </w:rPr>
        <w:t xml:space="preserve">) </w:t>
      </w:r>
      <w:r>
        <w:rPr>
          <w:rtl w:val="true"/>
        </w:rPr>
        <w:t>به ابو موسی اشعری در پاسخ امر حکمین …</w:t>
      </w:r>
      <w:bookmarkEnd w:id="2348"/>
    </w:p>
    <w:p>
      <w:pPr>
        <w:pStyle w:val="BookText"/>
        <w:rPr/>
      </w:pPr>
      <w:r>
        <w:rPr>
          <w:rFonts w:ascii="IRNazanin" w:hAnsi="IRNazanin" w:eastAsia="IRNazanin"/>
          <w:color w:val="111111"/>
          <w:sz w:val="28"/>
          <w:sz w:val="28"/>
          <w:szCs w:val="28"/>
          <w:rtl w:val="true"/>
          <w:lang w:bidi="fa-IR"/>
        </w:rPr>
        <w:t xml:space="preserve">از نامه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ابو موسی اشعری در پاسخ امر حکمین آن را سعید بن یحیی الاموی در کتاب المغازی نقل کرده است</w:t>
      </w:r>
      <w:r>
        <w:rPr>
          <w:rFonts w:eastAsia="IRNazanin" w:cs="IRNazanin"/>
          <w:color w:val="111111"/>
          <w:sz w:val="28"/>
          <w:szCs w:val="28"/>
          <w:rtl w:val="true"/>
          <w:lang w:bidi="fa-IR"/>
        </w:rPr>
        <w:t>:</w:t>
      </w:r>
    </w:p>
    <w:p>
      <w:pPr>
        <w:sectPr>
          <w:footerReference w:type="default" r:id="rId7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آینه بسیاری از مردم از بسیاری از نصیب خود بی بهره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دنیا گرویدند و سخن از روی هوا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در این کار در شگفت شده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گروهی مردم خود پسند گرد آمدند و من اکنون زخمی را معالجه خواهم کرد که ترسم به صورت خون لخته در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بدان، که هیچکس آزمندتر از من به گرد آمدن امت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w:t>
      </w:r>
      <w:bookmarkStart w:id="2349" w:name="pg5943_45091"/>
    </w:p>
    <w:p>
      <w:pPr>
        <w:pStyle w:val="BookText"/>
        <w:rPr/>
      </w:pPr>
      <w:bookmarkEnd w:id="2349"/>
      <w:r>
        <w:rPr>
          <w:rFonts w:ascii="IRNazanin" w:hAnsi="IRNazanin" w:eastAsia="IRNazanin"/>
          <w:color w:val="111111"/>
          <w:sz w:val="28"/>
          <w:sz w:val="28"/>
          <w:szCs w:val="28"/>
          <w:rtl w:val="true"/>
          <w:lang w:bidi="fa-IR"/>
        </w:rPr>
        <w:t>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الفت و مهربانی آنها با یکدیگر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این کار خواستار پاداش نیکو و باز گشت به جایگاه نیکو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بزودی بر آنچه بر خود مقرر داشته ام، وفا خواهم کرد، هر چند، که تو آن شایستگی را که به هنگام جدا شدن داشتی، از دست داده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بدبخت آنکه از سود عقل و تجربتی که او را داده اند، بی بهره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نمی‌توانم سخن باطل و نادرست را تحمل کنم، یا کاری را که خدا به صلاح آورده، تباه 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را که نمی‌دانی چیست رها کن، زیرا مردم بد کردار با این سخنان نابکارانه تو به سوی تو خواهند 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w:t>
      </w:r>
    </w:p>
    <w:p>
      <w:pPr>
        <w:pStyle w:val="Heading3"/>
        <w:numPr>
          <w:ilvl w:val="2"/>
          <w:numId w:val="1"/>
        </w:numPr>
        <w:rPr/>
      </w:pPr>
      <w:bookmarkStart w:id="2350" w:name="__RefHeading___Toc43826_2844116495"/>
      <w:bookmarkStart w:id="2351" w:name="_Toc973"/>
      <w:bookmarkEnd w:id="2350"/>
      <w:r>
        <w:rPr>
          <w:rtl w:val="true"/>
        </w:rPr>
        <w:t>نامه</w:t>
      </w:r>
      <w:r>
        <w:rPr>
          <w:rtl w:val="true"/>
        </w:rPr>
        <w:t xml:space="preserve">: </w:t>
      </w:r>
      <w:r>
        <w:rPr/>
        <w:t>79</w:t>
      </w:r>
      <w:bookmarkEnd w:id="2351"/>
    </w:p>
    <w:p>
      <w:pPr>
        <w:pStyle w:val="Heading4"/>
        <w:numPr>
          <w:ilvl w:val="3"/>
          <w:numId w:val="1"/>
        </w:numPr>
        <w:rPr/>
      </w:pPr>
      <w:bookmarkStart w:id="2352" w:name="__RefHeading___Toc43828_2844116495"/>
      <w:bookmarkStart w:id="2353" w:name="_Toc974"/>
      <w:bookmarkEnd w:id="2352"/>
      <w:r>
        <w:rPr>
          <w:rtl w:val="true"/>
        </w:rPr>
        <w:t>و من کتاب کتبه ع لَمَّا اسْتُخِلفَ، إ لی اءُمَراءِ الا جْنادِ</w:t>
      </w:r>
      <w:bookmarkEnd w:id="2353"/>
    </w:p>
    <w:p>
      <w:pPr>
        <w:pStyle w:val="BookText"/>
        <w:rPr/>
      </w:pPr>
      <w:r>
        <w:rPr>
          <w:rFonts w:ascii="Amiri" w:hAnsi="Amiri" w:eastAsia="Amiri" w:cs="Amiri"/>
          <w:color w:val="111111"/>
          <w:sz w:val="28"/>
          <w:sz w:val="28"/>
          <w:szCs w:val="28"/>
          <w:rtl w:val="true"/>
          <w:lang w:bidi="ar-SA"/>
        </w:rPr>
        <w:t>اءَمَّا بَعْدُ، فَإِنَّمَا اءَهْلَکَ مَنْ کَانَ قَبْلَکُمْ اءَنَّهُمْ مَنَعُوا النَّاسَ الْحَقَّ فَاشْتَرَوْهُ وَ اءَخَذُوهُمْ بِالْبَاطِلِ فَا قْتَدوْهُ</w:t>
      </w:r>
      <w:r>
        <w:rPr>
          <w:rFonts w:eastAsia="Amiri" w:cs="Amiri" w:ascii="Amiri" w:hAnsi="Amiri"/>
          <w:color w:val="111111"/>
          <w:sz w:val="28"/>
          <w:szCs w:val="28"/>
          <w:rtl w:val="true"/>
          <w:lang w:bidi="ar-SA"/>
        </w:rPr>
        <w:t>.</w:t>
      </w:r>
    </w:p>
    <w:p>
      <w:pPr>
        <w:pStyle w:val="Heading4"/>
        <w:numPr>
          <w:ilvl w:val="3"/>
          <w:numId w:val="1"/>
        </w:numPr>
        <w:rPr/>
      </w:pPr>
      <w:bookmarkStart w:id="2354" w:name="__RefHeading___Toc43830_2844116495"/>
      <w:bookmarkStart w:id="2355" w:name="_Toc975"/>
      <w:bookmarkEnd w:id="2354"/>
      <w:r>
        <w:rPr>
          <w:rtl w:val="true"/>
        </w:rPr>
        <w:t>ترجمه</w:t>
      </w:r>
      <w:r>
        <w:rPr>
          <w:rtl w:val="true"/>
        </w:rPr>
        <w:t xml:space="preserve">: </w:t>
      </w:r>
      <w:r>
        <w:rPr>
          <w:rtl w:val="true"/>
        </w:rPr>
        <w:t xml:space="preserve">نامه آن حضرت </w:t>
      </w:r>
      <w:r>
        <w:rPr>
          <w:rtl w:val="true"/>
        </w:rPr>
        <w:t>(</w:t>
      </w:r>
      <w:r>
        <w:rPr>
          <w:rtl w:val="true"/>
        </w:rPr>
        <w:t>علیه السلام</w:t>
      </w:r>
      <w:r>
        <w:rPr>
          <w:rtl w:val="true"/>
        </w:rPr>
        <w:t xml:space="preserve">) </w:t>
      </w:r>
      <w:r>
        <w:rPr>
          <w:rtl w:val="true"/>
        </w:rPr>
        <w:t>به سرداران سپاه هنگامی که به خلافت رسید</w:t>
      </w:r>
      <w:bookmarkEnd w:id="2355"/>
    </w:p>
    <w:p>
      <w:pPr>
        <w:pStyle w:val="BookText"/>
        <w:rPr/>
      </w:pPr>
      <w:r>
        <w:rPr>
          <w:rFonts w:ascii="IRNazanin" w:hAnsi="IRNazanin" w:eastAsia="IRNazanin"/>
          <w:color w:val="111111"/>
          <w:sz w:val="28"/>
          <w:sz w:val="28"/>
          <w:szCs w:val="28"/>
          <w:rtl w:val="true"/>
          <w:lang w:bidi="fa-IR"/>
        </w:rPr>
        <w:t>اما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پیش از شما بودند هلاک شدند، زیرا مردم را از حقشان محروم نمودند تا آن را با دادن رشوت به دست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به راه باطل کشانیدند و مردم هم از پی ایشان رفتند</w:t>
      </w:r>
      <w:r>
        <w:rPr>
          <w:rFonts w:eastAsia="IRNazanin" w:cs="IRNazanin"/>
          <w:color w:val="111111"/>
          <w:sz w:val="28"/>
          <w:szCs w:val="28"/>
          <w:rtl w:val="true"/>
          <w:lang w:bidi="fa-IR"/>
        </w:rPr>
        <w:t>.</w:t>
      </w:r>
    </w:p>
    <w:p>
      <w:pPr>
        <w:pStyle w:val="Heading2"/>
        <w:numPr>
          <w:ilvl w:val="1"/>
          <w:numId w:val="1"/>
        </w:numPr>
        <w:rPr/>
      </w:pPr>
      <w:bookmarkStart w:id="2356" w:name="__RefHeading___Toc43832_2844116495"/>
      <w:bookmarkStart w:id="2357" w:name="_Toc976"/>
      <w:bookmarkEnd w:id="2356"/>
      <w:r>
        <w:rPr>
          <w:rtl w:val="true"/>
        </w:rPr>
        <w:t>حکمت ها</w:t>
      </w:r>
      <w:bookmarkEnd w:id="2357"/>
    </w:p>
    <w:p>
      <w:pPr>
        <w:pStyle w:val="Heading3"/>
        <w:numPr>
          <w:ilvl w:val="2"/>
          <w:numId w:val="1"/>
        </w:numPr>
        <w:rPr/>
      </w:pPr>
      <w:bookmarkStart w:id="2358" w:name="__RefHeading___Toc43834_2844116495"/>
      <w:bookmarkStart w:id="2359" w:name="_Toc977"/>
      <w:bookmarkEnd w:id="2358"/>
      <w:r>
        <w:rPr>
          <w:rtl w:val="true"/>
        </w:rPr>
        <w:t>اشاره</w:t>
      </w:r>
      <w:bookmarkEnd w:id="2359"/>
    </w:p>
    <w:p>
      <w:pPr>
        <w:pStyle w:val="BookText"/>
        <w:rPr/>
      </w:pPr>
      <w:r>
        <w:rPr>
          <w:rFonts w:ascii="IRNazanin" w:hAnsi="IRNazanin" w:eastAsia="IRNazanin"/>
          <w:color w:val="111111"/>
          <w:sz w:val="28"/>
          <w:sz w:val="28"/>
          <w:szCs w:val="28"/>
          <w:rtl w:val="true"/>
          <w:lang w:bidi="fa-IR"/>
        </w:rPr>
        <w:t>باب المختار من حکم أمیر المؤمنین علیه السلام ویدخل فی ذلک المختار من أجوبه مسائله والکلام القصیر الخارج فی سائر أغراضه</w:t>
      </w:r>
    </w:p>
    <w:p>
      <w:pPr>
        <w:pStyle w:val="BookText"/>
        <w:rPr/>
      </w:pPr>
      <w:r>
        <w:rPr>
          <w:rFonts w:ascii="IRNazanin" w:hAnsi="IRNazanin" w:eastAsia="IRNazanin"/>
          <w:color w:val="111111"/>
          <w:sz w:val="28"/>
          <w:sz w:val="28"/>
          <w:szCs w:val="28"/>
          <w:rtl w:val="true"/>
          <w:lang w:bidi="fa-IR"/>
        </w:rPr>
        <w:t>باب گزیده سخنان حکمت آمیز و اندرزهای امیر المؤمنین علیه السلام و در این گزیده است پاسخ پرسشهایی که از آن حضرت شده و نیز سخنان کوتاه او در باره مطالبی که منظور نظرش بوده است</w:t>
      </w:r>
      <w:r>
        <w:rPr>
          <w:rFonts w:eastAsia="IRNazanin" w:cs="IRNazanin"/>
          <w:color w:val="111111"/>
          <w:sz w:val="28"/>
          <w:szCs w:val="28"/>
          <w:rtl w:val="true"/>
          <w:lang w:bidi="fa-IR"/>
        </w:rPr>
        <w:t>.</w:t>
      </w:r>
    </w:p>
    <w:p>
      <w:pPr>
        <w:pStyle w:val="Heading3"/>
        <w:numPr>
          <w:ilvl w:val="2"/>
          <w:numId w:val="1"/>
        </w:numPr>
        <w:rPr/>
      </w:pPr>
      <w:bookmarkStart w:id="2360" w:name="__RefHeading___Toc43836_2844116495"/>
      <w:bookmarkStart w:id="2361" w:name="_Toc978"/>
      <w:bookmarkEnd w:id="2360"/>
      <w:r>
        <w:rPr>
          <w:rtl w:val="true"/>
        </w:rPr>
        <w:t>حکمت</w:t>
      </w:r>
      <w:r>
        <w:rPr/>
        <w:t>1</w:t>
      </w:r>
      <w:r>
        <w:rPr>
          <w:rtl w:val="true"/>
        </w:rPr>
        <w:t>:(</w:t>
      </w:r>
      <w:r>
        <w:rPr>
          <w:rtl w:val="true"/>
        </w:rPr>
        <w:t>درباره رفتار با فتنه‌جویان</w:t>
      </w:r>
      <w:r>
        <w:rPr>
          <w:rtl w:val="true"/>
        </w:rPr>
        <w:t>)</w:t>
      </w:r>
      <w:bookmarkEnd w:id="2361"/>
    </w:p>
    <w:p>
      <w:pPr>
        <w:pStyle w:val="Heading4"/>
        <w:numPr>
          <w:ilvl w:val="3"/>
          <w:numId w:val="1"/>
        </w:numPr>
        <w:rPr/>
      </w:pPr>
      <w:bookmarkStart w:id="2362" w:name="__RefHeading___Toc43838_2844116495"/>
      <w:bookmarkStart w:id="2363" w:name="_Toc979"/>
      <w:bookmarkEnd w:id="2362"/>
      <w:r>
        <w:rPr>
          <w:rtl w:val="true"/>
        </w:rPr>
        <w:t>متن عربی</w:t>
      </w:r>
      <w:bookmarkEnd w:id="2363"/>
    </w:p>
    <w:p>
      <w:pPr>
        <w:pStyle w:val="BookText"/>
        <w:rPr/>
      </w:pPr>
      <w:r>
        <w:rPr>
          <w:rFonts w:ascii="Amiri" w:hAnsi="Amiri" w:eastAsia="Amiri" w:cs="Amiri"/>
          <w:color w:val="111111"/>
          <w:sz w:val="28"/>
          <w:sz w:val="28"/>
          <w:szCs w:val="28"/>
          <w:rtl w:val="true"/>
          <w:lang w:bidi="ar-SA"/>
        </w:rPr>
        <w:t>قَالَ علیه السلام کُن فِی الفِتنَةِ کَابنِ اللّبُونِ لَا ظَهرٌ فَیُرکَبَ وَ لَا ضَرعٌ فَیُحلَبَ</w:t>
      </w:r>
    </w:p>
    <w:p>
      <w:pPr>
        <w:pStyle w:val="Heading4"/>
        <w:numPr>
          <w:ilvl w:val="3"/>
          <w:numId w:val="1"/>
        </w:numPr>
        <w:rPr/>
      </w:pPr>
      <w:bookmarkStart w:id="2364" w:name="__RefHeading___Toc43840_2844116495"/>
      <w:bookmarkStart w:id="2365" w:name="_Toc980"/>
      <w:bookmarkEnd w:id="2364"/>
      <w:r>
        <w:rPr>
          <w:rtl w:val="true"/>
        </w:rPr>
        <w:t>ترجمه</w:t>
      </w:r>
      <w:bookmarkEnd w:id="2365"/>
    </w:p>
    <w:p>
      <w:pPr>
        <w:sectPr>
          <w:footerReference w:type="default" r:id="rId7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بروز فتنه چون اشتر دو ساله باش که نه پشتی استوار دارد که بر</w:t>
      </w:r>
      <w:bookmarkStart w:id="2366" w:name="pg5943_45093"/>
    </w:p>
    <w:p>
      <w:pPr>
        <w:pStyle w:val="BookText"/>
        <w:rPr/>
      </w:pPr>
      <w:bookmarkEnd w:id="2366"/>
      <w:r>
        <w:rPr>
          <w:rFonts w:ascii="IRNazanin" w:hAnsi="IRNazanin" w:eastAsia="IRNazanin"/>
          <w:color w:val="111111"/>
          <w:sz w:val="28"/>
          <w:sz w:val="28"/>
          <w:szCs w:val="28"/>
          <w:rtl w:val="true"/>
          <w:lang w:bidi="fa-IR"/>
        </w:rPr>
        <w:t>آن سوار توان شد و نه پستانی شیرده، که از آن شیر توان دوشید</w:t>
      </w:r>
      <w:r>
        <w:rPr>
          <w:rFonts w:eastAsia="IRNazanin" w:cs="IRNazanin"/>
          <w:color w:val="111111"/>
          <w:sz w:val="28"/>
          <w:szCs w:val="28"/>
          <w:rtl w:val="true"/>
          <w:lang w:bidi="fa-IR"/>
        </w:rPr>
        <w:t>.</w:t>
      </w:r>
    </w:p>
    <w:p>
      <w:pPr>
        <w:pStyle w:val="Heading3"/>
        <w:numPr>
          <w:ilvl w:val="2"/>
          <w:numId w:val="1"/>
        </w:numPr>
        <w:rPr/>
      </w:pPr>
      <w:bookmarkStart w:id="2367" w:name="__RefHeading___Toc43842_2844116495"/>
      <w:bookmarkStart w:id="2368" w:name="_Toc981"/>
      <w:bookmarkEnd w:id="2367"/>
      <w:r>
        <w:rPr>
          <w:rtl w:val="true"/>
        </w:rPr>
        <w:t>حکمت</w:t>
      </w:r>
      <w:r>
        <w:rPr/>
        <w:t>2</w:t>
      </w:r>
      <w:r>
        <w:rPr>
          <w:rtl w:val="true"/>
        </w:rPr>
        <w:t>:(</w:t>
      </w:r>
      <w:r>
        <w:rPr>
          <w:rtl w:val="true"/>
        </w:rPr>
        <w:t>در نکوهش طمع و آز و اظهار گرفتاری و تنگدستی و بی‌اندیشه سخن گفتن</w:t>
      </w:r>
      <w:r>
        <w:rPr>
          <w:rtl w:val="true"/>
        </w:rPr>
        <w:t>)</w:t>
      </w:r>
      <w:bookmarkEnd w:id="2368"/>
    </w:p>
    <w:p>
      <w:pPr>
        <w:pStyle w:val="Heading4"/>
        <w:numPr>
          <w:ilvl w:val="3"/>
          <w:numId w:val="1"/>
        </w:numPr>
        <w:rPr/>
      </w:pPr>
      <w:bookmarkStart w:id="2369" w:name="__RefHeading___Toc43844_2844116495"/>
      <w:bookmarkStart w:id="2370" w:name="_Toc982"/>
      <w:bookmarkEnd w:id="2369"/>
      <w:r>
        <w:rPr>
          <w:rtl w:val="true"/>
        </w:rPr>
        <w:t>متن عربی</w:t>
      </w:r>
      <w:bookmarkEnd w:id="2370"/>
    </w:p>
    <w:p>
      <w:pPr>
        <w:pStyle w:val="BookText"/>
        <w:rPr/>
      </w:pPr>
      <w:r>
        <w:rPr>
          <w:rFonts w:ascii="Amiri" w:hAnsi="Amiri" w:eastAsia="Amiri" w:cs="Amiri"/>
          <w:color w:val="111111"/>
          <w:sz w:val="28"/>
          <w:sz w:val="28"/>
          <w:szCs w:val="28"/>
          <w:rtl w:val="true"/>
          <w:lang w:bidi="ar-SA"/>
        </w:rPr>
        <w:t>وَ قَالَ علیه السلام أَزرَی بِنَفسِهِ مَنِ استَشعَرَ الطّمَعَ وَ رضَیِ‌َ بِالذّلّ مَن کَشَفَ عَن ضُرّهِ وَ هَانَت عَلَیهِ نَفسُهُ مَن أَمّرَ عَلَیهَا لِسَانَهُ</w:t>
      </w:r>
      <w:r>
        <w:rPr>
          <w:rFonts w:eastAsia="Amiri" w:cs="Amiri" w:ascii="Amiri" w:hAnsi="Amiri"/>
          <w:color w:val="111111"/>
          <w:sz w:val="28"/>
          <w:szCs w:val="28"/>
          <w:rtl w:val="true"/>
          <w:lang w:bidi="ar-SA"/>
        </w:rPr>
        <w:t>.</w:t>
      </w:r>
    </w:p>
    <w:p>
      <w:pPr>
        <w:pStyle w:val="Heading4"/>
        <w:numPr>
          <w:ilvl w:val="3"/>
          <w:numId w:val="1"/>
        </w:numPr>
        <w:rPr/>
      </w:pPr>
      <w:bookmarkStart w:id="2371" w:name="__RefHeading___Toc43846_2844116495"/>
      <w:bookmarkStart w:id="2372" w:name="_Toc983"/>
      <w:bookmarkEnd w:id="2371"/>
      <w:r>
        <w:rPr>
          <w:rtl w:val="true"/>
        </w:rPr>
        <w:t>ترجمه</w:t>
      </w:r>
      <w:bookmarkEnd w:id="2372"/>
    </w:p>
    <w:p>
      <w:pPr>
        <w:pStyle w:val="BookText"/>
        <w:rPr/>
      </w:pP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طمع را شعار خود سازد، خود را خوار ساخته و هر که پریشانحالی خویش با دیگران در میان نهد، تن به ذلت داده است و کسی که زبانش بر او فرمان راند، بی ارج شود</w:t>
      </w:r>
      <w:r>
        <w:rPr>
          <w:rFonts w:eastAsia="IRNazanin" w:cs="IRNazanin"/>
          <w:color w:val="111111"/>
          <w:sz w:val="28"/>
          <w:szCs w:val="28"/>
          <w:rtl w:val="true"/>
          <w:lang w:bidi="fa-IR"/>
        </w:rPr>
        <w:t>.</w:t>
      </w:r>
    </w:p>
    <w:p>
      <w:pPr>
        <w:pStyle w:val="Heading3"/>
        <w:numPr>
          <w:ilvl w:val="2"/>
          <w:numId w:val="1"/>
        </w:numPr>
        <w:rPr/>
      </w:pPr>
      <w:bookmarkStart w:id="2373" w:name="__RefHeading___Toc43848_2844116495"/>
      <w:bookmarkStart w:id="2374" w:name="_Toc984"/>
      <w:bookmarkEnd w:id="2373"/>
      <w:r>
        <w:rPr>
          <w:rtl w:val="true"/>
        </w:rPr>
        <w:t>حکمت</w:t>
      </w:r>
      <w:r>
        <w:rPr/>
        <w:t>3</w:t>
      </w:r>
      <w:r>
        <w:rPr>
          <w:rtl w:val="true"/>
        </w:rPr>
        <w:t>:(</w:t>
      </w:r>
      <w:r>
        <w:rPr>
          <w:rtl w:val="true"/>
        </w:rPr>
        <w:t>در نکوهش بخل و ترس و تنگدستی و بینوائی</w:t>
      </w:r>
      <w:r>
        <w:rPr>
          <w:rtl w:val="true"/>
        </w:rPr>
        <w:t>)</w:t>
      </w:r>
      <w:bookmarkEnd w:id="2374"/>
    </w:p>
    <w:p>
      <w:pPr>
        <w:pStyle w:val="Heading4"/>
        <w:numPr>
          <w:ilvl w:val="3"/>
          <w:numId w:val="1"/>
        </w:numPr>
        <w:rPr/>
      </w:pPr>
      <w:bookmarkStart w:id="2375" w:name="__RefHeading___Toc43850_2844116495"/>
      <w:bookmarkStart w:id="2376" w:name="_Toc985"/>
      <w:bookmarkEnd w:id="2375"/>
      <w:r>
        <w:rPr>
          <w:rtl w:val="true"/>
        </w:rPr>
        <w:t>متن عربی</w:t>
      </w:r>
      <w:bookmarkEnd w:id="2376"/>
    </w:p>
    <w:p>
      <w:pPr>
        <w:pStyle w:val="BookText"/>
        <w:rPr/>
      </w:pPr>
      <w:r>
        <w:rPr>
          <w:rFonts w:ascii="Amiri" w:hAnsi="Amiri" w:eastAsia="Amiri" w:cs="Amiri"/>
          <w:color w:val="111111"/>
          <w:sz w:val="28"/>
          <w:sz w:val="28"/>
          <w:szCs w:val="28"/>
          <w:rtl w:val="true"/>
          <w:lang w:bidi="ar-SA"/>
        </w:rPr>
        <w:t>وَ قَالَ علیه السلام البُخلُ عَارٌ وَ الجُبنُ مَنقَصَةٌ وَ الفَقرُ یُخرِسُ الفَطِنَ عَن حُجّتِهِ وَ المُقِلّ غَرِیبٌ فِی بَلدَتِهِ</w:t>
      </w:r>
    </w:p>
    <w:p>
      <w:pPr>
        <w:pStyle w:val="Heading4"/>
        <w:numPr>
          <w:ilvl w:val="3"/>
          <w:numId w:val="1"/>
        </w:numPr>
        <w:rPr/>
      </w:pPr>
      <w:bookmarkStart w:id="2377" w:name="__RefHeading___Toc43852_2844116495"/>
      <w:bookmarkStart w:id="2378" w:name="_Toc986"/>
      <w:bookmarkEnd w:id="2377"/>
      <w:r>
        <w:rPr>
          <w:rtl w:val="true"/>
        </w:rPr>
        <w:t>ترجمه</w:t>
      </w:r>
      <w:bookmarkEnd w:id="2378"/>
    </w:p>
    <w:p>
      <w:pPr>
        <w:pStyle w:val="BookText"/>
        <w:rPr/>
      </w:pP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 ننگ است و ترس، نقص است و تنگدستی، زبان زیرک را از بیان حجتش بر بندد و بینوا در شهر خود غریب است</w:t>
      </w:r>
      <w:r>
        <w:rPr>
          <w:rFonts w:eastAsia="IRNazanin" w:cs="IRNazanin"/>
          <w:color w:val="111111"/>
          <w:sz w:val="28"/>
          <w:szCs w:val="28"/>
          <w:rtl w:val="true"/>
          <w:lang w:bidi="fa-IR"/>
        </w:rPr>
        <w:t>.</w:t>
      </w:r>
    </w:p>
    <w:p>
      <w:pPr>
        <w:pStyle w:val="Heading3"/>
        <w:numPr>
          <w:ilvl w:val="2"/>
          <w:numId w:val="1"/>
        </w:numPr>
        <w:rPr/>
      </w:pPr>
      <w:bookmarkStart w:id="2379" w:name="__RefHeading___Toc43854_2844116495"/>
      <w:bookmarkStart w:id="2380" w:name="_Toc987"/>
      <w:bookmarkEnd w:id="2379"/>
      <w:r>
        <w:rPr>
          <w:rtl w:val="true"/>
        </w:rPr>
        <w:t>حکمت</w:t>
      </w:r>
      <w:r>
        <w:rPr/>
        <w:t>4</w:t>
      </w:r>
      <w:r>
        <w:rPr>
          <w:rtl w:val="true"/>
        </w:rPr>
        <w:t>: (</w:t>
      </w:r>
      <w:r>
        <w:rPr>
          <w:rtl w:val="true"/>
        </w:rPr>
        <w:t>در نکوهش واماندگی و ستایش شکیبائی و پارسائی و دوری از گناهان و خشنود بودن به قضاء</w:t>
      </w:r>
      <w:r>
        <w:rPr>
          <w:rtl w:val="true"/>
        </w:rPr>
        <w:t>)</w:t>
      </w:r>
      <w:bookmarkEnd w:id="2380"/>
    </w:p>
    <w:p>
      <w:pPr>
        <w:pStyle w:val="Heading4"/>
        <w:numPr>
          <w:ilvl w:val="3"/>
          <w:numId w:val="1"/>
        </w:numPr>
        <w:rPr/>
      </w:pPr>
      <w:bookmarkStart w:id="2381" w:name="__RefHeading___Toc43856_2844116495"/>
      <w:bookmarkStart w:id="2382" w:name="_Toc988"/>
      <w:bookmarkEnd w:id="2381"/>
      <w:r>
        <w:rPr>
          <w:rtl w:val="true"/>
        </w:rPr>
        <w:t>متن عربی</w:t>
      </w:r>
      <w:bookmarkEnd w:id="2382"/>
    </w:p>
    <w:p>
      <w:pPr>
        <w:pStyle w:val="BookText"/>
        <w:rPr/>
      </w:pPr>
      <w:r>
        <w:rPr>
          <w:rFonts w:ascii="Amiri" w:hAnsi="Amiri" w:eastAsia="Amiri" w:cs="Amiri"/>
          <w:color w:val="111111"/>
          <w:sz w:val="28"/>
          <w:sz w:val="28"/>
          <w:szCs w:val="28"/>
          <w:rtl w:val="true"/>
          <w:lang w:bidi="ar-SA"/>
        </w:rPr>
        <w:t>وَ قَالَ علیه السلام العَجزُ آفَةٌ وَ الصّبرُ شَجَاعَةٌ وَ الزّهدُ ثَروَةٌ وَ الوَرَعُ جُنّةٌ وَ نِعمَ القَرِینُ الرّضَی</w:t>
      </w:r>
    </w:p>
    <w:p>
      <w:pPr>
        <w:pStyle w:val="Heading4"/>
        <w:numPr>
          <w:ilvl w:val="3"/>
          <w:numId w:val="1"/>
        </w:numPr>
        <w:rPr/>
      </w:pPr>
      <w:bookmarkStart w:id="2383" w:name="__RefHeading___Toc43858_2844116495"/>
      <w:bookmarkStart w:id="2384" w:name="_Toc989"/>
      <w:bookmarkEnd w:id="2383"/>
      <w:r>
        <w:rPr>
          <w:rtl w:val="true"/>
        </w:rPr>
        <w:t>ترجمه</w:t>
      </w:r>
      <w:bookmarkEnd w:id="2384"/>
    </w:p>
    <w:p>
      <w:pPr>
        <w:pStyle w:val="BookText"/>
        <w:rPr/>
      </w:pP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ناتوانی، آفت است و شکیبایی، دلیری است و زهد، توانگری است و پارسایی، چونان سپر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همنشین خشنودی است از خواست خداوند</w:t>
      </w:r>
      <w:r>
        <w:rPr>
          <w:rFonts w:eastAsia="IRNazanin" w:cs="IRNazanin"/>
          <w:color w:val="111111"/>
          <w:sz w:val="28"/>
          <w:szCs w:val="28"/>
          <w:rtl w:val="true"/>
          <w:lang w:bidi="fa-IR"/>
        </w:rPr>
        <w:t>.</w:t>
      </w:r>
    </w:p>
    <w:p>
      <w:pPr>
        <w:pStyle w:val="Heading3"/>
        <w:numPr>
          <w:ilvl w:val="2"/>
          <w:numId w:val="1"/>
        </w:numPr>
        <w:rPr/>
      </w:pPr>
      <w:bookmarkStart w:id="2385" w:name="__RefHeading___Toc43860_2844116495"/>
      <w:bookmarkStart w:id="2386" w:name="_Toc990"/>
      <w:bookmarkEnd w:id="2385"/>
      <w:r>
        <w:rPr>
          <w:rtl w:val="true"/>
        </w:rPr>
        <w:t>حکمت</w:t>
      </w:r>
      <w:r>
        <w:rPr/>
        <w:t>5</w:t>
      </w:r>
      <w:r>
        <w:rPr>
          <w:rtl w:val="true"/>
        </w:rPr>
        <w:t>:(</w:t>
      </w:r>
      <w:r>
        <w:rPr>
          <w:rtl w:val="true"/>
        </w:rPr>
        <w:t>در ستودن دانائی و خوهای پسندیده و اندیشه</w:t>
      </w:r>
      <w:r>
        <w:rPr>
          <w:rtl w:val="true"/>
        </w:rPr>
        <w:t>)</w:t>
      </w:r>
      <w:bookmarkEnd w:id="2386"/>
    </w:p>
    <w:p>
      <w:pPr>
        <w:pStyle w:val="Heading4"/>
        <w:numPr>
          <w:ilvl w:val="3"/>
          <w:numId w:val="1"/>
        </w:numPr>
        <w:rPr/>
      </w:pPr>
      <w:bookmarkStart w:id="2387" w:name="__RefHeading___Toc43862_2844116495"/>
      <w:bookmarkStart w:id="2388" w:name="_Toc991"/>
      <w:bookmarkEnd w:id="2387"/>
      <w:r>
        <w:rPr>
          <w:rtl w:val="true"/>
        </w:rPr>
        <w:t>متن عربی</w:t>
      </w:r>
      <w:bookmarkEnd w:id="2388"/>
    </w:p>
    <w:p>
      <w:pPr>
        <w:pStyle w:val="BookText"/>
        <w:rPr/>
      </w:pPr>
      <w:r>
        <w:rPr>
          <w:rFonts w:ascii="Amiri" w:hAnsi="Amiri" w:eastAsia="Amiri" w:cs="Amiri"/>
          <w:color w:val="111111"/>
          <w:sz w:val="28"/>
          <w:sz w:val="28"/>
          <w:szCs w:val="28"/>
          <w:rtl w:val="true"/>
          <w:lang w:bidi="ar-SA"/>
        </w:rPr>
        <w:t>وَ قَالَ علیه السلام العِلمُ وِرَاثَةٌ کَرِیمَةٌ وَ الآدَابُ حُلَلٌ مُجَدّدَةٌ وَ الفِکرُ مِرآةٌ صَافِیَةٌ</w:t>
      </w:r>
    </w:p>
    <w:p>
      <w:pPr>
        <w:pStyle w:val="Heading4"/>
        <w:numPr>
          <w:ilvl w:val="3"/>
          <w:numId w:val="1"/>
        </w:numPr>
        <w:rPr/>
      </w:pPr>
      <w:bookmarkStart w:id="2389" w:name="__RefHeading___Toc43864_2844116495"/>
      <w:bookmarkStart w:id="2390" w:name="_Toc992"/>
      <w:bookmarkEnd w:id="2389"/>
      <w:r>
        <w:rPr>
          <w:rtl w:val="true"/>
        </w:rPr>
        <w:t>ترجمه</w:t>
      </w:r>
      <w:bookmarkEnd w:id="2390"/>
    </w:p>
    <w:p>
      <w:pPr>
        <w:pStyle w:val="BookText"/>
        <w:rPr/>
      </w:pP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دانش، میراثی است گرانمایه و آداب، زیورهایی نو به نو و اندیشه، آینه ای صافی است</w:t>
      </w:r>
      <w:r>
        <w:rPr>
          <w:rFonts w:eastAsia="IRNazanin" w:cs="IRNazanin"/>
          <w:color w:val="111111"/>
          <w:sz w:val="28"/>
          <w:szCs w:val="28"/>
          <w:rtl w:val="true"/>
          <w:lang w:bidi="fa-IR"/>
        </w:rPr>
        <w:t>.</w:t>
      </w:r>
    </w:p>
    <w:p>
      <w:pPr>
        <w:pStyle w:val="Heading3"/>
        <w:numPr>
          <w:ilvl w:val="2"/>
          <w:numId w:val="1"/>
        </w:numPr>
        <w:rPr/>
      </w:pPr>
      <w:bookmarkStart w:id="2391" w:name="__RefHeading___Toc43866_2844116495"/>
      <w:bookmarkStart w:id="2392" w:name="_Toc993"/>
      <w:bookmarkEnd w:id="2391"/>
      <w:r>
        <w:rPr>
          <w:rtl w:val="true"/>
        </w:rPr>
        <w:t>حکمت</w:t>
      </w:r>
      <w:r>
        <w:rPr/>
        <w:t>6</w:t>
      </w:r>
      <w:r>
        <w:rPr>
          <w:rtl w:val="true"/>
        </w:rPr>
        <w:t>:(</w:t>
      </w:r>
      <w:r>
        <w:rPr>
          <w:rtl w:val="true"/>
        </w:rPr>
        <w:t>در ستایش رازداری و گشاده‌روئی و بردباری از سختیها و در نکوهش خودبینی</w:t>
      </w:r>
      <w:r>
        <w:rPr>
          <w:rtl w:val="true"/>
        </w:rPr>
        <w:t>)</w:t>
      </w:r>
      <w:bookmarkEnd w:id="2392"/>
    </w:p>
    <w:p>
      <w:pPr>
        <w:pStyle w:val="Heading4"/>
        <w:numPr>
          <w:ilvl w:val="3"/>
          <w:numId w:val="1"/>
        </w:numPr>
        <w:rPr/>
      </w:pPr>
      <w:bookmarkStart w:id="2393" w:name="__RefHeading___Toc43868_2844116495"/>
      <w:bookmarkStart w:id="2394" w:name="_Toc994"/>
      <w:bookmarkEnd w:id="2393"/>
      <w:r>
        <w:rPr>
          <w:rtl w:val="true"/>
        </w:rPr>
        <w:t>متن عربی</w:t>
      </w:r>
      <w:bookmarkEnd w:id="2394"/>
    </w:p>
    <w:p>
      <w:pPr>
        <w:pStyle w:val="BookText"/>
        <w:rPr/>
      </w:pPr>
      <w:r>
        <w:rPr>
          <w:rFonts w:ascii="Amiri" w:hAnsi="Amiri" w:eastAsia="Amiri" w:cs="Amiri"/>
          <w:color w:val="111111"/>
          <w:sz w:val="28"/>
          <w:sz w:val="28"/>
          <w:szCs w:val="28"/>
          <w:rtl w:val="true"/>
          <w:lang w:bidi="ar-SA"/>
        </w:rPr>
        <w:t>وَ قَالَ علیه السلام صَدرُ العَاقِلِ صُندُوقُ سِرّهِ وَ البَشَاشَةُ حِبَالَةُ المَوَدّةِ وَ الِاحتِمَالُ قَبرُ العُیُوبِ</w:t>
      </w:r>
    </w:p>
    <w:p>
      <w:pPr>
        <w:pStyle w:val="BookText"/>
        <w:rPr/>
      </w:pPr>
      <w:r>
        <w:rPr>
          <w:rFonts w:ascii="Amiri" w:hAnsi="Amiri" w:eastAsia="Amiri" w:cs="Amiri"/>
          <w:color w:val="111111"/>
          <w:sz w:val="28"/>
          <w:sz w:val="28"/>
          <w:szCs w:val="28"/>
          <w:rtl w:val="true"/>
          <w:lang w:bidi="ar-SA"/>
        </w:rPr>
        <w:t>وَ روُیِ‌َ أَنّهُ قَالَ فِی العِبَارَةِ عَن هَذَا المَعنَی أَیضاً المَسأَلَةُ خِبَاءُ العُیُوبِ وَ مَن رضَیِ‌َ عَن نَفسِهِ کَثُرَ السّاخِطُ عَلَیهِ</w:t>
      </w:r>
    </w:p>
    <w:p>
      <w:pPr>
        <w:pStyle w:val="Heading4"/>
        <w:numPr>
          <w:ilvl w:val="3"/>
          <w:numId w:val="1"/>
        </w:numPr>
        <w:rPr/>
      </w:pPr>
      <w:bookmarkStart w:id="2395" w:name="__RefHeading___Toc43870_2844116495"/>
      <w:bookmarkStart w:id="2396" w:name="_Toc995"/>
      <w:bookmarkEnd w:id="2395"/>
      <w:r>
        <w:rPr>
          <w:rtl w:val="true"/>
        </w:rPr>
        <w:t>ترجمه</w:t>
      </w:r>
      <w:bookmarkEnd w:id="2396"/>
    </w:p>
    <w:p>
      <w:pPr>
        <w:sectPr>
          <w:footerReference w:type="default" r:id="rId7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سینه عاقل صندوقچه راز اوست و خوشرویی دام دوستی است</w:t>
      </w:r>
      <w:bookmarkStart w:id="2397" w:name="pg5943_45096"/>
    </w:p>
    <w:p>
      <w:pPr>
        <w:pStyle w:val="BookText"/>
        <w:rPr/>
      </w:pPr>
      <w:bookmarkEnd w:id="2397"/>
      <w:r>
        <w:rPr>
          <w:rFonts w:ascii="IRNazanin" w:hAnsi="IRNazanin" w:eastAsia="IRNazanin"/>
          <w:color w:val="111111"/>
          <w:sz w:val="28"/>
          <w:sz w:val="28"/>
          <w:szCs w:val="28"/>
          <w:rtl w:val="true"/>
          <w:lang w:bidi="fa-IR"/>
        </w:rPr>
        <w:t>و برد باری، گورگاه زشتیها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روایت شده که آن حضرت در بیان این معنی فرموده است که آشتی جویی، سرپوش عیبهاست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از خود خشنود بود، خشم گیرندگانش بسیارند</w:t>
      </w:r>
      <w:r>
        <w:rPr>
          <w:rFonts w:eastAsia="IRNazanin" w:cs="IRNazanin"/>
          <w:color w:val="111111"/>
          <w:sz w:val="28"/>
          <w:szCs w:val="28"/>
          <w:rtl w:val="true"/>
          <w:lang w:bidi="fa-IR"/>
        </w:rPr>
        <w:t>.</w:t>
      </w:r>
    </w:p>
    <w:p>
      <w:pPr>
        <w:pStyle w:val="Heading3"/>
        <w:numPr>
          <w:ilvl w:val="2"/>
          <w:numId w:val="1"/>
        </w:numPr>
        <w:rPr/>
      </w:pPr>
      <w:bookmarkStart w:id="2398" w:name="__RefHeading___Toc43872_2844116495"/>
      <w:bookmarkStart w:id="2399" w:name="_Toc996"/>
      <w:bookmarkEnd w:id="2398"/>
      <w:r>
        <w:rPr>
          <w:rtl w:val="true"/>
        </w:rPr>
        <w:t>حکمت</w:t>
      </w:r>
      <w:r>
        <w:rPr/>
        <w:t>7</w:t>
      </w:r>
      <w:r>
        <w:rPr>
          <w:rtl w:val="true"/>
        </w:rPr>
        <w:t>:(</w:t>
      </w:r>
      <w:r>
        <w:rPr>
          <w:rtl w:val="true"/>
        </w:rPr>
        <w:t>در سود صدقه و بخشش به بینوایان و در اینکه هر کس به پاداش و کیفر کردار خود می‌رسد</w:t>
      </w:r>
      <w:r>
        <w:rPr>
          <w:rtl w:val="true"/>
        </w:rPr>
        <w:t>)</w:t>
      </w:r>
      <w:bookmarkEnd w:id="2399"/>
    </w:p>
    <w:p>
      <w:pPr>
        <w:pStyle w:val="Heading4"/>
        <w:numPr>
          <w:ilvl w:val="3"/>
          <w:numId w:val="1"/>
        </w:numPr>
        <w:rPr/>
      </w:pPr>
      <w:bookmarkStart w:id="2400" w:name="__RefHeading___Toc43874_2844116495"/>
      <w:bookmarkStart w:id="2401" w:name="_Toc997"/>
      <w:bookmarkEnd w:id="2400"/>
      <w:r>
        <w:rPr>
          <w:rtl w:val="true"/>
        </w:rPr>
        <w:t>متن عربی</w:t>
      </w:r>
      <w:bookmarkEnd w:id="2401"/>
    </w:p>
    <w:p>
      <w:pPr>
        <w:pStyle w:val="BookText"/>
        <w:rPr/>
      </w:pPr>
      <w:r>
        <w:rPr>
          <w:rFonts w:ascii="Amiri" w:hAnsi="Amiri" w:eastAsia="Amiri" w:cs="Amiri"/>
          <w:color w:val="111111"/>
          <w:sz w:val="28"/>
          <w:sz w:val="28"/>
          <w:szCs w:val="28"/>
          <w:rtl w:val="true"/>
          <w:lang w:bidi="ar-SA"/>
        </w:rPr>
        <w:t>وَ الصّدَقَةُ دَوَاءٌ مُنجِحٌ وَ أَعمَالُ العِبَادِ فِی عَاجِلِهِم نُصبُ أَعیُنِهِم فِی آجَالِهِم</w:t>
      </w:r>
    </w:p>
    <w:p>
      <w:pPr>
        <w:pStyle w:val="Heading4"/>
        <w:numPr>
          <w:ilvl w:val="3"/>
          <w:numId w:val="1"/>
        </w:numPr>
        <w:rPr/>
      </w:pPr>
      <w:bookmarkStart w:id="2402" w:name="__RefHeading___Toc43876_2844116495"/>
      <w:bookmarkStart w:id="2403" w:name="_Toc998"/>
      <w:bookmarkEnd w:id="2402"/>
      <w:r>
        <w:rPr>
          <w:rtl w:val="true"/>
        </w:rPr>
        <w:t>ترجمه</w:t>
      </w:r>
      <w:bookmarkEnd w:id="2403"/>
    </w:p>
    <w:p>
      <w:pPr>
        <w:pStyle w:val="BookText"/>
        <w:rPr/>
      </w:pP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صدقه دارویی است شفا بخش و اعمال بندگان در این جهان، مقابل چشم آنهاست در آن جهان</w:t>
      </w:r>
      <w:r>
        <w:rPr>
          <w:rFonts w:eastAsia="IRNazanin" w:cs="IRNazanin"/>
          <w:color w:val="111111"/>
          <w:sz w:val="28"/>
          <w:szCs w:val="28"/>
          <w:rtl w:val="true"/>
          <w:lang w:bidi="fa-IR"/>
        </w:rPr>
        <w:t>.</w:t>
      </w:r>
    </w:p>
    <w:p>
      <w:pPr>
        <w:pStyle w:val="Heading3"/>
        <w:numPr>
          <w:ilvl w:val="2"/>
          <w:numId w:val="1"/>
        </w:numPr>
        <w:rPr/>
      </w:pPr>
      <w:bookmarkStart w:id="2404" w:name="__RefHeading___Toc43878_2844116495"/>
      <w:bookmarkStart w:id="2405" w:name="_Toc999"/>
      <w:bookmarkEnd w:id="2404"/>
      <w:r>
        <w:rPr>
          <w:rtl w:val="true"/>
        </w:rPr>
        <w:t>حکمت</w:t>
      </w:r>
      <w:r>
        <w:rPr/>
        <w:t>8</w:t>
      </w:r>
      <w:r>
        <w:rPr>
          <w:rtl w:val="true"/>
        </w:rPr>
        <w:t>:(</w:t>
      </w:r>
      <w:r>
        <w:rPr>
          <w:rtl w:val="true"/>
        </w:rPr>
        <w:t>در شگفتی آفرینش انسان</w:t>
      </w:r>
      <w:r>
        <w:rPr>
          <w:rtl w:val="true"/>
        </w:rPr>
        <w:t>)</w:t>
      </w:r>
      <w:bookmarkEnd w:id="2405"/>
    </w:p>
    <w:p>
      <w:pPr>
        <w:pStyle w:val="Heading4"/>
        <w:numPr>
          <w:ilvl w:val="3"/>
          <w:numId w:val="1"/>
        </w:numPr>
        <w:rPr/>
      </w:pPr>
      <w:bookmarkStart w:id="2406" w:name="__RefHeading___Toc43880_2844116495"/>
      <w:bookmarkStart w:id="2407" w:name="_Toc1000"/>
      <w:bookmarkEnd w:id="2406"/>
      <w:r>
        <w:rPr>
          <w:rtl w:val="true"/>
        </w:rPr>
        <w:t>متن عربی</w:t>
      </w:r>
      <w:bookmarkEnd w:id="2407"/>
    </w:p>
    <w:p>
      <w:pPr>
        <w:pStyle w:val="BookText"/>
        <w:rPr/>
      </w:pPr>
      <w:r>
        <w:rPr>
          <w:rFonts w:ascii="Amiri" w:hAnsi="Amiri" w:eastAsia="Amiri" w:cs="Amiri"/>
          <w:color w:val="111111"/>
          <w:sz w:val="28"/>
          <w:sz w:val="28"/>
          <w:szCs w:val="28"/>
          <w:rtl w:val="true"/>
          <w:lang w:bidi="ar-SA"/>
        </w:rPr>
        <w:t>وَ قَالَ علیه السلام اعجَبُوا لِهَذَا الإِنسَانِ یَنظُرُ بِشَحمٍ وَ یَتَکَلّمُ بِلَحمٍ وَ یَسمَعُ بِعَظمٍ وَ یَتَنَفّسُ مِن خَرمٍ</w:t>
      </w:r>
    </w:p>
    <w:p>
      <w:pPr>
        <w:pStyle w:val="Heading4"/>
        <w:numPr>
          <w:ilvl w:val="3"/>
          <w:numId w:val="1"/>
        </w:numPr>
        <w:rPr/>
      </w:pPr>
      <w:bookmarkStart w:id="2408" w:name="__RefHeading___Toc43882_2844116495"/>
      <w:bookmarkStart w:id="2409" w:name="_Toc1001"/>
      <w:bookmarkEnd w:id="2408"/>
      <w:r>
        <w:rPr>
          <w:rtl w:val="true"/>
        </w:rPr>
        <w:t>ترجمه</w:t>
      </w:r>
      <w:bookmarkEnd w:id="2409"/>
    </w:p>
    <w:p>
      <w:pPr>
        <w:pStyle w:val="BookText"/>
        <w:rPr/>
      </w:pP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انسان در شگفت شوید، به قطعه ای پیه می بیند و به پاره گوشتی سخن می گوید و به تکه استخوانی می شنود و از شکافی نفس می کشد</w:t>
      </w:r>
      <w:r>
        <w:rPr>
          <w:rFonts w:eastAsia="IRNazanin" w:cs="IRNazanin"/>
          <w:color w:val="111111"/>
          <w:sz w:val="28"/>
          <w:szCs w:val="28"/>
          <w:rtl w:val="true"/>
          <w:lang w:bidi="fa-IR"/>
        </w:rPr>
        <w:t>.</w:t>
      </w:r>
    </w:p>
    <w:p>
      <w:pPr>
        <w:pStyle w:val="Heading3"/>
        <w:numPr>
          <w:ilvl w:val="2"/>
          <w:numId w:val="1"/>
        </w:numPr>
        <w:rPr/>
      </w:pPr>
      <w:bookmarkStart w:id="2410" w:name="__RefHeading___Toc43884_2844116495"/>
      <w:bookmarkStart w:id="2411" w:name="_Toc1002"/>
      <w:bookmarkEnd w:id="2410"/>
      <w:r>
        <w:rPr>
          <w:rtl w:val="true"/>
        </w:rPr>
        <w:t>حکمت</w:t>
      </w:r>
      <w:r>
        <w:rPr/>
        <w:t>9</w:t>
      </w:r>
      <w:r>
        <w:rPr>
          <w:rtl w:val="true"/>
        </w:rPr>
        <w:t>:(</w:t>
      </w:r>
      <w:r>
        <w:rPr>
          <w:rtl w:val="true"/>
        </w:rPr>
        <w:t>در نکوهش دنیا</w:t>
      </w:r>
      <w:r>
        <w:rPr>
          <w:rtl w:val="true"/>
        </w:rPr>
        <w:t>)</w:t>
      </w:r>
      <w:bookmarkEnd w:id="2411"/>
    </w:p>
    <w:p>
      <w:pPr>
        <w:pStyle w:val="Heading4"/>
        <w:numPr>
          <w:ilvl w:val="3"/>
          <w:numId w:val="1"/>
        </w:numPr>
        <w:rPr/>
      </w:pPr>
      <w:bookmarkStart w:id="2412" w:name="__RefHeading___Toc43886_2844116495"/>
      <w:bookmarkStart w:id="2413" w:name="_Toc1003"/>
      <w:bookmarkEnd w:id="2412"/>
      <w:r>
        <w:rPr>
          <w:rtl w:val="true"/>
        </w:rPr>
        <w:t>متن عربی</w:t>
      </w:r>
      <w:bookmarkEnd w:id="2413"/>
    </w:p>
    <w:p>
      <w:pPr>
        <w:pStyle w:val="BookText"/>
        <w:rPr/>
      </w:pPr>
      <w:r>
        <w:rPr>
          <w:rFonts w:ascii="Amiri" w:hAnsi="Amiri" w:eastAsia="Amiri" w:cs="Amiri"/>
          <w:color w:val="111111"/>
          <w:sz w:val="28"/>
          <w:sz w:val="28"/>
          <w:szCs w:val="28"/>
          <w:rtl w:val="true"/>
          <w:lang w:bidi="ar-SA"/>
        </w:rPr>
        <w:t>وَ قَالَ علیه السلام إِذَا أَقبَلَتِ الدّنیَا عَلَی أَحَدٍ أَعَارَتهُ مَحَاسِنَ غَیرِهِ وَ إِذَا أَدبَرَت عَنهُ سَلَبَتهُ مَحَاسِنَ نَفسِهِ</w:t>
      </w:r>
    </w:p>
    <w:p>
      <w:pPr>
        <w:pStyle w:val="Heading4"/>
        <w:numPr>
          <w:ilvl w:val="3"/>
          <w:numId w:val="1"/>
        </w:numPr>
        <w:rPr/>
      </w:pPr>
      <w:bookmarkStart w:id="2414" w:name="__RefHeading___Toc43888_2844116495"/>
      <w:bookmarkStart w:id="2415" w:name="_Toc1004"/>
      <w:bookmarkEnd w:id="2414"/>
      <w:r>
        <w:rPr>
          <w:rtl w:val="true"/>
        </w:rPr>
        <w:t>ترجمه</w:t>
      </w:r>
      <w:bookmarkEnd w:id="2415"/>
    </w:p>
    <w:p>
      <w:pPr>
        <w:pStyle w:val="BookText"/>
        <w:rPr/>
      </w:pP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دنیا به قومی روی آورد، خوبیهای دیگران را به آنها عاریت دهد و چون پشت کند، خوبیهایشان را از ایشان بستاند</w:t>
      </w:r>
      <w:r>
        <w:rPr>
          <w:rFonts w:eastAsia="IRNazanin" w:cs="IRNazanin"/>
          <w:color w:val="111111"/>
          <w:sz w:val="28"/>
          <w:szCs w:val="28"/>
          <w:rtl w:val="true"/>
          <w:lang w:bidi="fa-IR"/>
        </w:rPr>
        <w:t>.</w:t>
      </w:r>
    </w:p>
    <w:p>
      <w:pPr>
        <w:pStyle w:val="Heading3"/>
        <w:numPr>
          <w:ilvl w:val="2"/>
          <w:numId w:val="1"/>
        </w:numPr>
        <w:rPr/>
      </w:pPr>
      <w:bookmarkStart w:id="2416" w:name="__RefHeading___Toc43890_2844116495"/>
      <w:bookmarkStart w:id="2417" w:name="_Toc1005"/>
      <w:bookmarkEnd w:id="2416"/>
      <w:r>
        <w:rPr>
          <w:rtl w:val="true"/>
        </w:rPr>
        <w:t>حکمت</w:t>
      </w:r>
      <w:r>
        <w:rPr/>
        <w:t>10</w:t>
      </w:r>
      <w:r>
        <w:rPr>
          <w:rtl w:val="true"/>
        </w:rPr>
        <w:t>:(</w:t>
      </w:r>
      <w:r>
        <w:rPr>
          <w:rtl w:val="true"/>
        </w:rPr>
        <w:t>در سود خوشرفتاری با مردم</w:t>
      </w:r>
      <w:r>
        <w:rPr>
          <w:rtl w:val="true"/>
        </w:rPr>
        <w:t>)</w:t>
      </w:r>
      <w:bookmarkEnd w:id="2417"/>
    </w:p>
    <w:p>
      <w:pPr>
        <w:pStyle w:val="Heading4"/>
        <w:numPr>
          <w:ilvl w:val="3"/>
          <w:numId w:val="1"/>
        </w:numPr>
        <w:rPr/>
      </w:pPr>
      <w:bookmarkStart w:id="2418" w:name="__RefHeading___Toc43892_2844116495"/>
      <w:bookmarkStart w:id="2419" w:name="_Toc1006"/>
      <w:bookmarkEnd w:id="2418"/>
      <w:r>
        <w:rPr>
          <w:rtl w:val="true"/>
        </w:rPr>
        <w:t>متن عربی</w:t>
      </w:r>
      <w:bookmarkEnd w:id="2419"/>
    </w:p>
    <w:p>
      <w:pPr>
        <w:pStyle w:val="BookText"/>
        <w:rPr/>
      </w:pPr>
      <w:r>
        <w:rPr>
          <w:rFonts w:ascii="Amiri" w:hAnsi="Amiri" w:eastAsia="Amiri" w:cs="Amiri"/>
          <w:color w:val="111111"/>
          <w:sz w:val="28"/>
          <w:sz w:val="28"/>
          <w:szCs w:val="28"/>
          <w:rtl w:val="true"/>
          <w:lang w:bidi="ar-SA"/>
        </w:rPr>
        <w:t>وَ قَالَ علیه السلام خَالِطُوا النّاسَ مُخَالَطَةً إِن مِتّم مَعَهَا بَکَوا عَلَیکُم وَ إِن عِشتُم حَنّوا إِلَیکُم</w:t>
      </w:r>
    </w:p>
    <w:p>
      <w:pPr>
        <w:pStyle w:val="Heading4"/>
        <w:numPr>
          <w:ilvl w:val="3"/>
          <w:numId w:val="1"/>
        </w:numPr>
        <w:rPr/>
      </w:pPr>
      <w:bookmarkStart w:id="2420" w:name="__RefHeading___Toc43894_2844116495"/>
      <w:bookmarkStart w:id="2421" w:name="_Toc1007"/>
      <w:bookmarkEnd w:id="2420"/>
      <w:r>
        <w:rPr>
          <w:rtl w:val="true"/>
        </w:rPr>
        <w:t>ترجمه</w:t>
      </w:r>
      <w:bookmarkEnd w:id="2421"/>
    </w:p>
    <w:p>
      <w:pPr>
        <w:pStyle w:val="BookText"/>
        <w:rPr/>
      </w:pP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مردم به گونه ای بیامیزید، که اگر بمیرید، بر شما بگریند و اگر بمانید با شما دوستی کنند</w:t>
      </w:r>
      <w:r>
        <w:rPr>
          <w:rFonts w:eastAsia="IRNazanin" w:cs="IRNazanin"/>
          <w:color w:val="111111"/>
          <w:sz w:val="28"/>
          <w:szCs w:val="28"/>
          <w:rtl w:val="true"/>
          <w:lang w:bidi="fa-IR"/>
        </w:rPr>
        <w:t>.</w:t>
      </w:r>
    </w:p>
    <w:p>
      <w:pPr>
        <w:pStyle w:val="Heading3"/>
        <w:numPr>
          <w:ilvl w:val="2"/>
          <w:numId w:val="1"/>
        </w:numPr>
        <w:rPr/>
      </w:pPr>
      <w:bookmarkStart w:id="2422" w:name="__RefHeading___Toc43896_2844116495"/>
      <w:bookmarkStart w:id="2423" w:name="_Toc1008"/>
      <w:bookmarkEnd w:id="2422"/>
      <w:r>
        <w:rPr>
          <w:rtl w:val="true"/>
        </w:rPr>
        <w:t>حکمت</w:t>
      </w:r>
      <w:r>
        <w:rPr/>
        <w:t>11</w:t>
      </w:r>
      <w:r>
        <w:rPr>
          <w:rtl w:val="true"/>
        </w:rPr>
        <w:t>:(</w:t>
      </w:r>
      <w:r>
        <w:rPr>
          <w:rtl w:val="true"/>
        </w:rPr>
        <w:t>در عفو و گذشت از دشمن</w:t>
      </w:r>
      <w:r>
        <w:rPr>
          <w:rtl w:val="true"/>
        </w:rPr>
        <w:t>)</w:t>
      </w:r>
      <w:bookmarkEnd w:id="2423"/>
    </w:p>
    <w:p>
      <w:pPr>
        <w:pStyle w:val="Heading4"/>
        <w:numPr>
          <w:ilvl w:val="3"/>
          <w:numId w:val="1"/>
        </w:numPr>
        <w:rPr/>
      </w:pPr>
      <w:bookmarkStart w:id="2424" w:name="__RefHeading___Toc43898_2844116495"/>
      <w:bookmarkStart w:id="2425" w:name="_Toc1009"/>
      <w:bookmarkEnd w:id="2424"/>
      <w:r>
        <w:rPr>
          <w:rtl w:val="true"/>
        </w:rPr>
        <w:t>متن عربی</w:t>
      </w:r>
      <w:bookmarkEnd w:id="2425"/>
    </w:p>
    <w:p>
      <w:pPr>
        <w:pStyle w:val="BookText"/>
        <w:rPr/>
      </w:pPr>
      <w:r>
        <w:rPr>
          <w:rFonts w:ascii="Amiri" w:hAnsi="Amiri" w:eastAsia="Amiri" w:cs="Amiri"/>
          <w:color w:val="111111"/>
          <w:sz w:val="28"/>
          <w:sz w:val="28"/>
          <w:szCs w:val="28"/>
          <w:rtl w:val="true"/>
          <w:lang w:bidi="ar-SA"/>
        </w:rPr>
        <w:t>وَ قَالَ علیه السلام إِذَا قَدَرتَ عَلَی عَدُوّکَ فَاجعَلِ العَفوَ عَنهُ شُکراً لِلقُدرَةِ عَلَیهِ</w:t>
      </w:r>
    </w:p>
    <w:p>
      <w:pPr>
        <w:pStyle w:val="Heading4"/>
        <w:numPr>
          <w:ilvl w:val="3"/>
          <w:numId w:val="1"/>
        </w:numPr>
        <w:rPr/>
      </w:pPr>
      <w:bookmarkStart w:id="2426" w:name="__RefHeading___Toc43900_2844116495"/>
      <w:bookmarkStart w:id="2427" w:name="_Toc1010"/>
      <w:bookmarkEnd w:id="2426"/>
      <w:r>
        <w:rPr>
          <w:rtl w:val="true"/>
        </w:rPr>
        <w:t>ترجمه</w:t>
      </w:r>
      <w:bookmarkEnd w:id="2427"/>
    </w:p>
    <w:p>
      <w:pPr>
        <w:pStyle w:val="BookText"/>
        <w:rPr/>
      </w:pP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 دشمن ظفر یافتی، عفو و گذشت را شکرانه پیروزیت قرار ده</w:t>
      </w:r>
      <w:r>
        <w:rPr>
          <w:rFonts w:eastAsia="IRNazanin" w:cs="IRNazanin"/>
          <w:color w:val="111111"/>
          <w:sz w:val="28"/>
          <w:szCs w:val="28"/>
          <w:rtl w:val="true"/>
          <w:lang w:bidi="fa-IR"/>
        </w:rPr>
        <w:t>.</w:t>
      </w:r>
    </w:p>
    <w:p>
      <w:pPr>
        <w:pStyle w:val="Heading3"/>
        <w:numPr>
          <w:ilvl w:val="2"/>
          <w:numId w:val="1"/>
        </w:numPr>
        <w:rPr/>
      </w:pPr>
      <w:bookmarkStart w:id="2428" w:name="__RefHeading___Toc43902_2844116495"/>
      <w:bookmarkStart w:id="2429" w:name="_Toc1011"/>
      <w:bookmarkEnd w:id="2428"/>
      <w:r>
        <w:rPr>
          <w:rtl w:val="true"/>
        </w:rPr>
        <w:t>حکمت</w:t>
      </w:r>
      <w:r>
        <w:rPr/>
        <w:t>12</w:t>
      </w:r>
      <w:r>
        <w:rPr>
          <w:rtl w:val="true"/>
        </w:rPr>
        <w:t>:(</w:t>
      </w:r>
      <w:r>
        <w:rPr>
          <w:rtl w:val="true"/>
        </w:rPr>
        <w:t>در نکوهش نداشتن و از دست دادن دوست</w:t>
      </w:r>
      <w:r>
        <w:rPr>
          <w:rtl w:val="true"/>
        </w:rPr>
        <w:t>)</w:t>
      </w:r>
      <w:bookmarkEnd w:id="2429"/>
    </w:p>
    <w:p>
      <w:pPr>
        <w:pStyle w:val="Heading4"/>
        <w:numPr>
          <w:ilvl w:val="3"/>
          <w:numId w:val="1"/>
        </w:numPr>
        <w:rPr/>
      </w:pPr>
      <w:bookmarkStart w:id="2430" w:name="__RefHeading___Toc43904_2844116495"/>
      <w:bookmarkStart w:id="2431" w:name="_Toc1012"/>
      <w:bookmarkEnd w:id="2430"/>
      <w:r>
        <w:rPr>
          <w:rtl w:val="true"/>
        </w:rPr>
        <w:t>متن عربی</w:t>
      </w:r>
      <w:bookmarkEnd w:id="2431"/>
    </w:p>
    <w:p>
      <w:pPr>
        <w:pStyle w:val="BookText"/>
        <w:rPr/>
      </w:pPr>
      <w:r>
        <w:rPr>
          <w:rFonts w:ascii="Amiri" w:hAnsi="Amiri" w:eastAsia="Amiri" w:cs="Amiri"/>
          <w:color w:val="111111"/>
          <w:sz w:val="28"/>
          <w:sz w:val="28"/>
          <w:szCs w:val="28"/>
          <w:rtl w:val="true"/>
          <w:lang w:bidi="ar-SA"/>
        </w:rPr>
        <w:t>وَ قَالَ علیه السلام أَعجَزُ النّاسِ مَن عَجَزَ عَنِ اکتِسَابِ الإِخوَانِ وَ أَعجَزُ مِنهُ مَن ضَیّعَ مَن ظَفِرَ بِهِ مِنهُم</w:t>
      </w:r>
    </w:p>
    <w:p>
      <w:pPr>
        <w:pStyle w:val="Heading4"/>
        <w:numPr>
          <w:ilvl w:val="3"/>
          <w:numId w:val="1"/>
        </w:numPr>
        <w:rPr/>
      </w:pPr>
      <w:bookmarkStart w:id="2432" w:name="__RefHeading___Toc43906_2844116495"/>
      <w:bookmarkStart w:id="2433" w:name="_Toc1013"/>
      <w:bookmarkEnd w:id="2432"/>
      <w:r>
        <w:rPr>
          <w:rtl w:val="true"/>
        </w:rPr>
        <w:t>ترجمه</w:t>
      </w:r>
      <w:bookmarkEnd w:id="2433"/>
    </w:p>
    <w:p>
      <w:pPr>
        <w:sectPr>
          <w:footerReference w:type="default" r:id="rId7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فرمود</w:t>
      </w:r>
      <w:bookmarkStart w:id="2434" w:name="pg5943_45098"/>
    </w:p>
    <w:p>
      <w:pPr>
        <w:pStyle w:val="BookText"/>
        <w:rPr/>
      </w:pPr>
      <w:bookmarkEnd w:id="243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ناتوانترین مردم، کسی است که در یافتن دوست ناتوان باشد و ناتوانتر از او، کسی است که دوستی فرا چنگ آرد و ضایعش گذارد</w:t>
      </w:r>
      <w:r>
        <w:rPr>
          <w:rFonts w:eastAsia="IRNazanin" w:cs="IRNazanin"/>
          <w:color w:val="111111"/>
          <w:sz w:val="28"/>
          <w:szCs w:val="28"/>
          <w:rtl w:val="true"/>
          <w:lang w:bidi="fa-IR"/>
        </w:rPr>
        <w:t>.</w:t>
      </w:r>
    </w:p>
    <w:p>
      <w:pPr>
        <w:pStyle w:val="Heading3"/>
        <w:numPr>
          <w:ilvl w:val="2"/>
          <w:numId w:val="1"/>
        </w:numPr>
        <w:rPr/>
      </w:pPr>
      <w:bookmarkStart w:id="2435" w:name="__RefHeading___Toc43908_2844116495"/>
      <w:bookmarkStart w:id="2436" w:name="_Toc1014"/>
      <w:bookmarkEnd w:id="2435"/>
      <w:r>
        <w:rPr>
          <w:rtl w:val="true"/>
        </w:rPr>
        <w:t>حکمت</w:t>
      </w:r>
      <w:r>
        <w:rPr/>
        <w:t>13</w:t>
      </w:r>
      <w:r>
        <w:rPr>
          <w:rtl w:val="true"/>
        </w:rPr>
        <w:t>:(</w:t>
      </w:r>
      <w:r>
        <w:rPr>
          <w:rtl w:val="true"/>
        </w:rPr>
        <w:t>در ترغیب به سپاسگزاری از نعمتهای خداوند</w:t>
      </w:r>
      <w:r>
        <w:rPr>
          <w:rtl w:val="true"/>
        </w:rPr>
        <w:t>)</w:t>
      </w:r>
      <w:bookmarkEnd w:id="2436"/>
    </w:p>
    <w:p>
      <w:pPr>
        <w:pStyle w:val="Heading4"/>
        <w:numPr>
          <w:ilvl w:val="3"/>
          <w:numId w:val="1"/>
        </w:numPr>
        <w:rPr/>
      </w:pPr>
      <w:bookmarkStart w:id="2437" w:name="__RefHeading___Toc43910_2844116495"/>
      <w:bookmarkStart w:id="2438" w:name="_Toc1015"/>
      <w:bookmarkEnd w:id="2437"/>
      <w:r>
        <w:rPr>
          <w:rtl w:val="true"/>
        </w:rPr>
        <w:t>متن عربی</w:t>
      </w:r>
      <w:bookmarkEnd w:id="2438"/>
    </w:p>
    <w:p>
      <w:pPr>
        <w:pStyle w:val="BookText"/>
        <w:rPr/>
      </w:pPr>
      <w:r>
        <w:rPr>
          <w:rFonts w:ascii="Amiri" w:hAnsi="Amiri" w:eastAsia="Amiri" w:cs="Amiri"/>
          <w:color w:val="111111"/>
          <w:sz w:val="28"/>
          <w:sz w:val="28"/>
          <w:szCs w:val="28"/>
          <w:rtl w:val="true"/>
          <w:lang w:bidi="ar-SA"/>
        </w:rPr>
        <w:t>وَ قَالَ علیه السلام إِذَا وَصَلَت إِلَیکُم أَطرَافُ النّعَمِ فَلَا تُنَفّرُوا أَقصَاهَا بِقِلّةِ الشّکرِ</w:t>
      </w:r>
    </w:p>
    <w:p>
      <w:pPr>
        <w:pStyle w:val="Heading4"/>
        <w:numPr>
          <w:ilvl w:val="3"/>
          <w:numId w:val="1"/>
        </w:numPr>
        <w:rPr/>
      </w:pPr>
      <w:bookmarkStart w:id="2439" w:name="__RefHeading___Toc43912_2844116495"/>
      <w:bookmarkStart w:id="2440" w:name="_Toc1016"/>
      <w:bookmarkEnd w:id="2439"/>
      <w:r>
        <w:rPr>
          <w:rtl w:val="true"/>
        </w:rPr>
        <w:t>ترجمه</w:t>
      </w:r>
      <w:bookmarkEnd w:id="2440"/>
    </w:p>
    <w:p>
      <w:pPr>
        <w:pStyle w:val="BookText"/>
        <w:rPr/>
      </w:pP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سرآغاز نعمت به شما رسد با کم سپاسی دنباله آن را نبرید</w:t>
      </w:r>
      <w:r>
        <w:rPr>
          <w:rFonts w:eastAsia="IRNazanin" w:cs="IRNazanin"/>
          <w:color w:val="111111"/>
          <w:sz w:val="28"/>
          <w:szCs w:val="28"/>
          <w:rtl w:val="true"/>
          <w:lang w:bidi="fa-IR"/>
        </w:rPr>
        <w:t>.</w:t>
      </w:r>
    </w:p>
    <w:p>
      <w:pPr>
        <w:pStyle w:val="Heading3"/>
        <w:numPr>
          <w:ilvl w:val="2"/>
          <w:numId w:val="1"/>
        </w:numPr>
        <w:rPr/>
      </w:pPr>
      <w:bookmarkStart w:id="2441" w:name="__RefHeading___Toc43914_2844116495"/>
      <w:bookmarkStart w:id="2442" w:name="_Toc1017"/>
      <w:bookmarkEnd w:id="2441"/>
      <w:r>
        <w:rPr>
          <w:rtl w:val="true"/>
        </w:rPr>
        <w:t>حکمت</w:t>
      </w:r>
      <w:r>
        <w:rPr/>
        <w:t>14</w:t>
      </w:r>
      <w:r>
        <w:rPr>
          <w:rtl w:val="true"/>
        </w:rPr>
        <w:t>:(</w:t>
      </w:r>
      <w:r>
        <w:rPr>
          <w:rtl w:val="true"/>
        </w:rPr>
        <w:t>روش برخورد با خویشاوندان</w:t>
      </w:r>
      <w:r>
        <w:rPr>
          <w:rtl w:val="true"/>
        </w:rPr>
        <w:t>)</w:t>
      </w:r>
      <w:bookmarkEnd w:id="2442"/>
    </w:p>
    <w:p>
      <w:pPr>
        <w:pStyle w:val="Heading4"/>
        <w:numPr>
          <w:ilvl w:val="3"/>
          <w:numId w:val="1"/>
        </w:numPr>
        <w:rPr/>
      </w:pPr>
      <w:bookmarkStart w:id="2443" w:name="__RefHeading___Toc43916_2844116495"/>
      <w:bookmarkStart w:id="2444" w:name="_Toc1018"/>
      <w:bookmarkEnd w:id="2443"/>
      <w:r>
        <w:rPr>
          <w:rtl w:val="true"/>
        </w:rPr>
        <w:t>متن عربی</w:t>
      </w:r>
      <w:bookmarkEnd w:id="2444"/>
    </w:p>
    <w:p>
      <w:pPr>
        <w:pStyle w:val="BookText"/>
        <w:rPr/>
      </w:pPr>
      <w:r>
        <w:rPr>
          <w:rFonts w:ascii="Amiri" w:hAnsi="Amiri" w:eastAsia="Amiri" w:cs="Amiri"/>
          <w:color w:val="111111"/>
          <w:sz w:val="28"/>
          <w:sz w:val="28"/>
          <w:szCs w:val="28"/>
          <w:rtl w:val="true"/>
          <w:lang w:bidi="ar-SA"/>
        </w:rPr>
        <w:t>وَ قَالَ علیه السلام مَن ضَیّعَهُ الأَقرَبُ أُتِیحَ لَهُ الأَبعَدُ</w:t>
      </w:r>
    </w:p>
    <w:p>
      <w:pPr>
        <w:pStyle w:val="Heading4"/>
        <w:numPr>
          <w:ilvl w:val="3"/>
          <w:numId w:val="1"/>
        </w:numPr>
        <w:rPr/>
      </w:pPr>
      <w:bookmarkStart w:id="2445" w:name="__RefHeading___Toc43918_2844116495"/>
      <w:bookmarkStart w:id="2446" w:name="_Toc1019"/>
      <w:bookmarkEnd w:id="2445"/>
      <w:r>
        <w:rPr>
          <w:rtl w:val="true"/>
        </w:rPr>
        <w:t>ترجمه</w:t>
      </w:r>
      <w:bookmarkEnd w:id="2446"/>
    </w:p>
    <w:p>
      <w:pPr>
        <w:pStyle w:val="BookText"/>
        <w:rPr/>
      </w:pP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که نزدیکانش واگذارند، بیگانگانش دست گیرند</w:t>
      </w:r>
      <w:r>
        <w:rPr>
          <w:rFonts w:eastAsia="IRNazanin" w:cs="IRNazanin"/>
          <w:color w:val="111111"/>
          <w:sz w:val="28"/>
          <w:szCs w:val="28"/>
          <w:rtl w:val="true"/>
          <w:lang w:bidi="fa-IR"/>
        </w:rPr>
        <w:t>.</w:t>
      </w:r>
    </w:p>
    <w:p>
      <w:pPr>
        <w:pStyle w:val="Heading3"/>
        <w:numPr>
          <w:ilvl w:val="2"/>
          <w:numId w:val="1"/>
        </w:numPr>
        <w:rPr/>
      </w:pPr>
      <w:bookmarkStart w:id="2447" w:name="__RefHeading___Toc43920_2844116495"/>
      <w:bookmarkStart w:id="2448" w:name="_Toc1020"/>
      <w:bookmarkEnd w:id="2447"/>
      <w:r>
        <w:rPr>
          <w:rtl w:val="true"/>
        </w:rPr>
        <w:t>حکمت</w:t>
      </w:r>
      <w:r>
        <w:rPr/>
        <w:t>15</w:t>
      </w:r>
      <w:r>
        <w:rPr>
          <w:rtl w:val="true"/>
        </w:rPr>
        <w:t>:(</w:t>
      </w:r>
      <w:r>
        <w:rPr>
          <w:rtl w:val="true"/>
        </w:rPr>
        <w:t>درباره گرفتاران</w:t>
      </w:r>
      <w:r>
        <w:rPr>
          <w:rtl w:val="true"/>
        </w:rPr>
        <w:t>)</w:t>
      </w:r>
      <w:bookmarkEnd w:id="2448"/>
    </w:p>
    <w:p>
      <w:pPr>
        <w:pStyle w:val="Heading4"/>
        <w:numPr>
          <w:ilvl w:val="3"/>
          <w:numId w:val="1"/>
        </w:numPr>
        <w:rPr/>
      </w:pPr>
      <w:bookmarkStart w:id="2449" w:name="__RefHeading___Toc43922_2844116495"/>
      <w:bookmarkStart w:id="2450" w:name="_Toc1021"/>
      <w:bookmarkEnd w:id="2449"/>
      <w:r>
        <w:rPr>
          <w:rtl w:val="true"/>
        </w:rPr>
        <w:t>متن عربی</w:t>
      </w:r>
      <w:bookmarkEnd w:id="2450"/>
    </w:p>
    <w:p>
      <w:pPr>
        <w:pStyle w:val="BookText"/>
        <w:rPr/>
      </w:pPr>
      <w:r>
        <w:rPr>
          <w:rFonts w:ascii="Amiri" w:hAnsi="Amiri" w:eastAsia="Amiri" w:cs="Amiri"/>
          <w:color w:val="111111"/>
          <w:sz w:val="28"/>
          <w:sz w:val="28"/>
          <w:szCs w:val="28"/>
          <w:rtl w:val="true"/>
          <w:lang w:bidi="ar-SA"/>
        </w:rPr>
        <w:t>وَ قَالَ علیه السلام مَا کُلّ مَفتُونٍ یُعَاتَبُ</w:t>
      </w:r>
    </w:p>
    <w:p>
      <w:pPr>
        <w:pStyle w:val="Heading4"/>
        <w:numPr>
          <w:ilvl w:val="3"/>
          <w:numId w:val="1"/>
        </w:numPr>
        <w:rPr/>
      </w:pPr>
      <w:bookmarkStart w:id="2451" w:name="__RefHeading___Toc43924_2844116495"/>
      <w:bookmarkStart w:id="2452" w:name="_Toc1022"/>
      <w:bookmarkEnd w:id="2451"/>
      <w:r>
        <w:rPr>
          <w:rtl w:val="true"/>
        </w:rPr>
        <w:t>ترجمه</w:t>
      </w:r>
      <w:bookmarkEnd w:id="2452"/>
    </w:p>
    <w:p>
      <w:pPr>
        <w:pStyle w:val="BookText"/>
        <w:rPr/>
      </w:pP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فریب خورده ای درخور عتاب نیست</w:t>
      </w:r>
      <w:r>
        <w:rPr>
          <w:rFonts w:eastAsia="IRNazanin" w:cs="IRNazanin"/>
          <w:color w:val="111111"/>
          <w:sz w:val="28"/>
          <w:szCs w:val="28"/>
          <w:rtl w:val="true"/>
          <w:lang w:bidi="fa-IR"/>
        </w:rPr>
        <w:t>.</w:t>
      </w:r>
    </w:p>
    <w:p>
      <w:pPr>
        <w:pStyle w:val="Heading3"/>
        <w:numPr>
          <w:ilvl w:val="2"/>
          <w:numId w:val="1"/>
        </w:numPr>
        <w:rPr/>
      </w:pPr>
      <w:bookmarkStart w:id="2453" w:name="__RefHeading___Toc43926_2844116495"/>
      <w:bookmarkStart w:id="2454" w:name="_Toc1023"/>
      <w:bookmarkEnd w:id="2453"/>
      <w:r>
        <w:rPr>
          <w:rtl w:val="true"/>
        </w:rPr>
        <w:t>حکمت</w:t>
      </w:r>
      <w:r>
        <w:rPr/>
        <w:t>16</w:t>
      </w:r>
      <w:r>
        <w:rPr>
          <w:rtl w:val="true"/>
        </w:rPr>
        <w:t>:(</w:t>
      </w:r>
      <w:r>
        <w:rPr>
          <w:rtl w:val="true"/>
        </w:rPr>
        <w:t>در اعتماد نداشتن به تدبیر و پایان‌بینی</w:t>
      </w:r>
      <w:r>
        <w:rPr>
          <w:rtl w:val="true"/>
        </w:rPr>
        <w:t>)</w:t>
      </w:r>
      <w:bookmarkEnd w:id="2454"/>
    </w:p>
    <w:p>
      <w:pPr>
        <w:pStyle w:val="Heading4"/>
        <w:numPr>
          <w:ilvl w:val="3"/>
          <w:numId w:val="1"/>
        </w:numPr>
        <w:rPr/>
      </w:pPr>
      <w:bookmarkStart w:id="2455" w:name="__RefHeading___Toc43928_2844116495"/>
      <w:bookmarkStart w:id="2456" w:name="_Toc1024"/>
      <w:bookmarkEnd w:id="2455"/>
      <w:r>
        <w:rPr>
          <w:rtl w:val="true"/>
        </w:rPr>
        <w:t>متن عربی</w:t>
      </w:r>
      <w:bookmarkEnd w:id="2456"/>
    </w:p>
    <w:p>
      <w:pPr>
        <w:pStyle w:val="BookText"/>
        <w:rPr/>
      </w:pPr>
      <w:r>
        <w:rPr>
          <w:rFonts w:ascii="Amiri" w:hAnsi="Amiri" w:eastAsia="Amiri" w:cs="Amiri"/>
          <w:color w:val="111111"/>
          <w:sz w:val="28"/>
          <w:sz w:val="28"/>
          <w:szCs w:val="28"/>
          <w:rtl w:val="true"/>
          <w:lang w:bidi="ar-SA"/>
        </w:rPr>
        <w:t>وَ قَالَ علیه السلام تَذِلّ الأُمُورُ لِلمَقَادِیرِ حَتّی یَکُونَ الحَتفُ فِی التّدبِیرِ</w:t>
      </w:r>
    </w:p>
    <w:p>
      <w:pPr>
        <w:pStyle w:val="Heading4"/>
        <w:numPr>
          <w:ilvl w:val="3"/>
          <w:numId w:val="1"/>
        </w:numPr>
        <w:rPr/>
      </w:pPr>
      <w:bookmarkStart w:id="2457" w:name="__RefHeading___Toc43930_2844116495"/>
      <w:bookmarkStart w:id="2458" w:name="_Toc1025"/>
      <w:bookmarkEnd w:id="2457"/>
      <w:r>
        <w:rPr>
          <w:rtl w:val="true"/>
        </w:rPr>
        <w:t>ترجمه</w:t>
      </w:r>
      <w:bookmarkEnd w:id="2458"/>
    </w:p>
    <w:p>
      <w:pPr>
        <w:pStyle w:val="BookText"/>
        <w:rPr/>
      </w:pP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 دستخوش تقدیرند، آنسان، که گاه تدبیر سبب مرگ شود</w:t>
      </w:r>
      <w:r>
        <w:rPr>
          <w:rFonts w:eastAsia="IRNazanin" w:cs="IRNazanin"/>
          <w:color w:val="111111"/>
          <w:sz w:val="28"/>
          <w:szCs w:val="28"/>
          <w:rtl w:val="true"/>
          <w:lang w:bidi="fa-IR"/>
        </w:rPr>
        <w:t>.</w:t>
      </w:r>
    </w:p>
    <w:p>
      <w:pPr>
        <w:pStyle w:val="Heading3"/>
        <w:numPr>
          <w:ilvl w:val="2"/>
          <w:numId w:val="1"/>
        </w:numPr>
        <w:rPr/>
      </w:pPr>
      <w:bookmarkStart w:id="2459" w:name="__RefHeading___Toc43932_2844116495"/>
      <w:bookmarkStart w:id="2460" w:name="_Toc1026"/>
      <w:bookmarkEnd w:id="2459"/>
      <w:r>
        <w:rPr>
          <w:rtl w:val="true"/>
        </w:rPr>
        <w:t>حکمت</w:t>
      </w:r>
      <w:r>
        <w:rPr/>
        <w:t>17</w:t>
      </w:r>
      <w:r>
        <w:rPr>
          <w:rtl w:val="true"/>
        </w:rPr>
        <w:t>:(</w:t>
      </w:r>
      <w:r>
        <w:rPr>
          <w:rtl w:val="true"/>
        </w:rPr>
        <w:t>در زمان خلافتش سبب خضاب نکردن را به این طریق</w:t>
      </w:r>
      <w:r>
        <w:rPr>
          <w:rtl w:val="true"/>
        </w:rPr>
        <w:t>)</w:t>
      </w:r>
      <w:bookmarkEnd w:id="2460"/>
    </w:p>
    <w:p>
      <w:pPr>
        <w:pStyle w:val="Heading4"/>
        <w:numPr>
          <w:ilvl w:val="3"/>
          <w:numId w:val="1"/>
        </w:numPr>
        <w:rPr/>
      </w:pPr>
      <w:bookmarkStart w:id="2461" w:name="__RefHeading___Toc43934_2844116495"/>
      <w:bookmarkStart w:id="2462" w:name="_Toc1027"/>
      <w:bookmarkEnd w:id="2461"/>
      <w:r>
        <w:rPr>
          <w:rtl w:val="true"/>
        </w:rPr>
        <w:t>متن عربی</w:t>
      </w:r>
      <w:bookmarkEnd w:id="2462"/>
    </w:p>
    <w:p>
      <w:pPr>
        <w:pStyle w:val="BookText"/>
        <w:rPr/>
      </w:pPr>
      <w:r>
        <w:rPr>
          <w:rFonts w:ascii="Amiri" w:hAnsi="Amiri" w:eastAsia="Amiri" w:cs="Amiri"/>
          <w:color w:val="111111"/>
          <w:sz w:val="28"/>
          <w:sz w:val="28"/>
          <w:szCs w:val="28"/>
          <w:rtl w:val="true"/>
          <w:lang w:bidi="ar-SA"/>
        </w:rPr>
        <w:t>وَ سُئِلَ علیه السلام عَن قَولِ الرّسُولِ صلی الله علیه و آله غَیّرُوا الشّیبَ وَ لَا تَشَبّهُوا بِالیَهُودِ فَقَالَ علیه السلام إِنّمَا قَالَ صلی الله علیه و آله ذَلِکَ وَ الدّینُ قُلّ فَأَمّا الآنَ وَ قَدِ اتّسَعَ نِطَاقُهُ وَ ضَرَبَ بِجِرَانِهِ فَامرُؤٌ وَ مَا اختَارَ</w:t>
      </w:r>
    </w:p>
    <w:p>
      <w:pPr>
        <w:pStyle w:val="Heading4"/>
        <w:numPr>
          <w:ilvl w:val="3"/>
          <w:numId w:val="1"/>
        </w:numPr>
        <w:rPr/>
      </w:pPr>
      <w:bookmarkStart w:id="2463" w:name="__RefHeading___Toc43936_2844116495"/>
      <w:bookmarkStart w:id="2464" w:name="_Toc1028"/>
      <w:bookmarkEnd w:id="2463"/>
      <w:r>
        <w:rPr>
          <w:rtl w:val="true"/>
        </w:rPr>
        <w:t>ترجمه</w:t>
      </w:r>
      <w:bookmarkEnd w:id="2464"/>
    </w:p>
    <w:p>
      <w:pPr>
        <w:pStyle w:val="BookText"/>
        <w:rPr/>
      </w:pPr>
      <w:r>
        <w:rPr>
          <w:rFonts w:ascii="IRNazanin" w:hAnsi="IRNazanin" w:eastAsia="IRNazanin"/>
          <w:color w:val="111111"/>
          <w:sz w:val="28"/>
          <w:sz w:val="28"/>
          <w:szCs w:val="28"/>
          <w:rtl w:val="true"/>
          <w:lang w:bidi="fa-IR"/>
        </w:rPr>
        <w:t xml:space="preserve">از آن حضرت در باره این سخن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 که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سفید موی را تغییر دهید و خود را همانند یهودان مسازید و او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سخن را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فرمود که مسلمانان اندک بودند، اما اکنون که دایره اسلام فراخ گردیده و دین استقرار یافته، هرکس به اختیار خود است</w:t>
      </w:r>
      <w:r>
        <w:rPr>
          <w:rFonts w:eastAsia="IRNazanin" w:cs="IRNazanin"/>
          <w:color w:val="111111"/>
          <w:sz w:val="28"/>
          <w:szCs w:val="28"/>
          <w:rtl w:val="true"/>
          <w:lang w:bidi="fa-IR"/>
        </w:rPr>
        <w:t>.</w:t>
      </w:r>
    </w:p>
    <w:p>
      <w:pPr>
        <w:pStyle w:val="Heading3"/>
        <w:numPr>
          <w:ilvl w:val="2"/>
          <w:numId w:val="1"/>
        </w:numPr>
        <w:rPr/>
      </w:pPr>
      <w:bookmarkStart w:id="2465" w:name="__RefHeading___Toc43938_2844116495"/>
      <w:bookmarkStart w:id="2466" w:name="_Toc1029"/>
      <w:bookmarkEnd w:id="2465"/>
      <w:r>
        <w:rPr>
          <w:rtl w:val="true"/>
        </w:rPr>
        <w:t>حکمت</w:t>
      </w:r>
      <w:r>
        <w:rPr/>
        <w:t>18</w:t>
      </w:r>
      <w:r>
        <w:rPr>
          <w:rtl w:val="true"/>
        </w:rPr>
        <w:t>:</w:t>
      </w:r>
      <w:r>
        <w:rPr>
          <w:rtl w:val="true"/>
        </w:rPr>
        <w:t>درباره کسانی که از جنگ با حضرت کناره گیری کردند</w:t>
      </w:r>
      <w:bookmarkEnd w:id="2466"/>
    </w:p>
    <w:p>
      <w:pPr>
        <w:pStyle w:val="Heading4"/>
        <w:numPr>
          <w:ilvl w:val="3"/>
          <w:numId w:val="1"/>
        </w:numPr>
        <w:rPr/>
      </w:pPr>
      <w:bookmarkStart w:id="2467" w:name="__RefHeading___Toc43940_2844116495"/>
      <w:bookmarkStart w:id="2468" w:name="_Toc1030"/>
      <w:bookmarkEnd w:id="2467"/>
      <w:r>
        <w:rPr>
          <w:rtl w:val="true"/>
        </w:rPr>
        <w:t>متن عربی</w:t>
      </w:r>
      <w:bookmarkEnd w:id="2468"/>
    </w:p>
    <w:p>
      <w:pPr>
        <w:pStyle w:val="BookText"/>
        <w:rPr/>
      </w:pPr>
      <w:r>
        <w:rPr>
          <w:rFonts w:ascii="Amiri" w:hAnsi="Amiri" w:eastAsia="Amiri" w:cs="Amiri"/>
          <w:color w:val="111111"/>
          <w:sz w:val="28"/>
          <w:sz w:val="28"/>
          <w:szCs w:val="28"/>
          <w:rtl w:val="true"/>
          <w:lang w:bidi="ar-SA"/>
        </w:rPr>
        <w:t>وَ قَالَ علیه السلام فِی الّذِینَ اعتَزَلُوا القِتَالَ مَعَهُ خَذَلُوا الحَقّ وَ لَم یَنصُرُوا البَاطِلَ</w:t>
      </w:r>
    </w:p>
    <w:p>
      <w:pPr>
        <w:pStyle w:val="Heading4"/>
        <w:numPr>
          <w:ilvl w:val="3"/>
          <w:numId w:val="1"/>
        </w:numPr>
        <w:rPr/>
      </w:pPr>
      <w:bookmarkStart w:id="2469" w:name="__RefHeading___Toc43942_2844116495"/>
      <w:bookmarkStart w:id="2470" w:name="_Toc1031"/>
      <w:bookmarkEnd w:id="2469"/>
      <w:r>
        <w:rPr>
          <w:rtl w:val="true"/>
        </w:rPr>
        <w:t>ترجمه</w:t>
      </w:r>
      <w:bookmarkEnd w:id="2470"/>
    </w:p>
    <w:p>
      <w:pPr>
        <w:sectPr>
          <w:footerReference w:type="default" r:id="rId7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باره کسانی که از پیکار در کنار او، کناره گرفته بودند، چنین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را واگذاشتند و باطل را</w:t>
      </w:r>
      <w:bookmarkStart w:id="2471" w:name="pg5943_45101"/>
    </w:p>
    <w:p>
      <w:pPr>
        <w:pStyle w:val="BookText"/>
        <w:rPr/>
      </w:pPr>
      <w:bookmarkEnd w:id="2471"/>
      <w:r>
        <w:rPr>
          <w:rFonts w:ascii="IRNazanin" w:hAnsi="IRNazanin" w:eastAsia="IRNazanin"/>
          <w:color w:val="111111"/>
          <w:sz w:val="28"/>
          <w:sz w:val="28"/>
          <w:szCs w:val="28"/>
          <w:rtl w:val="true"/>
          <w:lang w:bidi="fa-IR"/>
        </w:rPr>
        <w:t>یاری نکردند</w:t>
      </w:r>
      <w:r>
        <w:rPr>
          <w:rFonts w:eastAsia="IRNazanin" w:cs="IRNazanin"/>
          <w:color w:val="111111"/>
          <w:sz w:val="28"/>
          <w:szCs w:val="28"/>
          <w:rtl w:val="true"/>
          <w:lang w:bidi="fa-IR"/>
        </w:rPr>
        <w:t>.</w:t>
      </w:r>
    </w:p>
    <w:p>
      <w:pPr>
        <w:pStyle w:val="Heading3"/>
        <w:numPr>
          <w:ilvl w:val="2"/>
          <w:numId w:val="1"/>
        </w:numPr>
        <w:rPr/>
      </w:pPr>
      <w:bookmarkStart w:id="2472" w:name="__RefHeading___Toc43944_2844116495"/>
      <w:bookmarkStart w:id="2473" w:name="_Toc1032"/>
      <w:bookmarkEnd w:id="2472"/>
      <w:r>
        <w:rPr>
          <w:rtl w:val="true"/>
        </w:rPr>
        <w:t>حکمت</w:t>
      </w:r>
      <w:r>
        <w:rPr/>
        <w:t>19</w:t>
      </w:r>
      <w:r>
        <w:rPr>
          <w:rtl w:val="true"/>
        </w:rPr>
        <w:t>:(</w:t>
      </w:r>
      <w:r>
        <w:rPr>
          <w:rtl w:val="true"/>
        </w:rPr>
        <w:t>در نکوهش آرزوی دراز</w:t>
      </w:r>
      <w:r>
        <w:rPr>
          <w:rtl w:val="true"/>
        </w:rPr>
        <w:t>)</w:t>
      </w:r>
      <w:bookmarkEnd w:id="2473"/>
    </w:p>
    <w:p>
      <w:pPr>
        <w:pStyle w:val="Heading4"/>
        <w:numPr>
          <w:ilvl w:val="3"/>
          <w:numId w:val="1"/>
        </w:numPr>
        <w:rPr/>
      </w:pPr>
      <w:bookmarkStart w:id="2474" w:name="__RefHeading___Toc43946_2844116495"/>
      <w:bookmarkStart w:id="2475" w:name="_Toc1033"/>
      <w:bookmarkEnd w:id="2474"/>
      <w:r>
        <w:rPr>
          <w:rtl w:val="true"/>
        </w:rPr>
        <w:t>متن عربی</w:t>
      </w:r>
      <w:bookmarkEnd w:id="2475"/>
    </w:p>
    <w:p>
      <w:pPr>
        <w:pStyle w:val="BookText"/>
        <w:rPr/>
      </w:pPr>
      <w:r>
        <w:rPr>
          <w:rFonts w:ascii="Amiri" w:hAnsi="Amiri" w:eastAsia="Amiri" w:cs="Amiri"/>
          <w:color w:val="111111"/>
          <w:sz w:val="28"/>
          <w:sz w:val="28"/>
          <w:szCs w:val="28"/>
          <w:rtl w:val="true"/>
          <w:lang w:bidi="ar-SA"/>
        </w:rPr>
        <w:t>وَ قَالَ علیه السلام مَن جَرَی فِی عِنَان أَمَلِهِ عَثَرَ بِأَجَلِهِ</w:t>
      </w:r>
    </w:p>
    <w:p>
      <w:pPr>
        <w:pStyle w:val="Heading4"/>
        <w:numPr>
          <w:ilvl w:val="3"/>
          <w:numId w:val="1"/>
        </w:numPr>
        <w:rPr/>
      </w:pPr>
      <w:bookmarkStart w:id="2476" w:name="__RefHeading___Toc43948_2844116495"/>
      <w:bookmarkStart w:id="2477" w:name="_Toc1034"/>
      <w:bookmarkEnd w:id="2476"/>
      <w:r>
        <w:rPr>
          <w:rtl w:val="true"/>
        </w:rPr>
        <w:t>ترجمه</w:t>
      </w:r>
      <w:bookmarkEnd w:id="2477"/>
    </w:p>
    <w:p>
      <w:pPr>
        <w:pStyle w:val="BookText"/>
        <w:rPr/>
      </w:pP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عنان مرکب آرزو را رها کند و در پی آن بشتابد مرگش بلغزاند و بر زمین زند</w:t>
      </w:r>
      <w:r>
        <w:rPr>
          <w:rFonts w:eastAsia="IRNazanin" w:cs="IRNazanin"/>
          <w:color w:val="111111"/>
          <w:sz w:val="28"/>
          <w:szCs w:val="28"/>
          <w:rtl w:val="true"/>
          <w:lang w:bidi="fa-IR"/>
        </w:rPr>
        <w:t>.</w:t>
      </w:r>
    </w:p>
    <w:p>
      <w:pPr>
        <w:pStyle w:val="Heading3"/>
        <w:numPr>
          <w:ilvl w:val="2"/>
          <w:numId w:val="1"/>
        </w:numPr>
        <w:rPr/>
      </w:pPr>
      <w:bookmarkStart w:id="2478" w:name="__RefHeading___Toc43950_2844116495"/>
      <w:bookmarkStart w:id="2479" w:name="_Toc1035"/>
      <w:bookmarkEnd w:id="2478"/>
      <w:r>
        <w:rPr>
          <w:rtl w:val="true"/>
        </w:rPr>
        <w:t>حکمت</w:t>
      </w:r>
      <w:r>
        <w:rPr/>
        <w:t>20</w:t>
      </w:r>
      <w:r>
        <w:rPr>
          <w:rtl w:val="true"/>
        </w:rPr>
        <w:t>:(</w:t>
      </w:r>
      <w:r>
        <w:rPr>
          <w:rtl w:val="true"/>
        </w:rPr>
        <w:t>درباره جوانمردان</w:t>
      </w:r>
      <w:r>
        <w:rPr>
          <w:rtl w:val="true"/>
        </w:rPr>
        <w:t>)</w:t>
      </w:r>
      <w:bookmarkEnd w:id="2479"/>
    </w:p>
    <w:p>
      <w:pPr>
        <w:pStyle w:val="Heading4"/>
        <w:numPr>
          <w:ilvl w:val="3"/>
          <w:numId w:val="1"/>
        </w:numPr>
        <w:rPr/>
      </w:pPr>
      <w:bookmarkStart w:id="2480" w:name="__RefHeading___Toc43952_2844116495"/>
      <w:bookmarkStart w:id="2481" w:name="_Toc1036"/>
      <w:bookmarkEnd w:id="2480"/>
      <w:r>
        <w:rPr>
          <w:rtl w:val="true"/>
        </w:rPr>
        <w:t>متن عربی</w:t>
      </w:r>
      <w:bookmarkEnd w:id="2481"/>
    </w:p>
    <w:p>
      <w:pPr>
        <w:pStyle w:val="BookText"/>
        <w:rPr/>
      </w:pPr>
      <w:r>
        <w:rPr>
          <w:rFonts w:ascii="Amiri" w:hAnsi="Amiri" w:eastAsia="Amiri" w:cs="Amiri"/>
          <w:color w:val="111111"/>
          <w:sz w:val="28"/>
          <w:sz w:val="28"/>
          <w:szCs w:val="28"/>
          <w:rtl w:val="true"/>
          <w:lang w:bidi="ar-SA"/>
        </w:rPr>
        <w:t>وَ قَالَ علیه السلام أَقِیلُوا ذوَیِ المُرُوءَاتِ عَثَرَاتِهِم فَمَا یَعثُرُ مِنهُم عَاثِرٌ إِلّا وَ یَدُ اللّهِ بِیَدِهِ یَرفَعُهُ</w:t>
      </w:r>
    </w:p>
    <w:p>
      <w:pPr>
        <w:pStyle w:val="Heading4"/>
        <w:numPr>
          <w:ilvl w:val="3"/>
          <w:numId w:val="1"/>
        </w:numPr>
        <w:rPr/>
      </w:pPr>
      <w:bookmarkStart w:id="2482" w:name="__RefHeading___Toc43954_2844116495"/>
      <w:bookmarkStart w:id="2483" w:name="_Toc1037"/>
      <w:bookmarkEnd w:id="2482"/>
      <w:r>
        <w:rPr>
          <w:rtl w:val="true"/>
        </w:rPr>
        <w:t>ترجمه</w:t>
      </w:r>
      <w:bookmarkEnd w:id="2483"/>
    </w:p>
    <w:p>
      <w:pPr>
        <w:pStyle w:val="BookText"/>
        <w:rPr/>
      </w:pP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لغزشهای جوانمردان درگذرید، که هیچیک از آنان نلغزد، مگر آنکه دست او در دست خدا باشد و برداردش</w:t>
      </w:r>
      <w:r>
        <w:rPr>
          <w:rFonts w:eastAsia="IRNazanin" w:cs="IRNazanin"/>
          <w:color w:val="111111"/>
          <w:sz w:val="28"/>
          <w:szCs w:val="28"/>
          <w:rtl w:val="true"/>
          <w:lang w:bidi="fa-IR"/>
        </w:rPr>
        <w:t>.</w:t>
      </w:r>
    </w:p>
    <w:p>
      <w:pPr>
        <w:pStyle w:val="Heading3"/>
        <w:numPr>
          <w:ilvl w:val="2"/>
          <w:numId w:val="1"/>
        </w:numPr>
        <w:rPr/>
      </w:pPr>
      <w:bookmarkStart w:id="2484" w:name="__RefHeading___Toc43956_2844116495"/>
      <w:bookmarkStart w:id="2485" w:name="_Toc1038"/>
      <w:bookmarkEnd w:id="2484"/>
      <w:r>
        <w:rPr>
          <w:rtl w:val="true"/>
        </w:rPr>
        <w:t>حکمت</w:t>
      </w:r>
      <w:r>
        <w:rPr/>
        <w:t>21</w:t>
      </w:r>
      <w:r>
        <w:rPr>
          <w:rtl w:val="true"/>
        </w:rPr>
        <w:t>:(</w:t>
      </w:r>
      <w:r>
        <w:rPr>
          <w:rtl w:val="true"/>
        </w:rPr>
        <w:t>در نکوهش ترس و شرمندگی بیجا و از دست دادن فرصت</w:t>
      </w:r>
      <w:r>
        <w:rPr>
          <w:rtl w:val="true"/>
        </w:rPr>
        <w:t>)</w:t>
      </w:r>
      <w:bookmarkEnd w:id="2485"/>
    </w:p>
    <w:p>
      <w:pPr>
        <w:pStyle w:val="Heading4"/>
        <w:numPr>
          <w:ilvl w:val="3"/>
          <w:numId w:val="1"/>
        </w:numPr>
        <w:rPr/>
      </w:pPr>
      <w:bookmarkStart w:id="2486" w:name="__RefHeading___Toc43958_2844116495"/>
      <w:bookmarkStart w:id="2487" w:name="_Toc1039"/>
      <w:bookmarkEnd w:id="2486"/>
      <w:r>
        <w:rPr>
          <w:rtl w:val="true"/>
        </w:rPr>
        <w:t>متن عربی</w:t>
      </w:r>
      <w:bookmarkEnd w:id="2487"/>
    </w:p>
    <w:p>
      <w:pPr>
        <w:pStyle w:val="BookText"/>
        <w:rPr/>
      </w:pPr>
      <w:r>
        <w:rPr>
          <w:rFonts w:ascii="Amiri" w:hAnsi="Amiri" w:eastAsia="Amiri" w:cs="Amiri"/>
          <w:color w:val="111111"/>
          <w:sz w:val="28"/>
          <w:sz w:val="28"/>
          <w:szCs w:val="28"/>
          <w:rtl w:val="true"/>
          <w:lang w:bidi="ar-SA"/>
        </w:rPr>
        <w:t>وَ قَالَ علیه السلام قُرِنَتِ الهَیبَةُ بِالخَیبَةِ وَ الحَیَاءُ بِالحِرمَانِ وَ الفُرصَةُ تَمُرّ مَرّ السّحَابِ فَانتَهِزُوا فُرَصَ الخَیرِ</w:t>
      </w:r>
    </w:p>
    <w:p>
      <w:pPr>
        <w:pStyle w:val="Heading4"/>
        <w:numPr>
          <w:ilvl w:val="3"/>
          <w:numId w:val="1"/>
        </w:numPr>
        <w:rPr/>
      </w:pPr>
      <w:bookmarkStart w:id="2488" w:name="__RefHeading___Toc43960_2844116495"/>
      <w:bookmarkStart w:id="2489" w:name="_Toc1040"/>
      <w:bookmarkEnd w:id="2488"/>
      <w:r>
        <w:rPr>
          <w:rtl w:val="true"/>
        </w:rPr>
        <w:t>ترجمه</w:t>
      </w:r>
      <w:bookmarkEnd w:id="2489"/>
    </w:p>
    <w:p>
      <w:pPr>
        <w:pStyle w:val="BookText"/>
        <w:rPr/>
      </w:pP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قرین نومیدی است و شرم، موجب محرومی است و فرصت می گذرد، چونان که ابرها می گذرند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فرصتهای نیکو را غنیمت شمرید</w:t>
      </w:r>
      <w:r>
        <w:rPr>
          <w:rFonts w:eastAsia="IRNazanin" w:cs="IRNazanin"/>
          <w:color w:val="111111"/>
          <w:sz w:val="28"/>
          <w:szCs w:val="28"/>
          <w:rtl w:val="true"/>
          <w:lang w:bidi="fa-IR"/>
        </w:rPr>
        <w:t>.</w:t>
      </w:r>
    </w:p>
    <w:p>
      <w:pPr>
        <w:pStyle w:val="Heading3"/>
        <w:numPr>
          <w:ilvl w:val="2"/>
          <w:numId w:val="1"/>
        </w:numPr>
        <w:rPr/>
      </w:pPr>
      <w:bookmarkStart w:id="2490" w:name="__RefHeading___Toc43962_2844116495"/>
      <w:bookmarkStart w:id="2491" w:name="_Toc1041"/>
      <w:bookmarkEnd w:id="2490"/>
      <w:r>
        <w:rPr>
          <w:rtl w:val="true"/>
        </w:rPr>
        <w:t>حکمت</w:t>
      </w:r>
      <w:r>
        <w:rPr/>
        <w:t>22</w:t>
      </w:r>
      <w:r>
        <w:rPr>
          <w:rtl w:val="true"/>
        </w:rPr>
        <w:t>:(</w:t>
      </w:r>
      <w:r>
        <w:rPr>
          <w:rtl w:val="true"/>
        </w:rPr>
        <w:t>درباره غصب خلافتش</w:t>
      </w:r>
      <w:r>
        <w:rPr>
          <w:rtl w:val="true"/>
        </w:rPr>
        <w:t>)</w:t>
      </w:r>
      <w:bookmarkEnd w:id="2491"/>
    </w:p>
    <w:p>
      <w:pPr>
        <w:pStyle w:val="Heading4"/>
        <w:numPr>
          <w:ilvl w:val="3"/>
          <w:numId w:val="1"/>
        </w:numPr>
        <w:rPr/>
      </w:pPr>
      <w:bookmarkStart w:id="2492" w:name="__RefHeading___Toc43964_2844116495"/>
      <w:bookmarkStart w:id="2493" w:name="_Toc1042"/>
      <w:bookmarkEnd w:id="2492"/>
      <w:r>
        <w:rPr>
          <w:rtl w:val="true"/>
        </w:rPr>
        <w:t>متن عربی</w:t>
      </w:r>
      <w:bookmarkEnd w:id="2493"/>
    </w:p>
    <w:p>
      <w:pPr>
        <w:pStyle w:val="BookText"/>
        <w:rPr/>
      </w:pPr>
      <w:r>
        <w:rPr>
          <w:rFonts w:ascii="Amiri" w:hAnsi="Amiri" w:eastAsia="Amiri" w:cs="Amiri"/>
          <w:color w:val="111111"/>
          <w:sz w:val="28"/>
          <w:sz w:val="28"/>
          <w:szCs w:val="28"/>
          <w:rtl w:val="true"/>
          <w:lang w:bidi="ar-SA"/>
        </w:rPr>
        <w:t>وَ قَالَ علیه السلام لَنَا حَقّ فَإِن أُعطِینَاهُ وَ إِلّا رَکِبنَا أَعجَازَ الإِبِلِ وَ إِن طَالَ السّرَی</w:t>
      </w:r>
    </w:p>
    <w:p>
      <w:pPr>
        <w:pStyle w:val="BookText"/>
        <w:rPr/>
      </w:pPr>
      <w:r>
        <w:rPr>
          <w:rFonts w:ascii="IRNazanin" w:hAnsi="IRNazanin" w:eastAsia="IRNazanin"/>
          <w:color w:val="111111"/>
          <w:sz w:val="28"/>
          <w:sz w:val="28"/>
          <w:szCs w:val="28"/>
          <w:rtl w:val="true"/>
          <w:lang w:bidi="fa-IR"/>
        </w:rPr>
        <w:t>قال الرضی و هذا من لطیف الکلام وفصیحه ومعناه أنا إن لم نعط حقنا کنا أذلاء و ذلک أن الردیف یرکب عجز البعیر کالعبد والأسیر و من یجری مجراهما</w:t>
      </w:r>
      <w:r>
        <w:rPr>
          <w:rFonts w:eastAsia="IRNazanin" w:cs="IRNazanin"/>
          <w:color w:val="111111"/>
          <w:sz w:val="28"/>
          <w:szCs w:val="28"/>
          <w:rtl w:val="true"/>
          <w:lang w:bidi="fa-IR"/>
        </w:rPr>
        <w:t>.</w:t>
      </w:r>
    </w:p>
    <w:p>
      <w:pPr>
        <w:pStyle w:val="Heading4"/>
        <w:numPr>
          <w:ilvl w:val="3"/>
          <w:numId w:val="1"/>
        </w:numPr>
        <w:rPr/>
      </w:pPr>
      <w:bookmarkStart w:id="2494" w:name="__RefHeading___Toc43966_2844116495"/>
      <w:bookmarkStart w:id="2495" w:name="_Toc1043"/>
      <w:bookmarkEnd w:id="2494"/>
      <w:r>
        <w:rPr>
          <w:rtl w:val="true"/>
        </w:rPr>
        <w:t>ترجمه</w:t>
      </w:r>
      <w:bookmarkEnd w:id="2495"/>
    </w:p>
    <w:p>
      <w:pPr>
        <w:pStyle w:val="BookText"/>
        <w:rPr/>
      </w:pP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حقی است که اگر آن را به ما دادند، بگیریم و اگر ندادند، بر ترک شتر سوار می شویم، هر چند، سیر در شب باشد و به دراز کشد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رضی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سخنی لطیف و فصیح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حق ما را ندهند، ما در زمره خوارشدگان باشیم زیرا بنده و اسیر و امثال آنها را بر سرین شتر می نشانند یعنی پشت سر آنکه شتر را می راند</w:t>
      </w:r>
      <w:r>
        <w:rPr>
          <w:rFonts w:eastAsia="IRNazanin" w:cs="IRNazanin"/>
          <w:color w:val="111111"/>
          <w:sz w:val="28"/>
          <w:szCs w:val="28"/>
          <w:rtl w:val="true"/>
          <w:lang w:bidi="fa-IR"/>
        </w:rPr>
        <w:t>].</w:t>
      </w:r>
    </w:p>
    <w:p>
      <w:pPr>
        <w:pStyle w:val="Heading3"/>
        <w:numPr>
          <w:ilvl w:val="2"/>
          <w:numId w:val="1"/>
        </w:numPr>
        <w:rPr/>
      </w:pPr>
      <w:bookmarkStart w:id="2496" w:name="__RefHeading___Toc43968_2844116495"/>
      <w:bookmarkStart w:id="2497" w:name="_Toc1044"/>
      <w:bookmarkEnd w:id="2496"/>
      <w:r>
        <w:rPr>
          <w:rtl w:val="true"/>
        </w:rPr>
        <w:t>حکمت</w:t>
      </w:r>
      <w:r>
        <w:rPr/>
        <w:t>23</w:t>
      </w:r>
      <w:r>
        <w:rPr>
          <w:rtl w:val="true"/>
        </w:rPr>
        <w:t>:(</w:t>
      </w:r>
      <w:r>
        <w:rPr>
          <w:rtl w:val="true"/>
        </w:rPr>
        <w:t>در ترغیب بکردار نیکو</w:t>
      </w:r>
      <w:r>
        <w:rPr>
          <w:rtl w:val="true"/>
        </w:rPr>
        <w:t>)</w:t>
      </w:r>
      <w:bookmarkEnd w:id="2497"/>
    </w:p>
    <w:p>
      <w:pPr>
        <w:pStyle w:val="Heading4"/>
        <w:numPr>
          <w:ilvl w:val="3"/>
          <w:numId w:val="1"/>
        </w:numPr>
        <w:rPr/>
      </w:pPr>
      <w:bookmarkStart w:id="2498" w:name="__RefHeading___Toc43970_2844116495"/>
      <w:bookmarkStart w:id="2499" w:name="_Toc1045"/>
      <w:bookmarkEnd w:id="2498"/>
      <w:r>
        <w:rPr>
          <w:rtl w:val="true"/>
        </w:rPr>
        <w:t>متن عربی</w:t>
      </w:r>
      <w:bookmarkEnd w:id="2499"/>
    </w:p>
    <w:p>
      <w:pPr>
        <w:pStyle w:val="BookText"/>
        <w:rPr/>
      </w:pPr>
      <w:r>
        <w:rPr>
          <w:rFonts w:ascii="Amiri" w:hAnsi="Amiri" w:eastAsia="Amiri" w:cs="Amiri"/>
          <w:color w:val="111111"/>
          <w:sz w:val="28"/>
          <w:sz w:val="28"/>
          <w:szCs w:val="28"/>
          <w:rtl w:val="true"/>
          <w:lang w:bidi="ar-SA"/>
        </w:rPr>
        <w:t>وَ قَالَ علیه السلام مَن أَبطَأَ بِهِ عَمَلُهُ لَم یُسرِع بِهِ نَسَبُهُ</w:t>
      </w:r>
    </w:p>
    <w:p>
      <w:pPr>
        <w:pStyle w:val="Heading4"/>
        <w:numPr>
          <w:ilvl w:val="3"/>
          <w:numId w:val="1"/>
        </w:numPr>
        <w:rPr/>
      </w:pPr>
      <w:bookmarkStart w:id="2500" w:name="__RefHeading___Toc43972_2844116495"/>
      <w:bookmarkStart w:id="2501" w:name="_Toc1046"/>
      <w:bookmarkEnd w:id="2500"/>
      <w:r>
        <w:rPr>
          <w:rtl w:val="true"/>
        </w:rPr>
        <w:t>ترجمه</w:t>
      </w:r>
      <w:bookmarkEnd w:id="2501"/>
    </w:p>
    <w:p>
      <w:pPr>
        <w:sectPr>
          <w:footerReference w:type="default" r:id="rId7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فرمود</w:t>
      </w:r>
      <w:bookmarkStart w:id="2502" w:name="pg5943_45103"/>
    </w:p>
    <w:p>
      <w:pPr>
        <w:pStyle w:val="BookText"/>
        <w:rPr/>
      </w:pPr>
      <w:bookmarkEnd w:id="250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در کارها درنگ کند، شرف نسب، سبب سرعت در کارش نشود</w:t>
      </w:r>
      <w:r>
        <w:rPr>
          <w:rFonts w:eastAsia="IRNazanin" w:cs="IRNazanin"/>
          <w:color w:val="111111"/>
          <w:sz w:val="28"/>
          <w:szCs w:val="28"/>
          <w:rtl w:val="true"/>
          <w:lang w:bidi="fa-IR"/>
        </w:rPr>
        <w:t>.</w:t>
      </w:r>
    </w:p>
    <w:p>
      <w:pPr>
        <w:pStyle w:val="Heading3"/>
        <w:numPr>
          <w:ilvl w:val="2"/>
          <w:numId w:val="1"/>
        </w:numPr>
        <w:rPr/>
      </w:pPr>
      <w:bookmarkStart w:id="2503" w:name="__RefHeading___Toc43974_2844116495"/>
      <w:bookmarkStart w:id="2504" w:name="_Toc1047"/>
      <w:bookmarkEnd w:id="2503"/>
      <w:r>
        <w:rPr>
          <w:rtl w:val="true"/>
        </w:rPr>
        <w:t>حکمت</w:t>
      </w:r>
      <w:r>
        <w:rPr/>
        <w:t>24</w:t>
      </w:r>
      <w:r>
        <w:rPr>
          <w:rtl w:val="true"/>
        </w:rPr>
        <w:t>:(</w:t>
      </w:r>
      <w:r>
        <w:rPr>
          <w:rtl w:val="true"/>
        </w:rPr>
        <w:t>در سفارش ستمدیدگان و افسردگان</w:t>
      </w:r>
      <w:r>
        <w:rPr>
          <w:rtl w:val="true"/>
        </w:rPr>
        <w:t>)</w:t>
      </w:r>
      <w:bookmarkEnd w:id="2504"/>
    </w:p>
    <w:p>
      <w:pPr>
        <w:pStyle w:val="Heading4"/>
        <w:numPr>
          <w:ilvl w:val="3"/>
          <w:numId w:val="1"/>
        </w:numPr>
        <w:rPr/>
      </w:pPr>
      <w:bookmarkStart w:id="2505" w:name="__RefHeading___Toc43976_2844116495"/>
      <w:bookmarkStart w:id="2506" w:name="_Toc1048"/>
      <w:bookmarkEnd w:id="2505"/>
      <w:r>
        <w:rPr>
          <w:rtl w:val="true"/>
        </w:rPr>
        <w:t>متن عربی</w:t>
      </w:r>
      <w:bookmarkEnd w:id="2506"/>
    </w:p>
    <w:p>
      <w:pPr>
        <w:pStyle w:val="BookText"/>
        <w:rPr/>
      </w:pPr>
      <w:r>
        <w:rPr>
          <w:rFonts w:ascii="Amiri" w:hAnsi="Amiri" w:eastAsia="Amiri" w:cs="Amiri"/>
          <w:color w:val="111111"/>
          <w:sz w:val="28"/>
          <w:sz w:val="28"/>
          <w:szCs w:val="28"/>
          <w:rtl w:val="true"/>
          <w:lang w:bidi="ar-SA"/>
        </w:rPr>
        <w:t>وَ قَالَ علیه السلام مِن کَفّارَاتِ الذّنُوبِ العِظَامِ إِغَاثَةُ المَلهُوفِ وَ التّنفِیسُ عَنِ المَکرُوبِ</w:t>
      </w:r>
    </w:p>
    <w:p>
      <w:pPr>
        <w:pStyle w:val="Heading4"/>
        <w:numPr>
          <w:ilvl w:val="3"/>
          <w:numId w:val="1"/>
        </w:numPr>
        <w:rPr/>
      </w:pPr>
      <w:bookmarkStart w:id="2507" w:name="__RefHeading___Toc43978_2844116495"/>
      <w:bookmarkStart w:id="2508" w:name="_Toc1049"/>
      <w:bookmarkEnd w:id="2507"/>
      <w:r>
        <w:rPr>
          <w:rtl w:val="true"/>
        </w:rPr>
        <w:t>ترجمه</w:t>
      </w:r>
      <w:bookmarkEnd w:id="2508"/>
    </w:p>
    <w:p>
      <w:pPr>
        <w:pStyle w:val="BookText"/>
        <w:rPr/>
      </w:pP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کفاره های گناهان بزرگ، به فریاد رسیدن ستمدیدگان است و شاد کردن غمگینان</w:t>
      </w:r>
      <w:r>
        <w:rPr>
          <w:rFonts w:eastAsia="IRNazanin" w:cs="IRNazanin"/>
          <w:color w:val="111111"/>
          <w:sz w:val="28"/>
          <w:szCs w:val="28"/>
          <w:rtl w:val="true"/>
          <w:lang w:bidi="fa-IR"/>
        </w:rPr>
        <w:t>.</w:t>
      </w:r>
    </w:p>
    <w:p>
      <w:pPr>
        <w:pStyle w:val="Heading3"/>
        <w:numPr>
          <w:ilvl w:val="2"/>
          <w:numId w:val="1"/>
        </w:numPr>
        <w:rPr/>
      </w:pPr>
      <w:bookmarkStart w:id="2509" w:name="__RefHeading___Toc43980_2844116495"/>
      <w:bookmarkStart w:id="2510" w:name="_Toc1050"/>
      <w:bookmarkEnd w:id="2509"/>
      <w:r>
        <w:rPr>
          <w:rtl w:val="true"/>
        </w:rPr>
        <w:t>حکمت</w:t>
      </w:r>
      <w:r>
        <w:rPr/>
        <w:t>25</w:t>
      </w:r>
      <w:r>
        <w:rPr>
          <w:rtl w:val="true"/>
        </w:rPr>
        <w:t>:(</w:t>
      </w:r>
      <w:r>
        <w:rPr>
          <w:rtl w:val="true"/>
        </w:rPr>
        <w:t>درباره ناسپاسان</w:t>
      </w:r>
      <w:r>
        <w:rPr>
          <w:rtl w:val="true"/>
        </w:rPr>
        <w:t>)</w:t>
      </w:r>
      <w:bookmarkEnd w:id="2510"/>
    </w:p>
    <w:p>
      <w:pPr>
        <w:pStyle w:val="Heading4"/>
        <w:numPr>
          <w:ilvl w:val="3"/>
          <w:numId w:val="1"/>
        </w:numPr>
        <w:rPr/>
      </w:pPr>
      <w:bookmarkStart w:id="2511" w:name="__RefHeading___Toc43982_2844116495"/>
      <w:bookmarkStart w:id="2512" w:name="_Toc1051"/>
      <w:bookmarkEnd w:id="2511"/>
      <w:r>
        <w:rPr>
          <w:rtl w:val="true"/>
        </w:rPr>
        <w:t>متن عربی</w:t>
      </w:r>
      <w:bookmarkEnd w:id="2512"/>
    </w:p>
    <w:p>
      <w:pPr>
        <w:pStyle w:val="BookText"/>
        <w:rPr/>
      </w:pPr>
      <w:r>
        <w:rPr>
          <w:rFonts w:ascii="Amiri" w:hAnsi="Amiri" w:eastAsia="Amiri" w:cs="Amiri"/>
          <w:color w:val="111111"/>
          <w:sz w:val="28"/>
          <w:sz w:val="28"/>
          <w:szCs w:val="28"/>
          <w:rtl w:val="true"/>
          <w:lang w:bidi="ar-SA"/>
        </w:rPr>
        <w:t>وَ قَالَ علیه السلام یَا ابنَ آدَمَ إِذَا رَأَیتَ رَبّکَ سُبحَانَهُ یُتَابِعُ عَلَیکَ نِعَمَهُ وَ أَنتَ تَعصِیهِ فَاحذَرهُ</w:t>
      </w:r>
    </w:p>
    <w:p>
      <w:pPr>
        <w:pStyle w:val="Heading4"/>
        <w:numPr>
          <w:ilvl w:val="3"/>
          <w:numId w:val="1"/>
        </w:numPr>
        <w:rPr/>
      </w:pPr>
      <w:bookmarkStart w:id="2513" w:name="__RefHeading___Toc43984_2844116495"/>
      <w:bookmarkStart w:id="2514" w:name="_Toc1052"/>
      <w:bookmarkEnd w:id="2513"/>
      <w:r>
        <w:rPr>
          <w:rtl w:val="true"/>
        </w:rPr>
        <w:t>ترجمه</w:t>
      </w:r>
      <w:bookmarkEnd w:id="2514"/>
    </w:p>
    <w:p>
      <w:pPr>
        <w:pStyle w:val="BookText"/>
        <w:rPr/>
      </w:pP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آدم، اگر دیدی که خدای سبحان، نعمتش را پی درپی به تو ارزانی می دارد و تو نافرمانیش می کنی، از کیفر او بترس</w:t>
      </w:r>
      <w:r>
        <w:rPr>
          <w:rFonts w:eastAsia="IRNazanin" w:cs="IRNazanin"/>
          <w:color w:val="111111"/>
          <w:sz w:val="28"/>
          <w:szCs w:val="28"/>
          <w:rtl w:val="true"/>
          <w:lang w:bidi="fa-IR"/>
        </w:rPr>
        <w:t>.</w:t>
      </w:r>
    </w:p>
    <w:p>
      <w:pPr>
        <w:pStyle w:val="Heading3"/>
        <w:numPr>
          <w:ilvl w:val="2"/>
          <w:numId w:val="1"/>
        </w:numPr>
        <w:rPr/>
      </w:pPr>
      <w:bookmarkStart w:id="2515" w:name="__RefHeading___Toc43986_2844116495"/>
      <w:bookmarkStart w:id="2516" w:name="_Toc1053"/>
      <w:bookmarkEnd w:id="2515"/>
      <w:r>
        <w:rPr>
          <w:rtl w:val="true"/>
        </w:rPr>
        <w:t>حکمت</w:t>
      </w:r>
      <w:r>
        <w:rPr/>
        <w:t>26</w:t>
      </w:r>
      <w:r>
        <w:rPr>
          <w:rtl w:val="true"/>
        </w:rPr>
        <w:t>:(</w:t>
      </w:r>
      <w:r>
        <w:rPr>
          <w:rtl w:val="true"/>
        </w:rPr>
        <w:t>درباره پنهان نماندن راز</w:t>
      </w:r>
      <w:r>
        <w:rPr>
          <w:rtl w:val="true"/>
        </w:rPr>
        <w:t>)</w:t>
      </w:r>
      <w:bookmarkEnd w:id="2516"/>
    </w:p>
    <w:p>
      <w:pPr>
        <w:pStyle w:val="Heading4"/>
        <w:numPr>
          <w:ilvl w:val="3"/>
          <w:numId w:val="1"/>
        </w:numPr>
        <w:rPr/>
      </w:pPr>
      <w:bookmarkStart w:id="2517" w:name="__RefHeading___Toc43988_2844116495"/>
      <w:bookmarkStart w:id="2518" w:name="_Toc1054"/>
      <w:bookmarkEnd w:id="2517"/>
      <w:r>
        <w:rPr>
          <w:rtl w:val="true"/>
        </w:rPr>
        <w:t>متن عربی</w:t>
      </w:r>
      <w:bookmarkEnd w:id="2518"/>
    </w:p>
    <w:p>
      <w:pPr>
        <w:pStyle w:val="BookText"/>
        <w:rPr/>
      </w:pPr>
      <w:r>
        <w:rPr>
          <w:rFonts w:ascii="Amiri" w:hAnsi="Amiri" w:eastAsia="Amiri" w:cs="Amiri"/>
          <w:color w:val="111111"/>
          <w:sz w:val="28"/>
          <w:sz w:val="28"/>
          <w:szCs w:val="28"/>
          <w:rtl w:val="true"/>
          <w:lang w:bidi="ar-SA"/>
        </w:rPr>
        <w:t>وَ قَالَ علیه السلام مَا أَضمَرَ أَحَدٌ شَیئاً إِلّا ظَهَرَ فِی فَلَتَاتِ لِسَانِهِ وَ صَفَحَاتِ وَجهِهِ</w:t>
      </w:r>
    </w:p>
    <w:p>
      <w:pPr>
        <w:pStyle w:val="Heading4"/>
        <w:numPr>
          <w:ilvl w:val="3"/>
          <w:numId w:val="1"/>
        </w:numPr>
        <w:rPr/>
      </w:pPr>
      <w:bookmarkStart w:id="2519" w:name="__RefHeading___Toc43990_2844116495"/>
      <w:bookmarkStart w:id="2520" w:name="_Toc1055"/>
      <w:bookmarkEnd w:id="2519"/>
      <w:r>
        <w:rPr>
          <w:rtl w:val="true"/>
        </w:rPr>
        <w:t>ترجمه</w:t>
      </w:r>
      <w:bookmarkEnd w:id="2520"/>
    </w:p>
    <w:p>
      <w:pPr>
        <w:pStyle w:val="BookText"/>
        <w:rPr/>
      </w:pP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هیچکس چیزی را در دل نهان ننمود، مگر آنکه، در سخن نابجایی که از دهانش می پرد، یا در صفحات چهره اش، هویدا شود</w:t>
      </w:r>
      <w:r>
        <w:rPr>
          <w:rFonts w:eastAsia="IRNazanin" w:cs="IRNazanin"/>
          <w:color w:val="111111"/>
          <w:sz w:val="28"/>
          <w:szCs w:val="28"/>
          <w:rtl w:val="true"/>
          <w:lang w:bidi="fa-IR"/>
        </w:rPr>
        <w:t>.</w:t>
      </w:r>
    </w:p>
    <w:p>
      <w:pPr>
        <w:pStyle w:val="Heading3"/>
        <w:numPr>
          <w:ilvl w:val="2"/>
          <w:numId w:val="1"/>
        </w:numPr>
        <w:rPr/>
      </w:pPr>
      <w:bookmarkStart w:id="2521" w:name="__RefHeading___Toc43992_2844116495"/>
      <w:bookmarkStart w:id="2522" w:name="_Toc1056"/>
      <w:bookmarkEnd w:id="2521"/>
      <w:r>
        <w:rPr>
          <w:rtl w:val="true"/>
        </w:rPr>
        <w:t>حکمت</w:t>
      </w:r>
      <w:r>
        <w:rPr/>
        <w:t>27</w:t>
      </w:r>
      <w:r>
        <w:rPr>
          <w:rtl w:val="true"/>
        </w:rPr>
        <w:t>:(</w:t>
      </w:r>
      <w:r>
        <w:rPr>
          <w:rtl w:val="true"/>
        </w:rPr>
        <w:t>درباره خودداری از بیماریها</w:t>
      </w:r>
      <w:r>
        <w:rPr>
          <w:rtl w:val="true"/>
        </w:rPr>
        <w:t>)</w:t>
      </w:r>
      <w:bookmarkEnd w:id="2522"/>
    </w:p>
    <w:p>
      <w:pPr>
        <w:pStyle w:val="Heading4"/>
        <w:numPr>
          <w:ilvl w:val="3"/>
          <w:numId w:val="1"/>
        </w:numPr>
        <w:rPr/>
      </w:pPr>
      <w:bookmarkStart w:id="2523" w:name="__RefHeading___Toc43994_2844116495"/>
      <w:bookmarkStart w:id="2524" w:name="_Toc1057"/>
      <w:bookmarkEnd w:id="2523"/>
      <w:r>
        <w:rPr>
          <w:rtl w:val="true"/>
        </w:rPr>
        <w:t>متن عربی</w:t>
      </w:r>
      <w:bookmarkEnd w:id="2524"/>
    </w:p>
    <w:p>
      <w:pPr>
        <w:pStyle w:val="BookText"/>
        <w:rPr/>
      </w:pPr>
      <w:r>
        <w:rPr>
          <w:rFonts w:ascii="Amiri" w:hAnsi="Amiri" w:eastAsia="Amiri" w:cs="Amiri"/>
          <w:color w:val="111111"/>
          <w:sz w:val="28"/>
          <w:sz w:val="28"/>
          <w:szCs w:val="28"/>
          <w:rtl w:val="true"/>
          <w:lang w:bidi="ar-SA"/>
        </w:rPr>
        <w:t>وَ قَالَ علیه السلام امشِ بِدَائِکَ مَا مَشَی بِکَ</w:t>
      </w:r>
    </w:p>
    <w:p>
      <w:pPr>
        <w:pStyle w:val="Heading4"/>
        <w:numPr>
          <w:ilvl w:val="3"/>
          <w:numId w:val="1"/>
        </w:numPr>
        <w:rPr/>
      </w:pPr>
      <w:bookmarkStart w:id="2525" w:name="__RefHeading___Toc43996_2844116495"/>
      <w:bookmarkStart w:id="2526" w:name="_Toc1058"/>
      <w:bookmarkEnd w:id="2525"/>
      <w:r>
        <w:rPr>
          <w:rtl w:val="true"/>
        </w:rPr>
        <w:t>ترجمه</w:t>
      </w:r>
      <w:bookmarkEnd w:id="2526"/>
    </w:p>
    <w:p>
      <w:pPr>
        <w:pStyle w:val="BookText"/>
        <w:rPr/>
      </w:pP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درد همراه توست تو نیز با او همراهی کن</w:t>
      </w:r>
      <w:r>
        <w:rPr>
          <w:rFonts w:eastAsia="IRNazanin" w:cs="IRNazanin"/>
          <w:color w:val="111111"/>
          <w:sz w:val="28"/>
          <w:szCs w:val="28"/>
          <w:rtl w:val="true"/>
          <w:lang w:bidi="fa-IR"/>
        </w:rPr>
        <w:t>.</w:t>
      </w:r>
    </w:p>
    <w:p>
      <w:pPr>
        <w:pStyle w:val="Heading3"/>
        <w:numPr>
          <w:ilvl w:val="2"/>
          <w:numId w:val="1"/>
        </w:numPr>
        <w:rPr/>
      </w:pPr>
      <w:bookmarkStart w:id="2527" w:name="__RefHeading___Toc43998_2844116495"/>
      <w:bookmarkStart w:id="2528" w:name="_Toc1059"/>
      <w:bookmarkEnd w:id="2527"/>
      <w:r>
        <w:rPr>
          <w:rtl w:val="true"/>
        </w:rPr>
        <w:t>حکمت</w:t>
      </w:r>
      <w:r>
        <w:rPr/>
        <w:t>28</w:t>
      </w:r>
      <w:r>
        <w:rPr>
          <w:rtl w:val="true"/>
        </w:rPr>
        <w:t>:(</w:t>
      </w:r>
      <w:r>
        <w:rPr>
          <w:rtl w:val="true"/>
        </w:rPr>
        <w:t>درباره زهد</w:t>
      </w:r>
      <w:r>
        <w:rPr>
          <w:rtl w:val="true"/>
        </w:rPr>
        <w:t>)</w:t>
      </w:r>
      <w:bookmarkEnd w:id="2528"/>
    </w:p>
    <w:p>
      <w:pPr>
        <w:pStyle w:val="Heading4"/>
        <w:numPr>
          <w:ilvl w:val="3"/>
          <w:numId w:val="1"/>
        </w:numPr>
        <w:rPr/>
      </w:pPr>
      <w:bookmarkStart w:id="2529" w:name="__RefHeading___Toc44000_2844116495"/>
      <w:bookmarkStart w:id="2530" w:name="_Toc1060"/>
      <w:bookmarkEnd w:id="2529"/>
      <w:r>
        <w:rPr>
          <w:rtl w:val="true"/>
        </w:rPr>
        <w:t>متن عربی</w:t>
      </w:r>
      <w:bookmarkEnd w:id="2530"/>
    </w:p>
    <w:p>
      <w:pPr>
        <w:pStyle w:val="BookText"/>
        <w:rPr/>
      </w:pPr>
      <w:r>
        <w:rPr>
          <w:rFonts w:ascii="Amiri" w:hAnsi="Amiri" w:eastAsia="Amiri" w:cs="Amiri"/>
          <w:color w:val="111111"/>
          <w:sz w:val="28"/>
          <w:sz w:val="28"/>
          <w:szCs w:val="28"/>
          <w:rtl w:val="true"/>
          <w:lang w:bidi="ar-SA"/>
        </w:rPr>
        <w:t>وَ قَالَ علیه السلام أَفضَلُ الزّهدِ إِخفَاءُ الزّهدِ</w:t>
      </w:r>
    </w:p>
    <w:p>
      <w:pPr>
        <w:pStyle w:val="Heading4"/>
        <w:numPr>
          <w:ilvl w:val="3"/>
          <w:numId w:val="1"/>
        </w:numPr>
        <w:rPr/>
      </w:pPr>
      <w:bookmarkStart w:id="2531" w:name="__RefHeading___Toc44002_2844116495"/>
      <w:bookmarkStart w:id="2532" w:name="_Toc1061"/>
      <w:bookmarkEnd w:id="2531"/>
      <w:r>
        <w:rPr>
          <w:rtl w:val="true"/>
        </w:rPr>
        <w:t>ترجمه</w:t>
      </w:r>
      <w:bookmarkEnd w:id="2532"/>
    </w:p>
    <w:p>
      <w:pPr>
        <w:pStyle w:val="BookText"/>
        <w:rPr/>
      </w:pP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برترین پارساییها آن است که در نهان باشد</w:t>
      </w:r>
      <w:r>
        <w:rPr>
          <w:rFonts w:eastAsia="IRNazanin" w:cs="IRNazanin"/>
          <w:color w:val="111111"/>
          <w:sz w:val="28"/>
          <w:szCs w:val="28"/>
          <w:rtl w:val="true"/>
          <w:lang w:bidi="fa-IR"/>
        </w:rPr>
        <w:t>.</w:t>
      </w:r>
    </w:p>
    <w:p>
      <w:pPr>
        <w:pStyle w:val="Heading3"/>
        <w:numPr>
          <w:ilvl w:val="2"/>
          <w:numId w:val="1"/>
        </w:numPr>
        <w:rPr/>
      </w:pPr>
      <w:bookmarkStart w:id="2533" w:name="__RefHeading___Toc44004_2844116495"/>
      <w:bookmarkStart w:id="2534" w:name="_Toc1062"/>
      <w:bookmarkEnd w:id="2533"/>
      <w:r>
        <w:rPr>
          <w:rtl w:val="true"/>
        </w:rPr>
        <w:t>حکمت</w:t>
      </w:r>
      <w:r>
        <w:rPr/>
        <w:t>29</w:t>
      </w:r>
      <w:r>
        <w:rPr>
          <w:rtl w:val="true"/>
        </w:rPr>
        <w:t>: (</w:t>
      </w:r>
      <w:r>
        <w:rPr>
          <w:rtl w:val="true"/>
        </w:rPr>
        <w:t>درباره یاد مرگ بودن</w:t>
      </w:r>
      <w:r>
        <w:rPr>
          <w:rtl w:val="true"/>
        </w:rPr>
        <w:t>)</w:t>
      </w:r>
      <w:bookmarkEnd w:id="2534"/>
    </w:p>
    <w:p>
      <w:pPr>
        <w:pStyle w:val="Heading4"/>
        <w:numPr>
          <w:ilvl w:val="3"/>
          <w:numId w:val="1"/>
        </w:numPr>
        <w:rPr/>
      </w:pPr>
      <w:bookmarkStart w:id="2535" w:name="__RefHeading___Toc44006_2844116495"/>
      <w:bookmarkStart w:id="2536" w:name="_Toc1063"/>
      <w:bookmarkEnd w:id="2535"/>
      <w:r>
        <w:rPr>
          <w:rtl w:val="true"/>
        </w:rPr>
        <w:t>متن عربی</w:t>
      </w:r>
      <w:bookmarkEnd w:id="2536"/>
    </w:p>
    <w:p>
      <w:pPr>
        <w:pStyle w:val="BookText"/>
        <w:rPr/>
      </w:pPr>
      <w:r>
        <w:rPr>
          <w:rFonts w:ascii="Amiri" w:hAnsi="Amiri" w:eastAsia="Amiri" w:cs="Amiri"/>
          <w:color w:val="111111"/>
          <w:sz w:val="28"/>
          <w:sz w:val="28"/>
          <w:szCs w:val="28"/>
          <w:rtl w:val="true"/>
          <w:lang w:bidi="ar-SA"/>
        </w:rPr>
        <w:t>وَ قَالَ علیه السلام إِذَا کُنتَ فِی إِدبَارٍ وَ المَوتُ فِی إِقبَالٍ فَمَا أَسرَعَ المُلتَقَی</w:t>
      </w:r>
    </w:p>
    <w:p>
      <w:pPr>
        <w:pStyle w:val="Heading4"/>
        <w:numPr>
          <w:ilvl w:val="3"/>
          <w:numId w:val="1"/>
        </w:numPr>
        <w:rPr/>
      </w:pPr>
      <w:bookmarkStart w:id="2537" w:name="__RefHeading___Toc44008_2844116495"/>
      <w:bookmarkStart w:id="2538" w:name="_Toc1064"/>
      <w:bookmarkEnd w:id="2537"/>
      <w:r>
        <w:rPr>
          <w:rtl w:val="true"/>
        </w:rPr>
        <w:t>ترجمه</w:t>
      </w:r>
      <w:bookmarkEnd w:id="2538"/>
    </w:p>
    <w:p>
      <w:pPr>
        <w:pStyle w:val="BookText"/>
        <w:rPr/>
      </w:pP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روی به بازگشت نهاده باشی و مرگ روی در آمدن داشته باشد، چه زود به هم خواهید رسید</w:t>
      </w:r>
      <w:r>
        <w:rPr>
          <w:rFonts w:eastAsia="IRNazanin" w:cs="IRNazanin"/>
          <w:color w:val="111111"/>
          <w:sz w:val="28"/>
          <w:szCs w:val="28"/>
          <w:rtl w:val="true"/>
          <w:lang w:bidi="fa-IR"/>
        </w:rPr>
        <w:t>.</w:t>
      </w:r>
    </w:p>
    <w:p>
      <w:pPr>
        <w:pStyle w:val="Heading3"/>
        <w:numPr>
          <w:ilvl w:val="2"/>
          <w:numId w:val="1"/>
        </w:numPr>
        <w:rPr/>
      </w:pPr>
      <w:bookmarkStart w:id="2539" w:name="__RefHeading___Toc44010_2844116495"/>
      <w:bookmarkStart w:id="2540" w:name="_Toc1065"/>
      <w:bookmarkEnd w:id="2539"/>
      <w:r>
        <w:rPr>
          <w:rtl w:val="true"/>
        </w:rPr>
        <w:t>حکمت</w:t>
      </w:r>
      <w:r>
        <w:rPr/>
        <w:t>30</w:t>
      </w:r>
      <w:r>
        <w:rPr>
          <w:rtl w:val="true"/>
        </w:rPr>
        <w:t>:(</w:t>
      </w:r>
      <w:r>
        <w:rPr>
          <w:rtl w:val="true"/>
        </w:rPr>
        <w:t>در ترغیب به دوری از گناه</w:t>
      </w:r>
      <w:r>
        <w:rPr>
          <w:rtl w:val="true"/>
        </w:rPr>
        <w:t>)</w:t>
      </w:r>
      <w:bookmarkEnd w:id="2540"/>
    </w:p>
    <w:p>
      <w:pPr>
        <w:pStyle w:val="Heading4"/>
        <w:numPr>
          <w:ilvl w:val="3"/>
          <w:numId w:val="1"/>
        </w:numPr>
        <w:rPr/>
      </w:pPr>
      <w:bookmarkStart w:id="2541" w:name="__RefHeading___Toc44012_2844116495"/>
      <w:bookmarkStart w:id="2542" w:name="_Toc1066"/>
      <w:bookmarkEnd w:id="2541"/>
      <w:r>
        <w:rPr>
          <w:rtl w:val="true"/>
        </w:rPr>
        <w:t>متن عربی</w:t>
      </w:r>
      <w:bookmarkEnd w:id="2542"/>
    </w:p>
    <w:p>
      <w:pPr>
        <w:pStyle w:val="BookText"/>
        <w:rPr/>
      </w:pPr>
      <w:r>
        <w:rPr>
          <w:rFonts w:ascii="Amiri" w:hAnsi="Amiri" w:eastAsia="Amiri" w:cs="Amiri"/>
          <w:color w:val="111111"/>
          <w:sz w:val="28"/>
          <w:sz w:val="28"/>
          <w:szCs w:val="28"/>
          <w:rtl w:val="true"/>
          <w:lang w:bidi="ar-SA"/>
        </w:rPr>
        <w:t>وَ قَالَ علیه السلام الحَذَرَ الحَذَرَ فَوَاللّهِ لَقَد سَتَرَ حَتّی کَأَنّهُ قَد غَفَرَ</w:t>
      </w:r>
    </w:p>
    <w:p>
      <w:pPr>
        <w:pStyle w:val="Heading4"/>
        <w:numPr>
          <w:ilvl w:val="3"/>
          <w:numId w:val="1"/>
        </w:numPr>
        <w:rPr/>
      </w:pPr>
      <w:bookmarkStart w:id="2543" w:name="__RefHeading___Toc44014_2844116495"/>
      <w:bookmarkStart w:id="2544" w:name="_Toc1067"/>
      <w:bookmarkEnd w:id="2543"/>
      <w:r>
        <w:rPr>
          <w:rtl w:val="true"/>
        </w:rPr>
        <w:t>ترجمه</w:t>
      </w:r>
      <w:bookmarkEnd w:id="2544"/>
    </w:p>
    <w:p>
      <w:pPr>
        <w:pStyle w:val="BookText"/>
        <w:rPr/>
      </w:pP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بترسید، بترسید، به خدا سوگند، که گاه چنان گناه را می پوشاند که پنداری آن را بخشیده است</w:t>
      </w:r>
      <w:r>
        <w:rPr>
          <w:rFonts w:eastAsia="IRNazanin" w:cs="IRNazanin"/>
          <w:color w:val="111111"/>
          <w:sz w:val="28"/>
          <w:szCs w:val="28"/>
          <w:rtl w:val="true"/>
          <w:lang w:bidi="fa-IR"/>
        </w:rPr>
        <w:t>.</w:t>
      </w:r>
    </w:p>
    <w:p>
      <w:pPr>
        <w:pStyle w:val="Heading3"/>
        <w:numPr>
          <w:ilvl w:val="2"/>
          <w:numId w:val="1"/>
        </w:numPr>
        <w:rPr/>
      </w:pPr>
      <w:bookmarkStart w:id="2545" w:name="__RefHeading___Toc44016_2844116495"/>
      <w:bookmarkStart w:id="2546" w:name="_Toc1068"/>
      <w:bookmarkEnd w:id="2545"/>
      <w:r>
        <w:rPr>
          <w:rtl w:val="true"/>
        </w:rPr>
        <w:t>حکمت</w:t>
      </w:r>
      <w:r>
        <w:rPr/>
        <w:t>31</w:t>
      </w:r>
      <w:r>
        <w:rPr>
          <w:rtl w:val="true"/>
        </w:rPr>
        <w:t>:(</w:t>
      </w:r>
      <w:r>
        <w:rPr>
          <w:rtl w:val="true"/>
        </w:rPr>
        <w:t>درباره علامات و نشانه‌های ایمان و ضد آن کفر و شک</w:t>
      </w:r>
      <w:r>
        <w:rPr>
          <w:rtl w:val="true"/>
        </w:rPr>
        <w:t>)</w:t>
      </w:r>
      <w:bookmarkEnd w:id="2546"/>
    </w:p>
    <w:p>
      <w:pPr>
        <w:pStyle w:val="Heading4"/>
        <w:numPr>
          <w:ilvl w:val="3"/>
          <w:numId w:val="1"/>
        </w:numPr>
        <w:rPr/>
      </w:pPr>
      <w:bookmarkStart w:id="2547" w:name="__RefHeading___Toc44018_2844116495"/>
      <w:bookmarkStart w:id="2548" w:name="_Toc1069"/>
      <w:bookmarkEnd w:id="2547"/>
      <w:r>
        <w:rPr>
          <w:rtl w:val="true"/>
        </w:rPr>
        <w:t>متن عربی</w:t>
      </w:r>
      <w:bookmarkEnd w:id="2548"/>
    </w:p>
    <w:p>
      <w:pPr>
        <w:sectPr>
          <w:footerReference w:type="default" r:id="rId7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سُئِلَ علیه السلام عَنِ الإِیمَانِ فَقَالَ</w:t>
      </w:r>
    </w:p>
    <w:p>
      <w:pPr>
        <w:pStyle w:val="BookText"/>
        <w:rPr/>
      </w:pPr>
      <w:r>
        <w:rPr>
          <w:rFonts w:ascii="Amiri" w:hAnsi="Amiri" w:eastAsia="Amiri" w:cs="Amiri"/>
          <w:color w:val="111111"/>
          <w:sz w:val="28"/>
          <w:sz w:val="28"/>
          <w:szCs w:val="28"/>
          <w:rtl w:val="true"/>
          <w:lang w:bidi="ar-SA"/>
        </w:rPr>
        <w:t>الإِیمَانُ عَلَی أَربَعِ دَعَائِمَ عَلَی الصّبرِ وَ الیَقِینِ وَ العَدلِ وَ الجِهَادِ وَ الصّبرُ مِنهَا عَلَی أَربَعِ شُعَبٍ عَلَی الشّوقِ وَ الشّفَقِ وَ الزّهدِ وَ التّرَقّبِ فَمَنِ اشتَاقَ إِلَی الجَنّةِ سَلَا عَنِ الشّهَوَاتِ وَ مَن أَشفَقَ مِنَ النّارِ اجتَنَبَ المُحَرّمَاتِ وَ مَن زَهِدَ فِی الدّنیَا استَهَانَ بِالمُصِیبَاتِ وَ مَنِ ارتَقَبَ المَوتَ سَارَعَ إِلَی الخَیرَاتِ وَ الیَقِینُ مِنهَا عَلَی أَربَعِ شُعَبٍ عَلَی تَبصِرَةِ الفِطنَةِ وَ تَأَوّلِ الحِکمَةِ وَ مَوعِظَةِ العِبرَةِ وَ سُنّةِ الأَوّلِینَ فَمَن تَبَصّرَ فِی الفِطنَةِ تَبَیّنَت لَهُ الحِکمَةُ وَ مَن تَبَیّنَت لَهُ الحِکمَةُ عَرَفَ العِبرَةَ وَ مَن عَرَفَ العِبرَةَ فَکَأَنّمَا کَانَ فِی الأَوّلِینَ وَ العَدلُ مِنهَا عَلَی أَربَعِ شُعَبٍ عَلَی غَائِصِ الفَهمِ وَ غَورِ العِلمِ وَ زُهرَةِ الحُکمِ وَ رَسَاخَةِ الحِلمِ فَمَن فَهِمَ عَلِمَ غَورَ العِلمِ وَ مَن عَلِمَ غَورَ العِلمِ صَدَرَ عَن شَرَائِعِ الحُکمِ وَ مَن حَلُمَ لَم یُفَرّط فِی أَمرِهِ وَ عَاشَ فِی النّاسِ حَمِیداً وَ الجِهَادُ مِنهَا عَلَی أَربَعِ شُعَبٍ عَلَی الأَمرِ بِالمَعرُوفِ وَ النهّی‌ِ عَنِ المُنکَرِ وَ الصّدقِ فِی المَوَاطِنِ وَ شَنَآنِ الفَاسِقِینَ فَمَن أَمَرَ بِالمَعرُوفِ شَدّ ظُهُورَ المُؤمِنِینَ وَ مَن نَهَی عَنِ المُنکَرِ أَرغَمَ أُنُوفَ الکَافِرِینَ وَ مَن صَدَقَ فِی المَوَاطِنِ قَضَی مَا عَلَیهِ وَ مَن شَنِئَ الفَاسِقِینَ وَ غَضِبَ لِلّهِ غَضِبَ اللّهُ لَهُ وَ أَرضَاهُ یَومَ القِیَامَةِ وَ الکُفرُ عَلَی أَربَعِ دَعَائِمَ عَلَی التّعَمّقِ</w:t>
      </w:r>
    </w:p>
    <w:p>
      <w:pPr>
        <w:sectPr>
          <w:footerReference w:type="default" r:id="rId7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التّنَازُعِ وَ الزّیغِ وَ الشّقَاقِ فَمَن تَعَمّقَ لَم یُنِب إِلَی الحَقّ وَ مَن کَثُرَ نِزَاعُهُ بِالجَهلِ دَامَ عَمَاهُ عَنِ الحَقّ وَ مَن زَاغَ سَاءَت عِندَهُ الحَسَنَةُ وَ حَسُنَت عِندَهُ السّیّئَةُ وَ سَکِرَ سُکرَ الضّلَالَةِ وَ مَن شَاقّ وَعُرَت عَلَیهِ طُرُقُهُ وَ أَعضَلَ عَلَیهِ أَمرُهُ وَ ضَاقَ عَلَیهِ مَخرَجُهُ وَ الشّکّ عَلَی أَربَعِ شُعَبٍ</w:t>
      </w:r>
      <w:bookmarkStart w:id="2549" w:name="pg5943_45108"/>
    </w:p>
    <w:p>
      <w:pPr>
        <w:pStyle w:val="BookText"/>
        <w:rPr/>
      </w:pPr>
      <w:bookmarkEnd w:id="2549"/>
      <w:r>
        <w:rPr>
          <w:rFonts w:ascii="Amiri" w:hAnsi="Amiri" w:eastAsia="Amiri" w:cs="Amiri"/>
          <w:color w:val="111111"/>
          <w:sz w:val="28"/>
          <w:sz w:val="28"/>
          <w:szCs w:val="28"/>
          <w:rtl w:val="true"/>
          <w:lang w:bidi="ar-SA"/>
        </w:rPr>
        <w:t>عَلَی التمّاَریِ وَ الهَولِ وَ التّرَدّدِ وَ الِاستِسلَامِ فَمَن جَعَلَ المِرَاءَ دَیدَناً لَم یُصبِح لَیلُهُ وَ مَن هَالَهُ مَا بَینَ یَدَیهِ نَکَصَ عَلَی عَقِبَیهِ وَ مَن تَرَدّدَ فِی الرّیبِ وَطِئَتهُ سَنَابِکُ الشّیَاطِینِ وَ مَنِ استَسلَمَ لِهَلَکَةِ الدّنیَا وَ الآخِرَةِ هَلَکَ فِیهِمَا</w:t>
      </w:r>
    </w:p>
    <w:p>
      <w:pPr>
        <w:pStyle w:val="BookText"/>
        <w:rPr/>
      </w:pPr>
      <w:r>
        <w:rPr>
          <w:rFonts w:ascii="IRNazanin" w:hAnsi="IRNazanin" w:eastAsia="IRNazanin"/>
          <w:color w:val="111111"/>
          <w:sz w:val="28"/>
          <w:sz w:val="28"/>
          <w:szCs w:val="28"/>
          <w:rtl w:val="true"/>
          <w:lang w:bidi="fa-IR"/>
        </w:rPr>
        <w:t>قال الرضی و بعد هذاکلام ترکنا ذکره خوف الإطالة والخروج عن الغرض المقصود فی هذاالکتاب</w:t>
      </w:r>
    </w:p>
    <w:p>
      <w:pPr>
        <w:pStyle w:val="Heading4"/>
        <w:numPr>
          <w:ilvl w:val="3"/>
          <w:numId w:val="1"/>
        </w:numPr>
        <w:rPr/>
      </w:pPr>
      <w:bookmarkStart w:id="2550" w:name="__RefHeading___Toc44020_2844116495"/>
      <w:bookmarkStart w:id="2551" w:name="_Toc1070"/>
      <w:bookmarkEnd w:id="2550"/>
      <w:r>
        <w:rPr>
          <w:rtl w:val="true"/>
        </w:rPr>
        <w:t>ترجمه</w:t>
      </w:r>
      <w:bookmarkEnd w:id="2551"/>
    </w:p>
    <w:p>
      <w:pPr>
        <w:pStyle w:val="BookText"/>
        <w:rPr/>
      </w:pPr>
      <w:r>
        <w:rPr>
          <w:rFonts w:ascii="IRNazanin" w:hAnsi="IRNazanin" w:eastAsia="IRNazanin"/>
          <w:color w:val="111111"/>
          <w:sz w:val="28"/>
          <w:sz w:val="28"/>
          <w:szCs w:val="28"/>
          <w:rtl w:val="true"/>
          <w:lang w:bidi="fa-IR"/>
        </w:rPr>
        <w:t>از امیر المؤمنین معنی ایمان را پرسیدند،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را چهار پایه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شکیبایی و یقین و عدل و جهاد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شکیبایی را نیز چهار شعبه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شوق و ترس و پارسایی و انتظار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 که در او شوق بهشت باشد، باید که از شهوات دوری جوید و هر که از آتش دوزخ ترسد، باید که از محرمات اجتناب کند، و هر که در دنیا پارسایی گزیند، تحمل مصیبتها بر وی آسان شود و هر که در انتظار مرگ باشد، به کارهای نیک شتاب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یقین را چهار شعبه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بینایی هوشمندانه و دریافت از روی حکمت و پند گرفتن از چیزهای عبرت آمیز و رفتن به روش پیشینیان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که از روی هوشمندی نگرد، حکمت بر وی آشکار شود و هر که از حکمت بر وی آشکار شود، آموخته است که چگونه از حوادث عبرت گیرد و هر که عبرت گرفتن را آموزد، گویی با گذشتگان در گذشته، زیسته است</w:t>
      </w:r>
      <w:r>
        <w:rPr>
          <w:rFonts w:eastAsia="IRNazanin" w:cs="IRNazanin"/>
          <w:color w:val="111111"/>
          <w:sz w:val="28"/>
          <w:szCs w:val="28"/>
          <w:rtl w:val="true"/>
          <w:lang w:bidi="fa-IR"/>
        </w:rPr>
        <w:t>.</w:t>
      </w:r>
    </w:p>
    <w:p>
      <w:pPr>
        <w:sectPr>
          <w:footerReference w:type="default" r:id="rId7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عدالت را چهار شعبه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 که به عمق چیزها رسد و علمی که حقایق را دریابد و داوری کردنی نیکو و راسخ بودن در بردباری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نیکو فهم کند به عمق دانایی رسد و هر که به عمق دانایی رسد، از آبشخور احکام دین سیراب</w:t>
      </w:r>
    </w:p>
    <w:p>
      <w:pPr>
        <w:pStyle w:val="BookText"/>
        <w:rPr/>
      </w:pPr>
      <w:r>
        <w:rPr>
          <w:rFonts w:ascii="IRNazanin" w:hAnsi="IRNazanin" w:eastAsia="IRNazanin"/>
          <w:color w:val="111111"/>
          <w:sz w:val="28"/>
          <w:sz w:val="28"/>
          <w:szCs w:val="28"/>
          <w:rtl w:val="true"/>
          <w:lang w:bidi="fa-IR"/>
        </w:rPr>
        <w:t>بیرون آید و هر که بردباری را شعار خود سازد، در کارها تقصیر ننماید و در میان مردم، ستوده زیست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جهاد را نیز چهار شعبه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نهی از منکر و پیکار در راه دین و دشمنی با فاسقان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 که امر به معروف کند، مؤمنان را پشتیبانی نیکوست و هر که نهی از منکر نماید، بینی منافقان را بر خاک مالیده و هر که در راه خدا پیکار کند، آنچه را بر عهده داشته به جای آورده و هر که با فاسقان دشمنی کند و برای خدا خشمگین شود، خدا را در روز جزا خشنود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کفر را چهار پایه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کنجکاوی بیهوده و خصومت کردن و انحراف از حق و دشمنی ورزیدن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در کارها بیهوده کنجکاوی کند، به حق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به سبب نادانی به خصومت پردازد، همواره دیده اش از دیدن حق نابینا باشد و هر که از حق منحرف گردد، نیکی را بدی انگارد و بدی را نیکی پندارد و به باده گمراهی مست شود و هر که دشمنی ورزد، راههایش ناهموار و پر وحشت گردد و کارش دشوار شود و راه بیرون شدن بر او بسته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 را نیز چهار شعبه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جدال بیهوده و هول و هراس و دودلی و تسلیم</w:t>
      </w:r>
      <w:r>
        <w:rPr>
          <w:rFonts w:eastAsia="IRNazanin" w:cs="IRNazanin"/>
          <w:color w:val="111111"/>
          <w:sz w:val="28"/>
          <w:szCs w:val="28"/>
          <w:rtl w:val="true"/>
          <w:lang w:bidi="fa-IR"/>
        </w:rPr>
        <w:t>.</w:t>
      </w:r>
    </w:p>
    <w:p>
      <w:pPr>
        <w:sectPr>
          <w:footerReference w:type="default" r:id="rId7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که جدال را عادت خود سازد شبش به روز بدل نگردد و هر که از کارهایی که در پیش دارد بترسد، واپس ماند و به مقصود نرسد و هر که به تردید و دودلی گرفتار آید، پس سپر سمهای شیاطین شود و هر که به تباهی دنیا</w:t>
      </w:r>
      <w:bookmarkStart w:id="2552" w:name="pg5943_45112"/>
    </w:p>
    <w:p>
      <w:pPr>
        <w:pStyle w:val="BookText"/>
        <w:rPr/>
      </w:pPr>
      <w:bookmarkEnd w:id="2552"/>
      <w:r>
        <w:rPr>
          <w:rFonts w:ascii="IRNazanin" w:hAnsi="IRNazanin" w:eastAsia="IRNazanin"/>
          <w:color w:val="111111"/>
          <w:sz w:val="28"/>
          <w:sz w:val="28"/>
          <w:szCs w:val="28"/>
          <w:rtl w:val="true"/>
          <w:lang w:bidi="fa-IR"/>
        </w:rPr>
        <w:t>و آخرت تن در دهد، هم در دنیا هلاک شود و هم در آخرت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رضی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کلامی است، که ما از ذکر آن خودداری کردیم از بیم به درازکشیدن سخن و خارج بودنش از موضوع ما</w:t>
      </w:r>
      <w:r>
        <w:rPr>
          <w:rFonts w:eastAsia="IRNazanin" w:cs="IRNazanin"/>
          <w:color w:val="111111"/>
          <w:sz w:val="28"/>
          <w:szCs w:val="28"/>
          <w:rtl w:val="true"/>
          <w:lang w:bidi="fa-IR"/>
        </w:rPr>
        <w:t>.</w:t>
      </w:r>
    </w:p>
    <w:p>
      <w:pPr>
        <w:pStyle w:val="Heading3"/>
        <w:numPr>
          <w:ilvl w:val="2"/>
          <w:numId w:val="1"/>
        </w:numPr>
        <w:rPr/>
      </w:pPr>
      <w:bookmarkStart w:id="2553" w:name="__RefHeading___Toc44022_2844116495"/>
      <w:bookmarkStart w:id="2554" w:name="_Toc1071"/>
      <w:bookmarkEnd w:id="2553"/>
      <w:r>
        <w:rPr>
          <w:rtl w:val="true"/>
        </w:rPr>
        <w:t>حکمت</w:t>
      </w:r>
      <w:r>
        <w:rPr/>
        <w:t>32</w:t>
      </w:r>
      <w:r>
        <w:rPr>
          <w:rtl w:val="true"/>
        </w:rPr>
        <w:t>:(</w:t>
      </w:r>
      <w:r>
        <w:rPr>
          <w:rtl w:val="true"/>
        </w:rPr>
        <w:t>در برتری علت از معلول</w:t>
      </w:r>
      <w:r>
        <w:rPr>
          <w:rtl w:val="true"/>
        </w:rPr>
        <w:t>)</w:t>
      </w:r>
      <w:bookmarkEnd w:id="2554"/>
    </w:p>
    <w:p>
      <w:pPr>
        <w:pStyle w:val="Heading4"/>
        <w:numPr>
          <w:ilvl w:val="3"/>
          <w:numId w:val="1"/>
        </w:numPr>
        <w:rPr/>
      </w:pPr>
      <w:bookmarkStart w:id="2555" w:name="__RefHeading___Toc44024_2844116495"/>
      <w:bookmarkStart w:id="2556" w:name="_Toc1072"/>
      <w:bookmarkEnd w:id="2555"/>
      <w:r>
        <w:rPr>
          <w:rtl w:val="true"/>
        </w:rPr>
        <w:t>متن عربی</w:t>
      </w:r>
      <w:bookmarkEnd w:id="2556"/>
    </w:p>
    <w:p>
      <w:pPr>
        <w:pStyle w:val="BookText"/>
        <w:rPr/>
      </w:pPr>
      <w:r>
        <w:rPr>
          <w:rFonts w:ascii="Amiri" w:hAnsi="Amiri" w:eastAsia="Amiri" w:cs="Amiri"/>
          <w:color w:val="111111"/>
          <w:sz w:val="28"/>
          <w:sz w:val="28"/>
          <w:szCs w:val="28"/>
          <w:rtl w:val="true"/>
          <w:lang w:bidi="ar-SA"/>
        </w:rPr>
        <w:t>وَ قَالَ علیه السلام فَاعِلُ الخَیرِ خَیرٌ مِنهُ وَ فَاعِلُ الشّرّ شَرّ مِنهُ</w:t>
      </w:r>
    </w:p>
    <w:p>
      <w:pPr>
        <w:pStyle w:val="Heading4"/>
        <w:numPr>
          <w:ilvl w:val="3"/>
          <w:numId w:val="1"/>
        </w:numPr>
        <w:rPr/>
      </w:pPr>
      <w:bookmarkStart w:id="2557" w:name="__RefHeading___Toc44026_2844116495"/>
      <w:bookmarkStart w:id="2558" w:name="_Toc1073"/>
      <w:bookmarkEnd w:id="2557"/>
      <w:r>
        <w:rPr>
          <w:rtl w:val="true"/>
        </w:rPr>
        <w:t>ترجمه</w:t>
      </w:r>
      <w:bookmarkEnd w:id="2558"/>
    </w:p>
    <w:p>
      <w:pPr>
        <w:pStyle w:val="BookText"/>
        <w:rPr/>
      </w:pP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نیکوکار از کار نیکویش بهتر است و، بدکار از کار بدش بدتر</w:t>
      </w:r>
      <w:r>
        <w:rPr>
          <w:rFonts w:eastAsia="IRNazanin" w:cs="IRNazanin"/>
          <w:color w:val="111111"/>
          <w:sz w:val="28"/>
          <w:szCs w:val="28"/>
          <w:rtl w:val="true"/>
          <w:lang w:bidi="fa-IR"/>
        </w:rPr>
        <w:t>.</w:t>
      </w:r>
    </w:p>
    <w:p>
      <w:pPr>
        <w:pStyle w:val="Heading3"/>
        <w:numPr>
          <w:ilvl w:val="2"/>
          <w:numId w:val="1"/>
        </w:numPr>
        <w:rPr/>
      </w:pPr>
      <w:bookmarkStart w:id="2559" w:name="__RefHeading___Toc44028_2844116495"/>
      <w:bookmarkStart w:id="2560" w:name="_Toc1074"/>
      <w:bookmarkEnd w:id="2559"/>
      <w:r>
        <w:rPr>
          <w:rtl w:val="true"/>
        </w:rPr>
        <w:t>حکمت</w:t>
      </w:r>
      <w:r>
        <w:rPr/>
        <w:t>33</w:t>
      </w:r>
      <w:r>
        <w:rPr>
          <w:rtl w:val="true"/>
        </w:rPr>
        <w:t>:(</w:t>
      </w:r>
      <w:r>
        <w:rPr>
          <w:rtl w:val="true"/>
        </w:rPr>
        <w:t>در نهی از افراط و تفریط</w:t>
      </w:r>
      <w:r>
        <w:rPr>
          <w:rtl w:val="true"/>
        </w:rPr>
        <w:t>)</w:t>
      </w:r>
      <w:bookmarkEnd w:id="2560"/>
    </w:p>
    <w:p>
      <w:pPr>
        <w:pStyle w:val="Heading4"/>
        <w:numPr>
          <w:ilvl w:val="3"/>
          <w:numId w:val="1"/>
        </w:numPr>
        <w:rPr/>
      </w:pPr>
      <w:bookmarkStart w:id="2561" w:name="__RefHeading___Toc44030_2844116495"/>
      <w:bookmarkStart w:id="2562" w:name="_Toc1075"/>
      <w:bookmarkEnd w:id="2561"/>
      <w:r>
        <w:rPr>
          <w:rtl w:val="true"/>
        </w:rPr>
        <w:t>متن عربی</w:t>
      </w:r>
      <w:bookmarkEnd w:id="2562"/>
    </w:p>
    <w:p>
      <w:pPr>
        <w:pStyle w:val="BookText"/>
        <w:rPr/>
      </w:pPr>
      <w:r>
        <w:rPr>
          <w:rFonts w:ascii="Amiri" w:hAnsi="Amiri" w:eastAsia="Amiri" w:cs="Amiri"/>
          <w:color w:val="111111"/>
          <w:sz w:val="28"/>
          <w:sz w:val="28"/>
          <w:szCs w:val="28"/>
          <w:rtl w:val="true"/>
          <w:lang w:bidi="ar-SA"/>
        </w:rPr>
        <w:t>وَ قَالَ علیه السلام کُن سَمحاً وَ لَا تَکُن مُبَذّراً وَ کُن مُقَدّراً وَ لَا تَکُن مُقَتّراً</w:t>
      </w:r>
    </w:p>
    <w:p>
      <w:pPr>
        <w:pStyle w:val="Heading4"/>
        <w:numPr>
          <w:ilvl w:val="3"/>
          <w:numId w:val="1"/>
        </w:numPr>
        <w:rPr/>
      </w:pPr>
      <w:bookmarkStart w:id="2563" w:name="__RefHeading___Toc44032_2844116495"/>
      <w:bookmarkStart w:id="2564" w:name="_Toc1076"/>
      <w:bookmarkEnd w:id="2563"/>
      <w:r>
        <w:rPr>
          <w:rtl w:val="true"/>
        </w:rPr>
        <w:t>ترجمه</w:t>
      </w:r>
      <w:bookmarkEnd w:id="2564"/>
    </w:p>
    <w:p>
      <w:pPr>
        <w:pStyle w:val="BookText"/>
        <w:rPr/>
      </w:pP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بخشنده باش و اسرافکار مباش و میانه رو باش و سختگیر مباش</w:t>
      </w:r>
      <w:r>
        <w:rPr>
          <w:rFonts w:eastAsia="IRNazanin" w:cs="IRNazanin"/>
          <w:color w:val="111111"/>
          <w:sz w:val="28"/>
          <w:szCs w:val="28"/>
          <w:rtl w:val="true"/>
          <w:lang w:bidi="fa-IR"/>
        </w:rPr>
        <w:t>.</w:t>
      </w:r>
    </w:p>
    <w:p>
      <w:pPr>
        <w:pStyle w:val="Heading3"/>
        <w:numPr>
          <w:ilvl w:val="2"/>
          <w:numId w:val="1"/>
        </w:numPr>
        <w:rPr/>
      </w:pPr>
      <w:bookmarkStart w:id="2565" w:name="__RefHeading___Toc44034_2844116495"/>
      <w:bookmarkStart w:id="2566" w:name="_Toc1077"/>
      <w:bookmarkEnd w:id="2565"/>
      <w:r>
        <w:rPr>
          <w:rtl w:val="true"/>
        </w:rPr>
        <w:t>حکمت</w:t>
      </w:r>
      <w:r>
        <w:rPr/>
        <w:t>34</w:t>
      </w:r>
      <w:r>
        <w:rPr>
          <w:rtl w:val="true"/>
        </w:rPr>
        <w:t>:(</w:t>
      </w:r>
      <w:r>
        <w:rPr>
          <w:rtl w:val="true"/>
        </w:rPr>
        <w:t>در دل نبستن به آرزوها</w:t>
      </w:r>
      <w:r>
        <w:rPr>
          <w:rtl w:val="true"/>
        </w:rPr>
        <w:t>)</w:t>
      </w:r>
      <w:bookmarkEnd w:id="2566"/>
    </w:p>
    <w:p>
      <w:pPr>
        <w:pStyle w:val="Heading4"/>
        <w:numPr>
          <w:ilvl w:val="3"/>
          <w:numId w:val="1"/>
        </w:numPr>
        <w:rPr/>
      </w:pPr>
      <w:bookmarkStart w:id="2567" w:name="__RefHeading___Toc44036_2844116495"/>
      <w:bookmarkStart w:id="2568" w:name="_Toc1078"/>
      <w:bookmarkEnd w:id="2567"/>
      <w:r>
        <w:rPr>
          <w:rtl w:val="true"/>
        </w:rPr>
        <w:t>متن عربی</w:t>
      </w:r>
      <w:bookmarkEnd w:id="2568"/>
    </w:p>
    <w:p>
      <w:pPr>
        <w:pStyle w:val="BookText"/>
        <w:rPr/>
      </w:pPr>
      <w:r>
        <w:rPr>
          <w:rFonts w:ascii="Amiri" w:hAnsi="Amiri" w:eastAsia="Amiri" w:cs="Amiri"/>
          <w:color w:val="111111"/>
          <w:sz w:val="28"/>
          <w:sz w:val="28"/>
          <w:szCs w:val="28"/>
          <w:rtl w:val="true"/>
          <w:lang w:bidi="ar-SA"/>
        </w:rPr>
        <w:t>وَ قَالَ علیه السلام أَشرَفُ الغِنَی تَرکُ المُنَی</w:t>
      </w:r>
    </w:p>
    <w:p>
      <w:pPr>
        <w:pStyle w:val="Heading4"/>
        <w:numPr>
          <w:ilvl w:val="3"/>
          <w:numId w:val="1"/>
        </w:numPr>
        <w:rPr/>
      </w:pPr>
      <w:bookmarkStart w:id="2569" w:name="__RefHeading___Toc44038_2844116495"/>
      <w:bookmarkStart w:id="2570" w:name="_Toc1079"/>
      <w:bookmarkEnd w:id="2569"/>
      <w:r>
        <w:rPr>
          <w:rtl w:val="true"/>
        </w:rPr>
        <w:t>ترجمه</w:t>
      </w:r>
      <w:bookmarkEnd w:id="2570"/>
    </w:p>
    <w:p>
      <w:pPr>
        <w:pStyle w:val="BookText"/>
        <w:rPr/>
      </w:pP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برترین توانگری ترک آرزوهاست</w:t>
      </w:r>
      <w:r>
        <w:rPr>
          <w:rFonts w:eastAsia="IRNazanin" w:cs="IRNazanin"/>
          <w:color w:val="111111"/>
          <w:sz w:val="28"/>
          <w:szCs w:val="28"/>
          <w:rtl w:val="true"/>
          <w:lang w:bidi="fa-IR"/>
        </w:rPr>
        <w:t>.</w:t>
      </w:r>
    </w:p>
    <w:p>
      <w:pPr>
        <w:pStyle w:val="Heading3"/>
        <w:numPr>
          <w:ilvl w:val="2"/>
          <w:numId w:val="1"/>
        </w:numPr>
        <w:rPr/>
      </w:pPr>
      <w:bookmarkStart w:id="2571" w:name="__RefHeading___Toc44040_2844116495"/>
      <w:bookmarkStart w:id="2572" w:name="_Toc1080"/>
      <w:bookmarkEnd w:id="2571"/>
      <w:r>
        <w:rPr>
          <w:rtl w:val="true"/>
        </w:rPr>
        <w:t>حکمت</w:t>
      </w:r>
      <w:r>
        <w:rPr/>
        <w:t>35</w:t>
      </w:r>
      <w:r>
        <w:rPr>
          <w:rtl w:val="true"/>
        </w:rPr>
        <w:t>:(</w:t>
      </w:r>
      <w:r>
        <w:rPr>
          <w:rtl w:val="true"/>
        </w:rPr>
        <w:t>در زیان رنجانیدن</w:t>
      </w:r>
      <w:r>
        <w:rPr>
          <w:rtl w:val="true"/>
        </w:rPr>
        <w:t>)</w:t>
      </w:r>
      <w:bookmarkEnd w:id="2572"/>
    </w:p>
    <w:p>
      <w:pPr>
        <w:pStyle w:val="Heading4"/>
        <w:numPr>
          <w:ilvl w:val="3"/>
          <w:numId w:val="1"/>
        </w:numPr>
        <w:rPr/>
      </w:pPr>
      <w:bookmarkStart w:id="2573" w:name="__RefHeading___Toc44042_2844116495"/>
      <w:bookmarkStart w:id="2574" w:name="_Toc1081"/>
      <w:bookmarkEnd w:id="2573"/>
      <w:r>
        <w:rPr>
          <w:rtl w:val="true"/>
        </w:rPr>
        <w:t>متن عربی</w:t>
      </w:r>
      <w:bookmarkEnd w:id="2574"/>
    </w:p>
    <w:p>
      <w:pPr>
        <w:pStyle w:val="BookText"/>
        <w:rPr/>
      </w:pPr>
      <w:r>
        <w:rPr>
          <w:rFonts w:ascii="Amiri" w:hAnsi="Amiri" w:eastAsia="Amiri" w:cs="Amiri"/>
          <w:color w:val="111111"/>
          <w:sz w:val="28"/>
          <w:sz w:val="28"/>
          <w:szCs w:val="28"/>
          <w:rtl w:val="true"/>
          <w:lang w:bidi="ar-SA"/>
        </w:rPr>
        <w:t>وَ قَالَ علیه السلام مَن أَسرَعَ إِلَی النّاسِ بِمَا یَکرَهُونَ قَالُوا فِیهِ بِمَا لَا یَعلَمُونَ</w:t>
      </w:r>
    </w:p>
    <w:p>
      <w:pPr>
        <w:pStyle w:val="Heading4"/>
        <w:numPr>
          <w:ilvl w:val="3"/>
          <w:numId w:val="1"/>
        </w:numPr>
        <w:rPr/>
      </w:pPr>
      <w:bookmarkStart w:id="2575" w:name="__RefHeading___Toc44044_2844116495"/>
      <w:bookmarkStart w:id="2576" w:name="_Toc1082"/>
      <w:bookmarkEnd w:id="2575"/>
      <w:r>
        <w:rPr>
          <w:rtl w:val="true"/>
        </w:rPr>
        <w:t>ترجمه</w:t>
      </w:r>
      <w:bookmarkEnd w:id="2576"/>
    </w:p>
    <w:p>
      <w:pPr>
        <w:pStyle w:val="BookText"/>
        <w:rPr/>
      </w:pP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به کاری بشتابد، که مردمش ناخوش دارند، در باره اش آن گویند که ندانند</w:t>
      </w:r>
      <w:r>
        <w:rPr>
          <w:rFonts w:eastAsia="IRNazanin" w:cs="IRNazanin"/>
          <w:color w:val="111111"/>
          <w:sz w:val="28"/>
          <w:szCs w:val="28"/>
          <w:rtl w:val="true"/>
          <w:lang w:bidi="fa-IR"/>
        </w:rPr>
        <w:t>.</w:t>
      </w:r>
    </w:p>
    <w:p>
      <w:pPr>
        <w:pStyle w:val="Heading3"/>
        <w:numPr>
          <w:ilvl w:val="2"/>
          <w:numId w:val="1"/>
        </w:numPr>
        <w:rPr/>
      </w:pPr>
      <w:bookmarkStart w:id="2577" w:name="__RefHeading___Toc44046_2844116495"/>
      <w:bookmarkStart w:id="2578" w:name="_Toc1083"/>
      <w:bookmarkEnd w:id="2577"/>
      <w:r>
        <w:rPr>
          <w:rtl w:val="true"/>
        </w:rPr>
        <w:t>حکمت</w:t>
      </w:r>
      <w:r>
        <w:rPr/>
        <w:t>36</w:t>
      </w:r>
      <w:r>
        <w:rPr>
          <w:rtl w:val="true"/>
        </w:rPr>
        <w:t>:(</w:t>
      </w:r>
      <w:r>
        <w:rPr>
          <w:rtl w:val="true"/>
        </w:rPr>
        <w:t>در زیان آرزوی دراز</w:t>
      </w:r>
      <w:r>
        <w:rPr>
          <w:rtl w:val="true"/>
        </w:rPr>
        <w:t>)</w:t>
      </w:r>
      <w:bookmarkEnd w:id="2578"/>
    </w:p>
    <w:p>
      <w:pPr>
        <w:pStyle w:val="Heading4"/>
        <w:numPr>
          <w:ilvl w:val="3"/>
          <w:numId w:val="1"/>
        </w:numPr>
        <w:rPr/>
      </w:pPr>
      <w:bookmarkStart w:id="2579" w:name="__RefHeading___Toc44048_2844116495"/>
      <w:bookmarkStart w:id="2580" w:name="_Toc1084"/>
      <w:bookmarkEnd w:id="2579"/>
      <w:r>
        <w:rPr>
          <w:rtl w:val="true"/>
        </w:rPr>
        <w:t>متن عربی</w:t>
      </w:r>
      <w:bookmarkEnd w:id="2580"/>
    </w:p>
    <w:p>
      <w:pPr>
        <w:pStyle w:val="BookText"/>
        <w:rPr/>
      </w:pPr>
      <w:r>
        <w:rPr>
          <w:rFonts w:ascii="Amiri" w:hAnsi="Amiri" w:eastAsia="Amiri" w:cs="Amiri"/>
          <w:color w:val="111111"/>
          <w:sz w:val="28"/>
          <w:sz w:val="28"/>
          <w:szCs w:val="28"/>
          <w:rtl w:val="true"/>
          <w:lang w:bidi="ar-SA"/>
        </w:rPr>
        <w:t>وَ قَالَ علیه السلام مَن أَطَالَ الأَمَلَ أَسَاءَ العَمَلَ</w:t>
      </w:r>
    </w:p>
    <w:p>
      <w:pPr>
        <w:pStyle w:val="Heading4"/>
        <w:numPr>
          <w:ilvl w:val="3"/>
          <w:numId w:val="1"/>
        </w:numPr>
        <w:rPr/>
      </w:pPr>
      <w:bookmarkStart w:id="2581" w:name="__RefHeading___Toc44050_2844116495"/>
      <w:bookmarkStart w:id="2582" w:name="_Toc1085"/>
      <w:bookmarkEnd w:id="2581"/>
      <w:r>
        <w:rPr>
          <w:rtl w:val="true"/>
        </w:rPr>
        <w:t>ترجمه</w:t>
      </w:r>
      <w:bookmarkEnd w:id="2582"/>
    </w:p>
    <w:p>
      <w:pPr>
        <w:pStyle w:val="BookText"/>
        <w:rPr/>
      </w:pP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دامنه آرزوهایش گسترده شود، کردارش ناروا گردد</w:t>
      </w:r>
      <w:r>
        <w:rPr>
          <w:rFonts w:eastAsia="IRNazanin" w:cs="IRNazanin"/>
          <w:color w:val="111111"/>
          <w:sz w:val="28"/>
          <w:szCs w:val="28"/>
          <w:rtl w:val="true"/>
          <w:lang w:bidi="fa-IR"/>
        </w:rPr>
        <w:t>.</w:t>
      </w:r>
    </w:p>
    <w:p>
      <w:pPr>
        <w:pStyle w:val="Heading3"/>
        <w:numPr>
          <w:ilvl w:val="2"/>
          <w:numId w:val="1"/>
        </w:numPr>
        <w:rPr/>
      </w:pPr>
      <w:bookmarkStart w:id="2583" w:name="__RefHeading___Toc44052_2844116495"/>
      <w:bookmarkStart w:id="2584" w:name="_Toc1086"/>
      <w:bookmarkEnd w:id="2583"/>
      <w:r>
        <w:rPr>
          <w:rtl w:val="true"/>
        </w:rPr>
        <w:t>حکمت</w:t>
      </w:r>
      <w:r>
        <w:rPr/>
        <w:t>37</w:t>
      </w:r>
      <w:r>
        <w:rPr>
          <w:rtl w:val="true"/>
        </w:rPr>
        <w:t>:(</w:t>
      </w:r>
      <w:r>
        <w:rPr>
          <w:rtl w:val="true"/>
        </w:rPr>
        <w:t>در نکوهش فروتنی برای غیر خدا</w:t>
      </w:r>
      <w:r>
        <w:rPr>
          <w:rtl w:val="true"/>
        </w:rPr>
        <w:t>)</w:t>
      </w:r>
      <w:bookmarkEnd w:id="2584"/>
    </w:p>
    <w:p>
      <w:pPr>
        <w:pStyle w:val="Heading4"/>
        <w:numPr>
          <w:ilvl w:val="3"/>
          <w:numId w:val="1"/>
        </w:numPr>
        <w:rPr/>
      </w:pPr>
      <w:bookmarkStart w:id="2585" w:name="__RefHeading___Toc44054_2844116495"/>
      <w:bookmarkStart w:id="2586" w:name="_Toc1087"/>
      <w:bookmarkEnd w:id="2585"/>
      <w:r>
        <w:rPr>
          <w:rtl w:val="true"/>
        </w:rPr>
        <w:t>متن عربی</w:t>
      </w:r>
      <w:bookmarkEnd w:id="2586"/>
    </w:p>
    <w:p>
      <w:pPr>
        <w:pStyle w:val="BookText"/>
        <w:rPr/>
      </w:pPr>
      <w:r>
        <w:rPr>
          <w:rFonts w:ascii="Amiri" w:hAnsi="Amiri" w:eastAsia="Amiri" w:cs="Amiri"/>
          <w:color w:val="111111"/>
          <w:sz w:val="28"/>
          <w:sz w:val="28"/>
          <w:szCs w:val="28"/>
          <w:rtl w:val="true"/>
          <w:lang w:bidi="ar-SA"/>
        </w:rPr>
        <w:t>وَ قَالَ علیه السلام وَ قَد لَقِیَهُ عِندَ مَسِیرِهِ إِلَی الشّامِ دَهَاقِینُ الأَنبَارِ فَتَرَجّلُوا لَهُ وَ اشتَدّوا بَینَ یَدَیهِ فَقَالَ</w:t>
      </w:r>
    </w:p>
    <w:p>
      <w:pPr>
        <w:pStyle w:val="BookText"/>
        <w:rPr/>
      </w:pPr>
      <w:r>
        <w:rPr>
          <w:rFonts w:ascii="Amiri" w:hAnsi="Amiri" w:eastAsia="Amiri" w:cs="Amiri"/>
          <w:color w:val="111111"/>
          <w:sz w:val="28"/>
          <w:sz w:val="28"/>
          <w:szCs w:val="28"/>
          <w:rtl w:val="true"/>
          <w:lang w:bidi="ar-SA"/>
        </w:rPr>
        <w:t>مَا هَذَا ألّذِی صَنَعتُمُوهُ فَقَالُوا خُلُقٌ مِنّا نُعَظّمُ بِهِ أُمَرَاءَنَا فَقَالَ وَ اللّهِ مَا یَنتَفِعُ بِهَذَا أُمَرَاؤُکُم وَ إِنّکُم لَتَشُقّونَ عَلَی أَنفُسِکُم فِی دُنیَاکُم وَ تَشقَونَ بِهِ فِی آخِرَتِکُم وَ مَا أَخسَرَ المَشَقّةَ وَرَاءَهَا العِقَابُ وَ أَربَحَ الدّعَةَ مَعَهَا الأَمَانُ مِنَ النّارِ</w:t>
      </w:r>
    </w:p>
    <w:p>
      <w:pPr>
        <w:pStyle w:val="Heading4"/>
        <w:numPr>
          <w:ilvl w:val="3"/>
          <w:numId w:val="1"/>
        </w:numPr>
        <w:rPr/>
      </w:pPr>
      <w:bookmarkStart w:id="2587" w:name="__RefHeading___Toc44056_2844116495"/>
      <w:bookmarkStart w:id="2588" w:name="_Toc1088"/>
      <w:bookmarkEnd w:id="2587"/>
      <w:r>
        <w:rPr>
          <w:rtl w:val="true"/>
        </w:rPr>
        <w:t>ترجمه</w:t>
      </w:r>
      <w:bookmarkEnd w:id="2588"/>
    </w:p>
    <w:p>
      <w:pPr>
        <w:sectPr>
          <w:footerReference w:type="default" r:id="rId7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به شام می رفت، دهقانان شهر انبار به دیدارش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اسبها پیاده شدند و پیشاپیش او دویدند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w:t>
      </w:r>
      <w:bookmarkStart w:id="2589" w:name="pg5943_45114"/>
    </w:p>
    <w:p>
      <w:pPr>
        <w:pStyle w:val="BookText"/>
        <w:rPr/>
      </w:pPr>
      <w:bookmarkEnd w:id="2589"/>
      <w:r>
        <w:rPr>
          <w:rFonts w:ascii="IRNazanin" w:hAnsi="IRNazanin" w:eastAsia="IRNazanin"/>
          <w:color w:val="111111"/>
          <w:sz w:val="28"/>
          <w:sz w:val="28"/>
          <w:szCs w:val="28"/>
          <w:rtl w:val="true"/>
          <w:lang w:bidi="fa-IR"/>
        </w:rPr>
        <w:t>کار است که می کنید؟ گفتند که این عادت ماست در بزرگداشت فرمانروایانمان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کاری است که امیرانتان از آن سود نبردند و شما خود را در زندگی خود به مشقت می افکنید و در آخرت به بدبختی گرفتار می آیید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زیانبار است مشقتی که در پی آن عذاب باشد و چه سودمند است آسودگی همراه با ایمنی از عذاب خدا</w:t>
      </w:r>
      <w:r>
        <w:rPr>
          <w:rFonts w:eastAsia="IRNazanin" w:cs="IRNazanin"/>
          <w:color w:val="111111"/>
          <w:sz w:val="28"/>
          <w:szCs w:val="28"/>
          <w:rtl w:val="true"/>
          <w:lang w:bidi="fa-IR"/>
        </w:rPr>
        <w:t>.</w:t>
      </w:r>
    </w:p>
    <w:p>
      <w:pPr>
        <w:pStyle w:val="Heading3"/>
        <w:numPr>
          <w:ilvl w:val="2"/>
          <w:numId w:val="1"/>
        </w:numPr>
        <w:rPr/>
      </w:pPr>
      <w:bookmarkStart w:id="2590" w:name="__RefHeading___Toc44058_2844116495"/>
      <w:bookmarkStart w:id="2591" w:name="_Toc1089"/>
      <w:bookmarkEnd w:id="2590"/>
      <w:r>
        <w:rPr>
          <w:rtl w:val="true"/>
        </w:rPr>
        <w:t>حکمت</w:t>
      </w:r>
      <w:r>
        <w:rPr/>
        <w:t>38</w:t>
      </w:r>
      <w:r>
        <w:rPr>
          <w:rtl w:val="true"/>
        </w:rPr>
        <w:t>:(</w:t>
      </w:r>
      <w:r>
        <w:rPr>
          <w:rtl w:val="true"/>
        </w:rPr>
        <w:t>اندرز به امام حسن علیه السلام</w:t>
      </w:r>
      <w:r>
        <w:rPr>
          <w:rtl w:val="true"/>
        </w:rPr>
        <w:t>)</w:t>
      </w:r>
      <w:bookmarkEnd w:id="2591"/>
    </w:p>
    <w:p>
      <w:pPr>
        <w:pStyle w:val="Heading4"/>
        <w:numPr>
          <w:ilvl w:val="3"/>
          <w:numId w:val="1"/>
        </w:numPr>
        <w:rPr/>
      </w:pPr>
      <w:bookmarkStart w:id="2592" w:name="__RefHeading___Toc44060_2844116495"/>
      <w:bookmarkStart w:id="2593" w:name="_Toc1090"/>
      <w:bookmarkEnd w:id="2592"/>
      <w:r>
        <w:rPr>
          <w:rtl w:val="true"/>
        </w:rPr>
        <w:t>متن عربی</w:t>
      </w:r>
      <w:bookmarkEnd w:id="2593"/>
    </w:p>
    <w:p>
      <w:pPr>
        <w:pStyle w:val="BookText"/>
        <w:rPr/>
      </w:pPr>
      <w:r>
        <w:rPr>
          <w:rFonts w:ascii="Amiri" w:hAnsi="Amiri" w:eastAsia="Amiri" w:cs="Amiri"/>
          <w:color w:val="111111"/>
          <w:sz w:val="28"/>
          <w:sz w:val="28"/>
          <w:szCs w:val="28"/>
          <w:rtl w:val="true"/>
          <w:lang w:bidi="ar-SA"/>
        </w:rPr>
        <w:t>وَ قَالَ علیه السلام لِابنِهِ الحَسَنِ علیه السلام یَا بنُیَ‌ّ احفَظ عنَیّ أَربَعاً وَ أَربَعاً لَا یَضُرّکَ مَا عَمِلتَ مَعَهُنّ إِنّ أَغنَی الغِنَی العَقلُ وَ أَکبَرَ الفَقرِ الحُمقُ وَ أَوحَشَ الوَحشَةِ العُجبُ وَ أَکرَمَ الحَسَبِ حُسنُ الخُلُقِ یَا بنُیَ‌ّ إِیّاکَ وَ مُصَادَقَةَ الأَحمَقِ فَإِنّهُ یُرِیدُ أَن یَنفَعَکَ فَیَضُرّکَ وَ إِیّاکَ وَ مُصَادَقَةَ البَخِیلِ فَإِنّهُ یَقعُدُ عَنکَ أَحوَجَ مَا تَکُونُ إِلَیهِ وَ إِیّاکَ وَ مُصَادَقَةَ الفَاجِرِ فَإِنّهُ یَبِیعُکَ بِالتّافِهِ وَ إِیّاکَ وَ مُصَادَقَةَ الکَذّابِ فَإِنّهُ کَالسّرَابِ یُقَرّبُ عَلَیکَ البَعِیدَ وَ یُبَعّدُ عَلَیکَ القَرِیبَ</w:t>
      </w:r>
    </w:p>
    <w:p>
      <w:pPr>
        <w:pStyle w:val="Heading4"/>
        <w:numPr>
          <w:ilvl w:val="3"/>
          <w:numId w:val="1"/>
        </w:numPr>
        <w:rPr/>
      </w:pPr>
      <w:bookmarkStart w:id="2594" w:name="__RefHeading___Toc44062_2844116495"/>
      <w:bookmarkStart w:id="2595" w:name="_Toc1091"/>
      <w:bookmarkEnd w:id="2594"/>
      <w:r>
        <w:rPr>
          <w:rtl w:val="true"/>
        </w:rPr>
        <w:t>ترجمه</w:t>
      </w:r>
      <w:bookmarkEnd w:id="2595"/>
    </w:p>
    <w:p>
      <w:pPr>
        <w:pStyle w:val="BookText"/>
        <w:rPr/>
      </w:pPr>
      <w:r>
        <w:rPr>
          <w:rFonts w:ascii="IRNazanin" w:hAnsi="IRNazanin" w:eastAsia="IRNazanin"/>
          <w:color w:val="111111"/>
          <w:sz w:val="28"/>
          <w:sz w:val="28"/>
          <w:szCs w:val="28"/>
          <w:rtl w:val="true"/>
          <w:lang w:bidi="fa-IR"/>
        </w:rPr>
        <w:t xml:space="preserve">به فرزند خود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از من چهار و چهار چیز را به خاطر بسپار که چون کارهایت را به آنها به انجام رسانی، هرگز زیانی به تو نرسد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برترین بی نیازیها عقل است و بزرگترین بینواییها حماقت است و ترسناکترین ترسها خودپسندی است و گرامیترین حسب و نسب، خلق نیکوست</w:t>
      </w:r>
      <w:r>
        <w:rPr>
          <w:rFonts w:eastAsia="IRNazanin" w:cs="IRNazanin"/>
          <w:color w:val="111111"/>
          <w:sz w:val="28"/>
          <w:szCs w:val="28"/>
          <w:rtl w:val="true"/>
          <w:lang w:bidi="fa-IR"/>
        </w:rPr>
        <w:t>.</w:t>
      </w:r>
    </w:p>
    <w:p>
      <w:pPr>
        <w:sectPr>
          <w:footerReference w:type="default" r:id="rId7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فرزند، بپرهیز از دوستی با احمق، زیرا احمق خواهد که به تو سود رساند، ولی زیان می رساند و بپرهیز از دوستی با بخیل که او چیزی را که بسیار به آن نیازمند هستی از تو دریغ می دارد و بپرهیز از دوستی با تبهکار که تو را به اندک چیزی می</w:t>
      </w:r>
      <w:bookmarkStart w:id="2596" w:name="pg5943_45116"/>
    </w:p>
    <w:p>
      <w:pPr>
        <w:pStyle w:val="BookText"/>
        <w:rPr/>
      </w:pPr>
      <w:bookmarkEnd w:id="2596"/>
      <w:r>
        <w:rPr>
          <w:rFonts w:ascii="IRNazanin" w:hAnsi="IRNazanin" w:eastAsia="IRNazanin"/>
          <w:color w:val="111111"/>
          <w:sz w:val="28"/>
          <w:sz w:val="28"/>
          <w:szCs w:val="28"/>
          <w:rtl w:val="true"/>
          <w:lang w:bidi="fa-IR"/>
        </w:rPr>
        <w:t>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بپرهیز از دوستی دروغگو، که او چون سراب است، دور را نزدیک نشان می دهد و نزدیک را دور می نمایاند</w:t>
      </w:r>
      <w:r>
        <w:rPr>
          <w:rFonts w:eastAsia="IRNazanin" w:cs="IRNazanin"/>
          <w:color w:val="111111"/>
          <w:sz w:val="28"/>
          <w:szCs w:val="28"/>
          <w:rtl w:val="true"/>
          <w:lang w:bidi="fa-IR"/>
        </w:rPr>
        <w:t>.</w:t>
      </w:r>
    </w:p>
    <w:p>
      <w:pPr>
        <w:pStyle w:val="Heading3"/>
        <w:numPr>
          <w:ilvl w:val="2"/>
          <w:numId w:val="1"/>
        </w:numPr>
        <w:rPr/>
      </w:pPr>
      <w:bookmarkStart w:id="2597" w:name="__RefHeading___Toc44064_2844116495"/>
      <w:bookmarkStart w:id="2598" w:name="_Toc1092"/>
      <w:bookmarkEnd w:id="2597"/>
      <w:r>
        <w:rPr>
          <w:rtl w:val="true"/>
        </w:rPr>
        <w:t>حکمت</w:t>
      </w:r>
      <w:r>
        <w:rPr/>
        <w:t>39</w:t>
      </w:r>
      <w:r>
        <w:rPr>
          <w:rtl w:val="true"/>
        </w:rPr>
        <w:t>:(</w:t>
      </w:r>
      <w:r>
        <w:rPr>
          <w:rtl w:val="true"/>
        </w:rPr>
        <w:t>در اهمیت دادن به واجبات</w:t>
      </w:r>
      <w:r>
        <w:rPr>
          <w:rtl w:val="true"/>
        </w:rPr>
        <w:t>)</w:t>
      </w:r>
      <w:bookmarkEnd w:id="2598"/>
    </w:p>
    <w:p>
      <w:pPr>
        <w:pStyle w:val="Heading4"/>
        <w:numPr>
          <w:ilvl w:val="3"/>
          <w:numId w:val="1"/>
        </w:numPr>
        <w:rPr/>
      </w:pPr>
      <w:bookmarkStart w:id="2599" w:name="__RefHeading___Toc44066_2844116495"/>
      <w:bookmarkStart w:id="2600" w:name="_Toc1093"/>
      <w:bookmarkEnd w:id="2599"/>
      <w:r>
        <w:rPr>
          <w:rtl w:val="true"/>
        </w:rPr>
        <w:t>متن عربی</w:t>
      </w:r>
      <w:bookmarkEnd w:id="2600"/>
    </w:p>
    <w:p>
      <w:pPr>
        <w:pStyle w:val="BookText"/>
        <w:rPr/>
      </w:pPr>
      <w:r>
        <w:rPr>
          <w:rFonts w:ascii="Amiri" w:hAnsi="Amiri" w:eastAsia="Amiri" w:cs="Amiri"/>
          <w:color w:val="111111"/>
          <w:sz w:val="28"/>
          <w:sz w:val="28"/>
          <w:szCs w:val="28"/>
          <w:rtl w:val="true"/>
          <w:lang w:bidi="ar-SA"/>
        </w:rPr>
        <w:t>وَ قَالَ علیه السلام لَا قُربَةَ بِالنّوَافِلِ إِذَا أَضَرّت بِالفَرَائِضِ</w:t>
      </w:r>
    </w:p>
    <w:p>
      <w:pPr>
        <w:pStyle w:val="Heading4"/>
        <w:numPr>
          <w:ilvl w:val="3"/>
          <w:numId w:val="1"/>
        </w:numPr>
        <w:rPr/>
      </w:pPr>
      <w:bookmarkStart w:id="2601" w:name="__RefHeading___Toc44068_2844116495"/>
      <w:bookmarkStart w:id="2602" w:name="_Toc1094"/>
      <w:bookmarkEnd w:id="2601"/>
      <w:r>
        <w:rPr>
          <w:rtl w:val="true"/>
        </w:rPr>
        <w:t>ترجمه</w:t>
      </w:r>
      <w:bookmarkEnd w:id="2602"/>
    </w:p>
    <w:p>
      <w:pPr>
        <w:pStyle w:val="BookText"/>
        <w:rPr/>
      </w:pP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 جای آوردن مستحبات قربتی نیست اگر به واجبات زیان رساند</w:t>
      </w:r>
      <w:r>
        <w:rPr>
          <w:rFonts w:eastAsia="IRNazanin" w:cs="IRNazanin"/>
          <w:color w:val="111111"/>
          <w:sz w:val="28"/>
          <w:szCs w:val="28"/>
          <w:rtl w:val="true"/>
          <w:lang w:bidi="fa-IR"/>
        </w:rPr>
        <w:t>.</w:t>
      </w:r>
    </w:p>
    <w:p>
      <w:pPr>
        <w:pStyle w:val="Heading3"/>
        <w:numPr>
          <w:ilvl w:val="2"/>
          <w:numId w:val="1"/>
        </w:numPr>
        <w:rPr/>
      </w:pPr>
      <w:bookmarkStart w:id="2603" w:name="__RefHeading___Toc44070_2844116495"/>
      <w:bookmarkStart w:id="2604" w:name="_Toc1095"/>
      <w:bookmarkEnd w:id="2603"/>
      <w:r>
        <w:rPr>
          <w:rtl w:val="true"/>
        </w:rPr>
        <w:t>حکمت</w:t>
      </w:r>
      <w:r>
        <w:rPr/>
        <w:t>40</w:t>
      </w:r>
      <w:r>
        <w:rPr>
          <w:rtl w:val="true"/>
        </w:rPr>
        <w:t>:(</w:t>
      </w:r>
      <w:r>
        <w:rPr>
          <w:rtl w:val="true"/>
        </w:rPr>
        <w:t>در نکوهش احمق</w:t>
      </w:r>
      <w:r>
        <w:rPr>
          <w:rtl w:val="true"/>
        </w:rPr>
        <w:t>)</w:t>
      </w:r>
      <w:bookmarkEnd w:id="2604"/>
    </w:p>
    <w:p>
      <w:pPr>
        <w:pStyle w:val="Heading4"/>
        <w:numPr>
          <w:ilvl w:val="3"/>
          <w:numId w:val="1"/>
        </w:numPr>
        <w:rPr/>
      </w:pPr>
      <w:bookmarkStart w:id="2605" w:name="__RefHeading___Toc44072_2844116495"/>
      <w:bookmarkStart w:id="2606" w:name="_Toc1096"/>
      <w:bookmarkEnd w:id="2605"/>
      <w:r>
        <w:rPr>
          <w:rtl w:val="true"/>
        </w:rPr>
        <w:t>متن عربی</w:t>
      </w:r>
      <w:bookmarkEnd w:id="2606"/>
    </w:p>
    <w:p>
      <w:pPr>
        <w:pStyle w:val="BookText"/>
        <w:rPr/>
      </w:pPr>
      <w:r>
        <w:rPr>
          <w:rFonts w:ascii="Amiri" w:hAnsi="Amiri" w:eastAsia="Amiri" w:cs="Amiri"/>
          <w:color w:val="111111"/>
          <w:sz w:val="28"/>
          <w:sz w:val="28"/>
          <w:szCs w:val="28"/>
          <w:rtl w:val="true"/>
          <w:lang w:bidi="ar-SA"/>
        </w:rPr>
        <w:t>وَ قَالَ علیه السلام لِسَانُ العَاقِلِ وَرَاءَ قَلبِهِ وَ قَلبُ الأَحمَقِ وَرَاءَ لِسَانِهِ</w:t>
      </w:r>
    </w:p>
    <w:p>
      <w:pPr>
        <w:pStyle w:val="BookText"/>
        <w:rPr/>
      </w:pPr>
      <w:r>
        <w:rPr>
          <w:rFonts w:ascii="IRNazanin" w:hAnsi="IRNazanin" w:eastAsia="IRNazanin"/>
          <w:color w:val="111111"/>
          <w:sz w:val="28"/>
          <w:sz w:val="28"/>
          <w:szCs w:val="28"/>
          <w:rtl w:val="true"/>
          <w:lang w:bidi="fa-IR"/>
        </w:rPr>
        <w:t>قال الرضی و هذا من المعانی العجیبة الشریفة والمراد به أن العاقل لایطلق لسانه إلا بعدمشاورة الرویة ومؤامرة الفکرة والأحمق تسبق حذفات لسانه وفلتات کلامه مراجعة فکره ومماخضة رأیه فکأن لسان العاقل تابع لقلبه وکأن قلب الأحمق تابع للسانه</w:t>
      </w:r>
    </w:p>
    <w:p>
      <w:pPr>
        <w:pStyle w:val="Heading4"/>
        <w:numPr>
          <w:ilvl w:val="3"/>
          <w:numId w:val="1"/>
        </w:numPr>
        <w:rPr/>
      </w:pPr>
      <w:bookmarkStart w:id="2607" w:name="__RefHeading___Toc44074_2844116495"/>
      <w:bookmarkStart w:id="2608" w:name="_Toc1097"/>
      <w:bookmarkEnd w:id="2607"/>
      <w:r>
        <w:rPr>
          <w:rtl w:val="true"/>
        </w:rPr>
        <w:t>ترجمه</w:t>
      </w:r>
      <w:bookmarkEnd w:id="2608"/>
    </w:p>
    <w:p>
      <w:pPr>
        <w:pStyle w:val="BookText"/>
        <w:rPr/>
      </w:pP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خردمند آن سوی دل اوست و دل بی خرد آن سوی زبانش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رضی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معانی عجیب و شریف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این است که عاقل زبان نمی گشاید مگر پس از آنکه با اندیشه و فکر خود مشورت کند و بی خرد، سخنان بیهوده اش بر فکر و تأمل و اندیشه اش پیشی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زبان عاقل، تابع دل اوست و دل احمق، تابع زبان اوست</w:t>
      </w:r>
      <w:r>
        <w:rPr>
          <w:rFonts w:eastAsia="IRNazanin" w:cs="IRNazanin"/>
          <w:color w:val="111111"/>
          <w:sz w:val="28"/>
          <w:szCs w:val="28"/>
          <w:rtl w:val="true"/>
          <w:lang w:bidi="fa-IR"/>
        </w:rPr>
        <w:t>.</w:t>
      </w:r>
    </w:p>
    <w:p>
      <w:pPr>
        <w:pStyle w:val="Heading3"/>
        <w:numPr>
          <w:ilvl w:val="2"/>
          <w:numId w:val="1"/>
        </w:numPr>
        <w:rPr/>
      </w:pPr>
      <w:bookmarkStart w:id="2609" w:name="__RefHeading___Toc44076_2844116495"/>
      <w:bookmarkStart w:id="2610" w:name="_Toc1098"/>
      <w:bookmarkEnd w:id="2609"/>
      <w:r>
        <w:rPr>
          <w:rtl w:val="true"/>
        </w:rPr>
        <w:t>حکمت</w:t>
      </w:r>
      <w:r>
        <w:rPr/>
        <w:t>41</w:t>
      </w:r>
      <w:r>
        <w:rPr>
          <w:rtl w:val="true"/>
        </w:rPr>
        <w:t>:(</w:t>
      </w:r>
      <w:r>
        <w:rPr>
          <w:rtl w:val="true"/>
        </w:rPr>
        <w:t>در نکوهش احمق</w:t>
      </w:r>
      <w:r>
        <w:rPr>
          <w:rtl w:val="true"/>
        </w:rPr>
        <w:t>)</w:t>
      </w:r>
      <w:bookmarkEnd w:id="2610"/>
    </w:p>
    <w:p>
      <w:pPr>
        <w:pStyle w:val="Heading4"/>
        <w:numPr>
          <w:ilvl w:val="3"/>
          <w:numId w:val="1"/>
        </w:numPr>
        <w:rPr/>
      </w:pPr>
      <w:bookmarkStart w:id="2611" w:name="__RefHeading___Toc44078_2844116495"/>
      <w:bookmarkStart w:id="2612" w:name="_Toc1099"/>
      <w:bookmarkEnd w:id="2611"/>
      <w:r>
        <w:rPr>
          <w:rtl w:val="true"/>
        </w:rPr>
        <w:t>متن عربی</w:t>
      </w:r>
      <w:bookmarkEnd w:id="2612"/>
    </w:p>
    <w:p>
      <w:pPr>
        <w:pStyle w:val="BookText"/>
        <w:rPr/>
      </w:pPr>
      <w:r>
        <w:rPr>
          <w:rFonts w:ascii="IRNazanin" w:hAnsi="IRNazanin" w:eastAsia="IRNazanin"/>
          <w:color w:val="111111"/>
          <w:sz w:val="28"/>
          <w:sz w:val="28"/>
          <w:szCs w:val="28"/>
          <w:rtl w:val="true"/>
          <w:lang w:bidi="fa-IR"/>
        </w:rPr>
        <w:t>و قدروی عنه علیه السلام هذاالمعنی بلفظ آخر و هو قوله</w:t>
      </w:r>
    </w:p>
    <w:p>
      <w:pPr>
        <w:pStyle w:val="BookText"/>
        <w:rPr/>
      </w:pPr>
      <w:r>
        <w:rPr>
          <w:rFonts w:ascii="Amiri" w:hAnsi="Amiri" w:eastAsia="Amiri" w:cs="Amiri"/>
          <w:color w:val="111111"/>
          <w:sz w:val="28"/>
          <w:sz w:val="28"/>
          <w:szCs w:val="28"/>
          <w:rtl w:val="true"/>
          <w:lang w:bidi="ar-SA"/>
        </w:rPr>
        <w:t>قَلبُ الأَحمَقِ فِی فِیهِ وَ لِسَانُ العَاقِلِ فِی قَلبِهِ</w:t>
      </w:r>
    </w:p>
    <w:p>
      <w:pPr>
        <w:pStyle w:val="BookText"/>
        <w:rPr/>
      </w:pPr>
      <w:r>
        <w:rPr>
          <w:rFonts w:ascii="IRNazanin" w:hAnsi="IRNazanin" w:eastAsia="IRNazanin"/>
          <w:color w:val="111111"/>
          <w:sz w:val="28"/>
          <w:sz w:val="28"/>
          <w:szCs w:val="28"/>
          <w:rtl w:val="true"/>
          <w:lang w:bidi="fa-IR"/>
        </w:rPr>
        <w:t>ومعناهما واحد</w:t>
      </w:r>
    </w:p>
    <w:p>
      <w:pPr>
        <w:pStyle w:val="Heading4"/>
        <w:numPr>
          <w:ilvl w:val="3"/>
          <w:numId w:val="1"/>
        </w:numPr>
        <w:rPr/>
      </w:pPr>
      <w:bookmarkStart w:id="2613" w:name="__RefHeading___Toc44080_2844116495"/>
      <w:bookmarkStart w:id="2614" w:name="_Toc1100"/>
      <w:bookmarkEnd w:id="2613"/>
      <w:r>
        <w:rPr>
          <w:rtl w:val="true"/>
        </w:rPr>
        <w:t>ترجمه</w:t>
      </w:r>
      <w:bookmarkEnd w:id="2614"/>
    </w:p>
    <w:p>
      <w:pPr>
        <w:pStyle w:val="BookText"/>
        <w:rPr/>
      </w:pPr>
      <w:r>
        <w:rPr>
          <w:rFonts w:ascii="IRNazanin" w:hAnsi="IRNazanin" w:eastAsia="IRNazanin"/>
          <w:color w:val="111111"/>
          <w:sz w:val="28"/>
          <w:sz w:val="28"/>
          <w:szCs w:val="28"/>
          <w:rtl w:val="true"/>
          <w:lang w:bidi="fa-IR"/>
        </w:rPr>
        <w:t>این معنی از آن حضرت به عبارات دیگری هم آمده است، مانند این عبارت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 احمق در دهان اوست و زبان عاقل در دلش، و هر دو یک معنی است</w:t>
      </w:r>
      <w:r>
        <w:rPr>
          <w:rFonts w:eastAsia="IRNazanin" w:cs="IRNazanin"/>
          <w:color w:val="111111"/>
          <w:sz w:val="28"/>
          <w:szCs w:val="28"/>
          <w:rtl w:val="true"/>
          <w:lang w:bidi="fa-IR"/>
        </w:rPr>
        <w:t>.</w:t>
      </w:r>
    </w:p>
    <w:p>
      <w:pPr>
        <w:pStyle w:val="Heading3"/>
        <w:numPr>
          <w:ilvl w:val="2"/>
          <w:numId w:val="1"/>
        </w:numPr>
        <w:rPr/>
      </w:pPr>
      <w:bookmarkStart w:id="2615" w:name="__RefHeading___Toc44082_2844116495"/>
      <w:bookmarkStart w:id="2616" w:name="_Toc1101"/>
      <w:bookmarkEnd w:id="2615"/>
      <w:r>
        <w:rPr>
          <w:rtl w:val="true"/>
        </w:rPr>
        <w:t>حکمت</w:t>
      </w:r>
      <w:r>
        <w:rPr/>
        <w:t>42</w:t>
      </w:r>
      <w:r>
        <w:rPr>
          <w:rtl w:val="true"/>
        </w:rPr>
        <w:t>:(</w:t>
      </w:r>
      <w:r>
        <w:rPr>
          <w:rtl w:val="true"/>
        </w:rPr>
        <w:t>درباره این که بیماری سبب آمرزش گناهان می‌شود</w:t>
      </w:r>
      <w:r>
        <w:rPr>
          <w:rtl w:val="true"/>
        </w:rPr>
        <w:t>)</w:t>
      </w:r>
      <w:bookmarkEnd w:id="2616"/>
    </w:p>
    <w:p>
      <w:pPr>
        <w:pStyle w:val="Heading4"/>
        <w:numPr>
          <w:ilvl w:val="3"/>
          <w:numId w:val="1"/>
        </w:numPr>
        <w:rPr/>
      </w:pPr>
      <w:bookmarkStart w:id="2617" w:name="__RefHeading___Toc44084_2844116495"/>
      <w:bookmarkStart w:id="2618" w:name="_Toc1102"/>
      <w:bookmarkEnd w:id="2617"/>
      <w:r>
        <w:rPr>
          <w:rtl w:val="true"/>
        </w:rPr>
        <w:t>متن عربی</w:t>
      </w:r>
      <w:bookmarkEnd w:id="2618"/>
    </w:p>
    <w:p>
      <w:pPr>
        <w:sectPr>
          <w:footerReference w:type="default" r:id="rId7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علیه السلام لِبَعضِ أَصحَابِهِ فِی عِلّةٍ اعتَلّهَا جَعَلَ اللّهُ مَا کَانَ مِن شَکوَاکَ حَطّاً لِسَیّئَاتِکَ فَإِنّ المَرَضَ لَا أَجرَ فِیهِ وَ لَکِنّهُ یَحُطّ السّیّئَاتِ وَ یَحُتّهَا حَتّ الأَورَاقِ وَ</w:t>
      </w:r>
      <w:bookmarkStart w:id="2619" w:name="pg5943_45118"/>
    </w:p>
    <w:p>
      <w:pPr>
        <w:pStyle w:val="BookText"/>
        <w:rPr/>
      </w:pPr>
      <w:bookmarkEnd w:id="2619"/>
      <w:r>
        <w:rPr>
          <w:rFonts w:ascii="Amiri" w:hAnsi="Amiri" w:eastAsia="Amiri" w:cs="Amiri"/>
          <w:color w:val="111111"/>
          <w:sz w:val="28"/>
          <w:sz w:val="28"/>
          <w:szCs w:val="28"/>
          <w:rtl w:val="true"/>
          <w:lang w:bidi="ar-SA"/>
        </w:rPr>
        <w:t>إِنّمَا الأَجرُ فِی القَولِ بِاللّسَانِ وَ العَمَلِ باِلأیَدیِ وَ الأَقدَامِ وَ إِنّ اللّهَ سُبحَانَهُ یُدخِلُ بِصِدقِ النّیّةِ وَ السّرِیرَةِ الصّالِحَةِ مَن یَشَاءُ مِن عِبَادِهِ الجَنّةَ</w:t>
      </w:r>
    </w:p>
    <w:p>
      <w:pPr>
        <w:pStyle w:val="BookText"/>
        <w:rPr/>
      </w:pPr>
      <w:r>
        <w:rPr>
          <w:rFonts w:ascii="IRNazanin" w:hAnsi="IRNazanin" w:eastAsia="IRNazanin"/>
          <w:color w:val="111111"/>
          <w:sz w:val="28"/>
          <w:sz w:val="28"/>
          <w:szCs w:val="28"/>
          <w:rtl w:val="true"/>
          <w:lang w:bidi="fa-IR"/>
        </w:rPr>
        <w:t>قال الرضی وأقول صدق علیه السلام إن المرض لاأجر فیه لأنه لیس من قبیل مایستحق علیه العوض لأن العوض یستحق علی ما کان فی مقابلة فعل الله تعالی بالعبد من الآلام والأمراض و مایجری مجری ذلک والأجر والثواب یستحقان علی ما کان فی مقابلة فعل العبد فبینهما فرق قدبینه علیه السلام کمایقتضیه علمه الثاقب ورأیه الصائب</w:t>
      </w:r>
      <w:r>
        <w:rPr>
          <w:rFonts w:eastAsia="IRNazanin" w:cs="IRNazanin"/>
          <w:color w:val="111111"/>
          <w:sz w:val="28"/>
          <w:szCs w:val="28"/>
          <w:rtl w:val="true"/>
          <w:lang w:bidi="fa-IR"/>
        </w:rPr>
        <w:t>.</w:t>
      </w:r>
    </w:p>
    <w:p>
      <w:pPr>
        <w:pStyle w:val="Heading4"/>
        <w:numPr>
          <w:ilvl w:val="3"/>
          <w:numId w:val="1"/>
        </w:numPr>
        <w:rPr/>
      </w:pPr>
      <w:bookmarkStart w:id="2620" w:name="__RefHeading___Toc44086_2844116495"/>
      <w:bookmarkStart w:id="2621" w:name="_Toc1103"/>
      <w:bookmarkEnd w:id="2620"/>
      <w:r>
        <w:rPr>
          <w:rtl w:val="true"/>
        </w:rPr>
        <w:t>ترجمه</w:t>
      </w:r>
      <w:bookmarkEnd w:id="2621"/>
    </w:p>
    <w:p>
      <w:pPr>
        <w:pStyle w:val="BookText"/>
        <w:rPr/>
      </w:pPr>
      <w:r>
        <w:rPr>
          <w:rFonts w:ascii="IRNazanin" w:hAnsi="IRNazanin" w:eastAsia="IRNazanin"/>
          <w:color w:val="111111"/>
          <w:sz w:val="28"/>
          <w:sz w:val="28"/>
          <w:szCs w:val="28"/>
          <w:rtl w:val="true"/>
          <w:lang w:bidi="fa-IR"/>
        </w:rPr>
        <w:t>به یکی از اصحابش که بیمار شده بود چنین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بیماری تو را که از آن شکوه می کنی، سبب کاستن از گناهانت قرار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بیماری اجر و ثوابی نیست، ولی گناهان را می ریزد، آنسان، که برگ درختان می 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 و ثواب، حاصل گفتار به زبان است و کردار به دست و پای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سبب صدق نیت و باطن پاک، هر کس را که خواهد، به بهشت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رضی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گفته است و در بیماری اجر و ثوابی نیست زیرا بیماری از چیزهایی است که آن را عوض است نه مزد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عوض در برابر دردها و بیماریهایی است که از سوی خداوند بر بنده می رسد، ولی اجر و ثواب در برابر عملی است که از بنده سر زده است پس میان عوض و ثواب فرقی است که امام با علم نافذ و رأی صواب خویش بیان فرموده است</w:t>
      </w:r>
      <w:r>
        <w:rPr>
          <w:rFonts w:eastAsia="IRNazanin" w:cs="IRNazanin"/>
          <w:color w:val="111111"/>
          <w:sz w:val="28"/>
          <w:szCs w:val="28"/>
          <w:rtl w:val="true"/>
          <w:lang w:bidi="fa-IR"/>
        </w:rPr>
        <w:t>.</w:t>
      </w:r>
    </w:p>
    <w:p>
      <w:pPr>
        <w:pStyle w:val="Heading3"/>
        <w:numPr>
          <w:ilvl w:val="2"/>
          <w:numId w:val="1"/>
        </w:numPr>
        <w:rPr/>
      </w:pPr>
      <w:bookmarkStart w:id="2622" w:name="__RefHeading___Toc44088_2844116495"/>
      <w:bookmarkStart w:id="2623" w:name="_Toc1104"/>
      <w:bookmarkEnd w:id="2622"/>
      <w:r>
        <w:rPr>
          <w:rtl w:val="true"/>
        </w:rPr>
        <w:t>حکمت</w:t>
      </w:r>
      <w:r>
        <w:rPr/>
        <w:t>43</w:t>
      </w:r>
      <w:r>
        <w:rPr>
          <w:rtl w:val="true"/>
        </w:rPr>
        <w:t>:(</w:t>
      </w:r>
      <w:r>
        <w:rPr>
          <w:rtl w:val="true"/>
        </w:rPr>
        <w:t>نیکبختی و اوصاف پسندیده</w:t>
      </w:r>
      <w:r>
        <w:rPr>
          <w:rtl w:val="true"/>
        </w:rPr>
        <w:t>)</w:t>
      </w:r>
      <w:bookmarkEnd w:id="2623"/>
    </w:p>
    <w:p>
      <w:pPr>
        <w:pStyle w:val="Heading4"/>
        <w:numPr>
          <w:ilvl w:val="3"/>
          <w:numId w:val="1"/>
        </w:numPr>
        <w:rPr/>
      </w:pPr>
      <w:bookmarkStart w:id="2624" w:name="__RefHeading___Toc44090_2844116495"/>
      <w:bookmarkStart w:id="2625" w:name="_Toc1105"/>
      <w:bookmarkEnd w:id="2624"/>
      <w:r>
        <w:rPr>
          <w:rtl w:val="true"/>
        </w:rPr>
        <w:t>متن عربی</w:t>
      </w:r>
      <w:bookmarkEnd w:id="2625"/>
    </w:p>
    <w:p>
      <w:pPr>
        <w:sectPr>
          <w:footerReference w:type="default" r:id="rId7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علیه السلام فِی ذِکرِ خَبّابِ بنِ الأَرَتّ یَرحَمُ اللّهُ خَبّابَ بنَ الأَرَتّ فَلَقَد أَسلَمَ رَاغِباً وَ هَاجَرَ طَائِعاً وَ قَنِعَ بِالکَفَافِ</w:t>
      </w:r>
      <w:bookmarkStart w:id="2626" w:name="pg5943_45120"/>
    </w:p>
    <w:p>
      <w:pPr>
        <w:pStyle w:val="BookText"/>
        <w:rPr/>
      </w:pPr>
      <w:bookmarkEnd w:id="2626"/>
      <w:r>
        <w:rPr>
          <w:rFonts w:ascii="Amiri" w:hAnsi="Amiri" w:eastAsia="Amiri" w:cs="Amiri"/>
          <w:color w:val="111111"/>
          <w:sz w:val="28"/>
          <w:sz w:val="28"/>
          <w:szCs w:val="28"/>
          <w:rtl w:val="true"/>
          <w:lang w:bidi="ar-SA"/>
        </w:rPr>
        <w:t>وَ رضَیِ‌َ عَنِ اللّهِ وَ عَاشَ مُجَاهِداً</w:t>
      </w:r>
    </w:p>
    <w:p>
      <w:pPr>
        <w:pStyle w:val="Heading4"/>
        <w:numPr>
          <w:ilvl w:val="3"/>
          <w:numId w:val="1"/>
        </w:numPr>
        <w:rPr/>
      </w:pPr>
      <w:bookmarkStart w:id="2627" w:name="__RefHeading___Toc44092_2844116495"/>
      <w:bookmarkStart w:id="2628" w:name="_Toc1106"/>
      <w:bookmarkEnd w:id="2627"/>
      <w:r>
        <w:rPr>
          <w:rtl w:val="true"/>
        </w:rPr>
        <w:t>ترجمه</w:t>
      </w:r>
      <w:bookmarkEnd w:id="2628"/>
    </w:p>
    <w:p>
      <w:pPr>
        <w:pStyle w:val="BookText"/>
        <w:rPr/>
      </w:pPr>
      <w:r>
        <w:rPr>
          <w:rFonts w:ascii="IRNazanin" w:hAnsi="IRNazanin" w:eastAsia="IRNazanin"/>
          <w:color w:val="111111"/>
          <w:sz w:val="28"/>
          <w:sz w:val="28"/>
          <w:szCs w:val="28"/>
          <w:rtl w:val="true"/>
          <w:lang w:bidi="fa-IR"/>
        </w:rPr>
        <w:t>هنگامی که از خبّاب من الارت یاد می کرد چنین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خبّاب بن الارتّ را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رغبت اسلام آورد و در عین اطاعت، مهاجرت کرد و به آنچه روزیش داده بودند، قناعت نمود و از خدا راضی بود و مجاهد زیست</w:t>
      </w:r>
      <w:r>
        <w:rPr>
          <w:rFonts w:eastAsia="IRNazanin" w:cs="IRNazanin"/>
          <w:color w:val="111111"/>
          <w:sz w:val="28"/>
          <w:szCs w:val="28"/>
          <w:rtl w:val="true"/>
          <w:lang w:bidi="fa-IR"/>
        </w:rPr>
        <w:t>.</w:t>
      </w:r>
    </w:p>
    <w:p>
      <w:pPr>
        <w:pStyle w:val="Heading3"/>
        <w:numPr>
          <w:ilvl w:val="2"/>
          <w:numId w:val="1"/>
        </w:numPr>
        <w:rPr/>
      </w:pPr>
      <w:bookmarkStart w:id="2629" w:name="__RefHeading___Toc44094_2844116495"/>
      <w:bookmarkStart w:id="2630" w:name="_Toc1107"/>
      <w:bookmarkEnd w:id="2629"/>
      <w:r>
        <w:rPr>
          <w:rtl w:val="true"/>
        </w:rPr>
        <w:t>حکمت</w:t>
      </w:r>
      <w:r>
        <w:rPr/>
        <w:t>44</w:t>
      </w:r>
      <w:r>
        <w:rPr>
          <w:rtl w:val="true"/>
        </w:rPr>
        <w:t>:(</w:t>
      </w:r>
      <w:r>
        <w:rPr>
          <w:rtl w:val="true"/>
        </w:rPr>
        <w:t>ارزش آخرت گرایی</w:t>
      </w:r>
      <w:r>
        <w:rPr>
          <w:rtl w:val="true"/>
        </w:rPr>
        <w:t>)</w:t>
      </w:r>
      <w:bookmarkEnd w:id="2630"/>
    </w:p>
    <w:p>
      <w:pPr>
        <w:pStyle w:val="Heading4"/>
        <w:numPr>
          <w:ilvl w:val="3"/>
          <w:numId w:val="1"/>
        </w:numPr>
        <w:rPr/>
      </w:pPr>
      <w:bookmarkStart w:id="2631" w:name="__RefHeading___Toc44096_2844116495"/>
      <w:bookmarkStart w:id="2632" w:name="_Toc1108"/>
      <w:bookmarkEnd w:id="2631"/>
      <w:r>
        <w:rPr>
          <w:rtl w:val="true"/>
        </w:rPr>
        <w:t>متن عربی</w:t>
      </w:r>
      <w:bookmarkEnd w:id="2632"/>
    </w:p>
    <w:p>
      <w:pPr>
        <w:pStyle w:val="BookText"/>
        <w:rPr/>
      </w:pPr>
      <w:r>
        <w:rPr>
          <w:rFonts w:ascii="Amiri" w:hAnsi="Amiri" w:eastAsia="Amiri" w:cs="Amiri"/>
          <w:color w:val="111111"/>
          <w:sz w:val="28"/>
          <w:sz w:val="28"/>
          <w:szCs w:val="28"/>
          <w:rtl w:val="true"/>
          <w:lang w:bidi="ar-SA"/>
        </w:rPr>
        <w:t>وَ قَالَ علیه السلام طُوبَی لِمَن ذَکَرَ المَعَادَ وَ عَمِلَ لِلحِسَابِ وَ قَنِعَ بِالکَفَافِ وَ رضَیِ‌َ عَنِ اللّهِ</w:t>
      </w:r>
    </w:p>
    <w:p>
      <w:pPr>
        <w:pStyle w:val="Heading4"/>
        <w:numPr>
          <w:ilvl w:val="3"/>
          <w:numId w:val="1"/>
        </w:numPr>
        <w:rPr/>
      </w:pPr>
      <w:bookmarkStart w:id="2633" w:name="__RefHeading___Toc44098_2844116495"/>
      <w:bookmarkStart w:id="2634" w:name="_Toc1109"/>
      <w:bookmarkEnd w:id="2633"/>
      <w:r>
        <w:rPr>
          <w:rtl w:val="true"/>
        </w:rPr>
        <w:t>ترجمه</w:t>
      </w:r>
      <w:bookmarkEnd w:id="2634"/>
    </w:p>
    <w:p>
      <w:pPr>
        <w:pStyle w:val="BookText"/>
        <w:rPr/>
      </w:pPr>
      <w:r>
        <w:rPr>
          <w:rFonts w:ascii="IRNazanin" w:hAnsi="IRNazanin" w:eastAsia="IRNazanin"/>
          <w:color w:val="111111"/>
          <w:sz w:val="28"/>
          <w:sz w:val="28"/>
          <w:szCs w:val="28"/>
          <w:rtl w:val="true"/>
          <w:lang w:bidi="fa-IR"/>
        </w:rPr>
        <w:t>خوشا به حال کسی که همواره به یاد معاد باشد و برای روز حساب عمل کند و به آنچه روزیش داده اند، قانع باشد و از خدای راضی</w:t>
      </w:r>
      <w:r>
        <w:rPr>
          <w:rFonts w:eastAsia="IRNazanin" w:cs="IRNazanin"/>
          <w:color w:val="111111"/>
          <w:sz w:val="28"/>
          <w:szCs w:val="28"/>
          <w:rtl w:val="true"/>
          <w:lang w:bidi="fa-IR"/>
        </w:rPr>
        <w:t>.</w:t>
      </w:r>
    </w:p>
    <w:p>
      <w:pPr>
        <w:pStyle w:val="Heading3"/>
        <w:numPr>
          <w:ilvl w:val="2"/>
          <w:numId w:val="1"/>
        </w:numPr>
        <w:rPr/>
      </w:pPr>
      <w:bookmarkStart w:id="2635" w:name="__RefHeading___Toc44100_2844116495"/>
      <w:bookmarkStart w:id="2636" w:name="_Toc1110"/>
      <w:bookmarkEnd w:id="2635"/>
      <w:r>
        <w:rPr>
          <w:rtl w:val="true"/>
        </w:rPr>
        <w:t>حکمت</w:t>
      </w:r>
      <w:r>
        <w:rPr/>
        <w:t>45</w:t>
      </w:r>
      <w:r>
        <w:rPr>
          <w:rtl w:val="true"/>
        </w:rPr>
        <w:t>:(</w:t>
      </w:r>
      <w:r>
        <w:rPr>
          <w:rtl w:val="true"/>
        </w:rPr>
        <w:t>درباره مومن و منافق</w:t>
      </w:r>
      <w:r>
        <w:rPr>
          <w:rtl w:val="true"/>
        </w:rPr>
        <w:t>)</w:t>
      </w:r>
      <w:bookmarkEnd w:id="2636"/>
    </w:p>
    <w:p>
      <w:pPr>
        <w:pStyle w:val="Heading4"/>
        <w:numPr>
          <w:ilvl w:val="3"/>
          <w:numId w:val="1"/>
        </w:numPr>
        <w:rPr/>
      </w:pPr>
      <w:bookmarkStart w:id="2637" w:name="__RefHeading___Toc44102_2844116495"/>
      <w:bookmarkStart w:id="2638" w:name="_Toc1111"/>
      <w:bookmarkEnd w:id="2637"/>
      <w:r>
        <w:rPr>
          <w:rtl w:val="true"/>
        </w:rPr>
        <w:t>متن عربی</w:t>
      </w:r>
      <w:bookmarkEnd w:id="2638"/>
    </w:p>
    <w:p>
      <w:pPr>
        <w:pStyle w:val="BookText"/>
        <w:rPr/>
      </w:pPr>
      <w:r>
        <w:rPr>
          <w:rFonts w:ascii="Amiri" w:hAnsi="Amiri" w:eastAsia="Amiri" w:cs="Amiri"/>
          <w:color w:val="111111"/>
          <w:sz w:val="28"/>
          <w:sz w:val="28"/>
          <w:szCs w:val="28"/>
          <w:rtl w:val="true"/>
          <w:lang w:bidi="ar-SA"/>
        </w:rPr>
        <w:t>وَ قَالَ علیه السلام لَو ضَرَبتُ خَیشُومَ المُؤمِنِ بسِیَفیِ هَذَا عَلَی أَن یبُغضِنَیِ مَا أبَغضَنَیِ وَ لَو صَبَبتُ الدّنیَا بِجَمّاتِهَا عَلَی المُنَافِقِ عَلَی أَن یحُبِنّیِ مَا أحَبَنّیِ وَ ذَلِکَ أَنّهُ قضُیِ‌َ فَانقَضَی عَلَی لِسَانِ النّبِیّ الأمُیّ‌ّ صلی الله علیه و آله أَنّهُ قَالَ یَا عَلِیّ لَا یُبغِضُکَ مُؤمِنٌ وَ لَا یُحِبّکَ مُنَافِقٌ</w:t>
      </w:r>
    </w:p>
    <w:p>
      <w:pPr>
        <w:pStyle w:val="Heading4"/>
        <w:numPr>
          <w:ilvl w:val="3"/>
          <w:numId w:val="1"/>
        </w:numPr>
        <w:rPr/>
      </w:pPr>
      <w:bookmarkStart w:id="2639" w:name="__RefHeading___Toc44104_2844116495"/>
      <w:bookmarkStart w:id="2640" w:name="_Toc1112"/>
      <w:bookmarkEnd w:id="2639"/>
      <w:r>
        <w:rPr>
          <w:rtl w:val="true"/>
        </w:rPr>
        <w:t>ترجمه</w:t>
      </w:r>
      <w:bookmarkEnd w:id="2640"/>
    </w:p>
    <w:p>
      <w:pPr>
        <w:pStyle w:val="BookText"/>
        <w:rPr/>
      </w:pP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این شمشیرم بر بینی مؤمن زنم که با من دشمن شود، دشمن نشود و اگر همه جهان را به کام منافق ریزم که با من دوست گردد، دوست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از آن روست، که حکم خدای بر زبان پیامبر 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مؤمن تو را دشمن نشود و منافق دوست نگردد</w:t>
      </w:r>
      <w:r>
        <w:rPr>
          <w:rFonts w:eastAsia="IRNazanin" w:cs="IRNazanin"/>
          <w:color w:val="111111"/>
          <w:sz w:val="28"/>
          <w:szCs w:val="28"/>
          <w:rtl w:val="true"/>
          <w:lang w:bidi="fa-IR"/>
        </w:rPr>
        <w:t>.</w:t>
      </w:r>
    </w:p>
    <w:p>
      <w:pPr>
        <w:pStyle w:val="Heading3"/>
        <w:numPr>
          <w:ilvl w:val="2"/>
          <w:numId w:val="1"/>
        </w:numPr>
        <w:rPr/>
      </w:pPr>
      <w:bookmarkStart w:id="2641" w:name="__RefHeading___Toc44106_2844116495"/>
      <w:bookmarkStart w:id="2642" w:name="_Toc1113"/>
      <w:bookmarkEnd w:id="2641"/>
      <w:r>
        <w:rPr>
          <w:rtl w:val="true"/>
        </w:rPr>
        <w:t>حکمت</w:t>
      </w:r>
      <w:r>
        <w:rPr/>
        <w:t>46</w:t>
      </w:r>
      <w:r>
        <w:rPr>
          <w:rtl w:val="true"/>
        </w:rPr>
        <w:t>:(</w:t>
      </w:r>
      <w:r>
        <w:rPr>
          <w:rtl w:val="true"/>
        </w:rPr>
        <w:t>در نکوهش خودبینی</w:t>
      </w:r>
      <w:r>
        <w:rPr>
          <w:rtl w:val="true"/>
        </w:rPr>
        <w:t>)</w:t>
      </w:r>
      <w:bookmarkEnd w:id="2642"/>
    </w:p>
    <w:p>
      <w:pPr>
        <w:pStyle w:val="Heading4"/>
        <w:numPr>
          <w:ilvl w:val="3"/>
          <w:numId w:val="1"/>
        </w:numPr>
        <w:rPr/>
      </w:pPr>
      <w:bookmarkStart w:id="2643" w:name="__RefHeading___Toc44108_2844116495"/>
      <w:bookmarkStart w:id="2644" w:name="_Toc1114"/>
      <w:bookmarkEnd w:id="2643"/>
      <w:r>
        <w:rPr>
          <w:rtl w:val="true"/>
        </w:rPr>
        <w:t>متن عربی</w:t>
      </w:r>
      <w:bookmarkEnd w:id="2644"/>
    </w:p>
    <w:p>
      <w:pPr>
        <w:pStyle w:val="BookText"/>
        <w:rPr/>
      </w:pPr>
      <w:r>
        <w:rPr>
          <w:rFonts w:ascii="Amiri" w:hAnsi="Amiri" w:eastAsia="Amiri" w:cs="Amiri"/>
          <w:color w:val="111111"/>
          <w:sz w:val="28"/>
          <w:sz w:val="28"/>
          <w:szCs w:val="28"/>
          <w:rtl w:val="true"/>
          <w:lang w:bidi="ar-SA"/>
        </w:rPr>
        <w:t>وَ قَالَ علیه السلام سَیّئَةٌ تَسُوءُکَ خَیرٌ عِندَ اللّهِ مِن حَسَنَةٍ تُعجِبُکَ</w:t>
      </w:r>
    </w:p>
    <w:p>
      <w:pPr>
        <w:pStyle w:val="Heading4"/>
        <w:numPr>
          <w:ilvl w:val="3"/>
          <w:numId w:val="1"/>
        </w:numPr>
        <w:rPr/>
      </w:pPr>
      <w:bookmarkStart w:id="2645" w:name="__RefHeading___Toc44110_2844116495"/>
      <w:bookmarkStart w:id="2646" w:name="_Toc1115"/>
      <w:bookmarkEnd w:id="2645"/>
      <w:r>
        <w:rPr>
          <w:rtl w:val="true"/>
        </w:rPr>
        <w:t>ترجمه</w:t>
      </w:r>
      <w:bookmarkEnd w:id="2646"/>
    </w:p>
    <w:p>
      <w:pPr>
        <w:pStyle w:val="BookText"/>
        <w:rPr/>
      </w:pP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گناهی که اندوهگینت سازد، در نزد خدا بهتر است از کار نیکی که به خودپسندیت وادارد</w:t>
      </w:r>
      <w:r>
        <w:rPr>
          <w:rFonts w:eastAsia="IRNazanin" w:cs="IRNazanin"/>
          <w:color w:val="111111"/>
          <w:sz w:val="28"/>
          <w:szCs w:val="28"/>
          <w:rtl w:val="true"/>
          <w:lang w:bidi="fa-IR"/>
        </w:rPr>
        <w:t>.</w:t>
      </w:r>
    </w:p>
    <w:p>
      <w:pPr>
        <w:pStyle w:val="Heading3"/>
        <w:numPr>
          <w:ilvl w:val="2"/>
          <w:numId w:val="1"/>
        </w:numPr>
        <w:rPr/>
      </w:pPr>
      <w:bookmarkStart w:id="2647" w:name="__RefHeading___Toc44112_2844116495"/>
      <w:bookmarkStart w:id="2648" w:name="_Toc1116"/>
      <w:bookmarkEnd w:id="2647"/>
      <w:r>
        <w:rPr>
          <w:rtl w:val="true"/>
        </w:rPr>
        <w:t>حکمت</w:t>
      </w:r>
      <w:r>
        <w:rPr/>
        <w:t>47</w:t>
      </w:r>
      <w:r>
        <w:rPr>
          <w:rtl w:val="true"/>
        </w:rPr>
        <w:t>:(</w:t>
      </w:r>
      <w:r>
        <w:rPr>
          <w:rtl w:val="true"/>
        </w:rPr>
        <w:t>درباره صفات نیکو</w:t>
      </w:r>
      <w:r>
        <w:rPr>
          <w:rtl w:val="true"/>
        </w:rPr>
        <w:t>)</w:t>
      </w:r>
      <w:bookmarkEnd w:id="2648"/>
    </w:p>
    <w:p>
      <w:pPr>
        <w:pStyle w:val="Heading4"/>
        <w:numPr>
          <w:ilvl w:val="3"/>
          <w:numId w:val="1"/>
        </w:numPr>
        <w:rPr/>
      </w:pPr>
      <w:bookmarkStart w:id="2649" w:name="__RefHeading___Toc44114_2844116495"/>
      <w:bookmarkStart w:id="2650" w:name="_Toc1117"/>
      <w:bookmarkEnd w:id="2649"/>
      <w:r>
        <w:rPr>
          <w:rtl w:val="true"/>
        </w:rPr>
        <w:t>متن عربی</w:t>
      </w:r>
      <w:bookmarkEnd w:id="2650"/>
    </w:p>
    <w:p>
      <w:pPr>
        <w:sectPr>
          <w:footerReference w:type="default" r:id="rId7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علیه السلام قَدرُ الرّجُلِ عَلَی قَدرِ هِمّتِهِ وَ</w:t>
      </w:r>
      <w:bookmarkStart w:id="2651" w:name="pg5943_45122"/>
    </w:p>
    <w:p>
      <w:pPr>
        <w:pStyle w:val="BookText"/>
        <w:rPr/>
      </w:pPr>
      <w:bookmarkEnd w:id="2651"/>
      <w:r>
        <w:rPr>
          <w:rFonts w:ascii="Amiri" w:hAnsi="Amiri" w:eastAsia="Amiri" w:cs="Amiri"/>
          <w:color w:val="111111"/>
          <w:sz w:val="28"/>
          <w:sz w:val="28"/>
          <w:szCs w:val="28"/>
          <w:rtl w:val="true"/>
          <w:lang w:bidi="ar-SA"/>
        </w:rPr>
        <w:t>صِدقُهُ عَلَی قَدرِ مُرُوءَتِهِ وَ شَجَاعَتُهُ عَلَی قَدرِ أَنَفَتِهِ وَ عِفّتُهُ عَلَی قَدرِ غَیرَتِهِ</w:t>
      </w:r>
    </w:p>
    <w:p>
      <w:pPr>
        <w:pStyle w:val="Heading4"/>
        <w:numPr>
          <w:ilvl w:val="3"/>
          <w:numId w:val="1"/>
        </w:numPr>
        <w:rPr/>
      </w:pPr>
      <w:bookmarkStart w:id="2652" w:name="__RefHeading___Toc44116_2844116495"/>
      <w:bookmarkStart w:id="2653" w:name="_Toc1118"/>
      <w:bookmarkEnd w:id="2652"/>
      <w:r>
        <w:rPr>
          <w:rtl w:val="true"/>
        </w:rPr>
        <w:t>ترجمه</w:t>
      </w:r>
      <w:bookmarkEnd w:id="2653"/>
    </w:p>
    <w:p>
      <w:pPr>
        <w:pStyle w:val="BookText"/>
        <w:rPr/>
      </w:pP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و مرتبت هرکس به قدر همت اوست و صدق او به قدر جوانمردی اوست و شجاعتش به قدر حمیّت اوست و عفّت او به قدر غیرت اوست</w:t>
      </w:r>
      <w:r>
        <w:rPr>
          <w:rFonts w:eastAsia="IRNazanin" w:cs="IRNazanin"/>
          <w:color w:val="111111"/>
          <w:sz w:val="28"/>
          <w:szCs w:val="28"/>
          <w:rtl w:val="true"/>
          <w:lang w:bidi="fa-IR"/>
        </w:rPr>
        <w:t>.</w:t>
      </w:r>
    </w:p>
    <w:p>
      <w:pPr>
        <w:pStyle w:val="Heading3"/>
        <w:numPr>
          <w:ilvl w:val="2"/>
          <w:numId w:val="1"/>
        </w:numPr>
        <w:rPr/>
      </w:pPr>
      <w:bookmarkStart w:id="2654" w:name="__RefHeading___Toc44118_2844116495"/>
      <w:bookmarkStart w:id="2655" w:name="_Toc1119"/>
      <w:bookmarkEnd w:id="2654"/>
      <w:r>
        <w:rPr>
          <w:rtl w:val="true"/>
        </w:rPr>
        <w:t>حکمت</w:t>
      </w:r>
      <w:r>
        <w:rPr/>
        <w:t>48</w:t>
      </w:r>
      <w:r>
        <w:rPr>
          <w:rtl w:val="true"/>
        </w:rPr>
        <w:t>:(</w:t>
      </w:r>
      <w:r>
        <w:rPr>
          <w:rtl w:val="true"/>
        </w:rPr>
        <w:t>درباره فیروزی</w:t>
      </w:r>
      <w:r>
        <w:rPr>
          <w:rtl w:val="true"/>
        </w:rPr>
        <w:t>)</w:t>
      </w:r>
      <w:bookmarkEnd w:id="2655"/>
    </w:p>
    <w:p>
      <w:pPr>
        <w:pStyle w:val="Heading4"/>
        <w:numPr>
          <w:ilvl w:val="3"/>
          <w:numId w:val="1"/>
        </w:numPr>
        <w:rPr/>
      </w:pPr>
      <w:bookmarkStart w:id="2656" w:name="__RefHeading___Toc44120_2844116495"/>
      <w:bookmarkStart w:id="2657" w:name="_Toc1120"/>
      <w:bookmarkEnd w:id="2656"/>
      <w:r>
        <w:rPr>
          <w:rtl w:val="true"/>
        </w:rPr>
        <w:t>متن عربی</w:t>
      </w:r>
      <w:bookmarkEnd w:id="2657"/>
    </w:p>
    <w:p>
      <w:pPr>
        <w:pStyle w:val="BookText"/>
        <w:rPr/>
      </w:pPr>
      <w:r>
        <w:rPr>
          <w:rFonts w:ascii="Amiri" w:hAnsi="Amiri" w:eastAsia="Amiri" w:cs="Amiri"/>
          <w:color w:val="111111"/>
          <w:sz w:val="28"/>
          <w:sz w:val="28"/>
          <w:szCs w:val="28"/>
          <w:rtl w:val="true"/>
          <w:lang w:bidi="ar-SA"/>
        </w:rPr>
        <w:t>وَ قَالَ علیه السلام الظّفَرُ بِالحَزمِ وَ الحَزمُ بِإِجَالَةِ الرأّی‌ِ وَ الرأّی‌ُ بِتَحصِینِ الأَسرَارِ</w:t>
      </w:r>
    </w:p>
    <w:p>
      <w:pPr>
        <w:pStyle w:val="Heading4"/>
        <w:numPr>
          <w:ilvl w:val="3"/>
          <w:numId w:val="1"/>
        </w:numPr>
        <w:rPr/>
      </w:pPr>
      <w:bookmarkStart w:id="2658" w:name="__RefHeading___Toc44122_2844116495"/>
      <w:bookmarkStart w:id="2659" w:name="_Toc1121"/>
      <w:bookmarkEnd w:id="2658"/>
      <w:r>
        <w:rPr>
          <w:rtl w:val="true"/>
        </w:rPr>
        <w:t>ترجمه</w:t>
      </w:r>
      <w:bookmarkEnd w:id="2659"/>
    </w:p>
    <w:p>
      <w:pPr>
        <w:pStyle w:val="BookText"/>
        <w:rPr/>
      </w:pP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پیروزی به دوراندیشی است و دوراندیشی به جولان اندیشه و اندیشه به نگاه داشتن اسرار است</w:t>
      </w:r>
      <w:r>
        <w:rPr>
          <w:rFonts w:eastAsia="IRNazanin" w:cs="IRNazanin"/>
          <w:color w:val="111111"/>
          <w:sz w:val="28"/>
          <w:szCs w:val="28"/>
          <w:rtl w:val="true"/>
          <w:lang w:bidi="fa-IR"/>
        </w:rPr>
        <w:t>.</w:t>
      </w:r>
    </w:p>
    <w:p>
      <w:pPr>
        <w:pStyle w:val="Heading3"/>
        <w:numPr>
          <w:ilvl w:val="2"/>
          <w:numId w:val="1"/>
        </w:numPr>
        <w:rPr/>
      </w:pPr>
      <w:bookmarkStart w:id="2660" w:name="__RefHeading___Toc44124_2844116495"/>
      <w:bookmarkStart w:id="2661" w:name="_Toc1122"/>
      <w:bookmarkEnd w:id="2660"/>
      <w:r>
        <w:rPr>
          <w:rtl w:val="true"/>
        </w:rPr>
        <w:t>حکمت</w:t>
      </w:r>
      <w:r>
        <w:rPr/>
        <w:t>49</w:t>
      </w:r>
      <w:r>
        <w:rPr>
          <w:rtl w:val="true"/>
        </w:rPr>
        <w:t>:(</w:t>
      </w:r>
      <w:r>
        <w:rPr>
          <w:rtl w:val="true"/>
        </w:rPr>
        <w:t>درباره جوانمرد و ناکس</w:t>
      </w:r>
      <w:r>
        <w:rPr>
          <w:rtl w:val="true"/>
        </w:rPr>
        <w:t>)</w:t>
      </w:r>
      <w:bookmarkEnd w:id="2661"/>
    </w:p>
    <w:p>
      <w:pPr>
        <w:pStyle w:val="Heading4"/>
        <w:numPr>
          <w:ilvl w:val="3"/>
          <w:numId w:val="1"/>
        </w:numPr>
        <w:rPr/>
      </w:pPr>
      <w:bookmarkStart w:id="2662" w:name="__RefHeading___Toc44126_2844116495"/>
      <w:bookmarkStart w:id="2663" w:name="_Toc1123"/>
      <w:bookmarkEnd w:id="2662"/>
      <w:r>
        <w:rPr>
          <w:rtl w:val="true"/>
        </w:rPr>
        <w:t>متن عربی</w:t>
      </w:r>
      <w:bookmarkEnd w:id="2663"/>
    </w:p>
    <w:p>
      <w:pPr>
        <w:pStyle w:val="BookText"/>
        <w:rPr/>
      </w:pPr>
      <w:r>
        <w:rPr>
          <w:rFonts w:ascii="Amiri" w:hAnsi="Amiri" w:eastAsia="Amiri" w:cs="Amiri"/>
          <w:color w:val="111111"/>
          <w:sz w:val="28"/>
          <w:sz w:val="28"/>
          <w:szCs w:val="28"/>
          <w:rtl w:val="true"/>
          <w:lang w:bidi="ar-SA"/>
        </w:rPr>
        <w:t>وَ قَالَ علیه السلام احذَرُوا صَولَةَ الکَرِیمِ إِذَا جَاعَ وَ اللّئِیمِ إِذَا شَبِعَ</w:t>
      </w:r>
    </w:p>
    <w:p>
      <w:pPr>
        <w:pStyle w:val="Heading4"/>
        <w:numPr>
          <w:ilvl w:val="3"/>
          <w:numId w:val="1"/>
        </w:numPr>
        <w:rPr/>
      </w:pPr>
      <w:bookmarkStart w:id="2664" w:name="__RefHeading___Toc44128_2844116495"/>
      <w:bookmarkStart w:id="2665" w:name="_Toc1124"/>
      <w:bookmarkEnd w:id="2664"/>
      <w:r>
        <w:rPr>
          <w:rtl w:val="true"/>
        </w:rPr>
        <w:t>ترجمه</w:t>
      </w:r>
      <w:bookmarkEnd w:id="2665"/>
    </w:p>
    <w:p>
      <w:pPr>
        <w:pStyle w:val="BookText"/>
        <w:rPr/>
      </w:pP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تعرض کریمان، چون گرسنه شوند و از تعرض فرومایگان، چون سیر شوند، حذر کنید</w:t>
      </w:r>
      <w:r>
        <w:rPr>
          <w:rFonts w:eastAsia="IRNazanin" w:cs="IRNazanin"/>
          <w:color w:val="111111"/>
          <w:sz w:val="28"/>
          <w:szCs w:val="28"/>
          <w:rtl w:val="true"/>
          <w:lang w:bidi="fa-IR"/>
        </w:rPr>
        <w:t>.</w:t>
      </w:r>
    </w:p>
    <w:p>
      <w:pPr>
        <w:pStyle w:val="Heading3"/>
        <w:numPr>
          <w:ilvl w:val="2"/>
          <w:numId w:val="1"/>
        </w:numPr>
        <w:rPr/>
      </w:pPr>
      <w:bookmarkStart w:id="2666" w:name="__RefHeading___Toc44130_2844116495"/>
      <w:bookmarkStart w:id="2667" w:name="_Toc1125"/>
      <w:bookmarkEnd w:id="2666"/>
      <w:r>
        <w:rPr>
          <w:rtl w:val="true"/>
        </w:rPr>
        <w:t>حکمت</w:t>
      </w:r>
      <w:r>
        <w:rPr/>
        <w:t>50</w:t>
      </w:r>
      <w:r>
        <w:rPr>
          <w:rtl w:val="true"/>
        </w:rPr>
        <w:t>:(</w:t>
      </w:r>
      <w:r>
        <w:rPr>
          <w:rtl w:val="true"/>
        </w:rPr>
        <w:t>در سفارش دلها</w:t>
      </w:r>
      <w:r>
        <w:rPr>
          <w:rtl w:val="true"/>
        </w:rPr>
        <w:t>)</w:t>
      </w:r>
      <w:bookmarkEnd w:id="2667"/>
    </w:p>
    <w:p>
      <w:pPr>
        <w:pStyle w:val="Heading4"/>
        <w:numPr>
          <w:ilvl w:val="3"/>
          <w:numId w:val="1"/>
        </w:numPr>
        <w:rPr/>
      </w:pPr>
      <w:bookmarkStart w:id="2668" w:name="__RefHeading___Toc44132_2844116495"/>
      <w:bookmarkStart w:id="2669" w:name="_Toc1126"/>
      <w:bookmarkEnd w:id="2668"/>
      <w:r>
        <w:rPr>
          <w:rtl w:val="true"/>
        </w:rPr>
        <w:t>متن عربی</w:t>
      </w:r>
      <w:bookmarkEnd w:id="2669"/>
    </w:p>
    <w:p>
      <w:pPr>
        <w:pStyle w:val="BookText"/>
        <w:rPr/>
      </w:pPr>
      <w:r>
        <w:rPr>
          <w:rFonts w:ascii="Amiri" w:hAnsi="Amiri" w:eastAsia="Amiri" w:cs="Amiri"/>
          <w:color w:val="111111"/>
          <w:sz w:val="28"/>
          <w:sz w:val="28"/>
          <w:szCs w:val="28"/>
          <w:rtl w:val="true"/>
          <w:lang w:bidi="ar-SA"/>
        </w:rPr>
        <w:t>وَ قَالَ علیه السلام قُلُوبُ الرّجَالِ وَحشِیّةٌ فَمَن تَأَلّفَهَا أَقبَلَت عَلَیهِ</w:t>
      </w:r>
    </w:p>
    <w:p>
      <w:pPr>
        <w:pStyle w:val="Heading4"/>
        <w:numPr>
          <w:ilvl w:val="3"/>
          <w:numId w:val="1"/>
        </w:numPr>
        <w:rPr/>
      </w:pPr>
      <w:bookmarkStart w:id="2670" w:name="__RefHeading___Toc44134_2844116495"/>
      <w:bookmarkStart w:id="2671" w:name="_Toc1127"/>
      <w:bookmarkEnd w:id="2670"/>
      <w:r>
        <w:rPr>
          <w:rtl w:val="true"/>
        </w:rPr>
        <w:t>ترجمه</w:t>
      </w:r>
      <w:bookmarkEnd w:id="2671"/>
    </w:p>
    <w:p>
      <w:pPr>
        <w:pStyle w:val="BookText"/>
        <w:rPr/>
      </w:pP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دلهای مردان رمنده است، هر که آنها را به دست آورد، به او روی نهند</w:t>
      </w:r>
      <w:r>
        <w:rPr>
          <w:rFonts w:eastAsia="IRNazanin" w:cs="IRNazanin"/>
          <w:color w:val="111111"/>
          <w:sz w:val="28"/>
          <w:szCs w:val="28"/>
          <w:rtl w:val="true"/>
          <w:lang w:bidi="fa-IR"/>
        </w:rPr>
        <w:t>.</w:t>
      </w:r>
    </w:p>
    <w:p>
      <w:pPr>
        <w:pStyle w:val="Heading3"/>
        <w:numPr>
          <w:ilvl w:val="2"/>
          <w:numId w:val="1"/>
        </w:numPr>
        <w:rPr/>
      </w:pPr>
      <w:bookmarkStart w:id="2672" w:name="__RefHeading___Toc44136_2844116495"/>
      <w:bookmarkStart w:id="2673" w:name="_Toc1128"/>
      <w:bookmarkEnd w:id="2672"/>
      <w:r>
        <w:rPr>
          <w:rtl w:val="true"/>
        </w:rPr>
        <w:t>حکمت</w:t>
      </w:r>
      <w:r>
        <w:rPr/>
        <w:t>51</w:t>
      </w:r>
      <w:r>
        <w:rPr>
          <w:rtl w:val="true"/>
        </w:rPr>
        <w:t>:(</w:t>
      </w:r>
      <w:r>
        <w:rPr>
          <w:rtl w:val="true"/>
        </w:rPr>
        <w:t>درباره کسی که دنیا به او رو آورد</w:t>
      </w:r>
      <w:r>
        <w:rPr>
          <w:rtl w:val="true"/>
        </w:rPr>
        <w:t>)</w:t>
      </w:r>
      <w:bookmarkEnd w:id="2673"/>
    </w:p>
    <w:p>
      <w:pPr>
        <w:pStyle w:val="Heading4"/>
        <w:numPr>
          <w:ilvl w:val="3"/>
          <w:numId w:val="1"/>
        </w:numPr>
        <w:rPr/>
      </w:pPr>
      <w:bookmarkStart w:id="2674" w:name="__RefHeading___Toc44138_2844116495"/>
      <w:bookmarkStart w:id="2675" w:name="_Toc1129"/>
      <w:bookmarkEnd w:id="2674"/>
      <w:r>
        <w:rPr>
          <w:rtl w:val="true"/>
        </w:rPr>
        <w:t>متن عربی</w:t>
      </w:r>
      <w:bookmarkEnd w:id="2675"/>
    </w:p>
    <w:p>
      <w:pPr>
        <w:pStyle w:val="BookText"/>
        <w:rPr/>
      </w:pPr>
      <w:r>
        <w:rPr>
          <w:rFonts w:ascii="Amiri" w:hAnsi="Amiri" w:eastAsia="Amiri" w:cs="Amiri"/>
          <w:color w:val="111111"/>
          <w:sz w:val="28"/>
          <w:sz w:val="28"/>
          <w:szCs w:val="28"/>
          <w:rtl w:val="true"/>
          <w:lang w:bidi="ar-SA"/>
        </w:rPr>
        <w:t>وَ قَالَ علیه السلام عَیبُکَ مَستُورٌ مَا أَسعَدَکَ جَدّکَ</w:t>
      </w:r>
    </w:p>
    <w:p>
      <w:pPr>
        <w:pStyle w:val="Heading4"/>
        <w:numPr>
          <w:ilvl w:val="3"/>
          <w:numId w:val="1"/>
        </w:numPr>
        <w:rPr/>
      </w:pPr>
      <w:bookmarkStart w:id="2676" w:name="__RefHeading___Toc44140_2844116495"/>
      <w:bookmarkStart w:id="2677" w:name="_Toc1130"/>
      <w:bookmarkEnd w:id="2676"/>
      <w:r>
        <w:rPr>
          <w:rtl w:val="true"/>
        </w:rPr>
        <w:t>ترجمه</w:t>
      </w:r>
      <w:bookmarkEnd w:id="2677"/>
    </w:p>
    <w:p>
      <w:pPr>
        <w:pStyle w:val="BookText"/>
        <w:rPr/>
      </w:pP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عیب تو پوشیده است تا بخت مساعد توست</w:t>
      </w:r>
      <w:r>
        <w:rPr>
          <w:rFonts w:eastAsia="IRNazanin" w:cs="IRNazanin"/>
          <w:color w:val="111111"/>
          <w:sz w:val="28"/>
          <w:szCs w:val="28"/>
          <w:rtl w:val="true"/>
          <w:lang w:bidi="fa-IR"/>
        </w:rPr>
        <w:t>.</w:t>
      </w:r>
    </w:p>
    <w:p>
      <w:pPr>
        <w:pStyle w:val="Heading3"/>
        <w:numPr>
          <w:ilvl w:val="2"/>
          <w:numId w:val="1"/>
        </w:numPr>
        <w:rPr/>
      </w:pPr>
      <w:bookmarkStart w:id="2678" w:name="__RefHeading___Toc44142_2844116495"/>
      <w:bookmarkStart w:id="2679" w:name="_Toc1131"/>
      <w:bookmarkEnd w:id="2678"/>
      <w:r>
        <w:rPr>
          <w:rtl w:val="true"/>
        </w:rPr>
        <w:t>حکمت</w:t>
      </w:r>
      <w:r>
        <w:rPr/>
        <w:t>52</w:t>
      </w:r>
      <w:r>
        <w:rPr>
          <w:rtl w:val="true"/>
        </w:rPr>
        <w:t>:(</w:t>
      </w:r>
      <w:r>
        <w:rPr>
          <w:rtl w:val="true"/>
        </w:rPr>
        <w:t>درباره عفو</w:t>
      </w:r>
      <w:r>
        <w:rPr>
          <w:rtl w:val="true"/>
        </w:rPr>
        <w:t>)</w:t>
      </w:r>
      <w:bookmarkEnd w:id="2679"/>
    </w:p>
    <w:p>
      <w:pPr>
        <w:pStyle w:val="Heading4"/>
        <w:numPr>
          <w:ilvl w:val="3"/>
          <w:numId w:val="1"/>
        </w:numPr>
        <w:rPr/>
      </w:pPr>
      <w:bookmarkStart w:id="2680" w:name="__RefHeading___Toc44144_2844116495"/>
      <w:bookmarkStart w:id="2681" w:name="_Toc1132"/>
      <w:bookmarkEnd w:id="2680"/>
      <w:r>
        <w:rPr>
          <w:rtl w:val="true"/>
        </w:rPr>
        <w:t>متن عربی</w:t>
      </w:r>
      <w:bookmarkEnd w:id="2681"/>
    </w:p>
    <w:p>
      <w:pPr>
        <w:pStyle w:val="BookText"/>
        <w:rPr/>
      </w:pPr>
      <w:r>
        <w:rPr>
          <w:rFonts w:ascii="Amiri" w:hAnsi="Amiri" w:eastAsia="Amiri" w:cs="Amiri"/>
          <w:color w:val="111111"/>
          <w:sz w:val="28"/>
          <w:sz w:val="28"/>
          <w:szCs w:val="28"/>
          <w:rtl w:val="true"/>
          <w:lang w:bidi="ar-SA"/>
        </w:rPr>
        <w:t>وَ قَالَ علیه السلام أَولَی النّاسِ بِالعَفوِ أَقدَرُهُم عَلَی العُقُوبَةِ</w:t>
      </w:r>
    </w:p>
    <w:p>
      <w:pPr>
        <w:pStyle w:val="Heading4"/>
        <w:numPr>
          <w:ilvl w:val="3"/>
          <w:numId w:val="1"/>
        </w:numPr>
        <w:rPr/>
      </w:pPr>
      <w:bookmarkStart w:id="2682" w:name="__RefHeading___Toc44146_2844116495"/>
      <w:bookmarkStart w:id="2683" w:name="_Toc1133"/>
      <w:bookmarkEnd w:id="2682"/>
      <w:r>
        <w:rPr>
          <w:rtl w:val="true"/>
        </w:rPr>
        <w:t>ترجمه</w:t>
      </w:r>
      <w:bookmarkEnd w:id="2683"/>
    </w:p>
    <w:p>
      <w:pPr>
        <w:pStyle w:val="BookText"/>
        <w:rPr/>
      </w:pP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سزاوارترین مردم به عفو تواناترین آنهاست به عقوبت</w:t>
      </w:r>
      <w:r>
        <w:rPr>
          <w:rFonts w:eastAsia="IRNazanin" w:cs="IRNazanin"/>
          <w:color w:val="111111"/>
          <w:sz w:val="28"/>
          <w:szCs w:val="28"/>
          <w:rtl w:val="true"/>
          <w:lang w:bidi="fa-IR"/>
        </w:rPr>
        <w:t>.</w:t>
      </w:r>
    </w:p>
    <w:p>
      <w:pPr>
        <w:pStyle w:val="Heading3"/>
        <w:numPr>
          <w:ilvl w:val="2"/>
          <w:numId w:val="1"/>
        </w:numPr>
        <w:rPr/>
      </w:pPr>
      <w:bookmarkStart w:id="2684" w:name="__RefHeading___Toc44148_2844116495"/>
      <w:bookmarkStart w:id="2685" w:name="_Toc1134"/>
      <w:bookmarkEnd w:id="2684"/>
      <w:r>
        <w:rPr>
          <w:rtl w:val="true"/>
        </w:rPr>
        <w:t>حکمت</w:t>
      </w:r>
      <w:r>
        <w:rPr/>
        <w:t>53</w:t>
      </w:r>
      <w:r>
        <w:rPr>
          <w:rtl w:val="true"/>
        </w:rPr>
        <w:t>:(</w:t>
      </w:r>
      <w:r>
        <w:rPr>
          <w:rtl w:val="true"/>
        </w:rPr>
        <w:t>در معنی جود</w:t>
      </w:r>
      <w:r>
        <w:rPr>
          <w:rtl w:val="true"/>
        </w:rPr>
        <w:t>)</w:t>
      </w:r>
      <w:bookmarkEnd w:id="2685"/>
    </w:p>
    <w:p>
      <w:pPr>
        <w:pStyle w:val="Heading4"/>
        <w:numPr>
          <w:ilvl w:val="3"/>
          <w:numId w:val="1"/>
        </w:numPr>
        <w:rPr/>
      </w:pPr>
      <w:bookmarkStart w:id="2686" w:name="__RefHeading___Toc44150_2844116495"/>
      <w:bookmarkStart w:id="2687" w:name="_Toc1135"/>
      <w:bookmarkEnd w:id="2686"/>
      <w:r>
        <w:rPr>
          <w:rtl w:val="true"/>
        </w:rPr>
        <w:t>متن عربی</w:t>
      </w:r>
      <w:bookmarkEnd w:id="2687"/>
    </w:p>
    <w:p>
      <w:pPr>
        <w:pStyle w:val="BookText"/>
        <w:rPr/>
      </w:pPr>
      <w:r>
        <w:rPr>
          <w:rFonts w:ascii="Amiri" w:hAnsi="Amiri" w:eastAsia="Amiri" w:cs="Amiri"/>
          <w:color w:val="111111"/>
          <w:sz w:val="28"/>
          <w:sz w:val="28"/>
          <w:szCs w:val="28"/>
          <w:rtl w:val="true"/>
          <w:lang w:bidi="ar-SA"/>
        </w:rPr>
        <w:t>وَ قَالَ علیه السلام السّخَاءُ مَا کَانَ ابتِدَاءً فَأَمّا مَا کَانَ عَن مَسأَلَةٍ فَحَیَاءٌ وَ تَذَمّمٌ</w:t>
      </w:r>
    </w:p>
    <w:p>
      <w:pPr>
        <w:pStyle w:val="Heading4"/>
        <w:numPr>
          <w:ilvl w:val="3"/>
          <w:numId w:val="1"/>
        </w:numPr>
        <w:rPr/>
      </w:pPr>
      <w:bookmarkStart w:id="2688" w:name="__RefHeading___Toc44152_2844116495"/>
      <w:bookmarkStart w:id="2689" w:name="_Toc1136"/>
      <w:bookmarkEnd w:id="2688"/>
      <w:r>
        <w:rPr>
          <w:rtl w:val="true"/>
        </w:rPr>
        <w:t>ترجمه</w:t>
      </w:r>
      <w:bookmarkEnd w:id="2689"/>
    </w:p>
    <w:p>
      <w:pPr>
        <w:pStyle w:val="BookText"/>
        <w:rPr/>
      </w:pP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سخاوت هنگامی است که بخشش بدون سؤال بود و پس از سؤال یا از شرم است و یا از بیم بدگویی مردم</w:t>
      </w:r>
      <w:r>
        <w:rPr>
          <w:rFonts w:eastAsia="IRNazanin" w:cs="IRNazanin"/>
          <w:color w:val="111111"/>
          <w:sz w:val="28"/>
          <w:szCs w:val="28"/>
          <w:rtl w:val="true"/>
          <w:lang w:bidi="fa-IR"/>
        </w:rPr>
        <w:t>.</w:t>
      </w:r>
    </w:p>
    <w:p>
      <w:pPr>
        <w:pStyle w:val="Heading3"/>
        <w:numPr>
          <w:ilvl w:val="2"/>
          <w:numId w:val="1"/>
        </w:numPr>
        <w:rPr/>
      </w:pPr>
      <w:bookmarkStart w:id="2690" w:name="__RefHeading___Toc44154_2844116495"/>
      <w:bookmarkStart w:id="2691" w:name="_Toc1137"/>
      <w:bookmarkEnd w:id="2690"/>
      <w:r>
        <w:rPr>
          <w:rtl w:val="true"/>
        </w:rPr>
        <w:t>حکمت</w:t>
      </w:r>
      <w:r>
        <w:rPr/>
        <w:t>54</w:t>
      </w:r>
      <w:r>
        <w:rPr>
          <w:rtl w:val="true"/>
        </w:rPr>
        <w:t>:(</w:t>
      </w:r>
      <w:r>
        <w:rPr>
          <w:rtl w:val="true"/>
        </w:rPr>
        <w:t>درباره پاره‌ای از صفات</w:t>
      </w:r>
      <w:r>
        <w:rPr>
          <w:rtl w:val="true"/>
        </w:rPr>
        <w:t>)</w:t>
      </w:r>
      <w:bookmarkEnd w:id="2691"/>
    </w:p>
    <w:p>
      <w:pPr>
        <w:pStyle w:val="Heading4"/>
        <w:numPr>
          <w:ilvl w:val="3"/>
          <w:numId w:val="1"/>
        </w:numPr>
        <w:rPr/>
      </w:pPr>
      <w:bookmarkStart w:id="2692" w:name="__RefHeading___Toc44156_2844116495"/>
      <w:bookmarkStart w:id="2693" w:name="_Toc1138"/>
      <w:bookmarkEnd w:id="2692"/>
      <w:r>
        <w:rPr>
          <w:rtl w:val="true"/>
        </w:rPr>
        <w:t>متن عربی</w:t>
      </w:r>
      <w:bookmarkEnd w:id="2693"/>
    </w:p>
    <w:p>
      <w:pPr>
        <w:pStyle w:val="BookText"/>
        <w:rPr/>
      </w:pPr>
      <w:r>
        <w:rPr>
          <w:rFonts w:ascii="Amiri" w:hAnsi="Amiri" w:eastAsia="Amiri" w:cs="Amiri"/>
          <w:color w:val="111111"/>
          <w:sz w:val="28"/>
          <w:sz w:val="28"/>
          <w:szCs w:val="28"/>
          <w:rtl w:val="true"/>
          <w:lang w:bidi="ar-SA"/>
        </w:rPr>
        <w:t>وَ قَالَ علیه السلام لَا غِنَی کَالعَقلِ وَ لَا فَقرَ کَالجَهلِ وَ لَا مِیرَاثَ کَالأَدَبِ وَ لَا ظَهِیرَ کَالمُشَاوَرَةِ</w:t>
      </w:r>
    </w:p>
    <w:p>
      <w:pPr>
        <w:pStyle w:val="Heading4"/>
        <w:numPr>
          <w:ilvl w:val="3"/>
          <w:numId w:val="1"/>
        </w:numPr>
        <w:rPr/>
      </w:pPr>
      <w:bookmarkStart w:id="2694" w:name="__RefHeading___Toc44158_2844116495"/>
      <w:bookmarkStart w:id="2695" w:name="_Toc1139"/>
      <w:bookmarkEnd w:id="2694"/>
      <w:r>
        <w:rPr>
          <w:rtl w:val="true"/>
        </w:rPr>
        <w:t>ترجمه</w:t>
      </w:r>
      <w:bookmarkEnd w:id="2695"/>
    </w:p>
    <w:p>
      <w:pPr>
        <w:sectPr>
          <w:footerReference w:type="default" r:id="rId7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بی نیازیی چون عقل و هیچ بینوایی چون جهل و هیچ میراثی</w:t>
      </w:r>
      <w:bookmarkStart w:id="2696" w:name="pg5943_45124"/>
    </w:p>
    <w:p>
      <w:pPr>
        <w:pStyle w:val="BookText"/>
        <w:rPr/>
      </w:pPr>
      <w:bookmarkEnd w:id="2696"/>
      <w:r>
        <w:rPr>
          <w:rFonts w:ascii="IRNazanin" w:hAnsi="IRNazanin" w:eastAsia="IRNazanin"/>
          <w:color w:val="111111"/>
          <w:sz w:val="28"/>
          <w:sz w:val="28"/>
          <w:szCs w:val="28"/>
          <w:rtl w:val="true"/>
          <w:lang w:bidi="fa-IR"/>
        </w:rPr>
        <w:t>چون ادب و هیچ پشتیبانی چون رأی زدن با دیگران نباشد</w:t>
      </w:r>
      <w:r>
        <w:rPr>
          <w:rFonts w:eastAsia="IRNazanin" w:cs="IRNazanin"/>
          <w:color w:val="111111"/>
          <w:sz w:val="28"/>
          <w:szCs w:val="28"/>
          <w:rtl w:val="true"/>
          <w:lang w:bidi="fa-IR"/>
        </w:rPr>
        <w:t>.</w:t>
      </w:r>
    </w:p>
    <w:p>
      <w:pPr>
        <w:pStyle w:val="Heading3"/>
        <w:numPr>
          <w:ilvl w:val="2"/>
          <w:numId w:val="1"/>
        </w:numPr>
        <w:rPr/>
      </w:pPr>
      <w:bookmarkStart w:id="2697" w:name="__RefHeading___Toc44160_2844116495"/>
      <w:bookmarkStart w:id="2698" w:name="_Toc1140"/>
      <w:bookmarkEnd w:id="2697"/>
      <w:r>
        <w:rPr>
          <w:rtl w:val="true"/>
        </w:rPr>
        <w:t>حکمت</w:t>
      </w:r>
      <w:r>
        <w:rPr/>
        <w:t>55</w:t>
      </w:r>
      <w:r>
        <w:rPr>
          <w:rtl w:val="true"/>
        </w:rPr>
        <w:t>:(</w:t>
      </w:r>
      <w:r>
        <w:rPr>
          <w:rtl w:val="true"/>
        </w:rPr>
        <w:t>درباره شکیبائی</w:t>
      </w:r>
      <w:r>
        <w:rPr>
          <w:rtl w:val="true"/>
        </w:rPr>
        <w:t>)</w:t>
      </w:r>
      <w:bookmarkEnd w:id="2698"/>
    </w:p>
    <w:p>
      <w:pPr>
        <w:pStyle w:val="Heading4"/>
        <w:numPr>
          <w:ilvl w:val="3"/>
          <w:numId w:val="1"/>
        </w:numPr>
        <w:rPr/>
      </w:pPr>
      <w:bookmarkStart w:id="2699" w:name="__RefHeading___Toc44162_2844116495"/>
      <w:bookmarkStart w:id="2700" w:name="_Toc1141"/>
      <w:bookmarkEnd w:id="2699"/>
      <w:r>
        <w:rPr>
          <w:rtl w:val="true"/>
        </w:rPr>
        <w:t>متن عربی</w:t>
      </w:r>
      <w:bookmarkEnd w:id="2700"/>
    </w:p>
    <w:p>
      <w:pPr>
        <w:pStyle w:val="BookText"/>
        <w:rPr/>
      </w:pPr>
      <w:r>
        <w:rPr>
          <w:rFonts w:ascii="Amiri" w:hAnsi="Amiri" w:eastAsia="Amiri" w:cs="Amiri"/>
          <w:color w:val="111111"/>
          <w:sz w:val="28"/>
          <w:sz w:val="28"/>
          <w:szCs w:val="28"/>
          <w:rtl w:val="true"/>
          <w:lang w:bidi="ar-SA"/>
        </w:rPr>
        <w:t>وَ قَالَ علیه السلام الصّبرُ صَبرَانِ صَبرٌ عَلَی مَا تَکرَهُ وَ صَبرٌ عَمّا تُحِبّ</w:t>
      </w:r>
    </w:p>
    <w:p>
      <w:pPr>
        <w:pStyle w:val="Heading4"/>
        <w:numPr>
          <w:ilvl w:val="3"/>
          <w:numId w:val="1"/>
        </w:numPr>
        <w:rPr/>
      </w:pPr>
      <w:bookmarkStart w:id="2701" w:name="__RefHeading___Toc44164_2844116495"/>
      <w:bookmarkStart w:id="2702" w:name="_Toc1142"/>
      <w:bookmarkEnd w:id="2701"/>
      <w:r>
        <w:rPr>
          <w:rtl w:val="true"/>
        </w:rPr>
        <w:t>ترجمه</w:t>
      </w:r>
      <w:bookmarkEnd w:id="2702"/>
    </w:p>
    <w:p>
      <w:pPr>
        <w:pStyle w:val="BookText"/>
        <w:rPr/>
      </w:pP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بر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صبر در آنچه آن را ناخوش می داری و یکی صبر از آنچه دوستش می داری</w:t>
      </w:r>
      <w:r>
        <w:rPr>
          <w:rFonts w:eastAsia="IRNazanin" w:cs="IRNazanin"/>
          <w:color w:val="111111"/>
          <w:sz w:val="28"/>
          <w:szCs w:val="28"/>
          <w:rtl w:val="true"/>
          <w:lang w:bidi="fa-IR"/>
        </w:rPr>
        <w:t>.</w:t>
      </w:r>
    </w:p>
    <w:p>
      <w:pPr>
        <w:pStyle w:val="Heading3"/>
        <w:numPr>
          <w:ilvl w:val="2"/>
          <w:numId w:val="1"/>
        </w:numPr>
        <w:rPr/>
      </w:pPr>
      <w:bookmarkStart w:id="2703" w:name="__RefHeading___Toc44166_2844116495"/>
      <w:bookmarkStart w:id="2704" w:name="_Toc1143"/>
      <w:bookmarkEnd w:id="2703"/>
      <w:r>
        <w:rPr>
          <w:rtl w:val="true"/>
        </w:rPr>
        <w:t>حکمت</w:t>
      </w:r>
      <w:r>
        <w:rPr/>
        <w:t>56</w:t>
      </w:r>
      <w:r>
        <w:rPr>
          <w:rtl w:val="true"/>
        </w:rPr>
        <w:t>:(</w:t>
      </w:r>
      <w:r>
        <w:rPr>
          <w:rtl w:val="true"/>
        </w:rPr>
        <w:t>درباره دارائی و بی‌چیزی</w:t>
      </w:r>
      <w:r>
        <w:rPr>
          <w:rtl w:val="true"/>
        </w:rPr>
        <w:t>)</w:t>
      </w:r>
      <w:bookmarkEnd w:id="2704"/>
    </w:p>
    <w:p>
      <w:pPr>
        <w:pStyle w:val="Heading4"/>
        <w:numPr>
          <w:ilvl w:val="3"/>
          <w:numId w:val="1"/>
        </w:numPr>
        <w:rPr/>
      </w:pPr>
      <w:bookmarkStart w:id="2705" w:name="__RefHeading___Toc44168_2844116495"/>
      <w:bookmarkStart w:id="2706" w:name="_Toc1144"/>
      <w:bookmarkEnd w:id="2705"/>
      <w:r>
        <w:rPr>
          <w:rtl w:val="true"/>
        </w:rPr>
        <w:t>متن عربی</w:t>
      </w:r>
      <w:bookmarkEnd w:id="2706"/>
    </w:p>
    <w:p>
      <w:pPr>
        <w:pStyle w:val="BookText"/>
        <w:rPr/>
      </w:pPr>
      <w:r>
        <w:rPr>
          <w:rFonts w:ascii="Amiri" w:hAnsi="Amiri" w:eastAsia="Amiri" w:cs="Amiri"/>
          <w:color w:val="111111"/>
          <w:sz w:val="28"/>
          <w:sz w:val="28"/>
          <w:szCs w:val="28"/>
          <w:rtl w:val="true"/>
          <w:lang w:bidi="ar-SA"/>
        </w:rPr>
        <w:t>وَ قَالَ علیه السلام الغِنَی فِی الغُربَةِ وَطَنٌ وَ الفَقرُ فِی الوَطَنِ غُربَةٌ</w:t>
      </w:r>
    </w:p>
    <w:p>
      <w:pPr>
        <w:pStyle w:val="Heading4"/>
        <w:numPr>
          <w:ilvl w:val="3"/>
          <w:numId w:val="1"/>
        </w:numPr>
        <w:rPr/>
      </w:pPr>
      <w:bookmarkStart w:id="2707" w:name="__RefHeading___Toc44170_2844116495"/>
      <w:bookmarkStart w:id="2708" w:name="_Toc1145"/>
      <w:bookmarkEnd w:id="2707"/>
      <w:r>
        <w:rPr>
          <w:rtl w:val="true"/>
        </w:rPr>
        <w:t>ترجمه</w:t>
      </w:r>
      <w:bookmarkEnd w:id="2708"/>
    </w:p>
    <w:p>
      <w:pPr>
        <w:pStyle w:val="BookText"/>
        <w:rPr/>
      </w:pP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توانگری در غربت، وطن است و فقر در وطن، غربت است</w:t>
      </w:r>
      <w:r>
        <w:rPr>
          <w:rFonts w:eastAsia="IRNazanin" w:cs="IRNazanin"/>
          <w:color w:val="111111"/>
          <w:sz w:val="28"/>
          <w:szCs w:val="28"/>
          <w:rtl w:val="true"/>
          <w:lang w:bidi="fa-IR"/>
        </w:rPr>
        <w:t>.</w:t>
      </w:r>
    </w:p>
    <w:p>
      <w:pPr>
        <w:pStyle w:val="Heading3"/>
        <w:numPr>
          <w:ilvl w:val="2"/>
          <w:numId w:val="1"/>
        </w:numPr>
        <w:rPr/>
      </w:pPr>
      <w:bookmarkStart w:id="2709" w:name="__RefHeading___Toc44172_2844116495"/>
      <w:bookmarkStart w:id="2710" w:name="_Toc1146"/>
      <w:bookmarkEnd w:id="2709"/>
      <w:r>
        <w:rPr>
          <w:rtl w:val="true"/>
        </w:rPr>
        <w:t>حکمت</w:t>
      </w:r>
      <w:r>
        <w:rPr/>
        <w:t>57</w:t>
      </w:r>
      <w:r>
        <w:rPr>
          <w:rtl w:val="true"/>
        </w:rPr>
        <w:t>:(</w:t>
      </w:r>
      <w:r>
        <w:rPr>
          <w:rtl w:val="true"/>
        </w:rPr>
        <w:t>در سود قناعت</w:t>
      </w:r>
      <w:r>
        <w:rPr>
          <w:rtl w:val="true"/>
        </w:rPr>
        <w:t>)</w:t>
      </w:r>
      <w:bookmarkEnd w:id="2710"/>
    </w:p>
    <w:p>
      <w:pPr>
        <w:pStyle w:val="Heading4"/>
        <w:numPr>
          <w:ilvl w:val="3"/>
          <w:numId w:val="1"/>
        </w:numPr>
        <w:rPr/>
      </w:pPr>
      <w:bookmarkStart w:id="2711" w:name="__RefHeading___Toc44174_2844116495"/>
      <w:bookmarkStart w:id="2712" w:name="_Toc1147"/>
      <w:bookmarkEnd w:id="2711"/>
      <w:r>
        <w:rPr>
          <w:rtl w:val="true"/>
        </w:rPr>
        <w:t>متن عربی</w:t>
      </w:r>
      <w:bookmarkEnd w:id="2712"/>
    </w:p>
    <w:p>
      <w:pPr>
        <w:pStyle w:val="BookText"/>
        <w:rPr/>
      </w:pPr>
      <w:r>
        <w:rPr>
          <w:rFonts w:ascii="Amiri" w:hAnsi="Amiri" w:eastAsia="Amiri" w:cs="Amiri"/>
          <w:color w:val="111111"/>
          <w:sz w:val="28"/>
          <w:sz w:val="28"/>
          <w:szCs w:val="28"/>
          <w:rtl w:val="true"/>
          <w:lang w:bidi="ar-SA"/>
        </w:rPr>
        <w:t>وَ قَالَ علیه السلام القَنَاعَةُ مَالٌ لَا یَنفَدُ</w:t>
      </w:r>
    </w:p>
    <w:p>
      <w:pPr>
        <w:pStyle w:val="BookText"/>
        <w:rPr/>
      </w:pPr>
      <w:r>
        <w:rPr>
          <w:rFonts w:ascii="IRNazanin" w:hAnsi="IRNazanin" w:eastAsia="IRNazanin"/>
          <w:color w:val="111111"/>
          <w:sz w:val="28"/>
          <w:sz w:val="28"/>
          <w:szCs w:val="28"/>
          <w:rtl w:val="true"/>
          <w:lang w:bidi="fa-IR"/>
        </w:rPr>
        <w:t>قال الرضی و قدروی هذاالکلام عن النبی صلی الله علیه و آله</w:t>
      </w:r>
    </w:p>
    <w:p>
      <w:pPr>
        <w:pStyle w:val="Heading4"/>
        <w:numPr>
          <w:ilvl w:val="3"/>
          <w:numId w:val="1"/>
        </w:numPr>
        <w:rPr/>
      </w:pPr>
      <w:bookmarkStart w:id="2713" w:name="__RefHeading___Toc44176_2844116495"/>
      <w:bookmarkStart w:id="2714" w:name="_Toc1148"/>
      <w:bookmarkEnd w:id="2713"/>
      <w:r>
        <w:rPr>
          <w:rtl w:val="true"/>
        </w:rPr>
        <w:t>ترجمه</w:t>
      </w:r>
      <w:bookmarkEnd w:id="2714"/>
    </w:p>
    <w:p>
      <w:pPr>
        <w:pStyle w:val="BookText"/>
        <w:rPr/>
      </w:pP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قناعت ثروتی است که از میان نرود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رضی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روایت شده است</w:t>
      </w:r>
      <w:r>
        <w:rPr>
          <w:rFonts w:eastAsia="IRNazanin" w:cs="IRNazanin"/>
          <w:color w:val="111111"/>
          <w:sz w:val="28"/>
          <w:szCs w:val="28"/>
          <w:rtl w:val="true"/>
          <w:lang w:bidi="fa-IR"/>
        </w:rPr>
        <w:t>.</w:t>
      </w:r>
    </w:p>
    <w:p>
      <w:pPr>
        <w:pStyle w:val="Heading3"/>
        <w:numPr>
          <w:ilvl w:val="2"/>
          <w:numId w:val="1"/>
        </w:numPr>
        <w:rPr/>
      </w:pPr>
      <w:bookmarkStart w:id="2715" w:name="__RefHeading___Toc44178_2844116495"/>
      <w:bookmarkStart w:id="2716" w:name="_Toc1149"/>
      <w:bookmarkEnd w:id="2715"/>
      <w:r>
        <w:rPr>
          <w:rtl w:val="true"/>
        </w:rPr>
        <w:t>حکمت</w:t>
      </w:r>
      <w:r>
        <w:rPr/>
        <w:t>58</w:t>
      </w:r>
      <w:r>
        <w:rPr>
          <w:rtl w:val="true"/>
        </w:rPr>
        <w:t>:(</w:t>
      </w:r>
      <w:r>
        <w:rPr>
          <w:rtl w:val="true"/>
        </w:rPr>
        <w:t>در زیان دارائی</w:t>
      </w:r>
      <w:r>
        <w:rPr>
          <w:rtl w:val="true"/>
        </w:rPr>
        <w:t>)</w:t>
      </w:r>
      <w:bookmarkEnd w:id="2716"/>
    </w:p>
    <w:p>
      <w:pPr>
        <w:pStyle w:val="Heading4"/>
        <w:numPr>
          <w:ilvl w:val="3"/>
          <w:numId w:val="1"/>
        </w:numPr>
        <w:rPr/>
      </w:pPr>
      <w:bookmarkStart w:id="2717" w:name="__RefHeading___Toc44180_2844116495"/>
      <w:bookmarkStart w:id="2718" w:name="_Toc1150"/>
      <w:bookmarkEnd w:id="2717"/>
      <w:r>
        <w:rPr>
          <w:rtl w:val="true"/>
        </w:rPr>
        <w:t>متن عربی</w:t>
      </w:r>
      <w:bookmarkEnd w:id="2718"/>
    </w:p>
    <w:p>
      <w:pPr>
        <w:pStyle w:val="BookText"/>
        <w:rPr/>
      </w:pPr>
      <w:r>
        <w:rPr>
          <w:rFonts w:ascii="Amiri" w:hAnsi="Amiri" w:eastAsia="Amiri" w:cs="Amiri"/>
          <w:color w:val="111111"/>
          <w:sz w:val="28"/>
          <w:sz w:val="28"/>
          <w:szCs w:val="28"/>
          <w:rtl w:val="true"/>
          <w:lang w:bidi="ar-SA"/>
        </w:rPr>
        <w:t>وَ قَالَ علیه السلام المَالُ مَادّةُ الشّهَوَاتِ</w:t>
      </w:r>
    </w:p>
    <w:p>
      <w:pPr>
        <w:pStyle w:val="Heading4"/>
        <w:numPr>
          <w:ilvl w:val="3"/>
          <w:numId w:val="1"/>
        </w:numPr>
        <w:rPr/>
      </w:pPr>
      <w:bookmarkStart w:id="2719" w:name="__RefHeading___Toc44182_2844116495"/>
      <w:bookmarkStart w:id="2720" w:name="_Toc1151"/>
      <w:bookmarkEnd w:id="2719"/>
      <w:r>
        <w:rPr>
          <w:rtl w:val="true"/>
        </w:rPr>
        <w:t>ترجمه</w:t>
      </w:r>
      <w:bookmarkEnd w:id="2720"/>
    </w:p>
    <w:p>
      <w:pPr>
        <w:pStyle w:val="BookText"/>
        <w:rPr/>
      </w:pP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 اصل و مایه شهوتهاست</w:t>
      </w:r>
      <w:r>
        <w:rPr>
          <w:rFonts w:eastAsia="IRNazanin" w:cs="IRNazanin"/>
          <w:color w:val="111111"/>
          <w:sz w:val="28"/>
          <w:szCs w:val="28"/>
          <w:rtl w:val="true"/>
          <w:lang w:bidi="fa-IR"/>
        </w:rPr>
        <w:t>.</w:t>
      </w:r>
    </w:p>
    <w:p>
      <w:pPr>
        <w:pStyle w:val="Heading3"/>
        <w:numPr>
          <w:ilvl w:val="2"/>
          <w:numId w:val="1"/>
        </w:numPr>
        <w:rPr/>
      </w:pPr>
      <w:bookmarkStart w:id="2721" w:name="__RefHeading___Toc44184_2844116495"/>
      <w:bookmarkStart w:id="2722" w:name="_Toc1152"/>
      <w:bookmarkEnd w:id="2721"/>
      <w:r>
        <w:rPr>
          <w:rtl w:val="true"/>
        </w:rPr>
        <w:t>حکمت</w:t>
      </w:r>
      <w:r>
        <w:rPr/>
        <w:t>59</w:t>
      </w:r>
      <w:r>
        <w:rPr>
          <w:rtl w:val="true"/>
        </w:rPr>
        <w:t>:(</w:t>
      </w:r>
      <w:r>
        <w:rPr>
          <w:rtl w:val="true"/>
        </w:rPr>
        <w:t>درباره پنددهنده</w:t>
      </w:r>
      <w:r>
        <w:rPr>
          <w:rtl w:val="true"/>
        </w:rPr>
        <w:t>)</w:t>
      </w:r>
      <w:bookmarkEnd w:id="2722"/>
    </w:p>
    <w:p>
      <w:pPr>
        <w:pStyle w:val="Heading4"/>
        <w:numPr>
          <w:ilvl w:val="3"/>
          <w:numId w:val="1"/>
        </w:numPr>
        <w:rPr/>
      </w:pPr>
      <w:bookmarkStart w:id="2723" w:name="__RefHeading___Toc44186_2844116495"/>
      <w:bookmarkStart w:id="2724" w:name="_Toc1153"/>
      <w:bookmarkEnd w:id="2723"/>
      <w:r>
        <w:rPr>
          <w:rtl w:val="true"/>
        </w:rPr>
        <w:t>متن عربی</w:t>
      </w:r>
      <w:bookmarkEnd w:id="2724"/>
    </w:p>
    <w:p>
      <w:pPr>
        <w:pStyle w:val="BookText"/>
        <w:rPr/>
      </w:pPr>
      <w:r>
        <w:rPr>
          <w:rFonts w:ascii="Amiri" w:hAnsi="Amiri" w:eastAsia="Amiri" w:cs="Amiri"/>
          <w:color w:val="111111"/>
          <w:sz w:val="28"/>
          <w:sz w:val="28"/>
          <w:szCs w:val="28"/>
          <w:rtl w:val="true"/>
          <w:lang w:bidi="ar-SA"/>
        </w:rPr>
        <w:t>وَ قَالَ علیه السلام مَن حَذّرَکَ کَمَن بَشّرَکَ</w:t>
      </w:r>
    </w:p>
    <w:p>
      <w:pPr>
        <w:pStyle w:val="Heading4"/>
        <w:numPr>
          <w:ilvl w:val="3"/>
          <w:numId w:val="1"/>
        </w:numPr>
        <w:rPr/>
      </w:pPr>
      <w:bookmarkStart w:id="2725" w:name="__RefHeading___Toc44188_2844116495"/>
      <w:bookmarkStart w:id="2726" w:name="_Toc1154"/>
      <w:bookmarkEnd w:id="2725"/>
      <w:r>
        <w:rPr>
          <w:rtl w:val="true"/>
        </w:rPr>
        <w:t>ترجمه</w:t>
      </w:r>
      <w:bookmarkEnd w:id="2726"/>
    </w:p>
    <w:p>
      <w:pPr>
        <w:pStyle w:val="BookText"/>
        <w:rPr/>
      </w:pP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تو را از چیزی بر حذر می دارد، همانند کسی است که تو را مژده ای می رساند</w:t>
      </w:r>
      <w:r>
        <w:rPr>
          <w:rFonts w:eastAsia="IRNazanin" w:cs="IRNazanin"/>
          <w:color w:val="111111"/>
          <w:sz w:val="28"/>
          <w:szCs w:val="28"/>
          <w:rtl w:val="true"/>
          <w:lang w:bidi="fa-IR"/>
        </w:rPr>
        <w:t>.</w:t>
      </w:r>
    </w:p>
    <w:p>
      <w:pPr>
        <w:pStyle w:val="Heading3"/>
        <w:numPr>
          <w:ilvl w:val="2"/>
          <w:numId w:val="1"/>
        </w:numPr>
        <w:rPr/>
      </w:pPr>
      <w:bookmarkStart w:id="2727" w:name="__RefHeading___Toc44190_2844116495"/>
      <w:bookmarkStart w:id="2728" w:name="_Toc1155"/>
      <w:bookmarkEnd w:id="2727"/>
      <w:r>
        <w:rPr>
          <w:rtl w:val="true"/>
        </w:rPr>
        <w:t>حکمت</w:t>
      </w:r>
      <w:r>
        <w:rPr/>
        <w:t>60</w:t>
      </w:r>
      <w:r>
        <w:rPr>
          <w:rtl w:val="true"/>
        </w:rPr>
        <w:t>:(</w:t>
      </w:r>
      <w:r>
        <w:rPr>
          <w:rtl w:val="true"/>
        </w:rPr>
        <w:t>در زیان گفتار بی‌اندیشه</w:t>
      </w:r>
      <w:r>
        <w:rPr>
          <w:rtl w:val="true"/>
        </w:rPr>
        <w:t>)</w:t>
      </w:r>
      <w:bookmarkEnd w:id="2728"/>
    </w:p>
    <w:p>
      <w:pPr>
        <w:pStyle w:val="Heading4"/>
        <w:numPr>
          <w:ilvl w:val="3"/>
          <w:numId w:val="1"/>
        </w:numPr>
        <w:rPr/>
      </w:pPr>
      <w:bookmarkStart w:id="2729" w:name="__RefHeading___Toc44192_2844116495"/>
      <w:bookmarkStart w:id="2730" w:name="_Toc1156"/>
      <w:bookmarkEnd w:id="2729"/>
      <w:r>
        <w:rPr>
          <w:rtl w:val="true"/>
        </w:rPr>
        <w:t>متن عربی</w:t>
      </w:r>
      <w:bookmarkEnd w:id="2730"/>
    </w:p>
    <w:p>
      <w:pPr>
        <w:pStyle w:val="BookText"/>
        <w:rPr/>
      </w:pPr>
      <w:r>
        <w:rPr>
          <w:rFonts w:ascii="Amiri" w:hAnsi="Amiri" w:eastAsia="Amiri" w:cs="Amiri"/>
          <w:color w:val="111111"/>
          <w:sz w:val="28"/>
          <w:sz w:val="28"/>
          <w:szCs w:val="28"/>
          <w:rtl w:val="true"/>
          <w:lang w:bidi="ar-SA"/>
        </w:rPr>
        <w:t>وَ قَالَ علیه السلام اللّسَانُ سَبُعٌ إِن خلُیّ‌َ عَنهُ عَقَرَ</w:t>
      </w:r>
    </w:p>
    <w:p>
      <w:pPr>
        <w:pStyle w:val="Heading4"/>
        <w:numPr>
          <w:ilvl w:val="3"/>
          <w:numId w:val="1"/>
        </w:numPr>
        <w:rPr/>
      </w:pPr>
      <w:bookmarkStart w:id="2731" w:name="__RefHeading___Toc44194_2844116495"/>
      <w:bookmarkStart w:id="2732" w:name="_Toc1157"/>
      <w:bookmarkEnd w:id="2731"/>
      <w:r>
        <w:rPr>
          <w:rtl w:val="true"/>
        </w:rPr>
        <w:t>ترجمه</w:t>
      </w:r>
      <w:bookmarkEnd w:id="2732"/>
    </w:p>
    <w:p>
      <w:pPr>
        <w:pStyle w:val="BookText"/>
        <w:rPr/>
      </w:pP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درنده ای است که اگر به خود واگذارندش، بگزد</w:t>
      </w:r>
      <w:r>
        <w:rPr>
          <w:rFonts w:eastAsia="IRNazanin" w:cs="IRNazanin"/>
          <w:color w:val="111111"/>
          <w:sz w:val="28"/>
          <w:szCs w:val="28"/>
          <w:rtl w:val="true"/>
          <w:lang w:bidi="fa-IR"/>
        </w:rPr>
        <w:t>.</w:t>
      </w:r>
    </w:p>
    <w:p>
      <w:pPr>
        <w:pStyle w:val="Heading3"/>
        <w:numPr>
          <w:ilvl w:val="2"/>
          <w:numId w:val="1"/>
        </w:numPr>
        <w:rPr/>
      </w:pPr>
      <w:bookmarkStart w:id="2733" w:name="__RefHeading___Toc44196_2844116495"/>
      <w:bookmarkStart w:id="2734" w:name="_Toc1158"/>
      <w:bookmarkEnd w:id="2733"/>
      <w:r>
        <w:rPr>
          <w:rtl w:val="true"/>
        </w:rPr>
        <w:t>حکمت</w:t>
      </w:r>
      <w:r>
        <w:rPr/>
        <w:t>61</w:t>
      </w:r>
      <w:r>
        <w:rPr>
          <w:rtl w:val="true"/>
        </w:rPr>
        <w:t>:(</w:t>
      </w:r>
      <w:r>
        <w:rPr>
          <w:rtl w:val="true"/>
        </w:rPr>
        <w:t>در نکوهش زن</w:t>
      </w:r>
      <w:r>
        <w:rPr>
          <w:rtl w:val="true"/>
        </w:rPr>
        <w:t>)</w:t>
      </w:r>
      <w:bookmarkEnd w:id="2734"/>
    </w:p>
    <w:p>
      <w:pPr>
        <w:pStyle w:val="Heading4"/>
        <w:numPr>
          <w:ilvl w:val="3"/>
          <w:numId w:val="1"/>
        </w:numPr>
        <w:rPr/>
      </w:pPr>
      <w:bookmarkStart w:id="2735" w:name="__RefHeading___Toc44198_2844116495"/>
      <w:bookmarkStart w:id="2736" w:name="_Toc1159"/>
      <w:bookmarkEnd w:id="2735"/>
      <w:r>
        <w:rPr>
          <w:rtl w:val="true"/>
        </w:rPr>
        <w:t>متن عربی</w:t>
      </w:r>
      <w:bookmarkEnd w:id="2736"/>
    </w:p>
    <w:p>
      <w:pPr>
        <w:pStyle w:val="BookText"/>
        <w:rPr/>
      </w:pPr>
      <w:r>
        <w:rPr>
          <w:rFonts w:ascii="Amiri" w:hAnsi="Amiri" w:eastAsia="Amiri" w:cs="Amiri"/>
          <w:color w:val="111111"/>
          <w:sz w:val="28"/>
          <w:sz w:val="28"/>
          <w:szCs w:val="28"/>
          <w:rtl w:val="true"/>
          <w:lang w:bidi="ar-SA"/>
        </w:rPr>
        <w:t>وَ قَالَ علیه السلام المَرأَةُ عَقرَبٌ حُلوَةُ اللّسبَةِ</w:t>
      </w:r>
    </w:p>
    <w:p>
      <w:pPr>
        <w:pStyle w:val="Heading4"/>
        <w:numPr>
          <w:ilvl w:val="3"/>
          <w:numId w:val="1"/>
        </w:numPr>
        <w:rPr/>
      </w:pPr>
      <w:bookmarkStart w:id="2737" w:name="__RefHeading___Toc44200_2844116495"/>
      <w:bookmarkStart w:id="2738" w:name="_Toc1160"/>
      <w:bookmarkEnd w:id="2737"/>
      <w:r>
        <w:rPr>
          <w:rtl w:val="true"/>
        </w:rPr>
        <w:t>ترجمه</w:t>
      </w:r>
      <w:bookmarkEnd w:id="2738"/>
    </w:p>
    <w:p>
      <w:pPr>
        <w:pStyle w:val="BookText"/>
        <w:rPr/>
      </w:pP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کژدمی است که گزیدنش شیرین است</w:t>
      </w:r>
      <w:r>
        <w:rPr>
          <w:rFonts w:eastAsia="IRNazanin" w:cs="IRNazanin"/>
          <w:color w:val="111111"/>
          <w:sz w:val="28"/>
          <w:szCs w:val="28"/>
          <w:rtl w:val="true"/>
          <w:lang w:bidi="fa-IR"/>
        </w:rPr>
        <w:t>.</w:t>
      </w:r>
    </w:p>
    <w:p>
      <w:pPr>
        <w:pStyle w:val="Heading3"/>
        <w:numPr>
          <w:ilvl w:val="2"/>
          <w:numId w:val="1"/>
        </w:numPr>
        <w:rPr/>
      </w:pPr>
      <w:bookmarkStart w:id="2739" w:name="__RefHeading___Toc44202_2844116495"/>
      <w:bookmarkStart w:id="2740" w:name="_Toc1161"/>
      <w:bookmarkEnd w:id="2739"/>
      <w:r>
        <w:rPr>
          <w:rtl w:val="true"/>
        </w:rPr>
        <w:t>حکمت</w:t>
      </w:r>
      <w:r>
        <w:rPr/>
        <w:t>62</w:t>
      </w:r>
      <w:r>
        <w:rPr>
          <w:rtl w:val="true"/>
        </w:rPr>
        <w:t>:(</w:t>
      </w:r>
      <w:r>
        <w:rPr>
          <w:rtl w:val="true"/>
        </w:rPr>
        <w:t>در عوض دادن به کار نیک</w:t>
      </w:r>
      <w:r>
        <w:rPr>
          <w:rtl w:val="true"/>
        </w:rPr>
        <w:t>)</w:t>
      </w:r>
      <w:bookmarkEnd w:id="2740"/>
    </w:p>
    <w:p>
      <w:pPr>
        <w:pStyle w:val="Heading4"/>
        <w:numPr>
          <w:ilvl w:val="3"/>
          <w:numId w:val="1"/>
        </w:numPr>
        <w:rPr/>
      </w:pPr>
      <w:bookmarkStart w:id="2741" w:name="__RefHeading___Toc44204_2844116495"/>
      <w:bookmarkStart w:id="2742" w:name="_Toc1162"/>
      <w:bookmarkEnd w:id="2741"/>
      <w:r>
        <w:rPr>
          <w:rtl w:val="true"/>
        </w:rPr>
        <w:t>متن عربی</w:t>
      </w:r>
      <w:bookmarkEnd w:id="2742"/>
    </w:p>
    <w:p>
      <w:pPr>
        <w:pStyle w:val="BookText"/>
        <w:rPr/>
      </w:pPr>
      <w:r>
        <w:rPr>
          <w:rFonts w:ascii="Amiri" w:hAnsi="Amiri" w:eastAsia="Amiri" w:cs="Amiri"/>
          <w:color w:val="111111"/>
          <w:sz w:val="28"/>
          <w:sz w:val="28"/>
          <w:szCs w:val="28"/>
          <w:rtl w:val="true"/>
          <w:lang w:bidi="ar-SA"/>
        </w:rPr>
        <w:t>وَ قَالَ علیه السلام إِذَا حُیّیتَ بِتَحِیّةٍ فحَیَ‌ّ بِأَحسَنَ مِنهَا وَ إِذَا أُسدِیَت إِلَیکَ یَدٌ فَکَافِئهَا بِمَا یرُبیِ عَلَیهَا وَ الفَضلُ مَعَ ذَلِکَ للِباَد‌ِئِ</w:t>
      </w:r>
    </w:p>
    <w:p>
      <w:pPr>
        <w:pStyle w:val="Heading4"/>
        <w:numPr>
          <w:ilvl w:val="3"/>
          <w:numId w:val="1"/>
        </w:numPr>
        <w:rPr/>
      </w:pPr>
      <w:bookmarkStart w:id="2743" w:name="__RefHeading___Toc44206_2844116495"/>
      <w:bookmarkStart w:id="2744" w:name="_Toc1163"/>
      <w:bookmarkEnd w:id="2743"/>
      <w:r>
        <w:rPr>
          <w:rtl w:val="true"/>
        </w:rPr>
        <w:t>ترجمه</w:t>
      </w:r>
      <w:bookmarkEnd w:id="2744"/>
    </w:p>
    <w:p>
      <w:pPr>
        <w:sectPr>
          <w:footerReference w:type="default" r:id="rId7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تو را درود گفتند، در پاسخ، درودی بهتر گوی و چون دستی از سر احسان به سوی تو دراز شد، به احسانی</w:t>
      </w:r>
      <w:bookmarkStart w:id="2745" w:name="pg5943_45127"/>
    </w:p>
    <w:p>
      <w:pPr>
        <w:pStyle w:val="BookText"/>
        <w:rPr/>
      </w:pPr>
      <w:bookmarkEnd w:id="2745"/>
      <w:r>
        <w:rPr>
          <w:rFonts w:ascii="IRNazanin" w:hAnsi="IRNazanin" w:eastAsia="IRNazanin"/>
          <w:color w:val="111111"/>
          <w:sz w:val="28"/>
          <w:sz w:val="28"/>
          <w:szCs w:val="28"/>
          <w:rtl w:val="true"/>
          <w:lang w:bidi="fa-IR"/>
        </w:rPr>
        <w:t>بیشتر، پاداشش ده و فضیلت از آن کسی است که آغاز کرده است</w:t>
      </w:r>
      <w:r>
        <w:rPr>
          <w:rFonts w:eastAsia="IRNazanin" w:cs="IRNazanin"/>
          <w:color w:val="111111"/>
          <w:sz w:val="28"/>
          <w:szCs w:val="28"/>
          <w:rtl w:val="true"/>
          <w:lang w:bidi="fa-IR"/>
        </w:rPr>
        <w:t>.</w:t>
      </w:r>
    </w:p>
    <w:p>
      <w:pPr>
        <w:pStyle w:val="Heading3"/>
        <w:numPr>
          <w:ilvl w:val="2"/>
          <w:numId w:val="1"/>
        </w:numPr>
        <w:rPr/>
      </w:pPr>
      <w:bookmarkStart w:id="2746" w:name="__RefHeading___Toc44208_2844116495"/>
      <w:bookmarkStart w:id="2747" w:name="_Toc1164"/>
      <w:bookmarkEnd w:id="2746"/>
      <w:r>
        <w:rPr>
          <w:rtl w:val="true"/>
        </w:rPr>
        <w:t>حکمت</w:t>
      </w:r>
      <w:r>
        <w:rPr/>
        <w:t>63</w:t>
      </w:r>
      <w:r>
        <w:rPr>
          <w:rtl w:val="true"/>
        </w:rPr>
        <w:t>:(</w:t>
      </w:r>
      <w:r>
        <w:rPr>
          <w:rtl w:val="true"/>
        </w:rPr>
        <w:t>در سود شفاعت</w:t>
      </w:r>
      <w:r>
        <w:rPr>
          <w:rtl w:val="true"/>
        </w:rPr>
        <w:t>)</w:t>
      </w:r>
      <w:bookmarkEnd w:id="2747"/>
    </w:p>
    <w:p>
      <w:pPr>
        <w:pStyle w:val="Heading4"/>
        <w:numPr>
          <w:ilvl w:val="3"/>
          <w:numId w:val="1"/>
        </w:numPr>
        <w:rPr/>
      </w:pPr>
      <w:bookmarkStart w:id="2748" w:name="__RefHeading___Toc44210_2844116495"/>
      <w:bookmarkStart w:id="2749" w:name="_Toc1165"/>
      <w:bookmarkEnd w:id="2748"/>
      <w:r>
        <w:rPr>
          <w:rtl w:val="true"/>
        </w:rPr>
        <w:t>متن عربی</w:t>
      </w:r>
      <w:bookmarkEnd w:id="2749"/>
    </w:p>
    <w:p>
      <w:pPr>
        <w:pStyle w:val="BookText"/>
        <w:rPr/>
      </w:pPr>
      <w:r>
        <w:rPr>
          <w:rFonts w:ascii="Amiri" w:hAnsi="Amiri" w:eastAsia="Amiri" w:cs="Amiri"/>
          <w:color w:val="111111"/>
          <w:sz w:val="28"/>
          <w:sz w:val="28"/>
          <w:szCs w:val="28"/>
          <w:rtl w:val="true"/>
          <w:lang w:bidi="ar-SA"/>
        </w:rPr>
        <w:t>وَ قَالَ علیه السلام الشّفِیعُ جَنَاحُ الطّالِبِ</w:t>
      </w:r>
    </w:p>
    <w:p>
      <w:pPr>
        <w:pStyle w:val="Heading4"/>
        <w:numPr>
          <w:ilvl w:val="3"/>
          <w:numId w:val="1"/>
        </w:numPr>
        <w:rPr/>
      </w:pPr>
      <w:bookmarkStart w:id="2750" w:name="__RefHeading___Toc44212_2844116495"/>
      <w:bookmarkStart w:id="2751" w:name="_Toc1166"/>
      <w:bookmarkEnd w:id="2750"/>
      <w:r>
        <w:rPr>
          <w:rtl w:val="true"/>
        </w:rPr>
        <w:t>ترجمه</w:t>
      </w:r>
      <w:bookmarkEnd w:id="2751"/>
    </w:p>
    <w:p>
      <w:pPr>
        <w:pStyle w:val="BookText"/>
        <w:rPr/>
      </w:pP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کننده، برای کسی که طالب چیزی است، چونان بال است برای پرنده</w:t>
      </w:r>
      <w:r>
        <w:rPr>
          <w:rFonts w:eastAsia="IRNazanin" w:cs="IRNazanin"/>
          <w:color w:val="111111"/>
          <w:sz w:val="28"/>
          <w:szCs w:val="28"/>
          <w:rtl w:val="true"/>
          <w:lang w:bidi="fa-IR"/>
        </w:rPr>
        <w:t>.</w:t>
      </w:r>
    </w:p>
    <w:p>
      <w:pPr>
        <w:pStyle w:val="Heading3"/>
        <w:numPr>
          <w:ilvl w:val="2"/>
          <w:numId w:val="1"/>
        </w:numPr>
        <w:rPr/>
      </w:pPr>
      <w:bookmarkStart w:id="2752" w:name="__RefHeading___Toc44214_2844116495"/>
      <w:bookmarkStart w:id="2753" w:name="_Toc1167"/>
      <w:bookmarkEnd w:id="2752"/>
      <w:r>
        <w:rPr>
          <w:rtl w:val="true"/>
        </w:rPr>
        <w:t>حکمت</w:t>
      </w:r>
      <w:r>
        <w:rPr/>
        <w:t>64</w:t>
      </w:r>
      <w:r>
        <w:rPr>
          <w:rtl w:val="true"/>
        </w:rPr>
        <w:t>:(</w:t>
      </w:r>
      <w:r>
        <w:rPr>
          <w:rtl w:val="true"/>
        </w:rPr>
        <w:t>درباره غفلت</w:t>
      </w:r>
      <w:r>
        <w:rPr>
          <w:rtl w:val="true"/>
        </w:rPr>
        <w:t>)</w:t>
      </w:r>
      <w:bookmarkEnd w:id="2753"/>
    </w:p>
    <w:p>
      <w:pPr>
        <w:pStyle w:val="Heading4"/>
        <w:numPr>
          <w:ilvl w:val="3"/>
          <w:numId w:val="1"/>
        </w:numPr>
        <w:rPr/>
      </w:pPr>
      <w:bookmarkStart w:id="2754" w:name="__RefHeading___Toc44216_2844116495"/>
      <w:bookmarkStart w:id="2755" w:name="_Toc1168"/>
      <w:bookmarkEnd w:id="2754"/>
      <w:r>
        <w:rPr>
          <w:rtl w:val="true"/>
        </w:rPr>
        <w:t>متن عربی</w:t>
      </w:r>
      <w:bookmarkEnd w:id="2755"/>
    </w:p>
    <w:p>
      <w:pPr>
        <w:pStyle w:val="BookText"/>
        <w:rPr/>
      </w:pPr>
      <w:r>
        <w:rPr>
          <w:rFonts w:ascii="Amiri" w:hAnsi="Amiri" w:eastAsia="Amiri" w:cs="Amiri"/>
          <w:color w:val="111111"/>
          <w:sz w:val="28"/>
          <w:sz w:val="28"/>
          <w:szCs w:val="28"/>
          <w:rtl w:val="true"/>
          <w:lang w:bidi="ar-SA"/>
        </w:rPr>
        <w:t>وَ قَالَ علیه السلام أَهلُ الدّنیَا کَرَکبٍ یُسَارُ بِهِم وَ هُم نِیَامٌ</w:t>
      </w:r>
    </w:p>
    <w:p>
      <w:pPr>
        <w:pStyle w:val="Heading4"/>
        <w:numPr>
          <w:ilvl w:val="3"/>
          <w:numId w:val="1"/>
        </w:numPr>
        <w:rPr/>
      </w:pPr>
      <w:bookmarkStart w:id="2756" w:name="__RefHeading___Toc44218_2844116495"/>
      <w:bookmarkStart w:id="2757" w:name="_Toc1169"/>
      <w:bookmarkEnd w:id="2756"/>
      <w:r>
        <w:rPr>
          <w:rtl w:val="true"/>
        </w:rPr>
        <w:t>ترجمه</w:t>
      </w:r>
      <w:bookmarkEnd w:id="2757"/>
    </w:p>
    <w:p>
      <w:pPr>
        <w:pStyle w:val="BookText"/>
        <w:rPr/>
      </w:pP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دنیا چون کاروانیانی هستند که می برندشان و آنها در خواب اند</w:t>
      </w:r>
      <w:r>
        <w:rPr>
          <w:rFonts w:eastAsia="IRNazanin" w:cs="IRNazanin"/>
          <w:color w:val="111111"/>
          <w:sz w:val="28"/>
          <w:szCs w:val="28"/>
          <w:rtl w:val="true"/>
          <w:lang w:bidi="fa-IR"/>
        </w:rPr>
        <w:t>.</w:t>
      </w:r>
    </w:p>
    <w:p>
      <w:pPr>
        <w:pStyle w:val="Heading3"/>
        <w:numPr>
          <w:ilvl w:val="2"/>
          <w:numId w:val="1"/>
        </w:numPr>
        <w:rPr/>
      </w:pPr>
      <w:bookmarkStart w:id="2758" w:name="__RefHeading___Toc44220_2844116495"/>
      <w:bookmarkStart w:id="2759" w:name="_Toc1170"/>
      <w:bookmarkEnd w:id="2758"/>
      <w:r>
        <w:rPr>
          <w:rtl w:val="true"/>
        </w:rPr>
        <w:t>حکمت</w:t>
      </w:r>
      <w:r>
        <w:rPr/>
        <w:t>65</w:t>
      </w:r>
      <w:r>
        <w:rPr>
          <w:rtl w:val="true"/>
        </w:rPr>
        <w:t>:</w:t>
      </w:r>
      <w:r>
        <w:rPr>
          <w:rtl w:val="true"/>
        </w:rPr>
        <w:t>در زیان بی‌کسی</w:t>
      </w:r>
      <w:r>
        <w:rPr>
          <w:rtl w:val="true"/>
        </w:rPr>
        <w:t>)</w:t>
      </w:r>
      <w:bookmarkEnd w:id="2759"/>
    </w:p>
    <w:p>
      <w:pPr>
        <w:pStyle w:val="Heading4"/>
        <w:numPr>
          <w:ilvl w:val="3"/>
          <w:numId w:val="1"/>
        </w:numPr>
        <w:rPr/>
      </w:pPr>
      <w:bookmarkStart w:id="2760" w:name="__RefHeading___Toc44222_2844116495"/>
      <w:bookmarkStart w:id="2761" w:name="_Toc1171"/>
      <w:bookmarkEnd w:id="2760"/>
      <w:r>
        <w:rPr>
          <w:rtl w:val="true"/>
        </w:rPr>
        <w:t>متن عربی</w:t>
      </w:r>
      <w:bookmarkEnd w:id="2761"/>
    </w:p>
    <w:p>
      <w:pPr>
        <w:pStyle w:val="BookText"/>
        <w:rPr/>
      </w:pPr>
      <w:r>
        <w:rPr>
          <w:rFonts w:ascii="Amiri" w:hAnsi="Amiri" w:eastAsia="Amiri" w:cs="Amiri"/>
          <w:color w:val="111111"/>
          <w:sz w:val="28"/>
          <w:sz w:val="28"/>
          <w:szCs w:val="28"/>
          <w:rtl w:val="true"/>
          <w:lang w:bidi="ar-SA"/>
        </w:rPr>
        <w:t>وَ قَالَ علیه السلام فَقدُ الأَحِبّةِ غُربَةٌ</w:t>
      </w:r>
    </w:p>
    <w:p>
      <w:pPr>
        <w:pStyle w:val="Heading4"/>
        <w:numPr>
          <w:ilvl w:val="3"/>
          <w:numId w:val="1"/>
        </w:numPr>
        <w:rPr/>
      </w:pPr>
      <w:bookmarkStart w:id="2762" w:name="__RefHeading___Toc44224_2844116495"/>
      <w:bookmarkStart w:id="2763" w:name="_Toc1172"/>
      <w:bookmarkEnd w:id="2762"/>
      <w:r>
        <w:rPr>
          <w:rtl w:val="true"/>
        </w:rPr>
        <w:t>ترجمه</w:t>
      </w:r>
      <w:bookmarkEnd w:id="2763"/>
    </w:p>
    <w:p>
      <w:pPr>
        <w:pStyle w:val="BookText"/>
        <w:rPr/>
      </w:pP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فقدان دوستان به مثابه غربت است</w:t>
      </w:r>
      <w:r>
        <w:rPr>
          <w:rFonts w:eastAsia="IRNazanin" w:cs="IRNazanin"/>
          <w:color w:val="111111"/>
          <w:sz w:val="28"/>
          <w:szCs w:val="28"/>
          <w:rtl w:val="true"/>
          <w:lang w:bidi="fa-IR"/>
        </w:rPr>
        <w:t>.</w:t>
      </w:r>
    </w:p>
    <w:p>
      <w:pPr>
        <w:pStyle w:val="Heading3"/>
        <w:numPr>
          <w:ilvl w:val="2"/>
          <w:numId w:val="1"/>
        </w:numPr>
        <w:rPr/>
      </w:pPr>
      <w:bookmarkStart w:id="2764" w:name="__RefHeading___Toc44226_2844116495"/>
      <w:bookmarkStart w:id="2765" w:name="_Toc1173"/>
      <w:bookmarkEnd w:id="2764"/>
      <w:r>
        <w:rPr>
          <w:rtl w:val="true"/>
        </w:rPr>
        <w:t>حکمت</w:t>
      </w:r>
      <w:r>
        <w:rPr/>
        <w:t>66</w:t>
      </w:r>
      <w:r>
        <w:rPr>
          <w:rtl w:val="true"/>
        </w:rPr>
        <w:t>:(</w:t>
      </w:r>
      <w:r>
        <w:rPr>
          <w:rtl w:val="true"/>
        </w:rPr>
        <w:t>در ترغیب زیر بار ناکس نرفتن</w:t>
      </w:r>
      <w:r>
        <w:rPr>
          <w:rtl w:val="true"/>
        </w:rPr>
        <w:t>)</w:t>
      </w:r>
      <w:bookmarkEnd w:id="2765"/>
    </w:p>
    <w:p>
      <w:pPr>
        <w:pStyle w:val="Heading4"/>
        <w:numPr>
          <w:ilvl w:val="3"/>
          <w:numId w:val="1"/>
        </w:numPr>
        <w:rPr/>
      </w:pPr>
      <w:bookmarkStart w:id="2766" w:name="__RefHeading___Toc44228_2844116495"/>
      <w:bookmarkStart w:id="2767" w:name="_Toc1174"/>
      <w:bookmarkEnd w:id="2766"/>
      <w:r>
        <w:rPr>
          <w:rtl w:val="true"/>
        </w:rPr>
        <w:t>متن عربی</w:t>
      </w:r>
      <w:bookmarkEnd w:id="2767"/>
    </w:p>
    <w:p>
      <w:pPr>
        <w:pStyle w:val="BookText"/>
        <w:rPr/>
      </w:pPr>
      <w:r>
        <w:rPr>
          <w:rFonts w:ascii="Amiri" w:hAnsi="Amiri" w:eastAsia="Amiri" w:cs="Amiri"/>
          <w:color w:val="111111"/>
          <w:sz w:val="28"/>
          <w:sz w:val="28"/>
          <w:szCs w:val="28"/>
          <w:rtl w:val="true"/>
          <w:lang w:bidi="ar-SA"/>
        </w:rPr>
        <w:t>وَ قَالَ علیه السلام فَوتُ الحَاجَةِ أَهوَنُ مِن طَلَبِهَا إِلَی غَیرِ أَهلِهَا</w:t>
      </w:r>
    </w:p>
    <w:p>
      <w:pPr>
        <w:pStyle w:val="Heading4"/>
        <w:numPr>
          <w:ilvl w:val="3"/>
          <w:numId w:val="1"/>
        </w:numPr>
        <w:rPr/>
      </w:pPr>
      <w:bookmarkStart w:id="2768" w:name="__RefHeading___Toc44230_2844116495"/>
      <w:bookmarkStart w:id="2769" w:name="_Toc1175"/>
      <w:bookmarkEnd w:id="2768"/>
      <w:r>
        <w:rPr>
          <w:rtl w:val="true"/>
        </w:rPr>
        <w:t>ترجمه</w:t>
      </w:r>
      <w:bookmarkEnd w:id="2769"/>
    </w:p>
    <w:p>
      <w:pPr>
        <w:pStyle w:val="BookText"/>
        <w:rPr/>
      </w:pP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 شدن حاجت، آسانتر است از خواستن آن از نااهلان</w:t>
      </w:r>
      <w:r>
        <w:rPr>
          <w:rFonts w:eastAsia="IRNazanin" w:cs="IRNazanin"/>
          <w:color w:val="111111"/>
          <w:sz w:val="28"/>
          <w:szCs w:val="28"/>
          <w:rtl w:val="true"/>
          <w:lang w:bidi="fa-IR"/>
        </w:rPr>
        <w:t>.</w:t>
      </w:r>
    </w:p>
    <w:p>
      <w:pPr>
        <w:pStyle w:val="Heading3"/>
        <w:numPr>
          <w:ilvl w:val="2"/>
          <w:numId w:val="1"/>
        </w:numPr>
        <w:rPr/>
      </w:pPr>
      <w:bookmarkStart w:id="2770" w:name="__RefHeading___Toc44232_2844116495"/>
      <w:bookmarkStart w:id="2771" w:name="_Toc1176"/>
      <w:bookmarkEnd w:id="2770"/>
      <w:r>
        <w:rPr>
          <w:rtl w:val="true"/>
        </w:rPr>
        <w:t>حکمت</w:t>
      </w:r>
      <w:r>
        <w:rPr/>
        <w:t>67</w:t>
      </w:r>
      <w:r>
        <w:rPr>
          <w:rtl w:val="true"/>
        </w:rPr>
        <w:t>:(</w:t>
      </w:r>
      <w:r>
        <w:rPr>
          <w:rtl w:val="true"/>
        </w:rPr>
        <w:t>درباره بخشش</w:t>
      </w:r>
      <w:r>
        <w:rPr>
          <w:rtl w:val="true"/>
        </w:rPr>
        <w:t>)</w:t>
      </w:r>
      <w:bookmarkEnd w:id="2771"/>
    </w:p>
    <w:p>
      <w:pPr>
        <w:pStyle w:val="Heading4"/>
        <w:numPr>
          <w:ilvl w:val="3"/>
          <w:numId w:val="1"/>
        </w:numPr>
        <w:rPr/>
      </w:pPr>
      <w:bookmarkStart w:id="2772" w:name="__RefHeading___Toc44234_2844116495"/>
      <w:bookmarkStart w:id="2773" w:name="_Toc1177"/>
      <w:bookmarkEnd w:id="2772"/>
      <w:r>
        <w:rPr>
          <w:rtl w:val="true"/>
        </w:rPr>
        <w:t>متن عربی</w:t>
      </w:r>
      <w:bookmarkEnd w:id="2773"/>
    </w:p>
    <w:p>
      <w:pPr>
        <w:pStyle w:val="BookText"/>
        <w:rPr/>
      </w:pPr>
      <w:r>
        <w:rPr>
          <w:rFonts w:ascii="Amiri" w:hAnsi="Amiri" w:eastAsia="Amiri" w:cs="Amiri"/>
          <w:color w:val="111111"/>
          <w:sz w:val="28"/>
          <w:sz w:val="28"/>
          <w:szCs w:val="28"/>
          <w:rtl w:val="true"/>
          <w:lang w:bidi="ar-SA"/>
        </w:rPr>
        <w:t>وَ قَالَ علیه السلام لَا تَستَحِ مِن إِعطَاءِ القَلِیلِ فَإِنّ الحِرمَانَ أَقَلّ مِنهُ</w:t>
      </w:r>
    </w:p>
    <w:p>
      <w:pPr>
        <w:pStyle w:val="Heading4"/>
        <w:numPr>
          <w:ilvl w:val="3"/>
          <w:numId w:val="1"/>
        </w:numPr>
        <w:rPr/>
      </w:pPr>
      <w:bookmarkStart w:id="2774" w:name="__RefHeading___Toc44236_2844116495"/>
      <w:bookmarkStart w:id="2775" w:name="_Toc1178"/>
      <w:bookmarkEnd w:id="2774"/>
      <w:r>
        <w:rPr>
          <w:rtl w:val="true"/>
        </w:rPr>
        <w:t>ترجمه</w:t>
      </w:r>
      <w:bookmarkEnd w:id="2775"/>
    </w:p>
    <w:p>
      <w:pPr>
        <w:pStyle w:val="BookText"/>
        <w:rPr/>
      </w:pP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بخشش اندک شرمنده مباش، زیرا نومید ساختن، اندکتر از آن است</w:t>
      </w:r>
      <w:r>
        <w:rPr>
          <w:rFonts w:eastAsia="IRNazanin" w:cs="IRNazanin"/>
          <w:color w:val="111111"/>
          <w:sz w:val="28"/>
          <w:szCs w:val="28"/>
          <w:rtl w:val="true"/>
          <w:lang w:bidi="fa-IR"/>
        </w:rPr>
        <w:t>.</w:t>
      </w:r>
    </w:p>
    <w:p>
      <w:pPr>
        <w:pStyle w:val="Heading3"/>
        <w:numPr>
          <w:ilvl w:val="2"/>
          <w:numId w:val="1"/>
        </w:numPr>
        <w:rPr/>
      </w:pPr>
      <w:bookmarkStart w:id="2776" w:name="__RefHeading___Toc44238_2844116495"/>
      <w:bookmarkStart w:id="2777" w:name="_Toc1179"/>
      <w:bookmarkEnd w:id="2776"/>
      <w:r>
        <w:rPr>
          <w:rtl w:val="true"/>
        </w:rPr>
        <w:t>حکمت</w:t>
      </w:r>
      <w:r>
        <w:rPr/>
        <w:t>68</w:t>
      </w:r>
      <w:r>
        <w:rPr>
          <w:rtl w:val="true"/>
        </w:rPr>
        <w:t>:(</w:t>
      </w:r>
      <w:r>
        <w:rPr>
          <w:rtl w:val="true"/>
        </w:rPr>
        <w:t>در پاکدامنی و سپاسگزاری</w:t>
      </w:r>
      <w:r>
        <w:rPr>
          <w:rtl w:val="true"/>
        </w:rPr>
        <w:t>)</w:t>
      </w:r>
      <w:bookmarkEnd w:id="2777"/>
    </w:p>
    <w:p>
      <w:pPr>
        <w:pStyle w:val="Heading4"/>
        <w:numPr>
          <w:ilvl w:val="3"/>
          <w:numId w:val="1"/>
        </w:numPr>
        <w:rPr/>
      </w:pPr>
      <w:bookmarkStart w:id="2778" w:name="__RefHeading___Toc44240_2844116495"/>
      <w:bookmarkStart w:id="2779" w:name="_Toc1180"/>
      <w:bookmarkEnd w:id="2778"/>
      <w:r>
        <w:rPr>
          <w:rtl w:val="true"/>
        </w:rPr>
        <w:t>متن عربی</w:t>
      </w:r>
      <w:bookmarkEnd w:id="2779"/>
    </w:p>
    <w:p>
      <w:pPr>
        <w:pStyle w:val="BookText"/>
        <w:rPr/>
      </w:pPr>
      <w:r>
        <w:rPr>
          <w:rFonts w:ascii="Amiri" w:hAnsi="Amiri" w:eastAsia="Amiri" w:cs="Amiri"/>
          <w:color w:val="111111"/>
          <w:sz w:val="28"/>
          <w:sz w:val="28"/>
          <w:szCs w:val="28"/>
          <w:rtl w:val="true"/>
          <w:lang w:bidi="ar-SA"/>
        </w:rPr>
        <w:t>وَ قَالَ علیه السلام العَفَافُ زِینَةُ الفَقرِ وَ الشّکرُ زِینَةُ الغِنَی</w:t>
      </w:r>
    </w:p>
    <w:p>
      <w:pPr>
        <w:pStyle w:val="Heading4"/>
        <w:numPr>
          <w:ilvl w:val="3"/>
          <w:numId w:val="1"/>
        </w:numPr>
        <w:rPr/>
      </w:pPr>
      <w:bookmarkStart w:id="2780" w:name="__RefHeading___Toc44242_2844116495"/>
      <w:bookmarkStart w:id="2781" w:name="_Toc1181"/>
      <w:bookmarkEnd w:id="2780"/>
      <w:r>
        <w:rPr>
          <w:rtl w:val="true"/>
        </w:rPr>
        <w:t>ترجمه</w:t>
      </w:r>
      <w:bookmarkEnd w:id="2781"/>
    </w:p>
    <w:p>
      <w:pPr>
        <w:pStyle w:val="BookText"/>
        <w:rPr/>
      </w:pP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پاکدامنی، زیور بینوایی است و سپاسگزاری، آرایش توانگری است</w:t>
      </w:r>
      <w:r>
        <w:rPr>
          <w:rFonts w:eastAsia="IRNazanin" w:cs="IRNazanin"/>
          <w:color w:val="111111"/>
          <w:sz w:val="28"/>
          <w:szCs w:val="28"/>
          <w:rtl w:val="true"/>
          <w:lang w:bidi="fa-IR"/>
        </w:rPr>
        <w:t>.</w:t>
      </w:r>
    </w:p>
    <w:p>
      <w:pPr>
        <w:pStyle w:val="Heading3"/>
        <w:numPr>
          <w:ilvl w:val="2"/>
          <w:numId w:val="1"/>
        </w:numPr>
        <w:rPr/>
      </w:pPr>
      <w:bookmarkStart w:id="2782" w:name="__RefHeading___Toc44244_2844116495"/>
      <w:bookmarkStart w:id="2783" w:name="_Toc1182"/>
      <w:bookmarkEnd w:id="2782"/>
      <w:r>
        <w:rPr>
          <w:rtl w:val="true"/>
        </w:rPr>
        <w:t>حکمت</w:t>
      </w:r>
      <w:r>
        <w:rPr/>
        <w:t>69</w:t>
      </w:r>
      <w:r>
        <w:rPr>
          <w:rtl w:val="true"/>
        </w:rPr>
        <w:t>:(</w:t>
      </w:r>
      <w:r>
        <w:rPr>
          <w:rtl w:val="true"/>
        </w:rPr>
        <w:t>درباره آرزوها</w:t>
      </w:r>
      <w:r>
        <w:rPr>
          <w:rtl w:val="true"/>
        </w:rPr>
        <w:t>)</w:t>
      </w:r>
      <w:bookmarkEnd w:id="2783"/>
    </w:p>
    <w:p>
      <w:pPr>
        <w:pStyle w:val="Heading4"/>
        <w:numPr>
          <w:ilvl w:val="3"/>
          <w:numId w:val="1"/>
        </w:numPr>
        <w:rPr/>
      </w:pPr>
      <w:bookmarkStart w:id="2784" w:name="__RefHeading___Toc44246_2844116495"/>
      <w:bookmarkStart w:id="2785" w:name="_Toc1183"/>
      <w:bookmarkEnd w:id="2784"/>
      <w:r>
        <w:rPr>
          <w:rtl w:val="true"/>
        </w:rPr>
        <w:t>متن عربی</w:t>
      </w:r>
      <w:bookmarkEnd w:id="2785"/>
    </w:p>
    <w:p>
      <w:pPr>
        <w:pStyle w:val="BookText"/>
        <w:rPr/>
      </w:pPr>
      <w:r>
        <w:rPr>
          <w:rFonts w:ascii="Amiri" w:hAnsi="Amiri" w:eastAsia="Amiri" w:cs="Amiri"/>
          <w:color w:val="111111"/>
          <w:sz w:val="28"/>
          <w:sz w:val="28"/>
          <w:szCs w:val="28"/>
          <w:rtl w:val="true"/>
          <w:lang w:bidi="ar-SA"/>
        </w:rPr>
        <w:t>وَ قَالَ علیه السلام إِذَا لَم یَکُن مَا تُرِیدُ فَلَا تُبَل مَا کُنتَ</w:t>
      </w:r>
    </w:p>
    <w:p>
      <w:pPr>
        <w:pStyle w:val="Heading4"/>
        <w:numPr>
          <w:ilvl w:val="3"/>
          <w:numId w:val="1"/>
        </w:numPr>
        <w:rPr/>
      </w:pPr>
      <w:bookmarkStart w:id="2786" w:name="__RefHeading___Toc44248_2844116495"/>
      <w:bookmarkStart w:id="2787" w:name="_Toc1184"/>
      <w:bookmarkEnd w:id="2786"/>
      <w:r>
        <w:rPr>
          <w:rtl w:val="true"/>
        </w:rPr>
        <w:t>ترجمه</w:t>
      </w:r>
      <w:bookmarkEnd w:id="2787"/>
    </w:p>
    <w:p>
      <w:pPr>
        <w:pStyle w:val="BookText"/>
        <w:rPr/>
      </w:pP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آنچه می خواستی میسرت نشد، به هر حال که هستی، قانع باش</w:t>
      </w:r>
      <w:r>
        <w:rPr>
          <w:rFonts w:eastAsia="IRNazanin" w:cs="IRNazanin"/>
          <w:color w:val="111111"/>
          <w:sz w:val="28"/>
          <w:szCs w:val="28"/>
          <w:rtl w:val="true"/>
          <w:lang w:bidi="fa-IR"/>
        </w:rPr>
        <w:t>.</w:t>
      </w:r>
    </w:p>
    <w:p>
      <w:pPr>
        <w:pStyle w:val="Heading3"/>
        <w:numPr>
          <w:ilvl w:val="2"/>
          <w:numId w:val="1"/>
        </w:numPr>
        <w:rPr/>
      </w:pPr>
      <w:bookmarkStart w:id="2788" w:name="__RefHeading___Toc44250_2844116495"/>
      <w:bookmarkStart w:id="2789" w:name="_Toc1185"/>
      <w:bookmarkEnd w:id="2788"/>
      <w:r>
        <w:rPr>
          <w:rtl w:val="true"/>
        </w:rPr>
        <w:t>حکمت</w:t>
      </w:r>
      <w:r>
        <w:rPr/>
        <w:t>70</w:t>
      </w:r>
      <w:r>
        <w:rPr>
          <w:rtl w:val="true"/>
        </w:rPr>
        <w:t>:(</w:t>
      </w:r>
      <w:r>
        <w:rPr>
          <w:rtl w:val="true"/>
        </w:rPr>
        <w:t>در نکوهش نادان</w:t>
      </w:r>
      <w:r>
        <w:rPr>
          <w:rtl w:val="true"/>
        </w:rPr>
        <w:t>)</w:t>
      </w:r>
      <w:bookmarkEnd w:id="2789"/>
    </w:p>
    <w:p>
      <w:pPr>
        <w:pStyle w:val="Heading4"/>
        <w:numPr>
          <w:ilvl w:val="3"/>
          <w:numId w:val="1"/>
        </w:numPr>
        <w:rPr/>
      </w:pPr>
      <w:bookmarkStart w:id="2790" w:name="__RefHeading___Toc44252_2844116495"/>
      <w:bookmarkStart w:id="2791" w:name="_Toc1186"/>
      <w:bookmarkEnd w:id="2790"/>
      <w:r>
        <w:rPr>
          <w:rtl w:val="true"/>
        </w:rPr>
        <w:t>متن عربی</w:t>
      </w:r>
      <w:bookmarkEnd w:id="2791"/>
    </w:p>
    <w:p>
      <w:pPr>
        <w:pStyle w:val="BookText"/>
        <w:rPr/>
      </w:pPr>
      <w:r>
        <w:rPr>
          <w:rFonts w:ascii="Amiri" w:hAnsi="Amiri" w:eastAsia="Amiri" w:cs="Amiri"/>
          <w:color w:val="111111"/>
          <w:sz w:val="28"/>
          <w:sz w:val="28"/>
          <w:szCs w:val="28"/>
          <w:rtl w:val="true"/>
          <w:lang w:bidi="ar-SA"/>
        </w:rPr>
        <w:t>وَ قَالَ علیه السلام لَا تَرَی الجَاهِلَ إِلّا مُفرِطاً أَو مُفَرّطاً</w:t>
      </w:r>
    </w:p>
    <w:p>
      <w:pPr>
        <w:pStyle w:val="Heading4"/>
        <w:numPr>
          <w:ilvl w:val="3"/>
          <w:numId w:val="1"/>
        </w:numPr>
        <w:rPr/>
      </w:pPr>
      <w:bookmarkStart w:id="2792" w:name="__RefHeading___Toc44254_2844116495"/>
      <w:bookmarkStart w:id="2793" w:name="_Toc1187"/>
      <w:bookmarkEnd w:id="2792"/>
      <w:r>
        <w:rPr>
          <w:rtl w:val="true"/>
        </w:rPr>
        <w:t>ترجمه</w:t>
      </w:r>
      <w:bookmarkEnd w:id="2793"/>
    </w:p>
    <w:p>
      <w:pPr>
        <w:pStyle w:val="BookText"/>
        <w:rPr/>
      </w:pP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جاهل دیده نشود مگر در افراط یا تفریط</w:t>
      </w:r>
      <w:r>
        <w:rPr>
          <w:rFonts w:eastAsia="IRNazanin" w:cs="IRNazanin"/>
          <w:color w:val="111111"/>
          <w:sz w:val="28"/>
          <w:szCs w:val="28"/>
          <w:rtl w:val="true"/>
          <w:lang w:bidi="fa-IR"/>
        </w:rPr>
        <w:t>.</w:t>
      </w:r>
    </w:p>
    <w:p>
      <w:pPr>
        <w:pStyle w:val="Heading3"/>
        <w:numPr>
          <w:ilvl w:val="2"/>
          <w:numId w:val="1"/>
        </w:numPr>
        <w:rPr/>
      </w:pPr>
      <w:bookmarkStart w:id="2794" w:name="__RefHeading___Toc44256_2844116495"/>
      <w:bookmarkStart w:id="2795" w:name="_Toc1188"/>
      <w:bookmarkEnd w:id="2794"/>
      <w:r>
        <w:rPr>
          <w:rtl w:val="true"/>
        </w:rPr>
        <w:t>حکمت</w:t>
      </w:r>
      <w:r>
        <w:rPr/>
        <w:t>71</w:t>
      </w:r>
      <w:r>
        <w:rPr>
          <w:rtl w:val="true"/>
        </w:rPr>
        <w:t>:(</w:t>
      </w:r>
      <w:r>
        <w:rPr>
          <w:rtl w:val="true"/>
        </w:rPr>
        <w:t>در نشانه عقل</w:t>
      </w:r>
      <w:r>
        <w:rPr>
          <w:rtl w:val="true"/>
        </w:rPr>
        <w:t>)</w:t>
      </w:r>
      <w:bookmarkEnd w:id="2795"/>
    </w:p>
    <w:p>
      <w:pPr>
        <w:pStyle w:val="Heading4"/>
        <w:numPr>
          <w:ilvl w:val="3"/>
          <w:numId w:val="1"/>
        </w:numPr>
        <w:rPr/>
      </w:pPr>
      <w:bookmarkStart w:id="2796" w:name="__RefHeading___Toc44258_2844116495"/>
      <w:bookmarkStart w:id="2797" w:name="_Toc1189"/>
      <w:bookmarkEnd w:id="2796"/>
      <w:r>
        <w:rPr>
          <w:rtl w:val="true"/>
        </w:rPr>
        <w:t>متن عربی</w:t>
      </w:r>
      <w:bookmarkEnd w:id="2797"/>
    </w:p>
    <w:p>
      <w:pPr>
        <w:pStyle w:val="BookText"/>
        <w:rPr/>
      </w:pPr>
      <w:r>
        <w:rPr>
          <w:rFonts w:ascii="Amiri" w:hAnsi="Amiri" w:eastAsia="Amiri" w:cs="Amiri"/>
          <w:color w:val="111111"/>
          <w:sz w:val="28"/>
          <w:sz w:val="28"/>
          <w:szCs w:val="28"/>
          <w:rtl w:val="true"/>
          <w:lang w:bidi="ar-SA"/>
        </w:rPr>
        <w:t>وَ قَالَ علیه السلام إِذَا تَمّ العَقلُ نَقَصَ الکَلَامُ</w:t>
      </w:r>
    </w:p>
    <w:p>
      <w:pPr>
        <w:pStyle w:val="Heading4"/>
        <w:numPr>
          <w:ilvl w:val="3"/>
          <w:numId w:val="1"/>
        </w:numPr>
        <w:rPr/>
      </w:pPr>
      <w:bookmarkStart w:id="2798" w:name="__RefHeading___Toc44260_2844116495"/>
      <w:bookmarkStart w:id="2799" w:name="_Toc1190"/>
      <w:bookmarkEnd w:id="2798"/>
      <w:r>
        <w:rPr>
          <w:rtl w:val="true"/>
        </w:rPr>
        <w:t>ترجمه</w:t>
      </w:r>
      <w:bookmarkEnd w:id="2799"/>
    </w:p>
    <w:p>
      <w:pPr>
        <w:pStyle w:val="BookText"/>
        <w:rPr/>
      </w:pP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عقل به کمال باشد، سخن اندک گردد</w:t>
      </w:r>
      <w:r>
        <w:rPr>
          <w:rFonts w:eastAsia="IRNazanin" w:cs="IRNazanin"/>
          <w:color w:val="111111"/>
          <w:sz w:val="28"/>
          <w:szCs w:val="28"/>
          <w:rtl w:val="true"/>
          <w:lang w:bidi="fa-IR"/>
        </w:rPr>
        <w:t>.</w:t>
      </w:r>
    </w:p>
    <w:p>
      <w:pPr>
        <w:pStyle w:val="Heading3"/>
        <w:numPr>
          <w:ilvl w:val="2"/>
          <w:numId w:val="1"/>
        </w:numPr>
        <w:rPr/>
      </w:pPr>
      <w:bookmarkStart w:id="2800" w:name="__RefHeading___Toc44262_2844116495"/>
      <w:bookmarkStart w:id="2801" w:name="_Toc1191"/>
      <w:bookmarkEnd w:id="2800"/>
      <w:r>
        <w:rPr>
          <w:rtl w:val="true"/>
        </w:rPr>
        <w:t>حکمت</w:t>
      </w:r>
      <w:r>
        <w:rPr/>
        <w:t>72</w:t>
      </w:r>
      <w:r>
        <w:rPr>
          <w:rtl w:val="true"/>
        </w:rPr>
        <w:t>:(</w:t>
      </w:r>
      <w:r>
        <w:rPr>
          <w:rtl w:val="true"/>
        </w:rPr>
        <w:t>درباره روزگار</w:t>
      </w:r>
      <w:r>
        <w:rPr>
          <w:rtl w:val="true"/>
        </w:rPr>
        <w:t>)</w:t>
      </w:r>
      <w:bookmarkEnd w:id="2801"/>
    </w:p>
    <w:p>
      <w:pPr>
        <w:pStyle w:val="Heading4"/>
        <w:numPr>
          <w:ilvl w:val="3"/>
          <w:numId w:val="1"/>
        </w:numPr>
        <w:rPr/>
      </w:pPr>
      <w:bookmarkStart w:id="2802" w:name="__RefHeading___Toc44264_2844116495"/>
      <w:bookmarkStart w:id="2803" w:name="_Toc1192"/>
      <w:bookmarkEnd w:id="2802"/>
      <w:r>
        <w:rPr>
          <w:rtl w:val="true"/>
        </w:rPr>
        <w:t>متن عربی</w:t>
      </w:r>
      <w:bookmarkEnd w:id="2803"/>
    </w:p>
    <w:p>
      <w:pPr>
        <w:pStyle w:val="BookText"/>
        <w:rPr/>
      </w:pPr>
      <w:r>
        <w:rPr>
          <w:rFonts w:ascii="Amiri" w:hAnsi="Amiri" w:eastAsia="Amiri" w:cs="Amiri"/>
          <w:color w:val="111111"/>
          <w:sz w:val="28"/>
          <w:sz w:val="28"/>
          <w:szCs w:val="28"/>
          <w:rtl w:val="true"/>
          <w:lang w:bidi="ar-SA"/>
        </w:rPr>
        <w:t>وَ قَالَ علیه السلام الدّهرُ یُخلِقُ الأَبدَانَ وَ یُجَدّدُ الآمَالَ وَ یُقَرّبُ المَنِیّةَ وَ یُبَاعِدُ الأُمنِیّةَ مَن ظَفِرَ بِهِ نَصِبَ وَ مَن فَاتَهُ تَعِبَ</w:t>
      </w:r>
    </w:p>
    <w:p>
      <w:pPr>
        <w:pStyle w:val="Heading4"/>
        <w:numPr>
          <w:ilvl w:val="3"/>
          <w:numId w:val="1"/>
        </w:numPr>
        <w:rPr/>
      </w:pPr>
      <w:bookmarkStart w:id="2804" w:name="__RefHeading___Toc44266_2844116495"/>
      <w:bookmarkStart w:id="2805" w:name="_Toc1193"/>
      <w:bookmarkEnd w:id="2804"/>
      <w:r>
        <w:rPr>
          <w:rtl w:val="true"/>
        </w:rPr>
        <w:t>ترجمه</w:t>
      </w:r>
      <w:bookmarkEnd w:id="2805"/>
    </w:p>
    <w:p>
      <w:pPr>
        <w:sectPr>
          <w:footerReference w:type="default" r:id="rId7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bookmarkStart w:id="2806" w:name="pg5943_45129"/>
    </w:p>
    <w:p>
      <w:pPr>
        <w:pStyle w:val="BookText"/>
        <w:rPr/>
      </w:pPr>
      <w:bookmarkEnd w:id="2806"/>
      <w:r>
        <w:rPr>
          <w:rFonts w:ascii="IRNazanin" w:hAnsi="IRNazanin" w:eastAsia="IRNazanin"/>
          <w:color w:val="111111"/>
          <w:sz w:val="28"/>
          <w:sz w:val="28"/>
          <w:szCs w:val="28"/>
          <w:rtl w:val="true"/>
          <w:lang w:bidi="fa-IR"/>
        </w:rPr>
        <w:t>روزگار بدنها را فرسوده سازد و آرزوها را تازه گرداند و مرگ را نزدیک و امیدها را دور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بر آن ظفر یابد به رنج افتد و هر که از دستش بدهد، سختی کشد</w:t>
      </w:r>
      <w:r>
        <w:rPr>
          <w:rFonts w:eastAsia="IRNazanin" w:cs="IRNazanin"/>
          <w:color w:val="111111"/>
          <w:sz w:val="28"/>
          <w:szCs w:val="28"/>
          <w:rtl w:val="true"/>
          <w:lang w:bidi="fa-IR"/>
        </w:rPr>
        <w:t>.</w:t>
      </w:r>
    </w:p>
    <w:p>
      <w:pPr>
        <w:pStyle w:val="Heading3"/>
        <w:numPr>
          <w:ilvl w:val="2"/>
          <w:numId w:val="1"/>
        </w:numPr>
        <w:rPr/>
      </w:pPr>
      <w:bookmarkStart w:id="2807" w:name="__RefHeading___Toc44268_2844116495"/>
      <w:bookmarkStart w:id="2808" w:name="_Toc1194"/>
      <w:bookmarkEnd w:id="2807"/>
      <w:r>
        <w:rPr>
          <w:rtl w:val="true"/>
        </w:rPr>
        <w:t>حکمت</w:t>
      </w:r>
      <w:r>
        <w:rPr/>
        <w:t>73</w:t>
      </w:r>
      <w:r>
        <w:rPr>
          <w:rtl w:val="true"/>
        </w:rPr>
        <w:t>:(</w:t>
      </w:r>
      <w:r>
        <w:rPr>
          <w:rtl w:val="true"/>
        </w:rPr>
        <w:t>درباره پیشوایان</w:t>
      </w:r>
      <w:r>
        <w:rPr>
          <w:rtl w:val="true"/>
        </w:rPr>
        <w:t>)</w:t>
      </w:r>
      <w:bookmarkEnd w:id="2808"/>
    </w:p>
    <w:p>
      <w:pPr>
        <w:pStyle w:val="Heading4"/>
        <w:numPr>
          <w:ilvl w:val="3"/>
          <w:numId w:val="1"/>
        </w:numPr>
        <w:rPr/>
      </w:pPr>
      <w:bookmarkStart w:id="2809" w:name="__RefHeading___Toc44270_2844116495"/>
      <w:bookmarkStart w:id="2810" w:name="_Toc1195"/>
      <w:bookmarkEnd w:id="2809"/>
      <w:r>
        <w:rPr>
          <w:rtl w:val="true"/>
        </w:rPr>
        <w:t>متن عربی</w:t>
      </w:r>
      <w:bookmarkEnd w:id="2810"/>
    </w:p>
    <w:p>
      <w:pPr>
        <w:pStyle w:val="BookText"/>
        <w:rPr/>
      </w:pPr>
      <w:r>
        <w:rPr>
          <w:rFonts w:ascii="Amiri" w:hAnsi="Amiri" w:eastAsia="Amiri" w:cs="Amiri"/>
          <w:color w:val="111111"/>
          <w:sz w:val="28"/>
          <w:sz w:val="28"/>
          <w:szCs w:val="28"/>
          <w:rtl w:val="true"/>
          <w:lang w:bidi="ar-SA"/>
        </w:rPr>
        <w:t>وَ قَالَ علیه السلام مَن نَصَبَ نَفسَهُ لِلنّاسِ إِمَاماً فَلیَبدَأ بِتَعلِیمِ نَفسِهِ قَبلَ تَعلِیمِ غَیرِهِ وَ لیَکُن تَأدِیبُهُ بِسِیرَتِهِ قَبلَ تَأدِیبِهِ بِلِسَانِهِ وَ مُعَلّمُ نَفسِهِ وَ مُؤَدّبُهَا أَحَقّ بِالإِجلَالِ مِن مُعَلّمِ النّاسِ وَ مُؤَدّبِهِم</w:t>
      </w:r>
    </w:p>
    <w:p>
      <w:pPr>
        <w:pStyle w:val="Heading4"/>
        <w:numPr>
          <w:ilvl w:val="3"/>
          <w:numId w:val="1"/>
        </w:numPr>
        <w:rPr/>
      </w:pPr>
      <w:bookmarkStart w:id="2811" w:name="__RefHeading___Toc44272_2844116495"/>
      <w:bookmarkStart w:id="2812" w:name="_Toc1196"/>
      <w:bookmarkEnd w:id="2811"/>
      <w:r>
        <w:rPr>
          <w:rtl w:val="true"/>
        </w:rPr>
        <w:t>ترجمه</w:t>
      </w:r>
      <w:bookmarkEnd w:id="2812"/>
    </w:p>
    <w:p>
      <w:pPr>
        <w:pStyle w:val="BookText"/>
        <w:rPr/>
      </w:pP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خود را پیشوای مردم خواهد، باید که پیش از ادب کردن دیگران به ادب کردن خود پردازد و باید که ادب کردن دیگران به کردار باشد، نه به گفتار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آموزگار و ادب کننده خویش است، سزاوارتر به تعظیم است، از آنکه آموزگار و ادب کننده مردم است</w:t>
      </w:r>
      <w:r>
        <w:rPr>
          <w:rFonts w:eastAsia="IRNazanin" w:cs="IRNazanin"/>
          <w:color w:val="111111"/>
          <w:sz w:val="28"/>
          <w:szCs w:val="28"/>
          <w:rtl w:val="true"/>
          <w:lang w:bidi="fa-IR"/>
        </w:rPr>
        <w:t>.</w:t>
      </w:r>
    </w:p>
    <w:p>
      <w:pPr>
        <w:pStyle w:val="Heading3"/>
        <w:numPr>
          <w:ilvl w:val="2"/>
          <w:numId w:val="1"/>
        </w:numPr>
        <w:rPr/>
      </w:pPr>
      <w:bookmarkStart w:id="2813" w:name="__RefHeading___Toc44274_2844116495"/>
      <w:bookmarkStart w:id="2814" w:name="_Toc1197"/>
      <w:bookmarkEnd w:id="2813"/>
      <w:r>
        <w:rPr>
          <w:rtl w:val="true"/>
        </w:rPr>
        <w:t>حکمت</w:t>
      </w:r>
      <w:r>
        <w:rPr/>
        <w:t>74</w:t>
      </w:r>
      <w:r>
        <w:rPr>
          <w:rtl w:val="true"/>
        </w:rPr>
        <w:t>:(</w:t>
      </w:r>
      <w:r>
        <w:rPr>
          <w:rtl w:val="true"/>
        </w:rPr>
        <w:t>در نزدیکی مرگ</w:t>
      </w:r>
      <w:r>
        <w:rPr>
          <w:rtl w:val="true"/>
        </w:rPr>
        <w:t>)</w:t>
      </w:r>
      <w:bookmarkEnd w:id="2814"/>
    </w:p>
    <w:p>
      <w:pPr>
        <w:pStyle w:val="Heading4"/>
        <w:numPr>
          <w:ilvl w:val="3"/>
          <w:numId w:val="1"/>
        </w:numPr>
        <w:rPr/>
      </w:pPr>
      <w:bookmarkStart w:id="2815" w:name="__RefHeading___Toc44276_2844116495"/>
      <w:bookmarkStart w:id="2816" w:name="_Toc1198"/>
      <w:bookmarkEnd w:id="2815"/>
      <w:r>
        <w:rPr>
          <w:rtl w:val="true"/>
        </w:rPr>
        <w:t>متن عربی</w:t>
      </w:r>
      <w:bookmarkEnd w:id="2816"/>
    </w:p>
    <w:p>
      <w:pPr>
        <w:pStyle w:val="BookText"/>
        <w:rPr/>
      </w:pPr>
      <w:r>
        <w:rPr>
          <w:rFonts w:ascii="Amiri" w:hAnsi="Amiri" w:eastAsia="Amiri" w:cs="Amiri"/>
          <w:color w:val="111111"/>
          <w:sz w:val="28"/>
          <w:sz w:val="28"/>
          <w:szCs w:val="28"/>
          <w:rtl w:val="true"/>
          <w:lang w:bidi="ar-SA"/>
        </w:rPr>
        <w:t>وَ قَالَ علیه السلام نَفَسُ المَرءِ خُطَاهُ إِلَی أَجَلِهِ</w:t>
      </w:r>
    </w:p>
    <w:p>
      <w:pPr>
        <w:pStyle w:val="Heading4"/>
        <w:numPr>
          <w:ilvl w:val="3"/>
          <w:numId w:val="1"/>
        </w:numPr>
        <w:rPr/>
      </w:pPr>
      <w:bookmarkStart w:id="2817" w:name="__RefHeading___Toc44278_2844116495"/>
      <w:bookmarkStart w:id="2818" w:name="_Toc1199"/>
      <w:bookmarkEnd w:id="2817"/>
      <w:r>
        <w:rPr>
          <w:rtl w:val="true"/>
        </w:rPr>
        <w:t>ترجمه</w:t>
      </w:r>
      <w:bookmarkEnd w:id="2818"/>
    </w:p>
    <w:p>
      <w:pPr>
        <w:pStyle w:val="BookText"/>
        <w:rPr/>
      </w:pP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نفسهای آدمی، گامهای اوست به سوی مرگ</w:t>
      </w:r>
      <w:r>
        <w:rPr>
          <w:rFonts w:eastAsia="IRNazanin" w:cs="IRNazanin"/>
          <w:color w:val="111111"/>
          <w:sz w:val="28"/>
          <w:szCs w:val="28"/>
          <w:rtl w:val="true"/>
          <w:lang w:bidi="fa-IR"/>
        </w:rPr>
        <w:t>.</w:t>
      </w:r>
    </w:p>
    <w:p>
      <w:pPr>
        <w:pStyle w:val="Heading3"/>
        <w:numPr>
          <w:ilvl w:val="2"/>
          <w:numId w:val="1"/>
        </w:numPr>
        <w:rPr/>
      </w:pPr>
      <w:bookmarkStart w:id="2819" w:name="__RefHeading___Toc44280_2844116495"/>
      <w:bookmarkStart w:id="2820" w:name="_Toc1200"/>
      <w:bookmarkEnd w:id="2819"/>
      <w:r>
        <w:rPr>
          <w:rtl w:val="true"/>
        </w:rPr>
        <w:t>حکمت</w:t>
      </w:r>
      <w:r>
        <w:rPr/>
        <w:t>75</w:t>
      </w:r>
      <w:r>
        <w:rPr>
          <w:rtl w:val="true"/>
        </w:rPr>
        <w:t>:(</w:t>
      </w:r>
      <w:r>
        <w:rPr>
          <w:rtl w:val="true"/>
        </w:rPr>
        <w:t>در شادی و افسردگی بیجا</w:t>
      </w:r>
      <w:r>
        <w:rPr>
          <w:rtl w:val="true"/>
        </w:rPr>
        <w:t>)</w:t>
      </w:r>
      <w:bookmarkEnd w:id="2820"/>
    </w:p>
    <w:p>
      <w:pPr>
        <w:pStyle w:val="Heading4"/>
        <w:numPr>
          <w:ilvl w:val="3"/>
          <w:numId w:val="1"/>
        </w:numPr>
        <w:rPr/>
      </w:pPr>
      <w:bookmarkStart w:id="2821" w:name="__RefHeading___Toc44282_2844116495"/>
      <w:bookmarkStart w:id="2822" w:name="_Toc1201"/>
      <w:bookmarkEnd w:id="2821"/>
      <w:r>
        <w:rPr>
          <w:rtl w:val="true"/>
        </w:rPr>
        <w:t>متن عربی</w:t>
      </w:r>
      <w:bookmarkEnd w:id="2822"/>
    </w:p>
    <w:p>
      <w:pPr>
        <w:pStyle w:val="BookText"/>
        <w:rPr/>
      </w:pPr>
      <w:r>
        <w:rPr>
          <w:rFonts w:ascii="Amiri" w:hAnsi="Amiri" w:eastAsia="Amiri" w:cs="Amiri"/>
          <w:color w:val="111111"/>
          <w:sz w:val="28"/>
          <w:sz w:val="28"/>
          <w:szCs w:val="28"/>
          <w:rtl w:val="true"/>
          <w:lang w:bidi="ar-SA"/>
        </w:rPr>
        <w:t>وَ قَالَ علیه السلام کُلّ مَعدُودٍ مُنقَضٍ وَ کُلّ مُتَوَقّعٍ آتٍ</w:t>
      </w:r>
    </w:p>
    <w:p>
      <w:pPr>
        <w:pStyle w:val="Heading4"/>
        <w:numPr>
          <w:ilvl w:val="3"/>
          <w:numId w:val="1"/>
        </w:numPr>
        <w:rPr/>
      </w:pPr>
      <w:bookmarkStart w:id="2823" w:name="__RefHeading___Toc44284_2844116495"/>
      <w:bookmarkStart w:id="2824" w:name="_Toc1202"/>
      <w:bookmarkEnd w:id="2823"/>
      <w:r>
        <w:rPr>
          <w:rtl w:val="true"/>
        </w:rPr>
        <w:t>ترجمه</w:t>
      </w:r>
      <w:bookmarkEnd w:id="2824"/>
    </w:p>
    <w:p>
      <w:pPr>
        <w:pStyle w:val="BookText"/>
        <w:rPr/>
      </w:pP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شمردنی است به پایان رسد و، هر چه چشم به راه آن هستی، فرا می رسد</w:t>
      </w:r>
      <w:r>
        <w:rPr>
          <w:rFonts w:eastAsia="IRNazanin" w:cs="IRNazanin"/>
          <w:color w:val="111111"/>
          <w:sz w:val="28"/>
          <w:szCs w:val="28"/>
          <w:rtl w:val="true"/>
          <w:lang w:bidi="fa-IR"/>
        </w:rPr>
        <w:t>.</w:t>
      </w:r>
    </w:p>
    <w:p>
      <w:pPr>
        <w:pStyle w:val="Heading3"/>
        <w:numPr>
          <w:ilvl w:val="2"/>
          <w:numId w:val="1"/>
        </w:numPr>
        <w:rPr/>
      </w:pPr>
      <w:bookmarkStart w:id="2825" w:name="__RefHeading___Toc44286_2844116495"/>
      <w:bookmarkStart w:id="2826" w:name="_Toc1203"/>
      <w:bookmarkEnd w:id="2825"/>
      <w:r>
        <w:rPr>
          <w:rtl w:val="true"/>
        </w:rPr>
        <w:t>حکمت</w:t>
      </w:r>
      <w:r>
        <w:rPr/>
        <w:t>76</w:t>
      </w:r>
      <w:r>
        <w:rPr>
          <w:rtl w:val="true"/>
        </w:rPr>
        <w:t>:(</w:t>
      </w:r>
      <w:r>
        <w:rPr>
          <w:rtl w:val="true"/>
        </w:rPr>
        <w:t>در اندیشه پایان کار</w:t>
      </w:r>
      <w:r>
        <w:rPr>
          <w:rtl w:val="true"/>
        </w:rPr>
        <w:t>)</w:t>
      </w:r>
      <w:bookmarkEnd w:id="2826"/>
    </w:p>
    <w:p>
      <w:pPr>
        <w:pStyle w:val="Heading4"/>
        <w:numPr>
          <w:ilvl w:val="3"/>
          <w:numId w:val="1"/>
        </w:numPr>
        <w:rPr/>
      </w:pPr>
      <w:bookmarkStart w:id="2827" w:name="__RefHeading___Toc44288_2844116495"/>
      <w:bookmarkStart w:id="2828" w:name="_Toc1204"/>
      <w:bookmarkEnd w:id="2827"/>
      <w:r>
        <w:rPr>
          <w:rtl w:val="true"/>
        </w:rPr>
        <w:t>متن عربی</w:t>
      </w:r>
      <w:bookmarkEnd w:id="2828"/>
    </w:p>
    <w:p>
      <w:pPr>
        <w:pStyle w:val="BookText"/>
        <w:rPr/>
      </w:pPr>
      <w:r>
        <w:rPr>
          <w:rFonts w:ascii="Amiri" w:hAnsi="Amiri" w:eastAsia="Amiri" w:cs="Amiri"/>
          <w:color w:val="111111"/>
          <w:sz w:val="28"/>
          <w:sz w:val="28"/>
          <w:szCs w:val="28"/>
          <w:rtl w:val="true"/>
          <w:lang w:bidi="ar-SA"/>
        </w:rPr>
        <w:t>وَ قَالَ علیه السلام إِنّ الأُمُورَ إِذَا اشتَبَهَت اعتُبِرَ آخِرُهَا بِأَوّلِهَا</w:t>
      </w:r>
    </w:p>
    <w:p>
      <w:pPr>
        <w:pStyle w:val="Heading4"/>
        <w:numPr>
          <w:ilvl w:val="3"/>
          <w:numId w:val="1"/>
        </w:numPr>
        <w:rPr/>
      </w:pPr>
      <w:bookmarkStart w:id="2829" w:name="__RefHeading___Toc44290_2844116495"/>
      <w:bookmarkStart w:id="2830" w:name="_Toc1205"/>
      <w:bookmarkEnd w:id="2829"/>
      <w:r>
        <w:rPr>
          <w:rtl w:val="true"/>
        </w:rPr>
        <w:t>ترجمه</w:t>
      </w:r>
      <w:bookmarkEnd w:id="2830"/>
    </w:p>
    <w:p>
      <w:pPr>
        <w:pStyle w:val="BookText"/>
        <w:rPr/>
      </w:pP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کارها به هم شبیه گردند آخرشان را به اولشان قیاس کن</w:t>
      </w:r>
      <w:r>
        <w:rPr>
          <w:rFonts w:eastAsia="IRNazanin" w:cs="IRNazanin"/>
          <w:color w:val="111111"/>
          <w:sz w:val="28"/>
          <w:szCs w:val="28"/>
          <w:rtl w:val="true"/>
          <w:lang w:bidi="fa-IR"/>
        </w:rPr>
        <w:t>.</w:t>
      </w:r>
    </w:p>
    <w:p>
      <w:pPr>
        <w:pStyle w:val="Heading3"/>
        <w:numPr>
          <w:ilvl w:val="2"/>
          <w:numId w:val="1"/>
        </w:numPr>
        <w:rPr/>
      </w:pPr>
      <w:bookmarkStart w:id="2831" w:name="__RefHeading___Toc44292_2844116495"/>
      <w:bookmarkStart w:id="2832" w:name="_Toc1206"/>
      <w:bookmarkEnd w:id="2831"/>
      <w:r>
        <w:rPr>
          <w:rtl w:val="true"/>
        </w:rPr>
        <w:t>حکمت</w:t>
      </w:r>
      <w:r>
        <w:rPr/>
        <w:t>77</w:t>
      </w:r>
      <w:r>
        <w:rPr>
          <w:rtl w:val="true"/>
        </w:rPr>
        <w:t xml:space="preserve">: </w:t>
      </w:r>
      <w:r>
        <w:rPr>
          <w:rtl w:val="true"/>
        </w:rPr>
        <w:t>درباره یکی از خواص و نیکان اصحاب امام علیه‌السلام</w:t>
      </w:r>
      <w:bookmarkEnd w:id="2832"/>
    </w:p>
    <w:p>
      <w:pPr>
        <w:pStyle w:val="Heading4"/>
        <w:numPr>
          <w:ilvl w:val="3"/>
          <w:numId w:val="1"/>
        </w:numPr>
        <w:rPr/>
      </w:pPr>
      <w:bookmarkStart w:id="2833" w:name="__RefHeading___Toc44294_2844116495"/>
      <w:bookmarkStart w:id="2834" w:name="_Toc1207"/>
      <w:bookmarkEnd w:id="2833"/>
      <w:r>
        <w:rPr>
          <w:rtl w:val="true"/>
        </w:rPr>
        <w:t>متن عربی</w:t>
      </w:r>
      <w:bookmarkEnd w:id="2834"/>
    </w:p>
    <w:p>
      <w:pPr>
        <w:pStyle w:val="BookText"/>
        <w:rPr/>
      </w:pPr>
      <w:r>
        <w:rPr>
          <w:rFonts w:ascii="Amiri" w:hAnsi="Amiri" w:eastAsia="Amiri" w:cs="Amiri"/>
          <w:color w:val="111111"/>
          <w:sz w:val="28"/>
          <w:sz w:val="28"/>
          <w:szCs w:val="28"/>
          <w:rtl w:val="true"/>
          <w:lang w:bidi="ar-SA"/>
        </w:rPr>
        <w:t>وَ مِن خَبَرِ ضِرَارِ بنِ حَمزَةَ الضبّاَئیِ‌ّ</w:t>
      </w:r>
    </w:p>
    <w:p>
      <w:pPr>
        <w:sectPr>
          <w:footerReference w:type="default" r:id="rId7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عِندَ دُخُولِهِ عَلَی مُعَاوِیَةَ وَ مَسأَلَتِهِ لَهُ عَن أَمِیرِ المُؤمِنِینَ علیه السلام وَ قَالَ فَأَشهَدُ لَقَد رَأَیتُهُ فِی بَعضِ مَوَاقِفِهِ وَ قَد أَرخَی اللّیلُ سُدُولَهُ وَ هُوَ قَائِمٌ فِی مِحرَابِهِ قَابِضٌ عَلَی لِحیَتِهِ یَتَمَلمَلُ تَمَلمُلَ السّلِیمِ وَ یبَکیِ بُکَاءَ الحَزِینِ وَ یَقُولُ یَا دُنیَا یَا دُنیَا إِلَیکِ</w:t>
      </w:r>
      <w:bookmarkStart w:id="2835" w:name="pg5943_45131"/>
    </w:p>
    <w:p>
      <w:pPr>
        <w:pStyle w:val="BookText"/>
        <w:rPr/>
      </w:pPr>
      <w:bookmarkEnd w:id="2835"/>
      <w:r>
        <w:rPr>
          <w:rFonts w:ascii="Amiri" w:hAnsi="Amiri" w:eastAsia="Amiri" w:cs="Amiri"/>
          <w:color w:val="111111"/>
          <w:sz w:val="28"/>
          <w:sz w:val="28"/>
          <w:szCs w:val="28"/>
          <w:rtl w:val="true"/>
          <w:lang w:bidi="ar-SA"/>
        </w:rPr>
        <w:t>عنَیّ أَ بیِ تَعَرّضتِ أَم إلِیَ‌ّ تَشَوّقتِ لَا حَانَ حِینُکِ هَیهَاتَ غرُیّ غیَریِ لَا حَاجَةَ لِی فِیکِ قَد طَلّقتُکِ</w:t>
      </w:r>
    </w:p>
    <w:p>
      <w:pPr>
        <w:pStyle w:val="BookText"/>
        <w:rPr/>
      </w:pPr>
      <w:r>
        <w:rPr>
          <w:rFonts w:ascii="Amiri" w:hAnsi="Amiri" w:eastAsia="Amiri" w:cs="Amiri"/>
          <w:color w:val="111111"/>
          <w:sz w:val="28"/>
          <w:sz w:val="28"/>
          <w:szCs w:val="28"/>
          <w:rtl w:val="true"/>
          <w:lang w:bidi="ar-SA"/>
        </w:rPr>
        <w:t>ثَلَاثاً لَا رَجعَةَ فِیهَا فَعَیشُکِ قَصِیرٌ وَ خَطَرُکِ یَسِیرٌ وَ أَمَلُکِ حَقِیرٌ آهِ مِن قِلّةِ الزّادِ وَ طُولِ الطّرِیقِ وَ بُعدِ السّفَرِ وَ عَظِیمِ المَورِدِ</w:t>
      </w:r>
    </w:p>
    <w:p>
      <w:pPr>
        <w:pStyle w:val="Heading4"/>
        <w:numPr>
          <w:ilvl w:val="3"/>
          <w:numId w:val="1"/>
        </w:numPr>
        <w:rPr/>
      </w:pPr>
      <w:bookmarkStart w:id="2836" w:name="__RefHeading___Toc44296_2844116495"/>
      <w:bookmarkStart w:id="2837" w:name="_Toc1208"/>
      <w:bookmarkEnd w:id="2836"/>
      <w:r>
        <w:rPr>
          <w:rtl w:val="true"/>
        </w:rPr>
        <w:t>ترجمه</w:t>
      </w:r>
      <w:bookmarkEnd w:id="2837"/>
    </w:p>
    <w:p>
      <w:pPr>
        <w:pStyle w:val="BookText"/>
        <w:rPr/>
      </w:pPr>
      <w:r>
        <w:rPr>
          <w:rFonts w:ascii="IRNazanin" w:hAnsi="IRNazanin" w:eastAsia="IRNazanin"/>
          <w:color w:val="111111"/>
          <w:sz w:val="28"/>
          <w:sz w:val="28"/>
          <w:szCs w:val="28"/>
          <w:rtl w:val="true"/>
          <w:lang w:bidi="fa-IR"/>
        </w:rPr>
        <w:t xml:space="preserve">در خبر آمده است که چون ضرار بن ضمرة الضّبابی بر معاویه داخل شد، معاویه او را از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 دهم که او را در جایی که عبادت می کرد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پرده برافکنده بود و او در محراب خود ایستاده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محاسن خود را به دست گرفته، چون مار گزیده به خود می پیچید و چون اندوهگینان می گریست و می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دنیا، ای دنیا، از من دور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خود را به من می نمایانی یا به من مشتاق شده ای؟ هنگام فریبت نزدیک مباد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هیهات دیگری را بفریب، مرا به تو نیازی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سه طلاق گفته ام که دیگر در آن بازگشتی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زندگیت کوتاه است و آرزویت حقیر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از اندک بودن راه توشه و درازی راه و دوری سفر و سختی منزلگاه</w:t>
      </w:r>
      <w:r>
        <w:rPr>
          <w:rFonts w:eastAsia="IRNazanin" w:cs="IRNazanin"/>
          <w:color w:val="111111"/>
          <w:sz w:val="28"/>
          <w:szCs w:val="28"/>
          <w:rtl w:val="true"/>
          <w:lang w:bidi="fa-IR"/>
        </w:rPr>
        <w:t>.</w:t>
      </w:r>
    </w:p>
    <w:p>
      <w:pPr>
        <w:pStyle w:val="Heading3"/>
        <w:numPr>
          <w:ilvl w:val="2"/>
          <w:numId w:val="1"/>
        </w:numPr>
        <w:rPr/>
      </w:pPr>
      <w:bookmarkStart w:id="2838" w:name="__RefHeading___Toc44298_2844116495"/>
      <w:bookmarkStart w:id="2839" w:name="_Toc1209"/>
      <w:bookmarkEnd w:id="2838"/>
      <w:r>
        <w:rPr>
          <w:rtl w:val="true"/>
        </w:rPr>
        <w:t>حکمت</w:t>
      </w:r>
      <w:r>
        <w:rPr/>
        <w:t>78</w:t>
      </w:r>
      <w:r>
        <w:rPr>
          <w:rtl w:val="true"/>
        </w:rPr>
        <w:t>:(</w:t>
      </w:r>
      <w:r>
        <w:rPr>
          <w:rtl w:val="true"/>
        </w:rPr>
        <w:t>درباره قضاء و قدر</w:t>
      </w:r>
      <w:r>
        <w:rPr>
          <w:rtl w:val="true"/>
        </w:rPr>
        <w:t>)</w:t>
      </w:r>
      <w:bookmarkEnd w:id="2839"/>
    </w:p>
    <w:p>
      <w:pPr>
        <w:pStyle w:val="Heading4"/>
        <w:numPr>
          <w:ilvl w:val="3"/>
          <w:numId w:val="1"/>
        </w:numPr>
        <w:rPr/>
      </w:pPr>
      <w:bookmarkStart w:id="2840" w:name="__RefHeading___Toc44300_2844116495"/>
      <w:bookmarkStart w:id="2841" w:name="_Toc1210"/>
      <w:bookmarkEnd w:id="2840"/>
      <w:r>
        <w:rPr>
          <w:rtl w:val="true"/>
        </w:rPr>
        <w:t>متن عربی</w:t>
      </w:r>
      <w:bookmarkEnd w:id="2841"/>
    </w:p>
    <w:p>
      <w:pPr>
        <w:pStyle w:val="BookText"/>
        <w:rPr/>
      </w:pPr>
      <w:r>
        <w:rPr>
          <w:rFonts w:ascii="Amiri" w:hAnsi="Amiri" w:eastAsia="Amiri" w:cs="Amiri"/>
          <w:color w:val="111111"/>
          <w:sz w:val="28"/>
          <w:sz w:val="28"/>
          <w:szCs w:val="28"/>
          <w:rtl w:val="true"/>
          <w:lang w:bidi="ar-SA"/>
        </w:rPr>
        <w:t>وَ مِن کَلَامٍ لَهُ علیه السلام لِلسّائِلِ الشاّمیِ‌ّ لَمّا سَأَلَهُ أَ کَانَ مَسِیرُنَا إِلَی الشّامِ بِقَضَاءٍ مِنَ اللّهِ وَ قَدَرٍ بَعدَ کَلَامٍ طَوِیلٍ هَذَا مُختَارُهُ</w:t>
      </w:r>
    </w:p>
    <w:p>
      <w:pPr>
        <w:sectPr>
          <w:footerReference w:type="default" r:id="rId7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وَیحَکَ لَعَلّکَ ظَنَنتَ قَضَاءً لَازِماً وَ قَدَراً حَاتِماً لَو کَانَ ذَلِکَ کَذَلِکَ لَبَطَلَ الثّوَابُ وَ العِقَابُ وَ سَقَطَ الوَعدُ وَ الوَعِیدُ إِنّ اللّهَ سُبحَانَهُ أَمَرَ عِبَادَهُ تَخیِیراً وَ نَهَاهُم تَحذِیراً وَ کَلّفَ یَسِیراً وَ لَم یُکَلّف عَسِیراً وَ أَعطَی عَلَی القَلِیلِ کَثِیراً وَ لَم یُعصَ مَغلُوباً وَ لَم یُطَع</w:t>
      </w:r>
      <w:bookmarkStart w:id="2842" w:name="pg5943_45133"/>
    </w:p>
    <w:p>
      <w:pPr>
        <w:pStyle w:val="BookText"/>
        <w:rPr/>
      </w:pPr>
      <w:bookmarkEnd w:id="2842"/>
      <w:r>
        <w:rPr>
          <w:rFonts w:ascii="Amiri" w:hAnsi="Amiri" w:eastAsia="Amiri" w:cs="Amiri"/>
          <w:color w:val="111111"/>
          <w:sz w:val="28"/>
          <w:sz w:val="28"/>
          <w:szCs w:val="28"/>
          <w:rtl w:val="true"/>
          <w:lang w:bidi="ar-SA"/>
        </w:rPr>
        <w:t>مُکرِهاً وَ لَم یُرسِلِ الأَنبِیَاءَ لَعِباً وَ لَم یُنزِلِ الکُتُبَ لِلعِبَادِ عَبَثاً وَ لَا خَلَقَ السّمَاوَاتِ وَ الأَرضَ وَ مَا بَینَهُمَا بَاطِلًاذلِکَ ظَنّ الّذِینَ کَفَرُوا فَوَیلٌ لِلّذِینَ کَفَرُوا مِنَ النّارِ</w:t>
      </w:r>
    </w:p>
    <w:p>
      <w:pPr>
        <w:pStyle w:val="Heading4"/>
        <w:numPr>
          <w:ilvl w:val="3"/>
          <w:numId w:val="1"/>
        </w:numPr>
        <w:rPr/>
      </w:pPr>
      <w:bookmarkStart w:id="2843" w:name="__RefHeading___Toc44302_2844116495"/>
      <w:bookmarkStart w:id="2844" w:name="_Toc1211"/>
      <w:bookmarkEnd w:id="2843"/>
      <w:r>
        <w:rPr>
          <w:rtl w:val="true"/>
        </w:rPr>
        <w:t>ترجمه</w:t>
      </w:r>
      <w:bookmarkEnd w:id="2844"/>
    </w:p>
    <w:p>
      <w:pPr>
        <w:pStyle w:val="BookText"/>
        <w:rPr/>
      </w:pPr>
      <w:r>
        <w:rPr>
          <w:rFonts w:ascii="IRNazanin" w:hAnsi="IRNazanin" w:eastAsia="IRNazanin"/>
          <w:color w:val="111111"/>
          <w:sz w:val="28"/>
          <w:sz w:val="28"/>
          <w:szCs w:val="28"/>
          <w:rtl w:val="true"/>
          <w:lang w:bidi="fa-IR"/>
        </w:rPr>
        <w:t>هنگامی که کسی از او پرسید آیا رفتن ما به شام، قضا و قدر خداوند است، پاسخی دراز فرمود که گزیده اش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وای بر تو، گویا به قضای لازم و قدر حتمی گمان می 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باشد دیگر ثواب و عقاب باطل شود و وعد و وعید ساقط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بندگانش را امر کرده با اختیار و نهی کرده تا بترسند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به آسان مکلف ساخته و به دشوار مکلّف نساخته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عمل اندک، پاداشهای بسیار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مغلوبش پندارند و نافرمانیش کنند و نباید از روی اکراه اطاعتش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پیامبران را به بازیچه نفرستاد و، بعبث، کتابهای آسمانی را نازل ننمود و آسمان و زمین را و آنچه میان آنهاست به باطل نیافریده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گمان کسانی است که کافر شده اند و وای بر کسانی که کافر شده اند از آتش</w:t>
      </w:r>
      <w:r>
        <w:rPr>
          <w:rFonts w:eastAsia="IRNazanin" w:cs="IRNazanin"/>
          <w:color w:val="111111"/>
          <w:sz w:val="28"/>
          <w:szCs w:val="28"/>
          <w:rtl w:val="true"/>
          <w:lang w:bidi="fa-IR"/>
        </w:rPr>
        <w:t>.»</w:t>
      </w:r>
    </w:p>
    <w:p>
      <w:pPr>
        <w:pStyle w:val="Heading3"/>
        <w:numPr>
          <w:ilvl w:val="2"/>
          <w:numId w:val="1"/>
        </w:numPr>
        <w:rPr/>
      </w:pPr>
      <w:bookmarkStart w:id="2845" w:name="__RefHeading___Toc44304_2844116495"/>
      <w:bookmarkStart w:id="2846" w:name="_Toc1212"/>
      <w:bookmarkEnd w:id="2845"/>
      <w:r>
        <w:rPr>
          <w:rtl w:val="true"/>
        </w:rPr>
        <w:t>حکمت</w:t>
      </w:r>
      <w:r>
        <w:rPr/>
        <w:t>79</w:t>
      </w:r>
      <w:r>
        <w:rPr>
          <w:rtl w:val="true"/>
        </w:rPr>
        <w:t>:(</w:t>
      </w:r>
      <w:r>
        <w:rPr>
          <w:rtl w:val="true"/>
        </w:rPr>
        <w:t>درباره حکمت</w:t>
      </w:r>
      <w:r>
        <w:rPr>
          <w:rtl w:val="true"/>
        </w:rPr>
        <w:t>)</w:t>
      </w:r>
      <w:bookmarkEnd w:id="2846"/>
    </w:p>
    <w:p>
      <w:pPr>
        <w:pStyle w:val="Heading4"/>
        <w:numPr>
          <w:ilvl w:val="3"/>
          <w:numId w:val="1"/>
        </w:numPr>
        <w:rPr/>
      </w:pPr>
      <w:bookmarkStart w:id="2847" w:name="__RefHeading___Toc44306_2844116495"/>
      <w:bookmarkStart w:id="2848" w:name="_Toc1213"/>
      <w:bookmarkEnd w:id="2847"/>
      <w:r>
        <w:rPr>
          <w:rtl w:val="true"/>
        </w:rPr>
        <w:t>متن عربی</w:t>
      </w:r>
      <w:bookmarkEnd w:id="2848"/>
    </w:p>
    <w:p>
      <w:pPr>
        <w:pStyle w:val="BookText"/>
        <w:rPr/>
      </w:pPr>
      <w:r>
        <w:rPr>
          <w:rFonts w:ascii="Amiri" w:hAnsi="Amiri" w:eastAsia="Amiri" w:cs="Amiri"/>
          <w:color w:val="111111"/>
          <w:sz w:val="28"/>
          <w:sz w:val="28"/>
          <w:szCs w:val="28"/>
          <w:rtl w:val="true"/>
          <w:lang w:bidi="ar-SA"/>
        </w:rPr>
        <w:t>وَ قَالَ علیه السلام خُذِ الحِکمَةَ أَنّی کَانَت فَإِنّ الحِکمَةَ تَکُونُ فِی صَدرِ المُنَافِقِ فَتَلَجلَجُ فِی صَدرِهِ حَتّی تَخرُجَ فَتَسکُنَ إِلَی صَوَاحِبِهَا فِی صَدرِ المُؤمِنِ</w:t>
      </w:r>
    </w:p>
    <w:p>
      <w:pPr>
        <w:pStyle w:val="Heading4"/>
        <w:numPr>
          <w:ilvl w:val="3"/>
          <w:numId w:val="1"/>
        </w:numPr>
        <w:rPr/>
      </w:pPr>
      <w:bookmarkStart w:id="2849" w:name="__RefHeading___Toc44308_2844116495"/>
      <w:bookmarkStart w:id="2850" w:name="_Toc1214"/>
      <w:bookmarkEnd w:id="2849"/>
      <w:r>
        <w:rPr>
          <w:rtl w:val="true"/>
        </w:rPr>
        <w:t>ترجمه</w:t>
      </w:r>
      <w:bookmarkEnd w:id="2850"/>
    </w:p>
    <w:p>
      <w:pPr>
        <w:pStyle w:val="BookText"/>
        <w:rPr/>
      </w:pP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را در هر جا که باشد فراگیر که گاه در سینه منافق باشد و در آنجا آرام نگیرد تا بیرون آید و، با همانندان خود در سینه مؤمن جای گیرد</w:t>
      </w:r>
      <w:r>
        <w:rPr>
          <w:rFonts w:eastAsia="IRNazanin" w:cs="IRNazanin"/>
          <w:color w:val="111111"/>
          <w:sz w:val="28"/>
          <w:szCs w:val="28"/>
          <w:rtl w:val="true"/>
          <w:lang w:bidi="fa-IR"/>
        </w:rPr>
        <w:t>.</w:t>
      </w:r>
    </w:p>
    <w:p>
      <w:pPr>
        <w:pStyle w:val="Heading3"/>
        <w:numPr>
          <w:ilvl w:val="2"/>
          <w:numId w:val="1"/>
        </w:numPr>
        <w:rPr/>
      </w:pPr>
      <w:bookmarkStart w:id="2851" w:name="__RefHeading___Toc44310_2844116495"/>
      <w:bookmarkStart w:id="2852" w:name="_Toc1215"/>
      <w:bookmarkEnd w:id="2851"/>
      <w:r>
        <w:rPr>
          <w:rtl w:val="true"/>
        </w:rPr>
        <w:t>حکمت</w:t>
      </w:r>
      <w:r>
        <w:rPr/>
        <w:t>80</w:t>
      </w:r>
      <w:r>
        <w:rPr>
          <w:rtl w:val="true"/>
        </w:rPr>
        <w:t>:(</w:t>
      </w:r>
      <w:r>
        <w:rPr>
          <w:rtl w:val="true"/>
        </w:rPr>
        <w:t>نیز درباره حکمت</w:t>
      </w:r>
      <w:r>
        <w:rPr>
          <w:rtl w:val="true"/>
        </w:rPr>
        <w:t>)</w:t>
      </w:r>
      <w:bookmarkEnd w:id="2852"/>
    </w:p>
    <w:p>
      <w:pPr>
        <w:pStyle w:val="Heading4"/>
        <w:numPr>
          <w:ilvl w:val="3"/>
          <w:numId w:val="1"/>
        </w:numPr>
        <w:rPr/>
      </w:pPr>
      <w:bookmarkStart w:id="2853" w:name="__RefHeading___Toc44312_2844116495"/>
      <w:bookmarkStart w:id="2854" w:name="_Toc1216"/>
      <w:bookmarkEnd w:id="2853"/>
      <w:r>
        <w:rPr>
          <w:rtl w:val="true"/>
        </w:rPr>
        <w:t>متن عربی</w:t>
      </w:r>
      <w:bookmarkEnd w:id="2854"/>
    </w:p>
    <w:p>
      <w:pPr>
        <w:pStyle w:val="BookText"/>
        <w:rPr/>
      </w:pPr>
      <w:r>
        <w:rPr>
          <w:rFonts w:ascii="Amiri" w:hAnsi="Amiri" w:eastAsia="Amiri" w:cs="Amiri"/>
          <w:color w:val="111111"/>
          <w:sz w:val="28"/>
          <w:sz w:val="28"/>
          <w:szCs w:val="28"/>
          <w:rtl w:val="true"/>
          <w:lang w:bidi="ar-SA"/>
        </w:rPr>
        <w:t>وَ قَالَ علیه السلام الحِکمَةُ ضَالّةُ المُؤمِنِ فَخُذِ الحِکمَةَ وَ لَو مِن أَهلِ النّفَاقِ</w:t>
      </w:r>
    </w:p>
    <w:p>
      <w:pPr>
        <w:pStyle w:val="Heading4"/>
        <w:numPr>
          <w:ilvl w:val="3"/>
          <w:numId w:val="1"/>
        </w:numPr>
        <w:rPr/>
      </w:pPr>
      <w:bookmarkStart w:id="2855" w:name="__RefHeading___Toc44314_2844116495"/>
      <w:bookmarkStart w:id="2856" w:name="_Toc1217"/>
      <w:bookmarkEnd w:id="2855"/>
      <w:r>
        <w:rPr>
          <w:rtl w:val="true"/>
        </w:rPr>
        <w:t>ترجمه</w:t>
      </w:r>
      <w:bookmarkEnd w:id="2856"/>
    </w:p>
    <w:p>
      <w:pPr>
        <w:sectPr>
          <w:footerReference w:type="default" r:id="rId7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گمشده مؤمن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حکمت را فراگیر، هر چند،</w:t>
      </w:r>
      <w:bookmarkStart w:id="2857" w:name="pg5943_45135"/>
    </w:p>
    <w:p>
      <w:pPr>
        <w:pStyle w:val="BookText"/>
        <w:rPr/>
      </w:pPr>
      <w:bookmarkEnd w:id="2857"/>
      <w:r>
        <w:rPr>
          <w:rFonts w:ascii="IRNazanin" w:hAnsi="IRNazanin" w:eastAsia="IRNazanin"/>
          <w:color w:val="111111"/>
          <w:sz w:val="28"/>
          <w:sz w:val="28"/>
          <w:szCs w:val="28"/>
          <w:rtl w:val="true"/>
          <w:lang w:bidi="fa-IR"/>
        </w:rPr>
        <w:t>از زبان منافقان باشد</w:t>
      </w:r>
      <w:r>
        <w:rPr>
          <w:rFonts w:eastAsia="IRNazanin" w:cs="IRNazanin"/>
          <w:color w:val="111111"/>
          <w:sz w:val="28"/>
          <w:szCs w:val="28"/>
          <w:rtl w:val="true"/>
          <w:lang w:bidi="fa-IR"/>
        </w:rPr>
        <w:t>.</w:t>
      </w:r>
    </w:p>
    <w:p>
      <w:pPr>
        <w:pStyle w:val="Heading3"/>
        <w:numPr>
          <w:ilvl w:val="2"/>
          <w:numId w:val="1"/>
        </w:numPr>
        <w:rPr/>
      </w:pPr>
      <w:bookmarkStart w:id="2858" w:name="__RefHeading___Toc44316_2844116495"/>
      <w:bookmarkStart w:id="2859" w:name="_Toc1218"/>
      <w:bookmarkEnd w:id="2858"/>
      <w:r>
        <w:rPr>
          <w:rtl w:val="true"/>
        </w:rPr>
        <w:t>حکمت</w:t>
      </w:r>
      <w:r>
        <w:rPr/>
        <w:t>81</w:t>
      </w:r>
      <w:r>
        <w:rPr>
          <w:rtl w:val="true"/>
        </w:rPr>
        <w:t>:(</w:t>
      </w:r>
      <w:r>
        <w:rPr>
          <w:rtl w:val="true"/>
        </w:rPr>
        <w:t>درباره هنر</w:t>
      </w:r>
      <w:r>
        <w:rPr>
          <w:rtl w:val="true"/>
        </w:rPr>
        <w:t>)</w:t>
      </w:r>
      <w:bookmarkEnd w:id="2859"/>
    </w:p>
    <w:p>
      <w:pPr>
        <w:pStyle w:val="Heading4"/>
        <w:numPr>
          <w:ilvl w:val="3"/>
          <w:numId w:val="1"/>
        </w:numPr>
        <w:rPr/>
      </w:pPr>
      <w:bookmarkStart w:id="2860" w:name="__RefHeading___Toc44318_2844116495"/>
      <w:bookmarkStart w:id="2861" w:name="_Toc1219"/>
      <w:bookmarkEnd w:id="2860"/>
      <w:r>
        <w:rPr>
          <w:rtl w:val="true"/>
        </w:rPr>
        <w:t>متن عربی</w:t>
      </w:r>
      <w:bookmarkEnd w:id="2861"/>
    </w:p>
    <w:p>
      <w:pPr>
        <w:pStyle w:val="BookText"/>
        <w:rPr/>
      </w:pPr>
      <w:r>
        <w:rPr>
          <w:rFonts w:ascii="Amiri" w:hAnsi="Amiri" w:eastAsia="Amiri" w:cs="Amiri"/>
          <w:color w:val="111111"/>
          <w:sz w:val="28"/>
          <w:sz w:val="28"/>
          <w:szCs w:val="28"/>
          <w:rtl w:val="true"/>
          <w:lang w:bidi="ar-SA"/>
        </w:rPr>
        <w:t>وَ قَالَ علیه السلام قِیمَةُ کُلّ امر‌ِئٍ مَا یُحسِنُهُ</w:t>
      </w:r>
    </w:p>
    <w:p>
      <w:pPr>
        <w:pStyle w:val="BookText"/>
        <w:rPr/>
      </w:pPr>
      <w:r>
        <w:rPr>
          <w:rFonts w:ascii="IRNazanin" w:hAnsi="IRNazanin" w:eastAsia="IRNazanin"/>
          <w:color w:val="111111"/>
          <w:sz w:val="28"/>
          <w:sz w:val="28"/>
          <w:szCs w:val="28"/>
          <w:rtl w:val="true"/>
          <w:lang w:bidi="fa-IR"/>
        </w:rPr>
        <w:t>قال الرضی وهی الکلمة التی لاتصاب لها قیمة و لاتوزن بهاحکمة و لاتقرن إلیها کلمة</w:t>
      </w:r>
    </w:p>
    <w:p>
      <w:pPr>
        <w:pStyle w:val="Heading4"/>
        <w:numPr>
          <w:ilvl w:val="3"/>
          <w:numId w:val="1"/>
        </w:numPr>
        <w:rPr/>
      </w:pPr>
      <w:bookmarkStart w:id="2862" w:name="__RefHeading___Toc44320_2844116495"/>
      <w:bookmarkStart w:id="2863" w:name="_Toc1220"/>
      <w:bookmarkEnd w:id="2862"/>
      <w:r>
        <w:rPr>
          <w:rtl w:val="true"/>
        </w:rPr>
        <w:t>ترجمه</w:t>
      </w:r>
      <w:bookmarkEnd w:id="2863"/>
    </w:p>
    <w:p>
      <w:pPr>
        <w:pStyle w:val="BookText"/>
        <w:rPr/>
      </w:pP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هر کس چیزی است که نیکویش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رضی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را بها نتوان کرد که هیچ سخن حکمت آمیزی همسنگ آن نیست و هیچ کلامی قرین آن نتواند بود</w:t>
      </w:r>
      <w:r>
        <w:rPr>
          <w:rFonts w:eastAsia="IRNazanin" w:cs="IRNazanin"/>
          <w:color w:val="111111"/>
          <w:sz w:val="28"/>
          <w:szCs w:val="28"/>
          <w:rtl w:val="true"/>
          <w:lang w:bidi="fa-IR"/>
        </w:rPr>
        <w:t>.</w:t>
      </w:r>
    </w:p>
    <w:p>
      <w:pPr>
        <w:pStyle w:val="Heading3"/>
        <w:numPr>
          <w:ilvl w:val="2"/>
          <w:numId w:val="1"/>
        </w:numPr>
        <w:rPr/>
      </w:pPr>
      <w:bookmarkStart w:id="2864" w:name="__RefHeading___Toc44322_2844116495"/>
      <w:bookmarkStart w:id="2865" w:name="_Toc1221"/>
      <w:bookmarkEnd w:id="2864"/>
      <w:r>
        <w:rPr>
          <w:rtl w:val="true"/>
        </w:rPr>
        <w:t>حکمت</w:t>
      </w:r>
      <w:r>
        <w:rPr/>
        <w:t>82</w:t>
      </w:r>
      <w:r>
        <w:rPr>
          <w:rtl w:val="true"/>
        </w:rPr>
        <w:t>:(</w:t>
      </w:r>
      <w:r>
        <w:rPr>
          <w:rtl w:val="true"/>
        </w:rPr>
        <w:t>در اندرز</w:t>
      </w:r>
      <w:r>
        <w:rPr>
          <w:rtl w:val="true"/>
        </w:rPr>
        <w:t>)</w:t>
      </w:r>
      <w:bookmarkEnd w:id="2865"/>
    </w:p>
    <w:p>
      <w:pPr>
        <w:pStyle w:val="Heading4"/>
        <w:numPr>
          <w:ilvl w:val="3"/>
          <w:numId w:val="1"/>
        </w:numPr>
        <w:rPr/>
      </w:pPr>
      <w:bookmarkStart w:id="2866" w:name="__RefHeading___Toc44324_2844116495"/>
      <w:bookmarkStart w:id="2867" w:name="_Toc1222"/>
      <w:bookmarkEnd w:id="2866"/>
      <w:r>
        <w:rPr>
          <w:rtl w:val="true"/>
        </w:rPr>
        <w:t>متن عربی</w:t>
      </w:r>
      <w:bookmarkEnd w:id="2867"/>
    </w:p>
    <w:p>
      <w:pPr>
        <w:pStyle w:val="BookText"/>
        <w:rPr/>
      </w:pPr>
      <w:r>
        <w:rPr>
          <w:rFonts w:ascii="Amiri" w:hAnsi="Amiri" w:eastAsia="Amiri" w:cs="Amiri"/>
          <w:color w:val="111111"/>
          <w:sz w:val="28"/>
          <w:sz w:val="28"/>
          <w:szCs w:val="28"/>
          <w:rtl w:val="true"/>
          <w:lang w:bidi="ar-SA"/>
        </w:rPr>
        <w:t>وَ قَالَ علیه السلام أُوصِیکُم بِخَمسٍ لَو ضَرَبتُم إِلَیهَا آبَاطَ الإِبِلِ لَکَانَت لِذَلِکَ أَهلًا لَا یَرجُوَنّ أَحَدٌ مِنکُم إِلّا رَبّهُ وَ لَا یَخَافَنّ إِلّا ذَنبَهُ وَ لَا یَستَحِیَنّ أَحَدٌ مِنکُم إِذَا سُئِلَ عَمّا لَا یَعلَمُ أَن یَقُولَ لَا أَعلَمُ وَ لَا یَستَحِیَنّ أَحَدٌ إِذَا لَم یَعلَمِ الشیّ‌ءَ أَن یَتَعَلّمَهُ وَ عَلَیکُم بِالصّبرِ فَإِنّ الصّبرَ مِنَ الإِیمَانِ کَالرّأسِ مِنَ الجَسَدِ وَ لَا خَیرَ فِی جَسَدٍ لَا رَأسَ مَعَهُ وَ لَا فِی إِیمَانٍ لَا صَبرَ مَعَهُ</w:t>
      </w:r>
    </w:p>
    <w:p>
      <w:pPr>
        <w:pStyle w:val="Heading4"/>
        <w:numPr>
          <w:ilvl w:val="3"/>
          <w:numId w:val="1"/>
        </w:numPr>
        <w:rPr/>
      </w:pPr>
      <w:bookmarkStart w:id="2868" w:name="__RefHeading___Toc44326_2844116495"/>
      <w:bookmarkStart w:id="2869" w:name="_Toc1223"/>
      <w:bookmarkEnd w:id="2868"/>
      <w:r>
        <w:rPr>
          <w:rtl w:val="true"/>
        </w:rPr>
        <w:t>ترجمه</w:t>
      </w:r>
      <w:bookmarkEnd w:id="2869"/>
    </w:p>
    <w:p>
      <w:pPr>
        <w:pStyle w:val="BookText"/>
        <w:rPr/>
      </w:pP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پنج چیز وصیت می کنم که برای به دست آوردن آنها اگر بر شتر سوار شوید و تند بتازید، شایسته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هیچ یک از شما جز به پروردگار خود امید نبندد و از چیزی جز گناه خود نترسد و اگر چیزی که از او پرسند که نداند از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شرمنده نباشد و از آموختن چیزی که نمی داند، ننگ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شما باد به شکیبایی، زیرا شکیبایی نسبت به ایمان چون سر است نسبت به بدن، در بدنی که سر نباشد، خیری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است در ایمانی که با شکیبایی توأم نباشد</w:t>
      </w:r>
      <w:r>
        <w:rPr>
          <w:rFonts w:eastAsia="IRNazanin" w:cs="IRNazanin"/>
          <w:color w:val="111111"/>
          <w:sz w:val="28"/>
          <w:szCs w:val="28"/>
          <w:rtl w:val="true"/>
          <w:lang w:bidi="fa-IR"/>
        </w:rPr>
        <w:t>.</w:t>
      </w:r>
    </w:p>
    <w:p>
      <w:pPr>
        <w:pStyle w:val="Heading3"/>
        <w:numPr>
          <w:ilvl w:val="2"/>
          <w:numId w:val="1"/>
        </w:numPr>
        <w:rPr/>
      </w:pPr>
      <w:bookmarkStart w:id="2870" w:name="__RefHeading___Toc44328_2844116495"/>
      <w:bookmarkStart w:id="2871" w:name="_Toc1224"/>
      <w:bookmarkEnd w:id="2870"/>
      <w:r>
        <w:rPr>
          <w:rtl w:val="true"/>
        </w:rPr>
        <w:t>حکمت</w:t>
      </w:r>
      <w:r>
        <w:rPr/>
        <w:t>83</w:t>
      </w:r>
      <w:r>
        <w:rPr>
          <w:rtl w:val="true"/>
        </w:rPr>
        <w:t>:</w:t>
      </w:r>
      <w:r>
        <w:rPr>
          <w:rtl w:val="true"/>
        </w:rPr>
        <w:t>دوگانگی و غلوّ</w:t>
      </w:r>
      <w:bookmarkEnd w:id="2871"/>
    </w:p>
    <w:p>
      <w:pPr>
        <w:pStyle w:val="Heading4"/>
        <w:numPr>
          <w:ilvl w:val="3"/>
          <w:numId w:val="1"/>
        </w:numPr>
        <w:rPr/>
      </w:pPr>
      <w:bookmarkStart w:id="2872" w:name="__RefHeading___Toc44330_2844116495"/>
      <w:bookmarkStart w:id="2873" w:name="_Toc1225"/>
      <w:bookmarkEnd w:id="2872"/>
      <w:r>
        <w:rPr>
          <w:rtl w:val="true"/>
        </w:rPr>
        <w:t>متن عربی</w:t>
      </w:r>
      <w:bookmarkEnd w:id="2873"/>
    </w:p>
    <w:p>
      <w:pPr>
        <w:sectPr>
          <w:footerReference w:type="default" r:id="rId7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علیه السلام لِرَجُلٍ أَفرَطَ فِی الثّنَاءِ عَلَیهِ وَ کَانَ لَهُ مُتّهِماً أَنَا دُونَ مَا</w:t>
      </w:r>
      <w:bookmarkStart w:id="2874" w:name="pg5943_45137"/>
    </w:p>
    <w:p>
      <w:pPr>
        <w:pStyle w:val="BookText"/>
        <w:rPr/>
      </w:pPr>
      <w:bookmarkEnd w:id="2874"/>
      <w:r>
        <w:rPr>
          <w:rFonts w:ascii="Amiri" w:hAnsi="Amiri" w:eastAsia="Amiri" w:cs="Amiri"/>
          <w:color w:val="111111"/>
          <w:sz w:val="28"/>
          <w:sz w:val="28"/>
          <w:szCs w:val="28"/>
          <w:rtl w:val="true"/>
          <w:lang w:bidi="ar-SA"/>
        </w:rPr>
        <w:t>تَقُولُ وَ فَوقَ مَا فِی نَفسِکَ</w:t>
      </w:r>
    </w:p>
    <w:p>
      <w:pPr>
        <w:pStyle w:val="Heading4"/>
        <w:numPr>
          <w:ilvl w:val="3"/>
          <w:numId w:val="1"/>
        </w:numPr>
        <w:rPr/>
      </w:pPr>
      <w:bookmarkStart w:id="2875" w:name="__RefHeading___Toc44332_2844116495"/>
      <w:bookmarkStart w:id="2876" w:name="_Toc1226"/>
      <w:bookmarkEnd w:id="2875"/>
      <w:r>
        <w:rPr>
          <w:rtl w:val="true"/>
        </w:rPr>
        <w:t>ترجمه</w:t>
      </w:r>
      <w:bookmarkEnd w:id="2876"/>
    </w:p>
    <w:p>
      <w:pPr>
        <w:pStyle w:val="BookText"/>
        <w:rPr/>
      </w:pPr>
      <w:r>
        <w:rPr>
          <w:rFonts w:ascii="IRNazanin" w:hAnsi="IRNazanin" w:eastAsia="IRNazanin"/>
          <w:color w:val="111111"/>
          <w:sz w:val="28"/>
          <w:sz w:val="28"/>
          <w:szCs w:val="28"/>
          <w:rtl w:val="true"/>
          <w:lang w:bidi="fa-IR"/>
        </w:rPr>
        <w:t>به مردی که در ستایش او افراط می کرد و او می دانست که دلش با زبانش یکی نیست چنین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فروترم از آنچه می گویی و فراترم از آنچه در دل داری</w:t>
      </w:r>
      <w:r>
        <w:rPr>
          <w:rFonts w:eastAsia="IRNazanin" w:cs="IRNazanin"/>
          <w:color w:val="111111"/>
          <w:sz w:val="28"/>
          <w:szCs w:val="28"/>
          <w:rtl w:val="true"/>
          <w:lang w:bidi="fa-IR"/>
        </w:rPr>
        <w:t>.</w:t>
      </w:r>
    </w:p>
    <w:p>
      <w:pPr>
        <w:pStyle w:val="Heading3"/>
        <w:numPr>
          <w:ilvl w:val="2"/>
          <w:numId w:val="1"/>
        </w:numPr>
        <w:rPr/>
      </w:pPr>
      <w:bookmarkStart w:id="2877" w:name="__RefHeading___Toc44334_2844116495"/>
      <w:bookmarkStart w:id="2878" w:name="_Toc1227"/>
      <w:bookmarkEnd w:id="2877"/>
      <w:r>
        <w:rPr>
          <w:rtl w:val="true"/>
        </w:rPr>
        <w:t>حکمت</w:t>
      </w:r>
      <w:r>
        <w:rPr/>
        <w:t>84</w:t>
      </w:r>
      <w:r>
        <w:rPr>
          <w:rtl w:val="true"/>
        </w:rPr>
        <w:t>:(</w:t>
      </w:r>
      <w:r>
        <w:rPr>
          <w:rtl w:val="true"/>
        </w:rPr>
        <w:t>در بقای نسل و فرزندان نیکان</w:t>
      </w:r>
      <w:r>
        <w:rPr>
          <w:rtl w:val="true"/>
        </w:rPr>
        <w:t>)</w:t>
      </w:r>
      <w:bookmarkEnd w:id="2878"/>
    </w:p>
    <w:p>
      <w:pPr>
        <w:pStyle w:val="Heading4"/>
        <w:numPr>
          <w:ilvl w:val="3"/>
          <w:numId w:val="1"/>
        </w:numPr>
        <w:rPr/>
      </w:pPr>
      <w:bookmarkStart w:id="2879" w:name="__RefHeading___Toc44336_2844116495"/>
      <w:bookmarkStart w:id="2880" w:name="_Toc1228"/>
      <w:bookmarkEnd w:id="2879"/>
      <w:r>
        <w:rPr>
          <w:rtl w:val="true"/>
        </w:rPr>
        <w:t>متن عربی</w:t>
      </w:r>
      <w:bookmarkEnd w:id="2880"/>
    </w:p>
    <w:p>
      <w:pPr>
        <w:pStyle w:val="BookText"/>
        <w:rPr/>
      </w:pPr>
      <w:r>
        <w:rPr>
          <w:rFonts w:ascii="Amiri" w:hAnsi="Amiri" w:eastAsia="Amiri" w:cs="Amiri"/>
          <w:color w:val="111111"/>
          <w:sz w:val="28"/>
          <w:sz w:val="28"/>
          <w:szCs w:val="28"/>
          <w:rtl w:val="true"/>
          <w:lang w:bidi="ar-SA"/>
        </w:rPr>
        <w:t>وَ قَالَ علیه السلام بَقِیّةُ السّیفِ أَبقَی عَدَداً وَ أَکثَرُ وَلَداً</w:t>
      </w:r>
    </w:p>
    <w:p>
      <w:pPr>
        <w:pStyle w:val="Heading4"/>
        <w:numPr>
          <w:ilvl w:val="3"/>
          <w:numId w:val="1"/>
        </w:numPr>
        <w:rPr/>
      </w:pPr>
      <w:bookmarkStart w:id="2881" w:name="__RefHeading___Toc44338_2844116495"/>
      <w:bookmarkStart w:id="2882" w:name="_Toc1229"/>
      <w:bookmarkEnd w:id="2881"/>
      <w:r>
        <w:rPr>
          <w:rtl w:val="true"/>
        </w:rPr>
        <w:t>ترجمه</w:t>
      </w:r>
      <w:bookmarkEnd w:id="2882"/>
    </w:p>
    <w:p>
      <w:pPr>
        <w:pStyle w:val="BookText"/>
        <w:rPr/>
      </w:pP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از شمشیر می رهند، بیش از دیگران بمانند و صاحب فرزندان بیشتری شوند</w:t>
      </w:r>
      <w:r>
        <w:rPr>
          <w:rFonts w:eastAsia="IRNazanin" w:cs="IRNazanin"/>
          <w:color w:val="111111"/>
          <w:sz w:val="28"/>
          <w:szCs w:val="28"/>
          <w:rtl w:val="true"/>
          <w:lang w:bidi="fa-IR"/>
        </w:rPr>
        <w:t>.</w:t>
      </w:r>
    </w:p>
    <w:p>
      <w:pPr>
        <w:pStyle w:val="Heading3"/>
        <w:numPr>
          <w:ilvl w:val="2"/>
          <w:numId w:val="1"/>
        </w:numPr>
        <w:rPr/>
      </w:pPr>
      <w:bookmarkStart w:id="2883" w:name="__RefHeading___Toc44340_2844116495"/>
      <w:bookmarkStart w:id="2884" w:name="_Toc1230"/>
      <w:bookmarkEnd w:id="2883"/>
      <w:r>
        <w:rPr>
          <w:rtl w:val="true"/>
        </w:rPr>
        <w:t>حکمت</w:t>
      </w:r>
      <w:r>
        <w:rPr/>
        <w:t>85</w:t>
      </w:r>
      <w:r>
        <w:rPr>
          <w:rtl w:val="true"/>
        </w:rPr>
        <w:t>:(</w:t>
      </w:r>
      <w:r>
        <w:rPr>
          <w:rtl w:val="true"/>
        </w:rPr>
        <w:t>در زیان نگفتن نمی‌دانم</w:t>
      </w:r>
      <w:r>
        <w:rPr>
          <w:rtl w:val="true"/>
        </w:rPr>
        <w:t>)</w:t>
      </w:r>
      <w:bookmarkEnd w:id="2884"/>
    </w:p>
    <w:p>
      <w:pPr>
        <w:pStyle w:val="Heading4"/>
        <w:numPr>
          <w:ilvl w:val="3"/>
          <w:numId w:val="1"/>
        </w:numPr>
        <w:rPr/>
      </w:pPr>
      <w:bookmarkStart w:id="2885" w:name="__RefHeading___Toc44342_2844116495"/>
      <w:bookmarkStart w:id="2886" w:name="_Toc1231"/>
      <w:bookmarkEnd w:id="2885"/>
      <w:r>
        <w:rPr>
          <w:rtl w:val="true"/>
        </w:rPr>
        <w:t>متن عربی</w:t>
      </w:r>
      <w:bookmarkEnd w:id="2886"/>
    </w:p>
    <w:p>
      <w:pPr>
        <w:pStyle w:val="BookText"/>
        <w:rPr/>
      </w:pPr>
      <w:r>
        <w:rPr>
          <w:rFonts w:ascii="Amiri" w:hAnsi="Amiri" w:eastAsia="Amiri" w:cs="Amiri"/>
          <w:color w:val="111111"/>
          <w:sz w:val="28"/>
          <w:sz w:val="28"/>
          <w:szCs w:val="28"/>
          <w:rtl w:val="true"/>
          <w:lang w:bidi="ar-SA"/>
        </w:rPr>
        <w:t>وَ قَالَ علیه السلام مَن تَرَکَ قَولَ لَا أدَریِ أُصِیبَت مَقَاتِلُهُ</w:t>
      </w:r>
    </w:p>
    <w:p>
      <w:pPr>
        <w:pStyle w:val="Heading4"/>
        <w:numPr>
          <w:ilvl w:val="3"/>
          <w:numId w:val="1"/>
        </w:numPr>
        <w:rPr/>
      </w:pPr>
      <w:bookmarkStart w:id="2887" w:name="__RefHeading___Toc44344_2844116495"/>
      <w:bookmarkStart w:id="2888" w:name="_Toc1232"/>
      <w:bookmarkEnd w:id="2887"/>
      <w:r>
        <w:rPr>
          <w:rtl w:val="true"/>
        </w:rPr>
        <w:t>ترجمه</w:t>
      </w:r>
      <w:bookmarkEnd w:id="2888"/>
    </w:p>
    <w:p>
      <w:pPr>
        <w:pStyle w:val="BookText"/>
        <w:rPr/>
      </w:pP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از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باز زند به هلاکت رسد</w:t>
      </w:r>
      <w:r>
        <w:rPr>
          <w:rFonts w:eastAsia="IRNazanin" w:cs="IRNazanin"/>
          <w:color w:val="111111"/>
          <w:sz w:val="28"/>
          <w:szCs w:val="28"/>
          <w:rtl w:val="true"/>
          <w:lang w:bidi="fa-IR"/>
        </w:rPr>
        <w:t>.</w:t>
      </w:r>
    </w:p>
    <w:p>
      <w:pPr>
        <w:pStyle w:val="Heading3"/>
        <w:numPr>
          <w:ilvl w:val="2"/>
          <w:numId w:val="1"/>
        </w:numPr>
        <w:rPr/>
      </w:pPr>
      <w:bookmarkStart w:id="2889" w:name="__RefHeading___Toc44346_2844116495"/>
      <w:bookmarkStart w:id="2890" w:name="_Toc1233"/>
      <w:bookmarkEnd w:id="2889"/>
      <w:r>
        <w:rPr>
          <w:rtl w:val="true"/>
        </w:rPr>
        <w:t>حکمت</w:t>
      </w:r>
      <w:r>
        <w:rPr/>
        <w:t>86</w:t>
      </w:r>
      <w:r>
        <w:rPr>
          <w:rtl w:val="true"/>
        </w:rPr>
        <w:t>:(</w:t>
      </w:r>
      <w:r>
        <w:rPr>
          <w:rtl w:val="true"/>
        </w:rPr>
        <w:t>درباره رای پیر</w:t>
      </w:r>
      <w:r>
        <w:rPr>
          <w:rtl w:val="true"/>
        </w:rPr>
        <w:t>)</w:t>
      </w:r>
      <w:bookmarkEnd w:id="2890"/>
    </w:p>
    <w:p>
      <w:pPr>
        <w:pStyle w:val="Heading4"/>
        <w:numPr>
          <w:ilvl w:val="3"/>
          <w:numId w:val="1"/>
        </w:numPr>
        <w:rPr/>
      </w:pPr>
      <w:bookmarkStart w:id="2891" w:name="__RefHeading___Toc44348_2844116495"/>
      <w:bookmarkStart w:id="2892" w:name="_Toc1234"/>
      <w:bookmarkEnd w:id="2891"/>
      <w:r>
        <w:rPr>
          <w:rtl w:val="true"/>
        </w:rPr>
        <w:t>متن عربی</w:t>
      </w:r>
      <w:bookmarkEnd w:id="2892"/>
    </w:p>
    <w:p>
      <w:pPr>
        <w:pStyle w:val="BookText"/>
        <w:rPr/>
      </w:pPr>
      <w:r>
        <w:rPr>
          <w:rFonts w:ascii="Amiri" w:hAnsi="Amiri" w:eastAsia="Amiri" w:cs="Amiri"/>
          <w:color w:val="111111"/>
          <w:sz w:val="28"/>
          <w:sz w:val="28"/>
          <w:szCs w:val="28"/>
          <w:rtl w:val="true"/>
          <w:lang w:bidi="ar-SA"/>
        </w:rPr>
        <w:t>وَ قَالَ علیه السلام رأَی‌ُ الشّیخِ أَحَبّ إلِیَ‌ّ مِن جَلَدِ الغُلَامِ وَ روُیِ‌َ مِن مَشهَدِ الغُلَامِ</w:t>
      </w:r>
    </w:p>
    <w:p>
      <w:pPr>
        <w:pStyle w:val="Heading4"/>
        <w:numPr>
          <w:ilvl w:val="3"/>
          <w:numId w:val="1"/>
        </w:numPr>
        <w:rPr/>
      </w:pPr>
      <w:bookmarkStart w:id="2893" w:name="__RefHeading___Toc44350_2844116495"/>
      <w:bookmarkStart w:id="2894" w:name="_Toc1235"/>
      <w:bookmarkEnd w:id="2893"/>
      <w:r>
        <w:rPr>
          <w:rtl w:val="true"/>
        </w:rPr>
        <w:t>ترجمه</w:t>
      </w:r>
      <w:bookmarkEnd w:id="2894"/>
    </w:p>
    <w:p>
      <w:pPr>
        <w:pStyle w:val="BookText"/>
        <w:rPr/>
      </w:pP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تدبیر پیر را از دلاوری جوان دوست تر دارم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روایت دیگر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حضور جوان</w:t>
      </w:r>
      <w:r>
        <w:rPr>
          <w:rFonts w:eastAsia="IRNazanin" w:cs="IRNazanin"/>
          <w:color w:val="111111"/>
          <w:sz w:val="28"/>
          <w:szCs w:val="28"/>
          <w:rtl w:val="true"/>
          <w:lang w:bidi="fa-IR"/>
        </w:rPr>
        <w:t>.</w:t>
      </w:r>
    </w:p>
    <w:p>
      <w:pPr>
        <w:pStyle w:val="Heading3"/>
        <w:numPr>
          <w:ilvl w:val="2"/>
          <w:numId w:val="1"/>
        </w:numPr>
        <w:rPr/>
      </w:pPr>
      <w:bookmarkStart w:id="2895" w:name="__RefHeading___Toc44352_2844116495"/>
      <w:bookmarkStart w:id="2896" w:name="_Toc1236"/>
      <w:bookmarkEnd w:id="2895"/>
      <w:r>
        <w:rPr>
          <w:rtl w:val="true"/>
        </w:rPr>
        <w:t>حکمت</w:t>
      </w:r>
      <w:r>
        <w:rPr/>
        <w:t>87</w:t>
      </w:r>
      <w:r>
        <w:rPr>
          <w:rtl w:val="true"/>
        </w:rPr>
        <w:t>:(</w:t>
      </w:r>
      <w:r>
        <w:rPr>
          <w:rtl w:val="true"/>
        </w:rPr>
        <w:t>درباره استغفار</w:t>
      </w:r>
      <w:r>
        <w:rPr>
          <w:rtl w:val="true"/>
        </w:rPr>
        <w:t>)</w:t>
      </w:r>
      <w:bookmarkEnd w:id="2896"/>
    </w:p>
    <w:p>
      <w:pPr>
        <w:pStyle w:val="Heading4"/>
        <w:numPr>
          <w:ilvl w:val="3"/>
          <w:numId w:val="1"/>
        </w:numPr>
        <w:rPr/>
      </w:pPr>
      <w:bookmarkStart w:id="2897" w:name="__RefHeading___Toc44354_2844116495"/>
      <w:bookmarkStart w:id="2898" w:name="_Toc1237"/>
      <w:bookmarkEnd w:id="2897"/>
      <w:r>
        <w:rPr>
          <w:rtl w:val="true"/>
        </w:rPr>
        <w:t>متن عربی</w:t>
      </w:r>
      <w:bookmarkEnd w:id="2898"/>
    </w:p>
    <w:p>
      <w:pPr>
        <w:pStyle w:val="BookText"/>
        <w:rPr/>
      </w:pPr>
      <w:r>
        <w:rPr>
          <w:rFonts w:ascii="Amiri" w:hAnsi="Amiri" w:eastAsia="Amiri" w:cs="Amiri"/>
          <w:color w:val="111111"/>
          <w:sz w:val="28"/>
          <w:sz w:val="28"/>
          <w:szCs w:val="28"/>
          <w:rtl w:val="true"/>
          <w:lang w:bidi="ar-SA"/>
        </w:rPr>
        <w:t>وَ قَالَ علیه السلام عَجِبتُ لِمَن یَقنَطُ وَ مَعَهُ الِاستِغفَارُ</w:t>
      </w:r>
    </w:p>
    <w:p>
      <w:pPr>
        <w:pStyle w:val="Heading4"/>
        <w:numPr>
          <w:ilvl w:val="3"/>
          <w:numId w:val="1"/>
        </w:numPr>
        <w:rPr/>
      </w:pPr>
      <w:bookmarkStart w:id="2899" w:name="__RefHeading___Toc44356_2844116495"/>
      <w:bookmarkStart w:id="2900" w:name="_Toc1238"/>
      <w:bookmarkEnd w:id="2899"/>
      <w:r>
        <w:rPr>
          <w:rtl w:val="true"/>
        </w:rPr>
        <w:t>ترجمه</w:t>
      </w:r>
      <w:bookmarkEnd w:id="2900"/>
    </w:p>
    <w:p>
      <w:pPr>
        <w:pStyle w:val="BookText"/>
        <w:rPr/>
      </w:pP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شگفتم از کسی که از رحمت خداوند نومید می شود و حال آنکه، توان آمرزش خواستنش هست</w:t>
      </w:r>
      <w:r>
        <w:rPr>
          <w:rFonts w:eastAsia="IRNazanin" w:cs="IRNazanin"/>
          <w:color w:val="111111"/>
          <w:sz w:val="28"/>
          <w:szCs w:val="28"/>
          <w:rtl w:val="true"/>
          <w:lang w:bidi="fa-IR"/>
        </w:rPr>
        <w:t>.</w:t>
      </w:r>
    </w:p>
    <w:p>
      <w:pPr>
        <w:pStyle w:val="Heading3"/>
        <w:numPr>
          <w:ilvl w:val="2"/>
          <w:numId w:val="1"/>
        </w:numPr>
        <w:rPr/>
      </w:pPr>
      <w:bookmarkStart w:id="2901" w:name="__RefHeading___Toc44358_2844116495"/>
      <w:bookmarkStart w:id="2902" w:name="_Toc1239"/>
      <w:bookmarkEnd w:id="2901"/>
      <w:r>
        <w:rPr>
          <w:rtl w:val="true"/>
        </w:rPr>
        <w:t>حکمت</w:t>
      </w:r>
      <w:r>
        <w:rPr/>
        <w:t>88</w:t>
      </w:r>
      <w:r>
        <w:rPr>
          <w:rtl w:val="true"/>
        </w:rPr>
        <w:t>:(</w:t>
      </w:r>
      <w:r>
        <w:rPr>
          <w:rtl w:val="true"/>
        </w:rPr>
        <w:t>دو عامل ایمنی مسلمین</w:t>
      </w:r>
      <w:r>
        <w:rPr>
          <w:rtl w:val="true"/>
        </w:rPr>
        <w:t>)</w:t>
      </w:r>
      <w:bookmarkEnd w:id="2902"/>
    </w:p>
    <w:p>
      <w:pPr>
        <w:pStyle w:val="Heading4"/>
        <w:numPr>
          <w:ilvl w:val="3"/>
          <w:numId w:val="1"/>
        </w:numPr>
        <w:rPr/>
      </w:pPr>
      <w:bookmarkStart w:id="2903" w:name="__RefHeading___Toc44360_2844116495"/>
      <w:bookmarkStart w:id="2904" w:name="_Toc1240"/>
      <w:bookmarkEnd w:id="2903"/>
      <w:r>
        <w:rPr>
          <w:rtl w:val="true"/>
        </w:rPr>
        <w:t>متن عربی</w:t>
      </w:r>
      <w:bookmarkEnd w:id="2904"/>
    </w:p>
    <w:p>
      <w:pPr>
        <w:pStyle w:val="BookText"/>
        <w:rPr/>
      </w:pPr>
      <w:r>
        <w:rPr>
          <w:rFonts w:ascii="Amiri" w:hAnsi="Amiri" w:eastAsia="Amiri" w:cs="Amiri"/>
          <w:color w:val="111111"/>
          <w:sz w:val="28"/>
          <w:sz w:val="28"/>
          <w:szCs w:val="28"/>
          <w:rtl w:val="true"/>
          <w:lang w:bidi="ar-SA"/>
        </w:rPr>
        <w:t>وَ حَکَی عَنهُ أَبُو جَعفَرٍ مُحَمّدُ بنُ عَلِیّ البَاقِرُ علیهما السلام أَنّهُ</w:t>
      </w:r>
    </w:p>
    <w:p>
      <w:pPr>
        <w:pStyle w:val="BookText"/>
        <w:rPr/>
      </w:pPr>
      <w:r>
        <w:rPr>
          <w:rFonts w:ascii="Amiri" w:hAnsi="Amiri" w:eastAsia="Amiri" w:cs="Amiri"/>
          <w:color w:val="111111"/>
          <w:sz w:val="28"/>
          <w:sz w:val="28"/>
          <w:szCs w:val="28"/>
          <w:rtl w:val="true"/>
          <w:lang w:bidi="ar-SA"/>
        </w:rPr>
        <w:t>قَالَ کَانَ فِی الأَرضِ أَمَانَانِ مِن عَذَابِ اللّهِ وَ قَد رُفِعَ أَحَدُهُمَا فَدُونَکُمُ الآخَرَ فَتَمَسّکُوا بِهِ أَمّا الأَمَانُ ألّذِی رُفِعَ فَهُوَ رَسُولُ اللّهِ صلی الله علیه و آله وَ أَمّا الأَمَانُ الباَقیِ فَالِاستِغفَارُ قَالَ اللّهُ تَعَالَیوَ ما کانَ اللّهُ لِیُعَذّبَهُم وَ أَنتَ فِیهِم وَ ما کانَ اللّهُ مُعَذّبَهُم وَ هُم یَستَغفِرُونَ</w:t>
      </w:r>
    </w:p>
    <w:p>
      <w:pPr>
        <w:pStyle w:val="BookText"/>
        <w:rPr/>
      </w:pPr>
      <w:r>
        <w:rPr>
          <w:rFonts w:ascii="IRNazanin" w:hAnsi="IRNazanin" w:eastAsia="IRNazanin"/>
          <w:color w:val="111111"/>
          <w:sz w:val="28"/>
          <w:sz w:val="28"/>
          <w:szCs w:val="28"/>
          <w:rtl w:val="true"/>
          <w:lang w:bidi="fa-IR"/>
        </w:rPr>
        <w:t>قال الرضی و هذا من محاسن الاستخراج ولطائف الاستنباط</w:t>
      </w:r>
    </w:p>
    <w:p>
      <w:pPr>
        <w:pStyle w:val="Heading4"/>
        <w:numPr>
          <w:ilvl w:val="3"/>
          <w:numId w:val="1"/>
        </w:numPr>
        <w:rPr/>
      </w:pPr>
      <w:bookmarkStart w:id="2905" w:name="__RefHeading___Toc44362_2844116495"/>
      <w:bookmarkStart w:id="2906" w:name="_Toc1241"/>
      <w:bookmarkEnd w:id="2905"/>
      <w:r>
        <w:rPr>
          <w:rtl w:val="true"/>
        </w:rPr>
        <w:t>ترجمه</w:t>
      </w:r>
      <w:bookmarkEnd w:id="2906"/>
    </w:p>
    <w:p>
      <w:pPr>
        <w:pStyle w:val="BookText"/>
        <w:rPr/>
      </w:pPr>
      <w:r>
        <w:rPr>
          <w:rFonts w:ascii="IRNazanin" w:hAnsi="IRNazanin" w:eastAsia="IRNazanin"/>
          <w:color w:val="111111"/>
          <w:sz w:val="28"/>
          <w:sz w:val="28"/>
          <w:szCs w:val="28"/>
          <w:rtl w:val="true"/>
          <w:lang w:bidi="fa-IR"/>
        </w:rPr>
        <w:t xml:space="preserve">ابو جعفر،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حضرت حکایت کند که فرمود</w:t>
      </w:r>
      <w:r>
        <w:rPr>
          <w:rFonts w:eastAsia="IRNazanin" w:cs="IRNazanin"/>
          <w:color w:val="111111"/>
          <w:sz w:val="28"/>
          <w:szCs w:val="28"/>
          <w:rtl w:val="true"/>
          <w:lang w:bidi="fa-IR"/>
        </w:rPr>
        <w:t>:</w:t>
      </w:r>
    </w:p>
    <w:p>
      <w:pPr>
        <w:sectPr>
          <w:footerReference w:type="default" r:id="rId7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روی زمین مردم را از عذاب خدا، دو</w:t>
      </w:r>
      <w:bookmarkStart w:id="2907" w:name="pg5943_45139"/>
    </w:p>
    <w:p>
      <w:pPr>
        <w:pStyle w:val="BookText"/>
        <w:rPr/>
      </w:pPr>
      <w:bookmarkEnd w:id="2907"/>
      <w:r>
        <w:rPr>
          <w:rFonts w:ascii="IRNazanin" w:hAnsi="IRNazanin" w:eastAsia="IRNazanin"/>
          <w:color w:val="111111"/>
          <w:sz w:val="28"/>
          <w:sz w:val="28"/>
          <w:szCs w:val="28"/>
          <w:rtl w:val="true"/>
          <w:lang w:bidi="fa-IR"/>
        </w:rPr>
        <w:t>چیز مایه امان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دو برداشته شد و دیگری برجاست آنرا بگیرید و بدان تمسک جویید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امان که برداشته شد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امان که برجای ماند، استغفار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آن گاه که تو در میانشان هستی، خدا عذابشان نکند و تا آن گاه که از خدا آمرزش می طلبند خدا عذابشان نخواهد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رضی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معنی را چه نیکو بیرون کشیده اند و استنباط کرده اند</w:t>
      </w:r>
      <w:r>
        <w:rPr>
          <w:rFonts w:eastAsia="IRNazanin" w:cs="IRNazanin"/>
          <w:color w:val="111111"/>
          <w:sz w:val="28"/>
          <w:szCs w:val="28"/>
          <w:rtl w:val="true"/>
          <w:lang w:bidi="fa-IR"/>
        </w:rPr>
        <w:t>.</w:t>
      </w:r>
    </w:p>
    <w:p>
      <w:pPr>
        <w:pStyle w:val="Heading3"/>
        <w:numPr>
          <w:ilvl w:val="2"/>
          <w:numId w:val="1"/>
        </w:numPr>
        <w:rPr/>
      </w:pPr>
      <w:bookmarkStart w:id="2908" w:name="__RefHeading___Toc44364_2844116495"/>
      <w:bookmarkStart w:id="2909" w:name="_Toc1242"/>
      <w:bookmarkEnd w:id="2908"/>
      <w:r>
        <w:rPr>
          <w:rtl w:val="true"/>
        </w:rPr>
        <w:t>حکمت</w:t>
      </w:r>
      <w:r>
        <w:rPr/>
        <w:t>89</w:t>
      </w:r>
      <w:r>
        <w:rPr>
          <w:rtl w:val="true"/>
        </w:rPr>
        <w:t>:(</w:t>
      </w:r>
      <w:r>
        <w:rPr>
          <w:rtl w:val="true"/>
        </w:rPr>
        <w:t>درباره رسیدن به سعادت</w:t>
      </w:r>
      <w:r>
        <w:rPr>
          <w:rtl w:val="true"/>
        </w:rPr>
        <w:t>)</w:t>
      </w:r>
      <w:bookmarkEnd w:id="2909"/>
    </w:p>
    <w:p>
      <w:pPr>
        <w:pStyle w:val="Heading4"/>
        <w:numPr>
          <w:ilvl w:val="3"/>
          <w:numId w:val="1"/>
        </w:numPr>
        <w:rPr/>
      </w:pPr>
      <w:bookmarkStart w:id="2910" w:name="__RefHeading___Toc44366_2844116495"/>
      <w:bookmarkStart w:id="2911" w:name="_Toc1243"/>
      <w:bookmarkEnd w:id="2910"/>
      <w:r>
        <w:rPr>
          <w:rtl w:val="true"/>
        </w:rPr>
        <w:t>متن عربی</w:t>
      </w:r>
      <w:bookmarkEnd w:id="2911"/>
    </w:p>
    <w:p>
      <w:pPr>
        <w:pStyle w:val="BookText"/>
        <w:rPr/>
      </w:pPr>
      <w:r>
        <w:rPr>
          <w:rFonts w:ascii="Amiri" w:hAnsi="Amiri" w:eastAsia="Amiri" w:cs="Amiri"/>
          <w:color w:val="111111"/>
          <w:sz w:val="28"/>
          <w:sz w:val="28"/>
          <w:szCs w:val="28"/>
          <w:rtl w:val="true"/>
          <w:lang w:bidi="ar-SA"/>
        </w:rPr>
        <w:t>وَ قَالَ علیه السلام مَن أَصلَحَ مَا بَینَهُ وَ بَینَ اللّهِ أَصلَحَ اللّهُ مَا بَینَهُ وَ بَینَ النّاسِ وَ مَن أَصلَحَ أَمرَ آخِرَتِهِ أَصلَحَ اللّهُ لَهُ أَمرَ دُنیَاهُ وَ مَن کَانَ لَهُ مِن نَفسِهِ وَاعِظٌ کَانَ عَلَیهِ مِنَ اللّهِ حَافِظٌ</w:t>
      </w:r>
    </w:p>
    <w:p>
      <w:pPr>
        <w:pStyle w:val="Heading4"/>
        <w:numPr>
          <w:ilvl w:val="3"/>
          <w:numId w:val="1"/>
        </w:numPr>
        <w:rPr/>
      </w:pPr>
      <w:bookmarkStart w:id="2912" w:name="__RefHeading___Toc44368_2844116495"/>
      <w:bookmarkStart w:id="2913" w:name="_Toc1244"/>
      <w:bookmarkEnd w:id="2912"/>
      <w:r>
        <w:rPr>
          <w:rtl w:val="true"/>
        </w:rPr>
        <w:t>ترجمه</w:t>
      </w:r>
      <w:bookmarkEnd w:id="2913"/>
    </w:p>
    <w:p>
      <w:pPr>
        <w:pStyle w:val="BookText"/>
        <w:rPr/>
      </w:pP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رابطه میان خود و خدا را نیکو سازد، خداوند نیز، رابطه او را با مردم نیکو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که کار آخرت خود را به صلاح آورد، خداوند، کار دنیایش را به صلاح آورد و هر که اندرز دهنده خود باشد از سوی خدا برای او نگهبانی بود</w:t>
      </w:r>
      <w:r>
        <w:rPr>
          <w:rFonts w:eastAsia="IRNazanin" w:cs="IRNazanin"/>
          <w:color w:val="111111"/>
          <w:sz w:val="28"/>
          <w:szCs w:val="28"/>
          <w:rtl w:val="true"/>
          <w:lang w:bidi="fa-IR"/>
        </w:rPr>
        <w:t>.</w:t>
      </w:r>
    </w:p>
    <w:p>
      <w:pPr>
        <w:pStyle w:val="Heading3"/>
        <w:numPr>
          <w:ilvl w:val="2"/>
          <w:numId w:val="1"/>
        </w:numPr>
        <w:rPr/>
      </w:pPr>
      <w:bookmarkStart w:id="2914" w:name="__RefHeading___Toc44370_2844116495"/>
      <w:bookmarkStart w:id="2915" w:name="_Toc1245"/>
      <w:bookmarkEnd w:id="2914"/>
      <w:r>
        <w:rPr>
          <w:rtl w:val="true"/>
        </w:rPr>
        <w:t>حکمت</w:t>
      </w:r>
      <w:r>
        <w:rPr/>
        <w:t>90</w:t>
      </w:r>
      <w:r>
        <w:rPr>
          <w:rtl w:val="true"/>
        </w:rPr>
        <w:t>:(</w:t>
      </w:r>
      <w:r>
        <w:rPr>
          <w:rtl w:val="true"/>
        </w:rPr>
        <w:t>درباره روش تبلیغ</w:t>
      </w:r>
      <w:r>
        <w:rPr>
          <w:rtl w:val="true"/>
        </w:rPr>
        <w:t>)</w:t>
      </w:r>
      <w:bookmarkEnd w:id="2915"/>
    </w:p>
    <w:p>
      <w:pPr>
        <w:pStyle w:val="Heading4"/>
        <w:numPr>
          <w:ilvl w:val="3"/>
          <w:numId w:val="1"/>
        </w:numPr>
        <w:rPr/>
      </w:pPr>
      <w:bookmarkStart w:id="2916" w:name="__RefHeading___Toc44372_2844116495"/>
      <w:bookmarkStart w:id="2917" w:name="_Toc1246"/>
      <w:bookmarkEnd w:id="2916"/>
      <w:r>
        <w:rPr>
          <w:rtl w:val="true"/>
        </w:rPr>
        <w:t>متن عربی</w:t>
      </w:r>
      <w:bookmarkEnd w:id="2917"/>
    </w:p>
    <w:p>
      <w:pPr>
        <w:pStyle w:val="BookText"/>
        <w:rPr/>
      </w:pPr>
      <w:r>
        <w:rPr>
          <w:rFonts w:ascii="Amiri" w:hAnsi="Amiri" w:eastAsia="Amiri" w:cs="Amiri"/>
          <w:color w:val="111111"/>
          <w:sz w:val="28"/>
          <w:sz w:val="28"/>
          <w:szCs w:val="28"/>
          <w:rtl w:val="true"/>
          <w:lang w:bidi="ar-SA"/>
        </w:rPr>
        <w:t>وَ قَالَ علیه السلام الفَقِیهُ کُلّ الفَقِیهِ مَن لَم یُقَنّطِ النّاسَ مِن رَحمَةِ اللّهِ وَ لَم یُؤیِسهُم مِن رَوحِ اللّهِ وَ لَم یُؤمِنهُم مِن مَکرِ اللّهِ</w:t>
      </w:r>
    </w:p>
    <w:p>
      <w:pPr>
        <w:pStyle w:val="Heading4"/>
        <w:numPr>
          <w:ilvl w:val="3"/>
          <w:numId w:val="1"/>
        </w:numPr>
        <w:rPr/>
      </w:pPr>
      <w:bookmarkStart w:id="2918" w:name="__RefHeading___Toc44374_2844116495"/>
      <w:bookmarkStart w:id="2919" w:name="_Toc1247"/>
      <w:bookmarkEnd w:id="2918"/>
      <w:r>
        <w:rPr>
          <w:rtl w:val="true"/>
        </w:rPr>
        <w:t>ترجمه</w:t>
      </w:r>
      <w:bookmarkEnd w:id="2919"/>
    </w:p>
    <w:p>
      <w:pPr>
        <w:pStyle w:val="BookText"/>
        <w:rPr/>
      </w:pP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 کامل کسی است که مردم را نه از آمرزش خداوند نومید گرداند و، نه از رحمت حق مأیوسشان سازد، نه از مکر خدا ایمنی دهد</w:t>
      </w:r>
      <w:r>
        <w:rPr>
          <w:rFonts w:eastAsia="IRNazanin" w:cs="IRNazanin"/>
          <w:color w:val="111111"/>
          <w:sz w:val="28"/>
          <w:szCs w:val="28"/>
          <w:rtl w:val="true"/>
          <w:lang w:bidi="fa-IR"/>
        </w:rPr>
        <w:t>.</w:t>
      </w:r>
    </w:p>
    <w:p>
      <w:pPr>
        <w:pStyle w:val="Heading3"/>
        <w:numPr>
          <w:ilvl w:val="2"/>
          <w:numId w:val="1"/>
        </w:numPr>
        <w:rPr/>
      </w:pPr>
      <w:bookmarkStart w:id="2920" w:name="__RefHeading___Toc44376_2844116495"/>
      <w:bookmarkStart w:id="2921" w:name="_Toc1248"/>
      <w:bookmarkEnd w:id="2920"/>
      <w:r>
        <w:rPr>
          <w:rtl w:val="true"/>
        </w:rPr>
        <w:t>حکمت</w:t>
      </w:r>
      <w:r>
        <w:rPr/>
        <w:t>91</w:t>
      </w:r>
      <w:r>
        <w:rPr>
          <w:rtl w:val="true"/>
        </w:rPr>
        <w:t>:(</w:t>
      </w:r>
      <w:r>
        <w:rPr>
          <w:rtl w:val="true"/>
        </w:rPr>
        <w:t>درباره به ستوده نیامدن از علم و دانش</w:t>
      </w:r>
      <w:r>
        <w:rPr>
          <w:rtl w:val="true"/>
        </w:rPr>
        <w:t>)</w:t>
      </w:r>
      <w:bookmarkEnd w:id="2921"/>
    </w:p>
    <w:p>
      <w:pPr>
        <w:pStyle w:val="Heading4"/>
        <w:numPr>
          <w:ilvl w:val="3"/>
          <w:numId w:val="1"/>
        </w:numPr>
        <w:rPr/>
      </w:pPr>
      <w:bookmarkStart w:id="2922" w:name="__RefHeading___Toc44378_2844116495"/>
      <w:bookmarkStart w:id="2923" w:name="_Toc1249"/>
      <w:bookmarkEnd w:id="2922"/>
      <w:r>
        <w:rPr>
          <w:rtl w:val="true"/>
        </w:rPr>
        <w:t>متن عربی</w:t>
      </w:r>
      <w:bookmarkEnd w:id="2923"/>
    </w:p>
    <w:p>
      <w:pPr>
        <w:pStyle w:val="BookText"/>
        <w:rPr/>
      </w:pPr>
      <w:r>
        <w:rPr>
          <w:rFonts w:ascii="Amiri" w:hAnsi="Amiri" w:eastAsia="Amiri" w:cs="Amiri"/>
          <w:color w:val="111111"/>
          <w:sz w:val="28"/>
          <w:sz w:val="28"/>
          <w:szCs w:val="28"/>
          <w:rtl w:val="true"/>
          <w:lang w:bidi="ar-SA"/>
        </w:rPr>
        <w:t>وَ قَالَ علیه السلام إِنّ هَذِهِ القُلُوبَ تَمَلّ کَمَا تَمَلّ الأَبدَانُ فَابتَغُوا لَهَا طَرَائِفَ الحِکَمِ</w:t>
      </w:r>
    </w:p>
    <w:p>
      <w:pPr>
        <w:pStyle w:val="Heading4"/>
        <w:numPr>
          <w:ilvl w:val="3"/>
          <w:numId w:val="1"/>
        </w:numPr>
        <w:rPr/>
      </w:pPr>
      <w:bookmarkStart w:id="2924" w:name="__RefHeading___Toc44380_2844116495"/>
      <w:bookmarkStart w:id="2925" w:name="_Toc1250"/>
      <w:bookmarkEnd w:id="2924"/>
      <w:r>
        <w:rPr>
          <w:rtl w:val="true"/>
        </w:rPr>
        <w:t>ترجمه</w:t>
      </w:r>
      <w:bookmarkEnd w:id="2925"/>
    </w:p>
    <w:p>
      <w:pPr>
        <w:sectPr>
          <w:footerReference w:type="default" r:id="rId7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دلها هم ملول</w:t>
      </w:r>
      <w:bookmarkStart w:id="2926" w:name="pg5943_45141"/>
    </w:p>
    <w:p>
      <w:pPr>
        <w:pStyle w:val="BookText"/>
        <w:rPr/>
      </w:pPr>
      <w:bookmarkEnd w:id="2926"/>
      <w:r>
        <w:rPr>
          <w:rFonts w:ascii="IRNazanin" w:hAnsi="IRNazanin" w:eastAsia="IRNazanin"/>
          <w:color w:val="111111"/>
          <w:sz w:val="28"/>
          <w:sz w:val="28"/>
          <w:szCs w:val="28"/>
          <w:rtl w:val="true"/>
          <w:lang w:bidi="fa-IR"/>
        </w:rPr>
        <w:t>می شوند، آنسان، که تن ها ملول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شادمان ساختنشان سخنان نغز و حکمت آمیز بجویید</w:t>
      </w:r>
      <w:r>
        <w:rPr>
          <w:rFonts w:eastAsia="IRNazanin" w:cs="IRNazanin"/>
          <w:color w:val="111111"/>
          <w:sz w:val="28"/>
          <w:szCs w:val="28"/>
          <w:rtl w:val="true"/>
          <w:lang w:bidi="fa-IR"/>
        </w:rPr>
        <w:t>.</w:t>
      </w:r>
    </w:p>
    <w:p>
      <w:pPr>
        <w:pStyle w:val="Heading3"/>
        <w:numPr>
          <w:ilvl w:val="2"/>
          <w:numId w:val="1"/>
        </w:numPr>
        <w:rPr/>
      </w:pPr>
      <w:bookmarkStart w:id="2927" w:name="__RefHeading___Toc44382_2844116495"/>
      <w:bookmarkStart w:id="2928" w:name="_Toc1251"/>
      <w:bookmarkEnd w:id="2927"/>
      <w:r>
        <w:rPr>
          <w:rtl w:val="true"/>
        </w:rPr>
        <w:t>حکمت</w:t>
      </w:r>
      <w:r>
        <w:rPr/>
        <w:t>92</w:t>
      </w:r>
      <w:r>
        <w:rPr>
          <w:rtl w:val="true"/>
        </w:rPr>
        <w:t>:(</w:t>
      </w:r>
      <w:r>
        <w:rPr>
          <w:rtl w:val="true"/>
        </w:rPr>
        <w:t>در نکوهش علم بی‌عمل</w:t>
      </w:r>
      <w:r>
        <w:rPr>
          <w:rtl w:val="true"/>
        </w:rPr>
        <w:t>)</w:t>
      </w:r>
      <w:bookmarkEnd w:id="2928"/>
    </w:p>
    <w:p>
      <w:pPr>
        <w:pStyle w:val="Heading4"/>
        <w:numPr>
          <w:ilvl w:val="3"/>
          <w:numId w:val="1"/>
        </w:numPr>
        <w:rPr/>
      </w:pPr>
      <w:bookmarkStart w:id="2929" w:name="__RefHeading___Toc44384_2844116495"/>
      <w:bookmarkStart w:id="2930" w:name="_Toc1252"/>
      <w:bookmarkEnd w:id="2929"/>
      <w:r>
        <w:rPr>
          <w:rtl w:val="true"/>
        </w:rPr>
        <w:t>متن عربی</w:t>
      </w:r>
      <w:bookmarkEnd w:id="2930"/>
    </w:p>
    <w:p>
      <w:pPr>
        <w:pStyle w:val="BookText"/>
        <w:rPr/>
      </w:pPr>
      <w:r>
        <w:rPr>
          <w:rFonts w:ascii="Amiri" w:hAnsi="Amiri" w:eastAsia="Amiri" w:cs="Amiri"/>
          <w:color w:val="111111"/>
          <w:sz w:val="28"/>
          <w:sz w:val="28"/>
          <w:szCs w:val="28"/>
          <w:rtl w:val="true"/>
          <w:lang w:bidi="ar-SA"/>
        </w:rPr>
        <w:t>وَ قَالَ علیه السلام أَوضَعُ العِلمِ مَا وُقِفَ عَلَی اللّسَانِ وَ أَرفَعُهُ مَا ظَهَرَ فِی الجَوَارِحِ وَ الأَرکَانِ</w:t>
      </w:r>
    </w:p>
    <w:p>
      <w:pPr>
        <w:pStyle w:val="Heading4"/>
        <w:numPr>
          <w:ilvl w:val="3"/>
          <w:numId w:val="1"/>
        </w:numPr>
        <w:rPr/>
      </w:pPr>
      <w:bookmarkStart w:id="2931" w:name="__RefHeading___Toc44386_2844116495"/>
      <w:bookmarkStart w:id="2932" w:name="_Toc1253"/>
      <w:bookmarkEnd w:id="2931"/>
      <w:r>
        <w:rPr>
          <w:rtl w:val="true"/>
        </w:rPr>
        <w:t>ترجمه</w:t>
      </w:r>
      <w:bookmarkEnd w:id="2932"/>
    </w:p>
    <w:p>
      <w:pPr>
        <w:pStyle w:val="BookText"/>
        <w:rPr/>
      </w:pP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قدرترین علمها، علمی است که بر سر زبان باشد و ارجمندترین علمها، علمی است که بر اعضا و ارکان آدمی آشکار شود</w:t>
      </w:r>
      <w:r>
        <w:rPr>
          <w:rFonts w:eastAsia="IRNazanin" w:cs="IRNazanin"/>
          <w:color w:val="111111"/>
          <w:sz w:val="28"/>
          <w:szCs w:val="28"/>
          <w:rtl w:val="true"/>
          <w:lang w:bidi="fa-IR"/>
        </w:rPr>
        <w:t>.</w:t>
      </w:r>
    </w:p>
    <w:p>
      <w:pPr>
        <w:pStyle w:val="Heading3"/>
        <w:numPr>
          <w:ilvl w:val="2"/>
          <w:numId w:val="1"/>
        </w:numPr>
        <w:rPr/>
      </w:pPr>
      <w:bookmarkStart w:id="2933" w:name="__RefHeading___Toc44388_2844116495"/>
      <w:bookmarkStart w:id="2934" w:name="_Toc1254"/>
      <w:bookmarkEnd w:id="2933"/>
      <w:r>
        <w:rPr>
          <w:rtl w:val="true"/>
        </w:rPr>
        <w:t>حکمت</w:t>
      </w:r>
      <w:r>
        <w:rPr/>
        <w:t>93</w:t>
      </w:r>
      <w:r>
        <w:rPr>
          <w:rtl w:val="true"/>
        </w:rPr>
        <w:t>:(</w:t>
      </w:r>
      <w:r>
        <w:rPr>
          <w:rtl w:val="true"/>
        </w:rPr>
        <w:t>درباره پناه بردن از فتنه به خدا</w:t>
      </w:r>
      <w:r>
        <w:rPr>
          <w:rtl w:val="true"/>
        </w:rPr>
        <w:t>)</w:t>
      </w:r>
      <w:bookmarkEnd w:id="2934"/>
    </w:p>
    <w:p>
      <w:pPr>
        <w:pStyle w:val="Heading4"/>
        <w:numPr>
          <w:ilvl w:val="3"/>
          <w:numId w:val="1"/>
        </w:numPr>
        <w:rPr/>
      </w:pPr>
      <w:bookmarkStart w:id="2935" w:name="__RefHeading___Toc44390_2844116495"/>
      <w:bookmarkStart w:id="2936" w:name="_Toc1255"/>
      <w:bookmarkEnd w:id="2935"/>
      <w:r>
        <w:rPr>
          <w:rtl w:val="true"/>
        </w:rPr>
        <w:t>متن عربی</w:t>
      </w:r>
      <w:bookmarkEnd w:id="2936"/>
    </w:p>
    <w:p>
      <w:pPr>
        <w:pStyle w:val="BookText"/>
        <w:rPr/>
      </w:pPr>
      <w:r>
        <w:rPr>
          <w:rFonts w:ascii="Amiri" w:hAnsi="Amiri" w:eastAsia="Amiri" w:cs="Amiri"/>
          <w:color w:val="111111"/>
          <w:sz w:val="28"/>
          <w:sz w:val="28"/>
          <w:szCs w:val="28"/>
          <w:rtl w:val="true"/>
          <w:lang w:bidi="ar-SA"/>
        </w:rPr>
        <w:t>وَ قَالَ علیه السلام لَا یَقُولَنّ أَحَدُکُم أللّهُمّ إنِیّ أَعُوذُ بِکَ مِنَ الفِتنَةِ لِأَنّهُ لَیسَ أَحَدٌ إِلّا وَ هُوَ مُشتَمِلٌ عَلَی فِتنَةٍ وَ لَکِن مَنِ</w:t>
      </w:r>
    </w:p>
    <w:p>
      <w:pPr>
        <w:pStyle w:val="BookText"/>
        <w:rPr/>
      </w:pPr>
      <w:r>
        <w:rPr>
          <w:rFonts w:ascii="Amiri" w:hAnsi="Amiri" w:eastAsia="Amiri" w:cs="Amiri"/>
          <w:color w:val="111111"/>
          <w:sz w:val="28"/>
          <w:sz w:val="28"/>
          <w:szCs w:val="28"/>
          <w:rtl w:val="true"/>
          <w:lang w:bidi="ar-SA"/>
        </w:rPr>
        <w:t>استَعَاذَ فَلیَستَعِذ مِن مُضِلّاتِ الفِتَنِ فَإِنّ اللّهَ سُبحَانَهُ یَقُولُوَ اعلَمُوا أَنّما أَموالُکُم وَ أَولادُکُم فِتنَةٌ وَ مَعنَی ذَلِکَ أَنّهُ یَختَبِرُهُم بِالأَموَالِ وَ الأَولَادِ لِیَتَبَیّنَ السّاخِطَ لِرِزقِهِ وَ الراّضیِ‌َ بِقِسمِهِ وَ إِن کَانَ سُبحَانَهُ أَعلَمَ بِهِم مِن أَنفُسِهِم وَ لَکِن لِتَظهَرَ الأَفعَالُ التّیِ بِهَا یُستَحَقّ الثّوَابُ وَ العِقَابُ لِأَنّ بَعضَهُم یُحِبّ الذّکُورَ وَ یَکرَهُ الإِنَاثَ وَ بَعضَهُم یُحِبّ تَثمِیرَ المَالِ وَ یَکرَهُ انثِلَامَ الحَالِ</w:t>
      </w:r>
    </w:p>
    <w:p>
      <w:pPr>
        <w:pStyle w:val="BookText"/>
        <w:rPr/>
      </w:pPr>
      <w:r>
        <w:rPr>
          <w:rFonts w:ascii="IRNazanin" w:hAnsi="IRNazanin" w:eastAsia="IRNazanin"/>
          <w:color w:val="111111"/>
          <w:sz w:val="28"/>
          <w:sz w:val="28"/>
          <w:szCs w:val="28"/>
          <w:rtl w:val="true"/>
          <w:lang w:bidi="fa-IR"/>
        </w:rPr>
        <w:t>قال الرضی و هذا من غریب ماسمع منه فی التفسیر</w:t>
      </w:r>
    </w:p>
    <w:p>
      <w:pPr>
        <w:pStyle w:val="Heading4"/>
        <w:numPr>
          <w:ilvl w:val="3"/>
          <w:numId w:val="1"/>
        </w:numPr>
        <w:rPr/>
      </w:pPr>
      <w:bookmarkStart w:id="2937" w:name="__RefHeading___Toc44392_2844116495"/>
      <w:bookmarkStart w:id="2938" w:name="_Toc1256"/>
      <w:bookmarkEnd w:id="2937"/>
      <w:r>
        <w:rPr>
          <w:rtl w:val="true"/>
        </w:rPr>
        <w:t>ترجمه</w:t>
      </w:r>
      <w:bookmarkEnd w:id="2938"/>
    </w:p>
    <w:p>
      <w:pPr>
        <w:sectPr>
          <w:footerReference w:type="default" r:id="rId7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از شما نگوید که خداوندا پناه می برم به تو از آزمایش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هیچکس نیست مگر آنکه، به نحوی به آزمایش گرفتار است، ولی اگر کسی خواهد که به خدا پناه جوید، از او بخواهد که از آزمایشهای گمراه کننده اش پناه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سبحان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بدانید که داراییها و فرزندان شما وسیله آزمایش شمایند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آن است که خداوند بندگانش را به اموال و اولاد می آزماید تا معلوم دارد که چه کسی به روزی او ناخشنود است و چه کسی خشنود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خداوند به آنها از</w:t>
      </w:r>
      <w:bookmarkStart w:id="2939" w:name="pg5943_45143"/>
    </w:p>
    <w:p>
      <w:pPr>
        <w:pStyle w:val="BookText"/>
        <w:rPr/>
      </w:pPr>
      <w:bookmarkEnd w:id="2939"/>
      <w:r>
        <w:rPr>
          <w:rFonts w:ascii="IRNazanin" w:hAnsi="IRNazanin" w:eastAsia="IRNazanin"/>
          <w:color w:val="111111"/>
          <w:sz w:val="28"/>
          <w:sz w:val="28"/>
          <w:szCs w:val="28"/>
          <w:rtl w:val="true"/>
          <w:lang w:bidi="fa-IR"/>
        </w:rPr>
        <w:t>خود آنها آگاهتر است، ولی برای آن است که کارهای مستحق ثواب را از کارهایی که درخور عقاب است معلوم دارد، زیرا برخی فرزند پسر را دوست دارند و آنان را از دختر خوش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بارورساختن مال را می پسندند و از کاهش آن ناخشنودند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رضی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تفسیری عجیب است که از آن حضرت شنیده شده</w:t>
      </w:r>
      <w:r>
        <w:rPr>
          <w:rFonts w:eastAsia="IRNazanin" w:cs="IRNazanin"/>
          <w:color w:val="111111"/>
          <w:sz w:val="28"/>
          <w:szCs w:val="28"/>
          <w:rtl w:val="true"/>
          <w:lang w:bidi="fa-IR"/>
        </w:rPr>
        <w:t>.</w:t>
      </w:r>
    </w:p>
    <w:p>
      <w:pPr>
        <w:pStyle w:val="Heading3"/>
        <w:numPr>
          <w:ilvl w:val="2"/>
          <w:numId w:val="1"/>
        </w:numPr>
        <w:rPr/>
      </w:pPr>
      <w:bookmarkStart w:id="2940" w:name="__RefHeading___Toc44394_2844116495"/>
      <w:bookmarkStart w:id="2941" w:name="_Toc1257"/>
      <w:bookmarkEnd w:id="2940"/>
      <w:r>
        <w:rPr>
          <w:rtl w:val="true"/>
        </w:rPr>
        <w:t>حکمت</w:t>
      </w:r>
      <w:r>
        <w:rPr/>
        <w:t>94</w:t>
      </w:r>
      <w:r>
        <w:rPr>
          <w:rtl w:val="true"/>
        </w:rPr>
        <w:t>:(</w:t>
      </w:r>
      <w:r>
        <w:rPr>
          <w:rtl w:val="true"/>
        </w:rPr>
        <w:t>در تفسیر خیر و نیکی</w:t>
      </w:r>
      <w:r>
        <w:rPr>
          <w:rtl w:val="true"/>
        </w:rPr>
        <w:t>)</w:t>
      </w:r>
      <w:bookmarkEnd w:id="2941"/>
    </w:p>
    <w:p>
      <w:pPr>
        <w:pStyle w:val="Heading4"/>
        <w:numPr>
          <w:ilvl w:val="3"/>
          <w:numId w:val="1"/>
        </w:numPr>
        <w:rPr/>
      </w:pPr>
      <w:bookmarkStart w:id="2942" w:name="__RefHeading___Toc44396_2844116495"/>
      <w:bookmarkStart w:id="2943" w:name="_Toc1258"/>
      <w:bookmarkEnd w:id="2942"/>
      <w:r>
        <w:rPr>
          <w:rtl w:val="true"/>
        </w:rPr>
        <w:t>متن عربی</w:t>
      </w:r>
      <w:bookmarkEnd w:id="2943"/>
    </w:p>
    <w:p>
      <w:pPr>
        <w:pStyle w:val="BookText"/>
        <w:rPr/>
      </w:pPr>
      <w:r>
        <w:rPr>
          <w:rFonts w:ascii="Amiri" w:hAnsi="Amiri" w:eastAsia="Amiri" w:cs="Amiri"/>
          <w:color w:val="111111"/>
          <w:sz w:val="28"/>
          <w:sz w:val="28"/>
          <w:szCs w:val="28"/>
          <w:rtl w:val="true"/>
          <w:lang w:bidi="ar-SA"/>
        </w:rPr>
        <w:t>وَ سُئِلَ عَنِ الخَیرِ مَا هُوَ فَقَالَ لَیسَ الخَیرُ أَن یَکثُرَ مَالُکَ وَ وَلَدُکَ وَ لَکِنّ الخَیرَ أَن یَکثُرَ عِلمُکَ وَ أَن یَعظُمَ حِلمُکَ وَ أَن تبُاَهیِ‌َ النّاسَ بِعِبَادَةِ رَبّکَ فَإِن أَحسَنتَ حَمِدتَ اللّهَ وَ إِن أَسَأتَ استَغفَرتَ اللّهَ وَ لَا خَیرَ فِی الدّنیَا إِلّا لِرَجُلَینِ رَجُلٍ أَذنَبَ ذُنُوباً فَهُوَ یَتَدَارَکُهَا بِالتّوبَةِ وَ رَجُلٍ یُسَارِعُ فِی الخَیرَاتِ</w:t>
      </w:r>
    </w:p>
    <w:p>
      <w:pPr>
        <w:pStyle w:val="Heading4"/>
        <w:numPr>
          <w:ilvl w:val="3"/>
          <w:numId w:val="1"/>
        </w:numPr>
        <w:rPr/>
      </w:pPr>
      <w:bookmarkStart w:id="2944" w:name="__RefHeading___Toc44398_2844116495"/>
      <w:bookmarkStart w:id="2945" w:name="_Toc1259"/>
      <w:bookmarkEnd w:id="2944"/>
      <w:r>
        <w:rPr>
          <w:rtl w:val="true"/>
        </w:rPr>
        <w:t>ترجمه</w:t>
      </w:r>
      <w:bookmarkEnd w:id="2945"/>
    </w:p>
    <w:p>
      <w:pPr>
        <w:pStyle w:val="BookText"/>
        <w:rPr/>
      </w:pPr>
      <w:r>
        <w:rPr>
          <w:rFonts w:ascii="IRNazanin" w:hAnsi="IRNazanin" w:eastAsia="IRNazanin"/>
          <w:color w:val="111111"/>
          <w:sz w:val="28"/>
          <w:sz w:val="28"/>
          <w:szCs w:val="28"/>
          <w:rtl w:val="true"/>
          <w:lang w:bidi="fa-IR"/>
        </w:rPr>
        <w:t>هنگامی که از او پرسیدند که خیر چیست چنین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آن نیست که مالت فراوان یا فرزندانت بسیار باشند، بلکه خیر آن است که علمت افزون و بردباریت بسیار باشد و اگر بر مردم می بالی، بالیدنت به پرستش پروردگارت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نیکی کنی، خدای را سپاس گویی و اگر بدی کنی، از او آمرزش خواهی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جهان خیری نیست، مگر برای دو 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گناهی می کند و به توبه جبرانش می نماید و کسی که برای کارهای خیر می شتابد</w:t>
      </w:r>
      <w:r>
        <w:rPr>
          <w:rFonts w:eastAsia="IRNazanin" w:cs="IRNazanin"/>
          <w:color w:val="111111"/>
          <w:sz w:val="28"/>
          <w:szCs w:val="28"/>
          <w:rtl w:val="true"/>
          <w:lang w:bidi="fa-IR"/>
        </w:rPr>
        <w:t>.</w:t>
      </w:r>
    </w:p>
    <w:p>
      <w:pPr>
        <w:pStyle w:val="Heading3"/>
        <w:numPr>
          <w:ilvl w:val="2"/>
          <w:numId w:val="1"/>
        </w:numPr>
        <w:rPr/>
      </w:pPr>
      <w:bookmarkStart w:id="2946" w:name="__RefHeading___Toc44400_2844116495"/>
      <w:bookmarkStart w:id="2947" w:name="_Toc1260"/>
      <w:bookmarkEnd w:id="2946"/>
      <w:r>
        <w:rPr>
          <w:rtl w:val="true"/>
        </w:rPr>
        <w:t>حکمت</w:t>
      </w:r>
      <w:r>
        <w:rPr/>
        <w:t>95</w:t>
      </w:r>
      <w:r>
        <w:rPr>
          <w:rtl w:val="true"/>
        </w:rPr>
        <w:t>: (</w:t>
      </w:r>
      <w:r>
        <w:rPr>
          <w:rtl w:val="true"/>
        </w:rPr>
        <w:t>ارزش تقوی</w:t>
      </w:r>
      <w:r>
        <w:rPr>
          <w:rtl w:val="true"/>
        </w:rPr>
        <w:t>)</w:t>
      </w:r>
      <w:bookmarkEnd w:id="2947"/>
    </w:p>
    <w:p>
      <w:pPr>
        <w:pStyle w:val="Heading4"/>
        <w:numPr>
          <w:ilvl w:val="3"/>
          <w:numId w:val="1"/>
        </w:numPr>
        <w:rPr/>
      </w:pPr>
      <w:bookmarkStart w:id="2948" w:name="__RefHeading___Toc44402_2844116495"/>
      <w:bookmarkStart w:id="2949" w:name="_Toc1261"/>
      <w:bookmarkEnd w:id="2948"/>
      <w:r>
        <w:rPr>
          <w:rtl w:val="true"/>
        </w:rPr>
        <w:t>متن عربی</w:t>
      </w:r>
      <w:bookmarkEnd w:id="2949"/>
    </w:p>
    <w:p>
      <w:pPr>
        <w:pStyle w:val="BookText"/>
        <w:rPr/>
      </w:pPr>
      <w:r>
        <w:rPr>
          <w:rFonts w:ascii="Amiri" w:hAnsi="Amiri" w:eastAsia="Amiri" w:cs="Amiri"/>
          <w:color w:val="111111"/>
          <w:sz w:val="28"/>
          <w:sz w:val="28"/>
          <w:szCs w:val="28"/>
          <w:rtl w:val="true"/>
          <w:lang w:bidi="ar-SA"/>
        </w:rPr>
        <w:t>وَ قَالَ علیه السلام لَا یَقِلّ عَمَلٌ مَعَ التّقوَی وَ کَیفَ یَقِلّ مَا یُتَقَبّلُ</w:t>
      </w:r>
    </w:p>
    <w:p>
      <w:pPr>
        <w:pStyle w:val="Heading4"/>
        <w:numPr>
          <w:ilvl w:val="3"/>
          <w:numId w:val="1"/>
        </w:numPr>
        <w:rPr/>
      </w:pPr>
      <w:bookmarkStart w:id="2950" w:name="__RefHeading___Toc44404_2844116495"/>
      <w:bookmarkStart w:id="2951" w:name="_Toc1262"/>
      <w:bookmarkEnd w:id="2950"/>
      <w:r>
        <w:rPr>
          <w:rtl w:val="true"/>
        </w:rPr>
        <w:t>ترجمه</w:t>
      </w:r>
      <w:bookmarkEnd w:id="2951"/>
    </w:p>
    <w:p>
      <w:pPr>
        <w:pStyle w:val="BookText"/>
        <w:rPr/>
      </w:pPr>
      <w:r>
        <w:rPr>
          <w:rFonts w:ascii="IRNazanin" w:hAnsi="IRNazanin" w:eastAsia="IRNazanin"/>
          <w:color w:val="111111"/>
          <w:sz w:val="28"/>
          <w:sz w:val="28"/>
          <w:szCs w:val="28"/>
          <w:rtl w:val="true"/>
          <w:lang w:bidi="fa-IR"/>
        </w:rPr>
        <w:t>عملی که با تقوا توأم باشد، اندک نیست، پس چگونه عملی که به درگاه خداوند مقبول افتاده، اندک باشد</w:t>
      </w:r>
      <w:r>
        <w:rPr>
          <w:rFonts w:eastAsia="IRNazanin" w:cs="IRNazanin"/>
          <w:color w:val="111111"/>
          <w:sz w:val="28"/>
          <w:szCs w:val="28"/>
          <w:rtl w:val="true"/>
          <w:lang w:bidi="fa-IR"/>
        </w:rPr>
        <w:t>.</w:t>
      </w:r>
    </w:p>
    <w:p>
      <w:pPr>
        <w:pStyle w:val="Heading3"/>
        <w:numPr>
          <w:ilvl w:val="2"/>
          <w:numId w:val="1"/>
        </w:numPr>
        <w:rPr/>
      </w:pPr>
      <w:bookmarkStart w:id="2952" w:name="__RefHeading___Toc44406_2844116495"/>
      <w:bookmarkStart w:id="2953" w:name="_Toc1263"/>
      <w:bookmarkEnd w:id="2952"/>
      <w:r>
        <w:rPr>
          <w:rtl w:val="true"/>
        </w:rPr>
        <w:t>حکمت</w:t>
      </w:r>
      <w:r>
        <w:rPr/>
        <w:t>96</w:t>
      </w:r>
      <w:r>
        <w:rPr>
          <w:rtl w:val="true"/>
        </w:rPr>
        <w:t>:(</w:t>
      </w:r>
      <w:r>
        <w:rPr>
          <w:rtl w:val="true"/>
        </w:rPr>
        <w:t>در فضیلت طاعت و بندگی</w:t>
      </w:r>
      <w:r>
        <w:rPr>
          <w:rtl w:val="true"/>
        </w:rPr>
        <w:t>)</w:t>
      </w:r>
      <w:bookmarkEnd w:id="2953"/>
    </w:p>
    <w:p>
      <w:pPr>
        <w:pStyle w:val="Heading4"/>
        <w:numPr>
          <w:ilvl w:val="3"/>
          <w:numId w:val="1"/>
        </w:numPr>
        <w:rPr/>
      </w:pPr>
      <w:bookmarkStart w:id="2954" w:name="__RefHeading___Toc44408_2844116495"/>
      <w:bookmarkStart w:id="2955" w:name="_Toc1264"/>
      <w:bookmarkEnd w:id="2954"/>
      <w:r>
        <w:rPr>
          <w:rtl w:val="true"/>
        </w:rPr>
        <w:t>متن عربی</w:t>
      </w:r>
      <w:bookmarkEnd w:id="2955"/>
    </w:p>
    <w:p>
      <w:pPr>
        <w:sectPr>
          <w:footerReference w:type="default" r:id="rId7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علیه السلام إِنّ أَولَی النّاسِ بِالأَنبِیَاءِ أَعلَمُهُم بِمَا جَاءُوا بِهِ ثُمّ تَلَاإِنّ أَولَی النّاسِ بِإِبراهِیمَ لَلّذِینَ اتّبَعُوهُ</w:t>
      </w:r>
      <w:bookmarkStart w:id="2956" w:name="pg5943_45145"/>
    </w:p>
    <w:p>
      <w:pPr>
        <w:pStyle w:val="BookText"/>
        <w:rPr/>
      </w:pPr>
      <w:bookmarkEnd w:id="2956"/>
      <w:r>
        <w:rPr>
          <w:rFonts w:ascii="Amiri" w:hAnsi="Amiri" w:eastAsia="Amiri" w:cs="Amiri"/>
          <w:color w:val="111111"/>
          <w:sz w:val="28"/>
          <w:sz w:val="28"/>
          <w:szCs w:val="28"/>
          <w:rtl w:val="true"/>
          <w:lang w:bidi="ar-SA"/>
        </w:rPr>
        <w:t>وَ هذَا النّبِیّ وَ الّذِینَ آمَنُواالآیَةَ ثُمّ قَالَ إِنّ ولَیِ‌ّ مُحَمّدٍ مَن أَطَاعَ اللّهَ وَ إِن بَعُدَت لُحمَتُهُ وَ إِنّ عَدُوّ مُحَمّدٍ مَن عَصَی اللّهَ وَ إِن قَرُبَت قَرَابَتُهُ</w:t>
      </w:r>
    </w:p>
    <w:p>
      <w:pPr>
        <w:pStyle w:val="Heading4"/>
        <w:numPr>
          <w:ilvl w:val="3"/>
          <w:numId w:val="1"/>
        </w:numPr>
        <w:rPr/>
      </w:pPr>
      <w:bookmarkStart w:id="2957" w:name="__RefHeading___Toc44410_2844116495"/>
      <w:bookmarkStart w:id="2958" w:name="_Toc1265"/>
      <w:bookmarkEnd w:id="2957"/>
      <w:r>
        <w:rPr>
          <w:rtl w:val="true"/>
        </w:rPr>
        <w:t>ترجمه</w:t>
      </w:r>
      <w:bookmarkEnd w:id="2958"/>
    </w:p>
    <w:p>
      <w:pPr>
        <w:pStyle w:val="BookText"/>
        <w:rPr/>
      </w:pP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نزدیکترین مردم به پیامبران کسانی هستند که به آنچه آورده اند داناتر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این آیه را تلاوت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نزدیکترین کسان به ابراهیم همانا پیروان او و این پیامبر و مؤمنان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است که خدا را اطاعت کند، هر چند به نسب از او دور باشد و دشمن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خدا را اطاعت نکند هرچند، خویشاوند نزدیک او بود</w:t>
      </w:r>
      <w:r>
        <w:rPr>
          <w:rFonts w:eastAsia="IRNazanin" w:cs="IRNazanin"/>
          <w:color w:val="111111"/>
          <w:sz w:val="28"/>
          <w:szCs w:val="28"/>
          <w:rtl w:val="true"/>
          <w:lang w:bidi="fa-IR"/>
        </w:rPr>
        <w:t>.</w:t>
      </w:r>
    </w:p>
    <w:p>
      <w:pPr>
        <w:pStyle w:val="Heading3"/>
        <w:numPr>
          <w:ilvl w:val="2"/>
          <w:numId w:val="1"/>
        </w:numPr>
        <w:rPr/>
      </w:pPr>
      <w:bookmarkStart w:id="2959" w:name="__RefHeading___Toc44412_2844116495"/>
      <w:bookmarkStart w:id="2960" w:name="_Toc1266"/>
      <w:bookmarkEnd w:id="2959"/>
      <w:r>
        <w:rPr>
          <w:rtl w:val="true"/>
        </w:rPr>
        <w:t>حکمت</w:t>
      </w:r>
      <w:r>
        <w:rPr/>
        <w:t>97</w:t>
      </w:r>
      <w:r>
        <w:rPr>
          <w:rtl w:val="true"/>
        </w:rPr>
        <w:t xml:space="preserve">: </w:t>
      </w:r>
      <w:r>
        <w:rPr>
          <w:rtl w:val="true"/>
        </w:rPr>
        <w:t>عمل بی‌ارزش</w:t>
      </w:r>
      <w:bookmarkEnd w:id="2960"/>
    </w:p>
    <w:p>
      <w:pPr>
        <w:pStyle w:val="Heading4"/>
        <w:numPr>
          <w:ilvl w:val="3"/>
          <w:numId w:val="1"/>
        </w:numPr>
        <w:rPr/>
      </w:pPr>
      <w:bookmarkStart w:id="2961" w:name="__RefHeading___Toc44414_2844116495"/>
      <w:bookmarkStart w:id="2962" w:name="_Toc1267"/>
      <w:bookmarkEnd w:id="2961"/>
      <w:r>
        <w:rPr>
          <w:rtl w:val="true"/>
        </w:rPr>
        <w:t>متن عربی</w:t>
      </w:r>
      <w:bookmarkEnd w:id="2962"/>
    </w:p>
    <w:p>
      <w:pPr>
        <w:pStyle w:val="BookText"/>
        <w:rPr/>
      </w:pPr>
      <w:r>
        <w:rPr>
          <w:rFonts w:ascii="Amiri" w:hAnsi="Amiri" w:eastAsia="Amiri" w:cs="Amiri"/>
          <w:color w:val="111111"/>
          <w:sz w:val="28"/>
          <w:sz w:val="28"/>
          <w:szCs w:val="28"/>
          <w:rtl w:val="true"/>
          <w:lang w:bidi="ar-SA"/>
        </w:rPr>
        <w:t>وَ سَمِعَ علیه السلام رَجُلًا مِنَ الحَرُورِیّةِ یَتَهَجّدُ وَ یَقرَأُ فَقَالَ نَومٌ عَلَی یَقِینٍ خَیرٌ مِن صَلَاةٍ فِی شَکّ</w:t>
      </w:r>
    </w:p>
    <w:p>
      <w:pPr>
        <w:pStyle w:val="Heading4"/>
        <w:numPr>
          <w:ilvl w:val="3"/>
          <w:numId w:val="1"/>
        </w:numPr>
        <w:rPr/>
      </w:pPr>
      <w:bookmarkStart w:id="2963" w:name="__RefHeading___Toc44416_2844116495"/>
      <w:bookmarkStart w:id="2964" w:name="_Toc1268"/>
      <w:bookmarkEnd w:id="2963"/>
      <w:r>
        <w:rPr>
          <w:rtl w:val="true"/>
        </w:rPr>
        <w:t>ترجمه</w:t>
      </w:r>
      <w:bookmarkEnd w:id="2964"/>
    </w:p>
    <w:p>
      <w:pPr>
        <w:pStyle w:val="BookText"/>
        <w:rPr/>
      </w:pPr>
      <w:r>
        <w:rPr>
          <w:rFonts w:ascii="IRNazanin" w:hAnsi="IRNazanin" w:eastAsia="IRNazanin"/>
          <w:color w:val="111111"/>
          <w:sz w:val="28"/>
          <w:sz w:val="28"/>
          <w:szCs w:val="28"/>
          <w:rtl w:val="true"/>
          <w:lang w:bidi="fa-IR"/>
        </w:rPr>
        <w:t>وقتی شنید که یکی از حروریه نماز شب می گزارد و قرآن می خواند چنین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خوابی که با یقین همراه باشد، بهتر است از نماز گزاردن با شک</w:t>
      </w:r>
      <w:r>
        <w:rPr>
          <w:rFonts w:eastAsia="IRNazanin" w:cs="IRNazanin"/>
          <w:color w:val="111111"/>
          <w:sz w:val="28"/>
          <w:szCs w:val="28"/>
          <w:rtl w:val="true"/>
          <w:lang w:bidi="fa-IR"/>
        </w:rPr>
        <w:t>.</w:t>
      </w:r>
    </w:p>
    <w:p>
      <w:pPr>
        <w:pStyle w:val="Heading3"/>
        <w:numPr>
          <w:ilvl w:val="2"/>
          <w:numId w:val="1"/>
        </w:numPr>
        <w:rPr/>
      </w:pPr>
      <w:bookmarkStart w:id="2965" w:name="__RefHeading___Toc44418_2844116495"/>
      <w:bookmarkStart w:id="2966" w:name="_Toc1269"/>
      <w:bookmarkEnd w:id="2965"/>
      <w:r>
        <w:rPr>
          <w:rtl w:val="true"/>
        </w:rPr>
        <w:t>حکمت</w:t>
      </w:r>
      <w:r>
        <w:rPr/>
        <w:t>98</w:t>
      </w:r>
      <w:r>
        <w:rPr>
          <w:rtl w:val="true"/>
        </w:rPr>
        <w:t>: (</w:t>
      </w:r>
      <w:r>
        <w:rPr>
          <w:rtl w:val="true"/>
        </w:rPr>
        <w:t>درباره اندیشه در اخبار</w:t>
      </w:r>
      <w:r>
        <w:rPr>
          <w:rtl w:val="true"/>
        </w:rPr>
        <w:t>)</w:t>
      </w:r>
      <w:bookmarkEnd w:id="2966"/>
    </w:p>
    <w:p>
      <w:pPr>
        <w:pStyle w:val="Heading4"/>
        <w:numPr>
          <w:ilvl w:val="3"/>
          <w:numId w:val="1"/>
        </w:numPr>
        <w:rPr/>
      </w:pPr>
      <w:bookmarkStart w:id="2967" w:name="__RefHeading___Toc44420_2844116495"/>
      <w:bookmarkStart w:id="2968" w:name="_Toc1270"/>
      <w:bookmarkEnd w:id="2967"/>
      <w:r>
        <w:rPr>
          <w:rtl w:val="true"/>
        </w:rPr>
        <w:t>متن عربی</w:t>
      </w:r>
      <w:bookmarkEnd w:id="2968"/>
    </w:p>
    <w:p>
      <w:pPr>
        <w:pStyle w:val="BookText"/>
        <w:rPr/>
      </w:pPr>
      <w:r>
        <w:rPr>
          <w:rFonts w:ascii="Amiri" w:hAnsi="Amiri" w:eastAsia="Amiri" w:cs="Amiri"/>
          <w:color w:val="111111"/>
          <w:sz w:val="28"/>
          <w:sz w:val="28"/>
          <w:szCs w:val="28"/>
          <w:rtl w:val="true"/>
          <w:lang w:bidi="ar-SA"/>
        </w:rPr>
        <w:t>وَ قَالَ علیه السلام اعقِلُوا الخَبَرَ إِذَا سَمِعتُمُوهُ عَقلَ رِعَایَةٍ لَا عَقلَ رِوَایَةٍ فَإِنّ رُوَاةَ العِلمِ کَثِیرٌ وَ رُعَاتَهُ قَلِیلٌ</w:t>
      </w:r>
    </w:p>
    <w:p>
      <w:pPr>
        <w:pStyle w:val="Heading4"/>
        <w:numPr>
          <w:ilvl w:val="3"/>
          <w:numId w:val="1"/>
        </w:numPr>
        <w:rPr/>
      </w:pPr>
      <w:bookmarkStart w:id="2969" w:name="__RefHeading___Toc44422_2844116495"/>
      <w:bookmarkStart w:id="2970" w:name="_Toc1271"/>
      <w:bookmarkEnd w:id="2969"/>
      <w:r>
        <w:rPr>
          <w:rtl w:val="true"/>
        </w:rPr>
        <w:t>ترجمه</w:t>
      </w:r>
      <w:bookmarkEnd w:id="2970"/>
    </w:p>
    <w:p>
      <w:pPr>
        <w:pStyle w:val="BookText"/>
        <w:rPr/>
      </w:pP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خبری شنیدید آن را نیک بفهمید و در آن بیندیشید، نه این که بشنوید و نقل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نقل کنندگان علم بسیارند ولی، اندیشه کنندگان در آن اندک اند</w:t>
      </w:r>
      <w:r>
        <w:rPr>
          <w:rFonts w:eastAsia="IRNazanin" w:cs="IRNazanin"/>
          <w:color w:val="111111"/>
          <w:sz w:val="28"/>
          <w:szCs w:val="28"/>
          <w:rtl w:val="true"/>
          <w:lang w:bidi="fa-IR"/>
        </w:rPr>
        <w:t>.</w:t>
      </w:r>
    </w:p>
    <w:p>
      <w:pPr>
        <w:pStyle w:val="Heading3"/>
        <w:numPr>
          <w:ilvl w:val="2"/>
          <w:numId w:val="1"/>
        </w:numPr>
        <w:rPr/>
      </w:pPr>
      <w:bookmarkStart w:id="2971" w:name="__RefHeading___Toc44424_2844116495"/>
      <w:bookmarkStart w:id="2972" w:name="_Toc1272"/>
      <w:bookmarkEnd w:id="2971"/>
      <w:r>
        <w:rPr>
          <w:rtl w:val="true"/>
        </w:rPr>
        <w:t>حکمت</w:t>
      </w:r>
      <w:r>
        <w:rPr/>
        <w:t>99</w:t>
      </w:r>
      <w:r>
        <w:rPr>
          <w:rtl w:val="true"/>
        </w:rPr>
        <w:t>: (</w:t>
      </w:r>
      <w:r>
        <w:rPr>
          <w:rtl w:val="true"/>
        </w:rPr>
        <w:t>تفسیر دلپذیر إِنّا لِلّهِ و</w:t>
      </w:r>
      <w:r>
        <w:rPr>
          <w:rtl w:val="true"/>
        </w:rPr>
        <w:t>...)</w:t>
      </w:r>
      <w:bookmarkEnd w:id="2972"/>
    </w:p>
    <w:p>
      <w:pPr>
        <w:pStyle w:val="Heading4"/>
        <w:numPr>
          <w:ilvl w:val="3"/>
          <w:numId w:val="1"/>
        </w:numPr>
        <w:rPr/>
      </w:pPr>
      <w:bookmarkStart w:id="2973" w:name="__RefHeading___Toc44426_2844116495"/>
      <w:bookmarkStart w:id="2974" w:name="_Toc1273"/>
      <w:bookmarkEnd w:id="2973"/>
      <w:r>
        <w:rPr>
          <w:rtl w:val="true"/>
        </w:rPr>
        <w:t>متن عربی</w:t>
      </w:r>
      <w:bookmarkEnd w:id="2974"/>
    </w:p>
    <w:p>
      <w:pPr>
        <w:pStyle w:val="BookText"/>
        <w:rPr/>
      </w:pPr>
      <w:r>
        <w:rPr>
          <w:rFonts w:ascii="Amiri" w:hAnsi="Amiri" w:eastAsia="Amiri" w:cs="Amiri"/>
          <w:color w:val="111111"/>
          <w:sz w:val="28"/>
          <w:sz w:val="28"/>
          <w:szCs w:val="28"/>
          <w:rtl w:val="true"/>
          <w:lang w:bidi="ar-SA"/>
        </w:rPr>
        <w:t>وَ سَمِعَ رَجُلًا یَقُولُ إِنّا لِلّهِ وَ إِنّا إِلَیهِ راجِعُونَ فَقَالَ إِنّ قَولَنَاإِنّا لِلّهِإِقرَارٌ عَلَی أَنفُسِنَا بِالمُلکِ وَ قَولَنَاوَ إِنّا إِلَیهِ راجِعُونَإِقرَارٌ عَلَی أَنفُسِنَا بِالهُلکِ</w:t>
      </w:r>
    </w:p>
    <w:p>
      <w:pPr>
        <w:pStyle w:val="Heading4"/>
        <w:numPr>
          <w:ilvl w:val="3"/>
          <w:numId w:val="1"/>
        </w:numPr>
        <w:rPr/>
      </w:pPr>
      <w:bookmarkStart w:id="2975" w:name="__RefHeading___Toc44428_2844116495"/>
      <w:bookmarkStart w:id="2976" w:name="_Toc1274"/>
      <w:bookmarkEnd w:id="2975"/>
      <w:r>
        <w:rPr>
          <w:rtl w:val="true"/>
        </w:rPr>
        <w:t>ترجمه</w:t>
      </w:r>
      <w:bookmarkEnd w:id="2976"/>
    </w:p>
    <w:p>
      <w:pPr>
        <w:sectPr>
          <w:footerReference w:type="default" r:id="rId7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شنید که کسی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لله و انّا الیه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می 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آن خداییم به</w:t>
      </w:r>
      <w:bookmarkStart w:id="2977" w:name="pg5943_45147"/>
    </w:p>
    <w:p>
      <w:pPr>
        <w:pStyle w:val="BookText"/>
        <w:rPr/>
      </w:pPr>
      <w:bookmarkEnd w:id="2977"/>
      <w:r>
        <w:rPr>
          <w:rFonts w:ascii="IRNazanin" w:hAnsi="IRNazanin" w:eastAsia="IRNazanin"/>
          <w:color w:val="111111"/>
          <w:sz w:val="28"/>
          <w:sz w:val="28"/>
          <w:szCs w:val="28"/>
          <w:rtl w:val="true"/>
          <w:lang w:bidi="fa-IR"/>
        </w:rPr>
        <w:t xml:space="preserve">فرمانروایی و پادشاهی او اعتراف کرده ایم و چون می 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او باز می گردیم، به هلاکت و از میان رفتن خود اعتراف می کنیم</w:t>
      </w:r>
      <w:r>
        <w:rPr>
          <w:rFonts w:eastAsia="IRNazanin" w:cs="IRNazanin"/>
          <w:color w:val="111111"/>
          <w:sz w:val="28"/>
          <w:szCs w:val="28"/>
          <w:rtl w:val="true"/>
          <w:lang w:bidi="fa-IR"/>
        </w:rPr>
        <w:t>.</w:t>
      </w:r>
    </w:p>
    <w:p>
      <w:pPr>
        <w:pStyle w:val="Heading3"/>
        <w:numPr>
          <w:ilvl w:val="2"/>
          <w:numId w:val="1"/>
        </w:numPr>
        <w:rPr/>
      </w:pPr>
      <w:bookmarkStart w:id="2978" w:name="__RefHeading___Toc44430_2844116495"/>
      <w:bookmarkStart w:id="2979" w:name="_Toc1275"/>
      <w:bookmarkEnd w:id="2978"/>
      <w:r>
        <w:rPr>
          <w:rtl w:val="true"/>
        </w:rPr>
        <w:t>حکمت</w:t>
      </w:r>
      <w:r>
        <w:rPr/>
        <w:t>100</w:t>
      </w:r>
      <w:r>
        <w:rPr>
          <w:rtl w:val="true"/>
        </w:rPr>
        <w:t>: (</w:t>
      </w:r>
      <w:r>
        <w:rPr>
          <w:rtl w:val="true"/>
        </w:rPr>
        <w:t>در برابر مداحان</w:t>
      </w:r>
      <w:r>
        <w:rPr>
          <w:rtl w:val="true"/>
        </w:rPr>
        <w:t>)</w:t>
      </w:r>
      <w:bookmarkEnd w:id="2979"/>
    </w:p>
    <w:p>
      <w:pPr>
        <w:pStyle w:val="Heading4"/>
        <w:numPr>
          <w:ilvl w:val="3"/>
          <w:numId w:val="1"/>
        </w:numPr>
        <w:rPr/>
      </w:pPr>
      <w:bookmarkStart w:id="2980" w:name="__RefHeading___Toc44432_2844116495"/>
      <w:bookmarkStart w:id="2981" w:name="_Toc1276"/>
      <w:bookmarkEnd w:id="2980"/>
      <w:r>
        <w:rPr>
          <w:rtl w:val="true"/>
        </w:rPr>
        <w:t>متن عربی</w:t>
      </w:r>
      <w:bookmarkEnd w:id="2981"/>
    </w:p>
    <w:p>
      <w:pPr>
        <w:pStyle w:val="BookText"/>
        <w:rPr/>
      </w:pPr>
      <w:r>
        <w:rPr>
          <w:rFonts w:ascii="Amiri" w:hAnsi="Amiri" w:eastAsia="Amiri" w:cs="Amiri"/>
          <w:color w:val="111111"/>
          <w:sz w:val="28"/>
          <w:sz w:val="28"/>
          <w:szCs w:val="28"/>
          <w:rtl w:val="true"/>
          <w:lang w:bidi="ar-SA"/>
        </w:rPr>
        <w:t>وَ قَالَ علیه السلام وَ مَدَحَهُ قَومٌ فِی وَجهِهِ فَقَالَ أللّهُمّ إِنّکَ أَعلَمُ بیِ مِن نفَسیِ وَ أَنَا أَعلَمُ بنِفَسیِ مِنهُم أللّهُمّ اجعَلنَا خَیراً مِمّا یَظُنّونَ وَ اغفِر لَنَا مَا لَا یَعلَمُونَ</w:t>
      </w:r>
    </w:p>
    <w:p>
      <w:pPr>
        <w:pStyle w:val="Heading4"/>
        <w:numPr>
          <w:ilvl w:val="3"/>
          <w:numId w:val="1"/>
        </w:numPr>
        <w:rPr/>
      </w:pPr>
      <w:bookmarkStart w:id="2982" w:name="__RefHeading___Toc44434_2844116495"/>
      <w:bookmarkStart w:id="2983" w:name="_Toc1277"/>
      <w:bookmarkEnd w:id="2982"/>
      <w:r>
        <w:rPr>
          <w:rtl w:val="true"/>
        </w:rPr>
        <w:t>ترجمه</w:t>
      </w:r>
      <w:bookmarkEnd w:id="2983"/>
    </w:p>
    <w:p>
      <w:pPr>
        <w:pStyle w:val="BookText"/>
        <w:rPr/>
      </w:pPr>
      <w:r>
        <w:rPr>
          <w:rFonts w:ascii="IRNazanin" w:hAnsi="IRNazanin" w:eastAsia="IRNazanin"/>
          <w:color w:val="111111"/>
          <w:sz w:val="28"/>
          <w:sz w:val="28"/>
          <w:szCs w:val="28"/>
          <w:rtl w:val="true"/>
          <w:lang w:bidi="fa-IR"/>
        </w:rPr>
        <w:t>هنگامی که کسی او را رویاروی می ستود، چنین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 تو از من به خودم داناتری و من خود را بهتر از ایشان می 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 مرا بهتر از آن دار که اینان می پندارند و گناهانی را که اینان نمی دانند، برای من بیامرز</w:t>
      </w:r>
      <w:r>
        <w:rPr>
          <w:rFonts w:eastAsia="IRNazanin" w:cs="IRNazanin"/>
          <w:color w:val="111111"/>
          <w:sz w:val="28"/>
          <w:szCs w:val="28"/>
          <w:rtl w:val="true"/>
          <w:lang w:bidi="fa-IR"/>
        </w:rPr>
        <w:t>.</w:t>
      </w:r>
    </w:p>
    <w:p>
      <w:pPr>
        <w:pStyle w:val="Heading3"/>
        <w:numPr>
          <w:ilvl w:val="2"/>
          <w:numId w:val="1"/>
        </w:numPr>
        <w:rPr/>
      </w:pPr>
      <w:bookmarkStart w:id="2984" w:name="__RefHeading___Toc44436_2844116495"/>
      <w:bookmarkStart w:id="2985" w:name="_Toc1278"/>
      <w:bookmarkEnd w:id="2984"/>
      <w:r>
        <w:rPr>
          <w:rtl w:val="true"/>
        </w:rPr>
        <w:t>حکمت</w:t>
      </w:r>
      <w:r>
        <w:rPr/>
        <w:t>101</w:t>
      </w:r>
      <w:r>
        <w:rPr>
          <w:rtl w:val="true"/>
        </w:rPr>
        <w:t>:(</w:t>
      </w:r>
      <w:r>
        <w:rPr>
          <w:rtl w:val="true"/>
        </w:rPr>
        <w:t>درباره روا ساختن نیازها</w:t>
      </w:r>
      <w:r>
        <w:rPr>
          <w:rtl w:val="true"/>
        </w:rPr>
        <w:t>)</w:t>
      </w:r>
      <w:bookmarkEnd w:id="2985"/>
    </w:p>
    <w:p>
      <w:pPr>
        <w:pStyle w:val="Heading4"/>
        <w:numPr>
          <w:ilvl w:val="3"/>
          <w:numId w:val="1"/>
        </w:numPr>
        <w:rPr/>
      </w:pPr>
      <w:bookmarkStart w:id="2986" w:name="__RefHeading___Toc44438_2844116495"/>
      <w:bookmarkStart w:id="2987" w:name="_Toc1279"/>
      <w:bookmarkEnd w:id="2986"/>
      <w:r>
        <w:rPr>
          <w:rtl w:val="true"/>
        </w:rPr>
        <w:t>متن عربی</w:t>
      </w:r>
      <w:bookmarkEnd w:id="2987"/>
    </w:p>
    <w:p>
      <w:pPr>
        <w:pStyle w:val="BookText"/>
        <w:rPr/>
      </w:pPr>
      <w:r>
        <w:rPr>
          <w:rFonts w:ascii="Amiri" w:hAnsi="Amiri" w:eastAsia="Amiri" w:cs="Amiri"/>
          <w:color w:val="111111"/>
          <w:sz w:val="28"/>
          <w:sz w:val="28"/>
          <w:szCs w:val="28"/>
          <w:rtl w:val="true"/>
          <w:lang w:bidi="ar-SA"/>
        </w:rPr>
        <w:t>وَ قَالَ علیه السلام لَا یَستَقِیمُ قَضَاءُ الحَوَائِجِ إِلّا بِثَلَاثٍ بِاستِصغَارِهَا لِتَعظُمَ وَ بِاستِکتَامِهَا لِتَظهَرَ وَ بِتَعجِیلِهَا لِتَهنُؤَ</w:t>
      </w:r>
    </w:p>
    <w:p>
      <w:pPr>
        <w:pStyle w:val="Heading4"/>
        <w:numPr>
          <w:ilvl w:val="3"/>
          <w:numId w:val="1"/>
        </w:numPr>
        <w:rPr/>
      </w:pPr>
      <w:bookmarkStart w:id="2988" w:name="__RefHeading___Toc44440_2844116495"/>
      <w:bookmarkStart w:id="2989" w:name="_Toc1280"/>
      <w:bookmarkEnd w:id="2988"/>
      <w:r>
        <w:rPr>
          <w:rtl w:val="true"/>
        </w:rPr>
        <w:t>ترجمه</w:t>
      </w:r>
      <w:bookmarkEnd w:id="2989"/>
    </w:p>
    <w:p>
      <w:pPr>
        <w:pStyle w:val="BookText"/>
        <w:rPr/>
      </w:pP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برآوردن حاجتها، جز به سه چیز، راست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 شمردن آن تا در نزد خدا بزرگ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پنهان داشتن آن تا به هنگام پاداش آشکار شود و شتاب در انجام دادن آن تا گوارا شود</w:t>
      </w:r>
      <w:r>
        <w:rPr>
          <w:rFonts w:eastAsia="IRNazanin" w:cs="IRNazanin"/>
          <w:color w:val="111111"/>
          <w:sz w:val="28"/>
          <w:szCs w:val="28"/>
          <w:rtl w:val="true"/>
          <w:lang w:bidi="fa-IR"/>
        </w:rPr>
        <w:t>.</w:t>
      </w:r>
    </w:p>
    <w:p>
      <w:pPr>
        <w:pStyle w:val="Heading3"/>
        <w:numPr>
          <w:ilvl w:val="2"/>
          <w:numId w:val="1"/>
        </w:numPr>
        <w:rPr/>
      </w:pPr>
      <w:bookmarkStart w:id="2990" w:name="__RefHeading___Toc44442_2844116495"/>
      <w:bookmarkStart w:id="2991" w:name="_Toc1281"/>
      <w:bookmarkEnd w:id="2990"/>
      <w:r>
        <w:rPr>
          <w:rtl w:val="true"/>
        </w:rPr>
        <w:t>حکمت</w:t>
      </w:r>
      <w:r>
        <w:rPr/>
        <w:t>102</w:t>
      </w:r>
      <w:r>
        <w:rPr>
          <w:rtl w:val="true"/>
        </w:rPr>
        <w:t>:(</w:t>
      </w:r>
      <w:r>
        <w:rPr>
          <w:rtl w:val="true"/>
        </w:rPr>
        <w:t>درباره بعض پیش‌آمدها</w:t>
      </w:r>
      <w:r>
        <w:rPr>
          <w:rtl w:val="true"/>
        </w:rPr>
        <w:t>)</w:t>
      </w:r>
      <w:bookmarkEnd w:id="2991"/>
    </w:p>
    <w:p>
      <w:pPr>
        <w:pStyle w:val="Heading4"/>
        <w:numPr>
          <w:ilvl w:val="3"/>
          <w:numId w:val="1"/>
        </w:numPr>
        <w:rPr/>
      </w:pPr>
      <w:bookmarkStart w:id="2992" w:name="__RefHeading___Toc44444_2844116495"/>
      <w:bookmarkStart w:id="2993" w:name="_Toc1282"/>
      <w:bookmarkEnd w:id="2992"/>
      <w:r>
        <w:rPr>
          <w:rtl w:val="true"/>
        </w:rPr>
        <w:t>متن عربی</w:t>
      </w:r>
      <w:bookmarkEnd w:id="2993"/>
    </w:p>
    <w:p>
      <w:pPr>
        <w:pStyle w:val="BookText"/>
        <w:rPr/>
      </w:pPr>
      <w:r>
        <w:rPr>
          <w:rFonts w:ascii="Amiri" w:hAnsi="Amiri" w:eastAsia="Amiri" w:cs="Amiri"/>
          <w:color w:val="111111"/>
          <w:sz w:val="28"/>
          <w:sz w:val="28"/>
          <w:szCs w:val="28"/>
          <w:rtl w:val="true"/>
          <w:lang w:bidi="ar-SA"/>
        </w:rPr>
        <w:t>وَ قَالَ علیه السلام یأَتیِ عَلَی النّاسِ زَمَانٌ لَا یُقَرّبُ فِیهِ إِلّا المَاحِلُ وَ لَا یُظَرّفُ فِیهِ إِلّا الفَاجِرُ وَ لَا یُضَعّفُ فِیهِ إِلّا المُنصِفُ یَعُدّونَ الصّدَقَةَ فِیهِ غُرماً وَ صِلَةَ الرّحِمِ مَنّاً وَ العِبَادَةَ استِطَالَةً عَلَی النّاسِ فَعِندَ ذَلِکَ یَکُونُ السّلطَانُ بِمَشُورَةِ النّسَاءِ وَ إِمَارَةِ الصّبیَانِ وَ تَدبِیرِ الخِصیَانِ</w:t>
      </w:r>
    </w:p>
    <w:p>
      <w:pPr>
        <w:pStyle w:val="Heading4"/>
        <w:numPr>
          <w:ilvl w:val="3"/>
          <w:numId w:val="1"/>
        </w:numPr>
        <w:rPr/>
      </w:pPr>
      <w:bookmarkStart w:id="2994" w:name="__RefHeading___Toc44446_2844116495"/>
      <w:bookmarkStart w:id="2995" w:name="_Toc1283"/>
      <w:bookmarkEnd w:id="2994"/>
      <w:r>
        <w:rPr>
          <w:rtl w:val="true"/>
        </w:rPr>
        <w:t>ترجمه</w:t>
      </w:r>
      <w:bookmarkEnd w:id="2995"/>
    </w:p>
    <w:p>
      <w:pPr>
        <w:sectPr>
          <w:footerReference w:type="default" r:id="rId7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مردم روزگاری می آید که مقرّب نبود، مگر سخن چین و خوش طبع، به شمار نیاید، مگر تبهکار، و مردم منصف را ناتوان خوانند و صدقه را غرامت شمارند و صله رحم را منت نهادن</w:t>
      </w:r>
      <w:bookmarkStart w:id="2996" w:name="pg5943_45148"/>
    </w:p>
    <w:p>
      <w:pPr>
        <w:pStyle w:val="BookText"/>
        <w:rPr/>
      </w:pPr>
      <w:bookmarkEnd w:id="2996"/>
      <w:r>
        <w:rPr>
          <w:rFonts w:ascii="IRNazanin" w:hAnsi="IRNazanin" w:eastAsia="IRNazanin"/>
          <w:color w:val="111111"/>
          <w:sz w:val="28"/>
          <w:sz w:val="28"/>
          <w:szCs w:val="28"/>
          <w:rtl w:val="true"/>
          <w:lang w:bidi="fa-IR"/>
        </w:rPr>
        <w:t>و عبادت را برتری فروختن بر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حکومت، با مشورت زنان بود و امارت از آن خردان و تدبیر کارها به دست خواجگان</w:t>
      </w:r>
      <w:r>
        <w:rPr>
          <w:rFonts w:eastAsia="IRNazanin" w:cs="IRNazanin"/>
          <w:color w:val="111111"/>
          <w:sz w:val="28"/>
          <w:szCs w:val="28"/>
          <w:rtl w:val="true"/>
          <w:lang w:bidi="fa-IR"/>
        </w:rPr>
        <w:t>.</w:t>
      </w:r>
    </w:p>
    <w:p>
      <w:pPr>
        <w:pStyle w:val="Heading3"/>
        <w:numPr>
          <w:ilvl w:val="2"/>
          <w:numId w:val="1"/>
        </w:numPr>
        <w:rPr/>
      </w:pPr>
      <w:bookmarkStart w:id="2997" w:name="__RefHeading___Toc44448_2844116495"/>
      <w:bookmarkStart w:id="2998" w:name="_Toc1284"/>
      <w:bookmarkEnd w:id="2997"/>
      <w:r>
        <w:rPr>
          <w:rtl w:val="true"/>
        </w:rPr>
        <w:t>حکمت</w:t>
      </w:r>
      <w:r>
        <w:rPr/>
        <w:t>103</w:t>
      </w:r>
      <w:r>
        <w:rPr>
          <w:rtl w:val="true"/>
        </w:rPr>
        <w:t>:</w:t>
      </w:r>
      <w:r>
        <w:rPr>
          <w:rtl w:val="true"/>
        </w:rPr>
        <w:t>روش برخورد با دنیا</w:t>
      </w:r>
      <w:bookmarkEnd w:id="2998"/>
    </w:p>
    <w:p>
      <w:pPr>
        <w:pStyle w:val="Heading4"/>
        <w:numPr>
          <w:ilvl w:val="3"/>
          <w:numId w:val="1"/>
        </w:numPr>
        <w:rPr/>
      </w:pPr>
      <w:bookmarkStart w:id="2999" w:name="__RefHeading___Toc44450_2844116495"/>
      <w:bookmarkStart w:id="3000" w:name="_Toc1285"/>
      <w:bookmarkEnd w:id="2999"/>
      <w:r>
        <w:rPr>
          <w:rtl w:val="true"/>
        </w:rPr>
        <w:t>متن عربی</w:t>
      </w:r>
      <w:bookmarkEnd w:id="3000"/>
    </w:p>
    <w:p>
      <w:pPr>
        <w:pStyle w:val="BookText"/>
        <w:rPr/>
      </w:pPr>
      <w:r>
        <w:rPr>
          <w:rFonts w:ascii="Amiri" w:hAnsi="Amiri" w:eastAsia="Amiri" w:cs="Amiri"/>
          <w:color w:val="111111"/>
          <w:sz w:val="28"/>
          <w:sz w:val="28"/>
          <w:szCs w:val="28"/>
          <w:rtl w:val="true"/>
          <w:lang w:bidi="ar-SA"/>
        </w:rPr>
        <w:t>وَ رئُیِ‌َ عَلَیهِ إِزَارٌ خَلَقٌ مَرقُوعٌ فَقِیلَ لَهُ فِی ذَلِکَ فَقَالَ</w:t>
      </w:r>
    </w:p>
    <w:p>
      <w:pPr>
        <w:pStyle w:val="BookText"/>
        <w:rPr/>
      </w:pPr>
      <w:r>
        <w:rPr>
          <w:rFonts w:ascii="Amiri" w:hAnsi="Amiri" w:eastAsia="Amiri" w:cs="Amiri"/>
          <w:color w:val="111111"/>
          <w:sz w:val="28"/>
          <w:sz w:val="28"/>
          <w:szCs w:val="28"/>
          <w:rtl w:val="true"/>
          <w:lang w:bidi="ar-SA"/>
        </w:rPr>
        <w:t>یَخشَعُ لَهُ القَلبُ وَ تَذِلّ بِهِ النّفسُ وَ یقَتدَیِ بِهِ المُؤمِنُونَ إِنّ الدّنیَا وَ الآخِرَةَ عَدُوّانِ مُتَفَاوِتَانِ وَ سَبِیلَانِ مُختَلِفَانِ فَمَن أَحَبّ الدّنیَا وَ تَوَلّاهَا أَبغَضَ الآخِرَةَ وَ عَادَاهَا وَ هُمَا بِمَنزِلَةِ المَشرِقِ وَ المَغرِبِ وَ مَاشٍ بَینَهُمَا کُلّمَا قَرُبَ مِن وَاحِدٍ بَعُدَ مِنَ الآخَرِ وَ هُمَا بَعدُ ضَرّتَانِ</w:t>
      </w:r>
    </w:p>
    <w:p>
      <w:pPr>
        <w:pStyle w:val="Heading4"/>
        <w:numPr>
          <w:ilvl w:val="3"/>
          <w:numId w:val="1"/>
        </w:numPr>
        <w:rPr/>
      </w:pPr>
      <w:bookmarkStart w:id="3001" w:name="__RefHeading___Toc44452_2844116495"/>
      <w:bookmarkStart w:id="3002" w:name="_Toc1286"/>
      <w:bookmarkEnd w:id="3001"/>
      <w:r>
        <w:rPr>
          <w:rtl w:val="true"/>
        </w:rPr>
        <w:t>ترجمه</w:t>
      </w:r>
      <w:bookmarkEnd w:id="3002"/>
    </w:p>
    <w:p>
      <w:pPr>
        <w:pStyle w:val="BookText"/>
        <w:rPr/>
      </w:pPr>
      <w:r>
        <w:rPr>
          <w:rFonts w:ascii="IRNazanin" w:hAnsi="IRNazanin" w:eastAsia="IRNazanin"/>
          <w:color w:val="111111"/>
          <w:sz w:val="28"/>
          <w:sz w:val="28"/>
          <w:szCs w:val="28"/>
          <w:rtl w:val="true"/>
          <w:lang w:bidi="fa-IR"/>
        </w:rPr>
        <w:t>جامه ای کهنه و وصله دار بر تن داشت، در این باب از او پرسیدند،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جامه دل را خاشع و نفس را خوار می سازد و مؤمنان بدان اقتدا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و آخرت دو دشمن ناهمگون اند و دو راه گونه 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دنیا را دوست بدارد، آخرت را دشمن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و آخرت به مثابه مشرق و مغرب اند و کسی که میان آن دو سیر می کند، هرگاه به یکی نزدیک شود از دیگری دور گردد و یا چون دو زن هستند در نکاح یک شوی</w:t>
      </w:r>
      <w:r>
        <w:rPr>
          <w:rFonts w:eastAsia="IRNazanin" w:cs="IRNazanin"/>
          <w:color w:val="111111"/>
          <w:sz w:val="28"/>
          <w:szCs w:val="28"/>
          <w:rtl w:val="true"/>
          <w:lang w:bidi="fa-IR"/>
        </w:rPr>
        <w:t>.</w:t>
      </w:r>
    </w:p>
    <w:p>
      <w:pPr>
        <w:pStyle w:val="Heading3"/>
        <w:numPr>
          <w:ilvl w:val="2"/>
          <w:numId w:val="1"/>
        </w:numPr>
        <w:rPr/>
      </w:pPr>
      <w:bookmarkStart w:id="3003" w:name="__RefHeading___Toc44454_2844116495"/>
      <w:bookmarkStart w:id="3004" w:name="_Toc1287"/>
      <w:bookmarkEnd w:id="3003"/>
      <w:r>
        <w:rPr>
          <w:rtl w:val="true"/>
        </w:rPr>
        <w:t>حکمت</w:t>
      </w:r>
      <w:r>
        <w:rPr/>
        <w:t>104</w:t>
      </w:r>
      <w:r>
        <w:rPr>
          <w:rtl w:val="true"/>
        </w:rPr>
        <w:t>: (</w:t>
      </w:r>
      <w:r>
        <w:rPr>
          <w:rtl w:val="true"/>
        </w:rPr>
        <w:t>وصف زاهدان</w:t>
      </w:r>
      <w:r>
        <w:rPr>
          <w:rtl w:val="true"/>
        </w:rPr>
        <w:t>)</w:t>
      </w:r>
      <w:bookmarkEnd w:id="3004"/>
    </w:p>
    <w:p>
      <w:pPr>
        <w:pStyle w:val="Heading4"/>
        <w:numPr>
          <w:ilvl w:val="3"/>
          <w:numId w:val="1"/>
        </w:numPr>
        <w:rPr/>
      </w:pPr>
      <w:bookmarkStart w:id="3005" w:name="__RefHeading___Toc44456_2844116495"/>
      <w:bookmarkStart w:id="3006" w:name="_Toc1288"/>
      <w:bookmarkEnd w:id="3005"/>
      <w:r>
        <w:rPr>
          <w:rtl w:val="true"/>
        </w:rPr>
        <w:t>متن عربی</w:t>
      </w:r>
      <w:bookmarkEnd w:id="3006"/>
    </w:p>
    <w:p>
      <w:pPr>
        <w:pStyle w:val="BookText"/>
        <w:rPr/>
      </w:pPr>
      <w:r>
        <w:rPr>
          <w:rFonts w:ascii="Amiri" w:hAnsi="Amiri" w:eastAsia="Amiri" w:cs="Amiri"/>
          <w:color w:val="111111"/>
          <w:sz w:val="28"/>
          <w:sz w:val="28"/>
          <w:szCs w:val="28"/>
          <w:rtl w:val="true"/>
          <w:lang w:bidi="ar-SA"/>
        </w:rPr>
        <w:t>وَ عَن نَوفٍ البکَاَلیِ‌ّ قَالَ رَأَیتُ أَمِیرَ المُؤمِنِینَ علیه السلام ذَاتَ لَیلَةٍ وَ قَد خَرَجَ مِن فِرَاشِهِ فَنَظَرَ فِی النّجُومِ فَقَالَ لِی یَا نَوفُ أَ رَاقِدٌ أَنتَ أَم رَامِقٌ فَقُلتُ بَل رَامِقٌ قَالَ</w:t>
      </w:r>
    </w:p>
    <w:p>
      <w:pPr>
        <w:sectPr>
          <w:footerReference w:type="default" r:id="rId7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نَوفُ طُوبَی لِلزّاهِدِینَ فِی الدّنیَا الرّاغِبِینَ فِی الآخِرَةِ أُولَئِکَ قَومٌ اتّخَذُوا الأَرضَ بِسَاطاً وَ تُرَابَهَا فِرَاشاً وَ مَاءَهَا طِیباً وَ القُرآنَ شِعَاراً وَ الدّعَاءَ دِثَاراً ثُمّ قَرَضُوا الدّنیَا قَرضاً عَلَی مِنهَاجِ المَسِیحِ یَا نَوفُ إِنّ دَاوُدَ علیه السلام قَامَ فِی مِثلِ</w:t>
      </w:r>
      <w:bookmarkStart w:id="3007" w:name="pg5943_45151"/>
    </w:p>
    <w:p>
      <w:pPr>
        <w:pStyle w:val="BookText"/>
        <w:rPr/>
      </w:pPr>
      <w:bookmarkEnd w:id="3007"/>
      <w:r>
        <w:rPr>
          <w:rFonts w:ascii="Amiri" w:hAnsi="Amiri" w:eastAsia="Amiri" w:cs="Amiri"/>
          <w:color w:val="111111"/>
          <w:sz w:val="28"/>
          <w:sz w:val="28"/>
          <w:szCs w:val="28"/>
          <w:rtl w:val="true"/>
          <w:lang w:bidi="ar-SA"/>
        </w:rPr>
        <w:t>هَذِهِ السّاعَةِ مِنَ اللّیلِ فَقَالَ إِنّهَا لَسَاعَةٌ لَا یَدعُو فِیهَا عَبدٌ إِلّا استُجِیبَ لَهُ إِلّا أَن یَکُونَ عَشّاراً أَو عَرِیفاً أَو شُرطِیّاً أَو صَاحِبَ عَرطَبَةٍ وَ هیِ‌َ الطّنبُورُ أَو صَاحِبَ کَوبَةٍ وَ هیِ‌َ الطّبلُ وَ قَد قِیلَ أَیضاً إِنّ العَرطَبَةَ الطّبلُ وَ الکَوبَةَ الطّنبُورُ</w:t>
      </w:r>
    </w:p>
    <w:p>
      <w:pPr>
        <w:pStyle w:val="Heading4"/>
        <w:numPr>
          <w:ilvl w:val="3"/>
          <w:numId w:val="1"/>
        </w:numPr>
        <w:rPr/>
      </w:pPr>
      <w:bookmarkStart w:id="3008" w:name="__RefHeading___Toc44458_2844116495"/>
      <w:bookmarkStart w:id="3009" w:name="_Toc1289"/>
      <w:bookmarkEnd w:id="3008"/>
      <w:r>
        <w:rPr>
          <w:rtl w:val="true"/>
        </w:rPr>
        <w:t>ترجمه</w:t>
      </w:r>
      <w:bookmarkEnd w:id="3009"/>
    </w:p>
    <w:p>
      <w:pPr>
        <w:pStyle w:val="BookText"/>
        <w:rPr/>
      </w:pPr>
      <w:r>
        <w:rPr>
          <w:rFonts w:ascii="IRNazanin" w:hAnsi="IRNazanin" w:eastAsia="IRNazanin"/>
          <w:color w:val="111111"/>
          <w:sz w:val="28"/>
          <w:sz w:val="28"/>
          <w:szCs w:val="28"/>
          <w:rtl w:val="true"/>
          <w:lang w:bidi="fa-IR"/>
        </w:rPr>
        <w:t>نوف بکالی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امیر المؤمنین را دیدم که از بستر برخاست و به ستارگان نگریست و مرا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نوف، خواب هستی یا بیدار؟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بیدارم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نوف، خوشا به حال کسانی که از دنیا بریده اند و به آخرت روی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مردمانی هستند که زمین را فرش خود کرده اند و خاکش را بستر و آبش را عطر خوشبوی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درون خود را به قرآن آراسته اند و برون را به 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مسیح، دنیا را از خود دور ساخته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نوف،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ساعتی از شب، برخاست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ساعتی است که هیچ بنده ای به درگاه خداوند دست به دعا برندارد، مگر آنکه، دعایش مستجاب شود، مگر عشریّه بگیر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باجگیر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کسی که کارهای مردم را به حکومت گزارش کند یا شرطه، یا صاحب عرطبه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طنبور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یا صاحب کوبه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رضی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گویند عرطبه طبل است و کوبه طنبور</w:t>
      </w:r>
      <w:r>
        <w:rPr>
          <w:rFonts w:eastAsia="IRNazanin" w:cs="IRNazanin"/>
          <w:color w:val="111111"/>
          <w:sz w:val="28"/>
          <w:szCs w:val="28"/>
          <w:rtl w:val="true"/>
          <w:lang w:bidi="fa-IR"/>
        </w:rPr>
        <w:t>.</w:t>
      </w:r>
    </w:p>
    <w:p>
      <w:pPr>
        <w:pStyle w:val="Heading3"/>
        <w:numPr>
          <w:ilvl w:val="2"/>
          <w:numId w:val="1"/>
        </w:numPr>
        <w:rPr/>
      </w:pPr>
      <w:bookmarkStart w:id="3010" w:name="__RefHeading___Toc44460_2844116495"/>
      <w:bookmarkStart w:id="3011" w:name="_Toc1290"/>
      <w:bookmarkEnd w:id="3010"/>
      <w:r>
        <w:rPr>
          <w:rtl w:val="true"/>
        </w:rPr>
        <w:t>حکمت</w:t>
      </w:r>
      <w:r>
        <w:rPr/>
        <w:t>105</w:t>
      </w:r>
      <w:r>
        <w:rPr>
          <w:rtl w:val="true"/>
        </w:rPr>
        <w:t>:(</w:t>
      </w:r>
      <w:r>
        <w:rPr>
          <w:rtl w:val="true"/>
        </w:rPr>
        <w:t>در پیروی از دستور خدا</w:t>
      </w:r>
      <w:r>
        <w:rPr>
          <w:rtl w:val="true"/>
        </w:rPr>
        <w:t>)</w:t>
      </w:r>
      <w:bookmarkEnd w:id="3011"/>
    </w:p>
    <w:p>
      <w:pPr>
        <w:pStyle w:val="Heading4"/>
        <w:numPr>
          <w:ilvl w:val="3"/>
          <w:numId w:val="1"/>
        </w:numPr>
        <w:rPr/>
      </w:pPr>
      <w:bookmarkStart w:id="3012" w:name="__RefHeading___Toc44462_2844116495"/>
      <w:bookmarkStart w:id="3013" w:name="_Toc1291"/>
      <w:bookmarkEnd w:id="3012"/>
      <w:r>
        <w:rPr>
          <w:rtl w:val="true"/>
        </w:rPr>
        <w:t>متن عربی</w:t>
      </w:r>
      <w:bookmarkEnd w:id="3013"/>
    </w:p>
    <w:p>
      <w:pPr>
        <w:pStyle w:val="BookText"/>
        <w:rPr/>
      </w:pPr>
      <w:r>
        <w:rPr>
          <w:rFonts w:ascii="Amiri" w:hAnsi="Amiri" w:eastAsia="Amiri" w:cs="Amiri"/>
          <w:color w:val="111111"/>
          <w:sz w:val="28"/>
          <w:sz w:val="28"/>
          <w:szCs w:val="28"/>
          <w:rtl w:val="true"/>
          <w:lang w:bidi="ar-SA"/>
        </w:rPr>
        <w:t>وَ قَالَ علیه السلام إِنّ اللّهَ افتَرَضَ عَلَیکُم فَرَائِضَ فَلَا تُضَیّعُوهَا وَ حَدّ لَکُم حُدُوداً فَلَا تَعتَدُوهَا وَ نَهَاکُم عَن أَشیَاءَ فَلَا تَنتَهِکُوهَا وَ سَکَتَ لَکُم عَن أَشیَاءَ وَ لَم یَدَعهَا نِسیَاناً فَلَا تَتَکَلّفُوهَا</w:t>
      </w:r>
    </w:p>
    <w:p>
      <w:pPr>
        <w:pStyle w:val="Heading4"/>
        <w:numPr>
          <w:ilvl w:val="3"/>
          <w:numId w:val="1"/>
        </w:numPr>
        <w:rPr/>
      </w:pPr>
      <w:bookmarkStart w:id="3014" w:name="__RefHeading___Toc44464_2844116495"/>
      <w:bookmarkStart w:id="3015" w:name="_Toc1292"/>
      <w:bookmarkEnd w:id="3014"/>
      <w:r>
        <w:rPr>
          <w:rtl w:val="true"/>
        </w:rPr>
        <w:t>ترجمه</w:t>
      </w:r>
      <w:bookmarkEnd w:id="3015"/>
    </w:p>
    <w:p>
      <w:pPr>
        <w:sectPr>
          <w:footerReference w:type="default" r:id="rId7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شما اعمالی واجب داشته، آنها را ضایع مگذارید و برایتان حدودی معین کرده،</w:t>
      </w:r>
      <w:bookmarkStart w:id="3016" w:name="pg5943_45153"/>
    </w:p>
    <w:p>
      <w:pPr>
        <w:pStyle w:val="BookText"/>
        <w:rPr/>
      </w:pPr>
      <w:bookmarkEnd w:id="3016"/>
      <w:r>
        <w:rPr>
          <w:rFonts w:ascii="IRNazanin" w:hAnsi="IRNazanin" w:eastAsia="IRNazanin"/>
          <w:color w:val="111111"/>
          <w:sz w:val="28"/>
          <w:sz w:val="28"/>
          <w:szCs w:val="28"/>
          <w:rtl w:val="true"/>
          <w:lang w:bidi="fa-IR"/>
        </w:rPr>
        <w:t>از آن حدود تجاوز مکنید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از چیزهایی نهی کرده، حرمت آن مشکنید و چیزهایی است که در باره آنها سکوت کرده، نه آنکه فراموش کرده باشد، در آنها خود را به رنج میفکنید</w:t>
      </w:r>
      <w:r>
        <w:rPr>
          <w:rFonts w:eastAsia="IRNazanin" w:cs="IRNazanin"/>
          <w:color w:val="111111"/>
          <w:sz w:val="28"/>
          <w:szCs w:val="28"/>
          <w:rtl w:val="true"/>
          <w:lang w:bidi="fa-IR"/>
        </w:rPr>
        <w:t>.</w:t>
      </w:r>
    </w:p>
    <w:p>
      <w:pPr>
        <w:pStyle w:val="Heading3"/>
        <w:numPr>
          <w:ilvl w:val="2"/>
          <w:numId w:val="1"/>
        </w:numPr>
        <w:rPr/>
      </w:pPr>
      <w:bookmarkStart w:id="3017" w:name="__RefHeading___Toc44466_2844116495"/>
      <w:bookmarkStart w:id="3018" w:name="_Toc1293"/>
      <w:bookmarkEnd w:id="3017"/>
      <w:r>
        <w:rPr>
          <w:rtl w:val="true"/>
        </w:rPr>
        <w:t>حکمت</w:t>
      </w:r>
      <w:r>
        <w:rPr/>
        <w:t>106</w:t>
      </w:r>
      <w:r>
        <w:rPr>
          <w:rtl w:val="true"/>
        </w:rPr>
        <w:t>: (</w:t>
      </w:r>
      <w:r>
        <w:rPr>
          <w:rtl w:val="true"/>
        </w:rPr>
        <w:t>درباره بی‌اعتنائی بدین</w:t>
      </w:r>
      <w:r>
        <w:rPr>
          <w:rtl w:val="true"/>
        </w:rPr>
        <w:t>)</w:t>
      </w:r>
      <w:bookmarkEnd w:id="3018"/>
    </w:p>
    <w:p>
      <w:pPr>
        <w:pStyle w:val="Heading4"/>
        <w:numPr>
          <w:ilvl w:val="3"/>
          <w:numId w:val="1"/>
        </w:numPr>
        <w:rPr/>
      </w:pPr>
      <w:bookmarkStart w:id="3019" w:name="__RefHeading___Toc44468_2844116495"/>
      <w:bookmarkStart w:id="3020" w:name="_Toc1294"/>
      <w:bookmarkEnd w:id="3019"/>
      <w:r>
        <w:rPr>
          <w:rtl w:val="true"/>
        </w:rPr>
        <w:t>متن عربی</w:t>
      </w:r>
      <w:bookmarkEnd w:id="3020"/>
    </w:p>
    <w:p>
      <w:pPr>
        <w:pStyle w:val="BookText"/>
        <w:rPr/>
      </w:pPr>
      <w:r>
        <w:rPr>
          <w:rFonts w:ascii="Amiri" w:hAnsi="Amiri" w:eastAsia="Amiri" w:cs="Amiri"/>
          <w:color w:val="111111"/>
          <w:sz w:val="28"/>
          <w:sz w:val="28"/>
          <w:szCs w:val="28"/>
          <w:rtl w:val="true"/>
          <w:lang w:bidi="ar-SA"/>
        </w:rPr>
        <w:t>وَ قَالَ علیه السلام لَا یَترُکُ النّاسُ شَیئاً مِن أَمرِ دِینِهِم لِاستِصلَاحِ دُنیَاهُم إِلّا فَتَحَ اللّهُ عَلَیهِم مَا هُوَ أَضَرّ مِنهُ</w:t>
      </w:r>
    </w:p>
    <w:p>
      <w:pPr>
        <w:pStyle w:val="Heading4"/>
        <w:numPr>
          <w:ilvl w:val="3"/>
          <w:numId w:val="1"/>
        </w:numPr>
        <w:rPr/>
      </w:pPr>
      <w:bookmarkStart w:id="3021" w:name="__RefHeading___Toc44470_2844116495"/>
      <w:bookmarkStart w:id="3022" w:name="_Toc1295"/>
      <w:bookmarkEnd w:id="3021"/>
      <w:r>
        <w:rPr>
          <w:rtl w:val="true"/>
        </w:rPr>
        <w:t>ترجمه</w:t>
      </w:r>
      <w:bookmarkEnd w:id="3022"/>
    </w:p>
    <w:p>
      <w:pPr>
        <w:pStyle w:val="BookText"/>
        <w:rPr/>
      </w:pP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هیچیک، از امور دینی را برای بهبود امور دنیوی ترک نکنند جز آنکه، خداوند برایشان وضعی پیش آورد که زیانش بیش از سودش باشد</w:t>
      </w:r>
      <w:r>
        <w:rPr>
          <w:rFonts w:eastAsia="IRNazanin" w:cs="IRNazanin"/>
          <w:color w:val="111111"/>
          <w:sz w:val="28"/>
          <w:szCs w:val="28"/>
          <w:rtl w:val="true"/>
          <w:lang w:bidi="fa-IR"/>
        </w:rPr>
        <w:t>.</w:t>
      </w:r>
    </w:p>
    <w:p>
      <w:pPr>
        <w:pStyle w:val="Heading3"/>
        <w:numPr>
          <w:ilvl w:val="2"/>
          <w:numId w:val="1"/>
        </w:numPr>
        <w:rPr/>
      </w:pPr>
      <w:bookmarkStart w:id="3023" w:name="__RefHeading___Toc44472_2844116495"/>
      <w:bookmarkStart w:id="3024" w:name="_Toc1296"/>
      <w:bookmarkEnd w:id="3023"/>
      <w:r>
        <w:rPr>
          <w:rtl w:val="true"/>
        </w:rPr>
        <w:t>حکمت</w:t>
      </w:r>
      <w:r>
        <w:rPr/>
        <w:t>107</w:t>
      </w:r>
      <w:r>
        <w:rPr>
          <w:rtl w:val="true"/>
        </w:rPr>
        <w:t>:(</w:t>
      </w:r>
      <w:r>
        <w:rPr>
          <w:rtl w:val="true"/>
        </w:rPr>
        <w:t>عالم جاهل‌منش</w:t>
      </w:r>
      <w:r>
        <w:rPr>
          <w:rtl w:val="true"/>
        </w:rPr>
        <w:t>)</w:t>
      </w:r>
      <w:bookmarkEnd w:id="3024"/>
    </w:p>
    <w:p>
      <w:pPr>
        <w:pStyle w:val="Heading4"/>
        <w:numPr>
          <w:ilvl w:val="3"/>
          <w:numId w:val="1"/>
        </w:numPr>
        <w:rPr/>
      </w:pPr>
      <w:bookmarkStart w:id="3025" w:name="__RefHeading___Toc44474_2844116495"/>
      <w:bookmarkStart w:id="3026" w:name="_Toc1297"/>
      <w:bookmarkEnd w:id="3025"/>
      <w:r>
        <w:rPr>
          <w:rtl w:val="true"/>
        </w:rPr>
        <w:t>متن عربی</w:t>
      </w:r>
      <w:bookmarkEnd w:id="3026"/>
    </w:p>
    <w:p>
      <w:pPr>
        <w:pStyle w:val="BookText"/>
        <w:rPr/>
      </w:pPr>
      <w:r>
        <w:rPr>
          <w:rFonts w:ascii="Amiri" w:hAnsi="Amiri" w:eastAsia="Amiri" w:cs="Amiri"/>
          <w:color w:val="111111"/>
          <w:sz w:val="28"/>
          <w:sz w:val="28"/>
          <w:szCs w:val="28"/>
          <w:rtl w:val="true"/>
          <w:lang w:bidi="ar-SA"/>
        </w:rPr>
        <w:t>وَ قَالَ علیه السلام رُبّ عَالِمٍ قَد قَتَلَهُ جَهلُهُ وَ عِلمُهُ مَعَهُ لَا یَنفَعُهُ</w:t>
      </w:r>
    </w:p>
    <w:p>
      <w:pPr>
        <w:pStyle w:val="Heading4"/>
        <w:numPr>
          <w:ilvl w:val="3"/>
          <w:numId w:val="1"/>
        </w:numPr>
        <w:rPr/>
      </w:pPr>
      <w:bookmarkStart w:id="3027" w:name="__RefHeading___Toc44476_2844116495"/>
      <w:bookmarkStart w:id="3028" w:name="_Toc1298"/>
      <w:bookmarkEnd w:id="3027"/>
      <w:r>
        <w:rPr>
          <w:rtl w:val="true"/>
        </w:rPr>
        <w:t>ترجمه</w:t>
      </w:r>
      <w:bookmarkEnd w:id="3028"/>
    </w:p>
    <w:p>
      <w:pPr>
        <w:pStyle w:val="BookText"/>
        <w:rPr/>
      </w:pP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عالمی را که جهلش از پای در آورد و حال آنکه، علمش با او بود و سودش نکرد</w:t>
      </w:r>
      <w:r>
        <w:rPr>
          <w:rFonts w:eastAsia="IRNazanin" w:cs="IRNazanin"/>
          <w:color w:val="111111"/>
          <w:sz w:val="28"/>
          <w:szCs w:val="28"/>
          <w:rtl w:val="true"/>
          <w:lang w:bidi="fa-IR"/>
        </w:rPr>
        <w:t>.</w:t>
      </w:r>
    </w:p>
    <w:p>
      <w:pPr>
        <w:pStyle w:val="Heading3"/>
        <w:numPr>
          <w:ilvl w:val="2"/>
          <w:numId w:val="1"/>
        </w:numPr>
        <w:rPr/>
      </w:pPr>
      <w:bookmarkStart w:id="3029" w:name="__RefHeading___Toc44478_2844116495"/>
      <w:bookmarkStart w:id="3030" w:name="_Toc1299"/>
      <w:bookmarkEnd w:id="3029"/>
      <w:r>
        <w:rPr>
          <w:rtl w:val="true"/>
        </w:rPr>
        <w:t>حکمت</w:t>
      </w:r>
      <w:r>
        <w:rPr/>
        <w:t>108</w:t>
      </w:r>
      <w:r>
        <w:rPr>
          <w:rtl w:val="true"/>
        </w:rPr>
        <w:t>:(</w:t>
      </w:r>
      <w:r>
        <w:rPr>
          <w:rtl w:val="true"/>
        </w:rPr>
        <w:t>شگفتی‌های روح آدمی</w:t>
      </w:r>
      <w:r>
        <w:rPr>
          <w:rtl w:val="true"/>
        </w:rPr>
        <w:t>)</w:t>
      </w:r>
      <w:bookmarkEnd w:id="3030"/>
    </w:p>
    <w:p>
      <w:pPr>
        <w:pStyle w:val="Heading4"/>
        <w:numPr>
          <w:ilvl w:val="3"/>
          <w:numId w:val="1"/>
        </w:numPr>
        <w:rPr/>
      </w:pPr>
      <w:bookmarkStart w:id="3031" w:name="__RefHeading___Toc44480_2844116495"/>
      <w:bookmarkStart w:id="3032" w:name="_Toc1300"/>
      <w:bookmarkEnd w:id="3031"/>
      <w:r>
        <w:rPr>
          <w:rtl w:val="true"/>
        </w:rPr>
        <w:t>متن عربی</w:t>
      </w:r>
      <w:bookmarkEnd w:id="3032"/>
    </w:p>
    <w:p>
      <w:pPr>
        <w:pStyle w:val="BookText"/>
        <w:rPr/>
      </w:pPr>
      <w:r>
        <w:rPr>
          <w:rFonts w:ascii="Amiri" w:hAnsi="Amiri" w:eastAsia="Amiri" w:cs="Amiri"/>
          <w:color w:val="111111"/>
          <w:sz w:val="28"/>
          <w:sz w:val="28"/>
          <w:szCs w:val="28"/>
          <w:rtl w:val="true"/>
          <w:lang w:bidi="ar-SA"/>
        </w:rPr>
        <w:t>وَ قَالَ علیه السلام لَقَد عُلّقَ بِنِیَاطِ هَذَا الإِنسَانِ بَضعَةٌ هیِ‌َ أَعجَبُ مَا فِیهِ وَ ذَلِکَ القَلبُ وَ ذَلِکَ أَنّ لَهُ مَوَادّ مِنَ الحِکمَةِ وَ أَضدَاداً مِن خِلَافِهَا فَإِن سَنَحَ لَهُ الرّجَاءُ أَذَلّهُ الطّمَعُ وَ إِن هَاجَ بِهِ الطّمَعُ أَهلَکَهُ الحِرصُ وَ إِن مَلَکَهُ الیَأسُ قَتَلَهُ الأَسَفُ وَ إِن عَرَضَ لَهُ الغَضَبُ اشتَدّ بِهِ الغَیظُ وَ إِن أَسعَدَهُ الرّضَی نسَیِ‌َ التّحَفّظَ وَ إِن غَالَهُ الخَوفُ شَغَلَهُ الحَذَرُ وَ إِنِ اتّسَعَ لَهُ الأَمرُ استَلَبَتهُ الغِرّةُ وَ إِن أَفَادَ مَالًا أَطغَاهُ الغِنَی وَ إِن أَصَابَتهُ مُصِیبَةٌ فَضَحَهُ الجَزَعُ وَ إِن عَضّتهُ الفَاقَةُ شَغَلَهُ البَلَاءُ وَ إِن جَهَدَهُ الجُوعُ قَعَدَ بِهِ الضّعفُ وَ إِن أَفرَطَ بِهِ الشّبَعُ کَظّتهُ البِطنَةُ فَکُلّ تَقصِیرٍ بِهِ مُضِرّ وَ کُلّ إِفرَاطٍ لَهُ مُفسِدٌ</w:t>
      </w:r>
    </w:p>
    <w:p>
      <w:pPr>
        <w:pStyle w:val="Heading4"/>
        <w:numPr>
          <w:ilvl w:val="3"/>
          <w:numId w:val="1"/>
        </w:numPr>
        <w:rPr/>
      </w:pPr>
      <w:bookmarkStart w:id="3033" w:name="__RefHeading___Toc44482_2844116495"/>
      <w:bookmarkStart w:id="3034" w:name="_Toc1301"/>
      <w:bookmarkEnd w:id="3033"/>
      <w:r>
        <w:rPr>
          <w:rtl w:val="true"/>
        </w:rPr>
        <w:t>ترجمه</w:t>
      </w:r>
      <w:bookmarkEnd w:id="3034"/>
    </w:p>
    <w:p>
      <w:pPr>
        <w:sectPr>
          <w:footerReference w:type="default" r:id="rId7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رگ دل انسان، پاره گوشتی آویخته است که از شگفت ترین چیزهاست و آن قلب</w:t>
      </w:r>
      <w:bookmarkStart w:id="3035" w:name="pg5943_45155"/>
    </w:p>
    <w:p>
      <w:pPr>
        <w:pStyle w:val="BookText"/>
        <w:rPr/>
      </w:pPr>
      <w:bookmarkEnd w:id="3035"/>
      <w:r>
        <w:rPr>
          <w:rFonts w:ascii="IRNazanin" w:hAnsi="IRNazanin" w:eastAsia="IRNazanin"/>
          <w:color w:val="111111"/>
          <w:sz w:val="28"/>
          <w:sz w:val="28"/>
          <w:szCs w:val="28"/>
          <w:rtl w:val="true"/>
          <w:lang w:bidi="fa-IR"/>
        </w:rPr>
        <w:t>اوست که در آن مایه هایی از حکمت است و مایه هایی ضد آن و خلاف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امیدواری به او روی آورد، آزمندی خوارش می سازد و اگر آزمندی به او روی نهد حرص تباهش کند و اگر نومیدی بر آن دست یابد، تأسف او را بکشد و اگر خشم بر او مسلط شود، کینه توزیش شدت گیرد و اگر خشنودی و رضا سبب سعادتش شود، خویشتنداریش را از دست بدهد و اگر وحشت گریبانش را بگیرد، حذر از کار به خود مشغولش دارد و اگر امن و آسایش نصیبش شود، غرور و غفلتش برباید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مالی بدستش افتد، بی نیازی به سرکشیش وادارد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مصیبتی به او رسد، بیتابی رسوایش گرداند و اگر به فقر دچار آید، به بلا افتد، اگر گرسنگی او را بیازارد، ناتوانی از پایش در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سیری افراط کند، پری شکم آزارش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کاری کوتاه آید، زیان اوست و اگر از حد گذراند، مایه فسادش باشد</w:t>
      </w:r>
      <w:r>
        <w:rPr>
          <w:rFonts w:eastAsia="IRNazanin" w:cs="IRNazanin"/>
          <w:color w:val="111111"/>
          <w:sz w:val="28"/>
          <w:szCs w:val="28"/>
          <w:rtl w:val="true"/>
          <w:lang w:bidi="fa-IR"/>
        </w:rPr>
        <w:t>.</w:t>
      </w:r>
    </w:p>
    <w:p>
      <w:pPr>
        <w:pStyle w:val="Heading3"/>
        <w:numPr>
          <w:ilvl w:val="2"/>
          <w:numId w:val="1"/>
        </w:numPr>
        <w:rPr/>
      </w:pPr>
      <w:bookmarkStart w:id="3036" w:name="__RefHeading___Toc44484_2844116495"/>
      <w:bookmarkStart w:id="3037" w:name="_Toc1302"/>
      <w:bookmarkEnd w:id="3036"/>
      <w:r>
        <w:rPr>
          <w:rtl w:val="true"/>
        </w:rPr>
        <w:t>حکمت</w:t>
      </w:r>
      <w:r>
        <w:rPr/>
        <w:t>109</w:t>
      </w:r>
      <w:r>
        <w:rPr>
          <w:rtl w:val="true"/>
        </w:rPr>
        <w:t>:(</w:t>
      </w:r>
      <w:r>
        <w:rPr>
          <w:rtl w:val="true"/>
        </w:rPr>
        <w:t>ارزش والای اهل بیت پیامبر صلّی اللّه علیه و آله و سلّم</w:t>
      </w:r>
      <w:r>
        <w:rPr>
          <w:rtl w:val="true"/>
        </w:rPr>
        <w:t>)</w:t>
      </w:r>
      <w:bookmarkEnd w:id="3037"/>
    </w:p>
    <w:p>
      <w:pPr>
        <w:pStyle w:val="Heading4"/>
        <w:numPr>
          <w:ilvl w:val="3"/>
          <w:numId w:val="1"/>
        </w:numPr>
        <w:rPr/>
      </w:pPr>
      <w:bookmarkStart w:id="3038" w:name="__RefHeading___Toc44486_2844116495"/>
      <w:bookmarkStart w:id="3039" w:name="_Toc1303"/>
      <w:bookmarkEnd w:id="3038"/>
      <w:r>
        <w:rPr>
          <w:rtl w:val="true"/>
        </w:rPr>
        <w:t>متن عربی</w:t>
      </w:r>
      <w:bookmarkEnd w:id="3039"/>
    </w:p>
    <w:p>
      <w:pPr>
        <w:pStyle w:val="BookText"/>
        <w:rPr/>
      </w:pPr>
      <w:r>
        <w:rPr>
          <w:rFonts w:ascii="Amiri" w:hAnsi="Amiri" w:eastAsia="Amiri" w:cs="Amiri"/>
          <w:color w:val="111111"/>
          <w:sz w:val="28"/>
          <w:sz w:val="28"/>
          <w:szCs w:val="28"/>
          <w:rtl w:val="true"/>
          <w:lang w:bidi="ar-SA"/>
        </w:rPr>
        <w:t>وَ قَالَ علیه السلام نَحنُ النّمرُقَةُ الوُسطَی بِهَا یَلحَقُ التاّلیِ وَ إِلَیهَا یَرجِعُ الغاَلیِ‌</w:t>
      </w:r>
    </w:p>
    <w:p>
      <w:pPr>
        <w:pStyle w:val="Heading4"/>
        <w:numPr>
          <w:ilvl w:val="3"/>
          <w:numId w:val="1"/>
        </w:numPr>
        <w:rPr/>
      </w:pPr>
      <w:bookmarkStart w:id="3040" w:name="__RefHeading___Toc44488_2844116495"/>
      <w:bookmarkStart w:id="3041" w:name="_Toc1304"/>
      <w:bookmarkEnd w:id="3040"/>
      <w:r>
        <w:rPr>
          <w:rtl w:val="true"/>
        </w:rPr>
        <w:t>ترجمه</w:t>
      </w:r>
      <w:bookmarkEnd w:id="3041"/>
    </w:p>
    <w:p>
      <w:pPr>
        <w:pStyle w:val="BookText"/>
        <w:rPr/>
      </w:pP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همانند آن پشتی میانی، حد وسط هستیم، که هر که نرسیده باید خود را برساند و هر که از ما در گذرد، باید که به ما باز گردد</w:t>
      </w:r>
      <w:r>
        <w:rPr>
          <w:rFonts w:eastAsia="IRNazanin" w:cs="IRNazanin"/>
          <w:color w:val="111111"/>
          <w:sz w:val="28"/>
          <w:szCs w:val="28"/>
          <w:rtl w:val="true"/>
          <w:lang w:bidi="fa-IR"/>
        </w:rPr>
        <w:t>.</w:t>
      </w:r>
    </w:p>
    <w:p>
      <w:pPr>
        <w:pStyle w:val="Heading3"/>
        <w:numPr>
          <w:ilvl w:val="2"/>
          <w:numId w:val="1"/>
        </w:numPr>
        <w:rPr/>
      </w:pPr>
      <w:bookmarkStart w:id="3042" w:name="__RefHeading___Toc44490_2844116495"/>
      <w:bookmarkStart w:id="3043" w:name="_Toc1305"/>
      <w:bookmarkEnd w:id="3042"/>
      <w:r>
        <w:rPr>
          <w:rtl w:val="true"/>
        </w:rPr>
        <w:t>حکمت</w:t>
      </w:r>
      <w:r>
        <w:rPr/>
        <w:t>110</w:t>
      </w:r>
      <w:r>
        <w:rPr>
          <w:rtl w:val="true"/>
        </w:rPr>
        <w:t>:(</w:t>
      </w:r>
      <w:r>
        <w:rPr>
          <w:rtl w:val="true"/>
        </w:rPr>
        <w:t>شرائط تحقّق اوامر الهی</w:t>
      </w:r>
      <w:r>
        <w:rPr>
          <w:rtl w:val="true"/>
        </w:rPr>
        <w:t>)</w:t>
      </w:r>
      <w:bookmarkEnd w:id="3043"/>
    </w:p>
    <w:p>
      <w:pPr>
        <w:pStyle w:val="Heading4"/>
        <w:numPr>
          <w:ilvl w:val="3"/>
          <w:numId w:val="1"/>
        </w:numPr>
        <w:rPr/>
      </w:pPr>
      <w:bookmarkStart w:id="3044" w:name="__RefHeading___Toc44492_2844116495"/>
      <w:bookmarkStart w:id="3045" w:name="_Toc1306"/>
      <w:bookmarkEnd w:id="3044"/>
      <w:r>
        <w:rPr>
          <w:rtl w:val="true"/>
        </w:rPr>
        <w:t>متن عربی</w:t>
      </w:r>
      <w:bookmarkEnd w:id="3045"/>
    </w:p>
    <w:p>
      <w:pPr>
        <w:pStyle w:val="BookText"/>
        <w:rPr/>
      </w:pPr>
      <w:r>
        <w:rPr>
          <w:rFonts w:ascii="Amiri" w:hAnsi="Amiri" w:eastAsia="Amiri" w:cs="Amiri"/>
          <w:color w:val="111111"/>
          <w:sz w:val="28"/>
          <w:sz w:val="28"/>
          <w:szCs w:val="28"/>
          <w:rtl w:val="true"/>
          <w:lang w:bidi="ar-SA"/>
        </w:rPr>
        <w:t>وَ قَالَ علیه السلام لَا یُقِیمُ أَمرَ اللّهِ سُبحَانَهُ إِلّا مَن لَا یُصَانِعُ وَ لَا یُضَارِعُ وَ لَا یَتّبِعُ المَطَامِعَ</w:t>
      </w:r>
    </w:p>
    <w:p>
      <w:pPr>
        <w:pStyle w:val="Heading4"/>
        <w:numPr>
          <w:ilvl w:val="3"/>
          <w:numId w:val="1"/>
        </w:numPr>
        <w:rPr/>
      </w:pPr>
      <w:bookmarkStart w:id="3046" w:name="__RefHeading___Toc44494_2844116495"/>
      <w:bookmarkStart w:id="3047" w:name="_Toc1307"/>
      <w:bookmarkEnd w:id="3046"/>
      <w:r>
        <w:rPr>
          <w:rtl w:val="true"/>
        </w:rPr>
        <w:t>ترجمه</w:t>
      </w:r>
      <w:bookmarkEnd w:id="3047"/>
    </w:p>
    <w:p>
      <w:pPr>
        <w:pStyle w:val="BookText"/>
        <w:rPr/>
      </w:pP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خدا را بر پای ندارد مگر آنکه، در اجرای حق مدارا نکند و در برابر باطل فروتنی ننماید و از پی مطامع خود نرود</w:t>
      </w:r>
      <w:r>
        <w:rPr>
          <w:rFonts w:eastAsia="IRNazanin" w:cs="IRNazanin"/>
          <w:color w:val="111111"/>
          <w:sz w:val="28"/>
          <w:szCs w:val="28"/>
          <w:rtl w:val="true"/>
          <w:lang w:bidi="fa-IR"/>
        </w:rPr>
        <w:t>.</w:t>
      </w:r>
    </w:p>
    <w:p>
      <w:pPr>
        <w:pStyle w:val="Heading3"/>
        <w:numPr>
          <w:ilvl w:val="2"/>
          <w:numId w:val="1"/>
        </w:numPr>
        <w:rPr/>
      </w:pPr>
      <w:bookmarkStart w:id="3048" w:name="__RefHeading___Toc44496_2844116495"/>
      <w:bookmarkStart w:id="3049" w:name="_Toc1308"/>
      <w:bookmarkEnd w:id="3048"/>
      <w:r>
        <w:rPr>
          <w:rtl w:val="true"/>
        </w:rPr>
        <w:t>حکمت</w:t>
      </w:r>
      <w:r>
        <w:rPr/>
        <w:t>111</w:t>
      </w:r>
      <w:r>
        <w:rPr>
          <w:rtl w:val="true"/>
        </w:rPr>
        <w:t xml:space="preserve"> </w:t>
      </w:r>
      <w:r>
        <w:rPr>
          <w:rtl w:val="true"/>
        </w:rPr>
        <w:t xml:space="preserve">و </w:t>
      </w:r>
      <w:r>
        <w:rPr/>
        <w:t>112</w:t>
      </w:r>
      <w:r>
        <w:rPr>
          <w:rtl w:val="true"/>
        </w:rPr>
        <w:t>:(</w:t>
      </w:r>
      <w:r>
        <w:rPr>
          <w:rtl w:val="true"/>
        </w:rPr>
        <w:t>در ابتلاء کسی که اهل بیت علیهم السلام را دوست دارد</w:t>
      </w:r>
      <w:r>
        <w:rPr>
          <w:rtl w:val="true"/>
        </w:rPr>
        <w:t>)</w:t>
      </w:r>
      <w:bookmarkEnd w:id="3049"/>
    </w:p>
    <w:p>
      <w:pPr>
        <w:pStyle w:val="Heading4"/>
        <w:numPr>
          <w:ilvl w:val="3"/>
          <w:numId w:val="1"/>
        </w:numPr>
        <w:rPr/>
      </w:pPr>
      <w:bookmarkStart w:id="3050" w:name="__RefHeading___Toc44498_2844116495"/>
      <w:bookmarkStart w:id="3051" w:name="_Toc1309"/>
      <w:bookmarkEnd w:id="3050"/>
      <w:r>
        <w:rPr>
          <w:rtl w:val="true"/>
        </w:rPr>
        <w:t>متن عربی</w:t>
      </w:r>
      <w:bookmarkEnd w:id="3051"/>
    </w:p>
    <w:p>
      <w:pPr>
        <w:sectPr>
          <w:footerReference w:type="default" r:id="rId7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علیه السلام وَ</w:t>
      </w:r>
      <w:bookmarkStart w:id="3052" w:name="pg5943_45157"/>
    </w:p>
    <w:p>
      <w:pPr>
        <w:pStyle w:val="BookText"/>
        <w:rPr/>
      </w:pPr>
      <w:bookmarkEnd w:id="3052"/>
      <w:r>
        <w:rPr>
          <w:rFonts w:ascii="Amiri" w:hAnsi="Amiri" w:eastAsia="Amiri" w:cs="Amiri"/>
          <w:color w:val="111111"/>
          <w:sz w:val="28"/>
          <w:sz w:val="28"/>
          <w:szCs w:val="28"/>
          <w:rtl w:val="true"/>
          <w:lang w:bidi="ar-SA"/>
        </w:rPr>
        <w:t>قَد توُفُیّ‌َ سَهلُ بنُ حُنَیفٍ الأنَصاَریِ‌ّ بِالکُوفَةِ بَعدَ مَرجِعِهِ مَعَهُ مِن صِفّینَ وَ کَانَ أَحَبّ النّاسِ إِلَیهِ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احبنی جبل لتهافت</w:t>
      </w:r>
    </w:p>
    <w:p>
      <w:pPr>
        <w:pStyle w:val="BookText"/>
        <w:rPr/>
      </w:pPr>
      <w:r>
        <w:rPr>
          <w:rFonts w:ascii="IRNazanin" w:hAnsi="IRNazanin" w:eastAsia="IRNazanin"/>
          <w:color w:val="111111"/>
          <w:sz w:val="28"/>
          <w:sz w:val="28"/>
          <w:szCs w:val="28"/>
          <w:rtl w:val="true"/>
          <w:lang w:bidi="fa-IR"/>
        </w:rPr>
        <w:t>معنی ذلک أن المحنة تغلظ علیه فتسرع المصائب إلیه و لایفعل ذلک إلابالأتقیاء الأبرار والمصطفین الأخیار و هذامثل قوله علیه السلام</w:t>
      </w:r>
    </w:p>
    <w:p>
      <w:pPr>
        <w:pStyle w:val="BookText"/>
        <w:rPr/>
      </w:pPr>
      <w:r>
        <w:rPr>
          <w:rFonts w:ascii="IRNazanin" w:hAnsi="IRNazanin" w:eastAsia="IRNazanin"/>
          <w:color w:val="111111"/>
          <w:sz w:val="28"/>
          <w:sz w:val="28"/>
          <w:szCs w:val="28"/>
          <w:rtl w:val="true"/>
          <w:lang w:bidi="fa-IR"/>
        </w:rPr>
        <w:t>حکمت</w:t>
      </w:r>
      <w:r>
        <w:rPr>
          <w:rFonts w:eastAsia="IRNazanin" w:cs="IRNazanin"/>
          <w:color w:val="111111"/>
          <w:sz w:val="28"/>
          <w:szCs w:val="28"/>
          <w:lang w:bidi="fa-IR"/>
        </w:rPr>
        <w:t>112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أَحَبّنَا أَهلَ البَیتِ فَلیَستَعِدّ لِلفَقرِ جِلبَاباً</w:t>
      </w:r>
    </w:p>
    <w:p>
      <w:pPr>
        <w:pStyle w:val="BookText"/>
        <w:rPr/>
      </w:pPr>
      <w:r>
        <w:rPr>
          <w:rFonts w:ascii="IRNazanin" w:hAnsi="IRNazanin" w:eastAsia="IRNazanin"/>
          <w:color w:val="111111"/>
          <w:sz w:val="28"/>
          <w:sz w:val="28"/>
          <w:szCs w:val="28"/>
          <w:rtl w:val="true"/>
          <w:lang w:bidi="fa-IR"/>
        </w:rPr>
        <w:t>و قدیؤول ذلک علی معنی آخر لیس هذاموضع ذکره</w:t>
      </w:r>
    </w:p>
    <w:p>
      <w:pPr>
        <w:pStyle w:val="Heading4"/>
        <w:numPr>
          <w:ilvl w:val="3"/>
          <w:numId w:val="1"/>
        </w:numPr>
        <w:rPr/>
      </w:pPr>
      <w:bookmarkStart w:id="3053" w:name="__RefHeading___Toc44500_2844116495"/>
      <w:bookmarkStart w:id="3054" w:name="_Toc1310"/>
      <w:bookmarkEnd w:id="3053"/>
      <w:r>
        <w:rPr>
          <w:rtl w:val="true"/>
        </w:rPr>
        <w:t>ترجمه</w:t>
      </w:r>
      <w:bookmarkEnd w:id="3054"/>
    </w:p>
    <w:p>
      <w:pPr>
        <w:pStyle w:val="BookText"/>
        <w:rPr/>
      </w:pPr>
      <w:r>
        <w:rPr>
          <w:rFonts w:ascii="IRNazanin" w:hAnsi="IRNazanin" w:eastAsia="IRNazanin"/>
          <w:color w:val="111111"/>
          <w:sz w:val="28"/>
          <w:sz w:val="28"/>
          <w:szCs w:val="28"/>
          <w:rtl w:val="true"/>
          <w:lang w:bidi="fa-IR"/>
        </w:rPr>
        <w:t xml:space="preserve">هنگامی که سهل بن حنیف انصاری، که یکی از دوستان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پس از آنکه با او از صفین بازگشت، در کوفه وفات کرد، در باره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کوهی هم مرا دوست بدارد، فرو 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رضی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این سخن این است که رنج و محنت بر او سخت می گیرد و مصیبتها به سوی او بشتابند و این جفا نرود مگر با پرهیزگاران و نیکان و برگزیدگان و این شبیه است به این سخن حضرت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حکمت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ما اهل بیت را به دوستی گیرد، باید جامه درویشی را بر تن بپذیرد</w:t>
      </w:r>
      <w:r>
        <w:rPr>
          <w:rFonts w:eastAsia="IRNazanin" w:cs="IRNazanin"/>
          <w:color w:val="111111"/>
          <w:sz w:val="28"/>
          <w:szCs w:val="28"/>
          <w:rtl w:val="true"/>
          <w:lang w:bidi="fa-IR"/>
        </w:rPr>
        <w:t>.</w:t>
      </w:r>
    </w:p>
    <w:p>
      <w:pPr>
        <w:pStyle w:val="Heading3"/>
        <w:numPr>
          <w:ilvl w:val="2"/>
          <w:numId w:val="1"/>
        </w:numPr>
        <w:rPr/>
      </w:pPr>
      <w:bookmarkStart w:id="3055" w:name="__RefHeading___Toc44502_2844116495"/>
      <w:bookmarkStart w:id="3056" w:name="_Toc1311"/>
      <w:bookmarkEnd w:id="3055"/>
      <w:r>
        <w:rPr>
          <w:rtl w:val="true"/>
        </w:rPr>
        <w:t>حکمت</w:t>
      </w:r>
      <w:r>
        <w:rPr/>
        <w:t>113</w:t>
      </w:r>
      <w:r>
        <w:rPr>
          <w:rtl w:val="true"/>
        </w:rPr>
        <w:t>:(</w:t>
      </w:r>
      <w:r>
        <w:rPr>
          <w:rtl w:val="true"/>
        </w:rPr>
        <w:t>هیجده اندرز مهم</w:t>
      </w:r>
      <w:r>
        <w:rPr>
          <w:rtl w:val="true"/>
        </w:rPr>
        <w:t>)</w:t>
      </w:r>
      <w:bookmarkEnd w:id="3056"/>
    </w:p>
    <w:p>
      <w:pPr>
        <w:pStyle w:val="Heading4"/>
        <w:numPr>
          <w:ilvl w:val="3"/>
          <w:numId w:val="1"/>
        </w:numPr>
        <w:rPr/>
      </w:pPr>
      <w:bookmarkStart w:id="3057" w:name="__RefHeading___Toc44504_2844116495"/>
      <w:bookmarkStart w:id="3058" w:name="_Toc1312"/>
      <w:bookmarkEnd w:id="3057"/>
      <w:r>
        <w:rPr>
          <w:rtl w:val="true"/>
        </w:rPr>
        <w:t>متن عربی</w:t>
      </w:r>
      <w:bookmarkEnd w:id="3058"/>
    </w:p>
    <w:p>
      <w:pPr>
        <w:pStyle w:val="BookText"/>
        <w:rPr/>
      </w:pPr>
      <w:r>
        <w:rPr>
          <w:rFonts w:ascii="Amiri" w:hAnsi="Amiri" w:eastAsia="Amiri" w:cs="Amiri"/>
          <w:color w:val="111111"/>
          <w:sz w:val="28"/>
          <w:sz w:val="28"/>
          <w:szCs w:val="28"/>
          <w:rtl w:val="true"/>
          <w:lang w:bidi="ar-SA"/>
        </w:rPr>
        <w:t>وَ قَالَ علیه السلام لَا مَالَ أَعوَدُ مِنَ العَقلِ وَ لَا وَحدَةَ أَوحَشُ مِنَ العُجبِ وَ لَا عَقلَ کَالتّدبِیرِ وَ لَا کَرَمَ کَالتّقوَی وَ لَا قَرِینَ کَحُسنِ الخُلُقِ وَ لَا مِیرَاثَ کَالأَدَبِ وَ لَا قَائِدَ کَالتّوفِیقِ وَ لَا تِجَارَةَ کَالعَمَلِ الصّالِحِ وَ لَا رِبحَ کَالثّوَابِ وَ لَا وَرَعَ کَالوُقُوفِ عِندَ الشّبهَةِ وَ لَا زُهدَ کَالزّهدِ فِی الحَرَامِ وَ لَا عِلمَ کَالتّفَکّرِ وَ لَا عِبَادَةَ کَأَدَاءِ الفَرَائِضِ وَ لَا إِیمَانَ کَالحَیَاءِ وَ الصّبرِ وَ لَا حَسَبَ کَالتّوَاضُعِ وَ لَا شَرَفَ کَالعِلمِ وَ لَا عِزّ کَالحِلمِ وَ لَا مُظَاهَرَةَ أَوثَقُ مِنَ المُشَاوَرَةِ</w:t>
      </w:r>
    </w:p>
    <w:p>
      <w:pPr>
        <w:pStyle w:val="Heading4"/>
        <w:numPr>
          <w:ilvl w:val="3"/>
          <w:numId w:val="1"/>
        </w:numPr>
        <w:rPr/>
      </w:pPr>
      <w:bookmarkStart w:id="3059" w:name="__RefHeading___Toc44506_2844116495"/>
      <w:bookmarkStart w:id="3060" w:name="_Toc1313"/>
      <w:bookmarkEnd w:id="3059"/>
      <w:r>
        <w:rPr>
          <w:rtl w:val="true"/>
        </w:rPr>
        <w:t>ترجمه</w:t>
      </w:r>
      <w:bookmarkEnd w:id="3060"/>
    </w:p>
    <w:p>
      <w:pPr>
        <w:sectPr>
          <w:footerReference w:type="default" r:id="rId7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bookmarkStart w:id="3061" w:name="pg5943_45159"/>
    </w:p>
    <w:p>
      <w:pPr>
        <w:pStyle w:val="BookText"/>
        <w:rPr/>
      </w:pPr>
      <w:bookmarkEnd w:id="3061"/>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ثروتی سودمندتر از عقل نیست و هیچ تنهایی وحشت انگیزتر از خودپسندی نیست و هیچ عقلی، چون اندیشیدن و تدبیر نیست و هیچ کرامتی چون تقوی نیست و هیچ هم نشینی چون خوش خویی نیست و هیچ میراثی چون ادب نیست و هیچ رهبری چون توفیق نیست و هیچ تجارتی چون عمل صالح نیست و هیچ سودی چون ثواب آخرت نیست و هیچ پارسایی چون توقف در برابر شبهه نیست و هیچ زهدی چون زهد در حرام نیست و هیچ ایمانی چون حیا و شکیبایی نیست و هیچ حسبی چون تواضع نیست و هیچ شرافتی چون علم نیست و هیچ عزتی چون بردباری نیست و هیچ پشتیبانی استوارتر از مشورت نیست</w:t>
      </w:r>
      <w:r>
        <w:rPr>
          <w:rFonts w:eastAsia="IRNazanin" w:cs="IRNazanin"/>
          <w:color w:val="111111"/>
          <w:sz w:val="28"/>
          <w:szCs w:val="28"/>
          <w:rtl w:val="true"/>
          <w:lang w:bidi="fa-IR"/>
        </w:rPr>
        <w:t>.</w:t>
      </w:r>
    </w:p>
    <w:p>
      <w:pPr>
        <w:pStyle w:val="Heading3"/>
        <w:numPr>
          <w:ilvl w:val="2"/>
          <w:numId w:val="1"/>
        </w:numPr>
        <w:rPr/>
      </w:pPr>
      <w:bookmarkStart w:id="3062" w:name="__RefHeading___Toc44508_2844116495"/>
      <w:bookmarkStart w:id="3063" w:name="_Toc1314"/>
      <w:bookmarkEnd w:id="3062"/>
      <w:r>
        <w:rPr>
          <w:rtl w:val="true"/>
        </w:rPr>
        <w:t>حکمت</w:t>
      </w:r>
      <w:r>
        <w:rPr/>
        <w:t>114</w:t>
      </w:r>
      <w:r>
        <w:rPr>
          <w:rtl w:val="true"/>
        </w:rPr>
        <w:t>:(</w:t>
      </w:r>
      <w:r>
        <w:rPr>
          <w:rtl w:val="true"/>
        </w:rPr>
        <w:t>جایگاه خوشبینی و بد بینی در جامعه</w:t>
      </w:r>
      <w:r>
        <w:rPr>
          <w:rtl w:val="true"/>
        </w:rPr>
        <w:t>)</w:t>
      </w:r>
      <w:bookmarkEnd w:id="3063"/>
    </w:p>
    <w:p>
      <w:pPr>
        <w:pStyle w:val="Heading4"/>
        <w:numPr>
          <w:ilvl w:val="3"/>
          <w:numId w:val="1"/>
        </w:numPr>
        <w:rPr/>
      </w:pPr>
      <w:bookmarkStart w:id="3064" w:name="__RefHeading___Toc44510_2844116495"/>
      <w:bookmarkStart w:id="3065" w:name="_Toc1315"/>
      <w:bookmarkEnd w:id="3064"/>
      <w:r>
        <w:rPr>
          <w:rtl w:val="true"/>
        </w:rPr>
        <w:t>متن عربی</w:t>
      </w:r>
      <w:bookmarkEnd w:id="3065"/>
    </w:p>
    <w:p>
      <w:pPr>
        <w:pStyle w:val="BookText"/>
        <w:rPr/>
      </w:pPr>
      <w:r>
        <w:rPr>
          <w:rFonts w:ascii="Amiri" w:hAnsi="Amiri" w:eastAsia="Amiri" w:cs="Amiri"/>
          <w:color w:val="111111"/>
          <w:sz w:val="28"/>
          <w:sz w:val="28"/>
          <w:szCs w:val="28"/>
          <w:rtl w:val="true"/>
          <w:lang w:bidi="ar-SA"/>
        </w:rPr>
        <w:t>وَ قَالَ علیه السلام إِذَا استَولَی الصّلَاحُ عَلَی الزّمَانِ وَ أَهلِهِ ثُمّ أَسَاءَ رَجُلٌ الظّنّ بِرَجُلٍ لَم تَظهَر مِنهُ حَوبَةٌ فَقَد ظَلَمَ وَ إِذَا استَولَی الفَسَادُ عَلَی الزّمَانِ وَ أَهلِهِ فَأَحسَنَ رَجُلٌ الظّنّ بِرَجُلٍ فَقَد غَرّرَ</w:t>
      </w:r>
    </w:p>
    <w:p>
      <w:pPr>
        <w:pStyle w:val="Heading4"/>
        <w:numPr>
          <w:ilvl w:val="3"/>
          <w:numId w:val="1"/>
        </w:numPr>
        <w:rPr/>
      </w:pPr>
      <w:bookmarkStart w:id="3066" w:name="__RefHeading___Toc44512_2844116495"/>
      <w:bookmarkStart w:id="3067" w:name="_Toc1316"/>
      <w:bookmarkEnd w:id="3066"/>
      <w:r>
        <w:rPr>
          <w:rtl w:val="true"/>
        </w:rPr>
        <w:t>ترجمه</w:t>
      </w:r>
      <w:bookmarkEnd w:id="3067"/>
    </w:p>
    <w:p>
      <w:pPr>
        <w:pStyle w:val="BookText"/>
        <w:rPr/>
      </w:pP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صلاح و نیکوکاری بر زمانه و مردمش مستولی شود، سپس کسی به دیگری که هنوز رسوایی به بار نیاورده، بدگمان شود، بر او ستم کرده است و چون بدکاری و فساد بر زمانه و مردمش مستولی شود و کسی به دیگری گمان نیک برد، فریب خورده است</w:t>
      </w:r>
      <w:r>
        <w:rPr>
          <w:rFonts w:eastAsia="IRNazanin" w:cs="IRNazanin"/>
          <w:color w:val="111111"/>
          <w:sz w:val="28"/>
          <w:szCs w:val="28"/>
          <w:rtl w:val="true"/>
          <w:lang w:bidi="fa-IR"/>
        </w:rPr>
        <w:t>.</w:t>
      </w:r>
    </w:p>
    <w:p>
      <w:pPr>
        <w:pStyle w:val="Heading3"/>
        <w:numPr>
          <w:ilvl w:val="2"/>
          <w:numId w:val="1"/>
        </w:numPr>
        <w:rPr/>
      </w:pPr>
      <w:bookmarkStart w:id="3068" w:name="__RefHeading___Toc44514_2844116495"/>
      <w:bookmarkStart w:id="3069" w:name="_Toc1317"/>
      <w:bookmarkEnd w:id="3068"/>
      <w:r>
        <w:rPr>
          <w:rtl w:val="true"/>
        </w:rPr>
        <w:t>حکمت</w:t>
      </w:r>
      <w:r>
        <w:rPr/>
        <w:t>115</w:t>
      </w:r>
      <w:r>
        <w:rPr>
          <w:rtl w:val="true"/>
        </w:rPr>
        <w:t>:(</w:t>
      </w:r>
      <w:r>
        <w:rPr>
          <w:rtl w:val="true"/>
        </w:rPr>
        <w:t>توجّه به پایان پذیری دنیا</w:t>
      </w:r>
      <w:r>
        <w:rPr>
          <w:rtl w:val="true"/>
        </w:rPr>
        <w:t>)</w:t>
      </w:r>
      <w:bookmarkEnd w:id="3069"/>
    </w:p>
    <w:p>
      <w:pPr>
        <w:pStyle w:val="Heading4"/>
        <w:numPr>
          <w:ilvl w:val="3"/>
          <w:numId w:val="1"/>
        </w:numPr>
        <w:rPr/>
      </w:pPr>
      <w:bookmarkStart w:id="3070" w:name="__RefHeading___Toc44516_2844116495"/>
      <w:bookmarkStart w:id="3071" w:name="_Toc1318"/>
      <w:bookmarkEnd w:id="3070"/>
      <w:r>
        <w:rPr>
          <w:rtl w:val="true"/>
        </w:rPr>
        <w:t>متن عربی</w:t>
      </w:r>
      <w:bookmarkEnd w:id="3071"/>
    </w:p>
    <w:p>
      <w:pPr>
        <w:pStyle w:val="BookText"/>
        <w:rPr/>
      </w:pPr>
      <w:r>
        <w:rPr>
          <w:rFonts w:ascii="Amiri" w:hAnsi="Amiri" w:eastAsia="Amiri" w:cs="Amiri"/>
          <w:color w:val="111111"/>
          <w:sz w:val="28"/>
          <w:sz w:val="28"/>
          <w:szCs w:val="28"/>
          <w:rtl w:val="true"/>
          <w:lang w:bidi="ar-SA"/>
        </w:rPr>
        <w:t>وَ قِیلَ لَهُ علیه السلام کَیفَ نَجِدُکَ یَا أَمِیرَ المُؤمِنِینَ فَقَالَ علیه السلام کَیفَ یَکُونُ حَالُ مَن یَفنَی بِبَقَائِهِ وَ یَسقَمُ بِصِحّتِهِ وَ یُؤتَی مِن مَأمَنِهِ</w:t>
      </w:r>
    </w:p>
    <w:p>
      <w:pPr>
        <w:pStyle w:val="Heading4"/>
        <w:numPr>
          <w:ilvl w:val="3"/>
          <w:numId w:val="1"/>
        </w:numPr>
        <w:rPr/>
      </w:pPr>
      <w:bookmarkStart w:id="3072" w:name="__RefHeading___Toc44518_2844116495"/>
      <w:bookmarkStart w:id="3073" w:name="_Toc1319"/>
      <w:bookmarkEnd w:id="3072"/>
      <w:r>
        <w:rPr>
          <w:rtl w:val="true"/>
        </w:rPr>
        <w:t>ترجمه</w:t>
      </w:r>
      <w:bookmarkEnd w:id="3073"/>
    </w:p>
    <w:p>
      <w:pPr>
        <w:sectPr>
          <w:footerReference w:type="default" r:id="rId7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را گفتند یا امیر المؤمنین، خود را چگونه می یابی؟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است حال کسی که بقایش او را به فنا می کشاند و در تندرستیش بیمار</w:t>
      </w:r>
      <w:bookmarkStart w:id="3074" w:name="pg5943_45161"/>
    </w:p>
    <w:p>
      <w:pPr>
        <w:pStyle w:val="BookText"/>
        <w:rPr/>
      </w:pPr>
      <w:bookmarkEnd w:id="3074"/>
      <w:r>
        <w:rPr>
          <w:rFonts w:ascii="IRNazanin" w:hAnsi="IRNazanin" w:eastAsia="IRNazanin"/>
          <w:color w:val="111111"/>
          <w:sz w:val="28"/>
          <w:sz w:val="28"/>
          <w:szCs w:val="28"/>
          <w:rtl w:val="true"/>
          <w:lang w:bidi="fa-IR"/>
        </w:rPr>
        <w:t>گردد و مرگ در جای امن و آسایشش به سراغش آید</w:t>
      </w:r>
      <w:r>
        <w:rPr>
          <w:rFonts w:eastAsia="IRNazanin" w:cs="IRNazanin"/>
          <w:color w:val="111111"/>
          <w:sz w:val="28"/>
          <w:szCs w:val="28"/>
          <w:rtl w:val="true"/>
          <w:lang w:bidi="fa-IR"/>
        </w:rPr>
        <w:t>.</w:t>
      </w:r>
    </w:p>
    <w:p>
      <w:pPr>
        <w:pStyle w:val="Heading3"/>
        <w:numPr>
          <w:ilvl w:val="2"/>
          <w:numId w:val="1"/>
        </w:numPr>
        <w:rPr/>
      </w:pPr>
      <w:bookmarkStart w:id="3075" w:name="__RefHeading___Toc44520_2844116495"/>
      <w:bookmarkStart w:id="3076" w:name="_Toc1320"/>
      <w:bookmarkEnd w:id="3075"/>
      <w:r>
        <w:rPr>
          <w:rtl w:val="true"/>
        </w:rPr>
        <w:t>حکمت</w:t>
      </w:r>
      <w:r>
        <w:rPr/>
        <w:t>116</w:t>
      </w:r>
      <w:r>
        <w:rPr>
          <w:rtl w:val="true"/>
        </w:rPr>
        <w:t>:(</w:t>
      </w:r>
      <w:r>
        <w:rPr>
          <w:rtl w:val="true"/>
        </w:rPr>
        <w:t>انسان و انواع آزمایش‌ها</w:t>
      </w:r>
      <w:r>
        <w:rPr>
          <w:rtl w:val="true"/>
        </w:rPr>
        <w:t>)</w:t>
      </w:r>
      <w:bookmarkEnd w:id="3076"/>
    </w:p>
    <w:p>
      <w:pPr>
        <w:pStyle w:val="Heading4"/>
        <w:numPr>
          <w:ilvl w:val="3"/>
          <w:numId w:val="1"/>
        </w:numPr>
        <w:rPr/>
      </w:pPr>
      <w:bookmarkStart w:id="3077" w:name="__RefHeading___Toc44522_2844116495"/>
      <w:bookmarkStart w:id="3078" w:name="_Toc1321"/>
      <w:bookmarkEnd w:id="3077"/>
      <w:r>
        <w:rPr>
          <w:rtl w:val="true"/>
        </w:rPr>
        <w:t>متن عربی</w:t>
      </w:r>
      <w:bookmarkEnd w:id="3078"/>
    </w:p>
    <w:p>
      <w:pPr>
        <w:pStyle w:val="BookText"/>
        <w:rPr/>
      </w:pPr>
      <w:r>
        <w:rPr>
          <w:rFonts w:ascii="Amiri" w:hAnsi="Amiri" w:eastAsia="Amiri" w:cs="Amiri"/>
          <w:color w:val="111111"/>
          <w:sz w:val="28"/>
          <w:sz w:val="28"/>
          <w:szCs w:val="28"/>
          <w:rtl w:val="true"/>
          <w:lang w:bidi="ar-SA"/>
        </w:rPr>
        <w:t>وَ قَالَ علیه السلام کَم مِن مُستَدرَجٍ بِالإِحسَانِ إِلَیهِ وَ مَغرُورٍ بِالسّترِ عَلَیهِ وَ مَفتُونٍ بِحُسنِ القَولِ فِیهِ وَ مَا ابتَلَی اللّهُ أَحَداً بِمِثلِ الإِملَاءِ لَهُ</w:t>
      </w:r>
    </w:p>
    <w:p>
      <w:pPr>
        <w:pStyle w:val="Heading4"/>
        <w:numPr>
          <w:ilvl w:val="3"/>
          <w:numId w:val="1"/>
        </w:numPr>
        <w:rPr/>
      </w:pPr>
      <w:bookmarkStart w:id="3079" w:name="__RefHeading___Toc44524_2844116495"/>
      <w:bookmarkStart w:id="3080" w:name="_Toc1322"/>
      <w:bookmarkEnd w:id="3079"/>
      <w:r>
        <w:rPr>
          <w:rtl w:val="true"/>
        </w:rPr>
        <w:t>ترجمه</w:t>
      </w:r>
      <w:bookmarkEnd w:id="3080"/>
    </w:p>
    <w:p>
      <w:pPr>
        <w:pStyle w:val="BookText"/>
        <w:rPr/>
      </w:pP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 کسا که با احسان و نعمت خداوندی کم کم به عذاب او نزدیک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پوشیده داشتن گناهش فریب می خورد و از این که، مردم او را به نیکی یاد می کنند، فریفته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هیچکس را به چیزی چون مهلت دادن به او، نیازموده است</w:t>
      </w:r>
      <w:r>
        <w:rPr>
          <w:rFonts w:eastAsia="IRNazanin" w:cs="IRNazanin"/>
          <w:color w:val="111111"/>
          <w:sz w:val="28"/>
          <w:szCs w:val="28"/>
          <w:rtl w:val="true"/>
          <w:lang w:bidi="fa-IR"/>
        </w:rPr>
        <w:t>.</w:t>
      </w:r>
    </w:p>
    <w:p>
      <w:pPr>
        <w:pStyle w:val="Heading3"/>
        <w:numPr>
          <w:ilvl w:val="2"/>
          <w:numId w:val="1"/>
        </w:numPr>
        <w:rPr/>
      </w:pPr>
      <w:bookmarkStart w:id="3081" w:name="__RefHeading___Toc44526_2844116495"/>
      <w:bookmarkStart w:id="3082" w:name="_Toc1323"/>
      <w:bookmarkEnd w:id="3081"/>
      <w:r>
        <w:rPr>
          <w:rtl w:val="true"/>
        </w:rPr>
        <w:t>حکمت</w:t>
      </w:r>
      <w:r>
        <w:rPr/>
        <w:t>117</w:t>
      </w:r>
      <w:r>
        <w:rPr>
          <w:rtl w:val="true"/>
        </w:rPr>
        <w:t>:(</w:t>
      </w:r>
      <w:r>
        <w:rPr>
          <w:rtl w:val="true"/>
        </w:rPr>
        <w:t>پرهیز از افراط و تفریط در دوستی با امام علیه السّلام</w:t>
      </w:r>
      <w:r>
        <w:rPr>
          <w:rtl w:val="true"/>
        </w:rPr>
        <w:t>)</w:t>
      </w:r>
      <w:bookmarkEnd w:id="3082"/>
    </w:p>
    <w:p>
      <w:pPr>
        <w:pStyle w:val="Heading4"/>
        <w:numPr>
          <w:ilvl w:val="3"/>
          <w:numId w:val="1"/>
        </w:numPr>
        <w:rPr/>
      </w:pPr>
      <w:bookmarkStart w:id="3083" w:name="__RefHeading___Toc44528_2844116495"/>
      <w:bookmarkStart w:id="3084" w:name="_Toc1324"/>
      <w:bookmarkEnd w:id="3083"/>
      <w:r>
        <w:rPr>
          <w:rtl w:val="true"/>
        </w:rPr>
        <w:t>متن عربی</w:t>
      </w:r>
      <w:bookmarkEnd w:id="3084"/>
    </w:p>
    <w:p>
      <w:pPr>
        <w:pStyle w:val="BookText"/>
        <w:rPr/>
      </w:pPr>
      <w:r>
        <w:rPr>
          <w:rFonts w:ascii="Amiri" w:hAnsi="Amiri" w:eastAsia="Amiri" w:cs="Amiri"/>
          <w:color w:val="111111"/>
          <w:sz w:val="28"/>
          <w:sz w:val="28"/>
          <w:szCs w:val="28"/>
          <w:rtl w:val="true"/>
          <w:lang w:bidi="ar-SA"/>
        </w:rPr>
        <w:t>وَ قَالَ علیه السلام هَلَکَ فِیّ رَجُلَانِ مُحِبّ غَالٍ وَ مُبغِضٌ قَالٍ</w:t>
      </w:r>
    </w:p>
    <w:p>
      <w:pPr>
        <w:pStyle w:val="Heading4"/>
        <w:numPr>
          <w:ilvl w:val="3"/>
          <w:numId w:val="1"/>
        </w:numPr>
        <w:rPr/>
      </w:pPr>
      <w:bookmarkStart w:id="3085" w:name="__RefHeading___Toc44530_2844116495"/>
      <w:bookmarkStart w:id="3086" w:name="_Toc1325"/>
      <w:bookmarkEnd w:id="3085"/>
      <w:r>
        <w:rPr>
          <w:rtl w:val="true"/>
        </w:rPr>
        <w:t>ترجمه</w:t>
      </w:r>
      <w:bookmarkEnd w:id="3086"/>
    </w:p>
    <w:p>
      <w:pPr>
        <w:pStyle w:val="BookText"/>
        <w:rPr/>
      </w:pP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من دو کس به هلاکت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آنکه در دوستی من غلو می کند و دیگر، کسی که در دشمنی من پای می فشرد</w:t>
      </w:r>
      <w:r>
        <w:rPr>
          <w:rFonts w:eastAsia="IRNazanin" w:cs="IRNazanin"/>
          <w:color w:val="111111"/>
          <w:sz w:val="28"/>
          <w:szCs w:val="28"/>
          <w:rtl w:val="true"/>
          <w:lang w:bidi="fa-IR"/>
        </w:rPr>
        <w:t>.</w:t>
      </w:r>
    </w:p>
    <w:p>
      <w:pPr>
        <w:pStyle w:val="Heading3"/>
        <w:numPr>
          <w:ilvl w:val="2"/>
          <w:numId w:val="1"/>
        </w:numPr>
        <w:rPr/>
      </w:pPr>
      <w:bookmarkStart w:id="3087" w:name="__RefHeading___Toc44532_2844116495"/>
      <w:bookmarkStart w:id="3088" w:name="_Toc1326"/>
      <w:bookmarkEnd w:id="3087"/>
      <w:r>
        <w:rPr>
          <w:rtl w:val="true"/>
        </w:rPr>
        <w:t>حکمت</w:t>
      </w:r>
      <w:r>
        <w:rPr/>
        <w:t>118</w:t>
      </w:r>
      <w:r>
        <w:rPr>
          <w:rtl w:val="true"/>
        </w:rPr>
        <w:t>:(</w:t>
      </w:r>
      <w:r>
        <w:rPr>
          <w:rtl w:val="true"/>
        </w:rPr>
        <w:t>استفاده از فرصت‌ها</w:t>
      </w:r>
      <w:r>
        <w:rPr>
          <w:rtl w:val="true"/>
        </w:rPr>
        <w:t>)</w:t>
      </w:r>
      <w:bookmarkEnd w:id="3088"/>
    </w:p>
    <w:p>
      <w:pPr>
        <w:pStyle w:val="Heading4"/>
        <w:numPr>
          <w:ilvl w:val="3"/>
          <w:numId w:val="1"/>
        </w:numPr>
        <w:rPr/>
      </w:pPr>
      <w:bookmarkStart w:id="3089" w:name="__RefHeading___Toc44534_2844116495"/>
      <w:bookmarkStart w:id="3090" w:name="_Toc1327"/>
      <w:bookmarkEnd w:id="3089"/>
      <w:r>
        <w:rPr>
          <w:rtl w:val="true"/>
        </w:rPr>
        <w:t>متن عربی</w:t>
      </w:r>
      <w:bookmarkEnd w:id="3090"/>
    </w:p>
    <w:p>
      <w:pPr>
        <w:pStyle w:val="BookText"/>
        <w:rPr/>
      </w:pPr>
      <w:r>
        <w:rPr>
          <w:rFonts w:ascii="Amiri" w:hAnsi="Amiri" w:eastAsia="Amiri" w:cs="Amiri"/>
          <w:color w:val="111111"/>
          <w:sz w:val="28"/>
          <w:sz w:val="28"/>
          <w:szCs w:val="28"/>
          <w:rtl w:val="true"/>
          <w:lang w:bidi="ar-SA"/>
        </w:rPr>
        <w:t>وَ قَالَ علیه السلام إِضَاعَةُ الفُرصَةِ غُصّةٌ</w:t>
      </w:r>
    </w:p>
    <w:p>
      <w:pPr>
        <w:pStyle w:val="Heading4"/>
        <w:numPr>
          <w:ilvl w:val="3"/>
          <w:numId w:val="1"/>
        </w:numPr>
        <w:rPr/>
      </w:pPr>
      <w:bookmarkStart w:id="3091" w:name="__RefHeading___Toc44536_2844116495"/>
      <w:bookmarkStart w:id="3092" w:name="_Toc1328"/>
      <w:bookmarkEnd w:id="3091"/>
      <w:r>
        <w:rPr>
          <w:rtl w:val="true"/>
        </w:rPr>
        <w:t>ترجمه</w:t>
      </w:r>
      <w:bookmarkEnd w:id="3092"/>
    </w:p>
    <w:p>
      <w:pPr>
        <w:pStyle w:val="BookText"/>
        <w:rPr/>
      </w:pP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 دادن فرصت غصّه است</w:t>
      </w:r>
      <w:r>
        <w:rPr>
          <w:rFonts w:eastAsia="IRNazanin" w:cs="IRNazanin"/>
          <w:color w:val="111111"/>
          <w:sz w:val="28"/>
          <w:szCs w:val="28"/>
          <w:rtl w:val="true"/>
          <w:lang w:bidi="fa-IR"/>
        </w:rPr>
        <w:t>.</w:t>
      </w:r>
    </w:p>
    <w:p>
      <w:pPr>
        <w:pStyle w:val="Heading3"/>
        <w:numPr>
          <w:ilvl w:val="2"/>
          <w:numId w:val="1"/>
        </w:numPr>
        <w:rPr/>
      </w:pPr>
      <w:bookmarkStart w:id="3093" w:name="__RefHeading___Toc44538_2844116495"/>
      <w:bookmarkStart w:id="3094" w:name="_Toc1329"/>
      <w:bookmarkEnd w:id="3093"/>
      <w:r>
        <w:rPr>
          <w:rtl w:val="true"/>
        </w:rPr>
        <w:t>حکمت</w:t>
      </w:r>
      <w:r>
        <w:rPr/>
        <w:t>119</w:t>
      </w:r>
      <w:r>
        <w:rPr>
          <w:rtl w:val="true"/>
        </w:rPr>
        <w:t>:(</w:t>
      </w:r>
      <w:r>
        <w:rPr>
          <w:rtl w:val="true"/>
        </w:rPr>
        <w:t>دنیا مار خوش خط و خال</w:t>
      </w:r>
      <w:r>
        <w:rPr>
          <w:rtl w:val="true"/>
        </w:rPr>
        <w:t>!)</w:t>
      </w:r>
      <w:bookmarkEnd w:id="3094"/>
    </w:p>
    <w:p>
      <w:pPr>
        <w:pStyle w:val="Heading4"/>
        <w:numPr>
          <w:ilvl w:val="3"/>
          <w:numId w:val="1"/>
        </w:numPr>
        <w:rPr/>
      </w:pPr>
      <w:bookmarkStart w:id="3095" w:name="__RefHeading___Toc44540_2844116495"/>
      <w:bookmarkStart w:id="3096" w:name="_Toc1330"/>
      <w:bookmarkEnd w:id="3095"/>
      <w:r>
        <w:rPr>
          <w:rtl w:val="true"/>
        </w:rPr>
        <w:t>متن عربی</w:t>
      </w:r>
      <w:bookmarkEnd w:id="3096"/>
    </w:p>
    <w:p>
      <w:pPr>
        <w:pStyle w:val="BookText"/>
        <w:rPr/>
      </w:pPr>
      <w:r>
        <w:rPr>
          <w:rFonts w:ascii="Amiri" w:hAnsi="Amiri" w:eastAsia="Amiri" w:cs="Amiri"/>
          <w:color w:val="111111"/>
          <w:sz w:val="28"/>
          <w:sz w:val="28"/>
          <w:szCs w:val="28"/>
          <w:rtl w:val="true"/>
          <w:lang w:bidi="ar-SA"/>
        </w:rPr>
        <w:t>وَ قَالَ علیه السلام مَثَلُ الدّنیَا کَمَثَلِ الحَیّةِ لَیّنٌ مَسّهَا وَ السّمّ النّاقِعُ فِی جَوفِهَا یهَویِ إِلَیهَا الغِرّ الجَاهِلُ وَ یَحذَرُهَا ذُو اللّبّ العَاقِلُ</w:t>
      </w:r>
    </w:p>
    <w:p>
      <w:pPr>
        <w:pStyle w:val="Heading4"/>
        <w:numPr>
          <w:ilvl w:val="3"/>
          <w:numId w:val="1"/>
        </w:numPr>
        <w:rPr/>
      </w:pPr>
      <w:bookmarkStart w:id="3097" w:name="__RefHeading___Toc44542_2844116495"/>
      <w:bookmarkStart w:id="3098" w:name="_Toc1331"/>
      <w:bookmarkEnd w:id="3097"/>
      <w:r>
        <w:rPr>
          <w:rtl w:val="true"/>
        </w:rPr>
        <w:t>ترجمه</w:t>
      </w:r>
      <w:bookmarkEnd w:id="3098"/>
    </w:p>
    <w:p>
      <w:pPr>
        <w:pStyle w:val="BookText"/>
        <w:rPr/>
      </w:pP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همانند مار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 آن دست کشند، نرم آید، ولی در درون آن زهر کشنده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فریب خورده و نادان بدان میل کنند و خردمند عاقل از آن دوری جوید</w:t>
      </w:r>
      <w:r>
        <w:rPr>
          <w:rFonts w:eastAsia="IRNazanin" w:cs="IRNazanin"/>
          <w:color w:val="111111"/>
          <w:sz w:val="28"/>
          <w:szCs w:val="28"/>
          <w:rtl w:val="true"/>
          <w:lang w:bidi="fa-IR"/>
        </w:rPr>
        <w:t>.</w:t>
      </w:r>
    </w:p>
    <w:p>
      <w:pPr>
        <w:pStyle w:val="Heading3"/>
        <w:numPr>
          <w:ilvl w:val="2"/>
          <w:numId w:val="1"/>
        </w:numPr>
        <w:rPr/>
      </w:pPr>
      <w:bookmarkStart w:id="3099" w:name="__RefHeading___Toc44544_2844116495"/>
      <w:bookmarkStart w:id="3100" w:name="_Toc1332"/>
      <w:bookmarkEnd w:id="3099"/>
      <w:r>
        <w:rPr>
          <w:rtl w:val="true"/>
        </w:rPr>
        <w:t>حکمت</w:t>
      </w:r>
      <w:r>
        <w:rPr/>
        <w:t>120</w:t>
      </w:r>
      <w:r>
        <w:rPr>
          <w:rtl w:val="true"/>
        </w:rPr>
        <w:t>:(</w:t>
      </w:r>
      <w:r>
        <w:rPr>
          <w:rtl w:val="true"/>
        </w:rPr>
        <w:t>ویژگی‌های قبایل قریش</w:t>
      </w:r>
      <w:r>
        <w:rPr>
          <w:rtl w:val="true"/>
        </w:rPr>
        <w:t>)</w:t>
      </w:r>
      <w:bookmarkEnd w:id="3100"/>
    </w:p>
    <w:p>
      <w:pPr>
        <w:pStyle w:val="Heading4"/>
        <w:numPr>
          <w:ilvl w:val="3"/>
          <w:numId w:val="1"/>
        </w:numPr>
        <w:rPr/>
      </w:pPr>
      <w:bookmarkStart w:id="3101" w:name="__RefHeading___Toc44546_2844116495"/>
      <w:bookmarkStart w:id="3102" w:name="_Toc1333"/>
      <w:bookmarkEnd w:id="3101"/>
      <w:r>
        <w:rPr>
          <w:rtl w:val="true"/>
        </w:rPr>
        <w:t>متن عربی</w:t>
      </w:r>
      <w:bookmarkEnd w:id="3102"/>
    </w:p>
    <w:p>
      <w:pPr>
        <w:pStyle w:val="BookText"/>
        <w:rPr/>
      </w:pPr>
      <w:r>
        <w:rPr>
          <w:rFonts w:ascii="Amiri" w:hAnsi="Amiri" w:eastAsia="Amiri" w:cs="Amiri"/>
          <w:color w:val="111111"/>
          <w:sz w:val="28"/>
          <w:sz w:val="28"/>
          <w:szCs w:val="28"/>
          <w:rtl w:val="true"/>
          <w:lang w:bidi="ar-SA"/>
        </w:rPr>
        <w:t>وَ سُئِلَ علیه السلام عَن قُرَیشٍ فَقَالَ أَمّا بَنُو مَخزُومٍ</w:t>
      </w:r>
    </w:p>
    <w:p>
      <w:pPr>
        <w:pStyle w:val="BookText"/>
        <w:rPr/>
      </w:pPr>
      <w:r>
        <w:rPr>
          <w:rFonts w:ascii="Amiri" w:hAnsi="Amiri" w:eastAsia="Amiri" w:cs="Amiri"/>
          <w:color w:val="111111"/>
          <w:sz w:val="28"/>
          <w:sz w:val="28"/>
          <w:szCs w:val="28"/>
          <w:rtl w:val="true"/>
          <w:lang w:bidi="ar-SA"/>
        </w:rPr>
        <w:t>فَرَیحَانَةُ قُرَیشٍ نُحِبّ حَدِیثَ رِجَالِهِم وَ النّکَاحَ فِی نِسَائِهِم وَ أَمّا بَنُو عَبدِ شَمسٍ فَأَبعَدُهَا رَأیاً وَ أَمنَعُهَا لِمَا وَرَاءَ ظُهُورِهَا وَ أَمّا نَحنُ فَأَبذَلُ لِمَا فِی أَیدِینَا وَ أَسمَحُ</w:t>
      </w:r>
    </w:p>
    <w:p>
      <w:pPr>
        <w:sectPr>
          <w:footerReference w:type="default" r:id="rId7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عِندَ المَوتِ بِنُفُوسِنَا وَ هُم أَکثَرُ وَ أَمکَرُ وَ أَنکَرُ</w:t>
      </w:r>
      <w:bookmarkStart w:id="3103" w:name="pg5943_45163"/>
    </w:p>
    <w:p>
      <w:pPr>
        <w:pStyle w:val="BookText"/>
        <w:rPr/>
      </w:pPr>
      <w:bookmarkEnd w:id="3103"/>
      <w:r>
        <w:rPr>
          <w:rFonts w:ascii="Amiri" w:hAnsi="Amiri" w:eastAsia="Amiri" w:cs="Amiri"/>
          <w:color w:val="111111"/>
          <w:sz w:val="28"/>
          <w:sz w:val="28"/>
          <w:szCs w:val="28"/>
          <w:rtl w:val="true"/>
          <w:lang w:bidi="ar-SA"/>
        </w:rPr>
        <w:t>وَ نَحنُ أَفصَحُ وَ أَنصَحُ وَ أَصبَحُ</w:t>
      </w:r>
    </w:p>
    <w:p>
      <w:pPr>
        <w:pStyle w:val="Heading4"/>
        <w:numPr>
          <w:ilvl w:val="3"/>
          <w:numId w:val="1"/>
        </w:numPr>
        <w:rPr/>
      </w:pPr>
      <w:bookmarkStart w:id="3104" w:name="__RefHeading___Toc44548_2844116495"/>
      <w:bookmarkStart w:id="3105" w:name="_Toc1334"/>
      <w:bookmarkEnd w:id="3104"/>
      <w:r>
        <w:rPr>
          <w:rtl w:val="true"/>
        </w:rPr>
        <w:t>ترجمه</w:t>
      </w:r>
      <w:bookmarkEnd w:id="3105"/>
    </w:p>
    <w:p>
      <w:pPr>
        <w:pStyle w:val="BookText"/>
        <w:rPr/>
      </w:pPr>
      <w:r>
        <w:rPr>
          <w:rFonts w:ascii="IRNazanin" w:hAnsi="IRNazanin" w:eastAsia="IRNazanin"/>
          <w:color w:val="111111"/>
          <w:sz w:val="28"/>
          <w:sz w:val="28"/>
          <w:szCs w:val="28"/>
          <w:rtl w:val="true"/>
          <w:lang w:bidi="fa-IR"/>
        </w:rPr>
        <w:t>در باره قریش از او پرسیدند،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بنی مخزوم، ریحان خوشبوی قریش اند گفتگو با مردانش و زناشویی با زنانش دوست داشتنی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عبد شمس، به رأی، از دیگران دوراندیشترند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حمایت آنچه پشت سر خود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مال و خاندان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استوارترند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ما به آنچه در دست داریم، بخشنده تریم و به هنگام مرگ، به جان دادن، سخاوتمندتریم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عبد شمس به شمار بیش اند و مکارتر و بدکردارترند، ولی ما فصیحتریم و مردم را نیکخواهتریم و خوشرویتریم</w:t>
      </w:r>
      <w:r>
        <w:rPr>
          <w:rFonts w:eastAsia="IRNazanin" w:cs="IRNazanin"/>
          <w:color w:val="111111"/>
          <w:sz w:val="28"/>
          <w:szCs w:val="28"/>
          <w:rtl w:val="true"/>
          <w:lang w:bidi="fa-IR"/>
        </w:rPr>
        <w:t>.</w:t>
      </w:r>
    </w:p>
    <w:p>
      <w:pPr>
        <w:pStyle w:val="Heading3"/>
        <w:numPr>
          <w:ilvl w:val="2"/>
          <w:numId w:val="1"/>
        </w:numPr>
        <w:rPr/>
      </w:pPr>
      <w:bookmarkStart w:id="3106" w:name="__RefHeading___Toc44550_2844116495"/>
      <w:bookmarkStart w:id="3107" w:name="_Toc1335"/>
      <w:bookmarkEnd w:id="3106"/>
      <w:r>
        <w:rPr>
          <w:rtl w:val="true"/>
        </w:rPr>
        <w:t>حکمت</w:t>
      </w:r>
      <w:r>
        <w:rPr/>
        <w:t>121</w:t>
      </w:r>
      <w:r>
        <w:rPr>
          <w:rtl w:val="true"/>
        </w:rPr>
        <w:t>:(</w:t>
      </w:r>
      <w:r>
        <w:rPr>
          <w:rtl w:val="true"/>
        </w:rPr>
        <w:t>تفاوت اعمال خیری که مورد رضای خداست و لذات و هوسرانی‌ها</w:t>
      </w:r>
      <w:r>
        <w:rPr>
          <w:rtl w:val="true"/>
        </w:rPr>
        <w:t>)</w:t>
      </w:r>
      <w:bookmarkEnd w:id="3107"/>
    </w:p>
    <w:p>
      <w:pPr>
        <w:pStyle w:val="Heading4"/>
        <w:numPr>
          <w:ilvl w:val="3"/>
          <w:numId w:val="1"/>
        </w:numPr>
        <w:rPr/>
      </w:pPr>
      <w:bookmarkStart w:id="3108" w:name="__RefHeading___Toc44552_2844116495"/>
      <w:bookmarkStart w:id="3109" w:name="_Toc1336"/>
      <w:bookmarkEnd w:id="3108"/>
      <w:r>
        <w:rPr>
          <w:rtl w:val="true"/>
        </w:rPr>
        <w:t>متن عربی</w:t>
      </w:r>
      <w:bookmarkEnd w:id="3109"/>
    </w:p>
    <w:p>
      <w:pPr>
        <w:pStyle w:val="BookText"/>
        <w:rPr/>
      </w:pPr>
      <w:r>
        <w:rPr>
          <w:rFonts w:ascii="Amiri" w:hAnsi="Amiri" w:eastAsia="Amiri" w:cs="Amiri"/>
          <w:color w:val="111111"/>
          <w:sz w:val="28"/>
          <w:sz w:val="28"/>
          <w:szCs w:val="28"/>
          <w:rtl w:val="true"/>
          <w:lang w:bidi="ar-SA"/>
        </w:rPr>
        <w:t>وَ قَالَ علیه السلام شَتّانَ مَا بَینَ عَمَلَینِ عَمَلٍ تَذهَبُ لَذّتُهُ وَ تَبقَی تَبِعَتُهُ وَ عَمَلٍ تَذهَبُ مَئُونَتُهُ وَ یَبقَی أَجرُهُ</w:t>
      </w:r>
    </w:p>
    <w:p>
      <w:pPr>
        <w:pStyle w:val="Heading4"/>
        <w:numPr>
          <w:ilvl w:val="3"/>
          <w:numId w:val="1"/>
        </w:numPr>
        <w:rPr/>
      </w:pPr>
      <w:bookmarkStart w:id="3110" w:name="__RefHeading___Toc44554_2844116495"/>
      <w:bookmarkStart w:id="3111" w:name="_Toc1337"/>
      <w:bookmarkEnd w:id="3110"/>
      <w:r>
        <w:rPr>
          <w:rtl w:val="true"/>
        </w:rPr>
        <w:t>ترجمه</w:t>
      </w:r>
      <w:bookmarkEnd w:id="3111"/>
    </w:p>
    <w:p>
      <w:pPr>
        <w:pStyle w:val="BookText"/>
        <w:rPr/>
      </w:pP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است میان این دو عمل، عملی که لذتش رفته و عواقب ناگوارش مانده است و عملی که رنجش سپری شده و اجر و ثوابش باقی است</w:t>
      </w:r>
      <w:r>
        <w:rPr>
          <w:rFonts w:eastAsia="IRNazanin" w:cs="IRNazanin"/>
          <w:color w:val="111111"/>
          <w:sz w:val="28"/>
          <w:szCs w:val="28"/>
          <w:rtl w:val="true"/>
          <w:lang w:bidi="fa-IR"/>
        </w:rPr>
        <w:t>.</w:t>
      </w:r>
    </w:p>
    <w:p>
      <w:pPr>
        <w:pStyle w:val="Heading3"/>
        <w:numPr>
          <w:ilvl w:val="2"/>
          <w:numId w:val="1"/>
        </w:numPr>
        <w:rPr/>
      </w:pPr>
      <w:bookmarkStart w:id="3112" w:name="__RefHeading___Toc44556_2844116495"/>
      <w:bookmarkStart w:id="3113" w:name="_Toc1338"/>
      <w:bookmarkEnd w:id="3112"/>
      <w:r>
        <w:rPr>
          <w:rtl w:val="true"/>
        </w:rPr>
        <w:t>حکمت</w:t>
      </w:r>
      <w:r>
        <w:rPr/>
        <w:t>122</w:t>
      </w:r>
      <w:r>
        <w:rPr>
          <w:rtl w:val="true"/>
        </w:rPr>
        <w:t>:(</w:t>
      </w:r>
      <w:r>
        <w:rPr>
          <w:rtl w:val="true"/>
        </w:rPr>
        <w:t>عبرت از مرگ یاران</w:t>
      </w:r>
      <w:r>
        <w:rPr>
          <w:rtl w:val="true"/>
        </w:rPr>
        <w:t>)</w:t>
      </w:r>
      <w:bookmarkEnd w:id="3113"/>
    </w:p>
    <w:p>
      <w:pPr>
        <w:pStyle w:val="Heading4"/>
        <w:numPr>
          <w:ilvl w:val="3"/>
          <w:numId w:val="1"/>
        </w:numPr>
        <w:rPr/>
      </w:pPr>
      <w:bookmarkStart w:id="3114" w:name="__RefHeading___Toc44558_2844116495"/>
      <w:bookmarkStart w:id="3115" w:name="_Toc1339"/>
      <w:bookmarkEnd w:id="3114"/>
      <w:r>
        <w:rPr>
          <w:rtl w:val="true"/>
        </w:rPr>
        <w:t>متن عربی</w:t>
      </w:r>
      <w:bookmarkEnd w:id="3115"/>
    </w:p>
    <w:p>
      <w:pPr>
        <w:pStyle w:val="BookText"/>
        <w:rPr/>
      </w:pPr>
      <w:r>
        <w:rPr>
          <w:rFonts w:ascii="Amiri" w:hAnsi="Amiri" w:eastAsia="Amiri" w:cs="Amiri"/>
          <w:color w:val="111111"/>
          <w:sz w:val="28"/>
          <w:sz w:val="28"/>
          <w:szCs w:val="28"/>
          <w:rtl w:val="true"/>
          <w:lang w:bidi="ar-SA"/>
        </w:rPr>
        <w:t>وَ تَبِعَ جِنَازَةً فَسَمِعَ رَجُلًا یَضحَکُ فَقَالَ کَأَنّ المَوتَ فِیهَا عَلَی غَیرِنَا کُتِبَ وَ کَأَنّ الحَقّ فِیهَا عَلَی غَیرِنَا وَجَبَ وَ کَأَنّ ألّذِی نَرَی مِنَ الأَموَاتِ سَفرٌ عَمّا قَلِیلٍ إِلَینَا رَاجِعُونَ نُبَوّئُهُم أَجدَاثَهُم وَ نَأکُلُ تُرَاثَهُم کَأَنّا مُخَلّدُونَ بَعدَهُم ثُمّ قَد نَسِینَا کُلّ وَاعِظٍ وَ وَاعِظَةٍ وَ رُمِینَا بِکُلّ فَادِحٍ وَ جَائِحَةٍ</w:t>
      </w:r>
    </w:p>
    <w:p>
      <w:pPr>
        <w:pStyle w:val="Heading4"/>
        <w:numPr>
          <w:ilvl w:val="3"/>
          <w:numId w:val="1"/>
        </w:numPr>
        <w:rPr/>
      </w:pPr>
      <w:bookmarkStart w:id="3116" w:name="__RefHeading___Toc44560_2844116495"/>
      <w:bookmarkStart w:id="3117" w:name="_Toc1340"/>
      <w:bookmarkEnd w:id="3116"/>
      <w:r>
        <w:rPr>
          <w:rtl w:val="true"/>
        </w:rPr>
        <w:t>ترجمه</w:t>
      </w:r>
      <w:bookmarkEnd w:id="3117"/>
    </w:p>
    <w:p>
      <w:pPr>
        <w:pStyle w:val="BookText"/>
        <w:rPr/>
      </w:pPr>
      <w:r>
        <w:rPr>
          <w:rFonts w:ascii="IRNazanin" w:hAnsi="IRNazanin" w:eastAsia="IRNazanin"/>
          <w:color w:val="111111"/>
          <w:sz w:val="28"/>
          <w:sz w:val="28"/>
          <w:szCs w:val="28"/>
          <w:rtl w:val="true"/>
          <w:lang w:bidi="fa-IR"/>
        </w:rPr>
        <w:t>از پی جنازه ای می رفت، مردی را دید که می خندید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w:t>
      </w:r>
    </w:p>
    <w:p>
      <w:pPr>
        <w:sectPr>
          <w:footerReference w:type="default" r:id="rId7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گویی که مرگ بر دیگران مقرر شده، نه بر ما و گویی حق بر غیر ما واجب شده و گویی، این مردگان که می بینیم، مسافرانی هستند که بزودی به نزد ما باز می گردند آنها را در گورهایشان می گذاریم و اموالشان را می خوریم،</w:t>
      </w:r>
      <w:bookmarkStart w:id="3118" w:name="pg5943_45165"/>
    </w:p>
    <w:p>
      <w:pPr>
        <w:pStyle w:val="BookText"/>
        <w:rPr/>
      </w:pPr>
      <w:bookmarkEnd w:id="3118"/>
      <w:r>
        <w:rPr>
          <w:rFonts w:ascii="IRNazanin" w:hAnsi="IRNazanin" w:eastAsia="IRNazanin"/>
          <w:color w:val="111111"/>
          <w:sz w:val="28"/>
          <w:sz w:val="28"/>
          <w:szCs w:val="28"/>
          <w:rtl w:val="true"/>
          <w:lang w:bidi="fa-IR"/>
        </w:rPr>
        <w:t>پنداری، که پس از آنها جاودانه خواهیم زیست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هر اندرز دهنده ای را چه مرد و چه زن فراموش می کنیم و خود را به دست هر بلا و آفت می سپاریم</w:t>
      </w:r>
      <w:r>
        <w:rPr>
          <w:rFonts w:eastAsia="IRNazanin" w:cs="IRNazanin"/>
          <w:color w:val="111111"/>
          <w:sz w:val="28"/>
          <w:szCs w:val="28"/>
          <w:rtl w:val="true"/>
          <w:lang w:bidi="fa-IR"/>
        </w:rPr>
        <w:t>.</w:t>
      </w:r>
    </w:p>
    <w:p>
      <w:pPr>
        <w:pStyle w:val="Heading3"/>
        <w:numPr>
          <w:ilvl w:val="2"/>
          <w:numId w:val="1"/>
        </w:numPr>
        <w:rPr/>
      </w:pPr>
      <w:bookmarkStart w:id="3119" w:name="__RefHeading___Toc44562_2844116495"/>
      <w:bookmarkStart w:id="3120" w:name="_Toc1341"/>
      <w:bookmarkEnd w:id="3119"/>
      <w:r>
        <w:rPr>
          <w:rtl w:val="true"/>
        </w:rPr>
        <w:t>حکمت</w:t>
      </w:r>
      <w:r>
        <w:rPr/>
        <w:t>123</w:t>
      </w:r>
      <w:r>
        <w:rPr>
          <w:rtl w:val="true"/>
        </w:rPr>
        <w:t>:(</w:t>
      </w:r>
      <w:r>
        <w:rPr>
          <w:rtl w:val="true"/>
        </w:rPr>
        <w:t>الگوهای کامل انسانیّت</w:t>
      </w:r>
      <w:r>
        <w:rPr>
          <w:rtl w:val="true"/>
        </w:rPr>
        <w:t>)</w:t>
      </w:r>
      <w:bookmarkEnd w:id="3120"/>
    </w:p>
    <w:p>
      <w:pPr>
        <w:pStyle w:val="Heading4"/>
        <w:numPr>
          <w:ilvl w:val="3"/>
          <w:numId w:val="1"/>
        </w:numPr>
        <w:rPr/>
      </w:pPr>
      <w:bookmarkStart w:id="3121" w:name="__RefHeading___Toc44564_2844116495"/>
      <w:bookmarkStart w:id="3122" w:name="_Toc1342"/>
      <w:bookmarkEnd w:id="3121"/>
      <w:r>
        <w:rPr>
          <w:rtl w:val="true"/>
        </w:rPr>
        <w:t>متن عربی</w:t>
      </w:r>
      <w:bookmarkEnd w:id="3122"/>
    </w:p>
    <w:p>
      <w:pPr>
        <w:pStyle w:val="BookText"/>
        <w:rPr/>
      </w:pPr>
      <w:r>
        <w:rPr>
          <w:rFonts w:ascii="Amiri" w:hAnsi="Amiri" w:eastAsia="Amiri" w:cs="Amiri"/>
          <w:color w:val="111111"/>
          <w:sz w:val="28"/>
          <w:sz w:val="28"/>
          <w:szCs w:val="28"/>
          <w:rtl w:val="true"/>
          <w:lang w:bidi="ar-SA"/>
        </w:rPr>
        <w:t>وَ قَالَ علیه السلام طُوبَی لِمَن ذَلّ فِی نَفسِهِ وَ طَابَ کَسبُهُ وَ صَلَحَت سَرِیرَتُهُ وَ حَسُنَت خَلِیقَتُهُ وَ أَنفَقَ الفَضلَ مِن مَالِهِ وَ أَمسَکَ الفَضلَ مِن لِسَانِهِ وَ عَزَلَ عَنِ النّاسِ شَرّهُ وَ وَسِعَتهُ السّنّةُ وَ لَم یُنسَب إلَی البِدعَةِ</w:t>
      </w:r>
    </w:p>
    <w:p>
      <w:pPr>
        <w:pStyle w:val="BookText"/>
        <w:rPr/>
      </w:pPr>
      <w:r>
        <w:rPr>
          <w:rFonts w:ascii="IRNazanin" w:hAnsi="IRNazanin" w:eastAsia="IRNazanin"/>
          <w:color w:val="111111"/>
          <w:sz w:val="28"/>
          <w:sz w:val="28"/>
          <w:szCs w:val="28"/>
          <w:rtl w:val="true"/>
          <w:lang w:bidi="fa-IR"/>
        </w:rPr>
        <w:t>قال الرضی أقول و من الناس من ینسب هذاالکلام إلی رسول الله صلی الله علیه و آله وکذلک ألذی قبله</w:t>
      </w:r>
    </w:p>
    <w:p>
      <w:pPr>
        <w:pStyle w:val="Heading4"/>
        <w:numPr>
          <w:ilvl w:val="3"/>
          <w:numId w:val="1"/>
        </w:numPr>
        <w:rPr/>
      </w:pPr>
      <w:bookmarkStart w:id="3123" w:name="__RefHeading___Toc44566_2844116495"/>
      <w:bookmarkStart w:id="3124" w:name="_Toc1343"/>
      <w:bookmarkEnd w:id="3123"/>
      <w:r>
        <w:rPr>
          <w:rtl w:val="true"/>
        </w:rPr>
        <w:t>ترجمه</w:t>
      </w:r>
      <w:bookmarkEnd w:id="3124"/>
    </w:p>
    <w:p>
      <w:pPr>
        <w:pStyle w:val="BookText"/>
        <w:rPr/>
      </w:pPr>
      <w:r>
        <w:rPr>
          <w:rFonts w:ascii="IRNazanin" w:hAnsi="IRNazanin" w:eastAsia="IRNazanin"/>
          <w:color w:val="111111"/>
          <w:sz w:val="28"/>
          <w:sz w:val="28"/>
          <w:szCs w:val="28"/>
          <w:rtl w:val="true"/>
          <w:lang w:bidi="fa-IR"/>
        </w:rPr>
        <w:t>خوشا به حال کسی که نفس را به فروتنی وادارد، و کسبش پاک و شایسته و نیتش پسندیده و خلق و خویش نیکو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زیادی مالش را انفاق کند و سرکشی زبانش را مهار نماید و شرّ خود را از مردم دور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سنت بر او دشوار نیاید و به بدعت نسبتش ندهند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رضی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این سخن و سخن پیش از آن را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داده اند</w:t>
      </w:r>
      <w:r>
        <w:rPr>
          <w:rFonts w:eastAsia="IRNazanin" w:cs="IRNazanin"/>
          <w:color w:val="111111"/>
          <w:sz w:val="28"/>
          <w:szCs w:val="28"/>
          <w:rtl w:val="true"/>
          <w:lang w:bidi="fa-IR"/>
        </w:rPr>
        <w:t>.</w:t>
      </w:r>
    </w:p>
    <w:p>
      <w:pPr>
        <w:pStyle w:val="Heading3"/>
        <w:numPr>
          <w:ilvl w:val="2"/>
          <w:numId w:val="1"/>
        </w:numPr>
        <w:rPr/>
      </w:pPr>
      <w:bookmarkStart w:id="3125" w:name="__RefHeading___Toc44568_2844116495"/>
      <w:bookmarkStart w:id="3126" w:name="_Toc1344"/>
      <w:bookmarkEnd w:id="3125"/>
      <w:r>
        <w:rPr>
          <w:rtl w:val="true"/>
        </w:rPr>
        <w:t>حکمت</w:t>
      </w:r>
      <w:r>
        <w:rPr/>
        <w:t>124</w:t>
      </w:r>
      <w:r>
        <w:rPr>
          <w:rtl w:val="true"/>
        </w:rPr>
        <w:t>:(</w:t>
      </w:r>
      <w:r>
        <w:rPr>
          <w:rtl w:val="true"/>
        </w:rPr>
        <w:t>روانشناسی زن و مرد</w:t>
      </w:r>
      <w:r>
        <w:rPr>
          <w:rtl w:val="true"/>
        </w:rPr>
        <w:t>)</w:t>
      </w:r>
      <w:bookmarkEnd w:id="3126"/>
    </w:p>
    <w:p>
      <w:pPr>
        <w:pStyle w:val="Heading4"/>
        <w:numPr>
          <w:ilvl w:val="3"/>
          <w:numId w:val="1"/>
        </w:numPr>
        <w:rPr/>
      </w:pPr>
      <w:bookmarkStart w:id="3127" w:name="__RefHeading___Toc44570_2844116495"/>
      <w:bookmarkStart w:id="3128" w:name="_Toc1345"/>
      <w:bookmarkEnd w:id="3127"/>
      <w:r>
        <w:rPr>
          <w:rtl w:val="true"/>
        </w:rPr>
        <w:t>متن عربی</w:t>
      </w:r>
      <w:bookmarkEnd w:id="3128"/>
    </w:p>
    <w:p>
      <w:pPr>
        <w:pStyle w:val="BookText"/>
        <w:rPr/>
      </w:pPr>
      <w:r>
        <w:rPr>
          <w:rFonts w:ascii="Amiri" w:hAnsi="Amiri" w:eastAsia="Amiri" w:cs="Amiri"/>
          <w:color w:val="111111"/>
          <w:sz w:val="28"/>
          <w:sz w:val="28"/>
          <w:szCs w:val="28"/>
          <w:rtl w:val="true"/>
          <w:lang w:bidi="ar-SA"/>
        </w:rPr>
        <w:t>وَ قَالَ علیه السلام غَیرَةُ المَرأَةِ کُفرٌ وَ غَیرَةُ الرّجُلِ إِیمَانٌ</w:t>
      </w:r>
    </w:p>
    <w:p>
      <w:pPr>
        <w:pStyle w:val="Heading4"/>
        <w:numPr>
          <w:ilvl w:val="3"/>
          <w:numId w:val="1"/>
        </w:numPr>
        <w:rPr/>
      </w:pPr>
      <w:bookmarkStart w:id="3129" w:name="__RefHeading___Toc44572_2844116495"/>
      <w:bookmarkStart w:id="3130" w:name="_Toc1346"/>
      <w:bookmarkEnd w:id="3129"/>
      <w:r>
        <w:rPr>
          <w:rtl w:val="true"/>
        </w:rPr>
        <w:t>ترجمه</w:t>
      </w:r>
      <w:bookmarkEnd w:id="3130"/>
    </w:p>
    <w:p>
      <w:pPr>
        <w:pStyle w:val="BookText"/>
        <w:rPr/>
      </w:pP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غیرت زن کفر است و غیرت مرد ایمان</w:t>
      </w:r>
      <w:r>
        <w:rPr>
          <w:rFonts w:eastAsia="IRNazanin" w:cs="IRNazanin"/>
          <w:color w:val="111111"/>
          <w:sz w:val="28"/>
          <w:szCs w:val="28"/>
          <w:rtl w:val="true"/>
          <w:lang w:bidi="fa-IR"/>
        </w:rPr>
        <w:t>.</w:t>
      </w:r>
    </w:p>
    <w:p>
      <w:pPr>
        <w:pStyle w:val="Heading3"/>
        <w:numPr>
          <w:ilvl w:val="2"/>
          <w:numId w:val="1"/>
        </w:numPr>
        <w:rPr/>
      </w:pPr>
      <w:bookmarkStart w:id="3131" w:name="__RefHeading___Toc44574_2844116495"/>
      <w:bookmarkStart w:id="3132" w:name="_Toc1347"/>
      <w:bookmarkEnd w:id="3131"/>
      <w:r>
        <w:rPr>
          <w:rtl w:val="true"/>
        </w:rPr>
        <w:t>حکمت</w:t>
      </w:r>
      <w:r>
        <w:rPr/>
        <w:t>125</w:t>
      </w:r>
      <w:r>
        <w:rPr>
          <w:rtl w:val="true"/>
        </w:rPr>
        <w:t>:(</w:t>
      </w:r>
      <w:r>
        <w:rPr>
          <w:rtl w:val="true"/>
        </w:rPr>
        <w:t>تفسیر دقیق اسلام</w:t>
      </w:r>
      <w:r>
        <w:rPr>
          <w:rtl w:val="true"/>
        </w:rPr>
        <w:t>)</w:t>
      </w:r>
      <w:bookmarkEnd w:id="3132"/>
    </w:p>
    <w:p>
      <w:pPr>
        <w:pStyle w:val="Heading4"/>
        <w:numPr>
          <w:ilvl w:val="3"/>
          <w:numId w:val="1"/>
        </w:numPr>
        <w:rPr/>
      </w:pPr>
      <w:bookmarkStart w:id="3133" w:name="__RefHeading___Toc44576_2844116495"/>
      <w:bookmarkStart w:id="3134" w:name="_Toc1348"/>
      <w:bookmarkEnd w:id="3133"/>
      <w:r>
        <w:rPr>
          <w:rtl w:val="true"/>
        </w:rPr>
        <w:t>متن عربی</w:t>
      </w:r>
      <w:bookmarkEnd w:id="3134"/>
    </w:p>
    <w:p>
      <w:pPr>
        <w:pStyle w:val="BookText"/>
        <w:rPr/>
      </w:pPr>
      <w:r>
        <w:rPr>
          <w:rFonts w:ascii="Amiri" w:hAnsi="Amiri" w:eastAsia="Amiri" w:cs="Amiri"/>
          <w:color w:val="111111"/>
          <w:sz w:val="28"/>
          <w:sz w:val="28"/>
          <w:szCs w:val="28"/>
          <w:rtl w:val="true"/>
          <w:lang w:bidi="ar-SA"/>
        </w:rPr>
        <w:t>وَ قَالَ علیه السلام لَأَنسُبَنّ الإِسلَامَ نِسبَةً لَم یَنسُبهَا أَحَدٌ قبَلیِ الإِسلَامُ هُوَ التّسلِیمُ وَ التّسلِیمُ هُوَ الیَقِینُ وَ الیَقِینُ هُوَ التّصدِیقُ وَ التّصدِیقُ هُوَ الإِقرَارُ وَ الإِقرَارُ هُوَ الأَدَاءُ وَ الأَدَاءُ هُوَ العَمَلُ</w:t>
      </w:r>
    </w:p>
    <w:p>
      <w:pPr>
        <w:pStyle w:val="Heading4"/>
        <w:numPr>
          <w:ilvl w:val="3"/>
          <w:numId w:val="1"/>
        </w:numPr>
        <w:rPr/>
      </w:pPr>
      <w:bookmarkStart w:id="3135" w:name="__RefHeading___Toc44578_2844116495"/>
      <w:bookmarkStart w:id="3136" w:name="_Toc1349"/>
      <w:bookmarkEnd w:id="3135"/>
      <w:r>
        <w:rPr>
          <w:rtl w:val="true"/>
        </w:rPr>
        <w:t>ترجمه</w:t>
      </w:r>
      <w:bookmarkEnd w:id="3136"/>
    </w:p>
    <w:p>
      <w:pPr>
        <w:sectPr>
          <w:footerReference w:type="default" r:id="rId7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را به گونه ای وصف می کنم که کس پیش از من چنانش وصف نکرده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تسلیم است و تسلیم، یقین است و یقین، تصدیق است</w:t>
      </w:r>
      <w:bookmarkStart w:id="3137" w:name="pg5943_45167"/>
    </w:p>
    <w:p>
      <w:pPr>
        <w:pStyle w:val="BookText"/>
        <w:rPr/>
      </w:pPr>
      <w:bookmarkEnd w:id="3137"/>
      <w:r>
        <w:rPr>
          <w:rFonts w:ascii="IRNazanin" w:hAnsi="IRNazanin" w:eastAsia="IRNazanin"/>
          <w:color w:val="111111"/>
          <w:sz w:val="28"/>
          <w:sz w:val="28"/>
          <w:szCs w:val="28"/>
          <w:rtl w:val="true"/>
          <w:lang w:bidi="fa-IR"/>
        </w:rPr>
        <w:t>و تصدیق، اقرار است و اقرار، به جای آوردن است و به جای آوردن، پرداختن به عمل صالح است</w:t>
      </w:r>
      <w:r>
        <w:rPr>
          <w:rFonts w:eastAsia="IRNazanin" w:cs="IRNazanin"/>
          <w:color w:val="111111"/>
          <w:sz w:val="28"/>
          <w:szCs w:val="28"/>
          <w:rtl w:val="true"/>
          <w:lang w:bidi="fa-IR"/>
        </w:rPr>
        <w:t>.</w:t>
      </w:r>
    </w:p>
    <w:p>
      <w:pPr>
        <w:pStyle w:val="Heading3"/>
        <w:numPr>
          <w:ilvl w:val="2"/>
          <w:numId w:val="1"/>
        </w:numPr>
        <w:rPr/>
      </w:pPr>
      <w:bookmarkStart w:id="3138" w:name="__RefHeading___Toc44580_2844116495"/>
      <w:bookmarkStart w:id="3139" w:name="_Toc1350"/>
      <w:bookmarkEnd w:id="3138"/>
      <w:r>
        <w:rPr>
          <w:rtl w:val="true"/>
        </w:rPr>
        <w:t>حکمت</w:t>
      </w:r>
      <w:r>
        <w:rPr/>
        <w:t>126</w:t>
      </w:r>
      <w:r>
        <w:rPr>
          <w:rtl w:val="true"/>
        </w:rPr>
        <w:t>:(</w:t>
      </w:r>
      <w:r>
        <w:rPr>
          <w:rtl w:val="true"/>
        </w:rPr>
        <w:t>شگفتی ضدّ ارزش‌ها</w:t>
      </w:r>
      <w:r>
        <w:rPr>
          <w:rtl w:val="true"/>
        </w:rPr>
        <w:t>)</w:t>
      </w:r>
      <w:bookmarkEnd w:id="3139"/>
    </w:p>
    <w:p>
      <w:pPr>
        <w:pStyle w:val="Heading4"/>
        <w:numPr>
          <w:ilvl w:val="3"/>
          <w:numId w:val="1"/>
        </w:numPr>
        <w:rPr/>
      </w:pPr>
      <w:bookmarkStart w:id="3140" w:name="__RefHeading___Toc44582_2844116495"/>
      <w:bookmarkStart w:id="3141" w:name="_Toc1351"/>
      <w:bookmarkEnd w:id="3140"/>
      <w:r>
        <w:rPr>
          <w:rtl w:val="true"/>
        </w:rPr>
        <w:t>متن عربی</w:t>
      </w:r>
      <w:bookmarkEnd w:id="3141"/>
    </w:p>
    <w:p>
      <w:pPr>
        <w:pStyle w:val="BookText"/>
        <w:rPr/>
      </w:pPr>
      <w:r>
        <w:rPr>
          <w:rFonts w:ascii="Amiri" w:hAnsi="Amiri" w:eastAsia="Amiri" w:cs="Amiri"/>
          <w:color w:val="111111"/>
          <w:sz w:val="28"/>
          <w:sz w:val="28"/>
          <w:szCs w:val="28"/>
          <w:rtl w:val="true"/>
          <w:lang w:bidi="ar-SA"/>
        </w:rPr>
        <w:t>وَ قَالَ علیه السلام عَجِبتُ لِلبَخِیلِ یَستَعجِلُ الفَقرَ ألّذِی مِنهُ هَرَبَ وَ یَفُوتُهُ الغِنَی ألّذِی إِیّاهُ طَلَبَ فَیَعِیشُ فِی الدّنیَا عَیشَ الفُقَرَاءِ وَ یُحَاسَبُ فِی الآخِرَةِ حِسَابَ الأَغنِیَاءِ وَ عَجِبتُ لِلمُتَکَبّرِ ألّذِی کَانَ بِالأَمسِ نُطفَةً وَ یَکُونُ غَداً جِیفَةً وَ عَجِبتُ لِمَن شَکّ فِی اللّهِ وَ هُوَ یَرَی خَلقَ اللّهِ وَ عَجِبتُ لِمَن نسَیِ‌َ المَوتَ وَ هُوَ یَرَی المَوتَی وَ عَجِبتُ لِمَن أَنکَرَ النّشأَةَ الأُخرَی وَ هُوَ یَرَی النّشأَةَ الأُولَی وَ عَجِبتُ لِعَامِرٍ دَارَ الفَنَاءِ وَ تَارِکٍ دَارَ البَقَاءِ</w:t>
      </w:r>
    </w:p>
    <w:p>
      <w:pPr>
        <w:pStyle w:val="Heading4"/>
        <w:numPr>
          <w:ilvl w:val="3"/>
          <w:numId w:val="1"/>
        </w:numPr>
        <w:rPr/>
      </w:pPr>
      <w:bookmarkStart w:id="3142" w:name="__RefHeading___Toc44584_2844116495"/>
      <w:bookmarkStart w:id="3143" w:name="_Toc1352"/>
      <w:bookmarkEnd w:id="3142"/>
      <w:r>
        <w:rPr>
          <w:rtl w:val="true"/>
        </w:rPr>
        <w:t>ترجمه</w:t>
      </w:r>
      <w:bookmarkEnd w:id="3143"/>
    </w:p>
    <w:p>
      <w:pPr>
        <w:pStyle w:val="BookText"/>
        <w:rPr/>
      </w:pP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شگفتم از بخیل که فقری را، که همواره از آن می گریزد، بشتاب می طلبد و آن توانگری را، که در طلب اوست، از دست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دنیا، زندگیش به زندگی بینوایان ماند و در آخرت چون توانگران از او حساب می 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شگفتم از متکبر که دیروز نطفه بود و فردا مرداری بیش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شگفتم از کسی که در خدا شک می کند و آفریدگان خدا را می 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شگفتم از کسی که مرگ را فراموش می کند و مردگان را می 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شگفتم از کسی که منکر روز رستاخیز است و حال آنکه، پدید آمدن نخستین را می 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شگفتم از کسی که دنیای فانی را آباد می سازد و جهان باقی را وا می گذارد</w:t>
      </w:r>
      <w:r>
        <w:rPr>
          <w:rFonts w:eastAsia="IRNazanin" w:cs="IRNazanin"/>
          <w:color w:val="111111"/>
          <w:sz w:val="28"/>
          <w:szCs w:val="28"/>
          <w:rtl w:val="true"/>
          <w:lang w:bidi="fa-IR"/>
        </w:rPr>
        <w:t>.</w:t>
      </w:r>
    </w:p>
    <w:p>
      <w:pPr>
        <w:pStyle w:val="Heading3"/>
        <w:numPr>
          <w:ilvl w:val="2"/>
          <w:numId w:val="1"/>
        </w:numPr>
        <w:rPr/>
      </w:pPr>
      <w:bookmarkStart w:id="3144" w:name="__RefHeading___Toc44586_2844116495"/>
      <w:bookmarkStart w:id="3145" w:name="_Toc1353"/>
      <w:bookmarkEnd w:id="3144"/>
      <w:r>
        <w:rPr>
          <w:rtl w:val="true"/>
        </w:rPr>
        <w:t>حکمت</w:t>
      </w:r>
      <w:r>
        <w:rPr/>
        <w:t>127</w:t>
      </w:r>
      <w:r>
        <w:rPr>
          <w:rtl w:val="true"/>
        </w:rPr>
        <w:t>:(</w:t>
      </w:r>
      <w:r>
        <w:rPr>
          <w:rtl w:val="true"/>
        </w:rPr>
        <w:t>نکوهش از سستی در عمل</w:t>
      </w:r>
      <w:r>
        <w:rPr>
          <w:rtl w:val="true"/>
        </w:rPr>
        <w:t>)</w:t>
      </w:r>
      <w:bookmarkEnd w:id="3145"/>
    </w:p>
    <w:p>
      <w:pPr>
        <w:pStyle w:val="Heading4"/>
        <w:numPr>
          <w:ilvl w:val="3"/>
          <w:numId w:val="1"/>
        </w:numPr>
        <w:rPr/>
      </w:pPr>
      <w:bookmarkStart w:id="3146" w:name="__RefHeading___Toc44588_2844116495"/>
      <w:bookmarkStart w:id="3147" w:name="_Toc1354"/>
      <w:bookmarkEnd w:id="3146"/>
      <w:r>
        <w:rPr>
          <w:rtl w:val="true"/>
        </w:rPr>
        <w:t>متن عربی</w:t>
      </w:r>
      <w:bookmarkEnd w:id="3147"/>
    </w:p>
    <w:p>
      <w:pPr>
        <w:pStyle w:val="BookText"/>
        <w:rPr/>
      </w:pPr>
      <w:r>
        <w:rPr>
          <w:rFonts w:ascii="Amiri" w:hAnsi="Amiri" w:eastAsia="Amiri" w:cs="Amiri"/>
          <w:color w:val="111111"/>
          <w:sz w:val="28"/>
          <w:sz w:val="28"/>
          <w:szCs w:val="28"/>
          <w:rtl w:val="true"/>
          <w:lang w:bidi="ar-SA"/>
        </w:rPr>
        <w:t>وَ قَالَ علیه السلام مَن قَصّرَ فِی العَمَلِ ابتلُیِ‌َ بِالهَمّ وَ لَا حَاجَةَ لِلّهِ فِیمَن لَیسَ لِلّهِ فِی مَالِهِ وَ نَفسِهِ نَصِیبٌ</w:t>
      </w:r>
    </w:p>
    <w:p>
      <w:pPr>
        <w:sectPr>
          <w:footerReference w:type="default" r:id="rId7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148" w:name="__RefHeading___Toc44590_2844116495"/>
      <w:bookmarkStart w:id="3149" w:name="_Toc1355"/>
      <w:bookmarkEnd w:id="3148"/>
      <w:r>
        <w:rPr>
          <w:rtl w:val="true"/>
        </w:rPr>
        <w:t>ترجمه</w:t>
      </w:r>
      <w:bookmarkStart w:id="3150" w:name="pg5943_45169"/>
      <w:bookmarkEnd w:id="3149"/>
    </w:p>
    <w:p>
      <w:pPr>
        <w:pStyle w:val="BookText"/>
        <w:rPr/>
      </w:pPr>
      <w:bookmarkEnd w:id="3150"/>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عمل کوتاهی کند به اندوه دچار گردد و خداوند را، به کسی که خدا را در مال و جانش نصیبی نباشد، نیازی نیست</w:t>
      </w:r>
      <w:r>
        <w:rPr>
          <w:rFonts w:eastAsia="IRNazanin" w:cs="IRNazanin"/>
          <w:color w:val="111111"/>
          <w:sz w:val="28"/>
          <w:szCs w:val="28"/>
          <w:rtl w:val="true"/>
          <w:lang w:bidi="fa-IR"/>
        </w:rPr>
        <w:t>.</w:t>
      </w:r>
    </w:p>
    <w:p>
      <w:pPr>
        <w:pStyle w:val="Heading3"/>
        <w:numPr>
          <w:ilvl w:val="2"/>
          <w:numId w:val="1"/>
        </w:numPr>
        <w:rPr/>
      </w:pPr>
      <w:bookmarkStart w:id="3151" w:name="__RefHeading___Toc44592_2844116495"/>
      <w:bookmarkStart w:id="3152" w:name="_Toc1356"/>
      <w:bookmarkEnd w:id="3151"/>
      <w:r>
        <w:rPr>
          <w:rtl w:val="true"/>
        </w:rPr>
        <w:t>حکمت</w:t>
      </w:r>
      <w:r>
        <w:rPr/>
        <w:t>128</w:t>
      </w:r>
      <w:r>
        <w:rPr>
          <w:rtl w:val="true"/>
        </w:rPr>
        <w:t>:(</w:t>
      </w:r>
      <w:r>
        <w:rPr>
          <w:rtl w:val="true"/>
        </w:rPr>
        <w:t>تأثیر عوامل زیست محیطی در سلامت</w:t>
      </w:r>
      <w:r>
        <w:rPr>
          <w:rtl w:val="true"/>
        </w:rPr>
        <w:t>)</w:t>
      </w:r>
      <w:bookmarkEnd w:id="3152"/>
    </w:p>
    <w:p>
      <w:pPr>
        <w:pStyle w:val="Heading4"/>
        <w:numPr>
          <w:ilvl w:val="3"/>
          <w:numId w:val="1"/>
        </w:numPr>
        <w:rPr/>
      </w:pPr>
      <w:bookmarkStart w:id="3153" w:name="__RefHeading___Toc44594_2844116495"/>
      <w:bookmarkStart w:id="3154" w:name="_Toc1357"/>
      <w:bookmarkEnd w:id="3153"/>
      <w:r>
        <w:rPr>
          <w:rtl w:val="true"/>
        </w:rPr>
        <w:t>متن عربی</w:t>
      </w:r>
      <w:bookmarkEnd w:id="3154"/>
    </w:p>
    <w:p>
      <w:pPr>
        <w:pStyle w:val="BookText"/>
        <w:rPr/>
      </w:pPr>
      <w:r>
        <w:rPr>
          <w:rFonts w:ascii="Amiri" w:hAnsi="Amiri" w:eastAsia="Amiri" w:cs="Amiri"/>
          <w:color w:val="111111"/>
          <w:sz w:val="28"/>
          <w:sz w:val="28"/>
          <w:szCs w:val="28"/>
          <w:rtl w:val="true"/>
          <w:lang w:bidi="ar-SA"/>
        </w:rPr>
        <w:t>وَ قَالَ علیه السلام تَوَقّوُا البَردَ فِی أَوّلِهِ وَ تَلَقّوهُ فِی آخِرِهِ فَإِنّهُ یَفعَلُ فِی الأَبدَانِ کَفِعلِهِ فِی الأَشجَارِ أَوّلُهُ یُحرِقُ وَ آخِرُهُ یُورِقُ</w:t>
      </w:r>
    </w:p>
    <w:p>
      <w:pPr>
        <w:pStyle w:val="Heading4"/>
        <w:numPr>
          <w:ilvl w:val="3"/>
          <w:numId w:val="1"/>
        </w:numPr>
        <w:rPr/>
      </w:pPr>
      <w:bookmarkStart w:id="3155" w:name="__RefHeading___Toc44596_2844116495"/>
      <w:bookmarkStart w:id="3156" w:name="_Toc1358"/>
      <w:bookmarkEnd w:id="3155"/>
      <w:r>
        <w:rPr>
          <w:rtl w:val="true"/>
        </w:rPr>
        <w:t>ترجمه</w:t>
      </w:r>
      <w:bookmarkEnd w:id="3156"/>
    </w:p>
    <w:p>
      <w:pPr>
        <w:pStyle w:val="BookText"/>
        <w:rPr/>
      </w:pP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سرما خود را از آن حفظ کنید و در پایان آن بدان روی نهید زیرا سرما با بدنها همان کند که با درختان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می لرزاندشان و در پایان، برگشان را می رویاند</w:t>
      </w:r>
      <w:r>
        <w:rPr>
          <w:rFonts w:eastAsia="IRNazanin" w:cs="IRNazanin"/>
          <w:color w:val="111111"/>
          <w:sz w:val="28"/>
          <w:szCs w:val="28"/>
          <w:rtl w:val="true"/>
          <w:lang w:bidi="fa-IR"/>
        </w:rPr>
        <w:t>.</w:t>
      </w:r>
    </w:p>
    <w:p>
      <w:pPr>
        <w:pStyle w:val="Heading3"/>
        <w:numPr>
          <w:ilvl w:val="2"/>
          <w:numId w:val="1"/>
        </w:numPr>
        <w:rPr/>
      </w:pPr>
      <w:bookmarkStart w:id="3157" w:name="__RefHeading___Toc44598_2844116495"/>
      <w:bookmarkStart w:id="3158" w:name="_Toc1359"/>
      <w:bookmarkEnd w:id="3157"/>
      <w:r>
        <w:rPr>
          <w:rtl w:val="true"/>
        </w:rPr>
        <w:t>حکمت</w:t>
      </w:r>
      <w:r>
        <w:rPr/>
        <w:t>129</w:t>
      </w:r>
      <w:r>
        <w:rPr>
          <w:rtl w:val="true"/>
        </w:rPr>
        <w:t>:(</w:t>
      </w:r>
      <w:r>
        <w:rPr>
          <w:rtl w:val="true"/>
        </w:rPr>
        <w:t>شناخت عظمت پروردگار</w:t>
      </w:r>
      <w:r>
        <w:rPr>
          <w:rtl w:val="true"/>
        </w:rPr>
        <w:t>)</w:t>
      </w:r>
      <w:bookmarkEnd w:id="3158"/>
    </w:p>
    <w:p>
      <w:pPr>
        <w:pStyle w:val="Heading4"/>
        <w:numPr>
          <w:ilvl w:val="3"/>
          <w:numId w:val="1"/>
        </w:numPr>
        <w:rPr/>
      </w:pPr>
      <w:bookmarkStart w:id="3159" w:name="__RefHeading___Toc44600_2844116495"/>
      <w:bookmarkStart w:id="3160" w:name="_Toc1360"/>
      <w:bookmarkEnd w:id="3159"/>
      <w:r>
        <w:rPr>
          <w:rtl w:val="true"/>
        </w:rPr>
        <w:t>متن عربی</w:t>
      </w:r>
      <w:bookmarkEnd w:id="3160"/>
    </w:p>
    <w:p>
      <w:pPr>
        <w:pStyle w:val="BookText"/>
        <w:rPr/>
      </w:pPr>
      <w:r>
        <w:rPr>
          <w:rFonts w:ascii="Amiri" w:hAnsi="Amiri" w:eastAsia="Amiri" w:cs="Amiri"/>
          <w:color w:val="111111"/>
          <w:sz w:val="28"/>
          <w:sz w:val="28"/>
          <w:szCs w:val="28"/>
          <w:rtl w:val="true"/>
          <w:lang w:bidi="ar-SA"/>
        </w:rPr>
        <w:t>وَ قَالَ علیه السلام عِظَمُ الخَالِقِ عِندَکَ یُصَغّرُ المَخلُوقَ فِی عَینِکَ</w:t>
      </w:r>
    </w:p>
    <w:p>
      <w:pPr>
        <w:pStyle w:val="Heading4"/>
        <w:numPr>
          <w:ilvl w:val="3"/>
          <w:numId w:val="1"/>
        </w:numPr>
        <w:rPr/>
      </w:pPr>
      <w:bookmarkStart w:id="3161" w:name="__RefHeading___Toc44602_2844116495"/>
      <w:bookmarkStart w:id="3162" w:name="_Toc1361"/>
      <w:bookmarkEnd w:id="3161"/>
      <w:r>
        <w:rPr>
          <w:rtl w:val="true"/>
        </w:rPr>
        <w:t>ترجمه</w:t>
      </w:r>
      <w:bookmarkEnd w:id="3162"/>
    </w:p>
    <w:p>
      <w:pPr>
        <w:pStyle w:val="BookText"/>
        <w:rPr/>
      </w:pP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بزرگی خداوند در نظر تو سبب می شود که آفریدگان در چشمت خرد آیند</w:t>
      </w:r>
      <w:r>
        <w:rPr>
          <w:rFonts w:eastAsia="IRNazanin" w:cs="IRNazanin"/>
          <w:color w:val="111111"/>
          <w:sz w:val="28"/>
          <w:szCs w:val="28"/>
          <w:rtl w:val="true"/>
          <w:lang w:bidi="fa-IR"/>
        </w:rPr>
        <w:t>.</w:t>
      </w:r>
    </w:p>
    <w:p>
      <w:pPr>
        <w:pStyle w:val="Heading3"/>
        <w:numPr>
          <w:ilvl w:val="2"/>
          <w:numId w:val="1"/>
        </w:numPr>
        <w:rPr/>
      </w:pPr>
      <w:bookmarkStart w:id="3163" w:name="__RefHeading___Toc44604_2844116495"/>
      <w:bookmarkStart w:id="3164" w:name="_Toc1362"/>
      <w:bookmarkEnd w:id="3163"/>
      <w:r>
        <w:rPr>
          <w:rtl w:val="true"/>
        </w:rPr>
        <w:t>حکمت</w:t>
      </w:r>
      <w:r>
        <w:rPr/>
        <w:t>130</w:t>
      </w:r>
      <w:r>
        <w:rPr>
          <w:rtl w:val="true"/>
        </w:rPr>
        <w:t>:(</w:t>
      </w:r>
      <w:r>
        <w:rPr>
          <w:rtl w:val="true"/>
        </w:rPr>
        <w:t>گفت‌وگوی امام علیه السلام با ارواح مردگان</w:t>
      </w:r>
      <w:r>
        <w:rPr>
          <w:rtl w:val="true"/>
        </w:rPr>
        <w:t>)</w:t>
      </w:r>
      <w:bookmarkEnd w:id="3164"/>
    </w:p>
    <w:p>
      <w:pPr>
        <w:pStyle w:val="Heading4"/>
        <w:numPr>
          <w:ilvl w:val="3"/>
          <w:numId w:val="1"/>
        </w:numPr>
        <w:rPr/>
      </w:pPr>
      <w:bookmarkStart w:id="3165" w:name="__RefHeading___Toc44606_2844116495"/>
      <w:bookmarkStart w:id="3166" w:name="_Toc1363"/>
      <w:bookmarkEnd w:id="3165"/>
      <w:r>
        <w:rPr>
          <w:rtl w:val="true"/>
        </w:rPr>
        <w:t>متن عربی</w:t>
      </w:r>
      <w:bookmarkEnd w:id="3166"/>
    </w:p>
    <w:p>
      <w:pPr>
        <w:pStyle w:val="BookText"/>
        <w:rPr/>
      </w:pPr>
      <w:r>
        <w:rPr>
          <w:rFonts w:ascii="Amiri" w:hAnsi="Amiri" w:eastAsia="Amiri" w:cs="Amiri"/>
          <w:color w:val="111111"/>
          <w:sz w:val="28"/>
          <w:sz w:val="28"/>
          <w:szCs w:val="28"/>
          <w:rtl w:val="true"/>
          <w:lang w:bidi="ar-SA"/>
        </w:rPr>
        <w:t>وَ قَالَ علیه السلام وَ قَد رَجَعَ مِن صِفّینَ فَأَشرَفَ عَلَی القُبُورِ بِظَاهِرِ الکُوفَةِ یَا أَهلَ الدّیَارِ المُوحِشَةِ وَ المَحَالّ المُقفِرَةِ وَ القُبُورِ المُظلِمَةِ یَا أَهلَ التّربَةِ یَا أَهلَ الغُربَةِ یَا أَهلَ الوَحدَةِ یَا أَهلَ الوَحشَةِ أَنتُم لَنَا فَرَطٌ سَابِقٌ وَ نَحنُ لَکُم تَبَعٌ لَاحِقٌ أَمّا الدّورُ فَقَد سُکِنَت وَ أَمّا الأَزوَاجُ فَقَد نُکِحَت وَ أَمّا الأَموَالُ فَقَد قُسِمَت هَذَا خَبَرُ مَا عِندَنَا فَمَا خَبَرُ مَا عِندَکُم ثُمّ التَفَتَ إِلَی أَصحَابِهِ فَقَالَ أَمَا لَو أُذِنَ لَهُم فِی الکَلَامِ لَأَخبَرُوکُم أَنّ خَیرَ الزّادِ التّقوَی</w:t>
      </w:r>
    </w:p>
    <w:p>
      <w:pPr>
        <w:pStyle w:val="Heading4"/>
        <w:numPr>
          <w:ilvl w:val="3"/>
          <w:numId w:val="1"/>
        </w:numPr>
        <w:rPr/>
      </w:pPr>
      <w:bookmarkStart w:id="3167" w:name="__RefHeading___Toc44608_2844116495"/>
      <w:bookmarkStart w:id="3168" w:name="_Toc1364"/>
      <w:bookmarkEnd w:id="3167"/>
      <w:r>
        <w:rPr>
          <w:rtl w:val="true"/>
        </w:rPr>
        <w:t>ترجمه</w:t>
      </w:r>
      <w:bookmarkEnd w:id="3168"/>
    </w:p>
    <w:p>
      <w:pPr>
        <w:pStyle w:val="BookText"/>
        <w:rPr/>
      </w:pPr>
      <w:r>
        <w:rPr>
          <w:rFonts w:ascii="IRNazanin" w:hAnsi="IRNazanin" w:eastAsia="IRNazanin"/>
          <w:color w:val="111111"/>
          <w:sz w:val="28"/>
          <w:sz w:val="28"/>
          <w:szCs w:val="28"/>
          <w:rtl w:val="true"/>
          <w:lang w:bidi="fa-IR"/>
        </w:rPr>
        <w:t>از صفین بازگشته بود، گذارش به گورستان بیرون کوفه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ساکنان خانه های وحشتزا و محله های تهی و گورهای تاریک، ای در خاک غنودگان، ای غریبان، ای ترسندگان، شما در رفتن بر ما پیشی گرفته اید و ما از پی شما می آییم</w:t>
      </w:r>
      <w:r>
        <w:rPr>
          <w:rFonts w:eastAsia="IRNazanin" w:cs="IRNazanin"/>
          <w:color w:val="111111"/>
          <w:sz w:val="28"/>
          <w:szCs w:val="28"/>
          <w:rtl w:val="true"/>
          <w:lang w:bidi="fa-IR"/>
        </w:rPr>
        <w:t>.</w:t>
      </w:r>
    </w:p>
    <w:p>
      <w:pPr>
        <w:sectPr>
          <w:footerReference w:type="default" r:id="rId7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خانه هایتان، دیگران در</w:t>
      </w:r>
      <w:bookmarkStart w:id="3169" w:name="pg5943_45171"/>
    </w:p>
    <w:p>
      <w:pPr>
        <w:pStyle w:val="BookText"/>
        <w:rPr/>
      </w:pPr>
      <w:bookmarkEnd w:id="3169"/>
      <w:r>
        <w:rPr>
          <w:rFonts w:ascii="IRNazanin" w:hAnsi="IRNazanin" w:eastAsia="IRNazanin"/>
          <w:color w:val="111111"/>
          <w:sz w:val="28"/>
          <w:sz w:val="28"/>
          <w:szCs w:val="28"/>
          <w:rtl w:val="true"/>
          <w:lang w:bidi="fa-IR"/>
        </w:rPr>
        <w:t>آنها آرمیده اند و امّا زنانتان، دیگران آنان را به زنی گرفته اند، اما اموالتان به میان دیگران تقسیم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خبرهایی بود که ما داشتیم، شما چه خبر دارید؟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به اصحابش روی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اینان رخصت سخن گفتن می داشتند، به شما می گفتند که بهترین توشه ها پرهیزگاری است</w:t>
      </w:r>
      <w:r>
        <w:rPr>
          <w:rFonts w:eastAsia="IRNazanin" w:cs="IRNazanin"/>
          <w:color w:val="111111"/>
          <w:sz w:val="28"/>
          <w:szCs w:val="28"/>
          <w:rtl w:val="true"/>
          <w:lang w:bidi="fa-IR"/>
        </w:rPr>
        <w:t>.</w:t>
      </w:r>
    </w:p>
    <w:p>
      <w:pPr>
        <w:pStyle w:val="Heading3"/>
        <w:numPr>
          <w:ilvl w:val="2"/>
          <w:numId w:val="1"/>
        </w:numPr>
        <w:rPr/>
      </w:pPr>
      <w:bookmarkStart w:id="3170" w:name="__RefHeading___Toc44610_2844116495"/>
      <w:bookmarkStart w:id="3171" w:name="_Toc1365"/>
      <w:bookmarkEnd w:id="3170"/>
      <w:r>
        <w:rPr>
          <w:rtl w:val="true"/>
        </w:rPr>
        <w:t>حکمت</w:t>
      </w:r>
      <w:r>
        <w:rPr/>
        <w:t>131</w:t>
      </w:r>
      <w:r>
        <w:rPr>
          <w:rtl w:val="true"/>
        </w:rPr>
        <w:t>:(</w:t>
      </w:r>
      <w:r>
        <w:rPr>
          <w:rtl w:val="true"/>
        </w:rPr>
        <w:t>در ستودن دنیا</w:t>
      </w:r>
      <w:r>
        <w:rPr>
          <w:rtl w:val="true"/>
        </w:rPr>
        <w:t>)</w:t>
      </w:r>
      <w:bookmarkEnd w:id="3171"/>
    </w:p>
    <w:p>
      <w:pPr>
        <w:pStyle w:val="Heading4"/>
        <w:numPr>
          <w:ilvl w:val="3"/>
          <w:numId w:val="1"/>
        </w:numPr>
        <w:rPr/>
      </w:pPr>
      <w:bookmarkStart w:id="3172" w:name="__RefHeading___Toc44612_2844116495"/>
      <w:bookmarkStart w:id="3173" w:name="_Toc1366"/>
      <w:bookmarkEnd w:id="3172"/>
      <w:r>
        <w:rPr>
          <w:rtl w:val="true"/>
        </w:rPr>
        <w:t>متن عربی</w:t>
      </w:r>
      <w:bookmarkEnd w:id="3173"/>
    </w:p>
    <w:p>
      <w:pPr>
        <w:pStyle w:val="BookText"/>
        <w:rPr/>
      </w:pPr>
      <w:r>
        <w:rPr>
          <w:rFonts w:ascii="Amiri" w:hAnsi="Amiri" w:eastAsia="Amiri" w:cs="Amiri"/>
          <w:color w:val="111111"/>
          <w:sz w:val="28"/>
          <w:sz w:val="28"/>
          <w:szCs w:val="28"/>
          <w:rtl w:val="true"/>
          <w:lang w:bidi="ar-SA"/>
        </w:rPr>
        <w:t>وَ قَالَ علیه السلام وَ قَد سَمِعَ رَجُلًا یَذُمّ الدّنیَا أَیّهَا الذّامّ لِلدّنیَا المُغتَرّ بِغُرُورِهَا المَخدُوعُ بِأَبَاطِیلِهَا أَ تَغتَرّ بِالدّنیَا ثُمّ تَذُمّهَا أَنتَ المُتَجَرّمُ عَلَیهَا أَم هیِ‌َ المُتَجَرّمَةُ عَلَیکَ مَتَی استَهوَتکَ أَم مَتَی غَرّتکَ أَ بِمَصَارِعِ آبَائِکَ مِنَ البِلَی أَم بِمَضَاجِعِ أُمّهَاتِکَ تَحتَ الثّرَی کَم عَلّلتَ بِکَفّیکَ وَ کَم مَرّضتَ بِیَدَیکَ تبَتغَیِ لَهُمُ الشّفَاءَ وَ تَستَوصِفُ لَهُمُ الأَطِبّاءَ غَدَاةَ لَا یغُنیِ عَنهُم دَوَاؤُکَ وَ لَا یجُدیِ عَلَیهِم بُکَاؤُکَ لَم یَنفَع أَحَدَهُم إِشفَاقُکَ وَ لَم تُسعَف فِیهِ بِطَلِبَتِکَ وَ لَم تَدفَع عَنهُ بِقُوّتِکَ وَ قَد مَثّلَت لَکَ بِهِ الدّنیَا نَفسَکَ وَ بِمَصرَعِهِ مَصرَعَکَ إِنّ الدّنیَا دَارُ صِدقٍ لِمَن صَدَقَهَا وَ دَارُ عَافِیَةٍ لِمَن فَهِمَ عَنهَا وَ دَارُ غِنًی لِمَن تَزَوّدَ مِنهَا وَ دَارُ مَوعِظَةٍ لِمَنِ اتّعَظَ بِهَا مَسجِدُ أَحِبّاءِ اللّهِ وَ مُصَلّی مَلَائِکَةِ اللّهِ وَ مَهبِطُ وحَی‌ِ اللّهِ وَ مَتجَرُ أَولِیَاءِ اللّهِ اکتَسَبُوا فِیهَا الرّحمَةَ وَ رَبِحُوا فِیهَا الجَنّةَ فَمَن ذَا یَذُمّهَا وَ قَد آذَنَت بِبَینِهَا وَ نَادَت بِفِرَاقِهَا وَ نَعَت نَفسَهَا وَ أَهلَهَا فَمَثّلَت لَهُم بِبَلَائِهَا البَلَاءَ وَ شَوّقَتهُم بِسُرُورِهَا إِلَی السّرُورِ رَاحَت بِعَافِیَةٍ وَ ابتَکَرَت بِفَجِیعَةٍ تَرغِیباً وَ تَرهِیباً وَ تَخوِیفاً وَ تَحذِیراً فَذَمّهَا رِجَالٌ غَدَاةَ النّدَامَةِ وَ حَمِدَهَا آخَرُونَ یَومَ القِیَامَةِ ذَکّرَتهُمُ الدّنیَا فَتَذَکّرُوا وَ حَدّثَتهُم فَصَدّقُوا وَ وَعَظَتهُم فَاتّعَظُوا</w:t>
      </w:r>
    </w:p>
    <w:p>
      <w:pPr>
        <w:pStyle w:val="Heading4"/>
        <w:numPr>
          <w:ilvl w:val="3"/>
          <w:numId w:val="1"/>
        </w:numPr>
        <w:rPr/>
      </w:pPr>
      <w:bookmarkStart w:id="3174" w:name="__RefHeading___Toc44614_2844116495"/>
      <w:bookmarkStart w:id="3175" w:name="_Toc1367"/>
      <w:bookmarkEnd w:id="3174"/>
      <w:r>
        <w:rPr>
          <w:rtl w:val="true"/>
        </w:rPr>
        <w:t>ترجمه</w:t>
      </w:r>
      <w:bookmarkEnd w:id="3175"/>
    </w:p>
    <w:p>
      <w:pPr>
        <w:sectPr>
          <w:footerReference w:type="default" r:id="rId7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که شنید مردی دنیا را نکوهش می کند،</w:t>
      </w:r>
    </w:p>
    <w:p>
      <w:pPr>
        <w:pStyle w:val="BookText"/>
        <w:rPr/>
      </w:pPr>
      <w:r>
        <w:rPr>
          <w:rFonts w:ascii="IRNazanin" w:hAnsi="IRNazanin" w:eastAsia="IRNazanin"/>
          <w:color w:val="111111"/>
          <w:sz w:val="28"/>
          <w:sz w:val="28"/>
          <w:szCs w:val="28"/>
          <w:rtl w:val="true"/>
          <w:lang w:bidi="fa-IR"/>
        </w:rPr>
        <w:t>چنین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دنیا را نکوهش می کنی و حال آنکه فریفته نیرنگهای او هستی و به دروغهایش دلباخته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هم فریفته دنیا هستی و هم نکوهشش می کنی آیا تو او را گناهکار می شماری یا او تو را گناهکار می شمارد؟ این دنیا از کی عقل از سرت ربود و سرگردانت نمود از کی فریبت داد آیا به جایی که پدرانت به خواب مرگ رفته اند و پوسیده اند تو را فریفته یا به آنجا که مادرانت در خاک سرد غنوده اند چه بیمارانی را، با دستهایت تیمار داشتی و چه دردمندانی را پرستاری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برایشان شفا طلبیدی و از پزشکان، اوصاف بیماریشان را پرسیدی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داروی تو بی نیازشان کرد نه گریه هایت سودشان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ترس تو فایدتی در بر داشت نه به خواست خود رسیدی و نه، به نیروی خویش، بیماری از آنان دور ساختی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برای تو از او نمونه ای ساخت که مرگ او مرگ تو را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دنیا برای کسی که گفتارش را راست انگارد، سرای راستی است و برای کسی که حقیقت آن را دریابد، سرای عافیت است و برای کسی که از آن برای آخرتش توشه برگیرد، سرای توانگری است و برای کسی که از آن پند پذیرد، سرای اندرز و موعظه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دنیا نمازگاه دوستان خداست، مصلای ملایکه خداست، محل نزول وحی خداست، بازارگاه دوستان خداست که در آن کسب رحمت کنند و سودشان بهشت است</w:t>
      </w:r>
      <w:r>
        <w:rPr>
          <w:rFonts w:eastAsia="IRNazanin" w:cs="IRNazanin"/>
          <w:color w:val="111111"/>
          <w:sz w:val="28"/>
          <w:szCs w:val="28"/>
          <w:rtl w:val="true"/>
          <w:lang w:bidi="fa-IR"/>
        </w:rPr>
        <w:t>.</w:t>
      </w:r>
    </w:p>
    <w:p>
      <w:pPr>
        <w:sectPr>
          <w:footerReference w:type="default" r:id="rId7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چه کسی دنیا را نکوهش می کند، در حالی که، دنیا خود ندای فراق در داده و خود و اهل خود را به نیستی</w:t>
      </w:r>
      <w:bookmarkStart w:id="3176" w:name="pg5943_45176"/>
    </w:p>
    <w:p>
      <w:pPr>
        <w:pStyle w:val="BookText"/>
        <w:rPr/>
      </w:pPr>
      <w:bookmarkEnd w:id="3176"/>
      <w:r>
        <w:rPr>
          <w:rFonts w:ascii="IRNazanin" w:hAnsi="IRNazanin" w:eastAsia="IRNazanin"/>
          <w:color w:val="111111"/>
          <w:sz w:val="28"/>
          <w:sz w:val="28"/>
          <w:szCs w:val="28"/>
          <w:rtl w:val="true"/>
          <w:lang w:bidi="fa-IR"/>
        </w:rPr>
        <w:t>هشدار داده محنت و بلایی را که خود بدان گرفتار است، نمونه محنتها و بلاهای آخرت گردانید و به شادمانی خود آنان را به شادمانی آخرت راه نمود</w:t>
      </w:r>
    </w:p>
    <w:p>
      <w:pPr>
        <w:pStyle w:val="BookText"/>
        <w:rPr/>
      </w:pPr>
      <w:r>
        <w:rPr>
          <w:rFonts w:ascii="IRNazanin" w:hAnsi="IRNazanin" w:eastAsia="IRNazanin"/>
          <w:color w:val="111111"/>
          <w:sz w:val="28"/>
          <w:sz w:val="28"/>
          <w:szCs w:val="28"/>
          <w:rtl w:val="true"/>
          <w:lang w:bidi="fa-IR"/>
        </w:rPr>
        <w:t>شب با تندرستی گذشت و بامدادان در سختی فراز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ترغیب کند و هم بترساند، هم بیم دهد و هم هشدار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فردا که روز پشیمانی است، گروهی نکوهشش کنند و جمعی در قیامت بستایندش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دنیا به یادشان آورد و آنان نیز به یاد آورند، با آنان سخن گفت، سخنش را راست شمردند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اندرزشان داد اندرزش را پذیرا آمدند</w:t>
      </w:r>
      <w:r>
        <w:rPr>
          <w:rFonts w:eastAsia="IRNazanin" w:cs="IRNazanin"/>
          <w:color w:val="111111"/>
          <w:sz w:val="28"/>
          <w:szCs w:val="28"/>
          <w:rtl w:val="true"/>
          <w:lang w:bidi="fa-IR"/>
        </w:rPr>
        <w:t>.</w:t>
      </w:r>
    </w:p>
    <w:p>
      <w:pPr>
        <w:pStyle w:val="Heading3"/>
        <w:numPr>
          <w:ilvl w:val="2"/>
          <w:numId w:val="1"/>
        </w:numPr>
        <w:rPr/>
      </w:pPr>
      <w:bookmarkStart w:id="3177" w:name="__RefHeading___Toc44616_2844116495"/>
      <w:bookmarkStart w:id="3178" w:name="_Toc1368"/>
      <w:bookmarkEnd w:id="3177"/>
      <w:r>
        <w:rPr>
          <w:rtl w:val="true"/>
        </w:rPr>
        <w:t>حکمت</w:t>
      </w:r>
      <w:r>
        <w:rPr/>
        <w:t>132</w:t>
      </w:r>
      <w:r>
        <w:rPr>
          <w:rtl w:val="true"/>
        </w:rPr>
        <w:t>:(</w:t>
      </w:r>
      <w:r>
        <w:rPr>
          <w:rtl w:val="true"/>
        </w:rPr>
        <w:t>ضرورت یاد مرگ</w:t>
      </w:r>
      <w:r>
        <w:rPr>
          <w:rtl w:val="true"/>
        </w:rPr>
        <w:t>)</w:t>
      </w:r>
      <w:bookmarkEnd w:id="3178"/>
    </w:p>
    <w:p>
      <w:pPr>
        <w:pStyle w:val="Heading4"/>
        <w:numPr>
          <w:ilvl w:val="3"/>
          <w:numId w:val="1"/>
        </w:numPr>
        <w:rPr/>
      </w:pPr>
      <w:bookmarkStart w:id="3179" w:name="__RefHeading___Toc44618_2844116495"/>
      <w:bookmarkStart w:id="3180" w:name="_Toc1369"/>
      <w:bookmarkEnd w:id="3179"/>
      <w:r>
        <w:rPr>
          <w:rtl w:val="true"/>
        </w:rPr>
        <w:t>متن عربی</w:t>
      </w:r>
      <w:bookmarkEnd w:id="3180"/>
    </w:p>
    <w:p>
      <w:pPr>
        <w:pStyle w:val="BookText"/>
        <w:rPr/>
      </w:pPr>
      <w:r>
        <w:rPr>
          <w:rFonts w:ascii="Amiri" w:hAnsi="Amiri" w:eastAsia="Amiri" w:cs="Amiri"/>
          <w:color w:val="111111"/>
          <w:sz w:val="28"/>
          <w:sz w:val="28"/>
          <w:szCs w:val="28"/>
          <w:rtl w:val="true"/>
          <w:lang w:bidi="ar-SA"/>
        </w:rPr>
        <w:t>وَ قَالَ علیه السلام إِنّ لِلّهِ مَلَکاً ینُاَدیِ فِی کُلّ یَومٍ لِدُوا لِلمَوتِ وَ اجمَعُوا لِلفَنَاءِ وَ ابنُوا لِلخَرَابِ</w:t>
      </w:r>
    </w:p>
    <w:p>
      <w:pPr>
        <w:pStyle w:val="Heading4"/>
        <w:numPr>
          <w:ilvl w:val="3"/>
          <w:numId w:val="1"/>
        </w:numPr>
        <w:rPr/>
      </w:pPr>
      <w:bookmarkStart w:id="3181" w:name="__RefHeading___Toc44620_2844116495"/>
      <w:bookmarkStart w:id="3182" w:name="_Toc1370"/>
      <w:bookmarkEnd w:id="3181"/>
      <w:r>
        <w:rPr>
          <w:rtl w:val="true"/>
        </w:rPr>
        <w:t>ترجمه</w:t>
      </w:r>
      <w:bookmarkEnd w:id="3182"/>
    </w:p>
    <w:p>
      <w:pPr>
        <w:pStyle w:val="BookText"/>
        <w:rPr/>
      </w:pP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را ملکی است که در هر روز ندا در می دهد که بزایید برای مردن و گرد آورید برای فنا شدن و بسازید برای ویران گشتن</w:t>
      </w:r>
      <w:r>
        <w:rPr>
          <w:rFonts w:eastAsia="IRNazanin" w:cs="IRNazanin"/>
          <w:color w:val="111111"/>
          <w:sz w:val="28"/>
          <w:szCs w:val="28"/>
          <w:rtl w:val="true"/>
          <w:lang w:bidi="fa-IR"/>
        </w:rPr>
        <w:t>.</w:t>
      </w:r>
    </w:p>
    <w:p>
      <w:pPr>
        <w:pStyle w:val="Heading3"/>
        <w:numPr>
          <w:ilvl w:val="2"/>
          <w:numId w:val="1"/>
        </w:numPr>
        <w:rPr/>
      </w:pPr>
      <w:bookmarkStart w:id="3183" w:name="__RefHeading___Toc44622_2844116495"/>
      <w:bookmarkStart w:id="3184" w:name="_Toc1371"/>
      <w:bookmarkEnd w:id="3183"/>
      <w:r>
        <w:rPr>
          <w:rtl w:val="true"/>
        </w:rPr>
        <w:t>حکمت</w:t>
      </w:r>
      <w:r>
        <w:rPr/>
        <w:t>133</w:t>
      </w:r>
      <w:r>
        <w:rPr>
          <w:rtl w:val="true"/>
        </w:rPr>
        <w:t>:(</w:t>
      </w:r>
      <w:r>
        <w:rPr>
          <w:rtl w:val="true"/>
        </w:rPr>
        <w:t>اقسام مردم و دنیا</w:t>
      </w:r>
      <w:r>
        <w:rPr>
          <w:rtl w:val="true"/>
        </w:rPr>
        <w:t>)</w:t>
      </w:r>
      <w:bookmarkEnd w:id="3184"/>
    </w:p>
    <w:p>
      <w:pPr>
        <w:pStyle w:val="Heading4"/>
        <w:numPr>
          <w:ilvl w:val="3"/>
          <w:numId w:val="1"/>
        </w:numPr>
        <w:rPr/>
      </w:pPr>
      <w:bookmarkStart w:id="3185" w:name="__RefHeading___Toc44624_2844116495"/>
      <w:bookmarkStart w:id="3186" w:name="_Toc1372"/>
      <w:bookmarkEnd w:id="3185"/>
      <w:r>
        <w:rPr>
          <w:rtl w:val="true"/>
        </w:rPr>
        <w:t>متن عربی</w:t>
      </w:r>
      <w:bookmarkEnd w:id="3186"/>
    </w:p>
    <w:p>
      <w:pPr>
        <w:pStyle w:val="BookText"/>
        <w:rPr/>
      </w:pPr>
      <w:r>
        <w:rPr>
          <w:rFonts w:ascii="Amiri" w:hAnsi="Amiri" w:eastAsia="Amiri" w:cs="Amiri"/>
          <w:color w:val="111111"/>
          <w:sz w:val="28"/>
          <w:sz w:val="28"/>
          <w:szCs w:val="28"/>
          <w:rtl w:val="true"/>
          <w:lang w:bidi="ar-SA"/>
        </w:rPr>
        <w:t>وَ قَالَ علیه السلام الدّنیَا دَارُ مَمَرّ لَا دَارُ مَقَرّ وَ النّاسُ فِیهَا رَجُلَانِ رَجُلٌ بَاعَ فِیهَا نَفسَهُ فَأَوبَقَهَا وَ رَجُلٌ ابتَاعَ نَفسَهُ فَأَعتَقَهَا</w:t>
      </w:r>
    </w:p>
    <w:p>
      <w:pPr>
        <w:pStyle w:val="Heading4"/>
        <w:numPr>
          <w:ilvl w:val="3"/>
          <w:numId w:val="1"/>
        </w:numPr>
        <w:rPr/>
      </w:pPr>
      <w:bookmarkStart w:id="3187" w:name="__RefHeading___Toc44626_2844116495"/>
      <w:bookmarkStart w:id="3188" w:name="_Toc1373"/>
      <w:bookmarkEnd w:id="3187"/>
      <w:r>
        <w:rPr>
          <w:rtl w:val="true"/>
        </w:rPr>
        <w:t>ترجمه</w:t>
      </w:r>
      <w:bookmarkEnd w:id="3188"/>
    </w:p>
    <w:p>
      <w:pPr>
        <w:pStyle w:val="BookText"/>
        <w:rPr/>
      </w:pP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سرایی است گذرگاه، نه سرایی که در آن قرار توان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دنیا دو گروهند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خود را فروخت و به تباهی افکند و آنکه، خود را خرید و آزاد کرد</w:t>
      </w:r>
      <w:r>
        <w:rPr>
          <w:rFonts w:eastAsia="IRNazanin" w:cs="IRNazanin"/>
          <w:color w:val="111111"/>
          <w:sz w:val="28"/>
          <w:szCs w:val="28"/>
          <w:rtl w:val="true"/>
          <w:lang w:bidi="fa-IR"/>
        </w:rPr>
        <w:t>.</w:t>
      </w:r>
    </w:p>
    <w:p>
      <w:pPr>
        <w:pStyle w:val="Heading3"/>
        <w:numPr>
          <w:ilvl w:val="2"/>
          <w:numId w:val="1"/>
        </w:numPr>
        <w:rPr/>
      </w:pPr>
      <w:bookmarkStart w:id="3189" w:name="__RefHeading___Toc44628_2844116495"/>
      <w:bookmarkStart w:id="3190" w:name="_Toc1374"/>
      <w:bookmarkEnd w:id="3189"/>
      <w:r>
        <w:rPr>
          <w:rtl w:val="true"/>
        </w:rPr>
        <w:t>حکمت</w:t>
      </w:r>
      <w:r>
        <w:rPr/>
        <w:t>134</w:t>
      </w:r>
      <w:r>
        <w:rPr>
          <w:rtl w:val="true"/>
        </w:rPr>
        <w:t>:(</w:t>
      </w:r>
      <w:r>
        <w:rPr>
          <w:rtl w:val="true"/>
        </w:rPr>
        <w:t>دوست واقعی</w:t>
      </w:r>
      <w:r>
        <w:rPr>
          <w:rtl w:val="true"/>
        </w:rPr>
        <w:t>)</w:t>
      </w:r>
      <w:bookmarkEnd w:id="3190"/>
    </w:p>
    <w:p>
      <w:pPr>
        <w:pStyle w:val="Heading4"/>
        <w:numPr>
          <w:ilvl w:val="3"/>
          <w:numId w:val="1"/>
        </w:numPr>
        <w:rPr/>
      </w:pPr>
      <w:bookmarkStart w:id="3191" w:name="__RefHeading___Toc44630_2844116495"/>
      <w:bookmarkStart w:id="3192" w:name="_Toc1375"/>
      <w:bookmarkEnd w:id="3191"/>
      <w:r>
        <w:rPr>
          <w:rtl w:val="true"/>
        </w:rPr>
        <w:t>متن عربی</w:t>
      </w:r>
      <w:bookmarkEnd w:id="3192"/>
    </w:p>
    <w:p>
      <w:pPr>
        <w:pStyle w:val="BookText"/>
        <w:rPr/>
      </w:pPr>
      <w:r>
        <w:rPr>
          <w:rFonts w:ascii="Amiri" w:hAnsi="Amiri" w:eastAsia="Amiri" w:cs="Amiri"/>
          <w:color w:val="111111"/>
          <w:sz w:val="28"/>
          <w:sz w:val="28"/>
          <w:szCs w:val="28"/>
          <w:rtl w:val="true"/>
          <w:lang w:bidi="ar-SA"/>
        </w:rPr>
        <w:t>وَ قَالَ علیه السلام لَا یَکُونُ الصّدِیقُ صَدِیقاً حَتّی یَحفَظَ أَخَاهُ فِی ثَلَاثٍ فِی نَکبَتِهِ وَ غَیبَتِهِ وَ وَفَاتِهِ</w:t>
      </w:r>
    </w:p>
    <w:p>
      <w:pPr>
        <w:pStyle w:val="Heading4"/>
        <w:numPr>
          <w:ilvl w:val="3"/>
          <w:numId w:val="1"/>
        </w:numPr>
        <w:rPr/>
      </w:pPr>
      <w:bookmarkStart w:id="3193" w:name="__RefHeading___Toc44632_2844116495"/>
      <w:bookmarkStart w:id="3194" w:name="_Toc1376"/>
      <w:bookmarkEnd w:id="3193"/>
      <w:r>
        <w:rPr>
          <w:rtl w:val="true"/>
        </w:rPr>
        <w:t>ترجمه</w:t>
      </w:r>
      <w:bookmarkEnd w:id="3194"/>
    </w:p>
    <w:p>
      <w:pPr>
        <w:sectPr>
          <w:footerReference w:type="default" r:id="rId7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را دوست نتوان گفت، مگر آن گاه، که در سه جای آبروی دوست خود نگه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یکجا به هنگامی که به بلایی گرفتار شود و یکی در هنگامی که حاضر نباشد و یکی بعد</w:t>
      </w:r>
      <w:bookmarkStart w:id="3195" w:name="pg5943_45178"/>
    </w:p>
    <w:p>
      <w:pPr>
        <w:pStyle w:val="BookText"/>
        <w:rPr/>
      </w:pPr>
      <w:bookmarkEnd w:id="3195"/>
      <w:r>
        <w:rPr>
          <w:rFonts w:ascii="IRNazanin" w:hAnsi="IRNazanin" w:eastAsia="IRNazanin"/>
          <w:color w:val="111111"/>
          <w:sz w:val="28"/>
          <w:sz w:val="28"/>
          <w:szCs w:val="28"/>
          <w:rtl w:val="true"/>
          <w:lang w:bidi="fa-IR"/>
        </w:rPr>
        <w:t>از مرگش</w:t>
      </w:r>
      <w:r>
        <w:rPr>
          <w:rFonts w:eastAsia="IRNazanin" w:cs="IRNazanin"/>
          <w:color w:val="111111"/>
          <w:sz w:val="28"/>
          <w:szCs w:val="28"/>
          <w:rtl w:val="true"/>
          <w:lang w:bidi="fa-IR"/>
        </w:rPr>
        <w:t>.</w:t>
      </w:r>
    </w:p>
    <w:p>
      <w:pPr>
        <w:pStyle w:val="Heading3"/>
        <w:numPr>
          <w:ilvl w:val="2"/>
          <w:numId w:val="1"/>
        </w:numPr>
        <w:rPr/>
      </w:pPr>
      <w:bookmarkStart w:id="3196" w:name="__RefHeading___Toc44634_2844116495"/>
      <w:bookmarkStart w:id="3197" w:name="_Toc1377"/>
      <w:bookmarkEnd w:id="3196"/>
      <w:r>
        <w:rPr>
          <w:rtl w:val="true"/>
        </w:rPr>
        <w:t>حکمت</w:t>
      </w:r>
      <w:r>
        <w:rPr/>
        <w:t>135</w:t>
      </w:r>
      <w:r>
        <w:rPr>
          <w:rtl w:val="true"/>
        </w:rPr>
        <w:t>:(</w:t>
      </w:r>
      <w:r>
        <w:rPr>
          <w:rtl w:val="true"/>
        </w:rPr>
        <w:t>حقوق دوستان</w:t>
      </w:r>
      <w:r>
        <w:rPr>
          <w:rtl w:val="true"/>
        </w:rPr>
        <w:t>)</w:t>
      </w:r>
      <w:bookmarkEnd w:id="3197"/>
    </w:p>
    <w:p>
      <w:pPr>
        <w:pStyle w:val="Heading4"/>
        <w:numPr>
          <w:ilvl w:val="3"/>
          <w:numId w:val="1"/>
        </w:numPr>
        <w:rPr/>
      </w:pPr>
      <w:bookmarkStart w:id="3198" w:name="__RefHeading___Toc44636_2844116495"/>
      <w:bookmarkStart w:id="3199" w:name="_Toc1378"/>
      <w:bookmarkEnd w:id="3198"/>
      <w:r>
        <w:rPr>
          <w:rtl w:val="true"/>
        </w:rPr>
        <w:t>متن عربی</w:t>
      </w:r>
      <w:bookmarkEnd w:id="3199"/>
    </w:p>
    <w:p>
      <w:pPr>
        <w:pStyle w:val="BookText"/>
        <w:rPr/>
      </w:pPr>
      <w:r>
        <w:rPr>
          <w:rFonts w:ascii="Amiri" w:hAnsi="Amiri" w:eastAsia="Amiri" w:cs="Amiri"/>
          <w:color w:val="111111"/>
          <w:sz w:val="28"/>
          <w:sz w:val="28"/>
          <w:szCs w:val="28"/>
          <w:rtl w:val="true"/>
          <w:lang w:bidi="ar-SA"/>
        </w:rPr>
        <w:t>وَ قَالَ علیه السلام مَن أعُطیِ‌َ أَربَعاً لَم یُحرَم أَربَعاً مَن أعُطیِ‌َ الدّعَاءَ لَم یُحرَمِ الإِجَابَةَ وَ مَن أعُطیِ‌َ التّوبَةَ لَم یُحرَمِ القَبُولَ وَ مَن أعُطیِ‌َ الِاستِغفَارَ لَم یُحرَمِ المَغفِرَةَ وَ مَن أعُطیِ‌َ الشّکرَ لَم یُحرَمِ الزّیَادَةَ</w:t>
      </w:r>
    </w:p>
    <w:p>
      <w:pPr>
        <w:pStyle w:val="BookText"/>
        <w:rPr/>
      </w:pPr>
      <w:r>
        <w:rPr>
          <w:rFonts w:ascii="Amiri" w:hAnsi="Amiri" w:eastAsia="Amiri" w:cs="Amiri"/>
          <w:color w:val="111111"/>
          <w:sz w:val="28"/>
          <w:sz w:val="28"/>
          <w:szCs w:val="28"/>
          <w:rtl w:val="true"/>
          <w:lang w:bidi="ar-SA"/>
        </w:rPr>
        <w:t>قال الرضی وتصدیق ذلک کتاب الله قال الله فی الدعاءادعوُنیِ أَستَجِب لَکُم و قال فی الاستغفاروَ مَن یَعمَل سُوءاً أَو یَظلِم نَفسَهُ ثُمّ یَستَغفِرِ اللّهَ یَجِدِ اللّهَ غَفُوراً رَحِیماً و قال فی الشکرلَئِن شَکَرتُم لَأَزِیدَنّکُم و قال فی التوبةإِنّمَا التّوبَةُ عَلَی اللّهِ لِلّذِینَ یَعمَلُونَ السّوءَ بِجَهالَةٍ ثُمّ یَتُوبُونَ مِن قَرِیبٍ فَأُولئِکَ یَتُوبُ اللّهُ عَلَیهِم وَ کانَ اللّهُ عَلِیماً حَکِیماً</w:t>
      </w:r>
    </w:p>
    <w:p>
      <w:pPr>
        <w:pStyle w:val="Heading4"/>
        <w:numPr>
          <w:ilvl w:val="3"/>
          <w:numId w:val="1"/>
        </w:numPr>
        <w:rPr/>
      </w:pPr>
      <w:bookmarkStart w:id="3200" w:name="__RefHeading___Toc44638_2844116495"/>
      <w:bookmarkStart w:id="3201" w:name="_Toc1379"/>
      <w:bookmarkEnd w:id="3200"/>
      <w:r>
        <w:rPr>
          <w:rtl w:val="true"/>
        </w:rPr>
        <w:t>ترجمه</w:t>
      </w:r>
      <w:bookmarkEnd w:id="3201"/>
    </w:p>
    <w:p>
      <w:pPr>
        <w:pStyle w:val="BookText"/>
        <w:rPr/>
      </w:pP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را چهار چیز بدهند، از چهار چیز محروم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که توفیق دعا دهند از اجابت محروم نماند و کسی را که توفیق توبه دهند از پذیرفته شدن توبه محروم نماند و کسی را که توفیق استغفار دهند از آمرزش محروم نماند و کسی را که توفیق سپاسگزاری دهند از زیادت نعمت محروم نماند</w:t>
      </w:r>
      <w:r>
        <w:rPr>
          <w:rFonts w:eastAsia="IRNazanin" w:cs="IRNazanin"/>
          <w:color w:val="111111"/>
          <w:sz w:val="28"/>
          <w:szCs w:val="28"/>
          <w:rtl w:val="true"/>
          <w:lang w:bidi="fa-IR"/>
        </w:rPr>
        <w:t>.</w:t>
      </w:r>
    </w:p>
    <w:p>
      <w:pPr>
        <w:sectPr>
          <w:footerReference w:type="default" r:id="rId7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رضی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این در کتاب خدای عزّ و جلّ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دعا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بخوانید تا شما را اجابت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باب استغفار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کار ناپسندی کند یا به خود ستم روا دارد، آن گاه از خدا آمرزش خواهد، خدا را آمرزنده و مهربان 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باب شکر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مرا سپاس گویید بر نعمت شما می افزایم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باب توبه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 این نیست که توبه از آن کسانی است که به نادانی مرتکب کاری زشت می شوند و زود توبه می کنند خدا توبه اینان</w:t>
      </w:r>
      <w:bookmarkStart w:id="3202" w:name="pg5943_45180"/>
    </w:p>
    <w:p>
      <w:pPr>
        <w:pStyle w:val="BookText"/>
        <w:rPr/>
      </w:pPr>
      <w:bookmarkEnd w:id="3202"/>
      <w:r>
        <w:rPr>
          <w:rFonts w:ascii="IRNazanin" w:hAnsi="IRNazanin" w:eastAsia="IRNazanin"/>
          <w:color w:val="111111"/>
          <w:sz w:val="28"/>
          <w:sz w:val="28"/>
          <w:szCs w:val="28"/>
          <w:rtl w:val="true"/>
          <w:lang w:bidi="fa-IR"/>
        </w:rPr>
        <w:t>را می پذیرد و خدا دانا و حکیم است</w:t>
      </w:r>
      <w:r>
        <w:rPr>
          <w:rFonts w:eastAsia="IRNazanin" w:cs="IRNazanin"/>
          <w:color w:val="111111"/>
          <w:sz w:val="28"/>
          <w:szCs w:val="28"/>
          <w:rtl w:val="true"/>
          <w:lang w:bidi="fa-IR"/>
        </w:rPr>
        <w:t>.»</w:t>
      </w:r>
    </w:p>
    <w:p>
      <w:pPr>
        <w:pStyle w:val="Heading3"/>
        <w:numPr>
          <w:ilvl w:val="2"/>
          <w:numId w:val="1"/>
        </w:numPr>
        <w:rPr/>
      </w:pPr>
      <w:bookmarkStart w:id="3203" w:name="__RefHeading___Toc44640_2844116495"/>
      <w:bookmarkStart w:id="3204" w:name="_Toc1380"/>
      <w:bookmarkEnd w:id="3203"/>
      <w:r>
        <w:rPr>
          <w:rtl w:val="true"/>
        </w:rPr>
        <w:t>حکمت</w:t>
      </w:r>
      <w:r>
        <w:rPr/>
        <w:t>136</w:t>
      </w:r>
      <w:r>
        <w:rPr>
          <w:rtl w:val="true"/>
        </w:rPr>
        <w:t>:(</w:t>
      </w:r>
      <w:r>
        <w:rPr>
          <w:rtl w:val="true"/>
        </w:rPr>
        <w:t>بهترین وسیله قرب به خدا</w:t>
      </w:r>
      <w:r>
        <w:rPr>
          <w:rtl w:val="true"/>
        </w:rPr>
        <w:t>)</w:t>
      </w:r>
      <w:bookmarkEnd w:id="3204"/>
    </w:p>
    <w:p>
      <w:pPr>
        <w:pStyle w:val="Heading4"/>
        <w:numPr>
          <w:ilvl w:val="3"/>
          <w:numId w:val="1"/>
        </w:numPr>
        <w:rPr/>
      </w:pPr>
      <w:bookmarkStart w:id="3205" w:name="__RefHeading___Toc44642_2844116495"/>
      <w:bookmarkStart w:id="3206" w:name="_Toc1381"/>
      <w:bookmarkEnd w:id="3205"/>
      <w:r>
        <w:rPr>
          <w:rtl w:val="true"/>
        </w:rPr>
        <w:t>متن عربی</w:t>
      </w:r>
      <w:bookmarkEnd w:id="3206"/>
    </w:p>
    <w:p>
      <w:pPr>
        <w:pStyle w:val="BookText"/>
        <w:rPr/>
      </w:pPr>
      <w:r>
        <w:rPr>
          <w:rFonts w:ascii="Amiri" w:hAnsi="Amiri" w:eastAsia="Amiri" w:cs="Amiri"/>
          <w:color w:val="111111"/>
          <w:sz w:val="28"/>
          <w:sz w:val="28"/>
          <w:szCs w:val="28"/>
          <w:rtl w:val="true"/>
          <w:lang w:bidi="ar-SA"/>
        </w:rPr>
        <w:t>وَ قَالَ علیه السلام الصّلَاةُ قُربَانُ کُلّ تقَیِ‌ّ وَ الحَجّ جِهَادُ کُلّ ضَعِیفٍ وَ لِکُلّ شَیءٍ زَکَاةٌ وَ زَکَاةُ البَدَنِ الصّیَامُ وَ جِهَادُ المَرأَةِ حُسنُ التّبَعّلِ</w:t>
      </w:r>
    </w:p>
    <w:p>
      <w:pPr>
        <w:pStyle w:val="Heading4"/>
        <w:numPr>
          <w:ilvl w:val="3"/>
          <w:numId w:val="1"/>
        </w:numPr>
        <w:rPr/>
      </w:pPr>
      <w:bookmarkStart w:id="3207" w:name="__RefHeading___Toc44644_2844116495"/>
      <w:bookmarkStart w:id="3208" w:name="_Toc1382"/>
      <w:bookmarkEnd w:id="3207"/>
      <w:r>
        <w:rPr>
          <w:rtl w:val="true"/>
        </w:rPr>
        <w:t>ترجمه</w:t>
      </w:r>
      <w:bookmarkEnd w:id="3208"/>
    </w:p>
    <w:p>
      <w:pPr>
        <w:pStyle w:val="BookText"/>
        <w:rPr/>
      </w:pP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به منزله قربانی هر پرهیزگاری است و حج، جهاد هر ناتوانی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چیز را زکاتی است و زکات بدن، روزه است و جهاد زن، نیکوداشتن شوی است</w:t>
      </w:r>
      <w:r>
        <w:rPr>
          <w:rFonts w:eastAsia="IRNazanin" w:cs="IRNazanin"/>
          <w:color w:val="111111"/>
          <w:sz w:val="28"/>
          <w:szCs w:val="28"/>
          <w:rtl w:val="true"/>
          <w:lang w:bidi="fa-IR"/>
        </w:rPr>
        <w:t>.</w:t>
      </w:r>
    </w:p>
    <w:p>
      <w:pPr>
        <w:pStyle w:val="Heading3"/>
        <w:numPr>
          <w:ilvl w:val="2"/>
          <w:numId w:val="1"/>
        </w:numPr>
        <w:rPr/>
      </w:pPr>
      <w:bookmarkStart w:id="3209" w:name="__RefHeading___Toc44646_2844116495"/>
      <w:bookmarkStart w:id="3210" w:name="_Toc1383"/>
      <w:bookmarkEnd w:id="3209"/>
      <w:r>
        <w:rPr>
          <w:rtl w:val="true"/>
        </w:rPr>
        <w:t>حکمت</w:t>
      </w:r>
      <w:r>
        <w:rPr/>
        <w:t>137</w:t>
      </w:r>
      <w:r>
        <w:rPr>
          <w:rtl w:val="true"/>
        </w:rPr>
        <w:t>:(</w:t>
      </w:r>
      <w:r>
        <w:rPr>
          <w:rtl w:val="true"/>
        </w:rPr>
        <w:t>صدقه راه نزول روزی</w:t>
      </w:r>
      <w:r>
        <w:rPr>
          <w:rtl w:val="true"/>
        </w:rPr>
        <w:t>)</w:t>
      </w:r>
      <w:bookmarkEnd w:id="3210"/>
    </w:p>
    <w:p>
      <w:pPr>
        <w:pStyle w:val="Heading4"/>
        <w:numPr>
          <w:ilvl w:val="3"/>
          <w:numId w:val="1"/>
        </w:numPr>
        <w:rPr/>
      </w:pPr>
      <w:bookmarkStart w:id="3211" w:name="__RefHeading___Toc44648_2844116495"/>
      <w:bookmarkStart w:id="3212" w:name="_Toc1384"/>
      <w:bookmarkEnd w:id="3211"/>
      <w:r>
        <w:rPr>
          <w:rtl w:val="true"/>
        </w:rPr>
        <w:t>متن عربی</w:t>
      </w:r>
      <w:bookmarkEnd w:id="3212"/>
    </w:p>
    <w:p>
      <w:pPr>
        <w:pStyle w:val="BookText"/>
        <w:rPr/>
      </w:pPr>
      <w:r>
        <w:rPr>
          <w:rFonts w:ascii="Amiri" w:hAnsi="Amiri" w:eastAsia="Amiri" w:cs="Amiri"/>
          <w:color w:val="111111"/>
          <w:sz w:val="28"/>
          <w:sz w:val="28"/>
          <w:szCs w:val="28"/>
          <w:rtl w:val="true"/>
          <w:lang w:bidi="ar-SA"/>
        </w:rPr>
        <w:t>وَ قَالَ علیه السلام استَنزِلُوا الرّزقَ بِالصّدَقَةِ</w:t>
      </w:r>
    </w:p>
    <w:p>
      <w:pPr>
        <w:pStyle w:val="Heading4"/>
        <w:numPr>
          <w:ilvl w:val="3"/>
          <w:numId w:val="1"/>
        </w:numPr>
        <w:rPr/>
      </w:pPr>
      <w:bookmarkStart w:id="3213" w:name="__RefHeading___Toc44650_2844116495"/>
      <w:bookmarkStart w:id="3214" w:name="_Toc1385"/>
      <w:bookmarkEnd w:id="3213"/>
      <w:r>
        <w:rPr>
          <w:rtl w:val="true"/>
        </w:rPr>
        <w:t>ترجمه</w:t>
      </w:r>
      <w:bookmarkEnd w:id="3214"/>
    </w:p>
    <w:p>
      <w:pPr>
        <w:pStyle w:val="BookText"/>
        <w:rPr/>
      </w:pP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را به صدقه دادن فرود آرید</w:t>
      </w:r>
      <w:r>
        <w:rPr>
          <w:rFonts w:eastAsia="IRNazanin" w:cs="IRNazanin"/>
          <w:color w:val="111111"/>
          <w:sz w:val="28"/>
          <w:szCs w:val="28"/>
          <w:rtl w:val="true"/>
          <w:lang w:bidi="fa-IR"/>
        </w:rPr>
        <w:t>.</w:t>
      </w:r>
    </w:p>
    <w:p>
      <w:pPr>
        <w:pStyle w:val="Heading3"/>
        <w:numPr>
          <w:ilvl w:val="2"/>
          <w:numId w:val="1"/>
        </w:numPr>
        <w:rPr/>
      </w:pPr>
      <w:bookmarkStart w:id="3215" w:name="__RefHeading___Toc44652_2844116495"/>
      <w:bookmarkStart w:id="3216" w:name="_Toc1386"/>
      <w:bookmarkEnd w:id="3215"/>
      <w:r>
        <w:rPr>
          <w:rtl w:val="true"/>
        </w:rPr>
        <w:t>حکمت</w:t>
      </w:r>
      <w:r>
        <w:rPr/>
        <w:t>138</w:t>
      </w:r>
      <w:r>
        <w:rPr>
          <w:rtl w:val="true"/>
        </w:rPr>
        <w:t>:(</w:t>
      </w:r>
      <w:r>
        <w:rPr>
          <w:rtl w:val="true"/>
        </w:rPr>
        <w:t>درباره روزی</w:t>
      </w:r>
      <w:r>
        <w:rPr>
          <w:rtl w:val="true"/>
        </w:rPr>
        <w:t>)</w:t>
      </w:r>
      <w:bookmarkEnd w:id="3216"/>
    </w:p>
    <w:p>
      <w:pPr>
        <w:pStyle w:val="Heading4"/>
        <w:numPr>
          <w:ilvl w:val="3"/>
          <w:numId w:val="1"/>
        </w:numPr>
        <w:rPr/>
      </w:pPr>
      <w:bookmarkStart w:id="3217" w:name="__RefHeading___Toc44654_2844116495"/>
      <w:bookmarkStart w:id="3218" w:name="_Toc1387"/>
      <w:bookmarkEnd w:id="3217"/>
      <w:r>
        <w:rPr>
          <w:rtl w:val="true"/>
        </w:rPr>
        <w:t>متن عربی</w:t>
      </w:r>
      <w:bookmarkEnd w:id="3218"/>
    </w:p>
    <w:p>
      <w:pPr>
        <w:pStyle w:val="BookText"/>
        <w:rPr/>
      </w:pPr>
      <w:r>
        <w:rPr>
          <w:rFonts w:ascii="Amiri" w:hAnsi="Amiri" w:eastAsia="Amiri" w:cs="Amiri"/>
          <w:color w:val="111111"/>
          <w:sz w:val="28"/>
          <w:sz w:val="28"/>
          <w:szCs w:val="28"/>
          <w:rtl w:val="true"/>
          <w:lang w:bidi="ar-SA"/>
        </w:rPr>
        <w:t>وَ قَالَ علیه السلام مَن أَیقَنَ بِالخَلَفِ جَادَ بِالعَطِیّةِ</w:t>
      </w:r>
    </w:p>
    <w:p>
      <w:pPr>
        <w:pStyle w:val="Heading4"/>
        <w:numPr>
          <w:ilvl w:val="3"/>
          <w:numId w:val="1"/>
        </w:numPr>
        <w:rPr/>
      </w:pPr>
      <w:bookmarkStart w:id="3219" w:name="__RefHeading___Toc44656_2844116495"/>
      <w:bookmarkStart w:id="3220" w:name="_Toc1388"/>
      <w:bookmarkEnd w:id="3219"/>
      <w:r>
        <w:rPr>
          <w:rtl w:val="true"/>
        </w:rPr>
        <w:t>ترجمه</w:t>
      </w:r>
      <w:bookmarkEnd w:id="3220"/>
    </w:p>
    <w:p>
      <w:pPr>
        <w:pStyle w:val="BookText"/>
        <w:rPr/>
      </w:pPr>
      <w:r>
        <w:rPr>
          <w:rFonts w:ascii="IRNazanin" w:hAnsi="IRNazanin" w:eastAsia="IRNazanin"/>
          <w:color w:val="111111"/>
          <w:sz w:val="28"/>
          <w:sz w:val="28"/>
          <w:szCs w:val="28"/>
          <w:rtl w:val="true"/>
          <w:lang w:bidi="fa-IR"/>
        </w:rPr>
        <w:t>و کسی که به عوض یقین داشته باشد در بخشش جوانمردی کند</w:t>
      </w:r>
      <w:r>
        <w:rPr>
          <w:rFonts w:eastAsia="IRNazanin" w:cs="IRNazanin"/>
          <w:color w:val="111111"/>
          <w:sz w:val="28"/>
          <w:szCs w:val="28"/>
          <w:rtl w:val="true"/>
          <w:lang w:bidi="fa-IR"/>
        </w:rPr>
        <w:t>.</w:t>
      </w:r>
    </w:p>
    <w:p>
      <w:pPr>
        <w:pStyle w:val="Heading3"/>
        <w:numPr>
          <w:ilvl w:val="2"/>
          <w:numId w:val="1"/>
        </w:numPr>
        <w:rPr/>
      </w:pPr>
      <w:bookmarkStart w:id="3221" w:name="__RefHeading___Toc44658_2844116495"/>
      <w:bookmarkStart w:id="3222" w:name="_Toc1389"/>
      <w:bookmarkEnd w:id="3221"/>
      <w:r>
        <w:rPr>
          <w:rtl w:val="true"/>
        </w:rPr>
        <w:t>حکمت</w:t>
      </w:r>
      <w:r>
        <w:rPr/>
        <w:t>139</w:t>
      </w:r>
      <w:r>
        <w:rPr>
          <w:rtl w:val="true"/>
        </w:rPr>
        <w:t>:(</w:t>
      </w:r>
      <w:r>
        <w:rPr>
          <w:rtl w:val="true"/>
        </w:rPr>
        <w:t>تناسب امداد الهی با نیازها</w:t>
      </w:r>
      <w:r>
        <w:rPr>
          <w:rtl w:val="true"/>
        </w:rPr>
        <w:t>)</w:t>
      </w:r>
      <w:bookmarkEnd w:id="3222"/>
    </w:p>
    <w:p>
      <w:pPr>
        <w:pStyle w:val="Heading4"/>
        <w:numPr>
          <w:ilvl w:val="3"/>
          <w:numId w:val="1"/>
        </w:numPr>
        <w:rPr/>
      </w:pPr>
      <w:bookmarkStart w:id="3223" w:name="__RefHeading___Toc44660_2844116495"/>
      <w:bookmarkStart w:id="3224" w:name="_Toc1390"/>
      <w:bookmarkEnd w:id="3223"/>
      <w:r>
        <w:rPr>
          <w:rtl w:val="true"/>
        </w:rPr>
        <w:t>متن عربی</w:t>
      </w:r>
      <w:bookmarkEnd w:id="3224"/>
    </w:p>
    <w:p>
      <w:pPr>
        <w:pStyle w:val="BookText"/>
        <w:rPr/>
      </w:pPr>
      <w:r>
        <w:rPr>
          <w:rFonts w:ascii="Amiri" w:hAnsi="Amiri" w:eastAsia="Amiri" w:cs="Amiri"/>
          <w:color w:val="111111"/>
          <w:sz w:val="28"/>
          <w:sz w:val="28"/>
          <w:szCs w:val="28"/>
          <w:rtl w:val="true"/>
          <w:lang w:bidi="ar-SA"/>
        </w:rPr>
        <w:t>وَ قَالَ علیه السلام تَنزِلُ المَعُونَةُ عَلَی قَدرِ المَئُونَةِ</w:t>
      </w:r>
    </w:p>
    <w:p>
      <w:pPr>
        <w:pStyle w:val="Heading4"/>
        <w:numPr>
          <w:ilvl w:val="3"/>
          <w:numId w:val="1"/>
        </w:numPr>
        <w:rPr/>
      </w:pPr>
      <w:bookmarkStart w:id="3225" w:name="__RefHeading___Toc44662_2844116495"/>
      <w:bookmarkStart w:id="3226" w:name="_Toc1391"/>
      <w:bookmarkEnd w:id="3225"/>
      <w:r>
        <w:rPr>
          <w:rtl w:val="true"/>
        </w:rPr>
        <w:t>ترجمه</w:t>
      </w:r>
      <w:bookmarkEnd w:id="3226"/>
    </w:p>
    <w:p>
      <w:pPr>
        <w:pStyle w:val="BookText"/>
        <w:rPr/>
      </w:pP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خداوند به مقدار رنج و زحمت هر کس برسد</w:t>
      </w:r>
      <w:r>
        <w:rPr>
          <w:rFonts w:eastAsia="IRNazanin" w:cs="IRNazanin"/>
          <w:color w:val="111111"/>
          <w:sz w:val="28"/>
          <w:szCs w:val="28"/>
          <w:rtl w:val="true"/>
          <w:lang w:bidi="fa-IR"/>
        </w:rPr>
        <w:t>.</w:t>
      </w:r>
    </w:p>
    <w:p>
      <w:pPr>
        <w:pStyle w:val="Heading3"/>
        <w:numPr>
          <w:ilvl w:val="2"/>
          <w:numId w:val="1"/>
        </w:numPr>
        <w:rPr/>
      </w:pPr>
      <w:bookmarkStart w:id="3227" w:name="__RefHeading___Toc44664_2844116495"/>
      <w:bookmarkStart w:id="3228" w:name="_Toc1392"/>
      <w:bookmarkEnd w:id="3227"/>
      <w:r>
        <w:rPr>
          <w:rtl w:val="true"/>
        </w:rPr>
        <w:t>حکمت</w:t>
      </w:r>
      <w:r>
        <w:rPr/>
        <w:t>140</w:t>
      </w:r>
      <w:r>
        <w:rPr>
          <w:rtl w:val="true"/>
        </w:rPr>
        <w:t>:(</w:t>
      </w:r>
      <w:r>
        <w:rPr>
          <w:rtl w:val="true"/>
        </w:rPr>
        <w:t>قناعت و بی‌نیازی</w:t>
      </w:r>
      <w:r>
        <w:rPr>
          <w:rtl w:val="true"/>
        </w:rPr>
        <w:t>)</w:t>
      </w:r>
      <w:bookmarkEnd w:id="3228"/>
    </w:p>
    <w:p>
      <w:pPr>
        <w:pStyle w:val="Heading4"/>
        <w:numPr>
          <w:ilvl w:val="3"/>
          <w:numId w:val="1"/>
        </w:numPr>
        <w:rPr/>
      </w:pPr>
      <w:bookmarkStart w:id="3229" w:name="__RefHeading___Toc44666_2844116495"/>
      <w:bookmarkStart w:id="3230" w:name="_Toc1393"/>
      <w:bookmarkEnd w:id="3229"/>
      <w:r>
        <w:rPr>
          <w:rtl w:val="true"/>
        </w:rPr>
        <w:t>متن عربی</w:t>
      </w:r>
      <w:bookmarkEnd w:id="3230"/>
    </w:p>
    <w:p>
      <w:pPr>
        <w:pStyle w:val="BookText"/>
        <w:rPr/>
      </w:pPr>
      <w:r>
        <w:rPr>
          <w:rFonts w:ascii="Amiri" w:hAnsi="Amiri" w:eastAsia="Amiri" w:cs="Amiri"/>
          <w:color w:val="111111"/>
          <w:sz w:val="28"/>
          <w:sz w:val="28"/>
          <w:szCs w:val="28"/>
          <w:rtl w:val="true"/>
          <w:lang w:bidi="ar-SA"/>
        </w:rPr>
        <w:t>وَ قَالَ علیه السلام مَا عَالَ مَنِ اقتَصَدَ</w:t>
      </w:r>
    </w:p>
    <w:p>
      <w:pPr>
        <w:pStyle w:val="Heading4"/>
        <w:numPr>
          <w:ilvl w:val="3"/>
          <w:numId w:val="1"/>
        </w:numPr>
        <w:rPr/>
      </w:pPr>
      <w:bookmarkStart w:id="3231" w:name="__RefHeading___Toc44668_2844116495"/>
      <w:bookmarkStart w:id="3232" w:name="_Toc1394"/>
      <w:bookmarkEnd w:id="3231"/>
      <w:r>
        <w:rPr>
          <w:rtl w:val="true"/>
        </w:rPr>
        <w:t>ترجمه</w:t>
      </w:r>
      <w:bookmarkEnd w:id="3232"/>
    </w:p>
    <w:p>
      <w:pPr>
        <w:pStyle w:val="BookText"/>
        <w:rPr/>
      </w:pP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درویش نشود کسی که میانه روی کند</w:t>
      </w:r>
      <w:r>
        <w:rPr>
          <w:rFonts w:eastAsia="IRNazanin" w:cs="IRNazanin"/>
          <w:color w:val="111111"/>
          <w:sz w:val="28"/>
          <w:szCs w:val="28"/>
          <w:rtl w:val="true"/>
          <w:lang w:bidi="fa-IR"/>
        </w:rPr>
        <w:t>.</w:t>
      </w:r>
    </w:p>
    <w:p>
      <w:pPr>
        <w:pStyle w:val="Heading3"/>
        <w:numPr>
          <w:ilvl w:val="2"/>
          <w:numId w:val="1"/>
        </w:numPr>
        <w:rPr/>
      </w:pPr>
      <w:bookmarkStart w:id="3233" w:name="__RefHeading___Toc44670_2844116495"/>
      <w:bookmarkStart w:id="3234" w:name="_Toc1395"/>
      <w:bookmarkEnd w:id="3233"/>
      <w:r>
        <w:rPr>
          <w:rtl w:val="true"/>
        </w:rPr>
        <w:t>حکمت</w:t>
      </w:r>
      <w:r>
        <w:rPr/>
        <w:t>141</w:t>
      </w:r>
      <w:r>
        <w:rPr>
          <w:rtl w:val="true"/>
        </w:rPr>
        <w:t>:(</w:t>
      </w:r>
      <w:r>
        <w:rPr>
          <w:rtl w:val="true"/>
        </w:rPr>
        <w:t>راه آسایش</w:t>
      </w:r>
      <w:r>
        <w:rPr>
          <w:rtl w:val="true"/>
        </w:rPr>
        <w:t>)</w:t>
      </w:r>
      <w:bookmarkEnd w:id="3234"/>
    </w:p>
    <w:p>
      <w:pPr>
        <w:pStyle w:val="Heading4"/>
        <w:numPr>
          <w:ilvl w:val="3"/>
          <w:numId w:val="1"/>
        </w:numPr>
        <w:rPr/>
      </w:pPr>
      <w:bookmarkStart w:id="3235" w:name="__RefHeading___Toc44672_2844116495"/>
      <w:bookmarkStart w:id="3236" w:name="_Toc1396"/>
      <w:bookmarkEnd w:id="3235"/>
      <w:r>
        <w:rPr>
          <w:rtl w:val="true"/>
        </w:rPr>
        <w:t>متن عربی</w:t>
      </w:r>
      <w:bookmarkEnd w:id="3236"/>
    </w:p>
    <w:p>
      <w:pPr>
        <w:pStyle w:val="BookText"/>
        <w:rPr/>
      </w:pPr>
      <w:r>
        <w:rPr>
          <w:rFonts w:ascii="Amiri" w:hAnsi="Amiri" w:eastAsia="Amiri" w:cs="Amiri"/>
          <w:color w:val="111111"/>
          <w:sz w:val="28"/>
          <w:sz w:val="28"/>
          <w:szCs w:val="28"/>
          <w:rtl w:val="true"/>
          <w:lang w:bidi="ar-SA"/>
        </w:rPr>
        <w:t>وَ قَالَ علیه السلام قِلّةُ العِیَالِ أَحَدُ الیَسَارَینِ</w:t>
      </w:r>
    </w:p>
    <w:p>
      <w:pPr>
        <w:pStyle w:val="Heading4"/>
        <w:numPr>
          <w:ilvl w:val="3"/>
          <w:numId w:val="1"/>
        </w:numPr>
        <w:rPr/>
      </w:pPr>
      <w:bookmarkStart w:id="3237" w:name="__RefHeading___Toc44674_2844116495"/>
      <w:bookmarkStart w:id="3238" w:name="_Toc1397"/>
      <w:bookmarkEnd w:id="3237"/>
      <w:r>
        <w:rPr>
          <w:rtl w:val="true"/>
        </w:rPr>
        <w:t>ترجمه</w:t>
      </w:r>
      <w:bookmarkEnd w:id="3238"/>
    </w:p>
    <w:p>
      <w:pPr>
        <w:pStyle w:val="BookText"/>
        <w:rPr/>
      </w:pP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بودن نان‌خور یکی از دو توانگری است</w:t>
      </w:r>
      <w:r>
        <w:rPr>
          <w:rFonts w:eastAsia="IRNazanin" w:cs="IRNazanin"/>
          <w:color w:val="111111"/>
          <w:sz w:val="28"/>
          <w:szCs w:val="28"/>
          <w:rtl w:val="true"/>
          <w:lang w:bidi="fa-IR"/>
        </w:rPr>
        <w:t>.</w:t>
      </w:r>
    </w:p>
    <w:p>
      <w:pPr>
        <w:pStyle w:val="Heading3"/>
        <w:numPr>
          <w:ilvl w:val="2"/>
          <w:numId w:val="1"/>
        </w:numPr>
        <w:rPr/>
      </w:pPr>
      <w:bookmarkStart w:id="3239" w:name="__RefHeading___Toc44676_2844116495"/>
      <w:bookmarkStart w:id="3240" w:name="_Toc1398"/>
      <w:bookmarkEnd w:id="3239"/>
      <w:r>
        <w:rPr>
          <w:rtl w:val="true"/>
        </w:rPr>
        <w:t>حکمت</w:t>
      </w:r>
      <w:r>
        <w:rPr/>
        <w:t>142</w:t>
      </w:r>
      <w:r>
        <w:rPr>
          <w:rtl w:val="true"/>
        </w:rPr>
        <w:t>:(</w:t>
      </w:r>
      <w:r>
        <w:rPr>
          <w:rtl w:val="true"/>
        </w:rPr>
        <w:t>دوستی‌ها و خردمندی</w:t>
      </w:r>
      <w:r>
        <w:rPr>
          <w:rtl w:val="true"/>
        </w:rPr>
        <w:t>)</w:t>
      </w:r>
      <w:bookmarkEnd w:id="3240"/>
    </w:p>
    <w:p>
      <w:pPr>
        <w:pStyle w:val="Heading4"/>
        <w:numPr>
          <w:ilvl w:val="3"/>
          <w:numId w:val="1"/>
        </w:numPr>
        <w:rPr/>
      </w:pPr>
      <w:bookmarkStart w:id="3241" w:name="__RefHeading___Toc44678_2844116495"/>
      <w:bookmarkStart w:id="3242" w:name="_Toc1399"/>
      <w:bookmarkEnd w:id="3241"/>
      <w:r>
        <w:rPr>
          <w:rtl w:val="true"/>
        </w:rPr>
        <w:t>متن عربی</w:t>
      </w:r>
      <w:bookmarkEnd w:id="3242"/>
    </w:p>
    <w:p>
      <w:pPr>
        <w:pStyle w:val="BookText"/>
        <w:rPr/>
      </w:pPr>
      <w:r>
        <w:rPr>
          <w:rFonts w:ascii="Amiri" w:hAnsi="Amiri" w:eastAsia="Amiri" w:cs="Amiri"/>
          <w:color w:val="111111"/>
          <w:sz w:val="28"/>
          <w:sz w:val="28"/>
          <w:szCs w:val="28"/>
          <w:rtl w:val="true"/>
          <w:lang w:bidi="ar-SA"/>
        </w:rPr>
        <w:t>وَ قَالَ علیه السلام التّوَدّدُ نِصفُ العَقلِ</w:t>
      </w:r>
    </w:p>
    <w:p>
      <w:pPr>
        <w:pStyle w:val="Heading4"/>
        <w:numPr>
          <w:ilvl w:val="3"/>
          <w:numId w:val="1"/>
        </w:numPr>
        <w:rPr/>
      </w:pPr>
      <w:bookmarkStart w:id="3243" w:name="__RefHeading___Toc44680_2844116495"/>
      <w:bookmarkStart w:id="3244" w:name="_Toc1400"/>
      <w:bookmarkEnd w:id="3243"/>
      <w:r>
        <w:rPr>
          <w:rtl w:val="true"/>
        </w:rPr>
        <w:t>ترجمه</w:t>
      </w:r>
      <w:bookmarkEnd w:id="3244"/>
    </w:p>
    <w:p>
      <w:pPr>
        <w:pStyle w:val="BookText"/>
        <w:rPr/>
      </w:pPr>
      <w:r>
        <w:rPr>
          <w:rFonts w:ascii="IRNazanin" w:hAnsi="IRNazanin" w:eastAsia="IRNazanin"/>
          <w:color w:val="111111"/>
          <w:sz w:val="28"/>
          <w:sz w:val="28"/>
          <w:szCs w:val="28"/>
          <w:rtl w:val="true"/>
          <w:lang w:bidi="fa-IR"/>
        </w:rPr>
        <w:t>دوستی کردن با دیگران نیمی از عقل است</w:t>
      </w:r>
      <w:r>
        <w:rPr>
          <w:rFonts w:eastAsia="IRNazanin" w:cs="IRNazanin"/>
          <w:color w:val="111111"/>
          <w:sz w:val="28"/>
          <w:szCs w:val="28"/>
          <w:rtl w:val="true"/>
          <w:lang w:bidi="fa-IR"/>
        </w:rPr>
        <w:t>.</w:t>
      </w:r>
    </w:p>
    <w:p>
      <w:pPr>
        <w:pStyle w:val="Heading3"/>
        <w:numPr>
          <w:ilvl w:val="2"/>
          <w:numId w:val="1"/>
        </w:numPr>
        <w:rPr/>
      </w:pPr>
      <w:bookmarkStart w:id="3245" w:name="__RefHeading___Toc44682_2844116495"/>
      <w:bookmarkStart w:id="3246" w:name="_Toc1401"/>
      <w:bookmarkEnd w:id="3245"/>
      <w:r>
        <w:rPr>
          <w:rtl w:val="true"/>
        </w:rPr>
        <w:t>حکمت</w:t>
      </w:r>
      <w:r>
        <w:rPr/>
        <w:t>143</w:t>
      </w:r>
      <w:r>
        <w:rPr>
          <w:rtl w:val="true"/>
        </w:rPr>
        <w:t>:(</w:t>
      </w:r>
      <w:r>
        <w:rPr>
          <w:rtl w:val="true"/>
        </w:rPr>
        <w:t>غمها و پیری زودرس</w:t>
      </w:r>
      <w:r>
        <w:rPr>
          <w:rtl w:val="true"/>
        </w:rPr>
        <w:t>)</w:t>
      </w:r>
      <w:bookmarkEnd w:id="3246"/>
    </w:p>
    <w:p>
      <w:pPr>
        <w:pStyle w:val="Heading4"/>
        <w:numPr>
          <w:ilvl w:val="3"/>
          <w:numId w:val="1"/>
        </w:numPr>
        <w:rPr/>
      </w:pPr>
      <w:bookmarkStart w:id="3247" w:name="__RefHeading___Toc44684_2844116495"/>
      <w:bookmarkStart w:id="3248" w:name="_Toc1402"/>
      <w:bookmarkEnd w:id="3247"/>
      <w:r>
        <w:rPr>
          <w:rtl w:val="true"/>
        </w:rPr>
        <w:t>متن عربی</w:t>
      </w:r>
      <w:bookmarkEnd w:id="3248"/>
    </w:p>
    <w:p>
      <w:pPr>
        <w:pStyle w:val="BookText"/>
        <w:rPr/>
      </w:pPr>
      <w:r>
        <w:rPr>
          <w:rFonts w:ascii="Amiri" w:hAnsi="Amiri" w:eastAsia="Amiri" w:cs="Amiri"/>
          <w:color w:val="111111"/>
          <w:sz w:val="28"/>
          <w:sz w:val="28"/>
          <w:szCs w:val="28"/>
          <w:rtl w:val="true"/>
          <w:lang w:bidi="ar-SA"/>
        </w:rPr>
        <w:t>وَ قَالَ علیه السلام الهَمّ نِصفُ الهَرَمِ</w:t>
      </w:r>
    </w:p>
    <w:p>
      <w:pPr>
        <w:pStyle w:val="Heading4"/>
        <w:numPr>
          <w:ilvl w:val="3"/>
          <w:numId w:val="1"/>
        </w:numPr>
        <w:rPr/>
      </w:pPr>
      <w:bookmarkStart w:id="3249" w:name="__RefHeading___Toc44686_2844116495"/>
      <w:bookmarkStart w:id="3250" w:name="_Toc1403"/>
      <w:bookmarkEnd w:id="3249"/>
      <w:r>
        <w:rPr>
          <w:rtl w:val="true"/>
        </w:rPr>
        <w:t>ترجمه</w:t>
      </w:r>
      <w:bookmarkEnd w:id="3250"/>
    </w:p>
    <w:p>
      <w:pPr>
        <w:pStyle w:val="BookText"/>
        <w:rPr/>
      </w:pPr>
      <w:r>
        <w:rPr>
          <w:rFonts w:ascii="IRNazanin" w:hAnsi="IRNazanin" w:eastAsia="IRNazanin"/>
          <w:color w:val="111111"/>
          <w:sz w:val="28"/>
          <w:sz w:val="28"/>
          <w:szCs w:val="28"/>
          <w:rtl w:val="true"/>
          <w:lang w:bidi="fa-IR"/>
        </w:rPr>
        <w:t>اندوه خوردن، نیمی از پیری است</w:t>
      </w:r>
      <w:r>
        <w:rPr>
          <w:rFonts w:eastAsia="IRNazanin" w:cs="IRNazanin"/>
          <w:color w:val="111111"/>
          <w:sz w:val="28"/>
          <w:szCs w:val="28"/>
          <w:rtl w:val="true"/>
          <w:lang w:bidi="fa-IR"/>
        </w:rPr>
        <w:t>.</w:t>
      </w:r>
    </w:p>
    <w:p>
      <w:pPr>
        <w:pStyle w:val="Heading3"/>
        <w:numPr>
          <w:ilvl w:val="2"/>
          <w:numId w:val="1"/>
        </w:numPr>
        <w:rPr/>
      </w:pPr>
      <w:bookmarkStart w:id="3251" w:name="__RefHeading___Toc44688_2844116495"/>
      <w:bookmarkStart w:id="3252" w:name="_Toc1404"/>
      <w:bookmarkEnd w:id="3251"/>
      <w:r>
        <w:rPr>
          <w:rtl w:val="true"/>
        </w:rPr>
        <w:t>حکمت</w:t>
      </w:r>
      <w:r>
        <w:rPr/>
        <w:t>144</w:t>
      </w:r>
      <w:r>
        <w:rPr>
          <w:rtl w:val="true"/>
        </w:rPr>
        <w:t>:(</w:t>
      </w:r>
      <w:r>
        <w:rPr>
          <w:rtl w:val="true"/>
        </w:rPr>
        <w:t>تناسب بردباری با مصیبت‌ها</w:t>
      </w:r>
      <w:r>
        <w:rPr>
          <w:rtl w:val="true"/>
        </w:rPr>
        <w:t>)</w:t>
      </w:r>
      <w:bookmarkEnd w:id="3252"/>
    </w:p>
    <w:p>
      <w:pPr>
        <w:pStyle w:val="Heading4"/>
        <w:numPr>
          <w:ilvl w:val="3"/>
          <w:numId w:val="1"/>
        </w:numPr>
        <w:rPr/>
      </w:pPr>
      <w:bookmarkStart w:id="3253" w:name="__RefHeading___Toc44690_2844116495"/>
      <w:bookmarkStart w:id="3254" w:name="_Toc1405"/>
      <w:bookmarkEnd w:id="3253"/>
      <w:r>
        <w:rPr>
          <w:rtl w:val="true"/>
        </w:rPr>
        <w:t>متن عربی</w:t>
      </w:r>
      <w:bookmarkEnd w:id="3254"/>
    </w:p>
    <w:p>
      <w:pPr>
        <w:pStyle w:val="BookText"/>
        <w:rPr/>
      </w:pPr>
      <w:r>
        <w:rPr>
          <w:rFonts w:ascii="Amiri" w:hAnsi="Amiri" w:eastAsia="Amiri" w:cs="Amiri"/>
          <w:color w:val="111111"/>
          <w:sz w:val="28"/>
          <w:sz w:val="28"/>
          <w:szCs w:val="28"/>
          <w:rtl w:val="true"/>
          <w:lang w:bidi="ar-SA"/>
        </w:rPr>
        <w:t>وَ قَالَ علیه السلام یَنزِلُ الصّبرُ عَلَی قَدرِ المُصِیبَةِ وَ مَن ضَرَبَ یَدَهُ عَلَی فَخِذِهِ عِندَ مُصِیبَتِهِ حَبِطَ عَمَلُهُ</w:t>
      </w:r>
    </w:p>
    <w:p>
      <w:pPr>
        <w:pStyle w:val="Heading4"/>
        <w:numPr>
          <w:ilvl w:val="3"/>
          <w:numId w:val="1"/>
        </w:numPr>
        <w:rPr/>
      </w:pPr>
      <w:bookmarkStart w:id="3255" w:name="__RefHeading___Toc44692_2844116495"/>
      <w:bookmarkStart w:id="3256" w:name="_Toc1406"/>
      <w:bookmarkEnd w:id="3255"/>
      <w:r>
        <w:rPr>
          <w:rtl w:val="true"/>
        </w:rPr>
        <w:t>ترجمه</w:t>
      </w:r>
      <w:bookmarkEnd w:id="3256"/>
    </w:p>
    <w:p>
      <w:pPr>
        <w:pStyle w:val="BookText"/>
        <w:rPr/>
      </w:pP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شکیبایی به قدر مصیبت نازل می شود، هر کس که به هنگام مصیبت بر زانو زند، پاداشش از میان می رود</w:t>
      </w:r>
      <w:r>
        <w:rPr>
          <w:rFonts w:eastAsia="IRNazanin" w:cs="IRNazanin"/>
          <w:color w:val="111111"/>
          <w:sz w:val="28"/>
          <w:szCs w:val="28"/>
          <w:rtl w:val="true"/>
          <w:lang w:bidi="fa-IR"/>
        </w:rPr>
        <w:t>.</w:t>
      </w:r>
    </w:p>
    <w:p>
      <w:pPr>
        <w:pStyle w:val="Heading3"/>
        <w:numPr>
          <w:ilvl w:val="2"/>
          <w:numId w:val="1"/>
        </w:numPr>
        <w:rPr/>
      </w:pPr>
      <w:bookmarkStart w:id="3257" w:name="__RefHeading___Toc44694_2844116495"/>
      <w:bookmarkStart w:id="3258" w:name="_Toc1407"/>
      <w:bookmarkEnd w:id="3257"/>
      <w:r>
        <w:rPr>
          <w:rtl w:val="true"/>
        </w:rPr>
        <w:t>حکمت</w:t>
      </w:r>
      <w:r>
        <w:rPr/>
        <w:t>145</w:t>
      </w:r>
      <w:r>
        <w:rPr>
          <w:rtl w:val="true"/>
        </w:rPr>
        <w:t>:(</w:t>
      </w:r>
      <w:r>
        <w:rPr>
          <w:rtl w:val="true"/>
        </w:rPr>
        <w:t>عبادتهای بی‌حاصل</w:t>
      </w:r>
      <w:r>
        <w:rPr>
          <w:rtl w:val="true"/>
        </w:rPr>
        <w:t>)</w:t>
      </w:r>
      <w:bookmarkEnd w:id="3258"/>
    </w:p>
    <w:p>
      <w:pPr>
        <w:pStyle w:val="Heading4"/>
        <w:numPr>
          <w:ilvl w:val="3"/>
          <w:numId w:val="1"/>
        </w:numPr>
        <w:rPr/>
      </w:pPr>
      <w:bookmarkStart w:id="3259" w:name="__RefHeading___Toc44696_2844116495"/>
      <w:bookmarkStart w:id="3260" w:name="_Toc1408"/>
      <w:bookmarkEnd w:id="3259"/>
      <w:r>
        <w:rPr>
          <w:rtl w:val="true"/>
        </w:rPr>
        <w:t>متن عربی</w:t>
      </w:r>
      <w:bookmarkEnd w:id="3260"/>
    </w:p>
    <w:p>
      <w:pPr>
        <w:sectPr>
          <w:footerReference w:type="default" r:id="rId7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علیه السلام کَم مِن صَائِمٍ لَیسَ لَهُ مِن صِیَامِهِ إِلّا الجُوعُ وَ الظّمَأُ وَ کَم مِن قَائِمٍ</w:t>
      </w:r>
      <w:bookmarkStart w:id="3261" w:name="pg5943_45182"/>
    </w:p>
    <w:p>
      <w:pPr>
        <w:pStyle w:val="BookText"/>
        <w:rPr/>
      </w:pPr>
      <w:bookmarkEnd w:id="3261"/>
      <w:r>
        <w:rPr>
          <w:rFonts w:ascii="Amiri" w:hAnsi="Amiri" w:eastAsia="Amiri" w:cs="Amiri"/>
          <w:color w:val="111111"/>
          <w:sz w:val="28"/>
          <w:sz w:val="28"/>
          <w:szCs w:val="28"/>
          <w:rtl w:val="true"/>
          <w:lang w:bidi="ar-SA"/>
        </w:rPr>
        <w:t>لَیسَ لَهُ مِن قِیَامِهِ إِلّا السّهَرُ وَ العَنَاءُ حَبّذَا نَومُ الأَکیَاسِ وَ إِفطَارُهُم</w:t>
      </w:r>
    </w:p>
    <w:p>
      <w:pPr>
        <w:pStyle w:val="Heading4"/>
        <w:numPr>
          <w:ilvl w:val="3"/>
          <w:numId w:val="1"/>
        </w:numPr>
        <w:rPr/>
      </w:pPr>
      <w:bookmarkStart w:id="3262" w:name="__RefHeading___Toc44698_2844116495"/>
      <w:bookmarkStart w:id="3263" w:name="_Toc1409"/>
      <w:bookmarkEnd w:id="3262"/>
      <w:r>
        <w:rPr>
          <w:rtl w:val="true"/>
        </w:rPr>
        <w:t>ترجمه</w:t>
      </w:r>
      <w:bookmarkEnd w:id="3263"/>
    </w:p>
    <w:p>
      <w:pPr>
        <w:pStyle w:val="BookText"/>
        <w:rPr/>
      </w:pP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روزه داری که از روزه اش جز گرسنگی و تشنگی بهره ای نبرد و چه بسا، نمازگزاری که از نمازش جز بیداری و رنج نصیبی حاصل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خوابیدن زیرکان و خوشا روزه گشادن ایشان</w:t>
      </w:r>
      <w:r>
        <w:rPr>
          <w:rFonts w:eastAsia="IRNazanin" w:cs="IRNazanin"/>
          <w:color w:val="111111"/>
          <w:sz w:val="28"/>
          <w:szCs w:val="28"/>
          <w:rtl w:val="true"/>
          <w:lang w:bidi="fa-IR"/>
        </w:rPr>
        <w:t>.</w:t>
      </w:r>
    </w:p>
    <w:p>
      <w:pPr>
        <w:pStyle w:val="Heading3"/>
        <w:numPr>
          <w:ilvl w:val="2"/>
          <w:numId w:val="1"/>
        </w:numPr>
        <w:rPr/>
      </w:pPr>
      <w:bookmarkStart w:id="3264" w:name="__RefHeading___Toc44700_2844116495"/>
      <w:bookmarkStart w:id="3265" w:name="_Toc1410"/>
      <w:bookmarkEnd w:id="3264"/>
      <w:r>
        <w:rPr>
          <w:rtl w:val="true"/>
        </w:rPr>
        <w:t>حکمت</w:t>
      </w:r>
      <w:r>
        <w:rPr/>
        <w:t>146</w:t>
      </w:r>
      <w:r>
        <w:rPr>
          <w:rtl w:val="true"/>
        </w:rPr>
        <w:t>:(</w:t>
      </w:r>
      <w:r>
        <w:rPr>
          <w:rtl w:val="true"/>
        </w:rPr>
        <w:t>ارزش دعا، صدقه و زکات دادن</w:t>
      </w:r>
      <w:r>
        <w:rPr>
          <w:rtl w:val="true"/>
        </w:rPr>
        <w:t>)</w:t>
      </w:r>
      <w:bookmarkEnd w:id="3265"/>
    </w:p>
    <w:p>
      <w:pPr>
        <w:pStyle w:val="Heading4"/>
        <w:numPr>
          <w:ilvl w:val="3"/>
          <w:numId w:val="1"/>
        </w:numPr>
        <w:rPr/>
      </w:pPr>
      <w:bookmarkStart w:id="3266" w:name="__RefHeading___Toc44702_2844116495"/>
      <w:bookmarkStart w:id="3267" w:name="_Toc1411"/>
      <w:bookmarkEnd w:id="3266"/>
      <w:r>
        <w:rPr>
          <w:rtl w:val="true"/>
        </w:rPr>
        <w:t>متن عربی</w:t>
      </w:r>
      <w:bookmarkEnd w:id="3267"/>
    </w:p>
    <w:p>
      <w:pPr>
        <w:pStyle w:val="BookText"/>
        <w:rPr/>
      </w:pPr>
      <w:r>
        <w:rPr>
          <w:rFonts w:ascii="Amiri" w:hAnsi="Amiri" w:eastAsia="Amiri" w:cs="Amiri"/>
          <w:color w:val="111111"/>
          <w:sz w:val="28"/>
          <w:sz w:val="28"/>
          <w:szCs w:val="28"/>
          <w:rtl w:val="true"/>
          <w:lang w:bidi="ar-SA"/>
        </w:rPr>
        <w:t>وَ قَالَ علیه السلام سُوسُوا إِیمَانَکُم بِالصّدَقَةِ وَ حَصّنُوا أَموَالَکُم بِالزّکَاةِ وَ ادفَعُوا أَموَاجَ البَلَاءِ بِالدّعَاءِ</w:t>
      </w:r>
    </w:p>
    <w:p>
      <w:pPr>
        <w:pStyle w:val="Heading4"/>
        <w:numPr>
          <w:ilvl w:val="3"/>
          <w:numId w:val="1"/>
        </w:numPr>
        <w:rPr/>
      </w:pPr>
      <w:bookmarkStart w:id="3268" w:name="__RefHeading___Toc44704_2844116495"/>
      <w:bookmarkStart w:id="3269" w:name="_Toc1412"/>
      <w:bookmarkEnd w:id="3268"/>
      <w:r>
        <w:rPr>
          <w:rtl w:val="true"/>
        </w:rPr>
        <w:t>ترجمه</w:t>
      </w:r>
      <w:bookmarkEnd w:id="3269"/>
    </w:p>
    <w:p>
      <w:pPr>
        <w:pStyle w:val="BookText"/>
        <w:rPr/>
      </w:pP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خود را با صدقه نگه دارید و داراییهای خود را با دادن زکات حفظ کنید و امواج بلا را با دعا برانید</w:t>
      </w:r>
      <w:r>
        <w:rPr>
          <w:rFonts w:eastAsia="IRNazanin" w:cs="IRNazanin"/>
          <w:color w:val="111111"/>
          <w:sz w:val="28"/>
          <w:szCs w:val="28"/>
          <w:rtl w:val="true"/>
          <w:lang w:bidi="fa-IR"/>
        </w:rPr>
        <w:t>.</w:t>
      </w:r>
    </w:p>
    <w:p>
      <w:pPr>
        <w:pStyle w:val="Heading3"/>
        <w:numPr>
          <w:ilvl w:val="2"/>
          <w:numId w:val="1"/>
        </w:numPr>
        <w:rPr/>
      </w:pPr>
      <w:bookmarkStart w:id="3270" w:name="__RefHeading___Toc44706_2844116495"/>
      <w:bookmarkStart w:id="3271" w:name="_Toc1413"/>
      <w:bookmarkEnd w:id="3270"/>
      <w:r>
        <w:rPr>
          <w:rtl w:val="true"/>
        </w:rPr>
        <w:t>حکمت</w:t>
      </w:r>
      <w:r>
        <w:rPr/>
        <w:t>147</w:t>
      </w:r>
      <w:r>
        <w:rPr>
          <w:rtl w:val="true"/>
        </w:rPr>
        <w:t>:(</w:t>
      </w:r>
      <w:r>
        <w:rPr>
          <w:rtl w:val="true"/>
        </w:rPr>
        <w:t>برتری علم بر ثروت</w:t>
      </w:r>
      <w:r>
        <w:rPr>
          <w:rtl w:val="true"/>
        </w:rPr>
        <w:t>-</w:t>
      </w:r>
      <w:r>
        <w:rPr>
          <w:rtl w:val="true"/>
        </w:rPr>
        <w:t>حاملان علم چند گروهند</w:t>
      </w:r>
      <w:r>
        <w:rPr>
          <w:rtl w:val="true"/>
        </w:rPr>
        <w:t>)</w:t>
      </w:r>
      <w:bookmarkEnd w:id="3271"/>
    </w:p>
    <w:p>
      <w:pPr>
        <w:pStyle w:val="Heading4"/>
        <w:numPr>
          <w:ilvl w:val="3"/>
          <w:numId w:val="1"/>
        </w:numPr>
        <w:rPr/>
      </w:pPr>
      <w:bookmarkStart w:id="3272" w:name="__RefHeading___Toc44708_2844116495"/>
      <w:bookmarkStart w:id="3273" w:name="_Toc1414"/>
      <w:bookmarkEnd w:id="3272"/>
      <w:r>
        <w:rPr>
          <w:rtl w:val="true"/>
        </w:rPr>
        <w:t>متن عربی</w:t>
      </w:r>
      <w:bookmarkEnd w:id="3273"/>
    </w:p>
    <w:p>
      <w:pPr>
        <w:pStyle w:val="BookText"/>
        <w:rPr/>
      </w:pPr>
      <w:r>
        <w:rPr>
          <w:rFonts w:ascii="Amiri" w:hAnsi="Amiri" w:eastAsia="Amiri" w:cs="Amiri"/>
          <w:color w:val="111111"/>
          <w:sz w:val="28"/>
          <w:sz w:val="28"/>
          <w:szCs w:val="28"/>
          <w:rtl w:val="true"/>
          <w:lang w:bidi="ar-SA"/>
        </w:rPr>
        <w:t>وَ مِن کَلَامٍ لَهُ علیه السلام لِکُمَیلِ بنِ زِیَادٍ النخّعَیِ‌ّ قَالَ کُمَیلُ بنُ زِیَادٍ أَخَذَ بیِدَیِ أَمِیرُ المُؤمِنِینَ عَلِیّ بنُ أَبِی طَالِبٍ علیه السلام فأَخَرجَنَیِ إِلَی الجَبّانِ فَلَمّا أَصحَرَ تَنَفّسَ الصّعَدَاءَ ثُمّ قَالَ</w:t>
      </w:r>
    </w:p>
    <w:p>
      <w:pPr>
        <w:pStyle w:val="BookText"/>
        <w:rPr/>
      </w:pPr>
      <w:r>
        <w:rPr>
          <w:rFonts w:ascii="Amiri" w:hAnsi="Amiri" w:eastAsia="Amiri" w:cs="Amiri"/>
          <w:color w:val="111111"/>
          <w:sz w:val="28"/>
          <w:sz w:val="28"/>
          <w:szCs w:val="28"/>
          <w:rtl w:val="true"/>
          <w:lang w:bidi="ar-SA"/>
        </w:rPr>
        <w:t>یَا کُمَیلَ بنَ زِیَادٍ إِنّ هَذِهِ القُلُوبَ أَوعِیَةٌ فَخَیرُهَا أَوعَاهَا فَاحفَظ عنَیّ مَا أَقُولُ لَکَ</w:t>
      </w:r>
    </w:p>
    <w:p>
      <w:pPr>
        <w:sectPr>
          <w:footerReference w:type="default" r:id="rId7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النّاسُ ثَلَاثَةٌ فَعَالِمٌ ربَاّنیِ‌ّ وَ مُتَعَلّمٌ عَلَی سَبِیلِ نَجَاةٍ وَ هَمَجٌ رَعَاعٌ أَتبَاعُ کُلّ نَاعِقٍ یَمِیلُونَ مَعَ کُلّ رِیحٍ لَم یَستَضِیئُوا بِنُورِ العِلمِ وَ لَم یَلجَئُوا إِلَی رُکنٍ وَثِیقٍ یَا کُمَیلُ العِلمُ خَیرٌ مِنَ المَالِ العِلمُ یَحرُسُکَ وَ أَنتَ تَحرُسُ المَالَ وَ المَالُ تَنقُصُهُ النّفَقَةُ وَ العِلمُ یَزکُوا عَلَی الإِنفَاقِ وَ صَنِیعُ المَالِ یَزُولُ بِزَوَالِهِ یَا کُمَیلَ بنَ زِیَادٍ مَعرِفَةُ العِلمِ دِینٌ یُدَانُ بِهِ بِهِ یَکسِبُ الإِنسَانُ الطّاعَةَ فِی حَیَاتِهِ وَ جَمِیلَ الأُحدُوثَةِ بَعدَ وَفَاتِهِ وَ العِلمُ حَاکِمٌ وَ المَالُ مَحکُومٌ عَلَیهِ یَا کُمَیلُ هَلَکَ خُزّانُ الأَموَالِ وَ هُم أَحیَاءٌ وَ العُلَمَاءُ بَاقُونَ مَا بقَیِ‌َ الدّهرُ أَعیَانُهُم مَفقُودَةٌ وَ أَمثَالُهُم فِی القُلُوبِ مَوجُودَةٌ هَا إِنّ هَاهُنَا لَعِلماً جَمّاً وَ أَشَارَ بِیَدِهِ إِلَی</w:t>
      </w:r>
      <w:bookmarkStart w:id="3274" w:name="pg5943_45184"/>
    </w:p>
    <w:p>
      <w:pPr>
        <w:pStyle w:val="BookText"/>
        <w:rPr/>
      </w:pPr>
      <w:bookmarkEnd w:id="3274"/>
      <w:r>
        <w:rPr>
          <w:rFonts w:ascii="Amiri" w:hAnsi="Amiri" w:eastAsia="Amiri" w:cs="Amiri"/>
          <w:color w:val="111111"/>
          <w:sz w:val="28"/>
          <w:sz w:val="28"/>
          <w:szCs w:val="28"/>
          <w:rtl w:val="true"/>
          <w:lang w:bidi="ar-SA"/>
        </w:rPr>
        <w:t>صَدرِهِ لَو أَصَبتُ لَهُ حَمَلَةً بَلَی أَصَبتُ لَقِناً غَیرَ مَأمُونٍ عَلَیهِ مُستَعمِلًا آلَةَ الدّینِ لِلدّنیَا وَ مُستَظهِراً بِنِعَمِ اللّهِ عَلَی عِبَادِهِ وَ بِحُجَجِهِ عَلَی أَولِیَائِهِ أَو مُنقَاداً لِحَمَلَةِ الحَقّ لَا بَصِیرَةَ لَهُ فِی أَحنَائِهِ یَنقَدِحُ الشّکّ فِی قَلبِهِ لِأَوّلِ عَارِضٍ مِن شُبهَةٍ أَلَا لَا ذَا وَ لَا ذَاکَ أَو مَنهُوماً بِاللّذّةِ سَلِسَ القِیَادِ لِلشّهوَةِ أَو مُغرَماً بِالجَمعِ وَ الِادّخَارِ</w:t>
      </w:r>
    </w:p>
    <w:p>
      <w:pPr>
        <w:pStyle w:val="BookText"/>
        <w:rPr/>
      </w:pPr>
      <w:r>
        <w:rPr>
          <w:rFonts w:ascii="Amiri" w:hAnsi="Amiri" w:eastAsia="Amiri" w:cs="Amiri"/>
          <w:color w:val="111111"/>
          <w:sz w:val="28"/>
          <w:sz w:val="28"/>
          <w:szCs w:val="28"/>
          <w:rtl w:val="true"/>
          <w:lang w:bidi="ar-SA"/>
        </w:rPr>
        <w:t>لَیسَا مِن رُعَاةِ الدّینِ فِی شَیءٍ أَقرَبُ شَیءٍ شَبَهاً بِهِمَا الأَنعَامُ السّائِمَةُ کَذَلِکَ یَمُوتُ العِلمُ بِمَوتِ حَامِلِیهِ أللّهُمّ بَلَی لَا تَخلُو الأَرضُ مِن قَائِمٍ لِلّهِ بِحُجّةٍ إِمّا ظَاهِراً مَشهُوراً وَ إِمّا خَائِفاً مَغمُوراً لِئَلّا تَبطُلَ حُجَجُ اللّهِ وَ بَیّنَاتُهُ وَ کَم ذَا وَ أَینَ أُولَئِکَ أُولَئِکَ وَ اللّهِ الأَقَلّونَ عَدَداً وَ الأَعظَمُونَ</w:t>
      </w:r>
    </w:p>
    <w:p>
      <w:pPr>
        <w:pStyle w:val="BookText"/>
        <w:rPr/>
      </w:pPr>
      <w:r>
        <w:rPr>
          <w:rFonts w:ascii="Amiri" w:hAnsi="Amiri" w:eastAsia="Amiri" w:cs="Amiri"/>
          <w:color w:val="111111"/>
          <w:sz w:val="28"/>
          <w:sz w:val="28"/>
          <w:szCs w:val="28"/>
          <w:rtl w:val="true"/>
          <w:lang w:bidi="ar-SA"/>
        </w:rPr>
        <w:t>عِندَ اللّهِ قَدراً یَحفَظُ اللّهُ بِهِم حُجَجَهُ وَ بَیّنَاتِهِ حَتّی یُودِعُوهَا نُظَرَاءَهُم وَ یَزرَعُوهَا فِی قُلُوبِ أَشبَاهِهِم هَجَمَ بِهِمُ العِلمُ عَلَی حَقِیقَةِ البَصِیرَةِ وَ بَاشَرُوا رُوحَ الیَقِینِ وَ استَلَانُوا مَا استَوعَرَهُ المُترَفُونَ وَ أَنِسُوا بِمَا استَوحَشَ مِنهُ الجَاهِلُونَ وَ صَحِبُوا الدّنیَا بِأَبدَانٍ أَروَاحُهَا مُعَلّقَةٌ بِالمَحَلّ الأَعلَی أُولَئِکَ خُلَفَاءُ اللّهِ فِی أَرضِهِ وَ الدّعَاةُ إِلَی دِینِهِ آهِ آهِ شَوقاً إِلَی رُؤیَتِهِم انصَرِف یَا کُمَیلُ إِذَا شِئتَ</w:t>
      </w:r>
    </w:p>
    <w:p>
      <w:pPr>
        <w:pStyle w:val="Heading4"/>
        <w:numPr>
          <w:ilvl w:val="3"/>
          <w:numId w:val="1"/>
        </w:numPr>
        <w:rPr/>
      </w:pPr>
      <w:bookmarkStart w:id="3275" w:name="__RefHeading___Toc44710_2844116495"/>
      <w:bookmarkStart w:id="3276" w:name="_Toc1415"/>
      <w:bookmarkEnd w:id="3275"/>
      <w:r>
        <w:rPr>
          <w:rtl w:val="true"/>
        </w:rPr>
        <w:t>ترجمه</w:t>
      </w:r>
      <w:bookmarkEnd w:id="3276"/>
    </w:p>
    <w:p>
      <w:pPr>
        <w:pStyle w:val="BookText"/>
        <w:rPr/>
      </w:pPr>
      <w:r>
        <w:rPr>
          <w:rFonts w:ascii="IRNazanin" w:hAnsi="IRNazanin" w:eastAsia="IRNazanin"/>
          <w:color w:val="111111"/>
          <w:sz w:val="28"/>
          <w:sz w:val="28"/>
          <w:szCs w:val="28"/>
          <w:rtl w:val="true"/>
          <w:lang w:bidi="fa-IR"/>
        </w:rPr>
        <w:t xml:space="preserve">سخنی از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کمیل بن زیاد نخعی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کمیل بن زیاد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 بن ابی طالب، دست مرا گرفت و از شهر بیرون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صحرا رسیدم آه بلندی کشید و فرمود</w:t>
      </w:r>
      <w:r>
        <w:rPr>
          <w:rFonts w:eastAsia="IRNazanin" w:cs="IRNazanin"/>
          <w:color w:val="111111"/>
          <w:sz w:val="28"/>
          <w:szCs w:val="28"/>
          <w:rtl w:val="true"/>
          <w:lang w:bidi="fa-IR"/>
        </w:rPr>
        <w:t>:</w:t>
      </w:r>
    </w:p>
    <w:p>
      <w:pPr>
        <w:sectPr>
          <w:footerReference w:type="default" r:id="rId7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کمیل، دلها چونان ظرفهایند و بهترین آنها نگهدارنده ترین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چه می گویم به خاطر بسپار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سه دسته اند، عالمی ربّانی و آموزنده ای که در راه راست گام برمی دارد و سه دیگر همج الرّعاع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کسانی</w:t>
      </w:r>
    </w:p>
    <w:p>
      <w:pPr>
        <w:pStyle w:val="BookText"/>
        <w:rPr/>
      </w:pPr>
      <w:r>
        <w:rPr>
          <w:rFonts w:ascii="IRNazanin" w:hAnsi="IRNazanin" w:eastAsia="IRNazanin"/>
          <w:color w:val="111111"/>
          <w:sz w:val="28"/>
          <w:sz w:val="28"/>
          <w:szCs w:val="28"/>
          <w:rtl w:val="true"/>
          <w:lang w:bidi="fa-IR"/>
        </w:rPr>
        <w:t>که از پی هر آواز می روند و با وزش هر باد به چپ و راست میل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فروغ دانش بهره ور نشده اند و به رکن استواری پناه نجسته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کمیل، علم بهتر از 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تو را نگه می دارد و تو باید مال را نگه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به هزینه کردن کاسته می شود و حال آنکه، از علم هر چه انفاق کنی، افزونتر شود و آنچه به مال پرورده شود با زوال مال زوال 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کمیل بن زیاد، شناخت فضیلت علم، رکنی از ارکان دین است که باید بدان گردن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علم است که آدمی، تا هنگامی که زنده است به اطاعت پروردگارش پردازد و پس از مرگش نام نیک او بر جای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حاکم است و مال، محکوم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کمیل، مرده اند آنان که گنجوران مال اند، هر چند، به ظاهر زنده اند، ولی عالمان تا جهان برپای است برجای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اجسادشان از میان می رود، ولی آثارشان در دلها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بدان که در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سینه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علمی گرد آمده است، اگر برای آن عاملانی بیابم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یکی را یافتم که نیکو در می یافت ولی امین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دین را وسیله رسیدن به دنیا ساخته بود و با نعمت خدا بر بندگان خدا برتری می فروخت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خواست به حجّت علم، اولیای خدا را مغلوب سازد</w:t>
      </w:r>
      <w:r>
        <w:rPr>
          <w:rFonts w:eastAsia="IRNazanin" w:cs="IRNazanin"/>
          <w:color w:val="111111"/>
          <w:sz w:val="28"/>
          <w:szCs w:val="28"/>
          <w:rtl w:val="true"/>
          <w:lang w:bidi="fa-IR"/>
        </w:rPr>
        <w:t>.</w:t>
      </w:r>
    </w:p>
    <w:p>
      <w:pPr>
        <w:sectPr>
          <w:footerReference w:type="default" r:id="rId7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کسی است که پیرو حاملان علم است، ولی در شناخت رمز و راز علم بصیرتش نیست، در اولین شبهه که بر او عارض می شود، شک و تردید در دلش</w:t>
      </w:r>
      <w:bookmarkStart w:id="3277" w:name="pg5943_45189"/>
    </w:p>
    <w:p>
      <w:pPr>
        <w:pStyle w:val="BookText"/>
        <w:rPr/>
      </w:pPr>
      <w:bookmarkEnd w:id="3277"/>
      <w:r>
        <w:rPr>
          <w:rFonts w:ascii="IRNazanin" w:hAnsi="IRNazanin" w:eastAsia="IRNazanin"/>
          <w:color w:val="111111"/>
          <w:sz w:val="28"/>
          <w:sz w:val="28"/>
          <w:szCs w:val="28"/>
          <w:rtl w:val="true"/>
          <w:lang w:bidi="fa-IR"/>
        </w:rPr>
        <w:t>شراره می افروزد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و نه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کسی است که سخت خواستار لذت است و در شهوات، عنان گسیخته و شیفته جمع مال و اندوختن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هیچیک، پاسدار دین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هر چیز به ستوران چرنده می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گونه است که علم با مرگ حاملانش می میرد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زمین هیچگاه از حجت قائم خداوندی خالی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آشکار و مشهور باشد یا ترسان و پنهان از دیده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حجتها و نشانه های روشن دین خدا از میان نرود اینان آیا چند تن هستند، یا در کجایند به خدا سوگند، که شمارشان بس اندک است، ولی قدر و منزلتشان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اینان حجتها و نشانه های روشن خود را حفظ کند، تا آن را به همانندان خود به ودیعت سپارند و این بذر در دلهای ایشان بکارند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حقیقت و بصیرت به آنان روی آور شده و روح یقین را یافته اند و آنچه ناز پروردگان، دشوار پنداشته اند، بر خود آسان ساخته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آنچه نادانان از آن می ترسند انس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تن همدم دنیایند ولی جانشان به جهان بالا پیوسته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جانشینان خداوند در روی زمین هستند و داعیان دین اویند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آرزومند دیدارشان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کمیل، اگر خواهی بازگرد</w:t>
      </w:r>
      <w:r>
        <w:rPr>
          <w:rFonts w:eastAsia="IRNazanin" w:cs="IRNazanin"/>
          <w:color w:val="111111"/>
          <w:sz w:val="28"/>
          <w:szCs w:val="28"/>
          <w:rtl w:val="true"/>
          <w:lang w:bidi="fa-IR"/>
        </w:rPr>
        <w:t>.</w:t>
      </w:r>
    </w:p>
    <w:p>
      <w:pPr>
        <w:pStyle w:val="Heading3"/>
        <w:numPr>
          <w:ilvl w:val="2"/>
          <w:numId w:val="1"/>
        </w:numPr>
        <w:rPr/>
      </w:pPr>
      <w:bookmarkStart w:id="3278" w:name="__RefHeading___Toc44712_2844116495"/>
      <w:bookmarkStart w:id="3279" w:name="_Toc1416"/>
      <w:bookmarkEnd w:id="3278"/>
      <w:r>
        <w:rPr>
          <w:rtl w:val="true"/>
        </w:rPr>
        <w:t>حکمت</w:t>
      </w:r>
      <w:r>
        <w:rPr/>
        <w:t>148</w:t>
      </w:r>
      <w:r>
        <w:rPr>
          <w:rtl w:val="true"/>
        </w:rPr>
        <w:t>:(</w:t>
      </w:r>
      <w:r>
        <w:rPr>
          <w:rtl w:val="true"/>
        </w:rPr>
        <w:t>نقش سخن در شناخت انسان</w:t>
      </w:r>
      <w:r>
        <w:rPr>
          <w:rtl w:val="true"/>
        </w:rPr>
        <w:t>)</w:t>
      </w:r>
      <w:bookmarkEnd w:id="3279"/>
    </w:p>
    <w:p>
      <w:pPr>
        <w:pStyle w:val="Heading4"/>
        <w:numPr>
          <w:ilvl w:val="3"/>
          <w:numId w:val="1"/>
        </w:numPr>
        <w:rPr/>
      </w:pPr>
      <w:bookmarkStart w:id="3280" w:name="__RefHeading___Toc44714_2844116495"/>
      <w:bookmarkStart w:id="3281" w:name="_Toc1417"/>
      <w:bookmarkEnd w:id="3280"/>
      <w:r>
        <w:rPr>
          <w:rtl w:val="true"/>
        </w:rPr>
        <w:t>متن عربی</w:t>
      </w:r>
      <w:bookmarkEnd w:id="3281"/>
    </w:p>
    <w:p>
      <w:pPr>
        <w:pStyle w:val="BookText"/>
        <w:rPr/>
      </w:pPr>
      <w:r>
        <w:rPr>
          <w:rFonts w:ascii="Amiri" w:hAnsi="Amiri" w:eastAsia="Amiri" w:cs="Amiri"/>
          <w:color w:val="111111"/>
          <w:sz w:val="28"/>
          <w:sz w:val="28"/>
          <w:szCs w:val="28"/>
          <w:rtl w:val="true"/>
          <w:lang w:bidi="ar-SA"/>
        </w:rPr>
        <w:t>وَ قَالَ علیه السلام المَرءُ مَخبُوءٌ تَحتَ لِسَانِهِ</w:t>
      </w:r>
    </w:p>
    <w:p>
      <w:pPr>
        <w:pStyle w:val="Heading4"/>
        <w:numPr>
          <w:ilvl w:val="3"/>
          <w:numId w:val="1"/>
        </w:numPr>
        <w:rPr/>
      </w:pPr>
      <w:bookmarkStart w:id="3282" w:name="__RefHeading___Toc44716_2844116495"/>
      <w:bookmarkStart w:id="3283" w:name="_Toc1418"/>
      <w:bookmarkEnd w:id="3282"/>
      <w:r>
        <w:rPr>
          <w:rtl w:val="true"/>
        </w:rPr>
        <w:t>ترجمه</w:t>
      </w:r>
      <w:bookmarkEnd w:id="3283"/>
    </w:p>
    <w:p>
      <w:pPr>
        <w:pStyle w:val="BookText"/>
        <w:rPr/>
      </w:pP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در زیر زبان خود پنهان است</w:t>
      </w:r>
      <w:r>
        <w:rPr>
          <w:rFonts w:eastAsia="IRNazanin" w:cs="IRNazanin"/>
          <w:color w:val="111111"/>
          <w:sz w:val="28"/>
          <w:szCs w:val="28"/>
          <w:rtl w:val="true"/>
          <w:lang w:bidi="fa-IR"/>
        </w:rPr>
        <w:t>.</w:t>
      </w:r>
    </w:p>
    <w:p>
      <w:pPr>
        <w:pStyle w:val="Heading3"/>
        <w:numPr>
          <w:ilvl w:val="2"/>
          <w:numId w:val="1"/>
        </w:numPr>
        <w:rPr/>
      </w:pPr>
      <w:bookmarkStart w:id="3284" w:name="__RefHeading___Toc44718_2844116495"/>
      <w:bookmarkStart w:id="3285" w:name="_Toc1419"/>
      <w:bookmarkEnd w:id="3284"/>
      <w:r>
        <w:rPr>
          <w:rtl w:val="true"/>
        </w:rPr>
        <w:t>حکمت</w:t>
      </w:r>
      <w:r>
        <w:rPr/>
        <w:t>149</w:t>
      </w:r>
      <w:r>
        <w:rPr>
          <w:rtl w:val="true"/>
        </w:rPr>
        <w:t>:(</w:t>
      </w:r>
      <w:r>
        <w:rPr>
          <w:rtl w:val="true"/>
        </w:rPr>
        <w:t>ضرورت خودشناسی</w:t>
      </w:r>
      <w:r>
        <w:rPr>
          <w:rtl w:val="true"/>
        </w:rPr>
        <w:t>)</w:t>
      </w:r>
      <w:bookmarkEnd w:id="3285"/>
    </w:p>
    <w:p>
      <w:pPr>
        <w:pStyle w:val="Heading4"/>
        <w:numPr>
          <w:ilvl w:val="3"/>
          <w:numId w:val="1"/>
        </w:numPr>
        <w:rPr/>
      </w:pPr>
      <w:bookmarkStart w:id="3286" w:name="__RefHeading___Toc44720_2844116495"/>
      <w:bookmarkStart w:id="3287" w:name="_Toc1420"/>
      <w:bookmarkEnd w:id="3286"/>
      <w:r>
        <w:rPr>
          <w:rtl w:val="true"/>
        </w:rPr>
        <w:t>متن عربی</w:t>
      </w:r>
      <w:bookmarkEnd w:id="3287"/>
    </w:p>
    <w:p>
      <w:pPr>
        <w:pStyle w:val="BookText"/>
        <w:rPr/>
      </w:pPr>
      <w:r>
        <w:rPr>
          <w:rFonts w:ascii="Amiri" w:hAnsi="Amiri" w:eastAsia="Amiri" w:cs="Amiri"/>
          <w:color w:val="111111"/>
          <w:sz w:val="28"/>
          <w:sz w:val="28"/>
          <w:szCs w:val="28"/>
          <w:rtl w:val="true"/>
          <w:lang w:bidi="ar-SA"/>
        </w:rPr>
        <w:t>وَ قَالَ علیه السلام هَلَکَ امرُؤٌ لَم یَعرِف قَدرَهُ</w:t>
      </w:r>
    </w:p>
    <w:p>
      <w:pPr>
        <w:pStyle w:val="Heading4"/>
        <w:numPr>
          <w:ilvl w:val="3"/>
          <w:numId w:val="1"/>
        </w:numPr>
        <w:rPr/>
      </w:pPr>
      <w:bookmarkStart w:id="3288" w:name="__RefHeading___Toc44722_2844116495"/>
      <w:bookmarkStart w:id="3289" w:name="_Toc1421"/>
      <w:bookmarkEnd w:id="3288"/>
      <w:r>
        <w:rPr>
          <w:rtl w:val="true"/>
        </w:rPr>
        <w:t>ترجمه</w:t>
      </w:r>
      <w:bookmarkEnd w:id="3289"/>
    </w:p>
    <w:p>
      <w:pPr>
        <w:pStyle w:val="BookText"/>
        <w:rPr/>
      </w:pP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قدر و منزلت خویش نشناسد، هلاک شود</w:t>
      </w:r>
      <w:r>
        <w:rPr>
          <w:rFonts w:eastAsia="IRNazanin" w:cs="IRNazanin"/>
          <w:color w:val="111111"/>
          <w:sz w:val="28"/>
          <w:szCs w:val="28"/>
          <w:rtl w:val="true"/>
          <w:lang w:bidi="fa-IR"/>
        </w:rPr>
        <w:t>.</w:t>
      </w:r>
    </w:p>
    <w:p>
      <w:pPr>
        <w:pStyle w:val="Heading3"/>
        <w:numPr>
          <w:ilvl w:val="2"/>
          <w:numId w:val="1"/>
        </w:numPr>
        <w:rPr/>
      </w:pPr>
      <w:bookmarkStart w:id="3290" w:name="__RefHeading___Toc44724_2844116495"/>
      <w:bookmarkStart w:id="3291" w:name="_Toc1422"/>
      <w:bookmarkEnd w:id="3290"/>
      <w:r>
        <w:rPr>
          <w:rtl w:val="true"/>
        </w:rPr>
        <w:t>حکمت</w:t>
      </w:r>
      <w:r>
        <w:rPr/>
        <w:t>150</w:t>
      </w:r>
      <w:r>
        <w:rPr>
          <w:rtl w:val="true"/>
        </w:rPr>
        <w:t>:(</w:t>
      </w:r>
      <w:r>
        <w:rPr>
          <w:rtl w:val="true"/>
        </w:rPr>
        <w:t>یک اندرز جامع</w:t>
      </w:r>
      <w:r>
        <w:rPr>
          <w:rtl w:val="true"/>
        </w:rPr>
        <w:t>!)</w:t>
      </w:r>
      <w:bookmarkEnd w:id="3291"/>
    </w:p>
    <w:p>
      <w:pPr>
        <w:pStyle w:val="Heading4"/>
        <w:numPr>
          <w:ilvl w:val="3"/>
          <w:numId w:val="1"/>
        </w:numPr>
        <w:rPr/>
      </w:pPr>
      <w:bookmarkStart w:id="3292" w:name="__RefHeading___Toc44726_2844116495"/>
      <w:bookmarkStart w:id="3293" w:name="_Toc1423"/>
      <w:bookmarkEnd w:id="3292"/>
      <w:r>
        <w:rPr>
          <w:rtl w:val="true"/>
        </w:rPr>
        <w:t>متن عربی</w:t>
      </w:r>
      <w:bookmarkEnd w:id="3293"/>
    </w:p>
    <w:p>
      <w:pPr>
        <w:sectPr>
          <w:footerReference w:type="default" r:id="rId7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علیه السلام لِرَجُلٍ سَأَلَهُ أَن یَعِظَهُ لَا تَکُن</w:t>
      </w:r>
    </w:p>
    <w:p>
      <w:pPr>
        <w:pStyle w:val="BookText"/>
        <w:rPr/>
      </w:pPr>
      <w:r>
        <w:rPr>
          <w:rFonts w:ascii="Amiri" w:hAnsi="Amiri" w:eastAsia="Amiri" w:cs="Amiri"/>
          <w:color w:val="111111"/>
          <w:sz w:val="28"/>
          <w:sz w:val="28"/>
          <w:szCs w:val="28"/>
          <w:rtl w:val="true"/>
          <w:lang w:bidi="ar-SA"/>
        </w:rPr>
        <w:t>مِمّن یَرجُو الآخِرَةَ بِغَیرِ عَمَلٍ وَ یرُجَیّ التّوبَةَ بِطُولِ الأَمَلِ یَقُولُ فِی الدّنیَا بِقَولِ الزّاهِدِینَ وَ یَعمَلُ فِیهَا بِعَمَلِ الرّاغِبِینَ</w:t>
      </w:r>
    </w:p>
    <w:p>
      <w:pPr>
        <w:pStyle w:val="BookText"/>
        <w:rPr/>
      </w:pPr>
      <w:r>
        <w:rPr>
          <w:rFonts w:ascii="Amiri" w:hAnsi="Amiri" w:eastAsia="Amiri" w:cs="Amiri"/>
          <w:color w:val="111111"/>
          <w:sz w:val="28"/>
          <w:sz w:val="28"/>
          <w:szCs w:val="28"/>
          <w:rtl w:val="true"/>
          <w:lang w:bidi="ar-SA"/>
        </w:rPr>
        <w:t>إِن أعُطیِ‌َ مِنهَا لَم یَشبَع وَ إِن مُنِعَ مِنهَا لَم یَقنَع یَعجِزُ عَن شُکرِ مَا أوُتیِ‌َ وَ یبَتغَیِ الزّیَادَةَ فِیمَا بقَیِ‌َ یَنهَی وَ لَا ینَتهَیِ وَ یَأمُرُ بِمَا لَا یأَتیِ یُحِبّ الصّالِحِینَ وَ لَا یَعمَلُ عَمَلَهُم وَ یُبغِضُ المُذنِبِینَ وَ هُوَ أَحَدُهُم یَکرَهُ المَوتَ لِکَثرَةِ ذُنُوبِهِ وَ یُقِیمُ عَلَی مَا یَکرَهُ المَوتَ مِن أَجلِهِ إِن سَقِمَ ظَلّ نَادِماً وَ إِن صَحّ أَمِنَ لَاهِیاً یُعجَبُ بِنَفسِهِ إِذَا عوُفیِ‌َ وَ یَقنَطُ إِذَا ابتلُیِ‌َ إِن أَصَابَهُ بَلَاءٌ دَعَا مُضطَرّاً وَ إِن نَالَهُ رَخَاءٌ أَعرَضَ مُغتَرّاً تَغلِبُهُ نَفسُهُ عَلَی مَا یَظُنّ وَ لَا یَغلِبُهَا عَلَی مَا یَستَیقِنُ یَخَافُ عَلَی غَیرِهِ بِأَدنَی مِن ذَنبِهِ وَ یَرجُو لِنَفسِهِ بِأَکثَرَ مِن عَمَلِهِ إِنِ استَغنَی بَطِرَ وَ فُتِنَ وَ إِنِ افتَقَرَ قَنِطَ وَ وَهَنَ یُقَصّرُ إِذَا عَمِلَ وَ یُبَالِغُ إِذَا سَأَلَ إِن عَرَضَت لَهُ شَهوَةٌ أَسلَفَ المَعصِیَةَ وَ سَوّفَ التّوبَةَ وَ إِن عَرَتهُ مِحنَةٌ انفَرَجَ عَن شَرَائِطِ المِلّةِ یَصِفُ العِبرَةَ وَ لَا یَعتَبِرُ وَ یُبَالِغُ فِی المَوعِظَةِ وَ لَا یَتّعِظُ فَهُوَ بِالقَولِ مُدِلّ وَ مِنَ العَمَلِ مُقِلّ یُنَافِسُ فِیمَا یَفنَی وَ یُسَامِحُ فِیمَا یَبقَی یَرَی الغُنمَ مَغرَماً وَ الغُرمَ مَغنَماً یَخشَی المَوتَ وَ لَا یُبَادِرُ الفَوتَ یَستَعظِمُ مِن مَعصِیَةِ غَیرِهِ مَا یَستَقِلّ أَکثَرَ مِنهُ مِن نَفسِهِ وَ یَستَکثِرُ مِن طَاعَتِهِ مَا یَحقِرُهُ مِن طَاعَةِ غَیرِهِ فَهُوَ عَلَی النّاسِ طَاعِنٌ وَ لِنَفسِهِ مُدَاهِنٌ اللّهوُ مَعَ الأَغنِیَاءِ أَحَبّ إِلَیهِ مِنَ الذّکرِ مَعَ الفُقَرَاءِ یَحکُمُ عَلَی غَیرِهِ لِنَفسِهِ</w:t>
      </w:r>
    </w:p>
    <w:p>
      <w:pPr>
        <w:sectPr>
          <w:footerReference w:type="default" r:id="rId7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یَحکُمُ عَلَیهَا لِغَیرِهِ یُرشِدُ غَیرَهُ وَ یغُویِ نَفسَهُ فَهُوَ یُطَاعُ وَ یعَصیِ وَ یسَتوَفیِ وَ لَا</w:t>
      </w:r>
      <w:bookmarkStart w:id="3294" w:name="pg5943_45194"/>
    </w:p>
    <w:p>
      <w:pPr>
        <w:pStyle w:val="BookText"/>
        <w:rPr/>
      </w:pPr>
      <w:bookmarkEnd w:id="3294"/>
      <w:r>
        <w:rPr>
          <w:rFonts w:ascii="Amiri" w:hAnsi="Amiri" w:eastAsia="Amiri" w:cs="Amiri"/>
          <w:color w:val="111111"/>
          <w:sz w:val="28"/>
          <w:sz w:val="28"/>
          <w:szCs w:val="28"/>
          <w:rtl w:val="true"/>
          <w:lang w:bidi="ar-SA"/>
        </w:rPr>
        <w:t>یوُفیِ وَ یَخشَی الخَلقَ فِی غَیرِ رَبّهِ وَ لَا یَخشَی رَبّهُ فِی خَلقِهِ</w:t>
      </w:r>
    </w:p>
    <w:p>
      <w:pPr>
        <w:pStyle w:val="BookText"/>
        <w:rPr/>
      </w:pPr>
      <w:r>
        <w:rPr>
          <w:rFonts w:ascii="IRNazanin" w:hAnsi="IRNazanin" w:eastAsia="IRNazanin"/>
          <w:color w:val="111111"/>
          <w:sz w:val="28"/>
          <w:sz w:val="28"/>
          <w:szCs w:val="28"/>
          <w:rtl w:val="true"/>
          <w:lang w:bidi="fa-IR"/>
        </w:rPr>
        <w:t>قال الرضی و لو لم یکن فی هذاالکتاب إلا هذاالکلام لکفی به موعظة ناجعة وحکمة بالغة وبصیرة لمبصر وعبرة لناظر مفکر</w:t>
      </w:r>
    </w:p>
    <w:p>
      <w:pPr>
        <w:pStyle w:val="Heading4"/>
        <w:numPr>
          <w:ilvl w:val="3"/>
          <w:numId w:val="1"/>
        </w:numPr>
        <w:rPr/>
      </w:pPr>
      <w:bookmarkStart w:id="3295" w:name="__RefHeading___Toc44728_2844116495"/>
      <w:bookmarkStart w:id="3296" w:name="_Toc1424"/>
      <w:bookmarkEnd w:id="3295"/>
      <w:r>
        <w:rPr>
          <w:rtl w:val="true"/>
        </w:rPr>
        <w:t>ترجمه</w:t>
      </w:r>
      <w:bookmarkEnd w:id="3296"/>
    </w:p>
    <w:p>
      <w:pPr>
        <w:pStyle w:val="BookText"/>
        <w:rPr/>
      </w:pPr>
      <w:r>
        <w:rPr>
          <w:rFonts w:ascii="IRNazanin" w:hAnsi="IRNazanin" w:eastAsia="IRNazanin"/>
          <w:color w:val="111111"/>
          <w:sz w:val="28"/>
          <w:sz w:val="28"/>
          <w:szCs w:val="28"/>
          <w:rtl w:val="true"/>
          <w:lang w:bidi="fa-IR"/>
        </w:rPr>
        <w:t>در پاسخ مردی که از او خواسته بود اندرزش دهد، چنین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همانند آن کس مباش که بی آنکه کاری کرده باشد به آخرت امید می بندد و به آرزوی دراز خود توبه را به تأخیر می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گفتارش به گفتار زاهدان ماند و کردارش به کردار دنیاپرستان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از دنیا بهره اش دهند، سیر نگردد و اگر بی بهره اش دارند، قناعت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نعمتی را که به او ارزانی داشته اند، سپاس نتواند گفت، باز هم، خواهان باز مانده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 را از زشتکاری منع می کند و خود از کارهای زشت باز نمی 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دیگران کارهایی را می طلبد که خود انجام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نیکان را دوست دارد ولی عمل نیکان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گنهکاران دشمنی می ورزد و خود یکی از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بسیاری گناهانش از مرگ بیزار است، ولی در انجام دادن کارهایی که سبب بیزاری او از مرگ شده، پای می فشرد</w:t>
      </w:r>
      <w:r>
        <w:rPr>
          <w:rFonts w:eastAsia="IRNazanin" w:cs="IRNazanin"/>
          <w:color w:val="111111"/>
          <w:sz w:val="28"/>
          <w:szCs w:val="28"/>
          <w:rtl w:val="true"/>
          <w:lang w:bidi="fa-IR"/>
        </w:rPr>
        <w:t>.</w:t>
      </w:r>
    </w:p>
    <w:p>
      <w:pPr>
        <w:sectPr>
          <w:footerReference w:type="default" r:id="rId7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بیمار شود از کرده خود پشیمان شود و چون تندرستی خویش بازیابد به لهو و شادی روی 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بیماری بهبود یابد بر خود می بالد و چون بیمار گردد نومید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بلایی به او رسد، خدا را بزاری می خواند و اگر به آسایشی رسد، چون مغروران، رخ برمی 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نفسش در پندارها بر او چیره شود و آنجا که پای یقین در میان می آید</w:t>
      </w:r>
    </w:p>
    <w:p>
      <w:pPr>
        <w:pStyle w:val="BookText"/>
        <w:rPr/>
      </w:pPr>
      <w:r>
        <w:rPr>
          <w:rFonts w:ascii="IRNazanin" w:hAnsi="IRNazanin" w:eastAsia="IRNazanin"/>
          <w:color w:val="111111"/>
          <w:sz w:val="28"/>
          <w:sz w:val="28"/>
          <w:szCs w:val="28"/>
          <w:rtl w:val="true"/>
          <w:lang w:bidi="fa-IR"/>
        </w:rPr>
        <w:t>بر نفس خود چیرگی نیابد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دیگران گناهی کنند، خردتر از گناه او، بر آنان بیمناک شود و برای خود پاداشی بیش از عملش می 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 نیاز شود، سرمست و مغرور شود و اگر بینوا گردد، نومید و ناتوان در عمل کوتاه آید و در خواستن مبالغت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محنتی بر او عارض شود از جاده شریعت پای بیرون نهد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سخنان عبرت آمیز گوید و خود عبرت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اندرز می دهد و خود اندرز نپذیرد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گفتار بر خود ببالد و به کردار از همه کمتر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آنچه ناپایدار است با دیگران رقابت کند و در آنچه پایدار است به مسامحت بگذرد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غنیمت در نظرش غرامت است و غرامت را غنیمت انگارد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مرگ می ترسد و پیش از آنکه فرصت از دست بشود، به کار نیک نمی شتابد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گناه دیگران را بزرگ می شمارد و بزرگتر از گناه آنان را، اگر خود مرتکب شود، خرد می انگارد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طاعت و عبادت خود را بسیار می شمارد، هر چند، اندک باشد و طاعت و عبادت دیگران را حقیر می انگارد، هر چند، بسیار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مردم طعن می زند و خویشتن را می ستاید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نزد او لذت جویی و لهو با توانگران دوست داشتنی تر است از ذکر گفتن با فقیران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زیان دیگران و سود خود داوری کند ولی به سود دیگران و زیان خود داوری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 را راه می نماید ولی خود را به گمراهی می کشد</w:t>
      </w:r>
      <w:r>
        <w:rPr>
          <w:rFonts w:eastAsia="IRNazanin" w:cs="IRNazanin"/>
          <w:color w:val="111111"/>
          <w:sz w:val="28"/>
          <w:szCs w:val="28"/>
          <w:rtl w:val="true"/>
          <w:lang w:bidi="fa-IR"/>
        </w:rPr>
        <w:t>.</w:t>
      </w:r>
    </w:p>
    <w:p>
      <w:pPr>
        <w:sectPr>
          <w:footerReference w:type="default" r:id="rId7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خواهد که همگان فرمانبردار او باشند و حال آنکه، خود همواره راه عصیان در پیش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خواهد که</w:t>
      </w:r>
      <w:bookmarkStart w:id="3297" w:name="pg5943_45198"/>
    </w:p>
    <w:p>
      <w:pPr>
        <w:pStyle w:val="BookText"/>
        <w:rPr/>
      </w:pPr>
      <w:bookmarkEnd w:id="3297"/>
      <w:r>
        <w:rPr>
          <w:rFonts w:ascii="IRNazanin" w:hAnsi="IRNazanin" w:eastAsia="IRNazanin"/>
          <w:color w:val="111111"/>
          <w:sz w:val="28"/>
          <w:sz w:val="28"/>
          <w:szCs w:val="28"/>
          <w:rtl w:val="true"/>
          <w:lang w:bidi="fa-IR"/>
        </w:rPr>
        <w:t>حق او را بکمال ادا کنند و خود، حق کسی را بکمال ادا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مردم می ترسد ولی نه به خاطر خدا ولی از خدا در کارهای بندگان او نمی ترسد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رضی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تمام این کتاب جز این سخن نمی بود، پند سودمند و حکمت رسا و بصیرت، صاحب بصر و عبرت نگرنده صاحب اندیشه را کافی بود</w:t>
      </w:r>
      <w:r>
        <w:rPr>
          <w:rFonts w:eastAsia="IRNazanin" w:cs="IRNazanin"/>
          <w:color w:val="111111"/>
          <w:sz w:val="28"/>
          <w:szCs w:val="28"/>
          <w:rtl w:val="true"/>
          <w:lang w:bidi="fa-IR"/>
        </w:rPr>
        <w:t>.</w:t>
      </w:r>
    </w:p>
    <w:p>
      <w:pPr>
        <w:pStyle w:val="Heading3"/>
        <w:numPr>
          <w:ilvl w:val="2"/>
          <w:numId w:val="1"/>
        </w:numPr>
        <w:rPr/>
      </w:pPr>
      <w:bookmarkStart w:id="3298" w:name="__RefHeading___Toc44730_2844116495"/>
      <w:bookmarkStart w:id="3299" w:name="_Toc1425"/>
      <w:bookmarkEnd w:id="3298"/>
      <w:r>
        <w:rPr>
          <w:rtl w:val="true"/>
        </w:rPr>
        <w:t>حکمت</w:t>
      </w:r>
      <w:r>
        <w:rPr/>
        <w:t>151</w:t>
      </w:r>
      <w:r>
        <w:rPr>
          <w:rtl w:val="true"/>
        </w:rPr>
        <w:t>:(</w:t>
      </w:r>
      <w:r>
        <w:rPr>
          <w:rtl w:val="true"/>
        </w:rPr>
        <w:t>ضرورت آینده نگری</w:t>
      </w:r>
      <w:r>
        <w:rPr>
          <w:rtl w:val="true"/>
        </w:rPr>
        <w:t>)</w:t>
      </w:r>
      <w:bookmarkEnd w:id="3299"/>
    </w:p>
    <w:p>
      <w:pPr>
        <w:pStyle w:val="Heading4"/>
        <w:numPr>
          <w:ilvl w:val="3"/>
          <w:numId w:val="1"/>
        </w:numPr>
        <w:rPr/>
      </w:pPr>
      <w:bookmarkStart w:id="3300" w:name="__RefHeading___Toc44732_2844116495"/>
      <w:bookmarkStart w:id="3301" w:name="_Toc1426"/>
      <w:bookmarkEnd w:id="3300"/>
      <w:r>
        <w:rPr>
          <w:rtl w:val="true"/>
        </w:rPr>
        <w:t>متن عربی</w:t>
      </w:r>
      <w:bookmarkEnd w:id="3301"/>
    </w:p>
    <w:p>
      <w:pPr>
        <w:pStyle w:val="BookText"/>
        <w:rPr/>
      </w:pPr>
      <w:r>
        <w:rPr>
          <w:rFonts w:ascii="Amiri" w:hAnsi="Amiri" w:eastAsia="Amiri" w:cs="Amiri"/>
          <w:color w:val="111111"/>
          <w:sz w:val="28"/>
          <w:sz w:val="28"/>
          <w:szCs w:val="28"/>
          <w:rtl w:val="true"/>
          <w:lang w:bidi="ar-SA"/>
        </w:rPr>
        <w:t>وَ قَالَ علیه السلام لِکُلّ امر‌ِئٍ عَاقِبَةٌ حُلوَةٌ أَو مُرّةٌ</w:t>
      </w:r>
    </w:p>
    <w:p>
      <w:pPr>
        <w:pStyle w:val="Heading4"/>
        <w:numPr>
          <w:ilvl w:val="3"/>
          <w:numId w:val="1"/>
        </w:numPr>
        <w:rPr/>
      </w:pPr>
      <w:bookmarkStart w:id="3302" w:name="__RefHeading___Toc44734_2844116495"/>
      <w:bookmarkStart w:id="3303" w:name="_Toc1427"/>
      <w:bookmarkEnd w:id="3302"/>
      <w:r>
        <w:rPr>
          <w:rtl w:val="true"/>
        </w:rPr>
        <w:t>ترجمه</w:t>
      </w:r>
      <w:bookmarkEnd w:id="3303"/>
    </w:p>
    <w:p>
      <w:pPr>
        <w:pStyle w:val="BookText"/>
        <w:rPr/>
      </w:pP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را سرانجامی است، شیرین، یا تلخ</w:t>
      </w:r>
      <w:r>
        <w:rPr>
          <w:rFonts w:eastAsia="IRNazanin" w:cs="IRNazanin"/>
          <w:color w:val="111111"/>
          <w:sz w:val="28"/>
          <w:szCs w:val="28"/>
          <w:rtl w:val="true"/>
          <w:lang w:bidi="fa-IR"/>
        </w:rPr>
        <w:t>.</w:t>
      </w:r>
    </w:p>
    <w:p>
      <w:pPr>
        <w:pStyle w:val="Heading3"/>
        <w:numPr>
          <w:ilvl w:val="2"/>
          <w:numId w:val="1"/>
        </w:numPr>
        <w:rPr/>
      </w:pPr>
      <w:bookmarkStart w:id="3304" w:name="__RefHeading___Toc44736_2844116495"/>
      <w:bookmarkStart w:id="3305" w:name="_Toc1428"/>
      <w:bookmarkEnd w:id="3304"/>
      <w:r>
        <w:rPr>
          <w:rtl w:val="true"/>
        </w:rPr>
        <w:t>حکمت</w:t>
      </w:r>
      <w:r>
        <w:rPr/>
        <w:t>152</w:t>
      </w:r>
      <w:r>
        <w:rPr>
          <w:rtl w:val="true"/>
        </w:rPr>
        <w:t>:(</w:t>
      </w:r>
      <w:r>
        <w:rPr>
          <w:rtl w:val="true"/>
        </w:rPr>
        <w:t>توجه به فنا پذیری</w:t>
      </w:r>
      <w:r>
        <w:rPr>
          <w:rtl w:val="true"/>
        </w:rPr>
        <w:t>)</w:t>
      </w:r>
      <w:bookmarkEnd w:id="3305"/>
    </w:p>
    <w:p>
      <w:pPr>
        <w:pStyle w:val="Heading4"/>
        <w:numPr>
          <w:ilvl w:val="3"/>
          <w:numId w:val="1"/>
        </w:numPr>
        <w:rPr/>
      </w:pPr>
      <w:bookmarkStart w:id="3306" w:name="__RefHeading___Toc44738_2844116495"/>
      <w:bookmarkStart w:id="3307" w:name="_Toc1429"/>
      <w:bookmarkEnd w:id="3306"/>
      <w:r>
        <w:rPr>
          <w:rtl w:val="true"/>
        </w:rPr>
        <w:t>متن عربی</w:t>
      </w:r>
      <w:bookmarkEnd w:id="3307"/>
    </w:p>
    <w:p>
      <w:pPr>
        <w:pStyle w:val="BookText"/>
        <w:rPr/>
      </w:pPr>
      <w:r>
        <w:rPr>
          <w:rFonts w:ascii="Amiri" w:hAnsi="Amiri" w:eastAsia="Amiri" w:cs="Amiri"/>
          <w:color w:val="111111"/>
          <w:sz w:val="28"/>
          <w:sz w:val="28"/>
          <w:szCs w:val="28"/>
          <w:rtl w:val="true"/>
          <w:lang w:bidi="ar-SA"/>
        </w:rPr>
        <w:t>وَ قَالَ علیه السلام لِکُلّ مُقبِلٍ إِدبَارٌ وَ مَا أَدبَرَ کَأَن لَم یَکُن</w:t>
      </w:r>
    </w:p>
    <w:p>
      <w:pPr>
        <w:pStyle w:val="Heading4"/>
        <w:numPr>
          <w:ilvl w:val="3"/>
          <w:numId w:val="1"/>
        </w:numPr>
        <w:rPr/>
      </w:pPr>
      <w:bookmarkStart w:id="3308" w:name="__RefHeading___Toc44740_2844116495"/>
      <w:bookmarkStart w:id="3309" w:name="_Toc1430"/>
      <w:bookmarkEnd w:id="3308"/>
      <w:r>
        <w:rPr>
          <w:rtl w:val="true"/>
        </w:rPr>
        <w:t>ترجمه</w:t>
      </w:r>
      <w:bookmarkEnd w:id="3309"/>
    </w:p>
    <w:p>
      <w:pPr>
        <w:pStyle w:val="BookText"/>
        <w:rPr/>
      </w:pP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روی آورنده ای روزی پشت کند و آنچه پشت کرد، گویی هرگز نبوده است</w:t>
      </w:r>
      <w:r>
        <w:rPr>
          <w:rFonts w:eastAsia="IRNazanin" w:cs="IRNazanin"/>
          <w:color w:val="111111"/>
          <w:sz w:val="28"/>
          <w:szCs w:val="28"/>
          <w:rtl w:val="true"/>
          <w:lang w:bidi="fa-IR"/>
        </w:rPr>
        <w:t>.</w:t>
      </w:r>
    </w:p>
    <w:p>
      <w:pPr>
        <w:pStyle w:val="Heading3"/>
        <w:numPr>
          <w:ilvl w:val="2"/>
          <w:numId w:val="1"/>
        </w:numPr>
        <w:rPr/>
      </w:pPr>
      <w:bookmarkStart w:id="3310" w:name="__RefHeading___Toc44742_2844116495"/>
      <w:bookmarkStart w:id="3311" w:name="_Toc1431"/>
      <w:bookmarkEnd w:id="3310"/>
      <w:r>
        <w:rPr>
          <w:rtl w:val="true"/>
        </w:rPr>
        <w:t>حکمت</w:t>
      </w:r>
      <w:r>
        <w:rPr/>
        <w:t>153</w:t>
      </w:r>
      <w:r>
        <w:rPr>
          <w:rtl w:val="true"/>
        </w:rPr>
        <w:t>:(</w:t>
      </w:r>
      <w:r>
        <w:rPr>
          <w:rtl w:val="true"/>
        </w:rPr>
        <w:t>صبر و پیروزی</w:t>
      </w:r>
      <w:r>
        <w:rPr>
          <w:rtl w:val="true"/>
        </w:rPr>
        <w:t>)</w:t>
      </w:r>
      <w:bookmarkEnd w:id="3311"/>
    </w:p>
    <w:p>
      <w:pPr>
        <w:pStyle w:val="Heading4"/>
        <w:numPr>
          <w:ilvl w:val="3"/>
          <w:numId w:val="1"/>
        </w:numPr>
        <w:rPr/>
      </w:pPr>
      <w:bookmarkStart w:id="3312" w:name="__RefHeading___Toc44744_2844116495"/>
      <w:bookmarkStart w:id="3313" w:name="_Toc1432"/>
      <w:bookmarkEnd w:id="3312"/>
      <w:r>
        <w:rPr>
          <w:rtl w:val="true"/>
        </w:rPr>
        <w:t>متن عربی</w:t>
      </w:r>
      <w:bookmarkEnd w:id="3313"/>
    </w:p>
    <w:p>
      <w:pPr>
        <w:pStyle w:val="BookText"/>
        <w:rPr/>
      </w:pPr>
      <w:r>
        <w:rPr>
          <w:rFonts w:ascii="Amiri" w:hAnsi="Amiri" w:eastAsia="Amiri" w:cs="Amiri"/>
          <w:color w:val="111111"/>
          <w:sz w:val="28"/>
          <w:sz w:val="28"/>
          <w:szCs w:val="28"/>
          <w:rtl w:val="true"/>
          <w:lang w:bidi="ar-SA"/>
        </w:rPr>
        <w:t>وَ قَالَ علیه السلام لَا یَعدَمُ الصّبُورُ الظّفَرَ وَ إِن طَالَ بِهِ الزّمَانُ</w:t>
      </w:r>
    </w:p>
    <w:p>
      <w:pPr>
        <w:pStyle w:val="Heading4"/>
        <w:numPr>
          <w:ilvl w:val="3"/>
          <w:numId w:val="1"/>
        </w:numPr>
        <w:rPr/>
      </w:pPr>
      <w:bookmarkStart w:id="3314" w:name="__RefHeading___Toc44746_2844116495"/>
      <w:bookmarkStart w:id="3315" w:name="_Toc1433"/>
      <w:bookmarkEnd w:id="3314"/>
      <w:r>
        <w:rPr>
          <w:rtl w:val="true"/>
        </w:rPr>
        <w:t>ترجمه</w:t>
      </w:r>
      <w:bookmarkEnd w:id="3315"/>
    </w:p>
    <w:p>
      <w:pPr>
        <w:pStyle w:val="BookText"/>
        <w:rPr/>
      </w:pP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شکیبا پیروزی را از دست ندهد، هر چند، روزگارانی سخت بر او بگذرد</w:t>
      </w:r>
      <w:r>
        <w:rPr>
          <w:rFonts w:eastAsia="IRNazanin" w:cs="IRNazanin"/>
          <w:color w:val="111111"/>
          <w:sz w:val="28"/>
          <w:szCs w:val="28"/>
          <w:rtl w:val="true"/>
          <w:lang w:bidi="fa-IR"/>
        </w:rPr>
        <w:t>.</w:t>
      </w:r>
    </w:p>
    <w:p>
      <w:pPr>
        <w:pStyle w:val="Heading3"/>
        <w:numPr>
          <w:ilvl w:val="2"/>
          <w:numId w:val="1"/>
        </w:numPr>
        <w:rPr/>
      </w:pPr>
      <w:bookmarkStart w:id="3316" w:name="__RefHeading___Toc44748_2844116495"/>
      <w:bookmarkStart w:id="3317" w:name="_Toc1434"/>
      <w:bookmarkEnd w:id="3316"/>
      <w:r>
        <w:rPr>
          <w:rtl w:val="true"/>
        </w:rPr>
        <w:t>حکمت</w:t>
      </w:r>
      <w:r>
        <w:rPr/>
        <w:t>154</w:t>
      </w:r>
      <w:r>
        <w:rPr>
          <w:rtl w:val="true"/>
        </w:rPr>
        <w:t>:(</w:t>
      </w:r>
      <w:r>
        <w:rPr>
          <w:rtl w:val="true"/>
        </w:rPr>
        <w:t>اهمیّت نیّت‌ها</w:t>
      </w:r>
      <w:r>
        <w:rPr>
          <w:rtl w:val="true"/>
        </w:rPr>
        <w:t>)</w:t>
      </w:r>
      <w:bookmarkEnd w:id="3317"/>
    </w:p>
    <w:p>
      <w:pPr>
        <w:pStyle w:val="Heading4"/>
        <w:numPr>
          <w:ilvl w:val="3"/>
          <w:numId w:val="1"/>
        </w:numPr>
        <w:rPr/>
      </w:pPr>
      <w:bookmarkStart w:id="3318" w:name="__RefHeading___Toc44750_2844116495"/>
      <w:bookmarkStart w:id="3319" w:name="_Toc1435"/>
      <w:bookmarkEnd w:id="3318"/>
      <w:r>
        <w:rPr>
          <w:rtl w:val="true"/>
        </w:rPr>
        <w:t>متن عربی</w:t>
      </w:r>
      <w:bookmarkEnd w:id="3319"/>
    </w:p>
    <w:p>
      <w:pPr>
        <w:pStyle w:val="BookText"/>
        <w:rPr/>
      </w:pPr>
      <w:r>
        <w:rPr>
          <w:rFonts w:ascii="Amiri" w:hAnsi="Amiri" w:eastAsia="Amiri" w:cs="Amiri"/>
          <w:color w:val="111111"/>
          <w:sz w:val="28"/>
          <w:sz w:val="28"/>
          <w:szCs w:val="28"/>
          <w:rtl w:val="true"/>
          <w:lang w:bidi="ar-SA"/>
        </w:rPr>
        <w:t>وَ قَالَ علیه السلام الراّضیِ بِفِعلِ قَومٍ کَالدّاخِلِ فِیهِ مَعَهُم وَ عَلَی کُلّ دَاخِلٍ فِی بَاطِلٍ إِثمَانِ إِثمُ العَمَلِ بِهِ وَ إِثمُ الرّضَی بِهِ</w:t>
      </w:r>
    </w:p>
    <w:p>
      <w:pPr>
        <w:pStyle w:val="Heading4"/>
        <w:numPr>
          <w:ilvl w:val="3"/>
          <w:numId w:val="1"/>
        </w:numPr>
        <w:rPr/>
      </w:pPr>
      <w:bookmarkStart w:id="3320" w:name="__RefHeading___Toc44752_2844116495"/>
      <w:bookmarkStart w:id="3321" w:name="_Toc1436"/>
      <w:bookmarkEnd w:id="3320"/>
      <w:r>
        <w:rPr>
          <w:rtl w:val="true"/>
        </w:rPr>
        <w:t>ترجمه</w:t>
      </w:r>
      <w:bookmarkEnd w:id="3321"/>
    </w:p>
    <w:p>
      <w:pPr>
        <w:pStyle w:val="BookText"/>
        <w:rPr/>
      </w:pP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اعمال قومی خشنود باشد، گویی خود در داخل کارهای آنان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هرکس که در مجلس فاسقان نشیند، دو گناه باشد، یکی، گناه آن کار که مرتکب شده و یکی گناه خشنودی او به آن کار</w:t>
      </w:r>
      <w:r>
        <w:rPr>
          <w:rFonts w:eastAsia="IRNazanin" w:cs="IRNazanin"/>
          <w:color w:val="111111"/>
          <w:sz w:val="28"/>
          <w:szCs w:val="28"/>
          <w:rtl w:val="true"/>
          <w:lang w:bidi="fa-IR"/>
        </w:rPr>
        <w:t>.</w:t>
      </w:r>
    </w:p>
    <w:p>
      <w:pPr>
        <w:pStyle w:val="Heading3"/>
        <w:numPr>
          <w:ilvl w:val="2"/>
          <w:numId w:val="1"/>
        </w:numPr>
        <w:rPr/>
      </w:pPr>
      <w:bookmarkStart w:id="3322" w:name="__RefHeading___Toc44754_2844116495"/>
      <w:bookmarkStart w:id="3323" w:name="_Toc1437"/>
      <w:bookmarkEnd w:id="3322"/>
      <w:r>
        <w:rPr>
          <w:rtl w:val="true"/>
        </w:rPr>
        <w:t>حکمت</w:t>
      </w:r>
      <w:r>
        <w:rPr/>
        <w:t>155</w:t>
      </w:r>
      <w:r>
        <w:rPr>
          <w:rtl w:val="true"/>
        </w:rPr>
        <w:t>:(</w:t>
      </w:r>
      <w:r>
        <w:rPr>
          <w:rtl w:val="true"/>
        </w:rPr>
        <w:t>ضرورت پایبندی به عهد و پیمان</w:t>
      </w:r>
      <w:r>
        <w:rPr>
          <w:rtl w:val="true"/>
        </w:rPr>
        <w:t>)</w:t>
      </w:r>
      <w:bookmarkEnd w:id="3323"/>
    </w:p>
    <w:p>
      <w:pPr>
        <w:pStyle w:val="Heading4"/>
        <w:numPr>
          <w:ilvl w:val="3"/>
          <w:numId w:val="1"/>
        </w:numPr>
        <w:rPr/>
      </w:pPr>
      <w:bookmarkStart w:id="3324" w:name="__RefHeading___Toc44756_2844116495"/>
      <w:bookmarkStart w:id="3325" w:name="_Toc1438"/>
      <w:bookmarkEnd w:id="3324"/>
      <w:r>
        <w:rPr>
          <w:rtl w:val="true"/>
        </w:rPr>
        <w:t>متن عربی</w:t>
      </w:r>
      <w:bookmarkEnd w:id="3325"/>
    </w:p>
    <w:p>
      <w:pPr>
        <w:pStyle w:val="BookText"/>
        <w:rPr/>
      </w:pPr>
      <w:r>
        <w:rPr>
          <w:rFonts w:ascii="Amiri" w:hAnsi="Amiri" w:eastAsia="Amiri" w:cs="Amiri"/>
          <w:color w:val="111111"/>
          <w:sz w:val="28"/>
          <w:sz w:val="28"/>
          <w:szCs w:val="28"/>
          <w:rtl w:val="true"/>
          <w:lang w:bidi="ar-SA"/>
        </w:rPr>
        <w:t>وَ قَالَ علیه السلام اعتَصِمُوا بِالذّمَمِ فِی أَوتَادِهَا</w:t>
      </w:r>
    </w:p>
    <w:p>
      <w:pPr>
        <w:pStyle w:val="Heading4"/>
        <w:numPr>
          <w:ilvl w:val="3"/>
          <w:numId w:val="1"/>
        </w:numPr>
        <w:rPr/>
      </w:pPr>
      <w:bookmarkStart w:id="3326" w:name="__RefHeading___Toc44758_2844116495"/>
      <w:bookmarkStart w:id="3327" w:name="_Toc1439"/>
      <w:bookmarkEnd w:id="3326"/>
      <w:r>
        <w:rPr>
          <w:rtl w:val="true"/>
        </w:rPr>
        <w:t>ترجمه</w:t>
      </w:r>
      <w:bookmarkEnd w:id="3327"/>
    </w:p>
    <w:p>
      <w:pPr>
        <w:pStyle w:val="BookText"/>
        <w:rPr/>
      </w:pP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کسانی عهد و پیمان بندید که به عهد و پیمان خود وفا می کنند</w:t>
      </w:r>
      <w:r>
        <w:rPr>
          <w:rFonts w:eastAsia="IRNazanin" w:cs="IRNazanin"/>
          <w:color w:val="111111"/>
          <w:sz w:val="28"/>
          <w:szCs w:val="28"/>
          <w:rtl w:val="true"/>
          <w:lang w:bidi="fa-IR"/>
        </w:rPr>
        <w:t>.</w:t>
      </w:r>
    </w:p>
    <w:p>
      <w:pPr>
        <w:pStyle w:val="Heading3"/>
        <w:numPr>
          <w:ilvl w:val="2"/>
          <w:numId w:val="1"/>
        </w:numPr>
        <w:rPr/>
      </w:pPr>
      <w:bookmarkStart w:id="3328" w:name="__RefHeading___Toc44760_2844116495"/>
      <w:bookmarkStart w:id="3329" w:name="_Toc1440"/>
      <w:bookmarkEnd w:id="3328"/>
      <w:r>
        <w:rPr>
          <w:rtl w:val="true"/>
        </w:rPr>
        <w:t>حکمت</w:t>
      </w:r>
      <w:r>
        <w:rPr/>
        <w:t>156</w:t>
      </w:r>
      <w:r>
        <w:rPr>
          <w:rtl w:val="true"/>
        </w:rPr>
        <w:t>:(</w:t>
      </w:r>
      <w:r>
        <w:rPr>
          <w:rtl w:val="true"/>
        </w:rPr>
        <w:t>ضرورت خدا شناسی و اطاعت</w:t>
      </w:r>
      <w:r>
        <w:rPr>
          <w:rtl w:val="true"/>
        </w:rPr>
        <w:t>)</w:t>
      </w:r>
      <w:bookmarkEnd w:id="3329"/>
    </w:p>
    <w:p>
      <w:pPr>
        <w:pStyle w:val="Heading4"/>
        <w:numPr>
          <w:ilvl w:val="3"/>
          <w:numId w:val="1"/>
        </w:numPr>
        <w:rPr/>
      </w:pPr>
      <w:bookmarkStart w:id="3330" w:name="__RefHeading___Toc44762_2844116495"/>
      <w:bookmarkStart w:id="3331" w:name="_Toc1441"/>
      <w:bookmarkEnd w:id="3330"/>
      <w:r>
        <w:rPr>
          <w:rtl w:val="true"/>
        </w:rPr>
        <w:t>متن عربی</w:t>
      </w:r>
      <w:bookmarkEnd w:id="3331"/>
    </w:p>
    <w:p>
      <w:pPr>
        <w:pStyle w:val="BookText"/>
        <w:rPr/>
      </w:pPr>
      <w:r>
        <w:rPr>
          <w:rFonts w:ascii="Amiri" w:hAnsi="Amiri" w:eastAsia="Amiri" w:cs="Amiri"/>
          <w:color w:val="111111"/>
          <w:sz w:val="28"/>
          <w:sz w:val="28"/>
          <w:szCs w:val="28"/>
          <w:rtl w:val="true"/>
          <w:lang w:bidi="ar-SA"/>
        </w:rPr>
        <w:t>وَ قَالَ علیه السلام عَلَیکُم بِطَاعَةِ مَن لَا تُعذَرُونَ بِجَهَالَتِهِ</w:t>
      </w:r>
    </w:p>
    <w:p>
      <w:pPr>
        <w:pStyle w:val="Heading4"/>
        <w:numPr>
          <w:ilvl w:val="3"/>
          <w:numId w:val="1"/>
        </w:numPr>
        <w:rPr/>
      </w:pPr>
      <w:bookmarkStart w:id="3332" w:name="__RefHeading___Toc44764_2844116495"/>
      <w:bookmarkStart w:id="3333" w:name="_Toc1442"/>
      <w:bookmarkEnd w:id="3332"/>
      <w:r>
        <w:rPr>
          <w:rtl w:val="true"/>
        </w:rPr>
        <w:t>ترجمه</w:t>
      </w:r>
      <w:bookmarkEnd w:id="3333"/>
    </w:p>
    <w:p>
      <w:pPr>
        <w:sectPr>
          <w:footerReference w:type="default" r:id="rId7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باد اطاعت از</w:t>
      </w:r>
      <w:bookmarkStart w:id="3334" w:name="pg5943_45200"/>
    </w:p>
    <w:p>
      <w:pPr>
        <w:pStyle w:val="BookText"/>
        <w:rPr/>
      </w:pPr>
      <w:bookmarkEnd w:id="3334"/>
      <w:r>
        <w:rPr>
          <w:rFonts w:ascii="IRNazanin" w:hAnsi="IRNazanin" w:eastAsia="IRNazanin"/>
          <w:color w:val="111111"/>
          <w:sz w:val="28"/>
          <w:sz w:val="28"/>
          <w:szCs w:val="28"/>
          <w:rtl w:val="true"/>
          <w:lang w:bidi="fa-IR"/>
        </w:rPr>
        <w:t>کسانی که در نشناختنشان معذور نیستید</w:t>
      </w:r>
      <w:r>
        <w:rPr>
          <w:rFonts w:eastAsia="IRNazanin" w:cs="IRNazanin"/>
          <w:color w:val="111111"/>
          <w:sz w:val="28"/>
          <w:szCs w:val="28"/>
          <w:rtl w:val="true"/>
          <w:lang w:bidi="fa-IR"/>
        </w:rPr>
        <w:t>.</w:t>
      </w:r>
    </w:p>
    <w:p>
      <w:pPr>
        <w:pStyle w:val="Heading3"/>
        <w:numPr>
          <w:ilvl w:val="2"/>
          <w:numId w:val="1"/>
        </w:numPr>
        <w:rPr/>
      </w:pPr>
      <w:bookmarkStart w:id="3335" w:name="__RefHeading___Toc44766_2844116495"/>
      <w:bookmarkStart w:id="3336" w:name="_Toc1443"/>
      <w:bookmarkEnd w:id="3335"/>
      <w:r>
        <w:rPr>
          <w:rtl w:val="true"/>
        </w:rPr>
        <w:t>حکمت</w:t>
      </w:r>
      <w:r>
        <w:rPr/>
        <w:t>157</w:t>
      </w:r>
      <w:r>
        <w:rPr>
          <w:rtl w:val="true"/>
        </w:rPr>
        <w:t>:(</w:t>
      </w:r>
      <w:r>
        <w:rPr>
          <w:rtl w:val="true"/>
        </w:rPr>
        <w:t>فراهم بودن راه‌های هدایت</w:t>
      </w:r>
      <w:r>
        <w:rPr>
          <w:rtl w:val="true"/>
        </w:rPr>
        <w:t>)</w:t>
      </w:r>
      <w:bookmarkEnd w:id="3336"/>
    </w:p>
    <w:p>
      <w:pPr>
        <w:pStyle w:val="Heading4"/>
        <w:numPr>
          <w:ilvl w:val="3"/>
          <w:numId w:val="1"/>
        </w:numPr>
        <w:rPr/>
      </w:pPr>
      <w:bookmarkStart w:id="3337" w:name="__RefHeading___Toc44768_2844116495"/>
      <w:bookmarkStart w:id="3338" w:name="_Toc1444"/>
      <w:bookmarkEnd w:id="3337"/>
      <w:r>
        <w:rPr>
          <w:rtl w:val="true"/>
        </w:rPr>
        <w:t>متن عربی</w:t>
      </w:r>
      <w:bookmarkEnd w:id="3338"/>
    </w:p>
    <w:p>
      <w:pPr>
        <w:pStyle w:val="BookText"/>
        <w:rPr/>
      </w:pPr>
      <w:r>
        <w:rPr>
          <w:rFonts w:ascii="Amiri" w:hAnsi="Amiri" w:eastAsia="Amiri" w:cs="Amiri"/>
          <w:color w:val="111111"/>
          <w:sz w:val="28"/>
          <w:sz w:val="28"/>
          <w:szCs w:val="28"/>
          <w:rtl w:val="true"/>
          <w:lang w:bidi="ar-SA"/>
        </w:rPr>
        <w:t>وَ قَالَ علیه السلام قَد بُصّرتُم إِن أَبصَرتُم وَ قَد هُدِیتُم إِنِ اهتَدَیتُم وَ أُسمِعتُم إِنِ استَمَعتُم</w:t>
      </w:r>
    </w:p>
    <w:p>
      <w:pPr>
        <w:pStyle w:val="Heading4"/>
        <w:numPr>
          <w:ilvl w:val="3"/>
          <w:numId w:val="1"/>
        </w:numPr>
        <w:rPr/>
      </w:pPr>
      <w:bookmarkStart w:id="3339" w:name="__RefHeading___Toc44770_2844116495"/>
      <w:bookmarkStart w:id="3340" w:name="_Toc1445"/>
      <w:bookmarkEnd w:id="3339"/>
      <w:r>
        <w:rPr>
          <w:rtl w:val="true"/>
        </w:rPr>
        <w:t>ترجمه</w:t>
      </w:r>
      <w:bookmarkEnd w:id="3340"/>
    </w:p>
    <w:p>
      <w:pPr>
        <w:pStyle w:val="BookText"/>
        <w:rPr/>
      </w:pP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بینایی داده اند، اگر بنگرید و راه نموده اند، اگر راهنمایی پذیرید و چیزها به گوشتان گفته اند، اگر بشنوید</w:t>
      </w:r>
      <w:r>
        <w:rPr>
          <w:rFonts w:eastAsia="IRNazanin" w:cs="IRNazanin"/>
          <w:color w:val="111111"/>
          <w:sz w:val="28"/>
          <w:szCs w:val="28"/>
          <w:rtl w:val="true"/>
          <w:lang w:bidi="fa-IR"/>
        </w:rPr>
        <w:t>.</w:t>
      </w:r>
    </w:p>
    <w:p>
      <w:pPr>
        <w:pStyle w:val="Heading3"/>
        <w:numPr>
          <w:ilvl w:val="2"/>
          <w:numId w:val="1"/>
        </w:numPr>
        <w:rPr/>
      </w:pPr>
      <w:bookmarkStart w:id="3341" w:name="__RefHeading___Toc44772_2844116495"/>
      <w:bookmarkStart w:id="3342" w:name="_Toc1446"/>
      <w:bookmarkEnd w:id="3341"/>
      <w:r>
        <w:rPr>
          <w:rtl w:val="true"/>
        </w:rPr>
        <w:t>حکمت</w:t>
      </w:r>
      <w:r>
        <w:rPr/>
        <w:t>158</w:t>
      </w:r>
      <w:r>
        <w:rPr>
          <w:rtl w:val="true"/>
        </w:rPr>
        <w:t>:(</w:t>
      </w:r>
      <w:r>
        <w:rPr>
          <w:rtl w:val="true"/>
        </w:rPr>
        <w:t>روش برخورد با دوستان بد</w:t>
      </w:r>
      <w:r>
        <w:rPr>
          <w:rtl w:val="true"/>
        </w:rPr>
        <w:t>)</w:t>
      </w:r>
      <w:bookmarkEnd w:id="3342"/>
    </w:p>
    <w:p>
      <w:pPr>
        <w:pStyle w:val="Heading4"/>
        <w:numPr>
          <w:ilvl w:val="3"/>
          <w:numId w:val="1"/>
        </w:numPr>
        <w:rPr/>
      </w:pPr>
      <w:bookmarkStart w:id="3343" w:name="__RefHeading___Toc44774_2844116495"/>
      <w:bookmarkStart w:id="3344" w:name="_Toc1447"/>
      <w:bookmarkEnd w:id="3343"/>
      <w:r>
        <w:rPr>
          <w:rtl w:val="true"/>
        </w:rPr>
        <w:t>متن عربی</w:t>
      </w:r>
      <w:bookmarkEnd w:id="3344"/>
    </w:p>
    <w:p>
      <w:pPr>
        <w:pStyle w:val="BookText"/>
        <w:rPr/>
      </w:pPr>
      <w:r>
        <w:rPr>
          <w:rFonts w:ascii="Amiri" w:hAnsi="Amiri" w:eastAsia="Amiri" w:cs="Amiri"/>
          <w:color w:val="111111"/>
          <w:sz w:val="28"/>
          <w:sz w:val="28"/>
          <w:szCs w:val="28"/>
          <w:rtl w:val="true"/>
          <w:lang w:bidi="ar-SA"/>
        </w:rPr>
        <w:t>وَ قَالَ علیه السلام عَاتِب أَخَاکَ بِالإِحسَانِ إِلَیهِ وَ اردُد شَرّهُ بِالإِنعَامِ عَلَیهِ</w:t>
      </w:r>
    </w:p>
    <w:p>
      <w:pPr>
        <w:pStyle w:val="Heading4"/>
        <w:numPr>
          <w:ilvl w:val="3"/>
          <w:numId w:val="1"/>
        </w:numPr>
        <w:rPr/>
      </w:pPr>
      <w:bookmarkStart w:id="3345" w:name="__RefHeading___Toc44776_2844116495"/>
      <w:bookmarkStart w:id="3346" w:name="_Toc1448"/>
      <w:bookmarkEnd w:id="3345"/>
      <w:r>
        <w:rPr>
          <w:rtl w:val="true"/>
        </w:rPr>
        <w:t>ترجمه</w:t>
      </w:r>
      <w:bookmarkEnd w:id="3346"/>
    </w:p>
    <w:p>
      <w:pPr>
        <w:pStyle w:val="BookText"/>
        <w:rPr/>
      </w:pP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خود را با نیکی کردن در حق او سرزنش کن و با بخشش به او گزندش را باز گردان</w:t>
      </w:r>
      <w:r>
        <w:rPr>
          <w:rFonts w:eastAsia="IRNazanin" w:cs="IRNazanin"/>
          <w:color w:val="111111"/>
          <w:sz w:val="28"/>
          <w:szCs w:val="28"/>
          <w:rtl w:val="true"/>
          <w:lang w:bidi="fa-IR"/>
        </w:rPr>
        <w:t>.</w:t>
      </w:r>
    </w:p>
    <w:p>
      <w:pPr>
        <w:pStyle w:val="Heading3"/>
        <w:numPr>
          <w:ilvl w:val="2"/>
          <w:numId w:val="1"/>
        </w:numPr>
        <w:rPr/>
      </w:pPr>
      <w:bookmarkStart w:id="3347" w:name="__RefHeading___Toc44778_2844116495"/>
      <w:bookmarkStart w:id="3348" w:name="_Toc1449"/>
      <w:bookmarkEnd w:id="3347"/>
      <w:r>
        <w:rPr>
          <w:rtl w:val="true"/>
        </w:rPr>
        <w:t>حکمت</w:t>
      </w:r>
      <w:r>
        <w:rPr/>
        <w:t>159</w:t>
      </w:r>
      <w:r>
        <w:rPr>
          <w:rtl w:val="true"/>
        </w:rPr>
        <w:t>:(</w:t>
      </w:r>
      <w:r>
        <w:rPr>
          <w:rtl w:val="true"/>
        </w:rPr>
        <w:t>پرهیز از مواضع اتّهام</w:t>
      </w:r>
      <w:r>
        <w:rPr>
          <w:rtl w:val="true"/>
        </w:rPr>
        <w:t>)</w:t>
      </w:r>
      <w:bookmarkEnd w:id="3348"/>
    </w:p>
    <w:p>
      <w:pPr>
        <w:pStyle w:val="Heading4"/>
        <w:numPr>
          <w:ilvl w:val="3"/>
          <w:numId w:val="1"/>
        </w:numPr>
        <w:rPr/>
      </w:pPr>
      <w:bookmarkStart w:id="3349" w:name="__RefHeading___Toc44780_2844116495"/>
      <w:bookmarkStart w:id="3350" w:name="_Toc1450"/>
      <w:bookmarkEnd w:id="3349"/>
      <w:r>
        <w:rPr>
          <w:rtl w:val="true"/>
        </w:rPr>
        <w:t>متن عربی</w:t>
      </w:r>
      <w:bookmarkEnd w:id="3350"/>
    </w:p>
    <w:p>
      <w:pPr>
        <w:pStyle w:val="BookText"/>
        <w:rPr/>
      </w:pPr>
      <w:r>
        <w:rPr>
          <w:rFonts w:ascii="Amiri" w:hAnsi="Amiri" w:eastAsia="Amiri" w:cs="Amiri"/>
          <w:color w:val="111111"/>
          <w:sz w:val="28"/>
          <w:sz w:val="28"/>
          <w:szCs w:val="28"/>
          <w:rtl w:val="true"/>
          <w:lang w:bidi="ar-SA"/>
        </w:rPr>
        <w:t>وَ قَالَ علیه السلام مَن وَضَعَ نَفسَهُ مَوَاضِعَ التّهَمَةِ فَلَا یَلُومَنّ مَن أَسَاءَ بِهِ الظّنّ</w:t>
      </w:r>
    </w:p>
    <w:p>
      <w:pPr>
        <w:pStyle w:val="Heading4"/>
        <w:numPr>
          <w:ilvl w:val="3"/>
          <w:numId w:val="1"/>
        </w:numPr>
        <w:rPr/>
      </w:pPr>
      <w:bookmarkStart w:id="3351" w:name="__RefHeading___Toc44782_2844116495"/>
      <w:bookmarkStart w:id="3352" w:name="_Toc1451"/>
      <w:bookmarkEnd w:id="3351"/>
      <w:r>
        <w:rPr>
          <w:rtl w:val="true"/>
        </w:rPr>
        <w:t>ترجمه</w:t>
      </w:r>
      <w:bookmarkEnd w:id="3352"/>
    </w:p>
    <w:p>
      <w:pPr>
        <w:pStyle w:val="BookText"/>
        <w:rPr/>
      </w:pP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به جاهایی رود که تهمت انگیز است، نباید کسی را که به او بدگمان شده است، ملامت کند</w:t>
      </w:r>
      <w:r>
        <w:rPr>
          <w:rFonts w:eastAsia="IRNazanin" w:cs="IRNazanin"/>
          <w:color w:val="111111"/>
          <w:sz w:val="28"/>
          <w:szCs w:val="28"/>
          <w:rtl w:val="true"/>
          <w:lang w:bidi="fa-IR"/>
        </w:rPr>
        <w:t>.</w:t>
      </w:r>
    </w:p>
    <w:p>
      <w:pPr>
        <w:pStyle w:val="Heading3"/>
        <w:numPr>
          <w:ilvl w:val="2"/>
          <w:numId w:val="1"/>
        </w:numPr>
        <w:rPr/>
      </w:pPr>
      <w:bookmarkStart w:id="3353" w:name="__RefHeading___Toc44784_2844116495"/>
      <w:bookmarkStart w:id="3354" w:name="_Toc1452"/>
      <w:bookmarkEnd w:id="3353"/>
      <w:r>
        <w:rPr>
          <w:rtl w:val="true"/>
        </w:rPr>
        <w:t>حکمت</w:t>
      </w:r>
      <w:r>
        <w:rPr/>
        <w:t>160</w:t>
      </w:r>
      <w:r>
        <w:rPr>
          <w:rtl w:val="true"/>
        </w:rPr>
        <w:t>:(</w:t>
      </w:r>
      <w:r>
        <w:rPr>
          <w:rtl w:val="true"/>
        </w:rPr>
        <w:t>قدرت و زورگویی</w:t>
      </w:r>
      <w:r>
        <w:rPr>
          <w:rtl w:val="true"/>
        </w:rPr>
        <w:t>)</w:t>
      </w:r>
      <w:bookmarkEnd w:id="3354"/>
    </w:p>
    <w:p>
      <w:pPr>
        <w:pStyle w:val="Heading4"/>
        <w:numPr>
          <w:ilvl w:val="3"/>
          <w:numId w:val="1"/>
        </w:numPr>
        <w:rPr/>
      </w:pPr>
      <w:bookmarkStart w:id="3355" w:name="__RefHeading___Toc44786_2844116495"/>
      <w:bookmarkStart w:id="3356" w:name="_Toc1453"/>
      <w:bookmarkEnd w:id="3355"/>
      <w:r>
        <w:rPr>
          <w:rtl w:val="true"/>
        </w:rPr>
        <w:t>متن عربی</w:t>
      </w:r>
      <w:bookmarkEnd w:id="3356"/>
    </w:p>
    <w:p>
      <w:pPr>
        <w:pStyle w:val="BookText"/>
        <w:rPr/>
      </w:pPr>
      <w:r>
        <w:rPr>
          <w:rFonts w:ascii="Amiri" w:hAnsi="Amiri" w:eastAsia="Amiri" w:cs="Amiri"/>
          <w:color w:val="111111"/>
          <w:sz w:val="28"/>
          <w:sz w:val="28"/>
          <w:szCs w:val="28"/>
          <w:rtl w:val="true"/>
          <w:lang w:bidi="ar-SA"/>
        </w:rPr>
        <w:t>وَ قَالَ علیه السلام مَن مَلَکَ استَأثَرَ</w:t>
      </w:r>
    </w:p>
    <w:p>
      <w:pPr>
        <w:pStyle w:val="Heading4"/>
        <w:numPr>
          <w:ilvl w:val="3"/>
          <w:numId w:val="1"/>
        </w:numPr>
        <w:rPr/>
      </w:pPr>
      <w:bookmarkStart w:id="3357" w:name="__RefHeading___Toc44788_2844116495"/>
      <w:bookmarkStart w:id="3358" w:name="_Toc1454"/>
      <w:bookmarkEnd w:id="3357"/>
      <w:r>
        <w:rPr>
          <w:rtl w:val="true"/>
        </w:rPr>
        <w:t>ترجمه</w:t>
      </w:r>
      <w:bookmarkEnd w:id="3358"/>
    </w:p>
    <w:p>
      <w:pPr>
        <w:pStyle w:val="BookText"/>
        <w:rPr/>
      </w:pP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ملک یابد، همه چیز را برای خود خواهد</w:t>
      </w:r>
      <w:r>
        <w:rPr>
          <w:rFonts w:eastAsia="IRNazanin" w:cs="IRNazanin"/>
          <w:color w:val="111111"/>
          <w:sz w:val="28"/>
          <w:szCs w:val="28"/>
          <w:rtl w:val="true"/>
          <w:lang w:bidi="fa-IR"/>
        </w:rPr>
        <w:t>.</w:t>
      </w:r>
    </w:p>
    <w:p>
      <w:pPr>
        <w:pStyle w:val="Heading3"/>
        <w:numPr>
          <w:ilvl w:val="2"/>
          <w:numId w:val="1"/>
        </w:numPr>
        <w:rPr/>
      </w:pPr>
      <w:bookmarkStart w:id="3359" w:name="__RefHeading___Toc44790_2844116495"/>
      <w:bookmarkStart w:id="3360" w:name="_Toc1455"/>
      <w:bookmarkEnd w:id="3359"/>
      <w:r>
        <w:rPr>
          <w:rtl w:val="true"/>
        </w:rPr>
        <w:t>حکمت</w:t>
      </w:r>
      <w:r>
        <w:rPr/>
        <w:t>161</w:t>
      </w:r>
      <w:r>
        <w:rPr>
          <w:rtl w:val="true"/>
        </w:rPr>
        <w:t>:(</w:t>
      </w:r>
      <w:r>
        <w:rPr>
          <w:rtl w:val="true"/>
        </w:rPr>
        <w:t>ارزش مشورت و پرهیز از خودمحوری</w:t>
      </w:r>
      <w:r>
        <w:rPr>
          <w:rtl w:val="true"/>
        </w:rPr>
        <w:t>)</w:t>
      </w:r>
      <w:bookmarkEnd w:id="3360"/>
    </w:p>
    <w:p>
      <w:pPr>
        <w:pStyle w:val="Heading4"/>
        <w:numPr>
          <w:ilvl w:val="3"/>
          <w:numId w:val="1"/>
        </w:numPr>
        <w:rPr/>
      </w:pPr>
      <w:bookmarkStart w:id="3361" w:name="__RefHeading___Toc44792_2844116495"/>
      <w:bookmarkStart w:id="3362" w:name="_Toc1456"/>
      <w:bookmarkEnd w:id="3361"/>
      <w:r>
        <w:rPr>
          <w:rtl w:val="true"/>
        </w:rPr>
        <w:t>متن عربی</w:t>
      </w:r>
      <w:bookmarkEnd w:id="3362"/>
    </w:p>
    <w:p>
      <w:pPr>
        <w:pStyle w:val="BookText"/>
        <w:rPr/>
      </w:pPr>
      <w:r>
        <w:rPr>
          <w:rFonts w:ascii="Amiri" w:hAnsi="Amiri" w:eastAsia="Amiri" w:cs="Amiri"/>
          <w:color w:val="111111"/>
          <w:sz w:val="28"/>
          <w:sz w:val="28"/>
          <w:szCs w:val="28"/>
          <w:rtl w:val="true"/>
          <w:lang w:bidi="ar-SA"/>
        </w:rPr>
        <w:t>وَ قَالَ علیه السلام مَنِ استَبَدّ بِرَأیِهِ هَلَکَ وَ مَن شَاوَرَ الرّجَالَ شَارَکَهَا فِی عُقُولِهَا</w:t>
      </w:r>
    </w:p>
    <w:p>
      <w:pPr>
        <w:pStyle w:val="Heading4"/>
        <w:numPr>
          <w:ilvl w:val="3"/>
          <w:numId w:val="1"/>
        </w:numPr>
        <w:rPr/>
      </w:pPr>
      <w:bookmarkStart w:id="3363" w:name="__RefHeading___Toc44794_2844116495"/>
      <w:bookmarkStart w:id="3364" w:name="_Toc1457"/>
      <w:bookmarkEnd w:id="3363"/>
      <w:r>
        <w:rPr>
          <w:rtl w:val="true"/>
        </w:rPr>
        <w:t>ترجمه</w:t>
      </w:r>
      <w:bookmarkEnd w:id="3364"/>
    </w:p>
    <w:p>
      <w:pPr>
        <w:pStyle w:val="BookText"/>
        <w:rPr/>
      </w:pPr>
      <w:r>
        <w:rPr>
          <w:rFonts w:ascii="IRNazanin" w:hAnsi="IRNazanin" w:eastAsia="IRNazanin"/>
          <w:color w:val="111111"/>
          <w:sz w:val="28"/>
          <w:sz w:val="28"/>
          <w:szCs w:val="28"/>
          <w:rtl w:val="true"/>
          <w:lang w:bidi="fa-IR"/>
        </w:rPr>
        <w:t>و هر که خودکامگی پیشه کند، به هلاکت رسد و هر که با مردم مشورت نماید، در خردشان شریک شده است</w:t>
      </w:r>
      <w:r>
        <w:rPr>
          <w:rFonts w:eastAsia="IRNazanin" w:cs="IRNazanin"/>
          <w:color w:val="111111"/>
          <w:sz w:val="28"/>
          <w:szCs w:val="28"/>
          <w:rtl w:val="true"/>
          <w:lang w:bidi="fa-IR"/>
        </w:rPr>
        <w:t>.</w:t>
      </w:r>
    </w:p>
    <w:p>
      <w:pPr>
        <w:pStyle w:val="Heading3"/>
        <w:numPr>
          <w:ilvl w:val="2"/>
          <w:numId w:val="1"/>
        </w:numPr>
        <w:rPr/>
      </w:pPr>
      <w:bookmarkStart w:id="3365" w:name="__RefHeading___Toc44796_2844116495"/>
      <w:bookmarkStart w:id="3366" w:name="_Toc1458"/>
      <w:bookmarkEnd w:id="3365"/>
      <w:r>
        <w:rPr>
          <w:rtl w:val="true"/>
        </w:rPr>
        <w:t>حکمت</w:t>
      </w:r>
      <w:r>
        <w:rPr/>
        <w:t>162</w:t>
      </w:r>
      <w:r>
        <w:rPr>
          <w:rtl w:val="true"/>
        </w:rPr>
        <w:t>:(</w:t>
      </w:r>
      <w:r>
        <w:rPr>
          <w:rtl w:val="true"/>
        </w:rPr>
        <w:t>ضرورت راز داری</w:t>
      </w:r>
      <w:r>
        <w:rPr>
          <w:rtl w:val="true"/>
        </w:rPr>
        <w:t>)</w:t>
      </w:r>
      <w:bookmarkEnd w:id="3366"/>
    </w:p>
    <w:p>
      <w:pPr>
        <w:pStyle w:val="Heading4"/>
        <w:numPr>
          <w:ilvl w:val="3"/>
          <w:numId w:val="1"/>
        </w:numPr>
        <w:rPr/>
      </w:pPr>
      <w:bookmarkStart w:id="3367" w:name="__RefHeading___Toc44798_2844116495"/>
      <w:bookmarkStart w:id="3368" w:name="_Toc1459"/>
      <w:bookmarkEnd w:id="3367"/>
      <w:r>
        <w:rPr>
          <w:rtl w:val="true"/>
        </w:rPr>
        <w:t>متن عربی</w:t>
      </w:r>
      <w:bookmarkEnd w:id="3368"/>
    </w:p>
    <w:p>
      <w:pPr>
        <w:pStyle w:val="BookText"/>
        <w:rPr/>
      </w:pPr>
      <w:r>
        <w:rPr>
          <w:rFonts w:ascii="Amiri" w:hAnsi="Amiri" w:eastAsia="Amiri" w:cs="Amiri"/>
          <w:color w:val="111111"/>
          <w:sz w:val="28"/>
          <w:sz w:val="28"/>
          <w:szCs w:val="28"/>
          <w:rtl w:val="true"/>
          <w:lang w:bidi="ar-SA"/>
        </w:rPr>
        <w:t>وَ قَالَ علیه السلام مَن کَتَمَ سِرّهُ کَانَتِ الخِیَرَةُ بِیَدِهِ</w:t>
      </w:r>
    </w:p>
    <w:p>
      <w:pPr>
        <w:pStyle w:val="Heading4"/>
        <w:numPr>
          <w:ilvl w:val="3"/>
          <w:numId w:val="1"/>
        </w:numPr>
        <w:rPr/>
      </w:pPr>
      <w:bookmarkStart w:id="3369" w:name="__RefHeading___Toc44800_2844116495"/>
      <w:bookmarkStart w:id="3370" w:name="_Toc1460"/>
      <w:bookmarkEnd w:id="3369"/>
      <w:r>
        <w:rPr>
          <w:rtl w:val="true"/>
        </w:rPr>
        <w:t>ترجمه</w:t>
      </w:r>
      <w:bookmarkEnd w:id="3370"/>
    </w:p>
    <w:p>
      <w:pPr>
        <w:pStyle w:val="BookText"/>
        <w:rPr/>
      </w:pP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راز خود نهان دارد، اختیار آن همواره به دست او باشد</w:t>
      </w:r>
      <w:r>
        <w:rPr>
          <w:rFonts w:eastAsia="IRNazanin" w:cs="IRNazanin"/>
          <w:color w:val="111111"/>
          <w:sz w:val="28"/>
          <w:szCs w:val="28"/>
          <w:rtl w:val="true"/>
          <w:lang w:bidi="fa-IR"/>
        </w:rPr>
        <w:t>.</w:t>
      </w:r>
    </w:p>
    <w:p>
      <w:pPr>
        <w:pStyle w:val="Heading3"/>
        <w:numPr>
          <w:ilvl w:val="2"/>
          <w:numId w:val="1"/>
        </w:numPr>
        <w:rPr/>
      </w:pPr>
      <w:bookmarkStart w:id="3371" w:name="__RefHeading___Toc44802_2844116495"/>
      <w:bookmarkStart w:id="3372" w:name="_Toc1461"/>
      <w:bookmarkEnd w:id="3371"/>
      <w:r>
        <w:rPr>
          <w:rtl w:val="true"/>
        </w:rPr>
        <w:t>حکمت</w:t>
      </w:r>
      <w:r>
        <w:rPr/>
        <w:t>163</w:t>
      </w:r>
      <w:r>
        <w:rPr>
          <w:rtl w:val="true"/>
        </w:rPr>
        <w:t>:(</w:t>
      </w:r>
      <w:r>
        <w:rPr>
          <w:rtl w:val="true"/>
        </w:rPr>
        <w:t>فقر و نابودی</w:t>
      </w:r>
      <w:r>
        <w:rPr>
          <w:rtl w:val="true"/>
        </w:rPr>
        <w:t>)</w:t>
      </w:r>
      <w:bookmarkEnd w:id="3372"/>
    </w:p>
    <w:p>
      <w:pPr>
        <w:pStyle w:val="Heading4"/>
        <w:numPr>
          <w:ilvl w:val="3"/>
          <w:numId w:val="1"/>
        </w:numPr>
        <w:rPr/>
      </w:pPr>
      <w:bookmarkStart w:id="3373" w:name="__RefHeading___Toc44804_2844116495"/>
      <w:bookmarkStart w:id="3374" w:name="_Toc1462"/>
      <w:bookmarkEnd w:id="3373"/>
      <w:r>
        <w:rPr>
          <w:rtl w:val="true"/>
        </w:rPr>
        <w:t>متن عربی</w:t>
      </w:r>
      <w:bookmarkEnd w:id="3374"/>
    </w:p>
    <w:p>
      <w:pPr>
        <w:pStyle w:val="BookText"/>
        <w:rPr/>
      </w:pPr>
      <w:r>
        <w:rPr>
          <w:rFonts w:ascii="Amiri" w:hAnsi="Amiri" w:eastAsia="Amiri" w:cs="Amiri"/>
          <w:color w:val="111111"/>
          <w:sz w:val="28"/>
          <w:sz w:val="28"/>
          <w:szCs w:val="28"/>
          <w:rtl w:val="true"/>
          <w:lang w:bidi="ar-SA"/>
        </w:rPr>
        <w:t>وَ قَالَ علیه السلام الفَقرُ المَوتُ الأَکبَرُ</w:t>
      </w:r>
    </w:p>
    <w:p>
      <w:pPr>
        <w:pStyle w:val="Heading4"/>
        <w:numPr>
          <w:ilvl w:val="3"/>
          <w:numId w:val="1"/>
        </w:numPr>
        <w:rPr/>
      </w:pPr>
      <w:bookmarkStart w:id="3375" w:name="__RefHeading___Toc44806_2844116495"/>
      <w:bookmarkStart w:id="3376" w:name="_Toc1463"/>
      <w:bookmarkEnd w:id="3375"/>
      <w:r>
        <w:rPr>
          <w:rtl w:val="true"/>
        </w:rPr>
        <w:t>ترجمه</w:t>
      </w:r>
      <w:bookmarkEnd w:id="3376"/>
    </w:p>
    <w:p>
      <w:pPr>
        <w:pStyle w:val="BookText"/>
        <w:rPr/>
      </w:pP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تنگدستی، مرگ بزرگتر است</w:t>
      </w:r>
      <w:r>
        <w:rPr>
          <w:rFonts w:eastAsia="IRNazanin" w:cs="IRNazanin"/>
          <w:color w:val="111111"/>
          <w:sz w:val="28"/>
          <w:szCs w:val="28"/>
          <w:rtl w:val="true"/>
          <w:lang w:bidi="fa-IR"/>
        </w:rPr>
        <w:t>.</w:t>
      </w:r>
    </w:p>
    <w:p>
      <w:pPr>
        <w:pStyle w:val="Heading3"/>
        <w:numPr>
          <w:ilvl w:val="2"/>
          <w:numId w:val="1"/>
        </w:numPr>
        <w:rPr/>
      </w:pPr>
      <w:bookmarkStart w:id="3377" w:name="__RefHeading___Toc44808_2844116495"/>
      <w:bookmarkStart w:id="3378" w:name="_Toc1464"/>
      <w:bookmarkEnd w:id="3377"/>
      <w:r>
        <w:rPr>
          <w:rtl w:val="true"/>
        </w:rPr>
        <w:t>حکمت</w:t>
      </w:r>
      <w:r>
        <w:rPr/>
        <w:t>164</w:t>
      </w:r>
      <w:r>
        <w:rPr>
          <w:rtl w:val="true"/>
        </w:rPr>
        <w:t>:(</w:t>
      </w:r>
      <w:r>
        <w:rPr>
          <w:rtl w:val="true"/>
        </w:rPr>
        <w:t>روش بر خورد با متجاوزان</w:t>
      </w:r>
      <w:r>
        <w:rPr>
          <w:rtl w:val="true"/>
        </w:rPr>
        <w:t>)</w:t>
      </w:r>
      <w:bookmarkEnd w:id="3378"/>
    </w:p>
    <w:p>
      <w:pPr>
        <w:pStyle w:val="Heading4"/>
        <w:numPr>
          <w:ilvl w:val="3"/>
          <w:numId w:val="1"/>
        </w:numPr>
        <w:rPr/>
      </w:pPr>
      <w:bookmarkStart w:id="3379" w:name="__RefHeading___Toc44810_2844116495"/>
      <w:bookmarkStart w:id="3380" w:name="_Toc1465"/>
      <w:bookmarkEnd w:id="3379"/>
      <w:r>
        <w:rPr>
          <w:rtl w:val="true"/>
        </w:rPr>
        <w:t>متن عربی</w:t>
      </w:r>
      <w:bookmarkEnd w:id="3380"/>
    </w:p>
    <w:p>
      <w:pPr>
        <w:pStyle w:val="BookText"/>
        <w:rPr/>
      </w:pPr>
      <w:r>
        <w:rPr>
          <w:rFonts w:ascii="Amiri" w:hAnsi="Amiri" w:eastAsia="Amiri" w:cs="Amiri"/>
          <w:color w:val="111111"/>
          <w:sz w:val="28"/>
          <w:sz w:val="28"/>
          <w:szCs w:val="28"/>
          <w:rtl w:val="true"/>
          <w:lang w:bidi="ar-SA"/>
        </w:rPr>
        <w:t>وَ قَالَ علیه السلام مَن قَضَی حَقّ مَن لَا یَقضیِ حَقّهُ فَقَد عَبَدَهُ</w:t>
      </w:r>
    </w:p>
    <w:p>
      <w:pPr>
        <w:pStyle w:val="Heading4"/>
        <w:numPr>
          <w:ilvl w:val="3"/>
          <w:numId w:val="1"/>
        </w:numPr>
        <w:rPr/>
      </w:pPr>
      <w:bookmarkStart w:id="3381" w:name="__RefHeading___Toc44812_2844116495"/>
      <w:bookmarkStart w:id="3382" w:name="_Toc1466"/>
      <w:bookmarkEnd w:id="3381"/>
      <w:r>
        <w:rPr>
          <w:rtl w:val="true"/>
        </w:rPr>
        <w:t>ترجمه</w:t>
      </w:r>
      <w:bookmarkEnd w:id="3382"/>
    </w:p>
    <w:p>
      <w:pPr>
        <w:pStyle w:val="BookText"/>
        <w:rPr/>
      </w:pP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حق کسی را ادا کند که او حقش را ادا نکرده، خود را بنده او ساخته</w:t>
      </w:r>
      <w:r>
        <w:rPr>
          <w:rFonts w:eastAsia="IRNazanin" w:cs="IRNazanin"/>
          <w:color w:val="111111"/>
          <w:sz w:val="28"/>
          <w:szCs w:val="28"/>
          <w:rtl w:val="true"/>
          <w:lang w:bidi="fa-IR"/>
        </w:rPr>
        <w:t>.</w:t>
      </w:r>
    </w:p>
    <w:p>
      <w:pPr>
        <w:pStyle w:val="Heading3"/>
        <w:numPr>
          <w:ilvl w:val="2"/>
          <w:numId w:val="1"/>
        </w:numPr>
        <w:rPr/>
      </w:pPr>
      <w:bookmarkStart w:id="3383" w:name="__RefHeading___Toc44814_2844116495"/>
      <w:bookmarkStart w:id="3384" w:name="_Toc1467"/>
      <w:bookmarkEnd w:id="3383"/>
      <w:r>
        <w:rPr>
          <w:rtl w:val="true"/>
        </w:rPr>
        <w:t>حکمت</w:t>
      </w:r>
      <w:r>
        <w:rPr/>
        <w:t>165</w:t>
      </w:r>
      <w:r>
        <w:rPr>
          <w:rtl w:val="true"/>
        </w:rPr>
        <w:t>:(</w:t>
      </w:r>
      <w:r>
        <w:rPr>
          <w:rtl w:val="true"/>
        </w:rPr>
        <w:t>پرهیز از نا فرمانی خدا</w:t>
      </w:r>
      <w:r>
        <w:rPr>
          <w:rtl w:val="true"/>
        </w:rPr>
        <w:t>)</w:t>
      </w:r>
      <w:bookmarkEnd w:id="3384"/>
    </w:p>
    <w:p>
      <w:pPr>
        <w:pStyle w:val="Heading4"/>
        <w:numPr>
          <w:ilvl w:val="3"/>
          <w:numId w:val="1"/>
        </w:numPr>
        <w:rPr/>
      </w:pPr>
      <w:bookmarkStart w:id="3385" w:name="__RefHeading___Toc44816_2844116495"/>
      <w:bookmarkStart w:id="3386" w:name="_Toc1468"/>
      <w:bookmarkEnd w:id="3385"/>
      <w:r>
        <w:rPr>
          <w:rtl w:val="true"/>
        </w:rPr>
        <w:t>متن عربی</w:t>
      </w:r>
      <w:bookmarkEnd w:id="3386"/>
    </w:p>
    <w:p>
      <w:pPr>
        <w:sectPr>
          <w:footerReference w:type="default" r:id="rId7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علیه</w:t>
      </w:r>
      <w:bookmarkStart w:id="3387" w:name="pg5943_45202"/>
    </w:p>
    <w:p>
      <w:pPr>
        <w:pStyle w:val="BookText"/>
        <w:rPr/>
      </w:pPr>
      <w:bookmarkEnd w:id="3387"/>
      <w:r>
        <w:rPr>
          <w:rFonts w:ascii="Amiri" w:hAnsi="Amiri" w:eastAsia="Amiri" w:cs="Amiri"/>
          <w:color w:val="111111"/>
          <w:sz w:val="28"/>
          <w:sz w:val="28"/>
          <w:szCs w:val="28"/>
          <w:rtl w:val="true"/>
          <w:lang w:bidi="ar-SA"/>
        </w:rPr>
        <w:t>السلام لَا طَاعَةَ لِمَخلُوقٍ فِی مَعصِیَةِ الخَالِقِ</w:t>
      </w:r>
    </w:p>
    <w:p>
      <w:pPr>
        <w:pStyle w:val="Heading4"/>
        <w:numPr>
          <w:ilvl w:val="3"/>
          <w:numId w:val="1"/>
        </w:numPr>
        <w:rPr/>
      </w:pPr>
      <w:bookmarkStart w:id="3388" w:name="__RefHeading___Toc44818_2844116495"/>
      <w:bookmarkStart w:id="3389" w:name="_Toc1469"/>
      <w:bookmarkEnd w:id="3388"/>
      <w:r>
        <w:rPr>
          <w:rtl w:val="true"/>
        </w:rPr>
        <w:t>ترجمه</w:t>
      </w:r>
      <w:bookmarkEnd w:id="3389"/>
    </w:p>
    <w:p>
      <w:pPr>
        <w:pStyle w:val="BookText"/>
        <w:rPr/>
      </w:pP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فرمانبرداری مردم با نافرمانی خدا نسازد</w:t>
      </w:r>
      <w:r>
        <w:rPr>
          <w:rFonts w:eastAsia="IRNazanin" w:cs="IRNazanin"/>
          <w:color w:val="111111"/>
          <w:sz w:val="28"/>
          <w:szCs w:val="28"/>
          <w:rtl w:val="true"/>
          <w:lang w:bidi="fa-IR"/>
        </w:rPr>
        <w:t>.</w:t>
      </w:r>
    </w:p>
    <w:p>
      <w:pPr>
        <w:pStyle w:val="Heading3"/>
        <w:numPr>
          <w:ilvl w:val="2"/>
          <w:numId w:val="1"/>
        </w:numPr>
        <w:rPr/>
      </w:pPr>
      <w:bookmarkStart w:id="3390" w:name="__RefHeading___Toc44820_2844116495"/>
      <w:bookmarkStart w:id="3391" w:name="_Toc1470"/>
      <w:bookmarkEnd w:id="3390"/>
      <w:r>
        <w:rPr>
          <w:rtl w:val="true"/>
        </w:rPr>
        <w:t>حکمت</w:t>
      </w:r>
      <w:r>
        <w:rPr/>
        <w:t>166</w:t>
      </w:r>
      <w:r>
        <w:rPr>
          <w:rtl w:val="true"/>
        </w:rPr>
        <w:t>:(</w:t>
      </w:r>
      <w:r>
        <w:rPr>
          <w:rtl w:val="true"/>
        </w:rPr>
        <w:t>پرهیز از تجاوز به حقوق دیگران</w:t>
      </w:r>
      <w:r>
        <w:rPr>
          <w:rtl w:val="true"/>
        </w:rPr>
        <w:t>)</w:t>
      </w:r>
      <w:bookmarkEnd w:id="3391"/>
    </w:p>
    <w:p>
      <w:pPr>
        <w:pStyle w:val="Heading4"/>
        <w:numPr>
          <w:ilvl w:val="3"/>
          <w:numId w:val="1"/>
        </w:numPr>
        <w:rPr/>
      </w:pPr>
      <w:bookmarkStart w:id="3392" w:name="__RefHeading___Toc44822_2844116495"/>
      <w:bookmarkStart w:id="3393" w:name="_Toc1471"/>
      <w:bookmarkEnd w:id="3392"/>
      <w:r>
        <w:rPr>
          <w:rtl w:val="true"/>
        </w:rPr>
        <w:t>متن عربی</w:t>
      </w:r>
      <w:bookmarkEnd w:id="3393"/>
    </w:p>
    <w:p>
      <w:pPr>
        <w:pStyle w:val="BookText"/>
        <w:rPr/>
      </w:pPr>
      <w:r>
        <w:rPr>
          <w:rFonts w:ascii="Amiri" w:hAnsi="Amiri" w:eastAsia="Amiri" w:cs="Amiri"/>
          <w:color w:val="111111"/>
          <w:sz w:val="28"/>
          <w:sz w:val="28"/>
          <w:szCs w:val="28"/>
          <w:rtl w:val="true"/>
          <w:lang w:bidi="ar-SA"/>
        </w:rPr>
        <w:t>وَ قَالَ علیه السلام لَا یُعَابُ المَرءُ بِتَأخِیرِ حَقّهِ إِنّمَا یُعَابُ مَن أَخَذَ مَا لَیسَ لَهُ</w:t>
      </w:r>
    </w:p>
    <w:p>
      <w:pPr>
        <w:pStyle w:val="Heading4"/>
        <w:numPr>
          <w:ilvl w:val="3"/>
          <w:numId w:val="1"/>
        </w:numPr>
        <w:rPr/>
      </w:pPr>
      <w:bookmarkStart w:id="3394" w:name="__RefHeading___Toc44824_2844116495"/>
      <w:bookmarkStart w:id="3395" w:name="_Toc1472"/>
      <w:bookmarkEnd w:id="3394"/>
      <w:r>
        <w:rPr>
          <w:rtl w:val="true"/>
        </w:rPr>
        <w:t>ترجمه</w:t>
      </w:r>
      <w:bookmarkEnd w:id="3395"/>
    </w:p>
    <w:p>
      <w:pPr>
        <w:pStyle w:val="BookText"/>
        <w:rPr/>
      </w:pP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که ادای حقش به تأخیر افتد، سرزنش نباید کرد، کسی را سرزنش باید کرد، که چیزی را که حق او نیست، بستاند</w:t>
      </w:r>
      <w:r>
        <w:rPr>
          <w:rFonts w:eastAsia="IRNazanin" w:cs="IRNazanin"/>
          <w:color w:val="111111"/>
          <w:sz w:val="28"/>
          <w:szCs w:val="28"/>
          <w:rtl w:val="true"/>
          <w:lang w:bidi="fa-IR"/>
        </w:rPr>
        <w:t>.</w:t>
      </w:r>
    </w:p>
    <w:p>
      <w:pPr>
        <w:pStyle w:val="Heading3"/>
        <w:numPr>
          <w:ilvl w:val="2"/>
          <w:numId w:val="1"/>
        </w:numPr>
        <w:rPr/>
      </w:pPr>
      <w:bookmarkStart w:id="3396" w:name="__RefHeading___Toc44826_2844116495"/>
      <w:bookmarkStart w:id="3397" w:name="_Toc1473"/>
      <w:bookmarkEnd w:id="3396"/>
      <w:r>
        <w:rPr>
          <w:rtl w:val="true"/>
        </w:rPr>
        <w:t>حکمت</w:t>
      </w:r>
      <w:r>
        <w:rPr/>
        <w:t>167</w:t>
      </w:r>
      <w:r>
        <w:rPr>
          <w:rtl w:val="true"/>
        </w:rPr>
        <w:t>:(</w:t>
      </w:r>
      <w:r>
        <w:rPr>
          <w:rtl w:val="true"/>
        </w:rPr>
        <w:t>مانع بزرگ ترقی</w:t>
      </w:r>
      <w:r>
        <w:rPr>
          <w:rtl w:val="true"/>
        </w:rPr>
        <w:t>)</w:t>
      </w:r>
      <w:bookmarkEnd w:id="3397"/>
    </w:p>
    <w:p>
      <w:pPr>
        <w:pStyle w:val="Heading4"/>
        <w:numPr>
          <w:ilvl w:val="3"/>
          <w:numId w:val="1"/>
        </w:numPr>
        <w:rPr/>
      </w:pPr>
      <w:bookmarkStart w:id="3398" w:name="__RefHeading___Toc44828_2844116495"/>
      <w:bookmarkStart w:id="3399" w:name="_Toc1474"/>
      <w:bookmarkEnd w:id="3398"/>
      <w:r>
        <w:rPr>
          <w:rtl w:val="true"/>
        </w:rPr>
        <w:t>متن عربی</w:t>
      </w:r>
      <w:bookmarkEnd w:id="3399"/>
    </w:p>
    <w:p>
      <w:pPr>
        <w:pStyle w:val="BookText"/>
        <w:rPr/>
      </w:pPr>
      <w:r>
        <w:rPr>
          <w:rFonts w:ascii="Amiri" w:hAnsi="Amiri" w:eastAsia="Amiri" w:cs="Amiri"/>
          <w:color w:val="111111"/>
          <w:sz w:val="28"/>
          <w:sz w:val="28"/>
          <w:szCs w:val="28"/>
          <w:rtl w:val="true"/>
          <w:lang w:bidi="ar-SA"/>
        </w:rPr>
        <w:t>وَ قَالَ علیه السلام الإِعجَابُ یَمنَعُ الِازدِیَادَ</w:t>
      </w:r>
    </w:p>
    <w:p>
      <w:pPr>
        <w:pStyle w:val="Heading4"/>
        <w:numPr>
          <w:ilvl w:val="3"/>
          <w:numId w:val="1"/>
        </w:numPr>
        <w:rPr/>
      </w:pPr>
      <w:bookmarkStart w:id="3400" w:name="__RefHeading___Toc44830_2844116495"/>
      <w:bookmarkStart w:id="3401" w:name="_Toc1475"/>
      <w:bookmarkEnd w:id="3400"/>
      <w:r>
        <w:rPr>
          <w:rtl w:val="true"/>
        </w:rPr>
        <w:t>ترجمه</w:t>
      </w:r>
      <w:bookmarkEnd w:id="3401"/>
    </w:p>
    <w:p>
      <w:pPr>
        <w:pStyle w:val="BookText"/>
        <w:rPr/>
      </w:pP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خودپسندی افزونی و پیشرفت را باز می دارد</w:t>
      </w:r>
      <w:r>
        <w:rPr>
          <w:rFonts w:eastAsia="IRNazanin" w:cs="IRNazanin"/>
          <w:color w:val="111111"/>
          <w:sz w:val="28"/>
          <w:szCs w:val="28"/>
          <w:rtl w:val="true"/>
          <w:lang w:bidi="fa-IR"/>
        </w:rPr>
        <w:t>.</w:t>
      </w:r>
    </w:p>
    <w:p>
      <w:pPr>
        <w:pStyle w:val="Heading3"/>
        <w:numPr>
          <w:ilvl w:val="2"/>
          <w:numId w:val="1"/>
        </w:numPr>
        <w:rPr/>
      </w:pPr>
      <w:bookmarkStart w:id="3402" w:name="__RefHeading___Toc44832_2844116495"/>
      <w:bookmarkStart w:id="3403" w:name="_Toc1476"/>
      <w:bookmarkEnd w:id="3402"/>
      <w:r>
        <w:rPr>
          <w:rtl w:val="true"/>
        </w:rPr>
        <w:t>حکمت</w:t>
      </w:r>
      <w:r>
        <w:rPr/>
        <w:t>168</w:t>
      </w:r>
      <w:r>
        <w:rPr>
          <w:rtl w:val="true"/>
        </w:rPr>
        <w:t>:(</w:t>
      </w:r>
      <w:r>
        <w:rPr>
          <w:rtl w:val="true"/>
        </w:rPr>
        <w:t>توجّه به فنا پذیری دنیا</w:t>
      </w:r>
      <w:r>
        <w:rPr>
          <w:rtl w:val="true"/>
        </w:rPr>
        <w:t>)</w:t>
      </w:r>
      <w:bookmarkEnd w:id="3403"/>
    </w:p>
    <w:p>
      <w:pPr>
        <w:pStyle w:val="Heading4"/>
        <w:numPr>
          <w:ilvl w:val="3"/>
          <w:numId w:val="1"/>
        </w:numPr>
        <w:rPr/>
      </w:pPr>
      <w:bookmarkStart w:id="3404" w:name="__RefHeading___Toc44834_2844116495"/>
      <w:bookmarkStart w:id="3405" w:name="_Toc1477"/>
      <w:bookmarkEnd w:id="3404"/>
      <w:r>
        <w:rPr>
          <w:rtl w:val="true"/>
        </w:rPr>
        <w:t>متن عربی</w:t>
      </w:r>
      <w:bookmarkEnd w:id="3405"/>
    </w:p>
    <w:p>
      <w:pPr>
        <w:pStyle w:val="BookText"/>
        <w:rPr/>
      </w:pPr>
      <w:r>
        <w:rPr>
          <w:rFonts w:ascii="Amiri" w:hAnsi="Amiri" w:eastAsia="Amiri" w:cs="Amiri"/>
          <w:color w:val="111111"/>
          <w:sz w:val="28"/>
          <w:sz w:val="28"/>
          <w:szCs w:val="28"/>
          <w:rtl w:val="true"/>
          <w:lang w:bidi="ar-SA"/>
        </w:rPr>
        <w:t>وَ قَالَ علیه السلام الأَمرُ قَرِیبٌ وَ الِاصطِحَابُ قَلِیلٌ</w:t>
      </w:r>
    </w:p>
    <w:p>
      <w:pPr>
        <w:pStyle w:val="Heading4"/>
        <w:numPr>
          <w:ilvl w:val="3"/>
          <w:numId w:val="1"/>
        </w:numPr>
        <w:rPr/>
      </w:pPr>
      <w:bookmarkStart w:id="3406" w:name="__RefHeading___Toc44836_2844116495"/>
      <w:bookmarkStart w:id="3407" w:name="_Toc1478"/>
      <w:bookmarkEnd w:id="3406"/>
      <w:r>
        <w:rPr>
          <w:rtl w:val="true"/>
        </w:rPr>
        <w:t>ترجمه</w:t>
      </w:r>
      <w:bookmarkEnd w:id="3407"/>
    </w:p>
    <w:p>
      <w:pPr>
        <w:pStyle w:val="BookText"/>
        <w:rPr/>
      </w:pP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نزدیک است و فرصت صحبت با یاران اندک</w:t>
      </w:r>
      <w:r>
        <w:rPr>
          <w:rFonts w:eastAsia="IRNazanin" w:cs="IRNazanin"/>
          <w:color w:val="111111"/>
          <w:sz w:val="28"/>
          <w:szCs w:val="28"/>
          <w:rtl w:val="true"/>
          <w:lang w:bidi="fa-IR"/>
        </w:rPr>
        <w:t>.</w:t>
      </w:r>
    </w:p>
    <w:p>
      <w:pPr>
        <w:pStyle w:val="Heading3"/>
        <w:numPr>
          <w:ilvl w:val="2"/>
          <w:numId w:val="1"/>
        </w:numPr>
        <w:rPr/>
      </w:pPr>
      <w:bookmarkStart w:id="3408" w:name="__RefHeading___Toc44838_2844116495"/>
      <w:bookmarkStart w:id="3409" w:name="_Toc1479"/>
      <w:bookmarkEnd w:id="3408"/>
      <w:r>
        <w:rPr>
          <w:rtl w:val="true"/>
        </w:rPr>
        <w:t>حکمت</w:t>
      </w:r>
      <w:r>
        <w:rPr/>
        <w:t>169</w:t>
      </w:r>
      <w:r>
        <w:rPr>
          <w:rtl w:val="true"/>
        </w:rPr>
        <w:t>:(</w:t>
      </w:r>
      <w:r>
        <w:rPr>
          <w:rtl w:val="true"/>
        </w:rPr>
        <w:t>نشانه‌های حق آشکار است</w:t>
      </w:r>
      <w:r>
        <w:rPr>
          <w:rtl w:val="true"/>
        </w:rPr>
        <w:t>)</w:t>
      </w:r>
      <w:bookmarkEnd w:id="3409"/>
    </w:p>
    <w:p>
      <w:pPr>
        <w:pStyle w:val="Heading4"/>
        <w:numPr>
          <w:ilvl w:val="3"/>
          <w:numId w:val="1"/>
        </w:numPr>
        <w:rPr/>
      </w:pPr>
      <w:bookmarkStart w:id="3410" w:name="__RefHeading___Toc44840_2844116495"/>
      <w:bookmarkStart w:id="3411" w:name="_Toc1480"/>
      <w:bookmarkEnd w:id="3410"/>
      <w:r>
        <w:rPr>
          <w:rtl w:val="true"/>
        </w:rPr>
        <w:t>متن عربی</w:t>
      </w:r>
      <w:bookmarkEnd w:id="3411"/>
    </w:p>
    <w:p>
      <w:pPr>
        <w:pStyle w:val="BookText"/>
        <w:rPr/>
      </w:pPr>
      <w:r>
        <w:rPr>
          <w:rFonts w:ascii="Amiri" w:hAnsi="Amiri" w:eastAsia="Amiri" w:cs="Amiri"/>
          <w:color w:val="111111"/>
          <w:sz w:val="28"/>
          <w:sz w:val="28"/>
          <w:szCs w:val="28"/>
          <w:rtl w:val="true"/>
          <w:lang w:bidi="ar-SA"/>
        </w:rPr>
        <w:t>وَ قَالَ علیه السلام قَد أَضَاءَ الصّبحُ لذِیِ عَینَینِ</w:t>
      </w:r>
    </w:p>
    <w:p>
      <w:pPr>
        <w:pStyle w:val="Heading4"/>
        <w:numPr>
          <w:ilvl w:val="3"/>
          <w:numId w:val="1"/>
        </w:numPr>
        <w:rPr/>
      </w:pPr>
      <w:bookmarkStart w:id="3412" w:name="__RefHeading___Toc44842_2844116495"/>
      <w:bookmarkStart w:id="3413" w:name="_Toc1481"/>
      <w:bookmarkEnd w:id="3412"/>
      <w:r>
        <w:rPr>
          <w:rtl w:val="true"/>
        </w:rPr>
        <w:t>ترجمه</w:t>
      </w:r>
      <w:bookmarkEnd w:id="3413"/>
    </w:p>
    <w:p>
      <w:pPr>
        <w:pStyle w:val="BookText"/>
        <w:rPr/>
      </w:pP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کسی که دو چشم بینا دارد، صبح روشن است</w:t>
      </w:r>
      <w:r>
        <w:rPr>
          <w:rFonts w:eastAsia="IRNazanin" w:cs="IRNazanin"/>
          <w:color w:val="111111"/>
          <w:sz w:val="28"/>
          <w:szCs w:val="28"/>
          <w:rtl w:val="true"/>
          <w:lang w:bidi="fa-IR"/>
        </w:rPr>
        <w:t>.</w:t>
      </w:r>
    </w:p>
    <w:p>
      <w:pPr>
        <w:pStyle w:val="Heading3"/>
        <w:numPr>
          <w:ilvl w:val="2"/>
          <w:numId w:val="1"/>
        </w:numPr>
        <w:rPr/>
      </w:pPr>
      <w:bookmarkStart w:id="3414" w:name="__RefHeading___Toc44844_2844116495"/>
      <w:bookmarkStart w:id="3415" w:name="_Toc1482"/>
      <w:bookmarkEnd w:id="3414"/>
      <w:r>
        <w:rPr>
          <w:rtl w:val="true"/>
        </w:rPr>
        <w:t>حکمت</w:t>
      </w:r>
      <w:r>
        <w:rPr/>
        <w:t>170</w:t>
      </w:r>
      <w:r>
        <w:rPr>
          <w:rtl w:val="true"/>
        </w:rPr>
        <w:t>:(</w:t>
      </w:r>
      <w:r>
        <w:rPr>
          <w:rtl w:val="true"/>
        </w:rPr>
        <w:t>ضرورت ترک گناه</w:t>
      </w:r>
      <w:r>
        <w:rPr>
          <w:rtl w:val="true"/>
        </w:rPr>
        <w:t>)</w:t>
      </w:r>
      <w:bookmarkEnd w:id="3415"/>
    </w:p>
    <w:p>
      <w:pPr>
        <w:pStyle w:val="Heading4"/>
        <w:numPr>
          <w:ilvl w:val="3"/>
          <w:numId w:val="1"/>
        </w:numPr>
        <w:rPr/>
      </w:pPr>
      <w:bookmarkStart w:id="3416" w:name="__RefHeading___Toc44846_2844116495"/>
      <w:bookmarkStart w:id="3417" w:name="_Toc1483"/>
      <w:bookmarkEnd w:id="3416"/>
      <w:r>
        <w:rPr>
          <w:rtl w:val="true"/>
        </w:rPr>
        <w:t>متن عربی</w:t>
      </w:r>
      <w:bookmarkEnd w:id="3417"/>
    </w:p>
    <w:p>
      <w:pPr>
        <w:pStyle w:val="BookText"/>
        <w:rPr/>
      </w:pPr>
      <w:r>
        <w:rPr>
          <w:rFonts w:ascii="Amiri" w:hAnsi="Amiri" w:eastAsia="Amiri" w:cs="Amiri"/>
          <w:color w:val="111111"/>
          <w:sz w:val="28"/>
          <w:sz w:val="28"/>
          <w:szCs w:val="28"/>
          <w:rtl w:val="true"/>
          <w:lang w:bidi="ar-SA"/>
        </w:rPr>
        <w:t>وَ قَالَ علیه السلام تَرکُ الذّنبِ أَهوَنُ مِن طَلَبِ المَعُونَةِ</w:t>
      </w:r>
    </w:p>
    <w:p>
      <w:pPr>
        <w:pStyle w:val="Heading4"/>
        <w:numPr>
          <w:ilvl w:val="3"/>
          <w:numId w:val="1"/>
        </w:numPr>
        <w:rPr/>
      </w:pPr>
      <w:bookmarkStart w:id="3418" w:name="__RefHeading___Toc44848_2844116495"/>
      <w:bookmarkStart w:id="3419" w:name="_Toc1484"/>
      <w:bookmarkEnd w:id="3418"/>
      <w:r>
        <w:rPr>
          <w:rtl w:val="true"/>
        </w:rPr>
        <w:t>ترجمه</w:t>
      </w:r>
      <w:bookmarkEnd w:id="3419"/>
    </w:p>
    <w:p>
      <w:pPr>
        <w:pStyle w:val="BookText"/>
        <w:rPr/>
      </w:pP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نکردن از توبه نمودن آسانتر است</w:t>
      </w:r>
      <w:r>
        <w:rPr>
          <w:rFonts w:eastAsia="IRNazanin" w:cs="IRNazanin"/>
          <w:color w:val="111111"/>
          <w:sz w:val="28"/>
          <w:szCs w:val="28"/>
          <w:rtl w:val="true"/>
          <w:lang w:bidi="fa-IR"/>
        </w:rPr>
        <w:t>.</w:t>
      </w:r>
    </w:p>
    <w:p>
      <w:pPr>
        <w:pStyle w:val="Heading3"/>
        <w:numPr>
          <w:ilvl w:val="2"/>
          <w:numId w:val="1"/>
        </w:numPr>
        <w:rPr/>
      </w:pPr>
      <w:bookmarkStart w:id="3420" w:name="__RefHeading___Toc44850_2844116495"/>
      <w:bookmarkStart w:id="3421" w:name="_Toc1485"/>
      <w:bookmarkEnd w:id="3420"/>
      <w:r>
        <w:rPr>
          <w:rtl w:val="true"/>
        </w:rPr>
        <w:t>حکمت</w:t>
      </w:r>
      <w:r>
        <w:rPr/>
        <w:t>171</w:t>
      </w:r>
      <w:r>
        <w:rPr>
          <w:rtl w:val="true"/>
        </w:rPr>
        <w:t>:(</w:t>
      </w:r>
      <w:r>
        <w:rPr>
          <w:rtl w:val="true"/>
        </w:rPr>
        <w:t>ره آورد شوم حرام خواری</w:t>
      </w:r>
      <w:r>
        <w:rPr>
          <w:rtl w:val="true"/>
        </w:rPr>
        <w:t>)</w:t>
      </w:r>
      <w:bookmarkEnd w:id="3421"/>
    </w:p>
    <w:p>
      <w:pPr>
        <w:pStyle w:val="Heading4"/>
        <w:numPr>
          <w:ilvl w:val="3"/>
          <w:numId w:val="1"/>
        </w:numPr>
        <w:rPr/>
      </w:pPr>
      <w:bookmarkStart w:id="3422" w:name="__RefHeading___Toc44852_2844116495"/>
      <w:bookmarkStart w:id="3423" w:name="_Toc1486"/>
      <w:bookmarkEnd w:id="3422"/>
      <w:r>
        <w:rPr>
          <w:rtl w:val="true"/>
        </w:rPr>
        <w:t>متن عربی</w:t>
      </w:r>
      <w:bookmarkEnd w:id="3423"/>
    </w:p>
    <w:p>
      <w:pPr>
        <w:pStyle w:val="BookText"/>
        <w:rPr/>
      </w:pPr>
      <w:r>
        <w:rPr>
          <w:rFonts w:ascii="Amiri" w:hAnsi="Amiri" w:eastAsia="Amiri" w:cs="Amiri"/>
          <w:color w:val="111111"/>
          <w:sz w:val="28"/>
          <w:sz w:val="28"/>
          <w:szCs w:val="28"/>
          <w:rtl w:val="true"/>
          <w:lang w:bidi="ar-SA"/>
        </w:rPr>
        <w:t>وَ قَالَ علیه السلام کَم مِن أَکلَةٍ مَنَعَت أَکَلَاتٍ</w:t>
      </w:r>
    </w:p>
    <w:p>
      <w:pPr>
        <w:pStyle w:val="Heading4"/>
        <w:numPr>
          <w:ilvl w:val="3"/>
          <w:numId w:val="1"/>
        </w:numPr>
        <w:rPr/>
      </w:pPr>
      <w:bookmarkStart w:id="3424" w:name="__RefHeading___Toc44854_2844116495"/>
      <w:bookmarkStart w:id="3425" w:name="_Toc1487"/>
      <w:bookmarkEnd w:id="3424"/>
      <w:r>
        <w:rPr>
          <w:rtl w:val="true"/>
        </w:rPr>
        <w:t>ترجمه</w:t>
      </w:r>
      <w:bookmarkEnd w:id="3425"/>
    </w:p>
    <w:p>
      <w:pPr>
        <w:pStyle w:val="BookText"/>
        <w:rPr/>
      </w:pP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یک خوردن مانع خوردنها شود</w:t>
      </w:r>
      <w:r>
        <w:rPr>
          <w:rFonts w:eastAsia="IRNazanin" w:cs="IRNazanin"/>
          <w:color w:val="111111"/>
          <w:sz w:val="28"/>
          <w:szCs w:val="28"/>
          <w:rtl w:val="true"/>
          <w:lang w:bidi="fa-IR"/>
        </w:rPr>
        <w:t>.</w:t>
      </w:r>
    </w:p>
    <w:p>
      <w:pPr>
        <w:pStyle w:val="Heading3"/>
        <w:numPr>
          <w:ilvl w:val="2"/>
          <w:numId w:val="1"/>
        </w:numPr>
        <w:rPr/>
      </w:pPr>
      <w:bookmarkStart w:id="3426" w:name="__RefHeading___Toc44856_2844116495"/>
      <w:bookmarkStart w:id="3427" w:name="_Toc1488"/>
      <w:bookmarkEnd w:id="3426"/>
      <w:r>
        <w:rPr>
          <w:rtl w:val="true"/>
        </w:rPr>
        <w:t>حکمت</w:t>
      </w:r>
      <w:r>
        <w:rPr/>
        <w:t>172</w:t>
      </w:r>
      <w:r>
        <w:rPr>
          <w:rtl w:val="true"/>
        </w:rPr>
        <w:t>:(</w:t>
      </w:r>
      <w:r>
        <w:rPr>
          <w:rtl w:val="true"/>
        </w:rPr>
        <w:t>نادانی و دشمنی‌ها</w:t>
      </w:r>
      <w:r>
        <w:rPr>
          <w:rtl w:val="true"/>
        </w:rPr>
        <w:t>)</w:t>
      </w:r>
      <w:bookmarkEnd w:id="3427"/>
    </w:p>
    <w:p>
      <w:pPr>
        <w:pStyle w:val="Heading4"/>
        <w:numPr>
          <w:ilvl w:val="3"/>
          <w:numId w:val="1"/>
        </w:numPr>
        <w:rPr/>
      </w:pPr>
      <w:bookmarkStart w:id="3428" w:name="__RefHeading___Toc44858_2844116495"/>
      <w:bookmarkStart w:id="3429" w:name="_Toc1489"/>
      <w:bookmarkEnd w:id="3428"/>
      <w:r>
        <w:rPr>
          <w:rtl w:val="true"/>
        </w:rPr>
        <w:t>متن عربی</w:t>
      </w:r>
      <w:bookmarkEnd w:id="3429"/>
    </w:p>
    <w:p>
      <w:pPr>
        <w:pStyle w:val="BookText"/>
        <w:rPr/>
      </w:pPr>
      <w:r>
        <w:rPr>
          <w:rFonts w:ascii="Amiri" w:hAnsi="Amiri" w:eastAsia="Amiri" w:cs="Amiri"/>
          <w:color w:val="111111"/>
          <w:sz w:val="28"/>
          <w:sz w:val="28"/>
          <w:szCs w:val="28"/>
          <w:rtl w:val="true"/>
          <w:lang w:bidi="ar-SA"/>
        </w:rPr>
        <w:t>وَ قَالَ علیه السلام النّاسُ أَعدَاءُ مَا جَهِلُوا</w:t>
      </w:r>
    </w:p>
    <w:p>
      <w:pPr>
        <w:pStyle w:val="Heading4"/>
        <w:numPr>
          <w:ilvl w:val="3"/>
          <w:numId w:val="1"/>
        </w:numPr>
        <w:rPr/>
      </w:pPr>
      <w:bookmarkStart w:id="3430" w:name="__RefHeading___Toc44860_2844116495"/>
      <w:bookmarkStart w:id="3431" w:name="_Toc1490"/>
      <w:bookmarkEnd w:id="3430"/>
      <w:r>
        <w:rPr>
          <w:rtl w:val="true"/>
        </w:rPr>
        <w:t>ترجمه</w:t>
      </w:r>
      <w:bookmarkEnd w:id="3431"/>
    </w:p>
    <w:p>
      <w:pPr>
        <w:pStyle w:val="BookText"/>
        <w:rPr/>
      </w:pP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دشمن چیزهایی هستند که نمی دانند</w:t>
      </w:r>
      <w:r>
        <w:rPr>
          <w:rFonts w:eastAsia="IRNazanin" w:cs="IRNazanin"/>
          <w:color w:val="111111"/>
          <w:sz w:val="28"/>
          <w:szCs w:val="28"/>
          <w:rtl w:val="true"/>
          <w:lang w:bidi="fa-IR"/>
        </w:rPr>
        <w:t>.</w:t>
      </w:r>
    </w:p>
    <w:p>
      <w:pPr>
        <w:pStyle w:val="Heading3"/>
        <w:numPr>
          <w:ilvl w:val="2"/>
          <w:numId w:val="1"/>
        </w:numPr>
        <w:rPr/>
      </w:pPr>
      <w:bookmarkStart w:id="3432" w:name="__RefHeading___Toc44862_2844116495"/>
      <w:bookmarkStart w:id="3433" w:name="_Toc1491"/>
      <w:bookmarkEnd w:id="3432"/>
      <w:r>
        <w:rPr>
          <w:rtl w:val="true"/>
        </w:rPr>
        <w:t>حکمت</w:t>
      </w:r>
      <w:r>
        <w:rPr/>
        <w:t>173</w:t>
      </w:r>
      <w:r>
        <w:rPr>
          <w:rtl w:val="true"/>
        </w:rPr>
        <w:t>:(</w:t>
      </w:r>
      <w:r>
        <w:rPr>
          <w:rtl w:val="true"/>
        </w:rPr>
        <w:t>راه شناخت حق</w:t>
      </w:r>
      <w:r>
        <w:rPr>
          <w:rtl w:val="true"/>
        </w:rPr>
        <w:t>)</w:t>
      </w:r>
      <w:bookmarkEnd w:id="3433"/>
    </w:p>
    <w:p>
      <w:pPr>
        <w:pStyle w:val="Heading4"/>
        <w:numPr>
          <w:ilvl w:val="3"/>
          <w:numId w:val="1"/>
        </w:numPr>
        <w:rPr/>
      </w:pPr>
      <w:bookmarkStart w:id="3434" w:name="__RefHeading___Toc44864_2844116495"/>
      <w:bookmarkStart w:id="3435" w:name="_Toc1492"/>
      <w:bookmarkEnd w:id="3434"/>
      <w:r>
        <w:rPr>
          <w:rtl w:val="true"/>
        </w:rPr>
        <w:t>متن عربی</w:t>
      </w:r>
      <w:bookmarkEnd w:id="3435"/>
    </w:p>
    <w:p>
      <w:pPr>
        <w:pStyle w:val="BookText"/>
        <w:rPr/>
      </w:pPr>
      <w:r>
        <w:rPr>
          <w:rFonts w:ascii="Amiri" w:hAnsi="Amiri" w:eastAsia="Amiri" w:cs="Amiri"/>
          <w:color w:val="111111"/>
          <w:sz w:val="28"/>
          <w:sz w:val="28"/>
          <w:szCs w:val="28"/>
          <w:rtl w:val="true"/>
          <w:lang w:bidi="ar-SA"/>
        </w:rPr>
        <w:t>وَ قَالَ علیه السلام مَنِ استَقبَلَ وُجُوهَ الآرَاءِ عَرَفَ مَوَاقِعَ الخَطَإِ</w:t>
      </w:r>
    </w:p>
    <w:p>
      <w:pPr>
        <w:pStyle w:val="Heading4"/>
        <w:numPr>
          <w:ilvl w:val="3"/>
          <w:numId w:val="1"/>
        </w:numPr>
        <w:rPr/>
      </w:pPr>
      <w:bookmarkStart w:id="3436" w:name="__RefHeading___Toc44866_2844116495"/>
      <w:bookmarkStart w:id="3437" w:name="_Toc1493"/>
      <w:bookmarkEnd w:id="3436"/>
      <w:r>
        <w:rPr>
          <w:rtl w:val="true"/>
        </w:rPr>
        <w:t>ترجمه</w:t>
      </w:r>
      <w:bookmarkEnd w:id="3437"/>
    </w:p>
    <w:p>
      <w:pPr>
        <w:pStyle w:val="BookText"/>
        <w:rPr/>
      </w:pP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از آراء دیگران استقبال کند، مواضع خطا را تواند شناخت</w:t>
      </w:r>
      <w:r>
        <w:rPr>
          <w:rFonts w:eastAsia="IRNazanin" w:cs="IRNazanin"/>
          <w:color w:val="111111"/>
          <w:sz w:val="28"/>
          <w:szCs w:val="28"/>
          <w:rtl w:val="true"/>
          <w:lang w:bidi="fa-IR"/>
        </w:rPr>
        <w:t>.</w:t>
      </w:r>
    </w:p>
    <w:p>
      <w:pPr>
        <w:pStyle w:val="Heading3"/>
        <w:numPr>
          <w:ilvl w:val="2"/>
          <w:numId w:val="1"/>
        </w:numPr>
        <w:rPr/>
      </w:pPr>
      <w:bookmarkStart w:id="3438" w:name="__RefHeading___Toc44868_2844116495"/>
      <w:bookmarkStart w:id="3439" w:name="_Toc1494"/>
      <w:bookmarkEnd w:id="3438"/>
      <w:r>
        <w:rPr>
          <w:rtl w:val="true"/>
        </w:rPr>
        <w:t>حکمت</w:t>
      </w:r>
      <w:r>
        <w:rPr/>
        <w:t>174</w:t>
      </w:r>
      <w:r>
        <w:rPr>
          <w:rtl w:val="true"/>
        </w:rPr>
        <w:t>:(</w:t>
      </w:r>
      <w:r>
        <w:rPr>
          <w:rtl w:val="true"/>
        </w:rPr>
        <w:t>ارزش خشم در راه خدا</w:t>
      </w:r>
      <w:r>
        <w:rPr>
          <w:rtl w:val="true"/>
        </w:rPr>
        <w:t>)</w:t>
      </w:r>
      <w:bookmarkEnd w:id="3439"/>
    </w:p>
    <w:p>
      <w:pPr>
        <w:pStyle w:val="Heading4"/>
        <w:numPr>
          <w:ilvl w:val="3"/>
          <w:numId w:val="1"/>
        </w:numPr>
        <w:rPr/>
      </w:pPr>
      <w:bookmarkStart w:id="3440" w:name="__RefHeading___Toc44870_2844116495"/>
      <w:bookmarkStart w:id="3441" w:name="_Toc1495"/>
      <w:bookmarkEnd w:id="3440"/>
      <w:r>
        <w:rPr>
          <w:rtl w:val="true"/>
        </w:rPr>
        <w:t>متن عربی</w:t>
      </w:r>
      <w:bookmarkEnd w:id="3441"/>
    </w:p>
    <w:p>
      <w:pPr>
        <w:pStyle w:val="BookText"/>
        <w:rPr/>
      </w:pPr>
      <w:r>
        <w:rPr>
          <w:rFonts w:ascii="Amiri" w:hAnsi="Amiri" w:eastAsia="Amiri" w:cs="Amiri"/>
          <w:color w:val="111111"/>
          <w:sz w:val="28"/>
          <w:sz w:val="28"/>
          <w:szCs w:val="28"/>
          <w:rtl w:val="true"/>
          <w:lang w:bidi="ar-SA"/>
        </w:rPr>
        <w:t>وَ قَالَ علیه السلام مَن أَحَدّ سِنَانَ الغَضَبِ لِلّهِ قَوِیَ عَلَی قَتلِ أَشِدّاءِ البَاطِلِ</w:t>
      </w:r>
    </w:p>
    <w:p>
      <w:pPr>
        <w:pStyle w:val="Heading4"/>
        <w:numPr>
          <w:ilvl w:val="3"/>
          <w:numId w:val="1"/>
        </w:numPr>
        <w:rPr/>
      </w:pPr>
      <w:bookmarkStart w:id="3442" w:name="__RefHeading___Toc44872_2844116495"/>
      <w:bookmarkStart w:id="3443" w:name="_Toc1496"/>
      <w:bookmarkEnd w:id="3442"/>
      <w:r>
        <w:rPr>
          <w:rtl w:val="true"/>
        </w:rPr>
        <w:t>ترجمه</w:t>
      </w:r>
      <w:bookmarkEnd w:id="3443"/>
    </w:p>
    <w:p>
      <w:pPr>
        <w:pStyle w:val="BookText"/>
        <w:rPr/>
      </w:pP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سر نیزه خشم خود را بخاطر خدا تیز کند، در نابود کردن سخت ترین باطلها توانا بود</w:t>
      </w:r>
      <w:r>
        <w:rPr>
          <w:rFonts w:eastAsia="IRNazanin" w:cs="IRNazanin"/>
          <w:color w:val="111111"/>
          <w:sz w:val="28"/>
          <w:szCs w:val="28"/>
          <w:rtl w:val="true"/>
          <w:lang w:bidi="fa-IR"/>
        </w:rPr>
        <w:t>.</w:t>
      </w:r>
    </w:p>
    <w:p>
      <w:pPr>
        <w:pStyle w:val="Heading3"/>
        <w:numPr>
          <w:ilvl w:val="2"/>
          <w:numId w:val="1"/>
        </w:numPr>
        <w:rPr/>
      </w:pPr>
      <w:bookmarkStart w:id="3444" w:name="__RefHeading___Toc44874_2844116495"/>
      <w:bookmarkStart w:id="3445" w:name="_Toc1497"/>
      <w:bookmarkEnd w:id="3444"/>
      <w:r>
        <w:rPr>
          <w:rtl w:val="true"/>
        </w:rPr>
        <w:t>حکمت</w:t>
      </w:r>
      <w:r>
        <w:rPr/>
        <w:t>175</w:t>
      </w:r>
      <w:r>
        <w:rPr>
          <w:rtl w:val="true"/>
        </w:rPr>
        <w:t>:(</w:t>
      </w:r>
      <w:r>
        <w:rPr>
          <w:rtl w:val="true"/>
        </w:rPr>
        <w:t>راه زدودن ترس و وحشت</w:t>
      </w:r>
      <w:r>
        <w:rPr>
          <w:rtl w:val="true"/>
        </w:rPr>
        <w:t>)</w:t>
      </w:r>
      <w:bookmarkEnd w:id="3445"/>
    </w:p>
    <w:p>
      <w:pPr>
        <w:pStyle w:val="Heading4"/>
        <w:numPr>
          <w:ilvl w:val="3"/>
          <w:numId w:val="1"/>
        </w:numPr>
        <w:rPr/>
      </w:pPr>
      <w:bookmarkStart w:id="3446" w:name="__RefHeading___Toc44876_2844116495"/>
      <w:bookmarkStart w:id="3447" w:name="_Toc1498"/>
      <w:bookmarkEnd w:id="3446"/>
      <w:r>
        <w:rPr>
          <w:rtl w:val="true"/>
        </w:rPr>
        <w:t>متن عربی</w:t>
      </w:r>
      <w:bookmarkEnd w:id="3447"/>
    </w:p>
    <w:p>
      <w:pPr>
        <w:pStyle w:val="BookText"/>
        <w:rPr/>
      </w:pPr>
      <w:r>
        <w:rPr>
          <w:rFonts w:ascii="Amiri" w:hAnsi="Amiri" w:eastAsia="Amiri" w:cs="Amiri"/>
          <w:color w:val="111111"/>
          <w:sz w:val="28"/>
          <w:sz w:val="28"/>
          <w:szCs w:val="28"/>
          <w:rtl w:val="true"/>
          <w:lang w:bidi="ar-SA"/>
        </w:rPr>
        <w:t>وَ قَالَ علیه السلام إِذَا هِبتَ أَمراً فَقَع فِیهِ فَإِنّ شِدّةَ تَوَقّیهِ أَعظَمُ مِمّا تَخَافُ مِنهُ</w:t>
      </w:r>
    </w:p>
    <w:p>
      <w:pPr>
        <w:sectPr>
          <w:footerReference w:type="default" r:id="rId7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448" w:name="__RefHeading___Toc44878_2844116495"/>
      <w:bookmarkStart w:id="3449" w:name="_Toc1499"/>
      <w:bookmarkEnd w:id="3448"/>
      <w:r>
        <w:rPr>
          <w:rtl w:val="true"/>
        </w:rPr>
        <w:t>ترجمه</w:t>
      </w:r>
      <w:bookmarkStart w:id="3450" w:name="pg5943_45204"/>
      <w:bookmarkEnd w:id="3449"/>
    </w:p>
    <w:p>
      <w:pPr>
        <w:pStyle w:val="BookText"/>
        <w:rPr/>
      </w:pPr>
      <w:bookmarkEnd w:id="3450"/>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از کاری بترسی خود را به میان آن افکن، زیرا سختی بر حذر بودن، بزرگتر از آن چیزی است که از آن می ترسی</w:t>
      </w:r>
      <w:r>
        <w:rPr>
          <w:rFonts w:eastAsia="IRNazanin" w:cs="IRNazanin"/>
          <w:color w:val="111111"/>
          <w:sz w:val="28"/>
          <w:szCs w:val="28"/>
          <w:rtl w:val="true"/>
          <w:lang w:bidi="fa-IR"/>
        </w:rPr>
        <w:t>.</w:t>
      </w:r>
    </w:p>
    <w:p>
      <w:pPr>
        <w:pStyle w:val="Heading3"/>
        <w:numPr>
          <w:ilvl w:val="2"/>
          <w:numId w:val="1"/>
        </w:numPr>
        <w:rPr/>
      </w:pPr>
      <w:bookmarkStart w:id="3451" w:name="__RefHeading___Toc44880_2844116495"/>
      <w:bookmarkStart w:id="3452" w:name="_Toc1500"/>
      <w:bookmarkEnd w:id="3451"/>
      <w:r>
        <w:rPr>
          <w:rtl w:val="true"/>
        </w:rPr>
        <w:t>حکمت</w:t>
      </w:r>
      <w:r>
        <w:rPr/>
        <w:t>176</w:t>
      </w:r>
      <w:r>
        <w:rPr>
          <w:rtl w:val="true"/>
        </w:rPr>
        <w:t>:(</w:t>
      </w:r>
      <w:r>
        <w:rPr>
          <w:rtl w:val="true"/>
        </w:rPr>
        <w:t>ابزار ریاست</w:t>
      </w:r>
      <w:r>
        <w:rPr>
          <w:rtl w:val="true"/>
        </w:rPr>
        <w:t>)</w:t>
      </w:r>
      <w:bookmarkEnd w:id="3452"/>
    </w:p>
    <w:p>
      <w:pPr>
        <w:pStyle w:val="Heading4"/>
        <w:numPr>
          <w:ilvl w:val="3"/>
          <w:numId w:val="1"/>
        </w:numPr>
        <w:rPr/>
      </w:pPr>
      <w:bookmarkStart w:id="3453" w:name="__RefHeading___Toc44882_2844116495"/>
      <w:bookmarkStart w:id="3454" w:name="_Toc1501"/>
      <w:bookmarkEnd w:id="3453"/>
      <w:r>
        <w:rPr>
          <w:rtl w:val="true"/>
        </w:rPr>
        <w:t>متن عربی</w:t>
      </w:r>
      <w:bookmarkEnd w:id="3454"/>
    </w:p>
    <w:p>
      <w:pPr>
        <w:pStyle w:val="BookText"/>
        <w:rPr/>
      </w:pPr>
      <w:r>
        <w:rPr>
          <w:rFonts w:ascii="Amiri" w:hAnsi="Amiri" w:eastAsia="Amiri" w:cs="Amiri"/>
          <w:color w:val="111111"/>
          <w:sz w:val="28"/>
          <w:sz w:val="28"/>
          <w:szCs w:val="28"/>
          <w:rtl w:val="true"/>
          <w:lang w:bidi="ar-SA"/>
        </w:rPr>
        <w:t>وَ قَالَ علیه السلام آلَةُ الرّیَاسَةِ سَعَةُ الصّدرِ</w:t>
      </w:r>
    </w:p>
    <w:p>
      <w:pPr>
        <w:pStyle w:val="Heading4"/>
        <w:numPr>
          <w:ilvl w:val="3"/>
          <w:numId w:val="1"/>
        </w:numPr>
        <w:rPr/>
      </w:pPr>
      <w:bookmarkStart w:id="3455" w:name="__RefHeading___Toc44884_2844116495"/>
      <w:bookmarkStart w:id="3456" w:name="_Toc1502"/>
      <w:bookmarkEnd w:id="3455"/>
      <w:r>
        <w:rPr>
          <w:rtl w:val="true"/>
        </w:rPr>
        <w:t>ترجمه</w:t>
      </w:r>
      <w:bookmarkEnd w:id="3456"/>
    </w:p>
    <w:p>
      <w:pPr>
        <w:pStyle w:val="BookText"/>
        <w:rPr/>
      </w:pP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ابزار سروری، شکیبایی در تحمل نامرادیهاست</w:t>
      </w:r>
      <w:r>
        <w:rPr>
          <w:rFonts w:eastAsia="IRNazanin" w:cs="IRNazanin"/>
          <w:color w:val="111111"/>
          <w:sz w:val="28"/>
          <w:szCs w:val="28"/>
          <w:rtl w:val="true"/>
          <w:lang w:bidi="fa-IR"/>
        </w:rPr>
        <w:t>.</w:t>
      </w:r>
    </w:p>
    <w:p>
      <w:pPr>
        <w:pStyle w:val="Heading3"/>
        <w:numPr>
          <w:ilvl w:val="2"/>
          <w:numId w:val="1"/>
        </w:numPr>
        <w:rPr/>
      </w:pPr>
      <w:bookmarkStart w:id="3457" w:name="__RefHeading___Toc44886_2844116495"/>
      <w:bookmarkStart w:id="3458" w:name="_Toc1503"/>
      <w:bookmarkEnd w:id="3457"/>
      <w:r>
        <w:rPr>
          <w:rtl w:val="true"/>
        </w:rPr>
        <w:t>حکمت</w:t>
      </w:r>
      <w:r>
        <w:rPr/>
        <w:t>177</w:t>
      </w:r>
      <w:r>
        <w:rPr>
          <w:rtl w:val="true"/>
        </w:rPr>
        <w:t>:(</w:t>
      </w:r>
      <w:r>
        <w:rPr>
          <w:rtl w:val="true"/>
        </w:rPr>
        <w:t>روش برخورد با بدان</w:t>
      </w:r>
      <w:r>
        <w:rPr>
          <w:rtl w:val="true"/>
        </w:rPr>
        <w:t>)</w:t>
      </w:r>
      <w:bookmarkEnd w:id="3458"/>
    </w:p>
    <w:p>
      <w:pPr>
        <w:pStyle w:val="Heading4"/>
        <w:numPr>
          <w:ilvl w:val="3"/>
          <w:numId w:val="1"/>
        </w:numPr>
        <w:rPr/>
      </w:pPr>
      <w:bookmarkStart w:id="3459" w:name="__RefHeading___Toc44888_2844116495"/>
      <w:bookmarkStart w:id="3460" w:name="_Toc1504"/>
      <w:bookmarkEnd w:id="3459"/>
      <w:r>
        <w:rPr>
          <w:rtl w:val="true"/>
        </w:rPr>
        <w:t>متن عربی</w:t>
      </w:r>
      <w:bookmarkEnd w:id="3460"/>
    </w:p>
    <w:p>
      <w:pPr>
        <w:pStyle w:val="BookText"/>
        <w:rPr/>
      </w:pPr>
      <w:r>
        <w:rPr>
          <w:rFonts w:ascii="Amiri" w:hAnsi="Amiri" w:eastAsia="Amiri" w:cs="Amiri"/>
          <w:color w:val="111111"/>
          <w:sz w:val="28"/>
          <w:sz w:val="28"/>
          <w:szCs w:val="28"/>
          <w:rtl w:val="true"/>
          <w:lang w:bidi="ar-SA"/>
        </w:rPr>
        <w:t>وَ قَالَ علیه السلام ازجُرِ المسُیِ‌ءَ بِثَوَابِ المُحسِنِ</w:t>
      </w:r>
    </w:p>
    <w:p>
      <w:pPr>
        <w:pStyle w:val="Heading4"/>
        <w:numPr>
          <w:ilvl w:val="3"/>
          <w:numId w:val="1"/>
        </w:numPr>
        <w:rPr/>
      </w:pPr>
      <w:bookmarkStart w:id="3461" w:name="__RefHeading___Toc44890_2844116495"/>
      <w:bookmarkStart w:id="3462" w:name="_Toc1505"/>
      <w:bookmarkEnd w:id="3461"/>
      <w:r>
        <w:rPr>
          <w:rtl w:val="true"/>
        </w:rPr>
        <w:t>ترجمه</w:t>
      </w:r>
      <w:bookmarkEnd w:id="3462"/>
    </w:p>
    <w:p>
      <w:pPr>
        <w:pStyle w:val="BookText"/>
        <w:rPr/>
      </w:pP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دادن به نیکوکار، بدکار را رنجه می دارد</w:t>
      </w:r>
      <w:r>
        <w:rPr>
          <w:rFonts w:eastAsia="IRNazanin" w:cs="IRNazanin"/>
          <w:color w:val="111111"/>
          <w:sz w:val="28"/>
          <w:szCs w:val="28"/>
          <w:rtl w:val="true"/>
          <w:lang w:bidi="fa-IR"/>
        </w:rPr>
        <w:t>.</w:t>
      </w:r>
    </w:p>
    <w:p>
      <w:pPr>
        <w:pStyle w:val="Heading3"/>
        <w:numPr>
          <w:ilvl w:val="2"/>
          <w:numId w:val="1"/>
        </w:numPr>
        <w:rPr/>
      </w:pPr>
      <w:bookmarkStart w:id="3463" w:name="__RefHeading___Toc44892_2844116495"/>
      <w:bookmarkStart w:id="3464" w:name="_Toc1506"/>
      <w:bookmarkEnd w:id="3463"/>
      <w:r>
        <w:rPr>
          <w:rtl w:val="true"/>
        </w:rPr>
        <w:t>حکمت</w:t>
      </w:r>
      <w:r>
        <w:rPr/>
        <w:t>178</w:t>
      </w:r>
      <w:r>
        <w:rPr>
          <w:rtl w:val="true"/>
        </w:rPr>
        <w:t>:(</w:t>
      </w:r>
      <w:r>
        <w:rPr>
          <w:rtl w:val="true"/>
        </w:rPr>
        <w:t>روش نابود کردن بدی‌ها</w:t>
      </w:r>
      <w:r>
        <w:rPr>
          <w:rtl w:val="true"/>
        </w:rPr>
        <w:t>)</w:t>
      </w:r>
      <w:bookmarkEnd w:id="3464"/>
    </w:p>
    <w:p>
      <w:pPr>
        <w:pStyle w:val="Heading4"/>
        <w:numPr>
          <w:ilvl w:val="3"/>
          <w:numId w:val="1"/>
        </w:numPr>
        <w:rPr/>
      </w:pPr>
      <w:bookmarkStart w:id="3465" w:name="__RefHeading___Toc44894_2844116495"/>
      <w:bookmarkStart w:id="3466" w:name="_Toc1507"/>
      <w:bookmarkEnd w:id="3465"/>
      <w:r>
        <w:rPr>
          <w:rtl w:val="true"/>
        </w:rPr>
        <w:t>متن عربی</w:t>
      </w:r>
      <w:bookmarkEnd w:id="3466"/>
    </w:p>
    <w:p>
      <w:pPr>
        <w:pStyle w:val="BookText"/>
        <w:rPr/>
      </w:pPr>
      <w:r>
        <w:rPr>
          <w:rFonts w:ascii="Amiri" w:hAnsi="Amiri" w:eastAsia="Amiri" w:cs="Amiri"/>
          <w:color w:val="111111"/>
          <w:sz w:val="28"/>
          <w:sz w:val="28"/>
          <w:szCs w:val="28"/>
          <w:rtl w:val="true"/>
          <w:lang w:bidi="ar-SA"/>
        </w:rPr>
        <w:t>وَ قَالَ علیه السلام احصُدِ الشّرّ مِن صَدرِ غَیرِکَ بِقَلعِهِ مِن صَدرِکَ</w:t>
      </w:r>
    </w:p>
    <w:p>
      <w:pPr>
        <w:pStyle w:val="Heading4"/>
        <w:numPr>
          <w:ilvl w:val="3"/>
          <w:numId w:val="1"/>
        </w:numPr>
        <w:rPr/>
      </w:pPr>
      <w:bookmarkStart w:id="3467" w:name="__RefHeading___Toc44896_2844116495"/>
      <w:bookmarkStart w:id="3468" w:name="_Toc1508"/>
      <w:bookmarkEnd w:id="3467"/>
      <w:r>
        <w:rPr>
          <w:rtl w:val="true"/>
        </w:rPr>
        <w:t>ترجمه</w:t>
      </w:r>
      <w:bookmarkEnd w:id="3468"/>
    </w:p>
    <w:p>
      <w:pPr>
        <w:pStyle w:val="BookText"/>
        <w:rPr/>
      </w:pP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بیخ کینه را از دل دیگران برکن، با برکندن آن از دل خود</w:t>
      </w:r>
      <w:r>
        <w:rPr>
          <w:rFonts w:eastAsia="IRNazanin" w:cs="IRNazanin"/>
          <w:color w:val="111111"/>
          <w:sz w:val="28"/>
          <w:szCs w:val="28"/>
          <w:rtl w:val="true"/>
          <w:lang w:bidi="fa-IR"/>
        </w:rPr>
        <w:t>.</w:t>
      </w:r>
    </w:p>
    <w:p>
      <w:pPr>
        <w:pStyle w:val="Heading3"/>
        <w:numPr>
          <w:ilvl w:val="2"/>
          <w:numId w:val="1"/>
        </w:numPr>
        <w:rPr/>
      </w:pPr>
      <w:bookmarkStart w:id="3469" w:name="__RefHeading___Toc44898_2844116495"/>
      <w:bookmarkStart w:id="3470" w:name="_Toc1509"/>
      <w:bookmarkEnd w:id="3469"/>
      <w:r>
        <w:rPr>
          <w:rtl w:val="true"/>
        </w:rPr>
        <w:t>حکمت</w:t>
      </w:r>
      <w:r>
        <w:rPr/>
        <w:t>179</w:t>
      </w:r>
      <w:r>
        <w:rPr>
          <w:rtl w:val="true"/>
        </w:rPr>
        <w:t>:(</w:t>
      </w:r>
      <w:r>
        <w:rPr>
          <w:rtl w:val="true"/>
        </w:rPr>
        <w:t>لجاجت و سستی اراده</w:t>
      </w:r>
      <w:r>
        <w:rPr>
          <w:rtl w:val="true"/>
        </w:rPr>
        <w:t>)</w:t>
      </w:r>
      <w:bookmarkEnd w:id="3470"/>
    </w:p>
    <w:p>
      <w:pPr>
        <w:pStyle w:val="Heading4"/>
        <w:numPr>
          <w:ilvl w:val="3"/>
          <w:numId w:val="1"/>
        </w:numPr>
        <w:rPr/>
      </w:pPr>
      <w:bookmarkStart w:id="3471" w:name="__RefHeading___Toc44900_2844116495"/>
      <w:bookmarkStart w:id="3472" w:name="_Toc1510"/>
      <w:bookmarkEnd w:id="3471"/>
      <w:r>
        <w:rPr>
          <w:rtl w:val="true"/>
        </w:rPr>
        <w:t>متن عربی</w:t>
      </w:r>
      <w:bookmarkEnd w:id="3472"/>
    </w:p>
    <w:p>
      <w:pPr>
        <w:pStyle w:val="BookText"/>
        <w:rPr/>
      </w:pPr>
      <w:r>
        <w:rPr>
          <w:rFonts w:ascii="Amiri" w:hAnsi="Amiri" w:eastAsia="Amiri" w:cs="Amiri"/>
          <w:color w:val="111111"/>
          <w:sz w:val="28"/>
          <w:sz w:val="28"/>
          <w:szCs w:val="28"/>
          <w:rtl w:val="true"/>
          <w:lang w:bidi="ar-SA"/>
        </w:rPr>
        <w:t>وَ قَالَ علیه السلام اللّجَاجَةُ تَسُلّ الرأّی‌َ</w:t>
      </w:r>
    </w:p>
    <w:p>
      <w:pPr>
        <w:pStyle w:val="Heading4"/>
        <w:numPr>
          <w:ilvl w:val="3"/>
          <w:numId w:val="1"/>
        </w:numPr>
        <w:rPr/>
      </w:pPr>
      <w:bookmarkStart w:id="3473" w:name="__RefHeading___Toc44902_2844116495"/>
      <w:bookmarkStart w:id="3474" w:name="_Toc1511"/>
      <w:bookmarkEnd w:id="3473"/>
      <w:r>
        <w:rPr>
          <w:rtl w:val="true"/>
        </w:rPr>
        <w:t>ترجمه</w:t>
      </w:r>
      <w:bookmarkEnd w:id="3474"/>
    </w:p>
    <w:p>
      <w:pPr>
        <w:pStyle w:val="BookText"/>
        <w:rPr/>
      </w:pP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لجاجت و ستیز، تدبیر را دور می کند</w:t>
      </w:r>
      <w:r>
        <w:rPr>
          <w:rFonts w:eastAsia="IRNazanin" w:cs="IRNazanin"/>
          <w:color w:val="111111"/>
          <w:sz w:val="28"/>
          <w:szCs w:val="28"/>
          <w:rtl w:val="true"/>
          <w:lang w:bidi="fa-IR"/>
        </w:rPr>
        <w:t>.</w:t>
      </w:r>
    </w:p>
    <w:p>
      <w:pPr>
        <w:pStyle w:val="Heading3"/>
        <w:numPr>
          <w:ilvl w:val="2"/>
          <w:numId w:val="1"/>
        </w:numPr>
        <w:rPr/>
      </w:pPr>
      <w:bookmarkStart w:id="3475" w:name="__RefHeading___Toc44904_2844116495"/>
      <w:bookmarkStart w:id="3476" w:name="_Toc1512"/>
      <w:bookmarkEnd w:id="3475"/>
      <w:r>
        <w:rPr>
          <w:rtl w:val="true"/>
        </w:rPr>
        <w:t>حکمت</w:t>
      </w:r>
      <w:r>
        <w:rPr/>
        <w:t>180</w:t>
      </w:r>
      <w:r>
        <w:rPr>
          <w:rtl w:val="true"/>
        </w:rPr>
        <w:t>:(</w:t>
      </w:r>
      <w:r>
        <w:rPr>
          <w:rtl w:val="true"/>
        </w:rPr>
        <w:t>طمع ورزی و بردگی</w:t>
      </w:r>
      <w:r>
        <w:rPr>
          <w:rtl w:val="true"/>
        </w:rPr>
        <w:t>)</w:t>
      </w:r>
      <w:bookmarkEnd w:id="3476"/>
    </w:p>
    <w:p>
      <w:pPr>
        <w:pStyle w:val="Heading4"/>
        <w:numPr>
          <w:ilvl w:val="3"/>
          <w:numId w:val="1"/>
        </w:numPr>
        <w:rPr/>
      </w:pPr>
      <w:bookmarkStart w:id="3477" w:name="__RefHeading___Toc44906_2844116495"/>
      <w:bookmarkStart w:id="3478" w:name="_Toc1513"/>
      <w:bookmarkEnd w:id="3477"/>
      <w:r>
        <w:rPr>
          <w:rtl w:val="true"/>
        </w:rPr>
        <w:t>متن عربی</w:t>
      </w:r>
      <w:bookmarkEnd w:id="3478"/>
    </w:p>
    <w:p>
      <w:pPr>
        <w:pStyle w:val="BookText"/>
        <w:rPr/>
      </w:pPr>
      <w:r>
        <w:rPr>
          <w:rFonts w:ascii="Amiri" w:hAnsi="Amiri" w:eastAsia="Amiri" w:cs="Amiri"/>
          <w:color w:val="111111"/>
          <w:sz w:val="28"/>
          <w:sz w:val="28"/>
          <w:szCs w:val="28"/>
          <w:rtl w:val="true"/>
          <w:lang w:bidi="ar-SA"/>
        </w:rPr>
        <w:t>وَ قَالَ علیه السلام الطّمَعُ رِقّ مُؤَبّدٌ</w:t>
      </w:r>
    </w:p>
    <w:p>
      <w:pPr>
        <w:pStyle w:val="Heading4"/>
        <w:numPr>
          <w:ilvl w:val="3"/>
          <w:numId w:val="1"/>
        </w:numPr>
        <w:rPr/>
      </w:pPr>
      <w:bookmarkStart w:id="3479" w:name="__RefHeading___Toc44908_2844116495"/>
      <w:bookmarkStart w:id="3480" w:name="_Toc1514"/>
      <w:bookmarkEnd w:id="3479"/>
      <w:r>
        <w:rPr>
          <w:rtl w:val="true"/>
        </w:rPr>
        <w:t>ترجمه</w:t>
      </w:r>
      <w:bookmarkEnd w:id="3480"/>
    </w:p>
    <w:p>
      <w:pPr>
        <w:pStyle w:val="BookText"/>
        <w:rPr/>
      </w:pP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طمعکاری، بردگی همیشگی است</w:t>
      </w:r>
      <w:r>
        <w:rPr>
          <w:rFonts w:eastAsia="IRNazanin" w:cs="IRNazanin"/>
          <w:color w:val="111111"/>
          <w:sz w:val="28"/>
          <w:szCs w:val="28"/>
          <w:rtl w:val="true"/>
          <w:lang w:bidi="fa-IR"/>
        </w:rPr>
        <w:t>.</w:t>
      </w:r>
    </w:p>
    <w:p>
      <w:pPr>
        <w:pStyle w:val="Heading3"/>
        <w:numPr>
          <w:ilvl w:val="2"/>
          <w:numId w:val="1"/>
        </w:numPr>
        <w:rPr/>
      </w:pPr>
      <w:bookmarkStart w:id="3481" w:name="__RefHeading___Toc44910_2844116495"/>
      <w:bookmarkStart w:id="3482" w:name="_Toc1515"/>
      <w:bookmarkEnd w:id="3481"/>
      <w:r>
        <w:rPr>
          <w:rtl w:val="true"/>
        </w:rPr>
        <w:t>حکمت</w:t>
      </w:r>
      <w:r>
        <w:rPr/>
        <w:t>181</w:t>
      </w:r>
      <w:r>
        <w:rPr>
          <w:rtl w:val="true"/>
        </w:rPr>
        <w:t>:(</w:t>
      </w:r>
      <w:r>
        <w:rPr>
          <w:rtl w:val="true"/>
        </w:rPr>
        <w:t>ارزش دوراندیشی و پرهیز از کوتاهی</w:t>
      </w:r>
      <w:r>
        <w:rPr>
          <w:rtl w:val="true"/>
        </w:rPr>
        <w:t>)</w:t>
      </w:r>
      <w:bookmarkEnd w:id="3482"/>
    </w:p>
    <w:p>
      <w:pPr>
        <w:pStyle w:val="Heading4"/>
        <w:numPr>
          <w:ilvl w:val="3"/>
          <w:numId w:val="1"/>
        </w:numPr>
        <w:rPr/>
      </w:pPr>
      <w:bookmarkStart w:id="3483" w:name="__RefHeading___Toc44912_2844116495"/>
      <w:bookmarkStart w:id="3484" w:name="_Toc1516"/>
      <w:bookmarkEnd w:id="3483"/>
      <w:r>
        <w:rPr>
          <w:rtl w:val="true"/>
        </w:rPr>
        <w:t>متن عربی</w:t>
      </w:r>
      <w:bookmarkEnd w:id="3484"/>
    </w:p>
    <w:p>
      <w:pPr>
        <w:pStyle w:val="BookText"/>
        <w:rPr/>
      </w:pPr>
      <w:r>
        <w:rPr>
          <w:rFonts w:ascii="Amiri" w:hAnsi="Amiri" w:eastAsia="Amiri" w:cs="Amiri"/>
          <w:color w:val="111111"/>
          <w:sz w:val="28"/>
          <w:sz w:val="28"/>
          <w:szCs w:val="28"/>
          <w:rtl w:val="true"/>
          <w:lang w:bidi="ar-SA"/>
        </w:rPr>
        <w:t>وَ قَالَ علیه السلام ثَمَرَةُ التّفرِیطِ النّدَامَةُ وَ ثَمَرَةُ الحَزمِ السّلَامَةُ</w:t>
      </w:r>
    </w:p>
    <w:p>
      <w:pPr>
        <w:pStyle w:val="Heading4"/>
        <w:numPr>
          <w:ilvl w:val="3"/>
          <w:numId w:val="1"/>
        </w:numPr>
        <w:rPr/>
      </w:pPr>
      <w:bookmarkStart w:id="3485" w:name="__RefHeading___Toc44914_2844116495"/>
      <w:bookmarkStart w:id="3486" w:name="_Toc1517"/>
      <w:bookmarkEnd w:id="3485"/>
      <w:r>
        <w:rPr>
          <w:rtl w:val="true"/>
        </w:rPr>
        <w:t>ترجمه</w:t>
      </w:r>
      <w:bookmarkEnd w:id="3486"/>
    </w:p>
    <w:p>
      <w:pPr>
        <w:pStyle w:val="BookText"/>
        <w:rPr/>
      </w:pP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ثمره تفریط و کوتاهی در کارها پشیمانی است و ثمره دوراندیشی سلامت است</w:t>
      </w:r>
      <w:r>
        <w:rPr>
          <w:rFonts w:eastAsia="IRNazanin" w:cs="IRNazanin"/>
          <w:color w:val="111111"/>
          <w:sz w:val="28"/>
          <w:szCs w:val="28"/>
          <w:rtl w:val="true"/>
          <w:lang w:bidi="fa-IR"/>
        </w:rPr>
        <w:t>.</w:t>
      </w:r>
    </w:p>
    <w:p>
      <w:pPr>
        <w:pStyle w:val="Heading3"/>
        <w:numPr>
          <w:ilvl w:val="2"/>
          <w:numId w:val="1"/>
        </w:numPr>
        <w:rPr/>
      </w:pPr>
      <w:bookmarkStart w:id="3487" w:name="__RefHeading___Toc44916_2844116495"/>
      <w:bookmarkStart w:id="3488" w:name="_Toc1518"/>
      <w:bookmarkEnd w:id="3487"/>
      <w:r>
        <w:rPr>
          <w:rtl w:val="true"/>
        </w:rPr>
        <w:t>حکمت</w:t>
      </w:r>
      <w:r>
        <w:rPr/>
        <w:t>182</w:t>
      </w:r>
      <w:r>
        <w:rPr>
          <w:rtl w:val="true"/>
        </w:rPr>
        <w:t>:(</w:t>
      </w:r>
      <w:r>
        <w:rPr>
          <w:rtl w:val="true"/>
        </w:rPr>
        <w:t>شناخت جایگاه سخن و سکوت</w:t>
      </w:r>
      <w:r>
        <w:rPr>
          <w:rtl w:val="true"/>
        </w:rPr>
        <w:t>)</w:t>
      </w:r>
      <w:bookmarkEnd w:id="3488"/>
    </w:p>
    <w:p>
      <w:pPr>
        <w:pStyle w:val="Heading4"/>
        <w:numPr>
          <w:ilvl w:val="3"/>
          <w:numId w:val="1"/>
        </w:numPr>
        <w:rPr/>
      </w:pPr>
      <w:bookmarkStart w:id="3489" w:name="__RefHeading___Toc44918_2844116495"/>
      <w:bookmarkStart w:id="3490" w:name="_Toc1519"/>
      <w:bookmarkEnd w:id="3489"/>
      <w:r>
        <w:rPr>
          <w:rtl w:val="true"/>
        </w:rPr>
        <w:t>متن عربی</w:t>
      </w:r>
      <w:bookmarkEnd w:id="3490"/>
    </w:p>
    <w:p>
      <w:pPr>
        <w:pStyle w:val="BookText"/>
        <w:rPr/>
      </w:pPr>
      <w:r>
        <w:rPr>
          <w:rFonts w:ascii="Amiri" w:hAnsi="Amiri" w:eastAsia="Amiri" w:cs="Amiri"/>
          <w:color w:val="111111"/>
          <w:sz w:val="28"/>
          <w:sz w:val="28"/>
          <w:szCs w:val="28"/>
          <w:rtl w:val="true"/>
          <w:lang w:bidi="ar-SA"/>
        </w:rPr>
        <w:t>وَ قَالَ علیه السلام لَا خَیرَ فِی الصّمتِ عَنِ الحُکمِ کَمَا أَنّهُ لَا خَیرَ فِی القَولِ بِالجَهلِ</w:t>
      </w:r>
    </w:p>
    <w:p>
      <w:pPr>
        <w:pStyle w:val="Heading4"/>
        <w:numPr>
          <w:ilvl w:val="3"/>
          <w:numId w:val="1"/>
        </w:numPr>
        <w:rPr/>
      </w:pPr>
      <w:bookmarkStart w:id="3491" w:name="__RefHeading___Toc44920_2844116495"/>
      <w:bookmarkStart w:id="3492" w:name="_Toc1520"/>
      <w:bookmarkEnd w:id="3491"/>
      <w:r>
        <w:rPr>
          <w:rtl w:val="true"/>
        </w:rPr>
        <w:t>ترجمه</w:t>
      </w:r>
      <w:bookmarkEnd w:id="3492"/>
    </w:p>
    <w:p>
      <w:pPr>
        <w:pStyle w:val="BookText"/>
        <w:rPr/>
      </w:pP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سخنش حکمت آمیز است خاموشیش سود ندارد، همان گونه که، سخن گفتن از روی نادانی را فایدتی نیست</w:t>
      </w:r>
      <w:r>
        <w:rPr>
          <w:rFonts w:eastAsia="IRNazanin" w:cs="IRNazanin"/>
          <w:color w:val="111111"/>
          <w:sz w:val="28"/>
          <w:szCs w:val="28"/>
          <w:rtl w:val="true"/>
          <w:lang w:bidi="fa-IR"/>
        </w:rPr>
        <w:t>.</w:t>
      </w:r>
    </w:p>
    <w:p>
      <w:pPr>
        <w:pStyle w:val="Heading3"/>
        <w:numPr>
          <w:ilvl w:val="2"/>
          <w:numId w:val="1"/>
        </w:numPr>
        <w:rPr/>
      </w:pPr>
      <w:bookmarkStart w:id="3493" w:name="__RefHeading___Toc44922_2844116495"/>
      <w:bookmarkStart w:id="3494" w:name="_Toc1521"/>
      <w:bookmarkEnd w:id="3493"/>
      <w:r>
        <w:rPr>
          <w:rtl w:val="true"/>
        </w:rPr>
        <w:t>حکمت</w:t>
      </w:r>
      <w:r>
        <w:rPr/>
        <w:t>183</w:t>
      </w:r>
      <w:r>
        <w:rPr>
          <w:rtl w:val="true"/>
        </w:rPr>
        <w:t>:(</w:t>
      </w:r>
      <w:r>
        <w:rPr>
          <w:rtl w:val="true"/>
        </w:rPr>
        <w:t>باطل گرایی و اختلاف</w:t>
      </w:r>
      <w:r>
        <w:rPr>
          <w:rtl w:val="true"/>
        </w:rPr>
        <w:t>)</w:t>
      </w:r>
      <w:bookmarkEnd w:id="3494"/>
    </w:p>
    <w:p>
      <w:pPr>
        <w:pStyle w:val="Heading4"/>
        <w:numPr>
          <w:ilvl w:val="3"/>
          <w:numId w:val="1"/>
        </w:numPr>
        <w:rPr/>
      </w:pPr>
      <w:bookmarkStart w:id="3495" w:name="__RefHeading___Toc44924_2844116495"/>
      <w:bookmarkStart w:id="3496" w:name="_Toc1522"/>
      <w:bookmarkEnd w:id="3495"/>
      <w:r>
        <w:rPr>
          <w:rtl w:val="true"/>
        </w:rPr>
        <w:t>متن عربی</w:t>
      </w:r>
      <w:bookmarkEnd w:id="3496"/>
    </w:p>
    <w:p>
      <w:pPr>
        <w:pStyle w:val="BookText"/>
        <w:rPr/>
      </w:pPr>
      <w:r>
        <w:rPr>
          <w:rFonts w:ascii="Amiri" w:hAnsi="Amiri" w:eastAsia="Amiri" w:cs="Amiri"/>
          <w:color w:val="111111"/>
          <w:sz w:val="28"/>
          <w:sz w:val="28"/>
          <w:szCs w:val="28"/>
          <w:rtl w:val="true"/>
          <w:lang w:bidi="ar-SA"/>
        </w:rPr>
        <w:t>وَ قَالَ علیه السلام مَا اختَلَفَت دَعوَتَانِ إِلّا کَانَت إِحدَاهُمَا ضَلَالَةً</w:t>
      </w:r>
    </w:p>
    <w:p>
      <w:pPr>
        <w:pStyle w:val="Heading4"/>
        <w:numPr>
          <w:ilvl w:val="3"/>
          <w:numId w:val="1"/>
        </w:numPr>
        <w:rPr/>
      </w:pPr>
      <w:bookmarkStart w:id="3497" w:name="__RefHeading___Toc44926_2844116495"/>
      <w:bookmarkStart w:id="3498" w:name="_Toc1523"/>
      <w:bookmarkEnd w:id="3497"/>
      <w:r>
        <w:rPr>
          <w:rtl w:val="true"/>
        </w:rPr>
        <w:t>ترجمه</w:t>
      </w:r>
      <w:bookmarkEnd w:id="3498"/>
    </w:p>
    <w:p>
      <w:pPr>
        <w:pStyle w:val="BookText"/>
        <w:rPr/>
      </w:pP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دعوی خلاف یکدیگر نباشند، مگر آنکه، یکی از آنها گمراهی باشد</w:t>
      </w:r>
      <w:r>
        <w:rPr>
          <w:rFonts w:eastAsia="IRNazanin" w:cs="IRNazanin"/>
          <w:color w:val="111111"/>
          <w:sz w:val="28"/>
          <w:szCs w:val="28"/>
          <w:rtl w:val="true"/>
          <w:lang w:bidi="fa-IR"/>
        </w:rPr>
        <w:t>.</w:t>
      </w:r>
    </w:p>
    <w:p>
      <w:pPr>
        <w:pStyle w:val="Heading3"/>
        <w:numPr>
          <w:ilvl w:val="2"/>
          <w:numId w:val="1"/>
        </w:numPr>
        <w:rPr/>
      </w:pPr>
      <w:bookmarkStart w:id="3499" w:name="__RefHeading___Toc44928_2844116495"/>
      <w:bookmarkStart w:id="3500" w:name="_Toc1524"/>
      <w:bookmarkEnd w:id="3499"/>
      <w:r>
        <w:rPr>
          <w:rtl w:val="true"/>
        </w:rPr>
        <w:t>حکمت</w:t>
      </w:r>
      <w:r>
        <w:rPr/>
        <w:t>184</w:t>
      </w:r>
      <w:r>
        <w:rPr>
          <w:rtl w:val="true"/>
        </w:rPr>
        <w:t>:(</w:t>
      </w:r>
      <w:r>
        <w:rPr>
          <w:rtl w:val="true"/>
        </w:rPr>
        <w:t>ویژگی‌های اعتقادی امام علیه السّلام</w:t>
      </w:r>
      <w:r>
        <w:rPr>
          <w:rtl w:val="true"/>
        </w:rPr>
        <w:t>)</w:t>
      </w:r>
      <w:bookmarkEnd w:id="3500"/>
    </w:p>
    <w:p>
      <w:pPr>
        <w:pStyle w:val="Heading4"/>
        <w:numPr>
          <w:ilvl w:val="3"/>
          <w:numId w:val="1"/>
        </w:numPr>
        <w:rPr/>
      </w:pPr>
      <w:bookmarkStart w:id="3501" w:name="__RefHeading___Toc44930_2844116495"/>
      <w:bookmarkStart w:id="3502" w:name="_Toc1525"/>
      <w:bookmarkEnd w:id="3501"/>
      <w:r>
        <w:rPr>
          <w:rtl w:val="true"/>
        </w:rPr>
        <w:t>متن عربی</w:t>
      </w:r>
      <w:bookmarkEnd w:id="3502"/>
    </w:p>
    <w:p>
      <w:pPr>
        <w:pStyle w:val="BookText"/>
        <w:rPr/>
      </w:pPr>
      <w:r>
        <w:rPr>
          <w:rFonts w:ascii="Amiri" w:hAnsi="Amiri" w:eastAsia="Amiri" w:cs="Amiri"/>
          <w:color w:val="111111"/>
          <w:sz w:val="28"/>
          <w:sz w:val="28"/>
          <w:szCs w:val="28"/>
          <w:rtl w:val="true"/>
          <w:lang w:bidi="ar-SA"/>
        </w:rPr>
        <w:t>وَ قَالَ علیه السلام مَا شَکَکتُ فِی الحَقّ مُذ أُرِیتُهُ</w:t>
      </w:r>
    </w:p>
    <w:p>
      <w:pPr>
        <w:pStyle w:val="Heading4"/>
        <w:numPr>
          <w:ilvl w:val="3"/>
          <w:numId w:val="1"/>
        </w:numPr>
        <w:rPr/>
      </w:pPr>
      <w:bookmarkStart w:id="3503" w:name="__RefHeading___Toc44932_2844116495"/>
      <w:bookmarkStart w:id="3504" w:name="_Toc1526"/>
      <w:bookmarkEnd w:id="3503"/>
      <w:r>
        <w:rPr>
          <w:rtl w:val="true"/>
        </w:rPr>
        <w:t>ترجمه</w:t>
      </w:r>
      <w:bookmarkEnd w:id="3504"/>
    </w:p>
    <w:p>
      <w:pPr>
        <w:pStyle w:val="BookText"/>
        <w:rPr/>
      </w:pP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وقت که حق را به من نموده اند، در آن تردید نکرده ام</w:t>
      </w:r>
      <w:r>
        <w:rPr>
          <w:rFonts w:eastAsia="IRNazanin" w:cs="IRNazanin"/>
          <w:color w:val="111111"/>
          <w:sz w:val="28"/>
          <w:szCs w:val="28"/>
          <w:rtl w:val="true"/>
          <w:lang w:bidi="fa-IR"/>
        </w:rPr>
        <w:t>.</w:t>
      </w:r>
    </w:p>
    <w:p>
      <w:pPr>
        <w:pStyle w:val="Heading3"/>
        <w:numPr>
          <w:ilvl w:val="2"/>
          <w:numId w:val="1"/>
        </w:numPr>
        <w:rPr/>
      </w:pPr>
      <w:bookmarkStart w:id="3505" w:name="__RefHeading___Toc44934_2844116495"/>
      <w:bookmarkStart w:id="3506" w:name="_Toc1527"/>
      <w:bookmarkEnd w:id="3505"/>
      <w:r>
        <w:rPr>
          <w:rtl w:val="true"/>
        </w:rPr>
        <w:t>حکمت</w:t>
      </w:r>
      <w:r>
        <w:rPr/>
        <w:t>185</w:t>
      </w:r>
      <w:r>
        <w:rPr>
          <w:rtl w:val="true"/>
        </w:rPr>
        <w:t>:(</w:t>
      </w:r>
      <w:r>
        <w:rPr>
          <w:rtl w:val="true"/>
        </w:rPr>
        <w:t>ویژگی‌های اعتقادی امام علی علیه السّلام</w:t>
      </w:r>
      <w:r>
        <w:rPr>
          <w:rtl w:val="true"/>
        </w:rPr>
        <w:t>)</w:t>
      </w:r>
      <w:bookmarkEnd w:id="3506"/>
    </w:p>
    <w:p>
      <w:pPr>
        <w:pStyle w:val="Heading4"/>
        <w:numPr>
          <w:ilvl w:val="3"/>
          <w:numId w:val="1"/>
        </w:numPr>
        <w:rPr/>
      </w:pPr>
      <w:bookmarkStart w:id="3507" w:name="__RefHeading___Toc44936_2844116495"/>
      <w:bookmarkStart w:id="3508" w:name="_Toc1528"/>
      <w:bookmarkEnd w:id="3507"/>
      <w:r>
        <w:rPr>
          <w:rtl w:val="true"/>
        </w:rPr>
        <w:t>متن عربی</w:t>
      </w:r>
      <w:bookmarkEnd w:id="3508"/>
    </w:p>
    <w:p>
      <w:pPr>
        <w:sectPr>
          <w:footerReference w:type="default" r:id="rId7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علیه السلام مَا کَذَبتُ وَ لَا کُذّبتُ وَ لَا</w:t>
      </w:r>
      <w:bookmarkStart w:id="3509" w:name="pg5943_45206"/>
    </w:p>
    <w:p>
      <w:pPr>
        <w:pStyle w:val="BookText"/>
        <w:rPr/>
      </w:pPr>
      <w:bookmarkEnd w:id="3509"/>
      <w:r>
        <w:rPr>
          <w:rFonts w:ascii="Amiri" w:hAnsi="Amiri" w:eastAsia="Amiri" w:cs="Amiri"/>
          <w:color w:val="111111"/>
          <w:sz w:val="28"/>
          <w:sz w:val="28"/>
          <w:szCs w:val="28"/>
          <w:rtl w:val="true"/>
          <w:lang w:bidi="ar-SA"/>
        </w:rPr>
        <w:t>ضَلَلتُ وَ لَا ضُلّ بیِ‌</w:t>
      </w:r>
    </w:p>
    <w:p>
      <w:pPr>
        <w:pStyle w:val="Heading4"/>
        <w:numPr>
          <w:ilvl w:val="3"/>
          <w:numId w:val="1"/>
        </w:numPr>
        <w:rPr/>
      </w:pPr>
      <w:bookmarkStart w:id="3510" w:name="__RefHeading___Toc44938_2844116495"/>
      <w:bookmarkStart w:id="3511" w:name="_Toc1529"/>
      <w:bookmarkEnd w:id="3510"/>
      <w:r>
        <w:rPr>
          <w:rtl w:val="true"/>
        </w:rPr>
        <w:t>ترجمه</w:t>
      </w:r>
      <w:bookmarkEnd w:id="3511"/>
    </w:p>
    <w:p>
      <w:pPr>
        <w:pStyle w:val="BookText"/>
        <w:rPr/>
      </w:pP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نگفتم و دروغ نشنیده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 نشدم و کسی را گمراه نکرده ام</w:t>
      </w:r>
      <w:r>
        <w:rPr>
          <w:rFonts w:eastAsia="IRNazanin" w:cs="IRNazanin"/>
          <w:color w:val="111111"/>
          <w:sz w:val="28"/>
          <w:szCs w:val="28"/>
          <w:rtl w:val="true"/>
          <w:lang w:bidi="fa-IR"/>
        </w:rPr>
        <w:t>.</w:t>
      </w:r>
    </w:p>
    <w:p>
      <w:pPr>
        <w:pStyle w:val="Heading3"/>
        <w:numPr>
          <w:ilvl w:val="2"/>
          <w:numId w:val="1"/>
        </w:numPr>
        <w:rPr/>
      </w:pPr>
      <w:bookmarkStart w:id="3512" w:name="__RefHeading___Toc44940_2844116495"/>
      <w:bookmarkStart w:id="3513" w:name="_Toc1530"/>
      <w:bookmarkEnd w:id="3512"/>
      <w:r>
        <w:rPr>
          <w:rtl w:val="true"/>
        </w:rPr>
        <w:t>حکمت</w:t>
      </w:r>
      <w:r>
        <w:rPr/>
        <w:t>186</w:t>
      </w:r>
      <w:r>
        <w:rPr>
          <w:rtl w:val="true"/>
        </w:rPr>
        <w:t>:(</w:t>
      </w:r>
      <w:r>
        <w:rPr>
          <w:rtl w:val="true"/>
        </w:rPr>
        <w:t>سرنوشت ظالم آغازگر</w:t>
      </w:r>
      <w:r>
        <w:rPr>
          <w:rtl w:val="true"/>
        </w:rPr>
        <w:t>)</w:t>
      </w:r>
      <w:bookmarkEnd w:id="3513"/>
    </w:p>
    <w:p>
      <w:pPr>
        <w:pStyle w:val="Heading4"/>
        <w:numPr>
          <w:ilvl w:val="3"/>
          <w:numId w:val="1"/>
        </w:numPr>
        <w:rPr/>
      </w:pPr>
      <w:bookmarkStart w:id="3514" w:name="__RefHeading___Toc44942_2844116495"/>
      <w:bookmarkStart w:id="3515" w:name="_Toc1531"/>
      <w:bookmarkEnd w:id="3514"/>
      <w:r>
        <w:rPr>
          <w:rtl w:val="true"/>
        </w:rPr>
        <w:t>متن عربی</w:t>
      </w:r>
      <w:bookmarkEnd w:id="3515"/>
    </w:p>
    <w:p>
      <w:pPr>
        <w:pStyle w:val="BookText"/>
        <w:rPr/>
      </w:pPr>
      <w:r>
        <w:rPr>
          <w:rFonts w:ascii="Amiri" w:hAnsi="Amiri" w:eastAsia="Amiri" w:cs="Amiri"/>
          <w:color w:val="111111"/>
          <w:sz w:val="28"/>
          <w:sz w:val="28"/>
          <w:szCs w:val="28"/>
          <w:rtl w:val="true"/>
          <w:lang w:bidi="ar-SA"/>
        </w:rPr>
        <w:t>وَ قَالَ علیه السلام لِلظّالِمِ الباَدیِ غَداً بِکَفّهِ عَضّةٌ</w:t>
      </w:r>
    </w:p>
    <w:p>
      <w:pPr>
        <w:pStyle w:val="Heading4"/>
        <w:numPr>
          <w:ilvl w:val="3"/>
          <w:numId w:val="1"/>
        </w:numPr>
        <w:rPr/>
      </w:pPr>
      <w:bookmarkStart w:id="3516" w:name="__RefHeading___Toc44944_2844116495"/>
      <w:bookmarkStart w:id="3517" w:name="_Toc1532"/>
      <w:bookmarkEnd w:id="3516"/>
      <w:r>
        <w:rPr>
          <w:rtl w:val="true"/>
        </w:rPr>
        <w:t>ترجمه</w:t>
      </w:r>
      <w:bookmarkEnd w:id="3517"/>
    </w:p>
    <w:p>
      <w:pPr>
        <w:pStyle w:val="BookText"/>
        <w:rPr/>
      </w:pP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نخست دست به ستم گشاید، انگشت ندامت به دندان خواهد گزید</w:t>
      </w:r>
      <w:r>
        <w:rPr>
          <w:rFonts w:eastAsia="IRNazanin" w:cs="IRNazanin"/>
          <w:color w:val="111111"/>
          <w:sz w:val="28"/>
          <w:szCs w:val="28"/>
          <w:rtl w:val="true"/>
          <w:lang w:bidi="fa-IR"/>
        </w:rPr>
        <w:t>.</w:t>
      </w:r>
    </w:p>
    <w:p>
      <w:pPr>
        <w:pStyle w:val="Heading3"/>
        <w:numPr>
          <w:ilvl w:val="2"/>
          <w:numId w:val="1"/>
        </w:numPr>
        <w:rPr/>
      </w:pPr>
      <w:bookmarkStart w:id="3518" w:name="__RefHeading___Toc44946_2844116495"/>
      <w:bookmarkStart w:id="3519" w:name="_Toc1533"/>
      <w:bookmarkEnd w:id="3518"/>
      <w:r>
        <w:rPr>
          <w:rtl w:val="true"/>
        </w:rPr>
        <w:t>حکمت</w:t>
      </w:r>
      <w:r>
        <w:rPr/>
        <w:t>187</w:t>
      </w:r>
      <w:r>
        <w:rPr>
          <w:rtl w:val="true"/>
        </w:rPr>
        <w:t>:(</w:t>
      </w:r>
      <w:r>
        <w:rPr>
          <w:rtl w:val="true"/>
        </w:rPr>
        <w:t>ضرورت یاد قیامت</w:t>
      </w:r>
      <w:r>
        <w:rPr>
          <w:rtl w:val="true"/>
        </w:rPr>
        <w:t>)</w:t>
      </w:r>
      <w:bookmarkEnd w:id="3519"/>
    </w:p>
    <w:p>
      <w:pPr>
        <w:pStyle w:val="Heading4"/>
        <w:numPr>
          <w:ilvl w:val="3"/>
          <w:numId w:val="1"/>
        </w:numPr>
        <w:rPr/>
      </w:pPr>
      <w:bookmarkStart w:id="3520" w:name="__RefHeading___Toc44948_2844116495"/>
      <w:bookmarkStart w:id="3521" w:name="_Toc1534"/>
      <w:bookmarkEnd w:id="3520"/>
      <w:r>
        <w:rPr>
          <w:rtl w:val="true"/>
        </w:rPr>
        <w:t>متن عربی</w:t>
      </w:r>
      <w:bookmarkEnd w:id="3521"/>
    </w:p>
    <w:p>
      <w:pPr>
        <w:pStyle w:val="BookText"/>
        <w:rPr/>
      </w:pPr>
      <w:r>
        <w:rPr>
          <w:rFonts w:ascii="Amiri" w:hAnsi="Amiri" w:eastAsia="Amiri" w:cs="Amiri"/>
          <w:color w:val="111111"/>
          <w:sz w:val="28"/>
          <w:sz w:val="28"/>
          <w:szCs w:val="28"/>
          <w:rtl w:val="true"/>
          <w:lang w:bidi="ar-SA"/>
        </w:rPr>
        <w:t>وَ قَالَ علیه السلام الرّحِیلُ وَشِیکٌ</w:t>
      </w:r>
    </w:p>
    <w:p>
      <w:pPr>
        <w:pStyle w:val="Heading4"/>
        <w:numPr>
          <w:ilvl w:val="3"/>
          <w:numId w:val="1"/>
        </w:numPr>
        <w:rPr/>
      </w:pPr>
      <w:bookmarkStart w:id="3522" w:name="__RefHeading___Toc44950_2844116495"/>
      <w:bookmarkStart w:id="3523" w:name="_Toc1535"/>
      <w:bookmarkEnd w:id="3522"/>
      <w:r>
        <w:rPr>
          <w:rtl w:val="true"/>
        </w:rPr>
        <w:t>ترجمه</w:t>
      </w:r>
      <w:bookmarkEnd w:id="3523"/>
    </w:p>
    <w:p>
      <w:pPr>
        <w:pStyle w:val="BookText"/>
        <w:rPr/>
      </w:pP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 کردن نزدیک است</w:t>
      </w:r>
      <w:r>
        <w:rPr>
          <w:rFonts w:eastAsia="IRNazanin" w:cs="IRNazanin"/>
          <w:color w:val="111111"/>
          <w:sz w:val="28"/>
          <w:szCs w:val="28"/>
          <w:rtl w:val="true"/>
          <w:lang w:bidi="fa-IR"/>
        </w:rPr>
        <w:t>.</w:t>
      </w:r>
    </w:p>
    <w:p>
      <w:pPr>
        <w:pStyle w:val="Heading3"/>
        <w:numPr>
          <w:ilvl w:val="2"/>
          <w:numId w:val="1"/>
        </w:numPr>
        <w:rPr/>
      </w:pPr>
      <w:bookmarkStart w:id="3524" w:name="__RefHeading___Toc44952_2844116495"/>
      <w:bookmarkStart w:id="3525" w:name="_Toc1536"/>
      <w:bookmarkEnd w:id="3524"/>
      <w:r>
        <w:rPr>
          <w:rtl w:val="true"/>
        </w:rPr>
        <w:t>حکمت</w:t>
      </w:r>
      <w:r>
        <w:rPr/>
        <w:t>188</w:t>
      </w:r>
      <w:r>
        <w:rPr>
          <w:rtl w:val="true"/>
        </w:rPr>
        <w:t>:(</w:t>
      </w:r>
      <w:r>
        <w:rPr>
          <w:rtl w:val="true"/>
        </w:rPr>
        <w:t>ضرورت حق گرایی</w:t>
      </w:r>
      <w:r>
        <w:rPr>
          <w:rtl w:val="true"/>
        </w:rPr>
        <w:t>)</w:t>
      </w:r>
      <w:bookmarkEnd w:id="3525"/>
    </w:p>
    <w:p>
      <w:pPr>
        <w:pStyle w:val="Heading4"/>
        <w:numPr>
          <w:ilvl w:val="3"/>
          <w:numId w:val="1"/>
        </w:numPr>
        <w:rPr/>
      </w:pPr>
      <w:bookmarkStart w:id="3526" w:name="__RefHeading___Toc44954_2844116495"/>
      <w:bookmarkStart w:id="3527" w:name="_Toc1537"/>
      <w:bookmarkEnd w:id="3526"/>
      <w:r>
        <w:rPr>
          <w:rtl w:val="true"/>
        </w:rPr>
        <w:t>متن عربی</w:t>
      </w:r>
      <w:bookmarkEnd w:id="3527"/>
    </w:p>
    <w:p>
      <w:pPr>
        <w:pStyle w:val="BookText"/>
        <w:rPr/>
      </w:pPr>
      <w:r>
        <w:rPr>
          <w:rFonts w:ascii="Amiri" w:hAnsi="Amiri" w:eastAsia="Amiri" w:cs="Amiri"/>
          <w:color w:val="111111"/>
          <w:sz w:val="28"/>
          <w:sz w:val="28"/>
          <w:szCs w:val="28"/>
          <w:rtl w:val="true"/>
          <w:lang w:bidi="ar-SA"/>
        </w:rPr>
        <w:t>وَ قَالَ علیه السلام مَن أَبدَی صَفحَتَهُ لِلحَقّ هَلَکَ</w:t>
      </w:r>
    </w:p>
    <w:p>
      <w:pPr>
        <w:pStyle w:val="Heading4"/>
        <w:numPr>
          <w:ilvl w:val="3"/>
          <w:numId w:val="1"/>
        </w:numPr>
        <w:rPr/>
      </w:pPr>
      <w:bookmarkStart w:id="3528" w:name="__RefHeading___Toc44956_2844116495"/>
      <w:bookmarkStart w:id="3529" w:name="_Toc1538"/>
      <w:bookmarkEnd w:id="3528"/>
      <w:r>
        <w:rPr>
          <w:rtl w:val="true"/>
        </w:rPr>
        <w:t>ترجمه</w:t>
      </w:r>
      <w:bookmarkEnd w:id="3529"/>
    </w:p>
    <w:p>
      <w:pPr>
        <w:pStyle w:val="BookText"/>
        <w:rPr/>
      </w:pP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از چهره حق پرده برگیرد، به دست مردم نادان هلاک شود</w:t>
      </w:r>
      <w:r>
        <w:rPr>
          <w:rFonts w:eastAsia="IRNazanin" w:cs="IRNazanin"/>
          <w:color w:val="111111"/>
          <w:sz w:val="28"/>
          <w:szCs w:val="28"/>
          <w:rtl w:val="true"/>
          <w:lang w:bidi="fa-IR"/>
        </w:rPr>
        <w:t>.</w:t>
      </w:r>
    </w:p>
    <w:p>
      <w:pPr>
        <w:pStyle w:val="Heading3"/>
        <w:numPr>
          <w:ilvl w:val="2"/>
          <w:numId w:val="1"/>
        </w:numPr>
        <w:rPr/>
      </w:pPr>
      <w:bookmarkStart w:id="3530" w:name="__RefHeading___Toc44958_2844116495"/>
      <w:bookmarkStart w:id="3531" w:name="_Toc1539"/>
      <w:bookmarkEnd w:id="3530"/>
      <w:r>
        <w:rPr>
          <w:rtl w:val="true"/>
        </w:rPr>
        <w:t>حکمت</w:t>
      </w:r>
      <w:r>
        <w:rPr/>
        <w:t>189</w:t>
      </w:r>
      <w:r>
        <w:rPr>
          <w:rtl w:val="true"/>
        </w:rPr>
        <w:t>:(</w:t>
      </w:r>
      <w:r>
        <w:rPr>
          <w:rtl w:val="true"/>
        </w:rPr>
        <w:t>ارزش صبر و خطر بی‌تابی</w:t>
      </w:r>
      <w:r>
        <w:rPr>
          <w:rtl w:val="true"/>
        </w:rPr>
        <w:t>)</w:t>
      </w:r>
      <w:bookmarkEnd w:id="3531"/>
    </w:p>
    <w:p>
      <w:pPr>
        <w:pStyle w:val="Heading4"/>
        <w:numPr>
          <w:ilvl w:val="3"/>
          <w:numId w:val="1"/>
        </w:numPr>
        <w:rPr/>
      </w:pPr>
      <w:bookmarkStart w:id="3532" w:name="__RefHeading___Toc44960_2844116495"/>
      <w:bookmarkStart w:id="3533" w:name="_Toc1540"/>
      <w:bookmarkEnd w:id="3532"/>
      <w:r>
        <w:rPr>
          <w:rtl w:val="true"/>
        </w:rPr>
        <w:t>متن عربی</w:t>
      </w:r>
      <w:bookmarkEnd w:id="3533"/>
    </w:p>
    <w:p>
      <w:pPr>
        <w:pStyle w:val="BookText"/>
        <w:rPr/>
      </w:pPr>
      <w:r>
        <w:rPr>
          <w:rFonts w:ascii="Amiri" w:hAnsi="Amiri" w:eastAsia="Amiri" w:cs="Amiri"/>
          <w:color w:val="111111"/>
          <w:sz w:val="28"/>
          <w:sz w:val="28"/>
          <w:szCs w:val="28"/>
          <w:rtl w:val="true"/>
          <w:lang w:bidi="ar-SA"/>
        </w:rPr>
        <w:t>وَ قَالَ علیه السلام مَن لَم یُنجِهِ الصّبرُ أَهلَکَهُ الجَزَعُ</w:t>
      </w:r>
    </w:p>
    <w:p>
      <w:pPr>
        <w:pStyle w:val="Heading4"/>
        <w:numPr>
          <w:ilvl w:val="3"/>
          <w:numId w:val="1"/>
        </w:numPr>
        <w:rPr/>
      </w:pPr>
      <w:bookmarkStart w:id="3534" w:name="__RefHeading___Toc44962_2844116495"/>
      <w:bookmarkStart w:id="3535" w:name="_Toc1541"/>
      <w:bookmarkEnd w:id="3534"/>
      <w:r>
        <w:rPr>
          <w:rtl w:val="true"/>
        </w:rPr>
        <w:t>ترجمه</w:t>
      </w:r>
      <w:bookmarkEnd w:id="3535"/>
    </w:p>
    <w:p>
      <w:pPr>
        <w:pStyle w:val="BookText"/>
        <w:rPr/>
      </w:pP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را صبر رهایی ندهد، بیتابی و زاری تباهش سازد</w:t>
      </w:r>
      <w:r>
        <w:rPr>
          <w:rFonts w:eastAsia="IRNazanin" w:cs="IRNazanin"/>
          <w:color w:val="111111"/>
          <w:sz w:val="28"/>
          <w:szCs w:val="28"/>
          <w:rtl w:val="true"/>
          <w:lang w:bidi="fa-IR"/>
        </w:rPr>
        <w:t>.</w:t>
      </w:r>
    </w:p>
    <w:p>
      <w:pPr>
        <w:pStyle w:val="Heading3"/>
        <w:numPr>
          <w:ilvl w:val="2"/>
          <w:numId w:val="1"/>
        </w:numPr>
        <w:rPr/>
      </w:pPr>
      <w:bookmarkStart w:id="3536" w:name="__RefHeading___Toc44964_2844116495"/>
      <w:bookmarkStart w:id="3537" w:name="_Toc1542"/>
      <w:bookmarkEnd w:id="3536"/>
      <w:r>
        <w:rPr>
          <w:rtl w:val="true"/>
        </w:rPr>
        <w:t>حکمت</w:t>
      </w:r>
      <w:r>
        <w:rPr/>
        <w:t>190</w:t>
      </w:r>
      <w:r>
        <w:rPr>
          <w:rtl w:val="true"/>
        </w:rPr>
        <w:t>:(</w:t>
      </w:r>
      <w:r>
        <w:rPr>
          <w:rtl w:val="true"/>
        </w:rPr>
        <w:t>معیار امامت؟</w:t>
      </w:r>
      <w:r>
        <w:rPr>
          <w:rtl w:val="true"/>
        </w:rPr>
        <w:t>)</w:t>
      </w:r>
      <w:bookmarkEnd w:id="3537"/>
    </w:p>
    <w:p>
      <w:pPr>
        <w:pStyle w:val="Heading4"/>
        <w:numPr>
          <w:ilvl w:val="3"/>
          <w:numId w:val="1"/>
        </w:numPr>
        <w:rPr/>
      </w:pPr>
      <w:bookmarkStart w:id="3538" w:name="__RefHeading___Toc44966_2844116495"/>
      <w:bookmarkStart w:id="3539" w:name="_Toc1543"/>
      <w:bookmarkEnd w:id="3538"/>
      <w:r>
        <w:rPr>
          <w:rtl w:val="true"/>
        </w:rPr>
        <w:t>متن عربی</w:t>
      </w:r>
      <w:bookmarkEnd w:id="3539"/>
    </w:p>
    <w:p>
      <w:pPr>
        <w:pStyle w:val="BookText"/>
        <w:rPr/>
      </w:pPr>
      <w:r>
        <w:rPr>
          <w:rFonts w:ascii="Amiri" w:hAnsi="Amiri" w:eastAsia="Amiri" w:cs="Amiri"/>
          <w:color w:val="111111"/>
          <w:sz w:val="28"/>
          <w:sz w:val="28"/>
          <w:szCs w:val="28"/>
          <w:rtl w:val="true"/>
          <w:lang w:bidi="ar-SA"/>
        </w:rPr>
        <w:t>وَ قَالَ علیه السلام وَا عَجَبَاه أَ تَکُونُ الخِلَافَةُ بِالصّحَابَةِ وَ القَرَابَةِ</w:t>
      </w:r>
    </w:p>
    <w:p>
      <w:pPr>
        <w:pStyle w:val="BookText"/>
        <w:rPr/>
      </w:pPr>
      <w:r>
        <w:rPr>
          <w:rFonts w:ascii="IRNazanin" w:hAnsi="IRNazanin" w:eastAsia="IRNazanin"/>
          <w:color w:val="111111"/>
          <w:sz w:val="28"/>
          <w:sz w:val="28"/>
          <w:szCs w:val="28"/>
          <w:rtl w:val="true"/>
          <w:lang w:bidi="fa-IR"/>
        </w:rPr>
        <w:t>قال الرضی وروی له شعر فی هذاالمعنی</w:t>
      </w:r>
    </w:p>
    <w:p>
      <w:pPr>
        <w:pStyle w:val="BookText"/>
        <w:rPr/>
      </w:pPr>
      <w:r>
        <w:rPr>
          <w:rFonts w:ascii="IRNazanin" w:hAnsi="IRNazanin" w:eastAsia="IRNazanin"/>
          <w:color w:val="111111"/>
          <w:sz w:val="28"/>
          <w:sz w:val="28"/>
          <w:szCs w:val="28"/>
          <w:rtl w:val="true"/>
          <w:lang w:bidi="fa-IR"/>
        </w:rPr>
        <w:t xml:space="preserve">فإن کنت بالشوری ملکت أمورهم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بهذا والمشیرون غیب</w:t>
      </w:r>
    </w:p>
    <w:p>
      <w:pPr>
        <w:pStyle w:val="BookText"/>
        <w:rPr/>
      </w:pPr>
      <w:r>
        <w:rPr>
          <w:rFonts w:ascii="IRNazanin" w:hAnsi="IRNazanin" w:eastAsia="IRNazanin"/>
          <w:color w:val="111111"/>
          <w:sz w:val="28"/>
          <w:sz w:val="28"/>
          <w:szCs w:val="28"/>
          <w:rtl w:val="true"/>
          <w:lang w:bidi="fa-IR"/>
        </w:rPr>
        <w:t xml:space="preserve">و إن کنت بالقربی حججت خصیمهم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فغیرک أولی بالنبی وأقرب</w:t>
      </w:r>
    </w:p>
    <w:p>
      <w:pPr>
        <w:pStyle w:val="Heading4"/>
        <w:numPr>
          <w:ilvl w:val="3"/>
          <w:numId w:val="1"/>
        </w:numPr>
        <w:rPr/>
      </w:pPr>
      <w:bookmarkStart w:id="3540" w:name="__RefHeading___Toc44968_2844116495"/>
      <w:bookmarkStart w:id="3541" w:name="_Toc1544"/>
      <w:bookmarkEnd w:id="3540"/>
      <w:r>
        <w:rPr>
          <w:rtl w:val="true"/>
        </w:rPr>
        <w:t>ترجمه</w:t>
      </w:r>
      <w:bookmarkEnd w:id="3541"/>
    </w:p>
    <w:p>
      <w:pPr>
        <w:pStyle w:val="BookText"/>
        <w:rPr/>
      </w:pP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شگفتا، آیا خلافت به سبب مصاحبت با پیامبر تواند بود و به سبب مصاحبت و خویشاوندی او نتواند بود؟</w:t>
      </w:r>
    </w:p>
    <w:p>
      <w:pPr>
        <w:pStyle w:val="BookText"/>
        <w:rPr/>
      </w:pPr>
      <w:r>
        <w:rPr>
          <w:rFonts w:ascii="IRNazanin" w:hAnsi="IRNazanin" w:eastAsia="IRNazanin"/>
          <w:color w:val="111111"/>
          <w:sz w:val="28"/>
          <w:sz w:val="28"/>
          <w:szCs w:val="28"/>
          <w:rtl w:val="true"/>
          <w:lang w:bidi="fa-IR"/>
        </w:rPr>
        <w:t>سیّد رضیّ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 معنی شعری از آن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به شورا کار آنان را به دست گرفته ای، چگونه شورایی بود که صاحبان رأی و مشورت در آن حاضر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به دستاویز خویشاوندی بر خصمان خود حجت آورده ای، دیگران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نزدیکتر بوده اند</w:t>
      </w:r>
      <w:r>
        <w:rPr>
          <w:rFonts w:eastAsia="IRNazanin" w:cs="IRNazanin"/>
          <w:color w:val="111111"/>
          <w:sz w:val="28"/>
          <w:szCs w:val="28"/>
          <w:rtl w:val="true"/>
          <w:lang w:bidi="fa-IR"/>
        </w:rPr>
        <w:t>.»</w:t>
      </w:r>
    </w:p>
    <w:p>
      <w:pPr>
        <w:pStyle w:val="Heading3"/>
        <w:numPr>
          <w:ilvl w:val="2"/>
          <w:numId w:val="1"/>
        </w:numPr>
        <w:rPr/>
      </w:pPr>
      <w:bookmarkStart w:id="3542" w:name="__RefHeading___Toc44970_2844116495"/>
      <w:bookmarkStart w:id="3543" w:name="_Toc1545"/>
      <w:bookmarkEnd w:id="3542"/>
      <w:r>
        <w:rPr>
          <w:rtl w:val="true"/>
        </w:rPr>
        <w:t>حکمت</w:t>
      </w:r>
      <w:r>
        <w:rPr/>
        <w:t>191</w:t>
      </w:r>
      <w:r>
        <w:rPr>
          <w:rtl w:val="true"/>
        </w:rPr>
        <w:t>:(</w:t>
      </w:r>
      <w:r>
        <w:rPr>
          <w:rtl w:val="true"/>
        </w:rPr>
        <w:t>مشکلات دنیا</w:t>
      </w:r>
      <w:r>
        <w:rPr>
          <w:rtl w:val="true"/>
        </w:rPr>
        <w:t>)</w:t>
      </w:r>
      <w:bookmarkEnd w:id="3543"/>
    </w:p>
    <w:p>
      <w:pPr>
        <w:pStyle w:val="Heading4"/>
        <w:numPr>
          <w:ilvl w:val="3"/>
          <w:numId w:val="1"/>
        </w:numPr>
        <w:rPr/>
      </w:pPr>
      <w:bookmarkStart w:id="3544" w:name="__RefHeading___Toc44972_2844116495"/>
      <w:bookmarkStart w:id="3545" w:name="_Toc1546"/>
      <w:bookmarkEnd w:id="3544"/>
      <w:r>
        <w:rPr>
          <w:rtl w:val="true"/>
        </w:rPr>
        <w:t>متن عربی</w:t>
      </w:r>
      <w:bookmarkEnd w:id="3545"/>
    </w:p>
    <w:p>
      <w:pPr>
        <w:sectPr>
          <w:footerReference w:type="default" r:id="rId7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علیه السلام إِنّمَا المَرءُ فِی الدّنیَا غَرَضٌ تَنتَضِلُ فِیهِ المَنَایَا وَ نَهبٌ تُبَادِرُهُ المَصَائِبُ وَ مَعَ کُلّ جُرعَةٍ شَرَقٌ وَ فِی کُلّ أَکلَةٍ غَصَصٌ وَ</w:t>
      </w:r>
      <w:bookmarkStart w:id="3546" w:name="pg5943_45208"/>
    </w:p>
    <w:p>
      <w:pPr>
        <w:pStyle w:val="BookText"/>
        <w:rPr/>
      </w:pPr>
      <w:bookmarkEnd w:id="3546"/>
      <w:r>
        <w:rPr>
          <w:rFonts w:ascii="Amiri" w:hAnsi="Amiri" w:eastAsia="Amiri" w:cs="Amiri"/>
          <w:color w:val="111111"/>
          <w:sz w:val="28"/>
          <w:sz w:val="28"/>
          <w:szCs w:val="28"/>
          <w:rtl w:val="true"/>
          <w:lang w:bidi="ar-SA"/>
        </w:rPr>
        <w:t>لَا یَنَالُ العَبدُ نِعمَةً إِلّا بِفِرَاقِ أُخرَی وَ لَا یَستَقبِلُ یَوماً مِن عُمُرِهِ إِلّا بِفِرَاقِ آخَرَ مِن أَجَلِهِ فَنَحنُ أَعوَانُ المَنُونِ وَ أَنفُسُنَا نَصبُ الحُتُوفِ فَمِن أَینَ نَرجُو البَقَاءَ وَ هَذَا اللّیلُ وَ النّهَارُ لَم یَرفَعَا مِن شَیءٍ شَرَفاً إِلّا أَسرَعَا الکَرّةَ فِی هَدمِ مَا بَنَیَا وَ تَفرِیقِ مَا جَمَعَا</w:t>
      </w:r>
    </w:p>
    <w:p>
      <w:pPr>
        <w:pStyle w:val="Heading4"/>
        <w:numPr>
          <w:ilvl w:val="3"/>
          <w:numId w:val="1"/>
        </w:numPr>
        <w:rPr/>
      </w:pPr>
      <w:bookmarkStart w:id="3547" w:name="__RefHeading___Toc44974_2844116495"/>
      <w:bookmarkStart w:id="3548" w:name="_Toc1547"/>
      <w:bookmarkEnd w:id="3547"/>
      <w:r>
        <w:rPr>
          <w:rtl w:val="true"/>
        </w:rPr>
        <w:t>ترجمه</w:t>
      </w:r>
      <w:bookmarkEnd w:id="3548"/>
    </w:p>
    <w:p>
      <w:pPr>
        <w:pStyle w:val="BookText"/>
        <w:rPr/>
      </w:pP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در این دنیا همانند هدفی است که تیرهای مرگ به سوی آن روان است، یا چون متاعی است که رنجها و محنتها برای ربودنش، پیشدستی کنند هر جرعه آبش، گلوگیر شود و هر لقمه اش در حلق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بنده ای نعمتی را فراچنگ نیاورد، مگر آنکه، نعمت دیگری را از دست بدهد و به استقبال هیچ روزی از روزهای عمرش نرود، مگر آنکه، یک روز از عمرش را سپری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ما یاران مرگ هستیم و جانهای ما هدف تباه شدنها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به جاوید زیستن امید بندیم و، حال آنکه، این شب و روز بنایی برنیاورند، مگر آنکه، بشتاب ویرانش کنند و هر جمع را پریشان سازند</w:t>
      </w:r>
      <w:r>
        <w:rPr>
          <w:rFonts w:eastAsia="IRNazanin" w:cs="IRNazanin"/>
          <w:color w:val="111111"/>
          <w:sz w:val="28"/>
          <w:szCs w:val="28"/>
          <w:rtl w:val="true"/>
          <w:lang w:bidi="fa-IR"/>
        </w:rPr>
        <w:t>.</w:t>
      </w:r>
    </w:p>
    <w:p>
      <w:pPr>
        <w:pStyle w:val="Heading3"/>
        <w:numPr>
          <w:ilvl w:val="2"/>
          <w:numId w:val="1"/>
        </w:numPr>
        <w:rPr/>
      </w:pPr>
      <w:bookmarkStart w:id="3549" w:name="__RefHeading___Toc44976_2844116495"/>
      <w:bookmarkStart w:id="3550" w:name="_Toc1548"/>
      <w:bookmarkEnd w:id="3549"/>
      <w:r>
        <w:rPr>
          <w:rtl w:val="true"/>
        </w:rPr>
        <w:t>حکمت</w:t>
      </w:r>
      <w:r>
        <w:rPr/>
        <w:t>192</w:t>
      </w:r>
      <w:r>
        <w:rPr>
          <w:rtl w:val="true"/>
        </w:rPr>
        <w:t>:(</w:t>
      </w:r>
      <w:r>
        <w:rPr>
          <w:rtl w:val="true"/>
        </w:rPr>
        <w:t>پرهیز از زراندوزی</w:t>
      </w:r>
      <w:r>
        <w:rPr>
          <w:rtl w:val="true"/>
        </w:rPr>
        <w:t>)</w:t>
      </w:r>
      <w:bookmarkEnd w:id="3550"/>
    </w:p>
    <w:p>
      <w:pPr>
        <w:pStyle w:val="Heading4"/>
        <w:numPr>
          <w:ilvl w:val="3"/>
          <w:numId w:val="1"/>
        </w:numPr>
        <w:rPr/>
      </w:pPr>
      <w:bookmarkStart w:id="3551" w:name="__RefHeading___Toc44978_2844116495"/>
      <w:bookmarkStart w:id="3552" w:name="_Toc1549"/>
      <w:bookmarkEnd w:id="3551"/>
      <w:r>
        <w:rPr>
          <w:rtl w:val="true"/>
        </w:rPr>
        <w:t>متن عربی</w:t>
      </w:r>
      <w:bookmarkEnd w:id="3552"/>
    </w:p>
    <w:p>
      <w:pPr>
        <w:pStyle w:val="BookText"/>
        <w:rPr/>
      </w:pPr>
      <w:r>
        <w:rPr>
          <w:rFonts w:ascii="Amiri" w:hAnsi="Amiri" w:eastAsia="Amiri" w:cs="Amiri"/>
          <w:color w:val="111111"/>
          <w:sz w:val="28"/>
          <w:sz w:val="28"/>
          <w:szCs w:val="28"/>
          <w:rtl w:val="true"/>
          <w:lang w:bidi="ar-SA"/>
        </w:rPr>
        <w:t>وَ قَالَ علیه السلام یَا ابنَ آدَمَ مَا کَسَبتَ فَوقَ قُوتِکَ فَأَنتَ فِیهِ خَازِنٌ لِغَیرِکَ</w:t>
      </w:r>
    </w:p>
    <w:p>
      <w:pPr>
        <w:pStyle w:val="Heading4"/>
        <w:numPr>
          <w:ilvl w:val="3"/>
          <w:numId w:val="1"/>
        </w:numPr>
        <w:rPr/>
      </w:pPr>
      <w:bookmarkStart w:id="3553" w:name="__RefHeading___Toc44980_2844116495"/>
      <w:bookmarkStart w:id="3554" w:name="_Toc1550"/>
      <w:bookmarkEnd w:id="3553"/>
      <w:r>
        <w:rPr>
          <w:rtl w:val="true"/>
        </w:rPr>
        <w:t>ترجمه</w:t>
      </w:r>
      <w:bookmarkEnd w:id="3554"/>
    </w:p>
    <w:p>
      <w:pPr>
        <w:pStyle w:val="BookText"/>
        <w:rPr/>
      </w:pP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آدم هر چه بیش از روزی هر روزه ات کسب کنی، تو خزانه دار آن برای دیگری هستی</w:t>
      </w:r>
      <w:r>
        <w:rPr>
          <w:rFonts w:eastAsia="IRNazanin" w:cs="IRNazanin"/>
          <w:color w:val="111111"/>
          <w:sz w:val="28"/>
          <w:szCs w:val="28"/>
          <w:rtl w:val="true"/>
          <w:lang w:bidi="fa-IR"/>
        </w:rPr>
        <w:t>.</w:t>
      </w:r>
    </w:p>
    <w:p>
      <w:pPr>
        <w:pStyle w:val="Heading3"/>
        <w:numPr>
          <w:ilvl w:val="2"/>
          <w:numId w:val="1"/>
        </w:numPr>
        <w:rPr/>
      </w:pPr>
      <w:bookmarkStart w:id="3555" w:name="__RefHeading___Toc44982_2844116495"/>
      <w:bookmarkStart w:id="3556" w:name="_Toc1551"/>
      <w:bookmarkEnd w:id="3555"/>
      <w:r>
        <w:rPr>
          <w:rtl w:val="true"/>
        </w:rPr>
        <w:t>حکمت</w:t>
      </w:r>
      <w:r>
        <w:rPr/>
        <w:t>193</w:t>
      </w:r>
      <w:r>
        <w:rPr>
          <w:rtl w:val="true"/>
        </w:rPr>
        <w:t>:(</w:t>
      </w:r>
      <w:r>
        <w:rPr>
          <w:rtl w:val="true"/>
        </w:rPr>
        <w:t>راه به کار گرفتن قلب</w:t>
      </w:r>
      <w:r>
        <w:rPr>
          <w:rtl w:val="true"/>
        </w:rPr>
        <w:t>)</w:t>
      </w:r>
      <w:bookmarkEnd w:id="3556"/>
    </w:p>
    <w:p>
      <w:pPr>
        <w:pStyle w:val="Heading4"/>
        <w:numPr>
          <w:ilvl w:val="3"/>
          <w:numId w:val="1"/>
        </w:numPr>
        <w:rPr/>
      </w:pPr>
      <w:bookmarkStart w:id="3557" w:name="__RefHeading___Toc44984_2844116495"/>
      <w:bookmarkStart w:id="3558" w:name="_Toc1552"/>
      <w:bookmarkEnd w:id="3557"/>
      <w:r>
        <w:rPr>
          <w:rtl w:val="true"/>
        </w:rPr>
        <w:t>متن عربی</w:t>
      </w:r>
      <w:bookmarkEnd w:id="3558"/>
    </w:p>
    <w:p>
      <w:pPr>
        <w:pStyle w:val="BookText"/>
        <w:rPr/>
      </w:pPr>
      <w:r>
        <w:rPr>
          <w:rFonts w:ascii="Amiri" w:hAnsi="Amiri" w:eastAsia="Amiri" w:cs="Amiri"/>
          <w:color w:val="111111"/>
          <w:sz w:val="28"/>
          <w:sz w:val="28"/>
          <w:szCs w:val="28"/>
          <w:rtl w:val="true"/>
          <w:lang w:bidi="ar-SA"/>
        </w:rPr>
        <w:t>وَ قَالَ علیه السلام إِنّ لِلقُلُوبِ شَهوَةً وَ إِقبَالًا وَ إِدبَاراً فَأتُوهَا مِن قِبَلِ شَهوَتِهَا وَ إِقبَالِهَا فَإِنّ القَلبَ إِذَا أُکرِهَ عمَیِ‌َ</w:t>
      </w:r>
    </w:p>
    <w:p>
      <w:pPr>
        <w:pStyle w:val="Heading4"/>
        <w:numPr>
          <w:ilvl w:val="3"/>
          <w:numId w:val="1"/>
        </w:numPr>
        <w:rPr/>
      </w:pPr>
      <w:bookmarkStart w:id="3559" w:name="__RefHeading___Toc44986_2844116495"/>
      <w:bookmarkStart w:id="3560" w:name="_Toc1553"/>
      <w:bookmarkEnd w:id="3559"/>
      <w:r>
        <w:rPr>
          <w:rtl w:val="true"/>
        </w:rPr>
        <w:t>ترجمه</w:t>
      </w:r>
      <w:bookmarkEnd w:id="3560"/>
    </w:p>
    <w:p>
      <w:pPr>
        <w:sectPr>
          <w:footerReference w:type="default" r:id="rId7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 را میل و هوایی است و روی آوردنی و پشت کردنی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زمان که خود روی آوردند، به کارشان 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دلها را به اکراه به کاری وادارند،</w:t>
      </w:r>
      <w:bookmarkStart w:id="3561" w:name="pg5943_45210"/>
    </w:p>
    <w:p>
      <w:pPr>
        <w:pStyle w:val="BookText"/>
        <w:rPr/>
      </w:pPr>
      <w:bookmarkEnd w:id="3561"/>
      <w:r>
        <w:rPr>
          <w:rFonts w:ascii="IRNazanin" w:hAnsi="IRNazanin" w:eastAsia="IRNazanin"/>
          <w:color w:val="111111"/>
          <w:sz w:val="28"/>
          <w:sz w:val="28"/>
          <w:szCs w:val="28"/>
          <w:rtl w:val="true"/>
          <w:lang w:bidi="fa-IR"/>
        </w:rPr>
        <w:t>کور شوند</w:t>
      </w:r>
      <w:r>
        <w:rPr>
          <w:rFonts w:eastAsia="IRNazanin" w:cs="IRNazanin"/>
          <w:color w:val="111111"/>
          <w:sz w:val="28"/>
          <w:szCs w:val="28"/>
          <w:rtl w:val="true"/>
          <w:lang w:bidi="fa-IR"/>
        </w:rPr>
        <w:t>.</w:t>
      </w:r>
    </w:p>
    <w:p>
      <w:pPr>
        <w:pStyle w:val="Heading3"/>
        <w:numPr>
          <w:ilvl w:val="2"/>
          <w:numId w:val="1"/>
        </w:numPr>
        <w:rPr/>
      </w:pPr>
      <w:bookmarkStart w:id="3562" w:name="__RefHeading___Toc44988_2844116495"/>
      <w:bookmarkStart w:id="3563" w:name="_Toc1554"/>
      <w:bookmarkEnd w:id="3562"/>
      <w:r>
        <w:rPr>
          <w:rtl w:val="true"/>
        </w:rPr>
        <w:t>حکمت</w:t>
      </w:r>
      <w:r>
        <w:rPr/>
        <w:t>194</w:t>
      </w:r>
      <w:r>
        <w:rPr>
          <w:rtl w:val="true"/>
        </w:rPr>
        <w:t>:(</w:t>
      </w:r>
      <w:r>
        <w:rPr>
          <w:rtl w:val="true"/>
        </w:rPr>
        <w:t>ضرورت پرهیز از خشم و انتقام</w:t>
      </w:r>
      <w:r>
        <w:rPr>
          <w:rtl w:val="true"/>
        </w:rPr>
        <w:t>)</w:t>
      </w:r>
      <w:bookmarkEnd w:id="3563"/>
    </w:p>
    <w:p>
      <w:pPr>
        <w:pStyle w:val="Heading4"/>
        <w:numPr>
          <w:ilvl w:val="3"/>
          <w:numId w:val="1"/>
        </w:numPr>
        <w:rPr/>
      </w:pPr>
      <w:bookmarkStart w:id="3564" w:name="__RefHeading___Toc44990_2844116495"/>
      <w:bookmarkStart w:id="3565" w:name="_Toc1555"/>
      <w:bookmarkEnd w:id="3564"/>
      <w:r>
        <w:rPr>
          <w:rtl w:val="true"/>
        </w:rPr>
        <w:t>متن عربی</w:t>
      </w:r>
      <w:bookmarkEnd w:id="3565"/>
    </w:p>
    <w:p>
      <w:pPr>
        <w:pStyle w:val="BookText"/>
        <w:rPr/>
      </w:pPr>
      <w:r>
        <w:rPr>
          <w:rFonts w:ascii="Amiri" w:hAnsi="Amiri" w:eastAsia="Amiri" w:cs="Amiri"/>
          <w:color w:val="111111"/>
          <w:sz w:val="28"/>
          <w:sz w:val="28"/>
          <w:szCs w:val="28"/>
          <w:rtl w:val="true"/>
          <w:lang w:bidi="ar-SA"/>
        </w:rPr>
        <w:t>وَ کَانَ علیه السلام یَقُولُ مَتَی أشَفیِ غیَظیِ إِذَا غَضِبتُ</w:t>
      </w:r>
    </w:p>
    <w:p>
      <w:pPr>
        <w:pStyle w:val="BookText"/>
        <w:rPr/>
      </w:pPr>
      <w:r>
        <w:rPr>
          <w:rFonts w:ascii="Amiri" w:hAnsi="Amiri" w:eastAsia="Amiri" w:cs="Amiri"/>
          <w:color w:val="111111"/>
          <w:sz w:val="28"/>
          <w:sz w:val="28"/>
          <w:szCs w:val="28"/>
          <w:rtl w:val="true"/>
          <w:lang w:bidi="ar-SA"/>
        </w:rPr>
        <w:t>أَ حِینَ أَعجِزُ عَنِ الِانتِقَامِ فَیُقَالُ لِی لَو صَبَرتَ أَم حِینَ أَقدِرُ عَلَیهِ فَیُقَالُ لِی لَو عَفَوتَ</w:t>
      </w:r>
    </w:p>
    <w:p>
      <w:pPr>
        <w:pStyle w:val="Heading4"/>
        <w:numPr>
          <w:ilvl w:val="3"/>
          <w:numId w:val="1"/>
        </w:numPr>
        <w:rPr/>
      </w:pPr>
      <w:bookmarkStart w:id="3566" w:name="__RefHeading___Toc44992_2844116495"/>
      <w:bookmarkStart w:id="3567" w:name="_Toc1556"/>
      <w:bookmarkEnd w:id="3566"/>
      <w:r>
        <w:rPr>
          <w:rtl w:val="true"/>
        </w:rPr>
        <w:t>ترجمه</w:t>
      </w:r>
      <w:bookmarkEnd w:id="3567"/>
    </w:p>
    <w:p>
      <w:pPr>
        <w:pStyle w:val="BookText"/>
        <w:rPr/>
      </w:pP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خشمگین می شوم، چه هنگام خشم خود را فرو نشانم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زمانی که از انتقام عاجز آمده ام که می گویند صبر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آن گاه که بر انتقام توانایم که می گویند، اگر عفو کنی، بهتر؟</w:t>
      </w:r>
    </w:p>
    <w:p>
      <w:pPr>
        <w:pStyle w:val="Heading3"/>
        <w:numPr>
          <w:ilvl w:val="2"/>
          <w:numId w:val="1"/>
        </w:numPr>
        <w:rPr/>
      </w:pPr>
      <w:bookmarkStart w:id="3568" w:name="__RefHeading___Toc44994_2844116495"/>
      <w:bookmarkStart w:id="3569" w:name="_Toc1557"/>
      <w:bookmarkEnd w:id="3568"/>
      <w:r>
        <w:rPr>
          <w:rtl w:val="true"/>
        </w:rPr>
        <w:t>حکمت</w:t>
      </w:r>
      <w:r>
        <w:rPr/>
        <w:t>195</w:t>
      </w:r>
      <w:r>
        <w:rPr>
          <w:rtl w:val="true"/>
        </w:rPr>
        <w:t>:(</w:t>
      </w:r>
      <w:r>
        <w:rPr>
          <w:rtl w:val="true"/>
        </w:rPr>
        <w:t>پرهیز از بخل ورزی</w:t>
      </w:r>
      <w:r>
        <w:rPr>
          <w:rtl w:val="true"/>
        </w:rPr>
        <w:t>)</w:t>
      </w:r>
      <w:bookmarkEnd w:id="3569"/>
    </w:p>
    <w:p>
      <w:pPr>
        <w:pStyle w:val="Heading4"/>
        <w:numPr>
          <w:ilvl w:val="3"/>
          <w:numId w:val="1"/>
        </w:numPr>
        <w:rPr/>
      </w:pPr>
      <w:bookmarkStart w:id="3570" w:name="__RefHeading___Toc44996_2844116495"/>
      <w:bookmarkStart w:id="3571" w:name="_Toc1558"/>
      <w:bookmarkEnd w:id="3570"/>
      <w:r>
        <w:rPr>
          <w:rtl w:val="true"/>
        </w:rPr>
        <w:t>متن عربی</w:t>
      </w:r>
      <w:bookmarkEnd w:id="3571"/>
    </w:p>
    <w:p>
      <w:pPr>
        <w:pStyle w:val="BookText"/>
        <w:rPr/>
      </w:pPr>
      <w:r>
        <w:rPr>
          <w:rFonts w:ascii="Amiri" w:hAnsi="Amiri" w:eastAsia="Amiri" w:cs="Amiri"/>
          <w:color w:val="111111"/>
          <w:sz w:val="28"/>
          <w:sz w:val="28"/>
          <w:szCs w:val="28"/>
          <w:rtl w:val="true"/>
          <w:lang w:bidi="ar-SA"/>
        </w:rPr>
        <w:t>وَ قَالَ علیه السلام وَ قَد مَرّ بِقَذَرٍ عَلَی مَزبَلَةٍ هَذَا مَا بَخِلَ بِهِ البَاخِلُونَ وَ روُیِ‌َ فِی خَبَرٍ آخَرَ أَنّهُ قَالَ هَذَا مَا کُنتُم تَتَنَافَسُونَ فِیهِ بِالأَمسِ</w:t>
      </w:r>
    </w:p>
    <w:p>
      <w:pPr>
        <w:pStyle w:val="Heading4"/>
        <w:numPr>
          <w:ilvl w:val="3"/>
          <w:numId w:val="1"/>
        </w:numPr>
        <w:rPr/>
      </w:pPr>
      <w:bookmarkStart w:id="3572" w:name="__RefHeading___Toc44998_2844116495"/>
      <w:bookmarkStart w:id="3573" w:name="_Toc1559"/>
      <w:bookmarkEnd w:id="3572"/>
      <w:r>
        <w:rPr>
          <w:rtl w:val="true"/>
        </w:rPr>
        <w:t>ترجمه</w:t>
      </w:r>
      <w:bookmarkEnd w:id="3573"/>
    </w:p>
    <w:p>
      <w:pPr>
        <w:pStyle w:val="BookText"/>
        <w:rPr/>
      </w:pPr>
      <w:r>
        <w:rPr>
          <w:rFonts w:ascii="IRNazanin" w:hAnsi="IRNazanin" w:eastAsia="IRNazanin"/>
          <w:color w:val="111111"/>
          <w:sz w:val="28"/>
          <w:sz w:val="28"/>
          <w:szCs w:val="28"/>
          <w:rtl w:val="true"/>
          <w:lang w:bidi="fa-IR"/>
        </w:rPr>
        <w:t>وقتی بر مزبله ای گذشت، چنین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چیزهایی است که بخیلان از انفاقش خودداری می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روایت دیگر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چیزهایی هستند که دیروز برای به دست آوردنشان با هم رقابت می کردند</w:t>
      </w:r>
      <w:r>
        <w:rPr>
          <w:rFonts w:eastAsia="IRNazanin" w:cs="IRNazanin"/>
          <w:color w:val="111111"/>
          <w:sz w:val="28"/>
          <w:szCs w:val="28"/>
          <w:rtl w:val="true"/>
          <w:lang w:bidi="fa-IR"/>
        </w:rPr>
        <w:t>.</w:t>
      </w:r>
    </w:p>
    <w:p>
      <w:pPr>
        <w:pStyle w:val="Heading3"/>
        <w:numPr>
          <w:ilvl w:val="2"/>
          <w:numId w:val="1"/>
        </w:numPr>
        <w:rPr/>
      </w:pPr>
      <w:bookmarkStart w:id="3574" w:name="__RefHeading___Toc45000_2844116495"/>
      <w:bookmarkStart w:id="3575" w:name="_Toc1560"/>
      <w:bookmarkEnd w:id="3574"/>
      <w:r>
        <w:rPr>
          <w:rtl w:val="true"/>
        </w:rPr>
        <w:t>حکمت</w:t>
      </w:r>
      <w:r>
        <w:rPr/>
        <w:t>196</w:t>
      </w:r>
      <w:r>
        <w:rPr>
          <w:rtl w:val="true"/>
        </w:rPr>
        <w:t>:(</w:t>
      </w:r>
      <w:r>
        <w:rPr>
          <w:rtl w:val="true"/>
        </w:rPr>
        <w:t>ضررهای عبرت‌آموز منفعت است</w:t>
      </w:r>
      <w:r>
        <w:rPr>
          <w:rtl w:val="true"/>
        </w:rPr>
        <w:t>)</w:t>
      </w:r>
      <w:bookmarkEnd w:id="3575"/>
    </w:p>
    <w:p>
      <w:pPr>
        <w:pStyle w:val="Heading4"/>
        <w:numPr>
          <w:ilvl w:val="3"/>
          <w:numId w:val="1"/>
        </w:numPr>
        <w:rPr/>
      </w:pPr>
      <w:bookmarkStart w:id="3576" w:name="__RefHeading___Toc45002_2844116495"/>
      <w:bookmarkStart w:id="3577" w:name="_Toc1561"/>
      <w:bookmarkEnd w:id="3576"/>
      <w:r>
        <w:rPr>
          <w:rtl w:val="true"/>
        </w:rPr>
        <w:t>متن عربی</w:t>
      </w:r>
      <w:bookmarkEnd w:id="3577"/>
    </w:p>
    <w:p>
      <w:pPr>
        <w:pStyle w:val="BookText"/>
        <w:rPr/>
      </w:pPr>
      <w:r>
        <w:rPr>
          <w:rFonts w:ascii="Amiri" w:hAnsi="Amiri" w:eastAsia="Amiri" w:cs="Amiri"/>
          <w:color w:val="111111"/>
          <w:sz w:val="28"/>
          <w:sz w:val="28"/>
          <w:szCs w:val="28"/>
          <w:rtl w:val="true"/>
          <w:lang w:bidi="ar-SA"/>
        </w:rPr>
        <w:t>وَ قَالَ علیه السلام لَم یَذهَب مِن مَالِکَ مَا وَعَظَکَ</w:t>
      </w:r>
    </w:p>
    <w:p>
      <w:pPr>
        <w:pStyle w:val="Heading4"/>
        <w:numPr>
          <w:ilvl w:val="3"/>
          <w:numId w:val="1"/>
        </w:numPr>
        <w:rPr/>
      </w:pPr>
      <w:bookmarkStart w:id="3578" w:name="__RefHeading___Toc45004_2844116495"/>
      <w:bookmarkStart w:id="3579" w:name="_Toc1562"/>
      <w:bookmarkEnd w:id="3578"/>
      <w:r>
        <w:rPr>
          <w:rtl w:val="true"/>
        </w:rPr>
        <w:t>ترجمه</w:t>
      </w:r>
      <w:bookmarkEnd w:id="3579"/>
    </w:p>
    <w:p>
      <w:pPr>
        <w:pStyle w:val="BookText"/>
        <w:rPr/>
      </w:pP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مال تو آنچه از دستت رفته و سبب عبرت تو بوده است، از دستت نرفته است</w:t>
      </w:r>
      <w:r>
        <w:rPr>
          <w:rFonts w:eastAsia="IRNazanin" w:cs="IRNazanin"/>
          <w:color w:val="111111"/>
          <w:sz w:val="28"/>
          <w:szCs w:val="28"/>
          <w:rtl w:val="true"/>
          <w:lang w:bidi="fa-IR"/>
        </w:rPr>
        <w:t>.</w:t>
      </w:r>
    </w:p>
    <w:p>
      <w:pPr>
        <w:pStyle w:val="Heading3"/>
        <w:numPr>
          <w:ilvl w:val="2"/>
          <w:numId w:val="1"/>
        </w:numPr>
        <w:rPr/>
      </w:pPr>
      <w:bookmarkStart w:id="3580" w:name="__RefHeading___Toc45006_2844116495"/>
      <w:bookmarkStart w:id="3581" w:name="_Toc1563"/>
      <w:bookmarkEnd w:id="3580"/>
      <w:r>
        <w:rPr>
          <w:rtl w:val="true"/>
        </w:rPr>
        <w:t>حکمت</w:t>
      </w:r>
      <w:r>
        <w:rPr/>
        <w:t>197</w:t>
      </w:r>
      <w:r>
        <w:rPr>
          <w:rtl w:val="true"/>
        </w:rPr>
        <w:t>:(</w:t>
      </w:r>
      <w:r>
        <w:rPr>
          <w:rtl w:val="true"/>
        </w:rPr>
        <w:t>راه تحصیل نشاط</w:t>
      </w:r>
      <w:r>
        <w:rPr>
          <w:rtl w:val="true"/>
        </w:rPr>
        <w:t>)</w:t>
      </w:r>
      <w:bookmarkEnd w:id="3581"/>
    </w:p>
    <w:p>
      <w:pPr>
        <w:pStyle w:val="Heading4"/>
        <w:numPr>
          <w:ilvl w:val="3"/>
          <w:numId w:val="1"/>
        </w:numPr>
        <w:rPr/>
      </w:pPr>
      <w:bookmarkStart w:id="3582" w:name="__RefHeading___Toc45008_2844116495"/>
      <w:bookmarkStart w:id="3583" w:name="_Toc1564"/>
      <w:bookmarkEnd w:id="3582"/>
      <w:r>
        <w:rPr>
          <w:rtl w:val="true"/>
        </w:rPr>
        <w:t>متن عربی</w:t>
      </w:r>
      <w:bookmarkEnd w:id="3583"/>
    </w:p>
    <w:p>
      <w:pPr>
        <w:pStyle w:val="BookText"/>
        <w:rPr/>
      </w:pPr>
      <w:r>
        <w:rPr>
          <w:rFonts w:ascii="Amiri" w:hAnsi="Amiri" w:eastAsia="Amiri" w:cs="Amiri"/>
          <w:color w:val="111111"/>
          <w:sz w:val="28"/>
          <w:sz w:val="28"/>
          <w:szCs w:val="28"/>
          <w:rtl w:val="true"/>
          <w:lang w:bidi="ar-SA"/>
        </w:rPr>
        <w:t>وَ قَالَ علیه السلام إِنّ هَذِهِ القُلُوبَ تَمَلّ کَمَا تَمَلّ الأَبدَانُ فَابتَغُوا لَهَا طَرَائِفَ الحِکمَةِ</w:t>
      </w:r>
    </w:p>
    <w:p>
      <w:pPr>
        <w:pStyle w:val="Heading4"/>
        <w:numPr>
          <w:ilvl w:val="3"/>
          <w:numId w:val="1"/>
        </w:numPr>
        <w:rPr/>
      </w:pPr>
      <w:bookmarkStart w:id="3584" w:name="__RefHeading___Toc45010_2844116495"/>
      <w:bookmarkStart w:id="3585" w:name="_Toc1565"/>
      <w:bookmarkEnd w:id="3584"/>
      <w:r>
        <w:rPr>
          <w:rtl w:val="true"/>
        </w:rPr>
        <w:t>ترجمه</w:t>
      </w:r>
      <w:bookmarkEnd w:id="3585"/>
    </w:p>
    <w:p>
      <w:pPr>
        <w:pStyle w:val="BookText"/>
        <w:rPr/>
      </w:pP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دلها ملول می شوند، آنسان، که بدنها ملول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شادمان ساختنشان سخنان نغز و حکمت آمیز بجویید</w:t>
      </w:r>
      <w:r>
        <w:rPr>
          <w:rFonts w:eastAsia="IRNazanin" w:cs="IRNazanin"/>
          <w:color w:val="111111"/>
          <w:sz w:val="28"/>
          <w:szCs w:val="28"/>
          <w:rtl w:val="true"/>
          <w:lang w:bidi="fa-IR"/>
        </w:rPr>
        <w:t>.</w:t>
      </w:r>
    </w:p>
    <w:p>
      <w:pPr>
        <w:pStyle w:val="Heading3"/>
        <w:numPr>
          <w:ilvl w:val="2"/>
          <w:numId w:val="1"/>
        </w:numPr>
        <w:rPr/>
      </w:pPr>
      <w:bookmarkStart w:id="3586" w:name="__RefHeading___Toc45012_2844116495"/>
      <w:bookmarkStart w:id="3587" w:name="_Toc1566"/>
      <w:bookmarkEnd w:id="3586"/>
      <w:r>
        <w:rPr>
          <w:rtl w:val="true"/>
        </w:rPr>
        <w:t>حکمت</w:t>
      </w:r>
      <w:r>
        <w:rPr/>
        <w:t>198</w:t>
      </w:r>
      <w:r>
        <w:rPr>
          <w:rtl w:val="true"/>
        </w:rPr>
        <w:t>:(</w:t>
      </w:r>
      <w:r>
        <w:rPr>
          <w:rtl w:val="true"/>
        </w:rPr>
        <w:t>ضرورت حکومت</w:t>
      </w:r>
      <w:r>
        <w:rPr>
          <w:rtl w:val="true"/>
        </w:rPr>
        <w:t>)</w:t>
      </w:r>
      <w:bookmarkEnd w:id="3587"/>
    </w:p>
    <w:p>
      <w:pPr>
        <w:pStyle w:val="Heading4"/>
        <w:numPr>
          <w:ilvl w:val="3"/>
          <w:numId w:val="1"/>
        </w:numPr>
        <w:rPr/>
      </w:pPr>
      <w:bookmarkStart w:id="3588" w:name="__RefHeading___Toc45014_2844116495"/>
      <w:bookmarkStart w:id="3589" w:name="_Toc1567"/>
      <w:bookmarkEnd w:id="3588"/>
      <w:r>
        <w:rPr>
          <w:rtl w:val="true"/>
        </w:rPr>
        <w:t>متن عربی</w:t>
      </w:r>
      <w:bookmarkEnd w:id="3589"/>
    </w:p>
    <w:p>
      <w:pPr>
        <w:pStyle w:val="BookText"/>
        <w:rPr/>
      </w:pPr>
      <w:r>
        <w:rPr>
          <w:rFonts w:ascii="Amiri" w:hAnsi="Amiri" w:eastAsia="Amiri" w:cs="Amiri"/>
          <w:color w:val="111111"/>
          <w:sz w:val="28"/>
          <w:sz w:val="28"/>
          <w:szCs w:val="28"/>
          <w:rtl w:val="true"/>
          <w:lang w:bidi="ar-SA"/>
        </w:rPr>
        <w:t>وَ قَالَ علیه السلام لَمّا سَمِعَ قَولَ الخَوَارِجِ لَا حُکمَ إِلّا لِلّهِ کَلِمَةُ حَقّ یُرَادُ بِهَا بَاطِلٌ</w:t>
      </w:r>
    </w:p>
    <w:p>
      <w:pPr>
        <w:pStyle w:val="Heading4"/>
        <w:numPr>
          <w:ilvl w:val="3"/>
          <w:numId w:val="1"/>
        </w:numPr>
        <w:rPr/>
      </w:pPr>
      <w:bookmarkStart w:id="3590" w:name="__RefHeading___Toc45016_2844116495"/>
      <w:bookmarkStart w:id="3591" w:name="_Toc1568"/>
      <w:bookmarkEnd w:id="3590"/>
      <w:r>
        <w:rPr>
          <w:rtl w:val="true"/>
        </w:rPr>
        <w:t>ترجمه</w:t>
      </w:r>
      <w:bookmarkEnd w:id="3591"/>
    </w:p>
    <w:p>
      <w:pPr>
        <w:pStyle w:val="BookText"/>
        <w:rPr/>
      </w:pPr>
      <w:r>
        <w:rPr>
          <w:rFonts w:ascii="IRNazanin" w:hAnsi="IRNazanin" w:eastAsia="IRNazanin"/>
          <w:color w:val="111111"/>
          <w:sz w:val="28"/>
          <w:sz w:val="28"/>
          <w:szCs w:val="28"/>
          <w:rtl w:val="true"/>
          <w:lang w:bidi="fa-IR"/>
        </w:rPr>
        <w:t>وقتی که این سخن خوارج را شنید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جز از آن خدا نیست فرمود سخن حقی است که باطلی را بدان اراده کنند</w:t>
      </w:r>
      <w:r>
        <w:rPr>
          <w:rFonts w:eastAsia="IRNazanin" w:cs="IRNazanin"/>
          <w:color w:val="111111"/>
          <w:sz w:val="28"/>
          <w:szCs w:val="28"/>
          <w:rtl w:val="true"/>
          <w:lang w:bidi="fa-IR"/>
        </w:rPr>
        <w:t>.</w:t>
      </w:r>
    </w:p>
    <w:p>
      <w:pPr>
        <w:pStyle w:val="Heading3"/>
        <w:numPr>
          <w:ilvl w:val="2"/>
          <w:numId w:val="1"/>
        </w:numPr>
        <w:rPr/>
      </w:pPr>
      <w:bookmarkStart w:id="3592" w:name="__RefHeading___Toc45018_2844116495"/>
      <w:bookmarkStart w:id="3593" w:name="_Toc1569"/>
      <w:bookmarkEnd w:id="3592"/>
      <w:r>
        <w:rPr>
          <w:rtl w:val="true"/>
        </w:rPr>
        <w:t>حکمت</w:t>
      </w:r>
      <w:r>
        <w:rPr/>
        <w:t>199</w:t>
      </w:r>
      <w:r>
        <w:rPr>
          <w:rtl w:val="true"/>
        </w:rPr>
        <w:t>:(</w:t>
      </w:r>
      <w:r>
        <w:rPr>
          <w:rtl w:val="true"/>
        </w:rPr>
        <w:t xml:space="preserve">نکوهش اوباش </w:t>
      </w:r>
      <w:r>
        <w:rPr>
          <w:rtl w:val="true"/>
        </w:rPr>
        <w:t>(</w:t>
      </w:r>
      <w:r>
        <w:rPr>
          <w:rtl w:val="true"/>
        </w:rPr>
        <w:t>انسان‌های شرور</w:t>
      </w:r>
      <w:r>
        <w:rPr>
          <w:rtl w:val="true"/>
        </w:rPr>
        <w:t>))</w:t>
      </w:r>
      <w:bookmarkEnd w:id="3593"/>
    </w:p>
    <w:p>
      <w:pPr>
        <w:pStyle w:val="Heading4"/>
        <w:numPr>
          <w:ilvl w:val="3"/>
          <w:numId w:val="1"/>
        </w:numPr>
        <w:rPr/>
      </w:pPr>
      <w:bookmarkStart w:id="3594" w:name="__RefHeading___Toc45020_2844116495"/>
      <w:bookmarkStart w:id="3595" w:name="_Toc1570"/>
      <w:bookmarkEnd w:id="3594"/>
      <w:r>
        <w:rPr>
          <w:rtl w:val="true"/>
        </w:rPr>
        <w:t>متن عربی</w:t>
      </w:r>
      <w:bookmarkEnd w:id="3595"/>
    </w:p>
    <w:p>
      <w:pPr>
        <w:sectPr>
          <w:footerReference w:type="default" r:id="rId7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علیه السلام فِی صِفَةِ الغَوغَاءِ هُمُ</w:t>
      </w:r>
      <w:bookmarkStart w:id="3596" w:name="pg5943_45213"/>
    </w:p>
    <w:p>
      <w:pPr>
        <w:pStyle w:val="BookText"/>
        <w:rPr/>
      </w:pPr>
      <w:bookmarkEnd w:id="3596"/>
      <w:r>
        <w:rPr>
          <w:rFonts w:ascii="Amiri" w:hAnsi="Amiri" w:eastAsia="Amiri" w:cs="Amiri"/>
          <w:color w:val="111111"/>
          <w:sz w:val="28"/>
          <w:sz w:val="28"/>
          <w:szCs w:val="28"/>
          <w:rtl w:val="true"/>
          <w:lang w:bidi="ar-SA"/>
        </w:rPr>
        <w:t>الّذِینَ إِذَا اجتَمَعُوا غَلَبُوا وَ إِذَا تَفَرّقُوا لَم یُعرَفُوا وَ قِیلَ بَل قَالَ علیه السلام هُمُ الّذِینَ إِذَا اجتَمَعُوا ضَرّوا وَ إِذَا تَفَرّقُوا نَفَعُوا فَقِیلَ قَد عَرَفنَا مَضَرّةَ اجتِمَاعِهِم فَمَا مَنفَعَةُ افتِرَاقِهِم فَقَالَ یَرجِعُ أَصحَابُ المِهَنِ إِلَی مِهنَتِهِم فَیَنتَفِعُ النّاسُ بِهِم کَرُجُوعِ البَنّاءِ إِلَی بِنَائِهِ وَ النّسّاجِ إِلَی مَنسَجِهِ وَ الخَبّازِ إِلَی مَخبَزِهِ</w:t>
      </w:r>
    </w:p>
    <w:p>
      <w:pPr>
        <w:pStyle w:val="Heading4"/>
        <w:numPr>
          <w:ilvl w:val="3"/>
          <w:numId w:val="1"/>
        </w:numPr>
        <w:rPr/>
      </w:pPr>
      <w:bookmarkStart w:id="3597" w:name="__RefHeading___Toc45022_2844116495"/>
      <w:bookmarkStart w:id="3598" w:name="_Toc1571"/>
      <w:bookmarkEnd w:id="3597"/>
      <w:r>
        <w:rPr>
          <w:rtl w:val="true"/>
        </w:rPr>
        <w:t>ترجمه</w:t>
      </w:r>
      <w:bookmarkEnd w:id="3598"/>
    </w:p>
    <w:p>
      <w:pPr>
        <w:pStyle w:val="BookText"/>
        <w:rPr/>
      </w:pPr>
      <w:r>
        <w:rPr>
          <w:rFonts w:ascii="IRNazanin" w:hAnsi="IRNazanin" w:eastAsia="IRNazanin"/>
          <w:color w:val="111111"/>
          <w:sz w:val="28"/>
          <w:sz w:val="28"/>
          <w:szCs w:val="28"/>
          <w:rtl w:val="true"/>
          <w:lang w:bidi="fa-IR"/>
        </w:rPr>
        <w:t>در صفت اوباش و فرومایگان،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اینان چون گرد آیند غلبه کنند و چون پراکنده باشند، شناخته نشوند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گویند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چون گرد آیند، زیان رسانند و چون پراکنده باشند، سود 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پرسیدند، زیان جمع آمدنشان را می 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سود پراکنده شدنشان در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پیشه وران به سر کارهای خود باز می گردند و مردم از آنها فایده می برند، بنّا به کار ساختن باز می گردد و بافنده به کارگاهش و نانوا به نانواییش</w:t>
      </w:r>
      <w:r>
        <w:rPr>
          <w:rFonts w:eastAsia="IRNazanin" w:cs="IRNazanin"/>
          <w:color w:val="111111"/>
          <w:sz w:val="28"/>
          <w:szCs w:val="28"/>
          <w:rtl w:val="true"/>
          <w:lang w:bidi="fa-IR"/>
        </w:rPr>
        <w:t>.</w:t>
      </w:r>
    </w:p>
    <w:p>
      <w:pPr>
        <w:pStyle w:val="Heading3"/>
        <w:numPr>
          <w:ilvl w:val="2"/>
          <w:numId w:val="1"/>
        </w:numPr>
        <w:rPr/>
      </w:pPr>
      <w:bookmarkStart w:id="3599" w:name="__RefHeading___Toc45024_2844116495"/>
      <w:bookmarkStart w:id="3600" w:name="_Toc1572"/>
      <w:bookmarkEnd w:id="3599"/>
      <w:r>
        <w:rPr>
          <w:rtl w:val="true"/>
        </w:rPr>
        <w:t>حکمت</w:t>
      </w:r>
      <w:r>
        <w:rPr/>
        <w:t>200</w:t>
      </w:r>
      <w:r>
        <w:rPr>
          <w:rtl w:val="true"/>
        </w:rPr>
        <w:t>:(</w:t>
      </w:r>
      <w:r>
        <w:rPr>
          <w:rtl w:val="true"/>
        </w:rPr>
        <w:t>نکوهش انسان‌های شرور</w:t>
      </w:r>
      <w:r>
        <w:rPr>
          <w:rtl w:val="true"/>
        </w:rPr>
        <w:t>)</w:t>
      </w:r>
      <w:bookmarkEnd w:id="3600"/>
    </w:p>
    <w:p>
      <w:pPr>
        <w:pStyle w:val="Heading4"/>
        <w:numPr>
          <w:ilvl w:val="3"/>
          <w:numId w:val="1"/>
        </w:numPr>
        <w:rPr/>
      </w:pPr>
      <w:bookmarkStart w:id="3601" w:name="__RefHeading___Toc45026_2844116495"/>
      <w:bookmarkStart w:id="3602" w:name="_Toc1573"/>
      <w:bookmarkEnd w:id="3601"/>
      <w:r>
        <w:rPr>
          <w:rtl w:val="true"/>
        </w:rPr>
        <w:t>متن عربی</w:t>
      </w:r>
      <w:bookmarkEnd w:id="3602"/>
    </w:p>
    <w:p>
      <w:pPr>
        <w:pStyle w:val="BookText"/>
        <w:rPr/>
      </w:pPr>
      <w:r>
        <w:rPr>
          <w:rFonts w:ascii="Amiri" w:hAnsi="Amiri" w:eastAsia="Amiri" w:cs="Amiri"/>
          <w:color w:val="111111"/>
          <w:sz w:val="28"/>
          <w:sz w:val="28"/>
          <w:szCs w:val="28"/>
          <w:rtl w:val="true"/>
          <w:lang w:bidi="ar-SA"/>
        </w:rPr>
        <w:t>وَ قَالَ علیه السلام وَ أُتِیَ بِجَانٍ وَ مَعَهُ غَوغَاءُ فَقَالَ لَا مَرحَباً بِوُجُوهٍ لَا تُرَی إِلّا عِندَ کُلّ سَوأَةٍ</w:t>
      </w:r>
    </w:p>
    <w:p>
      <w:pPr>
        <w:pStyle w:val="Heading4"/>
        <w:numPr>
          <w:ilvl w:val="3"/>
          <w:numId w:val="1"/>
        </w:numPr>
        <w:rPr/>
      </w:pPr>
      <w:bookmarkStart w:id="3603" w:name="__RefHeading___Toc45028_2844116495"/>
      <w:bookmarkStart w:id="3604" w:name="_Toc1574"/>
      <w:bookmarkEnd w:id="3603"/>
      <w:r>
        <w:rPr>
          <w:rtl w:val="true"/>
        </w:rPr>
        <w:t>ترجمه</w:t>
      </w:r>
      <w:bookmarkEnd w:id="3604"/>
    </w:p>
    <w:p>
      <w:pPr>
        <w:pStyle w:val="BookText"/>
        <w:rPr/>
      </w:pPr>
      <w:r>
        <w:rPr>
          <w:rFonts w:ascii="IRNazanin" w:hAnsi="IRNazanin" w:eastAsia="IRNazanin"/>
          <w:color w:val="111111"/>
          <w:sz w:val="28"/>
          <w:sz w:val="28"/>
          <w:szCs w:val="28"/>
          <w:rtl w:val="true"/>
          <w:lang w:bidi="fa-IR"/>
        </w:rPr>
        <w:t>جنایتکاری را نزد او آوردند و جمعی از اوباش همراه او بودند،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گشاده و خوش مباد، چهره هایی که دیده نمی شوند، مگر در جایی که رسوایی باشد</w:t>
      </w:r>
      <w:r>
        <w:rPr>
          <w:rFonts w:eastAsia="IRNazanin" w:cs="IRNazanin"/>
          <w:color w:val="111111"/>
          <w:sz w:val="28"/>
          <w:szCs w:val="28"/>
          <w:rtl w:val="true"/>
          <w:lang w:bidi="fa-IR"/>
        </w:rPr>
        <w:t>.</w:t>
      </w:r>
    </w:p>
    <w:p>
      <w:pPr>
        <w:pStyle w:val="Heading3"/>
        <w:numPr>
          <w:ilvl w:val="2"/>
          <w:numId w:val="1"/>
        </w:numPr>
        <w:rPr/>
      </w:pPr>
      <w:bookmarkStart w:id="3605" w:name="__RefHeading___Toc45030_2844116495"/>
      <w:bookmarkStart w:id="3606" w:name="_Toc1575"/>
      <w:bookmarkEnd w:id="3605"/>
      <w:r>
        <w:rPr>
          <w:rtl w:val="true"/>
        </w:rPr>
        <w:t>حکمت</w:t>
      </w:r>
      <w:r>
        <w:rPr/>
        <w:t>201</w:t>
      </w:r>
      <w:r>
        <w:rPr>
          <w:rtl w:val="true"/>
        </w:rPr>
        <w:t>:(</w:t>
      </w:r>
      <w:r>
        <w:rPr>
          <w:rtl w:val="true"/>
        </w:rPr>
        <w:t>امدادهای الهی و حفظ انسان</w:t>
      </w:r>
      <w:r>
        <w:rPr>
          <w:rtl w:val="true"/>
        </w:rPr>
        <w:t>)</w:t>
      </w:r>
      <w:bookmarkEnd w:id="3606"/>
    </w:p>
    <w:p>
      <w:pPr>
        <w:pStyle w:val="Heading4"/>
        <w:numPr>
          <w:ilvl w:val="3"/>
          <w:numId w:val="1"/>
        </w:numPr>
        <w:rPr/>
      </w:pPr>
      <w:bookmarkStart w:id="3607" w:name="__RefHeading___Toc45032_2844116495"/>
      <w:bookmarkStart w:id="3608" w:name="_Toc1576"/>
      <w:bookmarkEnd w:id="3607"/>
      <w:r>
        <w:rPr>
          <w:rtl w:val="true"/>
        </w:rPr>
        <w:t>متن عربی</w:t>
      </w:r>
      <w:bookmarkEnd w:id="3608"/>
    </w:p>
    <w:p>
      <w:pPr>
        <w:pStyle w:val="BookText"/>
        <w:rPr/>
      </w:pPr>
      <w:r>
        <w:rPr>
          <w:rFonts w:ascii="Amiri" w:hAnsi="Amiri" w:eastAsia="Amiri" w:cs="Amiri"/>
          <w:color w:val="111111"/>
          <w:sz w:val="28"/>
          <w:sz w:val="28"/>
          <w:szCs w:val="28"/>
          <w:rtl w:val="true"/>
          <w:lang w:bidi="ar-SA"/>
        </w:rPr>
        <w:t>وَ قَالَ علیه السلام إِنّ مَعَ کُلّ إِنسَانٍ مَلَکَینِ یَحفَظَانِهِ فَإِذَا جَاءَ القَدَرُ خَلّیَا بَینَهُ وَ بَینَهُ وَ إِنّ الأَجَلَ جُنّةٌ حَصِینَةٌ</w:t>
      </w:r>
    </w:p>
    <w:p>
      <w:pPr>
        <w:pStyle w:val="Heading4"/>
        <w:numPr>
          <w:ilvl w:val="3"/>
          <w:numId w:val="1"/>
        </w:numPr>
        <w:rPr/>
      </w:pPr>
      <w:bookmarkStart w:id="3609" w:name="__RefHeading___Toc45034_2844116495"/>
      <w:bookmarkStart w:id="3610" w:name="_Toc1577"/>
      <w:bookmarkEnd w:id="3609"/>
      <w:r>
        <w:rPr>
          <w:rtl w:val="true"/>
        </w:rPr>
        <w:t>ترجمه</w:t>
      </w:r>
      <w:bookmarkEnd w:id="3610"/>
    </w:p>
    <w:p>
      <w:pPr>
        <w:pStyle w:val="BookText"/>
        <w:rPr/>
      </w:pP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هر انسانی دو فرشته است که نگهبان اویند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تقدیر فراز آید از میان او و تقدیر به کناری روند و تسلیمش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عمری که برای هرکس معین شده، او را، چون سپری، حفظ می کند</w:t>
      </w:r>
      <w:r>
        <w:rPr>
          <w:rFonts w:eastAsia="IRNazanin" w:cs="IRNazanin"/>
          <w:color w:val="111111"/>
          <w:sz w:val="28"/>
          <w:szCs w:val="28"/>
          <w:rtl w:val="true"/>
          <w:lang w:bidi="fa-IR"/>
        </w:rPr>
        <w:t>.</w:t>
      </w:r>
    </w:p>
    <w:p>
      <w:pPr>
        <w:pStyle w:val="Heading3"/>
        <w:numPr>
          <w:ilvl w:val="2"/>
          <w:numId w:val="1"/>
        </w:numPr>
        <w:rPr/>
      </w:pPr>
      <w:bookmarkStart w:id="3611" w:name="__RefHeading___Toc45036_2844116495"/>
      <w:bookmarkStart w:id="3612" w:name="_Toc1578"/>
      <w:bookmarkEnd w:id="3611"/>
      <w:r>
        <w:rPr>
          <w:rtl w:val="true"/>
        </w:rPr>
        <w:t>حکمت</w:t>
      </w:r>
      <w:r>
        <w:rPr/>
        <w:t>202</w:t>
      </w:r>
      <w:r>
        <w:rPr>
          <w:rtl w:val="true"/>
        </w:rPr>
        <w:t>:(</w:t>
      </w:r>
      <w:r>
        <w:rPr>
          <w:rtl w:val="true"/>
        </w:rPr>
        <w:t>واقع نگری در مسائل سیاسی</w:t>
      </w:r>
      <w:r>
        <w:rPr>
          <w:rtl w:val="true"/>
        </w:rPr>
        <w:t>)</w:t>
      </w:r>
      <w:bookmarkEnd w:id="3612"/>
    </w:p>
    <w:p>
      <w:pPr>
        <w:pStyle w:val="Heading4"/>
        <w:numPr>
          <w:ilvl w:val="3"/>
          <w:numId w:val="1"/>
        </w:numPr>
        <w:rPr/>
      </w:pPr>
      <w:bookmarkStart w:id="3613" w:name="__RefHeading___Toc45038_2844116495"/>
      <w:bookmarkStart w:id="3614" w:name="_Toc1579"/>
      <w:bookmarkEnd w:id="3613"/>
      <w:r>
        <w:rPr>
          <w:rtl w:val="true"/>
        </w:rPr>
        <w:t>متن عربی</w:t>
      </w:r>
      <w:bookmarkEnd w:id="3614"/>
    </w:p>
    <w:p>
      <w:pPr>
        <w:sectPr>
          <w:footerReference w:type="default" r:id="rId7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علیه السلام وَ قَد قَالَ لَهُ طَلحَةُ وَ</w:t>
      </w:r>
      <w:bookmarkStart w:id="3615" w:name="pg5943_45215"/>
    </w:p>
    <w:p>
      <w:pPr>
        <w:pStyle w:val="BookText"/>
        <w:rPr/>
      </w:pPr>
      <w:bookmarkEnd w:id="3615"/>
      <w:r>
        <w:rPr>
          <w:rFonts w:ascii="Amiri" w:hAnsi="Amiri" w:eastAsia="Amiri" w:cs="Amiri"/>
          <w:color w:val="111111"/>
          <w:sz w:val="28"/>
          <w:sz w:val="28"/>
          <w:szCs w:val="28"/>
          <w:rtl w:val="true"/>
          <w:lang w:bidi="ar-SA"/>
        </w:rPr>
        <w:t>الزّبَیرُ نُبَایِعُکَ عَلَی أَنّا شُرَکَاؤُکَ فِی هَذَا الأَمرِ لَا وَ لَکِنّکُمَا شَرِیکَانِ فِی القُوّةِ وَ الِاستِعَانَةِ وَ عَونَانِ عَلَی العَجزِ وَ الأَوَدِ</w:t>
      </w:r>
    </w:p>
    <w:p>
      <w:pPr>
        <w:pStyle w:val="Heading4"/>
        <w:numPr>
          <w:ilvl w:val="3"/>
          <w:numId w:val="1"/>
        </w:numPr>
        <w:rPr/>
      </w:pPr>
      <w:bookmarkStart w:id="3616" w:name="__RefHeading___Toc45040_2844116495"/>
      <w:bookmarkStart w:id="3617" w:name="_Toc1580"/>
      <w:bookmarkEnd w:id="3616"/>
      <w:r>
        <w:rPr>
          <w:rtl w:val="true"/>
        </w:rPr>
        <w:t>ترجمه</w:t>
      </w:r>
      <w:bookmarkEnd w:id="3617"/>
    </w:p>
    <w:p>
      <w:pPr>
        <w:pStyle w:val="BookText"/>
        <w:rPr/>
      </w:pPr>
      <w:r>
        <w:rPr>
          <w:rFonts w:ascii="IRNazanin" w:hAnsi="IRNazanin" w:eastAsia="IRNazanin"/>
          <w:color w:val="111111"/>
          <w:sz w:val="28"/>
          <w:sz w:val="28"/>
          <w:szCs w:val="28"/>
          <w:rtl w:val="true"/>
          <w:lang w:bidi="fa-IR"/>
        </w:rPr>
        <w:t>طلحه و زبیر به او گفتند با تو بیعت می کنیم بدین شرط که ما هم در امر خلافت با تو شریک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شما با من باشید در نیرو بخشیدن و پایداری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هنگام سختی و درماندگی دو یار من باشید</w:t>
      </w:r>
      <w:r>
        <w:rPr>
          <w:rFonts w:eastAsia="IRNazanin" w:cs="IRNazanin"/>
          <w:color w:val="111111"/>
          <w:sz w:val="28"/>
          <w:szCs w:val="28"/>
          <w:rtl w:val="true"/>
          <w:lang w:bidi="fa-IR"/>
        </w:rPr>
        <w:t>.</w:t>
      </w:r>
    </w:p>
    <w:p>
      <w:pPr>
        <w:pStyle w:val="Heading3"/>
        <w:numPr>
          <w:ilvl w:val="2"/>
          <w:numId w:val="1"/>
        </w:numPr>
        <w:rPr/>
      </w:pPr>
      <w:bookmarkStart w:id="3618" w:name="__RefHeading___Toc45042_2844116495"/>
      <w:bookmarkStart w:id="3619" w:name="_Toc1581"/>
      <w:bookmarkEnd w:id="3618"/>
      <w:r>
        <w:rPr>
          <w:rtl w:val="true"/>
        </w:rPr>
        <w:t>حکمت</w:t>
      </w:r>
      <w:r>
        <w:rPr/>
        <w:t>203</w:t>
      </w:r>
      <w:r>
        <w:rPr>
          <w:rtl w:val="true"/>
        </w:rPr>
        <w:t>:(</w:t>
      </w:r>
      <w:r>
        <w:rPr>
          <w:rtl w:val="true"/>
        </w:rPr>
        <w:t>یاد مرگ و پرهیزکاری</w:t>
      </w:r>
      <w:r>
        <w:rPr>
          <w:rtl w:val="true"/>
        </w:rPr>
        <w:t>)</w:t>
      </w:r>
      <w:bookmarkEnd w:id="3619"/>
    </w:p>
    <w:p>
      <w:pPr>
        <w:pStyle w:val="Heading4"/>
        <w:numPr>
          <w:ilvl w:val="3"/>
          <w:numId w:val="1"/>
        </w:numPr>
        <w:rPr/>
      </w:pPr>
      <w:bookmarkStart w:id="3620" w:name="__RefHeading___Toc45044_2844116495"/>
      <w:bookmarkStart w:id="3621" w:name="_Toc1582"/>
      <w:bookmarkEnd w:id="3620"/>
      <w:r>
        <w:rPr>
          <w:rtl w:val="true"/>
        </w:rPr>
        <w:t>متن عربی</w:t>
      </w:r>
      <w:bookmarkEnd w:id="3621"/>
    </w:p>
    <w:p>
      <w:pPr>
        <w:pStyle w:val="BookText"/>
        <w:rPr/>
      </w:pPr>
      <w:r>
        <w:rPr>
          <w:rFonts w:ascii="Amiri" w:hAnsi="Amiri" w:eastAsia="Amiri" w:cs="Amiri"/>
          <w:color w:val="111111"/>
          <w:sz w:val="28"/>
          <w:sz w:val="28"/>
          <w:szCs w:val="28"/>
          <w:rtl w:val="true"/>
          <w:lang w:bidi="ar-SA"/>
        </w:rPr>
        <w:t>وَ قَالَ علیه السلام أَیّهَا النّاسُ اتّقُوا اللّهَ ألّذِی إِن قُلتُم سَمِعَ وَ إِن أَضمَرتُم عَلِمَ وَ بَادِرُوا المَوتَ ألّذِی إِن هَرَبتُم مِنهُ أَدرَکَکُم وَ إِن أَقَمتُم أَخَذَکُم وَ إِن نَسِیتُمُوهُ ذَکَرَکُم</w:t>
      </w:r>
    </w:p>
    <w:p>
      <w:pPr>
        <w:pStyle w:val="Heading4"/>
        <w:numPr>
          <w:ilvl w:val="3"/>
          <w:numId w:val="1"/>
        </w:numPr>
        <w:rPr/>
      </w:pPr>
      <w:bookmarkStart w:id="3622" w:name="__RefHeading___Toc45046_2844116495"/>
      <w:bookmarkStart w:id="3623" w:name="_Toc1583"/>
      <w:bookmarkEnd w:id="3622"/>
      <w:r>
        <w:rPr>
          <w:rtl w:val="true"/>
        </w:rPr>
        <w:t>ترجمه</w:t>
      </w:r>
      <w:bookmarkEnd w:id="3623"/>
    </w:p>
    <w:p>
      <w:pPr>
        <w:pStyle w:val="BookText"/>
        <w:rPr/>
      </w:pP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از خدا بترسید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که اگر سخن گویید، می شنود و اگر چیزی در دل نهان کنید، می داندش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مرگ پیشی گیرید، مرگی که اگر بگریزید به شما می رسد و اگر بایستید، می گیردتان و اگر فراموشش کنید، شما را یاد کند</w:t>
      </w:r>
      <w:r>
        <w:rPr>
          <w:rFonts w:eastAsia="IRNazanin" w:cs="IRNazanin"/>
          <w:color w:val="111111"/>
          <w:sz w:val="28"/>
          <w:szCs w:val="28"/>
          <w:rtl w:val="true"/>
          <w:lang w:bidi="fa-IR"/>
        </w:rPr>
        <w:t>.</w:t>
      </w:r>
    </w:p>
    <w:p>
      <w:pPr>
        <w:pStyle w:val="Heading3"/>
        <w:numPr>
          <w:ilvl w:val="2"/>
          <w:numId w:val="1"/>
        </w:numPr>
        <w:rPr/>
      </w:pPr>
      <w:bookmarkStart w:id="3624" w:name="__RefHeading___Toc45048_2844116495"/>
      <w:bookmarkStart w:id="3625" w:name="_Toc1584"/>
      <w:bookmarkEnd w:id="3624"/>
      <w:r>
        <w:rPr>
          <w:rtl w:val="true"/>
        </w:rPr>
        <w:t>حکمت</w:t>
      </w:r>
      <w:r>
        <w:rPr/>
        <w:t>204</w:t>
      </w:r>
      <w:r>
        <w:rPr>
          <w:rtl w:val="true"/>
        </w:rPr>
        <w:t>:(</w:t>
      </w:r>
      <w:r>
        <w:rPr>
          <w:rtl w:val="true"/>
        </w:rPr>
        <w:t>بی‌توجّهی به سپاسگذاری مردم</w:t>
      </w:r>
      <w:r>
        <w:rPr>
          <w:rtl w:val="true"/>
        </w:rPr>
        <w:t>)</w:t>
      </w:r>
      <w:bookmarkEnd w:id="3625"/>
    </w:p>
    <w:p>
      <w:pPr>
        <w:pStyle w:val="Heading4"/>
        <w:numPr>
          <w:ilvl w:val="3"/>
          <w:numId w:val="1"/>
        </w:numPr>
        <w:rPr/>
      </w:pPr>
      <w:bookmarkStart w:id="3626" w:name="__RefHeading___Toc45050_2844116495"/>
      <w:bookmarkStart w:id="3627" w:name="_Toc1585"/>
      <w:bookmarkEnd w:id="3626"/>
      <w:r>
        <w:rPr>
          <w:rtl w:val="true"/>
        </w:rPr>
        <w:t>متن عربی</w:t>
      </w:r>
      <w:bookmarkEnd w:id="3627"/>
    </w:p>
    <w:p>
      <w:pPr>
        <w:pStyle w:val="BookText"/>
        <w:rPr/>
      </w:pPr>
      <w:r>
        <w:rPr>
          <w:rFonts w:ascii="Amiri" w:hAnsi="Amiri" w:eastAsia="Amiri" w:cs="Amiri"/>
          <w:color w:val="111111"/>
          <w:sz w:val="28"/>
          <w:sz w:val="28"/>
          <w:szCs w:val="28"/>
          <w:rtl w:val="true"/>
          <w:lang w:bidi="ar-SA"/>
        </w:rPr>
        <w:t>وَ قَالَ علیه السلام لَا یُزَهّدَنّکَ فِی المَعرُوفِ مَن لَا یَشکُرُهُ لَکَ فَقَد یَشکُرُکَ عَلَیهِ مَن لَا یَستَمتِعُ بشِیَ‌ءٍ مِنهُ وَ قَد تُدرِکُ مِن شُکرِ الشّاکِرِ أَکثَرَ مِمّا أَضَاعَ الکَافِرُوَ اللّهُ یُحِبّ المُحسِنِینَ</w:t>
      </w:r>
    </w:p>
    <w:p>
      <w:pPr>
        <w:pStyle w:val="Heading4"/>
        <w:numPr>
          <w:ilvl w:val="3"/>
          <w:numId w:val="1"/>
        </w:numPr>
        <w:rPr/>
      </w:pPr>
      <w:bookmarkStart w:id="3628" w:name="__RefHeading___Toc45052_2844116495"/>
      <w:bookmarkStart w:id="3629" w:name="_Toc1586"/>
      <w:bookmarkEnd w:id="3628"/>
      <w:r>
        <w:rPr>
          <w:rtl w:val="true"/>
        </w:rPr>
        <w:t>ترجمه</w:t>
      </w:r>
      <w:bookmarkEnd w:id="3629"/>
    </w:p>
    <w:p>
      <w:pPr>
        <w:pStyle w:val="BookText"/>
        <w:rPr/>
      </w:pP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دلسرد نکند تو را از نیکوکاری، کسی که نیکوکاریت را سپاس نمی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کسی تو را سپاس گوید که از نعمت تو بهره مند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از سپاس گفتن دیگران، بیش از آنکه ناسپاسان تباه کرده اند، به دست خواهی آورد و خدا نیکوکاران را دوست می دارد</w:t>
      </w:r>
      <w:r>
        <w:rPr>
          <w:rFonts w:eastAsia="IRNazanin" w:cs="IRNazanin"/>
          <w:color w:val="111111"/>
          <w:sz w:val="28"/>
          <w:szCs w:val="28"/>
          <w:rtl w:val="true"/>
          <w:lang w:bidi="fa-IR"/>
        </w:rPr>
        <w:t>.</w:t>
      </w:r>
    </w:p>
    <w:p>
      <w:pPr>
        <w:pStyle w:val="Heading3"/>
        <w:numPr>
          <w:ilvl w:val="2"/>
          <w:numId w:val="1"/>
        </w:numPr>
        <w:rPr/>
      </w:pPr>
      <w:bookmarkStart w:id="3630" w:name="__RefHeading___Toc45054_2844116495"/>
      <w:bookmarkStart w:id="3631" w:name="_Toc1587"/>
      <w:bookmarkEnd w:id="3630"/>
      <w:r>
        <w:rPr>
          <w:rtl w:val="true"/>
        </w:rPr>
        <w:t>حکمت</w:t>
      </w:r>
      <w:r>
        <w:rPr/>
        <w:t>205</w:t>
      </w:r>
      <w:r>
        <w:rPr>
          <w:rtl w:val="true"/>
        </w:rPr>
        <w:t>:(</w:t>
      </w:r>
      <w:r>
        <w:rPr>
          <w:rtl w:val="true"/>
        </w:rPr>
        <w:t>گنجایش نامحدود ظرف علم</w:t>
      </w:r>
      <w:r>
        <w:rPr>
          <w:rtl w:val="true"/>
        </w:rPr>
        <w:t>)</w:t>
      </w:r>
      <w:bookmarkEnd w:id="3631"/>
    </w:p>
    <w:p>
      <w:pPr>
        <w:pStyle w:val="Heading4"/>
        <w:numPr>
          <w:ilvl w:val="3"/>
          <w:numId w:val="1"/>
        </w:numPr>
        <w:rPr/>
      </w:pPr>
      <w:bookmarkStart w:id="3632" w:name="__RefHeading___Toc45056_2844116495"/>
      <w:bookmarkStart w:id="3633" w:name="_Toc1588"/>
      <w:bookmarkEnd w:id="3632"/>
      <w:r>
        <w:rPr>
          <w:rtl w:val="true"/>
        </w:rPr>
        <w:t>متن عربی</w:t>
      </w:r>
      <w:bookmarkEnd w:id="3633"/>
    </w:p>
    <w:p>
      <w:pPr>
        <w:pStyle w:val="BookText"/>
        <w:rPr/>
      </w:pPr>
      <w:r>
        <w:rPr>
          <w:rFonts w:ascii="Amiri" w:hAnsi="Amiri" w:eastAsia="Amiri" w:cs="Amiri"/>
          <w:color w:val="111111"/>
          <w:sz w:val="28"/>
          <w:sz w:val="28"/>
          <w:szCs w:val="28"/>
          <w:rtl w:val="true"/>
          <w:lang w:bidi="ar-SA"/>
        </w:rPr>
        <w:t>وَ قَالَ علیه السلام کُلّ وِعَاءٍ یَضِیقُ بِمَا جُعِلَ فِیهِ إِلّا وِعَاءَ العِلمِ فَإِنّهُ یَتّسِعُ بِهِ</w:t>
      </w:r>
    </w:p>
    <w:p>
      <w:pPr>
        <w:pStyle w:val="Heading4"/>
        <w:numPr>
          <w:ilvl w:val="3"/>
          <w:numId w:val="1"/>
        </w:numPr>
        <w:rPr/>
      </w:pPr>
      <w:bookmarkStart w:id="3634" w:name="__RefHeading___Toc45058_2844116495"/>
      <w:bookmarkStart w:id="3635" w:name="_Toc1589"/>
      <w:bookmarkEnd w:id="3634"/>
      <w:r>
        <w:rPr>
          <w:rtl w:val="true"/>
        </w:rPr>
        <w:t>ترجمه</w:t>
      </w:r>
      <w:bookmarkEnd w:id="3635"/>
    </w:p>
    <w:p>
      <w:pPr>
        <w:sectPr>
          <w:footerReference w:type="default" r:id="rId7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فرمود</w:t>
      </w:r>
      <w:bookmarkStart w:id="3636" w:name="pg5943_45217"/>
    </w:p>
    <w:p>
      <w:pPr>
        <w:pStyle w:val="BookText"/>
        <w:rPr/>
      </w:pPr>
      <w:bookmarkEnd w:id="363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ظرفی از آنچه در آن می نهند پر شود، مگر ظرف دانش که هر چه در آن نهند فراخ تر می گردد</w:t>
      </w:r>
      <w:r>
        <w:rPr>
          <w:rFonts w:eastAsia="IRNazanin" w:cs="IRNazanin"/>
          <w:color w:val="111111"/>
          <w:sz w:val="28"/>
          <w:szCs w:val="28"/>
          <w:rtl w:val="true"/>
          <w:lang w:bidi="fa-IR"/>
        </w:rPr>
        <w:t>.</w:t>
      </w:r>
    </w:p>
    <w:p>
      <w:pPr>
        <w:pStyle w:val="Heading3"/>
        <w:numPr>
          <w:ilvl w:val="2"/>
          <w:numId w:val="1"/>
        </w:numPr>
        <w:rPr/>
      </w:pPr>
      <w:bookmarkStart w:id="3637" w:name="__RefHeading___Toc45060_2844116495"/>
      <w:bookmarkStart w:id="3638" w:name="_Toc1590"/>
      <w:bookmarkEnd w:id="3637"/>
      <w:r>
        <w:rPr>
          <w:rtl w:val="true"/>
        </w:rPr>
        <w:t>حکمت</w:t>
      </w:r>
      <w:r>
        <w:rPr/>
        <w:t>206</w:t>
      </w:r>
      <w:r>
        <w:rPr>
          <w:rtl w:val="true"/>
        </w:rPr>
        <w:t>:(</w:t>
      </w:r>
      <w:r>
        <w:rPr>
          <w:rtl w:val="true"/>
        </w:rPr>
        <w:t>ره آورد حلم و بردباری</w:t>
      </w:r>
      <w:r>
        <w:rPr>
          <w:rtl w:val="true"/>
        </w:rPr>
        <w:t>)</w:t>
      </w:r>
      <w:bookmarkEnd w:id="3638"/>
    </w:p>
    <w:p>
      <w:pPr>
        <w:pStyle w:val="Heading4"/>
        <w:numPr>
          <w:ilvl w:val="3"/>
          <w:numId w:val="1"/>
        </w:numPr>
        <w:rPr/>
      </w:pPr>
      <w:bookmarkStart w:id="3639" w:name="__RefHeading___Toc45062_2844116495"/>
      <w:bookmarkStart w:id="3640" w:name="_Toc1591"/>
      <w:bookmarkEnd w:id="3639"/>
      <w:r>
        <w:rPr>
          <w:rtl w:val="true"/>
        </w:rPr>
        <w:t>متن عربی</w:t>
      </w:r>
      <w:bookmarkEnd w:id="3640"/>
    </w:p>
    <w:p>
      <w:pPr>
        <w:pStyle w:val="BookText"/>
        <w:rPr/>
      </w:pPr>
      <w:r>
        <w:rPr>
          <w:rFonts w:ascii="Amiri" w:hAnsi="Amiri" w:eastAsia="Amiri" w:cs="Amiri"/>
          <w:color w:val="111111"/>
          <w:sz w:val="28"/>
          <w:sz w:val="28"/>
          <w:szCs w:val="28"/>
          <w:rtl w:val="true"/>
          <w:lang w:bidi="ar-SA"/>
        </w:rPr>
        <w:t>وَ قَالَ علیه السلام أَوّلُ عِوَضِ الحَلِیمِ مِن حِلمِهِ أَنّ النّاسَ أَنصَارُهُ عَلَی الجَاهِلِ</w:t>
      </w:r>
    </w:p>
    <w:p>
      <w:pPr>
        <w:pStyle w:val="Heading4"/>
        <w:numPr>
          <w:ilvl w:val="3"/>
          <w:numId w:val="1"/>
        </w:numPr>
        <w:rPr/>
      </w:pPr>
      <w:bookmarkStart w:id="3641" w:name="__RefHeading___Toc45064_2844116495"/>
      <w:bookmarkStart w:id="3642" w:name="_Toc1592"/>
      <w:bookmarkEnd w:id="3641"/>
      <w:r>
        <w:rPr>
          <w:rtl w:val="true"/>
        </w:rPr>
        <w:t>ترجمه</w:t>
      </w:r>
      <w:bookmarkEnd w:id="3642"/>
    </w:p>
    <w:p>
      <w:pPr>
        <w:pStyle w:val="BookText"/>
        <w:rPr/>
      </w:pP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پاداشی که بردبار از بردباریش می گیرد، این است، که مردم در برابر نادانان حمایتش می کنند</w:t>
      </w:r>
      <w:r>
        <w:rPr>
          <w:rFonts w:eastAsia="IRNazanin" w:cs="IRNazanin"/>
          <w:color w:val="111111"/>
          <w:sz w:val="28"/>
          <w:szCs w:val="28"/>
          <w:rtl w:val="true"/>
          <w:lang w:bidi="fa-IR"/>
        </w:rPr>
        <w:t>.</w:t>
      </w:r>
    </w:p>
    <w:p>
      <w:pPr>
        <w:pStyle w:val="Heading3"/>
        <w:numPr>
          <w:ilvl w:val="2"/>
          <w:numId w:val="1"/>
        </w:numPr>
        <w:rPr/>
      </w:pPr>
      <w:bookmarkStart w:id="3643" w:name="__RefHeading___Toc45066_2844116495"/>
      <w:bookmarkStart w:id="3644" w:name="_Toc1593"/>
      <w:bookmarkEnd w:id="3643"/>
      <w:r>
        <w:rPr>
          <w:rtl w:val="true"/>
        </w:rPr>
        <w:t>حکمت</w:t>
      </w:r>
      <w:r>
        <w:rPr/>
        <w:t>207</w:t>
      </w:r>
      <w:r>
        <w:rPr>
          <w:rtl w:val="true"/>
        </w:rPr>
        <w:t>:(</w:t>
      </w:r>
      <w:r>
        <w:rPr>
          <w:rtl w:val="true"/>
        </w:rPr>
        <w:t>ارزش همانند شدن با خوبان</w:t>
      </w:r>
      <w:r>
        <w:rPr>
          <w:rtl w:val="true"/>
        </w:rPr>
        <w:t>)</w:t>
      </w:r>
      <w:bookmarkEnd w:id="3644"/>
    </w:p>
    <w:p>
      <w:pPr>
        <w:pStyle w:val="Heading4"/>
        <w:numPr>
          <w:ilvl w:val="3"/>
          <w:numId w:val="1"/>
        </w:numPr>
        <w:rPr/>
      </w:pPr>
      <w:bookmarkStart w:id="3645" w:name="__RefHeading___Toc45068_2844116495"/>
      <w:bookmarkStart w:id="3646" w:name="_Toc1594"/>
      <w:bookmarkEnd w:id="3645"/>
      <w:r>
        <w:rPr>
          <w:rtl w:val="true"/>
        </w:rPr>
        <w:t>متن عربی</w:t>
      </w:r>
      <w:bookmarkEnd w:id="3646"/>
    </w:p>
    <w:p>
      <w:pPr>
        <w:pStyle w:val="BookText"/>
        <w:rPr/>
      </w:pPr>
      <w:r>
        <w:rPr>
          <w:rFonts w:ascii="Amiri" w:hAnsi="Amiri" w:eastAsia="Amiri" w:cs="Amiri"/>
          <w:color w:val="111111"/>
          <w:sz w:val="28"/>
          <w:sz w:val="28"/>
          <w:szCs w:val="28"/>
          <w:rtl w:val="true"/>
          <w:lang w:bidi="ar-SA"/>
        </w:rPr>
        <w:t>وَ قَالَ علیه السلام إِن لَم تَکُن حَلِیماً فَتَحَلّم فَإِنّهُ قَلّ مَن تَشَبّهَ بِقَومٍ إِلّا أَوشَکَ أَن یَکُونَ مِنهُم</w:t>
      </w:r>
    </w:p>
    <w:p>
      <w:pPr>
        <w:pStyle w:val="Heading4"/>
        <w:numPr>
          <w:ilvl w:val="3"/>
          <w:numId w:val="1"/>
        </w:numPr>
        <w:rPr/>
      </w:pPr>
      <w:bookmarkStart w:id="3647" w:name="__RefHeading___Toc45070_2844116495"/>
      <w:bookmarkStart w:id="3648" w:name="_Toc1595"/>
      <w:bookmarkEnd w:id="3647"/>
      <w:r>
        <w:rPr>
          <w:rtl w:val="true"/>
        </w:rPr>
        <w:t>ترجمه</w:t>
      </w:r>
      <w:bookmarkEnd w:id="3648"/>
    </w:p>
    <w:p>
      <w:pPr>
        <w:pStyle w:val="BookText"/>
        <w:rPr/>
      </w:pP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بردبار نیستی، خود را به بردباری وادار، زیرا کم اتفاق افتد که کسی خود را به قومی شبیه سازد و همانند آنان نشود</w:t>
      </w:r>
      <w:r>
        <w:rPr>
          <w:rFonts w:eastAsia="IRNazanin" w:cs="IRNazanin"/>
          <w:color w:val="111111"/>
          <w:sz w:val="28"/>
          <w:szCs w:val="28"/>
          <w:rtl w:val="true"/>
          <w:lang w:bidi="fa-IR"/>
        </w:rPr>
        <w:t>.</w:t>
      </w:r>
    </w:p>
    <w:p>
      <w:pPr>
        <w:pStyle w:val="Heading3"/>
        <w:numPr>
          <w:ilvl w:val="2"/>
          <w:numId w:val="1"/>
        </w:numPr>
        <w:rPr/>
      </w:pPr>
      <w:bookmarkStart w:id="3649" w:name="__RefHeading___Toc45072_2844116495"/>
      <w:bookmarkStart w:id="3650" w:name="_Toc1596"/>
      <w:bookmarkEnd w:id="3649"/>
      <w:r>
        <w:rPr>
          <w:rtl w:val="true"/>
        </w:rPr>
        <w:t>حکمت</w:t>
      </w:r>
      <w:r>
        <w:rPr/>
        <w:t>208</w:t>
      </w:r>
      <w:r>
        <w:rPr>
          <w:rtl w:val="true"/>
        </w:rPr>
        <w:t>:(</w:t>
      </w:r>
      <w:r>
        <w:rPr>
          <w:rtl w:val="true"/>
        </w:rPr>
        <w:t>مراحل خودسازی</w:t>
      </w:r>
      <w:r>
        <w:rPr>
          <w:rtl w:val="true"/>
        </w:rPr>
        <w:t>)</w:t>
      </w:r>
      <w:bookmarkEnd w:id="3650"/>
    </w:p>
    <w:p>
      <w:pPr>
        <w:pStyle w:val="Heading4"/>
        <w:numPr>
          <w:ilvl w:val="3"/>
          <w:numId w:val="1"/>
        </w:numPr>
        <w:rPr/>
      </w:pPr>
      <w:bookmarkStart w:id="3651" w:name="__RefHeading___Toc45074_2844116495"/>
      <w:bookmarkStart w:id="3652" w:name="_Toc1597"/>
      <w:bookmarkEnd w:id="3651"/>
      <w:r>
        <w:rPr>
          <w:rtl w:val="true"/>
        </w:rPr>
        <w:t>متن عربی</w:t>
      </w:r>
      <w:bookmarkEnd w:id="3652"/>
    </w:p>
    <w:p>
      <w:pPr>
        <w:pStyle w:val="BookText"/>
        <w:rPr/>
      </w:pPr>
      <w:r>
        <w:rPr>
          <w:rFonts w:ascii="Amiri" w:hAnsi="Amiri" w:eastAsia="Amiri" w:cs="Amiri"/>
          <w:color w:val="111111"/>
          <w:sz w:val="28"/>
          <w:sz w:val="28"/>
          <w:szCs w:val="28"/>
          <w:rtl w:val="true"/>
          <w:lang w:bidi="ar-SA"/>
        </w:rPr>
        <w:t>وَ قَالَ علیه السلام مَن حَاسَبَ نَفسَهُ رَبِحَ وَ مَن غَفَلَ عَنهَا خَسِرَ وَ مَن خَافَ أَمِنَ وَ مَنِ اعتَبَرَ أَبصَرَ وَ مَن أَبصَرَ فَهِمَ وَ مَن فَهِمَ عَلِمَ</w:t>
      </w:r>
    </w:p>
    <w:p>
      <w:pPr>
        <w:pStyle w:val="Heading4"/>
        <w:numPr>
          <w:ilvl w:val="3"/>
          <w:numId w:val="1"/>
        </w:numPr>
        <w:rPr/>
      </w:pPr>
      <w:bookmarkStart w:id="3653" w:name="__RefHeading___Toc45076_2844116495"/>
      <w:bookmarkStart w:id="3654" w:name="_Toc1598"/>
      <w:bookmarkEnd w:id="3653"/>
      <w:r>
        <w:rPr>
          <w:rtl w:val="true"/>
        </w:rPr>
        <w:t>ترجمه</w:t>
      </w:r>
      <w:bookmarkEnd w:id="3654"/>
    </w:p>
    <w:p>
      <w:pPr>
        <w:pStyle w:val="BookText"/>
        <w:rPr/>
      </w:pP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حساب نفس خود کند، سود برد و هر که بینا گردد، بفهمد و هر که بفهمد، به دانش رسد</w:t>
      </w:r>
      <w:r>
        <w:rPr>
          <w:rFonts w:eastAsia="IRNazanin" w:cs="IRNazanin"/>
          <w:color w:val="111111"/>
          <w:sz w:val="28"/>
          <w:szCs w:val="28"/>
          <w:rtl w:val="true"/>
          <w:lang w:bidi="fa-IR"/>
        </w:rPr>
        <w:t>.</w:t>
      </w:r>
    </w:p>
    <w:p>
      <w:pPr>
        <w:pStyle w:val="Heading3"/>
        <w:numPr>
          <w:ilvl w:val="2"/>
          <w:numId w:val="1"/>
        </w:numPr>
        <w:rPr/>
      </w:pPr>
      <w:bookmarkStart w:id="3655" w:name="__RefHeading___Toc45078_2844116495"/>
      <w:bookmarkStart w:id="3656" w:name="_Toc1599"/>
      <w:bookmarkEnd w:id="3655"/>
      <w:r>
        <w:rPr>
          <w:rtl w:val="true"/>
        </w:rPr>
        <w:t>حکمت</w:t>
      </w:r>
      <w:r>
        <w:rPr/>
        <w:t>209</w:t>
      </w:r>
      <w:r>
        <w:rPr>
          <w:rtl w:val="true"/>
        </w:rPr>
        <w:t>:(</w:t>
      </w:r>
      <w:r>
        <w:rPr>
          <w:rtl w:val="true"/>
        </w:rPr>
        <w:t>خبر از ظهور حضرت مهدی علیه السّلام</w:t>
      </w:r>
      <w:r>
        <w:rPr>
          <w:rtl w:val="true"/>
        </w:rPr>
        <w:t>)</w:t>
      </w:r>
      <w:bookmarkEnd w:id="3656"/>
    </w:p>
    <w:p>
      <w:pPr>
        <w:pStyle w:val="Heading4"/>
        <w:numPr>
          <w:ilvl w:val="3"/>
          <w:numId w:val="1"/>
        </w:numPr>
        <w:rPr/>
      </w:pPr>
      <w:bookmarkStart w:id="3657" w:name="__RefHeading___Toc45080_2844116495"/>
      <w:bookmarkStart w:id="3658" w:name="_Toc1600"/>
      <w:bookmarkEnd w:id="3657"/>
      <w:r>
        <w:rPr>
          <w:rtl w:val="true"/>
        </w:rPr>
        <w:t>متن عربی</w:t>
      </w:r>
      <w:bookmarkEnd w:id="3658"/>
    </w:p>
    <w:p>
      <w:pPr>
        <w:pStyle w:val="BookText"/>
        <w:rPr/>
      </w:pPr>
      <w:r>
        <w:rPr>
          <w:rFonts w:ascii="Amiri" w:hAnsi="Amiri" w:eastAsia="Amiri" w:cs="Amiri"/>
          <w:color w:val="111111"/>
          <w:sz w:val="28"/>
          <w:sz w:val="28"/>
          <w:szCs w:val="28"/>
          <w:rtl w:val="true"/>
          <w:lang w:bidi="ar-SA"/>
        </w:rPr>
        <w:t>وَ قَالَ علیه السلام لَتَعطِفَنّ الدّنیَا عَلَینَا بَعدَ شِمَاسِهَا عَطفَ الضّرُوسِ عَلَی وَلَدِهَا وَ تَلَا عَقِیبَ ذَلِکَوَ نُرِیدُ أَن نَمُنّ عَلَی الّذِینَ استُضعِفُوا فِی الأَرضِ وَ نَجعَلَهُم أَئِمّةً وَ نَجعَلَهُمُ الوارِثِینَ</w:t>
      </w:r>
    </w:p>
    <w:p>
      <w:pPr>
        <w:pStyle w:val="Heading4"/>
        <w:numPr>
          <w:ilvl w:val="3"/>
          <w:numId w:val="1"/>
        </w:numPr>
        <w:rPr/>
      </w:pPr>
      <w:bookmarkStart w:id="3659" w:name="__RefHeading___Toc45082_2844116495"/>
      <w:bookmarkStart w:id="3660" w:name="_Toc1601"/>
      <w:bookmarkEnd w:id="3659"/>
      <w:r>
        <w:rPr>
          <w:rtl w:val="true"/>
        </w:rPr>
        <w:t>ترجمه</w:t>
      </w:r>
      <w:bookmarkEnd w:id="3660"/>
    </w:p>
    <w:p>
      <w:pPr>
        <w:pStyle w:val="BookText"/>
        <w:rPr/>
      </w:pP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پس از کژتابیهایش به ما روی خواهد کرد و مهربان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چونان ماده شتر بدخویی که به بچه خود مهربان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این آیه برخواند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بر آن هستیم که مستضعفان روی زمین را نعمت دهیم و آنان را پیشوایان سازیم و وارثان گردانیم</w:t>
      </w:r>
      <w:r>
        <w:rPr>
          <w:rFonts w:eastAsia="IRNazanin" w:cs="IRNazanin"/>
          <w:color w:val="111111"/>
          <w:sz w:val="28"/>
          <w:szCs w:val="28"/>
          <w:rtl w:val="true"/>
          <w:lang w:bidi="fa-IR"/>
        </w:rPr>
        <w:t>.»</w:t>
      </w:r>
    </w:p>
    <w:p>
      <w:pPr>
        <w:pStyle w:val="Heading3"/>
        <w:numPr>
          <w:ilvl w:val="2"/>
          <w:numId w:val="1"/>
        </w:numPr>
        <w:rPr/>
      </w:pPr>
      <w:bookmarkStart w:id="3661" w:name="__RefHeading___Toc45084_2844116495"/>
      <w:bookmarkStart w:id="3662" w:name="_Toc1602"/>
      <w:bookmarkEnd w:id="3661"/>
      <w:r>
        <w:rPr>
          <w:rtl w:val="true"/>
        </w:rPr>
        <w:t>حکمت</w:t>
      </w:r>
      <w:r>
        <w:rPr/>
        <w:t>210</w:t>
      </w:r>
      <w:r>
        <w:rPr>
          <w:rtl w:val="true"/>
        </w:rPr>
        <w:t>:(</w:t>
      </w:r>
      <w:r>
        <w:rPr>
          <w:rtl w:val="true"/>
        </w:rPr>
        <w:t>الگوهای پرهیزکاری</w:t>
      </w:r>
      <w:r>
        <w:rPr>
          <w:rtl w:val="true"/>
        </w:rPr>
        <w:t>)</w:t>
      </w:r>
      <w:bookmarkEnd w:id="3662"/>
    </w:p>
    <w:p>
      <w:pPr>
        <w:pStyle w:val="Heading4"/>
        <w:numPr>
          <w:ilvl w:val="3"/>
          <w:numId w:val="1"/>
        </w:numPr>
        <w:rPr/>
      </w:pPr>
      <w:bookmarkStart w:id="3663" w:name="__RefHeading___Toc45086_2844116495"/>
      <w:bookmarkStart w:id="3664" w:name="_Toc1603"/>
      <w:bookmarkEnd w:id="3663"/>
      <w:r>
        <w:rPr>
          <w:rtl w:val="true"/>
        </w:rPr>
        <w:t>متن عربی</w:t>
      </w:r>
      <w:bookmarkEnd w:id="3664"/>
    </w:p>
    <w:p>
      <w:pPr>
        <w:sectPr>
          <w:footerReference w:type="default" r:id="rId7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علیه السلام اتّقُوا اللّهَ تَقِیّةَ مَن شَمّرَ تَجرِیداً وَ جَدّ تَشمِیراً وَ کَمّشَ فِی</w:t>
      </w:r>
      <w:bookmarkStart w:id="3665" w:name="pg5943_45219"/>
    </w:p>
    <w:p>
      <w:pPr>
        <w:pStyle w:val="BookText"/>
        <w:rPr/>
      </w:pPr>
      <w:bookmarkEnd w:id="3665"/>
      <w:r>
        <w:rPr>
          <w:rFonts w:ascii="Amiri" w:hAnsi="Amiri" w:eastAsia="Amiri" w:cs="Amiri"/>
          <w:color w:val="111111"/>
          <w:sz w:val="28"/>
          <w:sz w:val="28"/>
          <w:szCs w:val="28"/>
          <w:rtl w:val="true"/>
          <w:lang w:bidi="ar-SA"/>
        </w:rPr>
        <w:t>مَهَلٍ وَ بَادَرَ عَن وَجَلٍ وَ نَظَرَ فِی کَرّةِ المَوئِلِ وَ عَاقِبَةِ المَصدَرِ وَ مَغَبّةِ المَرجِعِ</w:t>
      </w:r>
    </w:p>
    <w:p>
      <w:pPr>
        <w:pStyle w:val="Heading4"/>
        <w:numPr>
          <w:ilvl w:val="3"/>
          <w:numId w:val="1"/>
        </w:numPr>
        <w:rPr/>
      </w:pPr>
      <w:bookmarkStart w:id="3666" w:name="__RefHeading___Toc45088_2844116495"/>
      <w:bookmarkStart w:id="3667" w:name="_Toc1604"/>
      <w:bookmarkEnd w:id="3666"/>
      <w:r>
        <w:rPr>
          <w:rtl w:val="true"/>
        </w:rPr>
        <w:t>ترجمه</w:t>
      </w:r>
      <w:bookmarkEnd w:id="3667"/>
    </w:p>
    <w:p>
      <w:pPr>
        <w:pStyle w:val="BookText"/>
        <w:rPr/>
      </w:pP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خدای بترسید، چونان کسی که دامن بر کمر زده و خود را مجرد از علایق ساخته و کوشیده و چالاکی به خرج داده است و در مهلتی که داشته از پای ننشسته و ترسان روی به راه آورده و نگریسته است به مقصدی که به سوی آن روان است و به آنجا که جایگاه بازگشت اوست</w:t>
      </w:r>
      <w:r>
        <w:rPr>
          <w:rFonts w:eastAsia="IRNazanin" w:cs="IRNazanin"/>
          <w:color w:val="111111"/>
          <w:sz w:val="28"/>
          <w:szCs w:val="28"/>
          <w:rtl w:val="true"/>
          <w:lang w:bidi="fa-IR"/>
        </w:rPr>
        <w:t>.</w:t>
      </w:r>
    </w:p>
    <w:p>
      <w:pPr>
        <w:pStyle w:val="Heading3"/>
        <w:numPr>
          <w:ilvl w:val="2"/>
          <w:numId w:val="1"/>
        </w:numPr>
        <w:rPr/>
      </w:pPr>
      <w:bookmarkStart w:id="3668" w:name="__RefHeading___Toc45090_2844116495"/>
      <w:bookmarkStart w:id="3669" w:name="_Toc1605"/>
      <w:bookmarkEnd w:id="3668"/>
      <w:r>
        <w:rPr>
          <w:rtl w:val="true"/>
        </w:rPr>
        <w:t>حکمت</w:t>
      </w:r>
      <w:r>
        <w:rPr/>
        <w:t>211</w:t>
      </w:r>
      <w:r>
        <w:rPr>
          <w:rtl w:val="true"/>
        </w:rPr>
        <w:t>:(</w:t>
      </w:r>
      <w:r>
        <w:rPr>
          <w:rtl w:val="true"/>
        </w:rPr>
        <w:t>ارزش‌های اخلاقی</w:t>
      </w:r>
      <w:r>
        <w:rPr>
          <w:rtl w:val="true"/>
        </w:rPr>
        <w:t>)</w:t>
      </w:r>
      <w:bookmarkEnd w:id="3669"/>
    </w:p>
    <w:p>
      <w:pPr>
        <w:pStyle w:val="Heading4"/>
        <w:numPr>
          <w:ilvl w:val="3"/>
          <w:numId w:val="1"/>
        </w:numPr>
        <w:rPr/>
      </w:pPr>
      <w:bookmarkStart w:id="3670" w:name="__RefHeading___Toc45092_2844116495"/>
      <w:bookmarkStart w:id="3671" w:name="_Toc1606"/>
      <w:bookmarkEnd w:id="3670"/>
      <w:r>
        <w:rPr>
          <w:rtl w:val="true"/>
        </w:rPr>
        <w:t>متن عربی</w:t>
      </w:r>
      <w:bookmarkEnd w:id="3671"/>
    </w:p>
    <w:p>
      <w:pPr>
        <w:pStyle w:val="BookText"/>
        <w:rPr/>
      </w:pPr>
      <w:r>
        <w:rPr>
          <w:rFonts w:ascii="Amiri" w:hAnsi="Amiri" w:eastAsia="Amiri" w:cs="Amiri"/>
          <w:color w:val="111111"/>
          <w:sz w:val="28"/>
          <w:sz w:val="28"/>
          <w:szCs w:val="28"/>
          <w:rtl w:val="true"/>
          <w:lang w:bidi="ar-SA"/>
        </w:rPr>
        <w:t>وَ قَالَ علیه السلام الجُودُ حَارِسُ الأَعرَاضِ وَ الحِلمُ فِدَامُ السّفِیهِ وَ العَفوُ زَکَاةُ الظّفَرِ وَ السّلُوّ عِوَضُکَ مِمّن غَدَرَ وَ الِاستِشَارَةُ عَینُ الهِدَایَةِ وَ قَد خَاطَرَ مَنِ استَغنَی بِرَأیِهِ وَ الصّبرُ یُنَاضِلُ الحِدثَانَ وَ الجَزَعُ مِن أَعوَانِ الزّمَانِ وَ أَشرَفُ الغِنَی تَرکُ المُنَی وَ کَم مِن عَقلٍ أَسِیرٍ تَحتَ هَوَی أَمِیرٍ وَ مِنَ التّوفِیقِ حِفظُ التّجرِبَةِ وَ المَوَدّةُ قَرَابَةٌ مُستَفَادَةٌ وَ لَا تَأمَنَنّ مَلُولًا</w:t>
      </w:r>
    </w:p>
    <w:p>
      <w:pPr>
        <w:pStyle w:val="Heading4"/>
        <w:numPr>
          <w:ilvl w:val="3"/>
          <w:numId w:val="1"/>
        </w:numPr>
        <w:rPr/>
      </w:pPr>
      <w:bookmarkStart w:id="3672" w:name="__RefHeading___Toc45094_2844116495"/>
      <w:bookmarkStart w:id="3673" w:name="_Toc1607"/>
      <w:bookmarkEnd w:id="3672"/>
      <w:r>
        <w:rPr>
          <w:rtl w:val="true"/>
        </w:rPr>
        <w:t>ترجمه</w:t>
      </w:r>
      <w:bookmarkEnd w:id="3673"/>
    </w:p>
    <w:p>
      <w:pPr>
        <w:pStyle w:val="BookText"/>
        <w:rPr/>
      </w:pP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سخاوتمندی، پاسدار آبروهاست و بردباری، دهانبند بی خرد و عفو، زکات پیروزی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دوری کردن از کسی که با تو بی وفایی کند، پاداش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مشورت کردن، عین ره یافتن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که تنها به رأی و تدبیر خویش بسنده کند، خود را به مخاطره افکنده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شکیبایی، دور کننده سختیهای روزگار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تابی کردن از یاوران روزگار است بر آزار آدمی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شریفترین بی نیازیها ترک آرزوهاست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بسا عقلها که گرفتار هوا و هوس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تجربه اندوزی نشان پیروزی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دوستی با مردم، خود، گونه ای خویشاوندی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مردم رنجیده و ملول ایمن مباش</w:t>
      </w:r>
      <w:r>
        <w:rPr>
          <w:rFonts w:eastAsia="IRNazanin" w:cs="IRNazanin"/>
          <w:color w:val="111111"/>
          <w:sz w:val="28"/>
          <w:szCs w:val="28"/>
          <w:rtl w:val="true"/>
          <w:lang w:bidi="fa-IR"/>
        </w:rPr>
        <w:t>.</w:t>
      </w:r>
    </w:p>
    <w:p>
      <w:pPr>
        <w:pStyle w:val="Heading3"/>
        <w:numPr>
          <w:ilvl w:val="2"/>
          <w:numId w:val="1"/>
        </w:numPr>
        <w:rPr/>
      </w:pPr>
      <w:bookmarkStart w:id="3674" w:name="__RefHeading___Toc45096_2844116495"/>
      <w:bookmarkStart w:id="3675" w:name="_Toc1608"/>
      <w:bookmarkEnd w:id="3674"/>
      <w:r>
        <w:rPr>
          <w:rtl w:val="true"/>
        </w:rPr>
        <w:t>حکمت</w:t>
      </w:r>
      <w:r>
        <w:rPr/>
        <w:t>212</w:t>
      </w:r>
      <w:r>
        <w:rPr>
          <w:rtl w:val="true"/>
        </w:rPr>
        <w:t>:(</w:t>
      </w:r>
      <w:r>
        <w:rPr>
          <w:rtl w:val="true"/>
        </w:rPr>
        <w:t>خودپسندی آفت عقل</w:t>
      </w:r>
      <w:r>
        <w:rPr>
          <w:rtl w:val="true"/>
        </w:rPr>
        <w:t>)</w:t>
      </w:r>
      <w:bookmarkEnd w:id="3675"/>
    </w:p>
    <w:p>
      <w:pPr>
        <w:pStyle w:val="Heading4"/>
        <w:numPr>
          <w:ilvl w:val="3"/>
          <w:numId w:val="1"/>
        </w:numPr>
        <w:rPr/>
      </w:pPr>
      <w:bookmarkStart w:id="3676" w:name="__RefHeading___Toc45098_2844116495"/>
      <w:bookmarkStart w:id="3677" w:name="_Toc1609"/>
      <w:bookmarkEnd w:id="3676"/>
      <w:r>
        <w:rPr>
          <w:rtl w:val="true"/>
        </w:rPr>
        <w:t>متن عربی</w:t>
      </w:r>
      <w:bookmarkEnd w:id="3677"/>
    </w:p>
    <w:p>
      <w:pPr>
        <w:pStyle w:val="BookText"/>
        <w:rPr/>
      </w:pPr>
      <w:r>
        <w:rPr>
          <w:rFonts w:ascii="Amiri" w:hAnsi="Amiri" w:eastAsia="Amiri" w:cs="Amiri"/>
          <w:color w:val="111111"/>
          <w:sz w:val="28"/>
          <w:sz w:val="28"/>
          <w:szCs w:val="28"/>
          <w:rtl w:val="true"/>
          <w:lang w:bidi="ar-SA"/>
        </w:rPr>
        <w:t>وَ قَالَ علیه السلام عُجبُ المَرءِ بِنَفسِهِ أَحَدُ حُسّادِ عَقلِهِ</w:t>
      </w:r>
    </w:p>
    <w:p>
      <w:pPr>
        <w:pStyle w:val="Heading4"/>
        <w:numPr>
          <w:ilvl w:val="3"/>
          <w:numId w:val="1"/>
        </w:numPr>
        <w:rPr/>
      </w:pPr>
      <w:bookmarkStart w:id="3678" w:name="__RefHeading___Toc45100_2844116495"/>
      <w:bookmarkStart w:id="3679" w:name="_Toc1610"/>
      <w:bookmarkEnd w:id="3678"/>
      <w:r>
        <w:rPr>
          <w:rtl w:val="true"/>
        </w:rPr>
        <w:t>ترجمه</w:t>
      </w:r>
      <w:bookmarkEnd w:id="3679"/>
    </w:p>
    <w:p>
      <w:pPr>
        <w:sectPr>
          <w:footerReference w:type="default" r:id="rId7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خودپسندی، از حسودان</w:t>
      </w:r>
      <w:bookmarkStart w:id="3680" w:name="pg5943_45222"/>
    </w:p>
    <w:p>
      <w:pPr>
        <w:pStyle w:val="BookText"/>
        <w:rPr/>
      </w:pPr>
      <w:bookmarkEnd w:id="3680"/>
      <w:r>
        <w:rPr>
          <w:rFonts w:ascii="IRNazanin" w:hAnsi="IRNazanin" w:eastAsia="IRNazanin"/>
          <w:color w:val="111111"/>
          <w:sz w:val="28"/>
          <w:sz w:val="28"/>
          <w:szCs w:val="28"/>
          <w:rtl w:val="true"/>
          <w:lang w:bidi="fa-IR"/>
        </w:rPr>
        <w:t>عقل آدمی است</w:t>
      </w:r>
      <w:r>
        <w:rPr>
          <w:rFonts w:eastAsia="IRNazanin" w:cs="IRNazanin"/>
          <w:color w:val="111111"/>
          <w:sz w:val="28"/>
          <w:szCs w:val="28"/>
          <w:rtl w:val="true"/>
          <w:lang w:bidi="fa-IR"/>
        </w:rPr>
        <w:t>.</w:t>
      </w:r>
    </w:p>
    <w:p>
      <w:pPr>
        <w:pStyle w:val="Heading3"/>
        <w:numPr>
          <w:ilvl w:val="2"/>
          <w:numId w:val="1"/>
        </w:numPr>
        <w:rPr/>
      </w:pPr>
      <w:bookmarkStart w:id="3681" w:name="__RefHeading___Toc45102_2844116495"/>
      <w:bookmarkStart w:id="3682" w:name="_Toc1611"/>
      <w:bookmarkEnd w:id="3681"/>
      <w:r>
        <w:rPr>
          <w:rtl w:val="true"/>
        </w:rPr>
        <w:t>حکمت</w:t>
      </w:r>
      <w:r>
        <w:rPr/>
        <w:t>213</w:t>
      </w:r>
      <w:r>
        <w:rPr>
          <w:rtl w:val="true"/>
        </w:rPr>
        <w:t>:(</w:t>
      </w:r>
      <w:r>
        <w:rPr>
          <w:rtl w:val="true"/>
        </w:rPr>
        <w:t>تحمّل مشکلات و خشنودی</w:t>
      </w:r>
      <w:r>
        <w:rPr>
          <w:rtl w:val="true"/>
        </w:rPr>
        <w:t>)</w:t>
      </w:r>
      <w:bookmarkEnd w:id="3682"/>
    </w:p>
    <w:p>
      <w:pPr>
        <w:pStyle w:val="Heading4"/>
        <w:numPr>
          <w:ilvl w:val="3"/>
          <w:numId w:val="1"/>
        </w:numPr>
        <w:rPr/>
      </w:pPr>
      <w:bookmarkStart w:id="3683" w:name="__RefHeading___Toc45104_2844116495"/>
      <w:bookmarkStart w:id="3684" w:name="_Toc1612"/>
      <w:bookmarkEnd w:id="3683"/>
      <w:r>
        <w:rPr>
          <w:rtl w:val="true"/>
        </w:rPr>
        <w:t>متن عربی</w:t>
      </w:r>
      <w:bookmarkEnd w:id="3684"/>
    </w:p>
    <w:p>
      <w:pPr>
        <w:pStyle w:val="BookText"/>
        <w:rPr/>
      </w:pPr>
      <w:r>
        <w:rPr>
          <w:rFonts w:ascii="Amiri" w:hAnsi="Amiri" w:eastAsia="Amiri" w:cs="Amiri"/>
          <w:color w:val="111111"/>
          <w:sz w:val="28"/>
          <w:sz w:val="28"/>
          <w:szCs w:val="28"/>
          <w:rtl w:val="true"/>
          <w:lang w:bidi="ar-SA"/>
        </w:rPr>
        <w:t>وَ قَالَ علیه السلام أَغضِ عَلَی القَذَی وَ الأَلَمِ تَرضَ أَبَداً</w:t>
      </w:r>
    </w:p>
    <w:p>
      <w:pPr>
        <w:pStyle w:val="Heading4"/>
        <w:numPr>
          <w:ilvl w:val="3"/>
          <w:numId w:val="1"/>
        </w:numPr>
        <w:rPr/>
      </w:pPr>
      <w:bookmarkStart w:id="3685" w:name="__RefHeading___Toc45106_2844116495"/>
      <w:bookmarkStart w:id="3686" w:name="_Toc1613"/>
      <w:bookmarkEnd w:id="3685"/>
      <w:r>
        <w:rPr>
          <w:rtl w:val="true"/>
        </w:rPr>
        <w:t>ترجمه</w:t>
      </w:r>
      <w:bookmarkEnd w:id="3686"/>
    </w:p>
    <w:p>
      <w:pPr>
        <w:pStyle w:val="BookText"/>
        <w:rPr/>
      </w:pP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خاشاک چشم فرو بند و گرنه هرگز خشنود نگردی</w:t>
      </w:r>
      <w:r>
        <w:rPr>
          <w:rFonts w:eastAsia="IRNazanin" w:cs="IRNazanin"/>
          <w:color w:val="111111"/>
          <w:sz w:val="28"/>
          <w:szCs w:val="28"/>
          <w:rtl w:val="true"/>
          <w:lang w:bidi="fa-IR"/>
        </w:rPr>
        <w:t>.</w:t>
      </w:r>
    </w:p>
    <w:p>
      <w:pPr>
        <w:pStyle w:val="Heading3"/>
        <w:numPr>
          <w:ilvl w:val="2"/>
          <w:numId w:val="1"/>
        </w:numPr>
        <w:rPr/>
      </w:pPr>
      <w:bookmarkStart w:id="3687" w:name="__RefHeading___Toc45108_2844116495"/>
      <w:bookmarkStart w:id="3688" w:name="_Toc1614"/>
      <w:bookmarkEnd w:id="3687"/>
      <w:r>
        <w:rPr>
          <w:rtl w:val="true"/>
        </w:rPr>
        <w:t>حکمت</w:t>
      </w:r>
      <w:r>
        <w:rPr/>
        <w:t>214</w:t>
      </w:r>
      <w:r>
        <w:rPr>
          <w:rtl w:val="true"/>
        </w:rPr>
        <w:t>:(</w:t>
      </w:r>
      <w:r>
        <w:rPr>
          <w:rtl w:val="true"/>
        </w:rPr>
        <w:t>نرمخویی و کامیابی</w:t>
      </w:r>
      <w:r>
        <w:rPr>
          <w:rtl w:val="true"/>
        </w:rPr>
        <w:t>)</w:t>
      </w:r>
      <w:bookmarkEnd w:id="3688"/>
    </w:p>
    <w:p>
      <w:pPr>
        <w:pStyle w:val="Heading4"/>
        <w:numPr>
          <w:ilvl w:val="3"/>
          <w:numId w:val="1"/>
        </w:numPr>
        <w:rPr/>
      </w:pPr>
      <w:bookmarkStart w:id="3689" w:name="__RefHeading___Toc45110_2844116495"/>
      <w:bookmarkStart w:id="3690" w:name="_Toc1615"/>
      <w:bookmarkEnd w:id="3689"/>
      <w:r>
        <w:rPr>
          <w:rtl w:val="true"/>
        </w:rPr>
        <w:t>متن عربی</w:t>
      </w:r>
      <w:bookmarkEnd w:id="3690"/>
    </w:p>
    <w:p>
      <w:pPr>
        <w:pStyle w:val="BookText"/>
        <w:rPr/>
      </w:pPr>
      <w:r>
        <w:rPr>
          <w:rFonts w:ascii="Amiri" w:hAnsi="Amiri" w:eastAsia="Amiri" w:cs="Amiri"/>
          <w:color w:val="111111"/>
          <w:sz w:val="28"/>
          <w:sz w:val="28"/>
          <w:szCs w:val="28"/>
          <w:rtl w:val="true"/>
          <w:lang w:bidi="ar-SA"/>
        </w:rPr>
        <w:t>وَ قَالَ علیه السلام مَن لَانَ عُودُهُ کَثُفَت أَغصَانُهُ</w:t>
      </w:r>
    </w:p>
    <w:p>
      <w:pPr>
        <w:pStyle w:val="Heading4"/>
        <w:numPr>
          <w:ilvl w:val="3"/>
          <w:numId w:val="1"/>
        </w:numPr>
        <w:rPr/>
      </w:pPr>
      <w:bookmarkStart w:id="3691" w:name="__RefHeading___Toc45112_2844116495"/>
      <w:bookmarkStart w:id="3692" w:name="_Toc1616"/>
      <w:bookmarkEnd w:id="3691"/>
      <w:r>
        <w:rPr>
          <w:rtl w:val="true"/>
        </w:rPr>
        <w:t>ترجمه</w:t>
      </w:r>
      <w:bookmarkEnd w:id="3692"/>
    </w:p>
    <w:p>
      <w:pPr>
        <w:pStyle w:val="BookText"/>
        <w:rPr/>
      </w:pP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چوبش نرم و تازه است، شاخ و برگش فراوان بود</w:t>
      </w:r>
      <w:r>
        <w:rPr>
          <w:rFonts w:eastAsia="IRNazanin" w:cs="IRNazanin"/>
          <w:color w:val="111111"/>
          <w:sz w:val="28"/>
          <w:szCs w:val="28"/>
          <w:rtl w:val="true"/>
          <w:lang w:bidi="fa-IR"/>
        </w:rPr>
        <w:t>.</w:t>
      </w:r>
    </w:p>
    <w:p>
      <w:pPr>
        <w:pStyle w:val="Heading3"/>
        <w:numPr>
          <w:ilvl w:val="2"/>
          <w:numId w:val="1"/>
        </w:numPr>
        <w:rPr/>
      </w:pPr>
      <w:bookmarkStart w:id="3693" w:name="__RefHeading___Toc45114_2844116495"/>
      <w:bookmarkStart w:id="3694" w:name="_Toc1617"/>
      <w:bookmarkEnd w:id="3693"/>
      <w:r>
        <w:rPr>
          <w:rtl w:val="true"/>
        </w:rPr>
        <w:t>حکمت</w:t>
      </w:r>
      <w:r>
        <w:rPr/>
        <w:t>215</w:t>
      </w:r>
      <w:r>
        <w:rPr>
          <w:rtl w:val="true"/>
        </w:rPr>
        <w:t>:(</w:t>
      </w:r>
      <w:r>
        <w:rPr>
          <w:rtl w:val="true"/>
        </w:rPr>
        <w:t>اختلاف آفت اندیشه</w:t>
      </w:r>
      <w:r>
        <w:rPr>
          <w:rtl w:val="true"/>
        </w:rPr>
        <w:t>)</w:t>
      </w:r>
      <w:bookmarkEnd w:id="3694"/>
    </w:p>
    <w:p>
      <w:pPr>
        <w:pStyle w:val="Heading4"/>
        <w:numPr>
          <w:ilvl w:val="3"/>
          <w:numId w:val="1"/>
        </w:numPr>
        <w:rPr/>
      </w:pPr>
      <w:bookmarkStart w:id="3695" w:name="__RefHeading___Toc45116_2844116495"/>
      <w:bookmarkStart w:id="3696" w:name="_Toc1618"/>
      <w:bookmarkEnd w:id="3695"/>
      <w:r>
        <w:rPr>
          <w:rtl w:val="true"/>
        </w:rPr>
        <w:t>متن عربی</w:t>
      </w:r>
      <w:bookmarkEnd w:id="3696"/>
    </w:p>
    <w:p>
      <w:pPr>
        <w:pStyle w:val="BookText"/>
        <w:rPr/>
      </w:pPr>
      <w:r>
        <w:rPr>
          <w:rFonts w:ascii="Amiri" w:hAnsi="Amiri" w:eastAsia="Amiri" w:cs="Amiri"/>
          <w:color w:val="111111"/>
          <w:sz w:val="28"/>
          <w:sz w:val="28"/>
          <w:szCs w:val="28"/>
          <w:rtl w:val="true"/>
          <w:lang w:bidi="ar-SA"/>
        </w:rPr>
        <w:t>وَ قَالَ علیه السلام الخِلَافُ یَهدِمُ الرأّی‌َ</w:t>
      </w:r>
    </w:p>
    <w:p>
      <w:pPr>
        <w:pStyle w:val="Heading4"/>
        <w:numPr>
          <w:ilvl w:val="3"/>
          <w:numId w:val="1"/>
        </w:numPr>
        <w:rPr/>
      </w:pPr>
      <w:bookmarkStart w:id="3697" w:name="__RefHeading___Toc45118_2844116495"/>
      <w:bookmarkStart w:id="3698" w:name="_Toc1619"/>
      <w:bookmarkEnd w:id="3697"/>
      <w:r>
        <w:rPr>
          <w:rtl w:val="true"/>
        </w:rPr>
        <w:t>ترجمه</w:t>
      </w:r>
      <w:bookmarkEnd w:id="3698"/>
    </w:p>
    <w:p>
      <w:pPr>
        <w:pStyle w:val="BookText"/>
        <w:rPr/>
      </w:pP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مجادله کردن، تدبیر را ویران سازد</w:t>
      </w:r>
      <w:r>
        <w:rPr>
          <w:rFonts w:eastAsia="IRNazanin" w:cs="IRNazanin"/>
          <w:color w:val="111111"/>
          <w:sz w:val="28"/>
          <w:szCs w:val="28"/>
          <w:rtl w:val="true"/>
          <w:lang w:bidi="fa-IR"/>
        </w:rPr>
        <w:t>.</w:t>
      </w:r>
    </w:p>
    <w:p>
      <w:pPr>
        <w:pStyle w:val="Heading3"/>
        <w:numPr>
          <w:ilvl w:val="2"/>
          <w:numId w:val="1"/>
        </w:numPr>
        <w:rPr/>
      </w:pPr>
      <w:bookmarkStart w:id="3699" w:name="__RefHeading___Toc45120_2844116495"/>
      <w:bookmarkStart w:id="3700" w:name="_Toc1620"/>
      <w:bookmarkEnd w:id="3699"/>
      <w:r>
        <w:rPr>
          <w:rtl w:val="true"/>
        </w:rPr>
        <w:t>حکمت</w:t>
      </w:r>
      <w:r>
        <w:rPr/>
        <w:t>216</w:t>
      </w:r>
      <w:r>
        <w:rPr>
          <w:rtl w:val="true"/>
        </w:rPr>
        <w:t>:(</w:t>
      </w:r>
      <w:r>
        <w:rPr>
          <w:rtl w:val="true"/>
        </w:rPr>
        <w:t>قدرت و تجاوزکاری</w:t>
      </w:r>
      <w:r>
        <w:rPr>
          <w:rtl w:val="true"/>
        </w:rPr>
        <w:t>)</w:t>
      </w:r>
      <w:bookmarkEnd w:id="3700"/>
    </w:p>
    <w:p>
      <w:pPr>
        <w:pStyle w:val="Heading4"/>
        <w:numPr>
          <w:ilvl w:val="3"/>
          <w:numId w:val="1"/>
        </w:numPr>
        <w:rPr/>
      </w:pPr>
      <w:bookmarkStart w:id="3701" w:name="__RefHeading___Toc45122_2844116495"/>
      <w:bookmarkStart w:id="3702" w:name="_Toc1621"/>
      <w:bookmarkEnd w:id="3701"/>
      <w:r>
        <w:rPr>
          <w:rtl w:val="true"/>
        </w:rPr>
        <w:t>متن عربی</w:t>
      </w:r>
      <w:bookmarkEnd w:id="3702"/>
    </w:p>
    <w:p>
      <w:pPr>
        <w:pStyle w:val="BookText"/>
        <w:rPr/>
      </w:pPr>
      <w:r>
        <w:rPr>
          <w:rFonts w:ascii="Amiri" w:hAnsi="Amiri" w:eastAsia="Amiri" w:cs="Amiri"/>
          <w:color w:val="111111"/>
          <w:sz w:val="28"/>
          <w:sz w:val="28"/>
          <w:szCs w:val="28"/>
          <w:rtl w:val="true"/>
          <w:lang w:bidi="ar-SA"/>
        </w:rPr>
        <w:t>وَ قَالَ علیه السلام مَن نَالَ استَطَالَ</w:t>
      </w:r>
    </w:p>
    <w:p>
      <w:pPr>
        <w:pStyle w:val="Heading4"/>
        <w:numPr>
          <w:ilvl w:val="3"/>
          <w:numId w:val="1"/>
        </w:numPr>
        <w:rPr/>
      </w:pPr>
      <w:bookmarkStart w:id="3703" w:name="__RefHeading___Toc45124_2844116495"/>
      <w:bookmarkStart w:id="3704" w:name="_Toc1622"/>
      <w:bookmarkEnd w:id="3703"/>
      <w:r>
        <w:rPr>
          <w:rtl w:val="true"/>
        </w:rPr>
        <w:t>ترجمه</w:t>
      </w:r>
      <w:bookmarkEnd w:id="3704"/>
    </w:p>
    <w:p>
      <w:pPr>
        <w:pStyle w:val="BookText"/>
        <w:rPr/>
      </w:pP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به خواستهایش رسد، گردن فرازی کند</w:t>
      </w:r>
      <w:r>
        <w:rPr>
          <w:rFonts w:eastAsia="IRNazanin" w:cs="IRNazanin"/>
          <w:color w:val="111111"/>
          <w:sz w:val="28"/>
          <w:szCs w:val="28"/>
          <w:rtl w:val="true"/>
          <w:lang w:bidi="fa-IR"/>
        </w:rPr>
        <w:t>.</w:t>
      </w:r>
    </w:p>
    <w:p>
      <w:pPr>
        <w:pStyle w:val="Heading3"/>
        <w:numPr>
          <w:ilvl w:val="2"/>
          <w:numId w:val="1"/>
        </w:numPr>
        <w:rPr/>
      </w:pPr>
      <w:bookmarkStart w:id="3705" w:name="__RefHeading___Toc45126_2844116495"/>
      <w:bookmarkStart w:id="3706" w:name="_Toc1623"/>
      <w:bookmarkEnd w:id="3705"/>
      <w:r>
        <w:rPr>
          <w:rtl w:val="true"/>
        </w:rPr>
        <w:t>حکمت</w:t>
      </w:r>
      <w:r>
        <w:rPr/>
        <w:t>217</w:t>
      </w:r>
      <w:r>
        <w:rPr>
          <w:rtl w:val="true"/>
        </w:rPr>
        <w:t>:(</w:t>
      </w:r>
      <w:r>
        <w:rPr>
          <w:rtl w:val="true"/>
        </w:rPr>
        <w:t>دگرگونی روزگار و شناخت انسان‌ها</w:t>
      </w:r>
      <w:r>
        <w:rPr>
          <w:rtl w:val="true"/>
        </w:rPr>
        <w:t>)</w:t>
      </w:r>
      <w:bookmarkEnd w:id="3706"/>
    </w:p>
    <w:p>
      <w:pPr>
        <w:pStyle w:val="Heading4"/>
        <w:numPr>
          <w:ilvl w:val="3"/>
          <w:numId w:val="1"/>
        </w:numPr>
        <w:rPr/>
      </w:pPr>
      <w:bookmarkStart w:id="3707" w:name="__RefHeading___Toc45128_2844116495"/>
      <w:bookmarkStart w:id="3708" w:name="_Toc1624"/>
      <w:bookmarkEnd w:id="3707"/>
      <w:r>
        <w:rPr>
          <w:rtl w:val="true"/>
        </w:rPr>
        <w:t>متن عربی</w:t>
      </w:r>
      <w:bookmarkEnd w:id="3708"/>
    </w:p>
    <w:p>
      <w:pPr>
        <w:pStyle w:val="BookText"/>
        <w:rPr/>
      </w:pPr>
      <w:r>
        <w:rPr>
          <w:rFonts w:ascii="Amiri" w:hAnsi="Amiri" w:eastAsia="Amiri" w:cs="Amiri"/>
          <w:color w:val="111111"/>
          <w:sz w:val="28"/>
          <w:sz w:val="28"/>
          <w:szCs w:val="28"/>
          <w:rtl w:val="true"/>
          <w:lang w:bidi="ar-SA"/>
        </w:rPr>
        <w:t>وَ قَالَ علیه السلام فِی تَقَلّبِ الأَحوَالِ عِلمُ جَوَاهِرِ الرّجَالِ</w:t>
      </w:r>
    </w:p>
    <w:p>
      <w:pPr>
        <w:pStyle w:val="Heading4"/>
        <w:numPr>
          <w:ilvl w:val="3"/>
          <w:numId w:val="1"/>
        </w:numPr>
        <w:rPr/>
      </w:pPr>
      <w:bookmarkStart w:id="3709" w:name="__RefHeading___Toc45130_2844116495"/>
      <w:bookmarkStart w:id="3710" w:name="_Toc1625"/>
      <w:bookmarkEnd w:id="3709"/>
      <w:r>
        <w:rPr>
          <w:rtl w:val="true"/>
        </w:rPr>
        <w:t>ترجمه</w:t>
      </w:r>
      <w:bookmarkEnd w:id="3710"/>
    </w:p>
    <w:p>
      <w:pPr>
        <w:pStyle w:val="BookText"/>
        <w:rPr/>
      </w:pP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گردش و دگرگونی های روزگار است که گوهر مردان شناخته آید</w:t>
      </w:r>
      <w:r>
        <w:rPr>
          <w:rFonts w:eastAsia="IRNazanin" w:cs="IRNazanin"/>
          <w:color w:val="111111"/>
          <w:sz w:val="28"/>
          <w:szCs w:val="28"/>
          <w:rtl w:val="true"/>
          <w:lang w:bidi="fa-IR"/>
        </w:rPr>
        <w:t>.</w:t>
      </w:r>
    </w:p>
    <w:p>
      <w:pPr>
        <w:pStyle w:val="Heading3"/>
        <w:numPr>
          <w:ilvl w:val="2"/>
          <w:numId w:val="1"/>
        </w:numPr>
        <w:rPr/>
      </w:pPr>
      <w:bookmarkStart w:id="3711" w:name="__RefHeading___Toc45132_2844116495"/>
      <w:bookmarkStart w:id="3712" w:name="_Toc1626"/>
      <w:bookmarkEnd w:id="3711"/>
      <w:r>
        <w:rPr>
          <w:rtl w:val="true"/>
        </w:rPr>
        <w:t>حکمت</w:t>
      </w:r>
      <w:r>
        <w:rPr/>
        <w:t>218</w:t>
      </w:r>
      <w:r>
        <w:rPr>
          <w:rtl w:val="true"/>
        </w:rPr>
        <w:t>:(</w:t>
      </w:r>
      <w:r>
        <w:rPr>
          <w:rtl w:val="true"/>
        </w:rPr>
        <w:t>حسادت آفت دوستی</w:t>
      </w:r>
      <w:r>
        <w:rPr>
          <w:rtl w:val="true"/>
        </w:rPr>
        <w:t>)</w:t>
      </w:r>
      <w:bookmarkEnd w:id="3712"/>
    </w:p>
    <w:p>
      <w:pPr>
        <w:pStyle w:val="Heading4"/>
        <w:numPr>
          <w:ilvl w:val="3"/>
          <w:numId w:val="1"/>
        </w:numPr>
        <w:rPr/>
      </w:pPr>
      <w:bookmarkStart w:id="3713" w:name="__RefHeading___Toc45134_2844116495"/>
      <w:bookmarkStart w:id="3714" w:name="_Toc1627"/>
      <w:bookmarkEnd w:id="3713"/>
      <w:r>
        <w:rPr>
          <w:rtl w:val="true"/>
        </w:rPr>
        <w:t>متن عربی</w:t>
      </w:r>
      <w:bookmarkEnd w:id="3714"/>
    </w:p>
    <w:p>
      <w:pPr>
        <w:pStyle w:val="BookText"/>
        <w:rPr/>
      </w:pPr>
      <w:r>
        <w:rPr>
          <w:rFonts w:ascii="Amiri" w:hAnsi="Amiri" w:eastAsia="Amiri" w:cs="Amiri"/>
          <w:color w:val="111111"/>
          <w:sz w:val="28"/>
          <w:sz w:val="28"/>
          <w:szCs w:val="28"/>
          <w:rtl w:val="true"/>
          <w:lang w:bidi="ar-SA"/>
        </w:rPr>
        <w:t>وَ قَالَ علیه السلام حَسَدُ الصّدِیقِ مِن سُقمِ المَوَدّةِ</w:t>
      </w:r>
    </w:p>
    <w:p>
      <w:pPr>
        <w:pStyle w:val="Heading4"/>
        <w:numPr>
          <w:ilvl w:val="3"/>
          <w:numId w:val="1"/>
        </w:numPr>
        <w:rPr/>
      </w:pPr>
      <w:bookmarkStart w:id="3715" w:name="__RefHeading___Toc45136_2844116495"/>
      <w:bookmarkStart w:id="3716" w:name="_Toc1628"/>
      <w:bookmarkEnd w:id="3715"/>
      <w:r>
        <w:rPr>
          <w:rtl w:val="true"/>
        </w:rPr>
        <w:t>ترجمه</w:t>
      </w:r>
      <w:bookmarkEnd w:id="3716"/>
    </w:p>
    <w:p>
      <w:pPr>
        <w:pStyle w:val="BookText"/>
        <w:rPr/>
      </w:pP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رشک بردن دوست، نشان خلل در دوستی اوست</w:t>
      </w:r>
      <w:r>
        <w:rPr>
          <w:rFonts w:eastAsia="IRNazanin" w:cs="IRNazanin"/>
          <w:color w:val="111111"/>
          <w:sz w:val="28"/>
          <w:szCs w:val="28"/>
          <w:rtl w:val="true"/>
          <w:lang w:bidi="fa-IR"/>
        </w:rPr>
        <w:t>.</w:t>
      </w:r>
    </w:p>
    <w:p>
      <w:pPr>
        <w:pStyle w:val="Heading3"/>
        <w:numPr>
          <w:ilvl w:val="2"/>
          <w:numId w:val="1"/>
        </w:numPr>
        <w:rPr/>
      </w:pPr>
      <w:bookmarkStart w:id="3717" w:name="__RefHeading___Toc45138_2844116495"/>
      <w:bookmarkStart w:id="3718" w:name="_Toc1629"/>
      <w:bookmarkEnd w:id="3717"/>
      <w:r>
        <w:rPr>
          <w:rtl w:val="true"/>
        </w:rPr>
        <w:t>حکمت</w:t>
      </w:r>
      <w:r>
        <w:rPr/>
        <w:t>219</w:t>
      </w:r>
      <w:r>
        <w:rPr>
          <w:rtl w:val="true"/>
        </w:rPr>
        <w:t>:(</w:t>
      </w:r>
      <w:r>
        <w:rPr>
          <w:rtl w:val="true"/>
        </w:rPr>
        <w:t>آرزوها آفت اندیشه</w:t>
      </w:r>
      <w:r>
        <w:rPr>
          <w:rtl w:val="true"/>
        </w:rPr>
        <w:t>)</w:t>
      </w:r>
      <w:bookmarkEnd w:id="3718"/>
    </w:p>
    <w:p>
      <w:pPr>
        <w:pStyle w:val="Heading4"/>
        <w:numPr>
          <w:ilvl w:val="3"/>
          <w:numId w:val="1"/>
        </w:numPr>
        <w:rPr/>
      </w:pPr>
      <w:bookmarkStart w:id="3719" w:name="__RefHeading___Toc45140_2844116495"/>
      <w:bookmarkStart w:id="3720" w:name="_Toc1630"/>
      <w:bookmarkEnd w:id="3719"/>
      <w:r>
        <w:rPr>
          <w:rtl w:val="true"/>
        </w:rPr>
        <w:t>متن عربی</w:t>
      </w:r>
      <w:bookmarkEnd w:id="3720"/>
    </w:p>
    <w:p>
      <w:pPr>
        <w:pStyle w:val="BookText"/>
        <w:rPr/>
      </w:pPr>
      <w:r>
        <w:rPr>
          <w:rFonts w:ascii="Amiri" w:hAnsi="Amiri" w:eastAsia="Amiri" w:cs="Amiri"/>
          <w:color w:val="111111"/>
          <w:sz w:val="28"/>
          <w:sz w:val="28"/>
          <w:szCs w:val="28"/>
          <w:rtl w:val="true"/>
          <w:lang w:bidi="ar-SA"/>
        </w:rPr>
        <w:t>وَ قَالَ علیه السلام أَکثَرُ مَصَارِعِ العُقُولِ تَحتَ بُرُوقِ المَطَامِعِ</w:t>
      </w:r>
    </w:p>
    <w:p>
      <w:pPr>
        <w:pStyle w:val="Heading4"/>
        <w:numPr>
          <w:ilvl w:val="3"/>
          <w:numId w:val="1"/>
        </w:numPr>
        <w:rPr/>
      </w:pPr>
      <w:bookmarkStart w:id="3721" w:name="__RefHeading___Toc45142_2844116495"/>
      <w:bookmarkStart w:id="3722" w:name="_Toc1631"/>
      <w:bookmarkEnd w:id="3721"/>
      <w:r>
        <w:rPr>
          <w:rtl w:val="true"/>
        </w:rPr>
        <w:t>ترجمه</w:t>
      </w:r>
      <w:bookmarkEnd w:id="3722"/>
    </w:p>
    <w:p>
      <w:pPr>
        <w:pStyle w:val="BookText"/>
        <w:rPr/>
      </w:pP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که خردها به سر در آیند، آن جاست که برق آزمندیها بدرخشد</w:t>
      </w:r>
      <w:r>
        <w:rPr>
          <w:rFonts w:eastAsia="IRNazanin" w:cs="IRNazanin"/>
          <w:color w:val="111111"/>
          <w:sz w:val="28"/>
          <w:szCs w:val="28"/>
          <w:rtl w:val="true"/>
          <w:lang w:bidi="fa-IR"/>
        </w:rPr>
        <w:t>.</w:t>
      </w:r>
    </w:p>
    <w:p>
      <w:pPr>
        <w:pStyle w:val="Heading3"/>
        <w:numPr>
          <w:ilvl w:val="2"/>
          <w:numId w:val="1"/>
        </w:numPr>
        <w:rPr/>
      </w:pPr>
      <w:bookmarkStart w:id="3723" w:name="__RefHeading___Toc45144_2844116495"/>
      <w:bookmarkStart w:id="3724" w:name="_Toc1632"/>
      <w:bookmarkEnd w:id="3723"/>
      <w:r>
        <w:rPr>
          <w:rtl w:val="true"/>
        </w:rPr>
        <w:t>حکمت</w:t>
      </w:r>
      <w:r>
        <w:rPr/>
        <w:t>220</w:t>
      </w:r>
      <w:r>
        <w:rPr>
          <w:rtl w:val="true"/>
        </w:rPr>
        <w:t>:(</w:t>
      </w:r>
      <w:r>
        <w:rPr>
          <w:rtl w:val="true"/>
        </w:rPr>
        <w:t>عدالت در قضاوت</w:t>
      </w:r>
      <w:r>
        <w:rPr>
          <w:rtl w:val="true"/>
        </w:rPr>
        <w:t>)</w:t>
      </w:r>
      <w:bookmarkEnd w:id="3724"/>
    </w:p>
    <w:p>
      <w:pPr>
        <w:pStyle w:val="Heading4"/>
        <w:numPr>
          <w:ilvl w:val="3"/>
          <w:numId w:val="1"/>
        </w:numPr>
        <w:rPr/>
      </w:pPr>
      <w:bookmarkStart w:id="3725" w:name="__RefHeading___Toc45146_2844116495"/>
      <w:bookmarkStart w:id="3726" w:name="_Toc1633"/>
      <w:bookmarkEnd w:id="3725"/>
      <w:r>
        <w:rPr>
          <w:rtl w:val="true"/>
        </w:rPr>
        <w:t>متن عربی</w:t>
      </w:r>
      <w:bookmarkEnd w:id="3726"/>
    </w:p>
    <w:p>
      <w:pPr>
        <w:pStyle w:val="BookText"/>
        <w:rPr/>
      </w:pPr>
      <w:r>
        <w:rPr>
          <w:rFonts w:ascii="Amiri" w:hAnsi="Amiri" w:eastAsia="Amiri" w:cs="Amiri"/>
          <w:color w:val="111111"/>
          <w:sz w:val="28"/>
          <w:sz w:val="28"/>
          <w:szCs w:val="28"/>
          <w:rtl w:val="true"/>
          <w:lang w:bidi="ar-SA"/>
        </w:rPr>
        <w:t>وَ قَالَ علیه السلام لَیسَ مِنَ العَدلِ القَضَاءُ عَلَی الثّقَةِ بِالظّنّ</w:t>
      </w:r>
    </w:p>
    <w:p>
      <w:pPr>
        <w:pStyle w:val="Heading4"/>
        <w:numPr>
          <w:ilvl w:val="3"/>
          <w:numId w:val="1"/>
        </w:numPr>
        <w:rPr/>
      </w:pPr>
      <w:bookmarkStart w:id="3727" w:name="__RefHeading___Toc45148_2844116495"/>
      <w:bookmarkStart w:id="3728" w:name="_Toc1634"/>
      <w:bookmarkEnd w:id="3727"/>
      <w:r>
        <w:rPr>
          <w:rtl w:val="true"/>
        </w:rPr>
        <w:t>ترجمه</w:t>
      </w:r>
      <w:bookmarkEnd w:id="3728"/>
    </w:p>
    <w:p>
      <w:pPr>
        <w:pStyle w:val="BookText"/>
        <w:rPr/>
      </w:pP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عدالت نیست، داوری از روی گمان</w:t>
      </w:r>
      <w:r>
        <w:rPr>
          <w:rFonts w:eastAsia="IRNazanin" w:cs="IRNazanin"/>
          <w:color w:val="111111"/>
          <w:sz w:val="28"/>
          <w:szCs w:val="28"/>
          <w:rtl w:val="true"/>
          <w:lang w:bidi="fa-IR"/>
        </w:rPr>
        <w:t>.</w:t>
      </w:r>
    </w:p>
    <w:p>
      <w:pPr>
        <w:pStyle w:val="Heading3"/>
        <w:numPr>
          <w:ilvl w:val="2"/>
          <w:numId w:val="1"/>
        </w:numPr>
        <w:rPr/>
      </w:pPr>
      <w:bookmarkStart w:id="3729" w:name="__RefHeading___Toc45150_2844116495"/>
      <w:bookmarkStart w:id="3730" w:name="_Toc1635"/>
      <w:bookmarkEnd w:id="3729"/>
      <w:r>
        <w:rPr>
          <w:rtl w:val="true"/>
        </w:rPr>
        <w:t>حکمت</w:t>
      </w:r>
      <w:r>
        <w:rPr/>
        <w:t>221</w:t>
      </w:r>
      <w:r>
        <w:rPr>
          <w:rtl w:val="true"/>
        </w:rPr>
        <w:t>:(</w:t>
      </w:r>
      <w:r>
        <w:rPr>
          <w:rtl w:val="true"/>
        </w:rPr>
        <w:t>بدترین توشه راه آخرت</w:t>
      </w:r>
      <w:r>
        <w:rPr>
          <w:rtl w:val="true"/>
        </w:rPr>
        <w:t>)</w:t>
      </w:r>
      <w:bookmarkEnd w:id="3730"/>
    </w:p>
    <w:p>
      <w:pPr>
        <w:pStyle w:val="Heading4"/>
        <w:numPr>
          <w:ilvl w:val="3"/>
          <w:numId w:val="1"/>
        </w:numPr>
        <w:rPr/>
      </w:pPr>
      <w:bookmarkStart w:id="3731" w:name="__RefHeading___Toc45152_2844116495"/>
      <w:bookmarkStart w:id="3732" w:name="_Toc1636"/>
      <w:bookmarkEnd w:id="3731"/>
      <w:r>
        <w:rPr>
          <w:rtl w:val="true"/>
        </w:rPr>
        <w:t>متن عربی</w:t>
      </w:r>
      <w:bookmarkEnd w:id="3732"/>
    </w:p>
    <w:p>
      <w:pPr>
        <w:pStyle w:val="BookText"/>
        <w:rPr/>
      </w:pPr>
      <w:r>
        <w:rPr>
          <w:rFonts w:ascii="Amiri" w:hAnsi="Amiri" w:eastAsia="Amiri" w:cs="Amiri"/>
          <w:color w:val="111111"/>
          <w:sz w:val="28"/>
          <w:sz w:val="28"/>
          <w:szCs w:val="28"/>
          <w:rtl w:val="true"/>
          <w:lang w:bidi="ar-SA"/>
        </w:rPr>
        <w:t>وَ قَالَ علیه السلام بِئسَ الزّادُ إِلَی المَعَادِ العُدوَانُ عَلَی العِبَادِ</w:t>
      </w:r>
    </w:p>
    <w:p>
      <w:pPr>
        <w:pStyle w:val="Heading4"/>
        <w:numPr>
          <w:ilvl w:val="3"/>
          <w:numId w:val="1"/>
        </w:numPr>
        <w:rPr/>
      </w:pPr>
      <w:bookmarkStart w:id="3733" w:name="__RefHeading___Toc45154_2844116495"/>
      <w:bookmarkStart w:id="3734" w:name="_Toc1637"/>
      <w:bookmarkEnd w:id="3733"/>
      <w:r>
        <w:rPr>
          <w:rtl w:val="true"/>
        </w:rPr>
        <w:t>ترجمه</w:t>
      </w:r>
      <w:bookmarkEnd w:id="3734"/>
    </w:p>
    <w:p>
      <w:pPr>
        <w:pStyle w:val="BookText"/>
        <w:rPr/>
      </w:pP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بدترین رهتوشه روز رستاخیز، دشمنی با بندگان خداست</w:t>
      </w:r>
      <w:r>
        <w:rPr>
          <w:rFonts w:eastAsia="IRNazanin" w:cs="IRNazanin"/>
          <w:color w:val="111111"/>
          <w:sz w:val="28"/>
          <w:szCs w:val="28"/>
          <w:rtl w:val="true"/>
          <w:lang w:bidi="fa-IR"/>
        </w:rPr>
        <w:t>.</w:t>
      </w:r>
    </w:p>
    <w:p>
      <w:pPr>
        <w:pStyle w:val="Heading3"/>
        <w:numPr>
          <w:ilvl w:val="2"/>
          <w:numId w:val="1"/>
        </w:numPr>
        <w:rPr/>
      </w:pPr>
      <w:bookmarkStart w:id="3735" w:name="__RefHeading___Toc45156_2844116495"/>
      <w:bookmarkStart w:id="3736" w:name="_Toc1638"/>
      <w:bookmarkEnd w:id="3735"/>
      <w:r>
        <w:rPr>
          <w:rtl w:val="true"/>
        </w:rPr>
        <w:t>حکمت</w:t>
      </w:r>
      <w:r>
        <w:rPr/>
        <w:t>222</w:t>
      </w:r>
      <w:r>
        <w:rPr>
          <w:rtl w:val="true"/>
        </w:rPr>
        <w:t>:(</w:t>
      </w:r>
      <w:r>
        <w:rPr>
          <w:rtl w:val="true"/>
        </w:rPr>
        <w:t>بی‌توجّهی به بدی بدکاران</w:t>
      </w:r>
      <w:r>
        <w:rPr>
          <w:rtl w:val="true"/>
        </w:rPr>
        <w:t>)</w:t>
      </w:r>
      <w:bookmarkEnd w:id="3736"/>
    </w:p>
    <w:p>
      <w:pPr>
        <w:pStyle w:val="Heading4"/>
        <w:numPr>
          <w:ilvl w:val="3"/>
          <w:numId w:val="1"/>
        </w:numPr>
        <w:rPr/>
      </w:pPr>
      <w:bookmarkStart w:id="3737" w:name="__RefHeading___Toc45158_2844116495"/>
      <w:bookmarkStart w:id="3738" w:name="_Toc1639"/>
      <w:bookmarkEnd w:id="3737"/>
      <w:r>
        <w:rPr>
          <w:rtl w:val="true"/>
        </w:rPr>
        <w:t>متن عربی</w:t>
      </w:r>
      <w:bookmarkEnd w:id="3738"/>
    </w:p>
    <w:p>
      <w:pPr>
        <w:pStyle w:val="BookText"/>
        <w:rPr/>
      </w:pPr>
      <w:r>
        <w:rPr>
          <w:rFonts w:ascii="Amiri" w:hAnsi="Amiri" w:eastAsia="Amiri" w:cs="Amiri"/>
          <w:color w:val="111111"/>
          <w:sz w:val="28"/>
          <w:sz w:val="28"/>
          <w:szCs w:val="28"/>
          <w:rtl w:val="true"/>
          <w:lang w:bidi="ar-SA"/>
        </w:rPr>
        <w:t>وَ قَالَ علیه السلام مِن أَشرَفِ أَعمَالِ الکَرِیمِ غَفلَتُهُ عَمّا یَعلَمُ</w:t>
      </w:r>
    </w:p>
    <w:p>
      <w:pPr>
        <w:pStyle w:val="Heading4"/>
        <w:numPr>
          <w:ilvl w:val="3"/>
          <w:numId w:val="1"/>
        </w:numPr>
        <w:rPr/>
      </w:pPr>
      <w:bookmarkStart w:id="3739" w:name="__RefHeading___Toc45160_2844116495"/>
      <w:bookmarkStart w:id="3740" w:name="_Toc1640"/>
      <w:bookmarkEnd w:id="3739"/>
      <w:r>
        <w:rPr>
          <w:rtl w:val="true"/>
        </w:rPr>
        <w:t>ترجمه</w:t>
      </w:r>
      <w:bookmarkEnd w:id="3740"/>
    </w:p>
    <w:p>
      <w:pPr>
        <w:pStyle w:val="BookText"/>
        <w:rPr/>
      </w:pP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بهترین کارهای مرد بزرگوار، چشم پوشی اوست از آنچه می داند</w:t>
      </w:r>
      <w:r>
        <w:rPr>
          <w:rFonts w:eastAsia="IRNazanin" w:cs="IRNazanin"/>
          <w:color w:val="111111"/>
          <w:sz w:val="28"/>
          <w:szCs w:val="28"/>
          <w:rtl w:val="true"/>
          <w:lang w:bidi="fa-IR"/>
        </w:rPr>
        <w:t>.</w:t>
      </w:r>
    </w:p>
    <w:p>
      <w:pPr>
        <w:pStyle w:val="Heading3"/>
        <w:numPr>
          <w:ilvl w:val="2"/>
          <w:numId w:val="1"/>
        </w:numPr>
        <w:rPr/>
      </w:pPr>
      <w:bookmarkStart w:id="3741" w:name="__RefHeading___Toc45162_2844116495"/>
      <w:bookmarkStart w:id="3742" w:name="_Toc1641"/>
      <w:bookmarkEnd w:id="3741"/>
      <w:r>
        <w:rPr>
          <w:rtl w:val="true"/>
        </w:rPr>
        <w:t>حکمت</w:t>
      </w:r>
      <w:r>
        <w:rPr/>
        <w:t>223</w:t>
      </w:r>
      <w:r>
        <w:rPr>
          <w:rtl w:val="true"/>
        </w:rPr>
        <w:t>:(</w:t>
      </w:r>
      <w:r>
        <w:rPr>
          <w:rtl w:val="true"/>
        </w:rPr>
        <w:t>حیاء و عیب پوشی</w:t>
      </w:r>
      <w:r>
        <w:rPr>
          <w:rtl w:val="true"/>
        </w:rPr>
        <w:t>)</w:t>
      </w:r>
      <w:bookmarkEnd w:id="3742"/>
    </w:p>
    <w:p>
      <w:pPr>
        <w:pStyle w:val="Heading4"/>
        <w:numPr>
          <w:ilvl w:val="3"/>
          <w:numId w:val="1"/>
        </w:numPr>
        <w:rPr/>
      </w:pPr>
      <w:bookmarkStart w:id="3743" w:name="__RefHeading___Toc45164_2844116495"/>
      <w:bookmarkStart w:id="3744" w:name="_Toc1642"/>
      <w:bookmarkEnd w:id="3743"/>
      <w:r>
        <w:rPr>
          <w:rtl w:val="true"/>
        </w:rPr>
        <w:t>متن عربی</w:t>
      </w:r>
      <w:bookmarkEnd w:id="3744"/>
    </w:p>
    <w:p>
      <w:pPr>
        <w:pStyle w:val="BookText"/>
        <w:rPr/>
      </w:pPr>
      <w:r>
        <w:rPr>
          <w:rFonts w:ascii="Amiri" w:hAnsi="Amiri" w:eastAsia="Amiri" w:cs="Amiri"/>
          <w:color w:val="111111"/>
          <w:sz w:val="28"/>
          <w:sz w:val="28"/>
          <w:szCs w:val="28"/>
          <w:rtl w:val="true"/>
          <w:lang w:bidi="ar-SA"/>
        </w:rPr>
        <w:t>وَ قَالَ علیه السلام مَن کَسَاهُ الحَیَاءُ ثَوبَهُ لَم یَرَ النّاسُ عَیبَهُ</w:t>
      </w:r>
    </w:p>
    <w:p>
      <w:pPr>
        <w:pStyle w:val="Heading4"/>
        <w:numPr>
          <w:ilvl w:val="3"/>
          <w:numId w:val="1"/>
        </w:numPr>
        <w:rPr/>
      </w:pPr>
      <w:bookmarkStart w:id="3745" w:name="__RefHeading___Toc45166_2844116495"/>
      <w:bookmarkStart w:id="3746" w:name="_Toc1643"/>
      <w:bookmarkEnd w:id="3745"/>
      <w:r>
        <w:rPr>
          <w:rtl w:val="true"/>
        </w:rPr>
        <w:t>ترجمه</w:t>
      </w:r>
      <w:bookmarkEnd w:id="3746"/>
    </w:p>
    <w:p>
      <w:pPr>
        <w:pStyle w:val="BookText"/>
        <w:rPr/>
      </w:pP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حیا جامه ای بر او پوشاند، کسی عیبی در او نبیند</w:t>
      </w:r>
      <w:r>
        <w:rPr>
          <w:rFonts w:eastAsia="IRNazanin" w:cs="IRNazanin"/>
          <w:color w:val="111111"/>
          <w:sz w:val="28"/>
          <w:szCs w:val="28"/>
          <w:rtl w:val="true"/>
          <w:lang w:bidi="fa-IR"/>
        </w:rPr>
        <w:t>.</w:t>
      </w:r>
    </w:p>
    <w:p>
      <w:pPr>
        <w:pStyle w:val="Heading3"/>
        <w:numPr>
          <w:ilvl w:val="2"/>
          <w:numId w:val="1"/>
        </w:numPr>
        <w:rPr/>
      </w:pPr>
      <w:bookmarkStart w:id="3747" w:name="__RefHeading___Toc45168_2844116495"/>
      <w:bookmarkStart w:id="3748" w:name="_Toc1644"/>
      <w:bookmarkEnd w:id="3747"/>
      <w:r>
        <w:rPr>
          <w:rtl w:val="true"/>
        </w:rPr>
        <w:t>حکمت</w:t>
      </w:r>
      <w:r>
        <w:rPr/>
        <w:t>224</w:t>
      </w:r>
      <w:r>
        <w:rPr>
          <w:rtl w:val="true"/>
        </w:rPr>
        <w:t>:(</w:t>
      </w:r>
      <w:r>
        <w:rPr>
          <w:rtl w:val="true"/>
        </w:rPr>
        <w:t>برخی از ارزش‌های اخلاقی</w:t>
      </w:r>
      <w:r>
        <w:rPr>
          <w:rtl w:val="true"/>
        </w:rPr>
        <w:t>)</w:t>
      </w:r>
      <w:bookmarkEnd w:id="3748"/>
    </w:p>
    <w:p>
      <w:pPr>
        <w:pStyle w:val="Heading4"/>
        <w:numPr>
          <w:ilvl w:val="3"/>
          <w:numId w:val="1"/>
        </w:numPr>
        <w:rPr/>
      </w:pPr>
      <w:bookmarkStart w:id="3749" w:name="__RefHeading___Toc45170_2844116495"/>
      <w:bookmarkStart w:id="3750" w:name="_Toc1645"/>
      <w:bookmarkEnd w:id="3749"/>
      <w:r>
        <w:rPr>
          <w:rtl w:val="true"/>
        </w:rPr>
        <w:t>متن عربی</w:t>
      </w:r>
      <w:bookmarkEnd w:id="3750"/>
    </w:p>
    <w:p>
      <w:pPr>
        <w:sectPr>
          <w:footerReference w:type="default" r:id="rId7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w:t>
      </w:r>
      <w:bookmarkStart w:id="3751" w:name="pg5943_45224"/>
    </w:p>
    <w:p>
      <w:pPr>
        <w:pStyle w:val="BookText"/>
        <w:rPr/>
      </w:pPr>
      <w:bookmarkEnd w:id="3751"/>
      <w:r>
        <w:rPr>
          <w:rFonts w:ascii="Amiri" w:hAnsi="Amiri" w:eastAsia="Amiri" w:cs="Amiri"/>
          <w:color w:val="111111"/>
          <w:sz w:val="28"/>
          <w:sz w:val="28"/>
          <w:szCs w:val="28"/>
          <w:rtl w:val="true"/>
          <w:lang w:bidi="ar-SA"/>
        </w:rPr>
        <w:t>علیه السلام بِکَثرَةِ الصّمتِ تَکُونُ الهَیبَةُ وَ بِالنّصَفَةِ یَکثُرُ المُوَاصِلُونَ وَ بِالإِفضَالِ تَعظُمُ الأَقدَارُ وَ بِالتّوَاضُعِ تَتِمّ النّعمَةُ وَ بِاحتِمَالِ المُؤَنِ یَجِبُ السّؤدُدُ وَ بِالسّیرَةِ العَادِلَةِ یُقهَرُ المنُاَو‌ِئُ وَ بِالحِلمِ عَنِ السّفِیهِ تَکثُرُ الأَنصَارُ عَلَیهِ</w:t>
      </w:r>
    </w:p>
    <w:p>
      <w:pPr>
        <w:pStyle w:val="Heading4"/>
        <w:numPr>
          <w:ilvl w:val="3"/>
          <w:numId w:val="1"/>
        </w:numPr>
        <w:rPr/>
      </w:pPr>
      <w:bookmarkStart w:id="3752" w:name="__RefHeading___Toc45172_2844116495"/>
      <w:bookmarkStart w:id="3753" w:name="_Toc1646"/>
      <w:bookmarkEnd w:id="3752"/>
      <w:r>
        <w:rPr>
          <w:rtl w:val="true"/>
        </w:rPr>
        <w:t>ترجمه</w:t>
      </w:r>
      <w:bookmarkEnd w:id="3753"/>
    </w:p>
    <w:p>
      <w:pPr>
        <w:pStyle w:val="BookText"/>
        <w:rPr/>
      </w:pP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خاموشی فراوان، مرد را هیبت افزاید</w:t>
      </w:r>
    </w:p>
    <w:p>
      <w:pPr>
        <w:pStyle w:val="BookText"/>
        <w:rPr/>
      </w:pPr>
      <w:r>
        <w:rPr>
          <w:rFonts w:ascii="IRNazanin" w:hAnsi="IRNazanin" w:eastAsia="IRNazanin"/>
          <w:color w:val="111111"/>
          <w:sz w:val="28"/>
          <w:sz w:val="28"/>
          <w:szCs w:val="28"/>
          <w:rtl w:val="true"/>
          <w:lang w:bidi="fa-IR"/>
        </w:rPr>
        <w:t>و انصاف سبب افزونی یاران و دوستان گردد</w:t>
      </w:r>
    </w:p>
    <w:p>
      <w:pPr>
        <w:pStyle w:val="BookText"/>
        <w:rPr/>
      </w:pPr>
      <w:r>
        <w:rPr>
          <w:rFonts w:ascii="IRNazanin" w:hAnsi="IRNazanin" w:eastAsia="IRNazanin"/>
          <w:color w:val="111111"/>
          <w:sz w:val="28"/>
          <w:sz w:val="28"/>
          <w:szCs w:val="28"/>
          <w:rtl w:val="true"/>
          <w:lang w:bidi="fa-IR"/>
        </w:rPr>
        <w:t>و به بخشش، قدر و منزلت بزرگ شود</w:t>
      </w:r>
    </w:p>
    <w:p>
      <w:pPr>
        <w:pStyle w:val="BookText"/>
        <w:rPr/>
      </w:pPr>
      <w:r>
        <w:rPr>
          <w:rFonts w:ascii="IRNazanin" w:hAnsi="IRNazanin" w:eastAsia="IRNazanin"/>
          <w:color w:val="111111"/>
          <w:sz w:val="28"/>
          <w:sz w:val="28"/>
          <w:szCs w:val="28"/>
          <w:rtl w:val="true"/>
          <w:lang w:bidi="fa-IR"/>
        </w:rPr>
        <w:t>و به تواضع، نعمتها به کمال رسد</w:t>
      </w:r>
    </w:p>
    <w:p>
      <w:pPr>
        <w:pStyle w:val="BookText"/>
        <w:rPr/>
      </w:pPr>
      <w:r>
        <w:rPr>
          <w:rFonts w:ascii="IRNazanin" w:hAnsi="IRNazanin" w:eastAsia="IRNazanin"/>
          <w:color w:val="111111"/>
          <w:sz w:val="28"/>
          <w:sz w:val="28"/>
          <w:szCs w:val="28"/>
          <w:rtl w:val="true"/>
          <w:lang w:bidi="fa-IR"/>
        </w:rPr>
        <w:t>و با تحمل رنجها سروری حتمی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عدالت، دشمن از پای در آید</w:t>
      </w:r>
    </w:p>
    <w:p>
      <w:pPr>
        <w:pStyle w:val="BookText"/>
        <w:rPr/>
      </w:pPr>
      <w:r>
        <w:rPr>
          <w:rFonts w:ascii="IRNazanin" w:hAnsi="IRNazanin" w:eastAsia="IRNazanin"/>
          <w:color w:val="111111"/>
          <w:sz w:val="28"/>
          <w:sz w:val="28"/>
          <w:szCs w:val="28"/>
          <w:rtl w:val="true"/>
          <w:lang w:bidi="fa-IR"/>
        </w:rPr>
        <w:t>و به بردباری، در برابر نادان، یاران افزون گردند</w:t>
      </w:r>
      <w:r>
        <w:rPr>
          <w:rFonts w:eastAsia="IRNazanin" w:cs="IRNazanin"/>
          <w:color w:val="111111"/>
          <w:sz w:val="28"/>
          <w:szCs w:val="28"/>
          <w:rtl w:val="true"/>
          <w:lang w:bidi="fa-IR"/>
        </w:rPr>
        <w:t>.</w:t>
      </w:r>
    </w:p>
    <w:p>
      <w:pPr>
        <w:pStyle w:val="Heading3"/>
        <w:numPr>
          <w:ilvl w:val="2"/>
          <w:numId w:val="1"/>
        </w:numPr>
        <w:rPr/>
      </w:pPr>
      <w:bookmarkStart w:id="3754" w:name="__RefHeading___Toc45174_2844116495"/>
      <w:bookmarkStart w:id="3755" w:name="_Toc1647"/>
      <w:bookmarkEnd w:id="3754"/>
      <w:r>
        <w:rPr>
          <w:rtl w:val="true"/>
        </w:rPr>
        <w:t>حکمت</w:t>
      </w:r>
      <w:r>
        <w:rPr/>
        <w:t>225</w:t>
      </w:r>
      <w:r>
        <w:rPr>
          <w:rtl w:val="true"/>
        </w:rPr>
        <w:t>:(</w:t>
      </w:r>
      <w:r>
        <w:rPr>
          <w:rtl w:val="true"/>
        </w:rPr>
        <w:t>حسد دشمن سلامتی</w:t>
      </w:r>
      <w:r>
        <w:rPr>
          <w:rtl w:val="true"/>
        </w:rPr>
        <w:t>)</w:t>
      </w:r>
      <w:bookmarkEnd w:id="3755"/>
    </w:p>
    <w:p>
      <w:pPr>
        <w:pStyle w:val="Heading4"/>
        <w:numPr>
          <w:ilvl w:val="3"/>
          <w:numId w:val="1"/>
        </w:numPr>
        <w:rPr/>
      </w:pPr>
      <w:bookmarkStart w:id="3756" w:name="__RefHeading___Toc45176_2844116495"/>
      <w:bookmarkStart w:id="3757" w:name="_Toc1648"/>
      <w:bookmarkEnd w:id="3756"/>
      <w:r>
        <w:rPr>
          <w:rtl w:val="true"/>
        </w:rPr>
        <w:t>متن عربی</w:t>
      </w:r>
      <w:bookmarkEnd w:id="3757"/>
    </w:p>
    <w:p>
      <w:pPr>
        <w:pStyle w:val="BookText"/>
        <w:rPr/>
      </w:pPr>
      <w:r>
        <w:rPr>
          <w:rFonts w:ascii="Amiri" w:hAnsi="Amiri" w:eastAsia="Amiri" w:cs="Amiri"/>
          <w:color w:val="111111"/>
          <w:sz w:val="28"/>
          <w:sz w:val="28"/>
          <w:szCs w:val="28"/>
          <w:rtl w:val="true"/>
          <w:lang w:bidi="ar-SA"/>
        </w:rPr>
        <w:t>وَ قَالَ علیه السلام العَجَبُ لِغَفلَةِ الحُسّادِ عَن سَلَامَةِ الأَجسَادِ</w:t>
      </w:r>
    </w:p>
    <w:p>
      <w:pPr>
        <w:pStyle w:val="Heading4"/>
        <w:numPr>
          <w:ilvl w:val="3"/>
          <w:numId w:val="1"/>
        </w:numPr>
        <w:rPr/>
      </w:pPr>
      <w:bookmarkStart w:id="3758" w:name="__RefHeading___Toc45178_2844116495"/>
      <w:bookmarkStart w:id="3759" w:name="_Toc1649"/>
      <w:bookmarkEnd w:id="3758"/>
      <w:r>
        <w:rPr>
          <w:rtl w:val="true"/>
        </w:rPr>
        <w:t>ترجمه</w:t>
      </w:r>
      <w:bookmarkEnd w:id="3759"/>
    </w:p>
    <w:p>
      <w:pPr>
        <w:pStyle w:val="BookText"/>
        <w:rPr/>
      </w:pP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شگفتا که حسودان از تندرستی مردم غافل اند</w:t>
      </w:r>
      <w:r>
        <w:rPr>
          <w:rFonts w:eastAsia="IRNazanin" w:cs="IRNazanin"/>
          <w:color w:val="111111"/>
          <w:sz w:val="28"/>
          <w:szCs w:val="28"/>
          <w:rtl w:val="true"/>
          <w:lang w:bidi="fa-IR"/>
        </w:rPr>
        <w:t>.</w:t>
      </w:r>
    </w:p>
    <w:p>
      <w:pPr>
        <w:pStyle w:val="Heading3"/>
        <w:numPr>
          <w:ilvl w:val="2"/>
          <w:numId w:val="1"/>
        </w:numPr>
        <w:rPr/>
      </w:pPr>
      <w:bookmarkStart w:id="3760" w:name="__RefHeading___Toc45180_2844116495"/>
      <w:bookmarkStart w:id="3761" w:name="_Toc1650"/>
      <w:bookmarkEnd w:id="3760"/>
      <w:r>
        <w:rPr>
          <w:rtl w:val="true"/>
        </w:rPr>
        <w:t>حکمت</w:t>
      </w:r>
      <w:r>
        <w:rPr/>
        <w:t>226</w:t>
      </w:r>
      <w:r>
        <w:rPr>
          <w:rtl w:val="true"/>
        </w:rPr>
        <w:t>:(</w:t>
      </w:r>
      <w:r>
        <w:rPr>
          <w:rtl w:val="true"/>
        </w:rPr>
        <w:t>طمع‌ورزی و خواری</w:t>
      </w:r>
      <w:r>
        <w:rPr>
          <w:rtl w:val="true"/>
        </w:rPr>
        <w:t>)</w:t>
      </w:r>
      <w:bookmarkEnd w:id="3761"/>
    </w:p>
    <w:p>
      <w:pPr>
        <w:pStyle w:val="Heading4"/>
        <w:numPr>
          <w:ilvl w:val="3"/>
          <w:numId w:val="1"/>
        </w:numPr>
        <w:rPr/>
      </w:pPr>
      <w:bookmarkStart w:id="3762" w:name="__RefHeading___Toc45182_2844116495"/>
      <w:bookmarkStart w:id="3763" w:name="_Toc1651"/>
      <w:bookmarkEnd w:id="3762"/>
      <w:r>
        <w:rPr>
          <w:rtl w:val="true"/>
        </w:rPr>
        <w:t>متن عربی</w:t>
      </w:r>
      <w:bookmarkEnd w:id="3763"/>
    </w:p>
    <w:p>
      <w:pPr>
        <w:pStyle w:val="BookText"/>
        <w:rPr/>
      </w:pPr>
      <w:r>
        <w:rPr>
          <w:rFonts w:ascii="Amiri" w:hAnsi="Amiri" w:eastAsia="Amiri" w:cs="Amiri"/>
          <w:color w:val="111111"/>
          <w:sz w:val="28"/>
          <w:sz w:val="28"/>
          <w:szCs w:val="28"/>
          <w:rtl w:val="true"/>
          <w:lang w:bidi="ar-SA"/>
        </w:rPr>
        <w:t>وَ قَالَ علیه السلام الطّامِعُ فِی وِثَاقِ الذّلّ</w:t>
      </w:r>
    </w:p>
    <w:p>
      <w:pPr>
        <w:pStyle w:val="Heading4"/>
        <w:numPr>
          <w:ilvl w:val="3"/>
          <w:numId w:val="1"/>
        </w:numPr>
        <w:rPr/>
      </w:pPr>
      <w:bookmarkStart w:id="3764" w:name="__RefHeading___Toc45184_2844116495"/>
      <w:bookmarkStart w:id="3765" w:name="_Toc1652"/>
      <w:bookmarkEnd w:id="3764"/>
      <w:r>
        <w:rPr>
          <w:rtl w:val="true"/>
        </w:rPr>
        <w:t>ترجمه</w:t>
      </w:r>
      <w:bookmarkEnd w:id="3765"/>
    </w:p>
    <w:p>
      <w:pPr>
        <w:pStyle w:val="BookText"/>
        <w:rPr/>
      </w:pP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طمعکار به دام مذلت و خواری خویش گرفتار است</w:t>
      </w:r>
      <w:r>
        <w:rPr>
          <w:rFonts w:eastAsia="IRNazanin" w:cs="IRNazanin"/>
          <w:color w:val="111111"/>
          <w:sz w:val="28"/>
          <w:szCs w:val="28"/>
          <w:rtl w:val="true"/>
          <w:lang w:bidi="fa-IR"/>
        </w:rPr>
        <w:t>.</w:t>
      </w:r>
    </w:p>
    <w:p>
      <w:pPr>
        <w:pStyle w:val="Heading3"/>
        <w:numPr>
          <w:ilvl w:val="2"/>
          <w:numId w:val="1"/>
        </w:numPr>
        <w:rPr/>
      </w:pPr>
      <w:bookmarkStart w:id="3766" w:name="__RefHeading___Toc45186_2844116495"/>
      <w:bookmarkStart w:id="3767" w:name="_Toc1653"/>
      <w:bookmarkEnd w:id="3766"/>
      <w:r>
        <w:rPr>
          <w:rtl w:val="true"/>
        </w:rPr>
        <w:t>حکمت</w:t>
      </w:r>
      <w:r>
        <w:rPr/>
        <w:t>227</w:t>
      </w:r>
      <w:r>
        <w:rPr>
          <w:rtl w:val="true"/>
        </w:rPr>
        <w:t>:(</w:t>
      </w:r>
      <w:r>
        <w:rPr>
          <w:rtl w:val="true"/>
        </w:rPr>
        <w:t>حقیقت ایمان</w:t>
      </w:r>
      <w:r>
        <w:rPr>
          <w:rtl w:val="true"/>
        </w:rPr>
        <w:t>)</w:t>
      </w:r>
      <w:bookmarkEnd w:id="3767"/>
    </w:p>
    <w:p>
      <w:pPr>
        <w:pStyle w:val="Heading4"/>
        <w:numPr>
          <w:ilvl w:val="3"/>
          <w:numId w:val="1"/>
        </w:numPr>
        <w:rPr/>
      </w:pPr>
      <w:bookmarkStart w:id="3768" w:name="__RefHeading___Toc45188_2844116495"/>
      <w:bookmarkStart w:id="3769" w:name="_Toc1654"/>
      <w:bookmarkEnd w:id="3768"/>
      <w:r>
        <w:rPr>
          <w:rtl w:val="true"/>
        </w:rPr>
        <w:t>متن عربی</w:t>
      </w:r>
      <w:bookmarkEnd w:id="3769"/>
    </w:p>
    <w:p>
      <w:pPr>
        <w:pStyle w:val="BookText"/>
        <w:rPr/>
      </w:pPr>
      <w:r>
        <w:rPr>
          <w:rFonts w:ascii="Amiri" w:hAnsi="Amiri" w:eastAsia="Amiri" w:cs="Amiri"/>
          <w:color w:val="111111"/>
          <w:sz w:val="28"/>
          <w:sz w:val="28"/>
          <w:szCs w:val="28"/>
          <w:rtl w:val="true"/>
          <w:lang w:bidi="ar-SA"/>
        </w:rPr>
        <w:t>وَ سُئِلَ عَنِ الإِیمَانِ فَقَالَ الإِیمَانُ مَعرِفَةٌ بِالقَلبِ وَ إِقرَارٌ بِاللّسَانِ وَ عَمَلٌ بِالأَرکَانِ</w:t>
      </w:r>
    </w:p>
    <w:p>
      <w:pPr>
        <w:pStyle w:val="Heading4"/>
        <w:numPr>
          <w:ilvl w:val="3"/>
          <w:numId w:val="1"/>
        </w:numPr>
        <w:rPr/>
      </w:pPr>
      <w:bookmarkStart w:id="3770" w:name="__RefHeading___Toc45190_2844116495"/>
      <w:bookmarkStart w:id="3771" w:name="_Toc1655"/>
      <w:bookmarkEnd w:id="3770"/>
      <w:r>
        <w:rPr>
          <w:rtl w:val="true"/>
        </w:rPr>
        <w:t>ترجمه</w:t>
      </w:r>
      <w:bookmarkEnd w:id="3771"/>
    </w:p>
    <w:p>
      <w:pPr>
        <w:pStyle w:val="BookText"/>
        <w:rPr/>
      </w:pPr>
      <w:r>
        <w:rPr>
          <w:rFonts w:ascii="IRNazanin" w:hAnsi="IRNazanin" w:eastAsia="IRNazanin"/>
          <w:color w:val="111111"/>
          <w:sz w:val="28"/>
          <w:sz w:val="28"/>
          <w:szCs w:val="28"/>
          <w:rtl w:val="true"/>
          <w:lang w:bidi="fa-IR"/>
        </w:rPr>
        <w:t>هنگامی که او را از معنی ایمان پرسیدند، چنین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شناخت است به دل و یا اقرار است به زبان و یا عمل است به اعضا</w:t>
      </w:r>
      <w:r>
        <w:rPr>
          <w:rFonts w:eastAsia="IRNazanin" w:cs="IRNazanin"/>
          <w:color w:val="111111"/>
          <w:sz w:val="28"/>
          <w:szCs w:val="28"/>
          <w:rtl w:val="true"/>
          <w:lang w:bidi="fa-IR"/>
        </w:rPr>
        <w:t>.</w:t>
      </w:r>
    </w:p>
    <w:p>
      <w:pPr>
        <w:pStyle w:val="Heading3"/>
        <w:numPr>
          <w:ilvl w:val="2"/>
          <w:numId w:val="1"/>
        </w:numPr>
        <w:rPr/>
      </w:pPr>
      <w:bookmarkStart w:id="3772" w:name="__RefHeading___Toc45192_2844116495"/>
      <w:bookmarkStart w:id="3773" w:name="_Toc1656"/>
      <w:bookmarkEnd w:id="3772"/>
      <w:r>
        <w:rPr>
          <w:rtl w:val="true"/>
        </w:rPr>
        <w:t>حکمت</w:t>
      </w:r>
      <w:r>
        <w:rPr/>
        <w:t>228</w:t>
      </w:r>
      <w:r>
        <w:rPr>
          <w:rtl w:val="true"/>
        </w:rPr>
        <w:t>:(</w:t>
      </w:r>
      <w:r>
        <w:rPr>
          <w:rtl w:val="true"/>
        </w:rPr>
        <w:t>ارزش‌ها و ضدّ ارزش‌ها</w:t>
      </w:r>
      <w:r>
        <w:rPr>
          <w:rtl w:val="true"/>
        </w:rPr>
        <w:t>)</w:t>
      </w:r>
      <w:bookmarkEnd w:id="3773"/>
    </w:p>
    <w:p>
      <w:pPr>
        <w:pStyle w:val="Heading4"/>
        <w:numPr>
          <w:ilvl w:val="3"/>
          <w:numId w:val="1"/>
        </w:numPr>
        <w:rPr/>
      </w:pPr>
      <w:bookmarkStart w:id="3774" w:name="__RefHeading___Toc45194_2844116495"/>
      <w:bookmarkStart w:id="3775" w:name="_Toc1657"/>
      <w:bookmarkEnd w:id="3774"/>
      <w:r>
        <w:rPr>
          <w:rtl w:val="true"/>
        </w:rPr>
        <w:t>متن عربی</w:t>
      </w:r>
      <w:bookmarkEnd w:id="3775"/>
    </w:p>
    <w:p>
      <w:pPr>
        <w:pStyle w:val="BookText"/>
        <w:rPr/>
      </w:pPr>
      <w:r>
        <w:rPr>
          <w:rFonts w:ascii="Amiri" w:hAnsi="Amiri" w:eastAsia="Amiri" w:cs="Amiri"/>
          <w:color w:val="111111"/>
          <w:sz w:val="28"/>
          <w:sz w:val="28"/>
          <w:szCs w:val="28"/>
          <w:rtl w:val="true"/>
          <w:lang w:bidi="ar-SA"/>
        </w:rPr>
        <w:t>وَ قَالَ علیه السلام مَن أَصبَحَ عَلَی الدّنیَا حَزِیناً فَقَد أَصبَحَ لِقَضَاءِ اللّهِ سَاخِطاً وَ مَن أَصبَحَ یَشکُو مُصِیبَةً نَزَلَت بِهِ فَقَد أَصبَحَ یَشکُو رَبّهُ وَ مَن أَتَی غَنِیّاً فَتَوَاضَعَ لَهُ لِغِنَاهُ ذَهَبَ ثُلُثَا دِینِهِ وَ مَن قَرَأَ القُرآنَ فَمَاتَ فَدَخَلَ النّارَ فَهُوَ مِمّن کَانَ یَتّخِذُ آیَاتِ اللّهِ هُزُواً وَ مَن لَهِجَ قَلبُهُ بِحُبّ الدّنیَا التَاطَ قَلبُهُ مِنهَا بِثَلَاثٍ هَمّ لَا یُغِبّهُ وَ حِرصٍ لَا یَترُکُهُ وَ أَمَلٍ لَا یُدرِکُهُ</w:t>
      </w:r>
    </w:p>
    <w:p>
      <w:pPr>
        <w:pStyle w:val="Heading4"/>
        <w:numPr>
          <w:ilvl w:val="3"/>
          <w:numId w:val="1"/>
        </w:numPr>
        <w:rPr/>
      </w:pPr>
      <w:bookmarkStart w:id="3776" w:name="__RefHeading___Toc45196_2844116495"/>
      <w:bookmarkStart w:id="3777" w:name="_Toc1658"/>
      <w:bookmarkEnd w:id="3776"/>
      <w:r>
        <w:rPr>
          <w:rtl w:val="true"/>
        </w:rPr>
        <w:t>ترجمه</w:t>
      </w:r>
      <w:bookmarkEnd w:id="3777"/>
    </w:p>
    <w:p>
      <w:pPr>
        <w:sectPr>
          <w:footerReference w:type="default" r:id="rId7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برای دنیا غمگین گردد، بر قضای</w:t>
      </w:r>
      <w:bookmarkStart w:id="3778" w:name="pg5943_45226"/>
    </w:p>
    <w:p>
      <w:pPr>
        <w:pStyle w:val="BookText"/>
        <w:rPr/>
      </w:pPr>
      <w:bookmarkEnd w:id="3778"/>
      <w:r>
        <w:rPr>
          <w:rFonts w:ascii="IRNazanin" w:hAnsi="IRNazanin" w:eastAsia="IRNazanin"/>
          <w:color w:val="111111"/>
          <w:sz w:val="28"/>
          <w:sz w:val="28"/>
          <w:szCs w:val="28"/>
          <w:rtl w:val="true"/>
          <w:lang w:bidi="fa-IR"/>
        </w:rPr>
        <w:t>خداوندی خشم گرفته است</w:t>
      </w:r>
    </w:p>
    <w:p>
      <w:pPr>
        <w:pStyle w:val="BookText"/>
        <w:rPr/>
      </w:pPr>
      <w:r>
        <w:rPr>
          <w:rFonts w:ascii="IRNazanin" w:hAnsi="IRNazanin" w:eastAsia="IRNazanin"/>
          <w:color w:val="111111"/>
          <w:sz w:val="28"/>
          <w:sz w:val="28"/>
          <w:szCs w:val="28"/>
          <w:rtl w:val="true"/>
          <w:lang w:bidi="fa-IR"/>
        </w:rPr>
        <w:t>و هر که از مصیبتی که به او رسیده، شکایت کند، از پروردگارش شکایت کرده</w:t>
      </w:r>
    </w:p>
    <w:p>
      <w:pPr>
        <w:pStyle w:val="BookText"/>
        <w:rPr/>
      </w:pPr>
      <w:r>
        <w:rPr>
          <w:rFonts w:ascii="IRNazanin" w:hAnsi="IRNazanin" w:eastAsia="IRNazanin"/>
          <w:color w:val="111111"/>
          <w:sz w:val="28"/>
          <w:sz w:val="28"/>
          <w:szCs w:val="28"/>
          <w:rtl w:val="true"/>
          <w:lang w:bidi="fa-IR"/>
        </w:rPr>
        <w:t>و هر که نزد توانگری رود و به سبب مالش فروتنی کند، دو ثلث دینش از دستش رفته است</w:t>
      </w:r>
    </w:p>
    <w:p>
      <w:pPr>
        <w:pStyle w:val="BookText"/>
        <w:rPr/>
      </w:pPr>
      <w:r>
        <w:rPr>
          <w:rFonts w:ascii="IRNazanin" w:hAnsi="IRNazanin" w:eastAsia="IRNazanin"/>
          <w:color w:val="111111"/>
          <w:sz w:val="28"/>
          <w:sz w:val="28"/>
          <w:szCs w:val="28"/>
          <w:rtl w:val="true"/>
          <w:lang w:bidi="fa-IR"/>
        </w:rPr>
        <w:t>و هر که قرآن خواند و مرد و به جهنم رفت، آیات خدا را استهزا می کرده است</w:t>
      </w:r>
    </w:p>
    <w:p>
      <w:pPr>
        <w:pStyle w:val="BookText"/>
        <w:rPr/>
      </w:pPr>
      <w:r>
        <w:rPr>
          <w:rFonts w:ascii="IRNazanin" w:hAnsi="IRNazanin" w:eastAsia="IRNazanin"/>
          <w:color w:val="111111"/>
          <w:sz w:val="28"/>
          <w:sz w:val="28"/>
          <w:szCs w:val="28"/>
          <w:rtl w:val="true"/>
          <w:lang w:bidi="fa-IR"/>
        </w:rPr>
        <w:t>و هر که دلش شیفته دنیاست، سه چیز بر قلبش چیرگی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اندوهی که از او دست بر ندارد و حرصی که رهایش نکند و آرزویی که به او نرسد</w:t>
      </w:r>
      <w:r>
        <w:rPr>
          <w:rFonts w:eastAsia="IRNazanin" w:cs="IRNazanin"/>
          <w:color w:val="111111"/>
          <w:sz w:val="28"/>
          <w:szCs w:val="28"/>
          <w:rtl w:val="true"/>
          <w:lang w:bidi="fa-IR"/>
        </w:rPr>
        <w:t>.</w:t>
      </w:r>
    </w:p>
    <w:p>
      <w:pPr>
        <w:pStyle w:val="Heading3"/>
        <w:numPr>
          <w:ilvl w:val="2"/>
          <w:numId w:val="1"/>
        </w:numPr>
        <w:rPr/>
      </w:pPr>
      <w:bookmarkStart w:id="3779" w:name="__RefHeading___Toc45198_2844116495"/>
      <w:bookmarkStart w:id="3780" w:name="_Toc1659"/>
      <w:bookmarkEnd w:id="3779"/>
      <w:r>
        <w:rPr>
          <w:rtl w:val="true"/>
        </w:rPr>
        <w:t>حکمت</w:t>
      </w:r>
      <w:r>
        <w:rPr/>
        <w:t>229</w:t>
      </w:r>
      <w:r>
        <w:rPr>
          <w:rtl w:val="true"/>
        </w:rPr>
        <w:t>:(</w:t>
      </w:r>
      <w:r>
        <w:rPr>
          <w:rtl w:val="true"/>
        </w:rPr>
        <w:t>ارزش قناعت و خوش خلقی</w:t>
      </w:r>
      <w:r>
        <w:rPr>
          <w:rtl w:val="true"/>
        </w:rPr>
        <w:t>)</w:t>
      </w:r>
      <w:bookmarkEnd w:id="3780"/>
    </w:p>
    <w:p>
      <w:pPr>
        <w:pStyle w:val="Heading4"/>
        <w:numPr>
          <w:ilvl w:val="3"/>
          <w:numId w:val="1"/>
        </w:numPr>
        <w:rPr/>
      </w:pPr>
      <w:bookmarkStart w:id="3781" w:name="__RefHeading___Toc45200_2844116495"/>
      <w:bookmarkStart w:id="3782" w:name="_Toc1660"/>
      <w:bookmarkEnd w:id="3781"/>
      <w:r>
        <w:rPr>
          <w:rtl w:val="true"/>
        </w:rPr>
        <w:t>متن عربی</w:t>
      </w:r>
      <w:bookmarkEnd w:id="3782"/>
    </w:p>
    <w:p>
      <w:pPr>
        <w:pStyle w:val="BookText"/>
        <w:rPr/>
      </w:pPr>
      <w:r>
        <w:rPr>
          <w:rFonts w:ascii="Amiri" w:hAnsi="Amiri" w:eastAsia="Amiri" w:cs="Amiri"/>
          <w:color w:val="111111"/>
          <w:sz w:val="28"/>
          <w:sz w:val="28"/>
          <w:szCs w:val="28"/>
          <w:rtl w:val="true"/>
          <w:lang w:bidi="ar-SA"/>
        </w:rPr>
        <w:t>وَ قَالَ علیه السلام کَفَی بِالقَنَاعَةِ مُلکاً وَ بِحُسنِ الخُلُقِ</w:t>
      </w:r>
    </w:p>
    <w:p>
      <w:pPr>
        <w:pStyle w:val="BookText"/>
        <w:rPr/>
      </w:pPr>
      <w:r>
        <w:rPr>
          <w:rFonts w:ascii="Amiri" w:hAnsi="Amiri" w:eastAsia="Amiri" w:cs="Amiri"/>
          <w:color w:val="111111"/>
          <w:sz w:val="28"/>
          <w:sz w:val="28"/>
          <w:szCs w:val="28"/>
          <w:rtl w:val="true"/>
          <w:lang w:bidi="ar-SA"/>
        </w:rPr>
        <w:t>نَعِیماً وَ سُئِلَ علیه السلام عَن قَولِهِ تَعَالَی فَلَنُحیِیَنّهُ حَیاةً طَیّبَةً فَقَالَ هیِ‌َ القَنَاعَةُ</w:t>
      </w:r>
    </w:p>
    <w:p>
      <w:pPr>
        <w:pStyle w:val="Heading4"/>
        <w:numPr>
          <w:ilvl w:val="3"/>
          <w:numId w:val="1"/>
        </w:numPr>
        <w:rPr/>
      </w:pPr>
      <w:bookmarkStart w:id="3783" w:name="__RefHeading___Toc45202_2844116495"/>
      <w:bookmarkStart w:id="3784" w:name="_Toc1661"/>
      <w:bookmarkEnd w:id="3783"/>
      <w:r>
        <w:rPr>
          <w:rtl w:val="true"/>
        </w:rPr>
        <w:t>ترجمه</w:t>
      </w:r>
      <w:bookmarkEnd w:id="3784"/>
    </w:p>
    <w:p>
      <w:pPr>
        <w:pStyle w:val="BookText"/>
        <w:rPr/>
      </w:pP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قناعت، گونه ای پادشاهی است و حسن خلق، گونه ای نعمت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از او در باره این سخن خدای عز و جل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فلنحبینه حیاة طیبة،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خوش و پاکیزه ای به او خواهیم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زندگی خوش و پاکیزه قناعت است</w:t>
      </w:r>
      <w:r>
        <w:rPr>
          <w:rFonts w:eastAsia="IRNazanin" w:cs="IRNazanin"/>
          <w:color w:val="111111"/>
          <w:sz w:val="28"/>
          <w:szCs w:val="28"/>
          <w:rtl w:val="true"/>
          <w:lang w:bidi="fa-IR"/>
        </w:rPr>
        <w:t>.</w:t>
      </w:r>
    </w:p>
    <w:p>
      <w:pPr>
        <w:pStyle w:val="Heading3"/>
        <w:numPr>
          <w:ilvl w:val="2"/>
          <w:numId w:val="1"/>
        </w:numPr>
        <w:rPr/>
      </w:pPr>
      <w:bookmarkStart w:id="3785" w:name="__RefHeading___Toc45204_2844116495"/>
      <w:bookmarkStart w:id="3786" w:name="_Toc1662"/>
      <w:bookmarkEnd w:id="3785"/>
      <w:r>
        <w:rPr>
          <w:rtl w:val="true"/>
        </w:rPr>
        <w:t>حکمت</w:t>
      </w:r>
      <w:r>
        <w:rPr/>
        <w:t>230</w:t>
      </w:r>
      <w:r>
        <w:rPr>
          <w:rtl w:val="true"/>
        </w:rPr>
        <w:t>:(</w:t>
      </w:r>
      <w:r>
        <w:rPr>
          <w:rtl w:val="true"/>
        </w:rPr>
        <w:t>راه به دست آوردن روزی</w:t>
      </w:r>
      <w:r>
        <w:rPr>
          <w:rtl w:val="true"/>
        </w:rPr>
        <w:t>)</w:t>
      </w:r>
      <w:bookmarkEnd w:id="3786"/>
    </w:p>
    <w:p>
      <w:pPr>
        <w:pStyle w:val="Heading4"/>
        <w:numPr>
          <w:ilvl w:val="3"/>
          <w:numId w:val="1"/>
        </w:numPr>
        <w:rPr/>
      </w:pPr>
      <w:bookmarkStart w:id="3787" w:name="__RefHeading___Toc45206_2844116495"/>
      <w:bookmarkStart w:id="3788" w:name="_Toc1663"/>
      <w:bookmarkEnd w:id="3787"/>
      <w:r>
        <w:rPr>
          <w:rtl w:val="true"/>
        </w:rPr>
        <w:t>متن عربی</w:t>
      </w:r>
      <w:bookmarkEnd w:id="3788"/>
    </w:p>
    <w:p>
      <w:pPr>
        <w:pStyle w:val="BookText"/>
        <w:rPr/>
      </w:pPr>
      <w:r>
        <w:rPr>
          <w:rFonts w:ascii="Amiri" w:hAnsi="Amiri" w:eastAsia="Amiri" w:cs="Amiri"/>
          <w:color w:val="111111"/>
          <w:sz w:val="28"/>
          <w:sz w:val="28"/>
          <w:szCs w:val="28"/>
          <w:rtl w:val="true"/>
          <w:lang w:bidi="ar-SA"/>
        </w:rPr>
        <w:t>وَ قَالَ علیه السلام شَارِکُوا ألّذِی قَد أَقبَلَ عَلَیهِ الرّزقُ فَإِنّهُ أَخلَقُ لِلغِنَی وَ أَجدَرُ بِإِقبَالِ الحَظّ عَلَیهِ</w:t>
      </w:r>
    </w:p>
    <w:p>
      <w:pPr>
        <w:pStyle w:val="Heading4"/>
        <w:numPr>
          <w:ilvl w:val="3"/>
          <w:numId w:val="1"/>
        </w:numPr>
        <w:rPr/>
      </w:pPr>
      <w:bookmarkStart w:id="3789" w:name="__RefHeading___Toc45208_2844116495"/>
      <w:bookmarkStart w:id="3790" w:name="_Toc1664"/>
      <w:bookmarkEnd w:id="3789"/>
      <w:r>
        <w:rPr>
          <w:rtl w:val="true"/>
        </w:rPr>
        <w:t>ترجمه</w:t>
      </w:r>
      <w:bookmarkEnd w:id="3790"/>
    </w:p>
    <w:p>
      <w:pPr>
        <w:pStyle w:val="BookText"/>
        <w:rPr/>
      </w:pP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مردم فراخ روزی شراکت کنید، زیرا توانگری را سزاوارتر و نیکبختی را شایسته ترند</w:t>
      </w:r>
      <w:r>
        <w:rPr>
          <w:rFonts w:eastAsia="IRNazanin" w:cs="IRNazanin"/>
          <w:color w:val="111111"/>
          <w:sz w:val="28"/>
          <w:szCs w:val="28"/>
          <w:rtl w:val="true"/>
          <w:lang w:bidi="fa-IR"/>
        </w:rPr>
        <w:t>.</w:t>
      </w:r>
    </w:p>
    <w:p>
      <w:pPr>
        <w:pStyle w:val="Heading3"/>
        <w:numPr>
          <w:ilvl w:val="2"/>
          <w:numId w:val="1"/>
        </w:numPr>
        <w:rPr/>
      </w:pPr>
      <w:bookmarkStart w:id="3791" w:name="__RefHeading___Toc45210_2844116495"/>
      <w:bookmarkStart w:id="3792" w:name="_Toc1665"/>
      <w:bookmarkEnd w:id="3791"/>
      <w:r>
        <w:rPr>
          <w:rtl w:val="true"/>
        </w:rPr>
        <w:t>حکمت</w:t>
      </w:r>
      <w:r>
        <w:rPr/>
        <w:t>231</w:t>
      </w:r>
      <w:r>
        <w:rPr>
          <w:rtl w:val="true"/>
        </w:rPr>
        <w:t>:(</w:t>
      </w:r>
      <w:r>
        <w:rPr>
          <w:rtl w:val="true"/>
        </w:rPr>
        <w:t>تعریف عدل و إحسان</w:t>
      </w:r>
      <w:r>
        <w:rPr>
          <w:rtl w:val="true"/>
        </w:rPr>
        <w:t>)</w:t>
      </w:r>
      <w:bookmarkEnd w:id="3792"/>
    </w:p>
    <w:p>
      <w:pPr>
        <w:pStyle w:val="Heading4"/>
        <w:numPr>
          <w:ilvl w:val="3"/>
          <w:numId w:val="1"/>
        </w:numPr>
        <w:rPr/>
      </w:pPr>
      <w:bookmarkStart w:id="3793" w:name="__RefHeading___Toc45212_2844116495"/>
      <w:bookmarkStart w:id="3794" w:name="_Toc1666"/>
      <w:bookmarkEnd w:id="3793"/>
      <w:r>
        <w:rPr>
          <w:rtl w:val="true"/>
        </w:rPr>
        <w:t>متن عربی</w:t>
      </w:r>
      <w:bookmarkEnd w:id="3794"/>
    </w:p>
    <w:p>
      <w:pPr>
        <w:pStyle w:val="BookText"/>
        <w:rPr/>
      </w:pPr>
      <w:r>
        <w:rPr>
          <w:rFonts w:ascii="Amiri" w:hAnsi="Amiri" w:eastAsia="Amiri" w:cs="Amiri"/>
          <w:color w:val="111111"/>
          <w:sz w:val="28"/>
          <w:sz w:val="28"/>
          <w:szCs w:val="28"/>
          <w:rtl w:val="true"/>
          <w:lang w:bidi="ar-SA"/>
        </w:rPr>
        <w:t>وَ قَالَ علیه السلام فِی قَولِهِ تَعَالَی إِنّ اللّهَ یَأمُرُ بِالعَدلِ وَ الإِحسانِ العَدلُ الإِنصَافُ وَ الإِحسَانُ التّفَضّلُ</w:t>
      </w:r>
    </w:p>
    <w:p>
      <w:pPr>
        <w:pStyle w:val="Heading4"/>
        <w:numPr>
          <w:ilvl w:val="3"/>
          <w:numId w:val="1"/>
        </w:numPr>
        <w:rPr/>
      </w:pPr>
      <w:bookmarkStart w:id="3795" w:name="__RefHeading___Toc45214_2844116495"/>
      <w:bookmarkStart w:id="3796" w:name="_Toc1667"/>
      <w:bookmarkEnd w:id="3795"/>
      <w:r>
        <w:rPr>
          <w:rtl w:val="true"/>
        </w:rPr>
        <w:t>ترجمه</w:t>
      </w:r>
      <w:bookmarkEnd w:id="3796"/>
    </w:p>
    <w:p>
      <w:pPr>
        <w:pStyle w:val="BookText"/>
        <w:rPr/>
      </w:pPr>
      <w:r>
        <w:rPr>
          <w:rFonts w:ascii="IRNazanin" w:hAnsi="IRNazanin" w:eastAsia="IRNazanin"/>
          <w:color w:val="111111"/>
          <w:sz w:val="28"/>
          <w:sz w:val="28"/>
          <w:szCs w:val="28"/>
          <w:rtl w:val="true"/>
          <w:lang w:bidi="fa-IR"/>
        </w:rPr>
        <w:t>در معنی این سخن خدای عز و جل از او 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یأمر بالعدل و الاحسان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به دادگری و نیکوکاری فرمان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 انصاف دادن است و انصاف، نیکی کردن است و بخشش داشتن</w:t>
      </w:r>
      <w:r>
        <w:rPr>
          <w:rFonts w:eastAsia="IRNazanin" w:cs="IRNazanin"/>
          <w:color w:val="111111"/>
          <w:sz w:val="28"/>
          <w:szCs w:val="28"/>
          <w:rtl w:val="true"/>
          <w:lang w:bidi="fa-IR"/>
        </w:rPr>
        <w:t>.</w:t>
      </w:r>
    </w:p>
    <w:p>
      <w:pPr>
        <w:pStyle w:val="Heading3"/>
        <w:numPr>
          <w:ilvl w:val="2"/>
          <w:numId w:val="1"/>
        </w:numPr>
        <w:rPr/>
      </w:pPr>
      <w:bookmarkStart w:id="3797" w:name="__RefHeading___Toc45216_2844116495"/>
      <w:bookmarkStart w:id="3798" w:name="_Toc1668"/>
      <w:bookmarkEnd w:id="3797"/>
      <w:r>
        <w:rPr>
          <w:rtl w:val="true"/>
        </w:rPr>
        <w:t>حکمت</w:t>
      </w:r>
      <w:r>
        <w:rPr/>
        <w:t>232</w:t>
      </w:r>
      <w:r>
        <w:rPr>
          <w:rtl w:val="true"/>
        </w:rPr>
        <w:t>:(</w:t>
      </w:r>
      <w:r>
        <w:rPr>
          <w:rtl w:val="true"/>
        </w:rPr>
        <w:t>ره آورد إنفاق</w:t>
      </w:r>
      <w:r>
        <w:rPr>
          <w:rtl w:val="true"/>
        </w:rPr>
        <w:t>)</w:t>
      </w:r>
      <w:bookmarkEnd w:id="3798"/>
    </w:p>
    <w:p>
      <w:pPr>
        <w:pStyle w:val="Heading4"/>
        <w:numPr>
          <w:ilvl w:val="3"/>
          <w:numId w:val="1"/>
        </w:numPr>
        <w:rPr/>
      </w:pPr>
      <w:bookmarkStart w:id="3799" w:name="__RefHeading___Toc45218_2844116495"/>
      <w:bookmarkStart w:id="3800" w:name="_Toc1669"/>
      <w:bookmarkEnd w:id="3799"/>
      <w:r>
        <w:rPr>
          <w:rtl w:val="true"/>
        </w:rPr>
        <w:t>متن عربی</w:t>
      </w:r>
      <w:bookmarkEnd w:id="3800"/>
    </w:p>
    <w:p>
      <w:pPr>
        <w:sectPr>
          <w:footerReference w:type="default" r:id="rId7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علیه السلام مَن</w:t>
      </w:r>
      <w:bookmarkStart w:id="3801" w:name="pg5943_45228"/>
    </w:p>
    <w:p>
      <w:pPr>
        <w:pStyle w:val="BookText"/>
        <w:rPr/>
      </w:pPr>
      <w:bookmarkEnd w:id="3801"/>
      <w:r>
        <w:rPr>
          <w:rFonts w:ascii="Amiri" w:hAnsi="Amiri" w:eastAsia="Amiri" w:cs="Amiri"/>
          <w:color w:val="111111"/>
          <w:sz w:val="28"/>
          <w:sz w:val="28"/>
          <w:szCs w:val="28"/>
          <w:rtl w:val="true"/>
          <w:lang w:bidi="ar-SA"/>
        </w:rPr>
        <w:t>یُعطِ بِالیَدِ القَصِیرَةِ یُعطَ بِالیَدِ الطّوِیلَةِ</w:t>
      </w:r>
    </w:p>
    <w:p>
      <w:pPr>
        <w:pStyle w:val="BookText"/>
        <w:rPr/>
      </w:pPr>
      <w:r>
        <w:rPr>
          <w:rFonts w:ascii="IRNazanin" w:hAnsi="IRNazanin" w:eastAsia="IRNazanin"/>
          <w:color w:val="111111"/>
          <w:sz w:val="28"/>
          <w:sz w:val="28"/>
          <w:szCs w:val="28"/>
          <w:rtl w:val="true"/>
          <w:lang w:bidi="fa-IR"/>
        </w:rPr>
        <w:t>قال الرضی ومعنی ذلک أن ماینفقه المرء من ماله فی سبیل الخیر والبر و إن کان یسیرا فإن الله تعالی یجعل الجزاء علیه عظیما کثیرا والیدان هاهنا عبارة عن النعمتین ففرق علیه السلام بین نعمة العبد ونعمة الرب تعالی ذکره بالقصیرة والطویلة فجعل تلک قصیرة و هذه طویلة لأن نعم الله أبدا تضعف علی نعم المخلوق أضعافا کثیرة إذ کانت نعم الله أصل النعم کلها فکل نعمة إلیها ترجع ومنها تنزع</w:t>
      </w:r>
    </w:p>
    <w:p>
      <w:pPr>
        <w:pStyle w:val="Heading4"/>
        <w:numPr>
          <w:ilvl w:val="3"/>
          <w:numId w:val="1"/>
        </w:numPr>
        <w:rPr/>
      </w:pPr>
      <w:bookmarkStart w:id="3802" w:name="__RefHeading___Toc45220_2844116495"/>
      <w:bookmarkStart w:id="3803" w:name="_Toc1670"/>
      <w:bookmarkEnd w:id="3802"/>
      <w:r>
        <w:rPr>
          <w:rtl w:val="true"/>
        </w:rPr>
        <w:t>ترجمه</w:t>
      </w:r>
      <w:bookmarkEnd w:id="3803"/>
    </w:p>
    <w:p>
      <w:pPr>
        <w:pStyle w:val="BookText"/>
        <w:rPr/>
      </w:pP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با دست کوتاه ببخشد او را با دست دراز ببخشند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رضی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این عبارت این است که انسان مالی را که در راه خدا انفاق می کند هر چند، اندک باشد خدای تعالی پاداش او را فراوان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دست، عبارت است از دو 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میان نعمت بنده و نعمت پروردگار فرق گذاشته و از نعمت بنده به دست کوتاه تعبیر نموده و از نعمت خدا به دست دراز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نعمت خداوندی همواره چند برابر نعمت بنده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او اصل همه نعمتهاست و هر نعمت به او باز می گردد و از او افاضه می شود</w:t>
      </w:r>
      <w:r>
        <w:rPr>
          <w:rFonts w:eastAsia="IRNazanin" w:cs="IRNazanin"/>
          <w:color w:val="111111"/>
          <w:sz w:val="28"/>
          <w:szCs w:val="28"/>
          <w:rtl w:val="true"/>
          <w:lang w:bidi="fa-IR"/>
        </w:rPr>
        <w:t>.</w:t>
      </w:r>
    </w:p>
    <w:p>
      <w:pPr>
        <w:pStyle w:val="Heading3"/>
        <w:numPr>
          <w:ilvl w:val="2"/>
          <w:numId w:val="1"/>
        </w:numPr>
        <w:rPr/>
      </w:pPr>
      <w:bookmarkStart w:id="3804" w:name="__RefHeading___Toc45222_2844116495"/>
      <w:bookmarkStart w:id="3805" w:name="_Toc1671"/>
      <w:bookmarkEnd w:id="3804"/>
      <w:r>
        <w:rPr>
          <w:rtl w:val="true"/>
        </w:rPr>
        <w:t>حکمت</w:t>
      </w:r>
      <w:r>
        <w:rPr/>
        <w:t>233</w:t>
      </w:r>
      <w:r>
        <w:rPr>
          <w:rtl w:val="true"/>
        </w:rPr>
        <w:t>:(</w:t>
      </w:r>
      <w:r>
        <w:rPr>
          <w:rtl w:val="true"/>
        </w:rPr>
        <w:t>پرهیز از آغازگری در مبارزه</w:t>
      </w:r>
      <w:r>
        <w:rPr>
          <w:rtl w:val="true"/>
        </w:rPr>
        <w:t>)</w:t>
      </w:r>
      <w:bookmarkEnd w:id="3805"/>
    </w:p>
    <w:p>
      <w:pPr>
        <w:pStyle w:val="Heading4"/>
        <w:numPr>
          <w:ilvl w:val="3"/>
          <w:numId w:val="1"/>
        </w:numPr>
        <w:rPr/>
      </w:pPr>
      <w:bookmarkStart w:id="3806" w:name="__RefHeading___Toc45224_2844116495"/>
      <w:bookmarkStart w:id="3807" w:name="_Toc1672"/>
      <w:bookmarkEnd w:id="3806"/>
      <w:r>
        <w:rPr>
          <w:rtl w:val="true"/>
        </w:rPr>
        <w:t>متن عربی</w:t>
      </w:r>
      <w:bookmarkEnd w:id="3807"/>
    </w:p>
    <w:p>
      <w:pPr>
        <w:pStyle w:val="BookText"/>
        <w:rPr/>
      </w:pPr>
      <w:r>
        <w:rPr>
          <w:rFonts w:ascii="Amiri" w:hAnsi="Amiri" w:eastAsia="Amiri" w:cs="Amiri"/>
          <w:color w:val="111111"/>
          <w:sz w:val="28"/>
          <w:sz w:val="28"/>
          <w:szCs w:val="28"/>
          <w:rtl w:val="true"/>
          <w:lang w:bidi="ar-SA"/>
        </w:rPr>
        <w:t>وَ قَالَ علیه السلام لِابنِهِ الحَسَنِ علیه السلام لَا تَدعُوَنّ إِلَی مُبَارَزَةٍ وَ إِن دُعِیتَ إِلَیهَا فَأَجِب فَإِنّ الداّعیِ‌َ إِلَیهَا بَاغٍ وَ الباَغیِ‌َ مَصرُوعٌ</w:t>
      </w:r>
    </w:p>
    <w:p>
      <w:pPr>
        <w:pStyle w:val="Heading4"/>
        <w:numPr>
          <w:ilvl w:val="3"/>
          <w:numId w:val="1"/>
        </w:numPr>
        <w:rPr/>
      </w:pPr>
      <w:bookmarkStart w:id="3808" w:name="__RefHeading___Toc45226_2844116495"/>
      <w:bookmarkStart w:id="3809" w:name="_Toc1673"/>
      <w:bookmarkEnd w:id="3808"/>
      <w:r>
        <w:rPr>
          <w:rtl w:val="true"/>
        </w:rPr>
        <w:t>ترجمه</w:t>
      </w:r>
      <w:bookmarkEnd w:id="3809"/>
    </w:p>
    <w:p>
      <w:pPr>
        <w:pStyle w:val="BookText"/>
        <w:rPr/>
      </w:pPr>
      <w:r>
        <w:rPr>
          <w:rFonts w:ascii="IRNazanin" w:hAnsi="IRNazanin" w:eastAsia="IRNazanin"/>
          <w:color w:val="111111"/>
          <w:sz w:val="28"/>
          <w:sz w:val="28"/>
          <w:szCs w:val="28"/>
          <w:rtl w:val="true"/>
          <w:lang w:bidi="fa-IR"/>
        </w:rPr>
        <w:t xml:space="preserve">به فرزند خود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در میدان جنگ به مبارزت فرا مخوان و اگر تو را فرا خواندند، پاسخ 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آنکه به جنگ فرا می خواند، ستمکار است و ستمکار بر خاک هلاک می افتد</w:t>
      </w:r>
      <w:r>
        <w:rPr>
          <w:rFonts w:eastAsia="IRNazanin" w:cs="IRNazanin"/>
          <w:color w:val="111111"/>
          <w:sz w:val="28"/>
          <w:szCs w:val="28"/>
          <w:rtl w:val="true"/>
          <w:lang w:bidi="fa-IR"/>
        </w:rPr>
        <w:t>.</w:t>
      </w:r>
    </w:p>
    <w:p>
      <w:pPr>
        <w:pStyle w:val="Heading3"/>
        <w:numPr>
          <w:ilvl w:val="2"/>
          <w:numId w:val="1"/>
        </w:numPr>
        <w:rPr/>
      </w:pPr>
      <w:bookmarkStart w:id="3810" w:name="__RefHeading___Toc45228_2844116495"/>
      <w:bookmarkStart w:id="3811" w:name="_Toc1674"/>
      <w:bookmarkEnd w:id="3810"/>
      <w:r>
        <w:rPr>
          <w:rtl w:val="true"/>
        </w:rPr>
        <w:t>حکمت</w:t>
      </w:r>
      <w:r>
        <w:rPr/>
        <w:t>234</w:t>
      </w:r>
      <w:r>
        <w:rPr>
          <w:rtl w:val="true"/>
        </w:rPr>
        <w:t>:(</w:t>
      </w:r>
      <w:r>
        <w:rPr>
          <w:rtl w:val="true"/>
        </w:rPr>
        <w:t>تفاوت اخلاقی مردان و زنان</w:t>
      </w:r>
      <w:r>
        <w:rPr>
          <w:rtl w:val="true"/>
        </w:rPr>
        <w:t>)</w:t>
      </w:r>
      <w:bookmarkEnd w:id="3811"/>
    </w:p>
    <w:p>
      <w:pPr>
        <w:pStyle w:val="Heading4"/>
        <w:numPr>
          <w:ilvl w:val="3"/>
          <w:numId w:val="1"/>
        </w:numPr>
        <w:rPr/>
      </w:pPr>
      <w:bookmarkStart w:id="3812" w:name="__RefHeading___Toc45230_2844116495"/>
      <w:bookmarkStart w:id="3813" w:name="_Toc1675"/>
      <w:bookmarkEnd w:id="3812"/>
      <w:r>
        <w:rPr>
          <w:rtl w:val="true"/>
        </w:rPr>
        <w:t>متن عربی</w:t>
      </w:r>
      <w:bookmarkEnd w:id="3813"/>
    </w:p>
    <w:p>
      <w:pPr>
        <w:sectPr>
          <w:footerReference w:type="default" r:id="rId7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علیه السلام</w:t>
      </w:r>
      <w:bookmarkStart w:id="3814" w:name="pg5943_45230"/>
    </w:p>
    <w:p>
      <w:pPr>
        <w:pStyle w:val="BookText"/>
        <w:rPr/>
      </w:pPr>
      <w:bookmarkEnd w:id="3814"/>
      <w:r>
        <w:rPr>
          <w:rFonts w:ascii="Amiri" w:hAnsi="Amiri" w:eastAsia="Amiri" w:cs="Amiri"/>
          <w:color w:val="111111"/>
          <w:sz w:val="28"/>
          <w:sz w:val="28"/>
          <w:szCs w:val="28"/>
          <w:rtl w:val="true"/>
          <w:lang w:bidi="ar-SA"/>
        </w:rPr>
        <w:t>خِیَارُ خِصَالِ النّسَاءِ شِرَارُ خِصَالِ الرّجَالِ الزّهوُ وَ الجُبنُ وَ البُخلُ فَإِذَا کَانَتِ المَرأَةُ مَزهُوّةً</w:t>
      </w:r>
    </w:p>
    <w:p>
      <w:pPr>
        <w:pStyle w:val="BookText"/>
        <w:rPr/>
      </w:pPr>
      <w:r>
        <w:rPr>
          <w:rFonts w:ascii="Amiri" w:hAnsi="Amiri" w:eastAsia="Amiri" w:cs="Amiri"/>
          <w:color w:val="111111"/>
          <w:sz w:val="28"/>
          <w:sz w:val="28"/>
          <w:szCs w:val="28"/>
          <w:rtl w:val="true"/>
          <w:lang w:bidi="ar-SA"/>
        </w:rPr>
        <w:t>لَم تُمَکّن مِن نَفسِهَا وَ إِذَا کَانَت بَخِیلَةً حَفِظَت مَالَهَا وَ مَالَ بَعلِهَا وَ إِذَا کَانَت جَبَانَةً فَرِقَت مِن کُلّ شَیءٍ یَعرِضُ لَهَا</w:t>
      </w:r>
    </w:p>
    <w:p>
      <w:pPr>
        <w:pStyle w:val="Heading4"/>
        <w:numPr>
          <w:ilvl w:val="3"/>
          <w:numId w:val="1"/>
        </w:numPr>
        <w:rPr/>
      </w:pPr>
      <w:bookmarkStart w:id="3815" w:name="__RefHeading___Toc45232_2844116495"/>
      <w:bookmarkStart w:id="3816" w:name="_Toc1676"/>
      <w:bookmarkEnd w:id="3815"/>
      <w:r>
        <w:rPr>
          <w:rtl w:val="true"/>
        </w:rPr>
        <w:t>ترجمه</w:t>
      </w:r>
      <w:bookmarkEnd w:id="3816"/>
    </w:p>
    <w:p>
      <w:pPr>
        <w:pStyle w:val="BookText"/>
        <w:rPr/>
      </w:pPr>
      <w:r>
        <w:rPr>
          <w:rFonts w:ascii="IRNazanin" w:hAnsi="IRNazanin" w:eastAsia="IRNazanin"/>
          <w:color w:val="111111"/>
          <w:sz w:val="28"/>
          <w:sz w:val="28"/>
          <w:szCs w:val="28"/>
          <w:rtl w:val="true"/>
          <w:lang w:bidi="fa-IR"/>
        </w:rPr>
        <w:t>بهترین خصلتهای زنان، بدترین خصلتهای مردان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نازش به خود، ترس و بخل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زن به خود نازد، به کس سر فرود نیارد و چون بخیل باشد، مال خود و شویش را نگه دارد و چون ترسو بود، از هر چه بدو روی آورد، هراسان گردد</w:t>
      </w:r>
      <w:r>
        <w:rPr>
          <w:rFonts w:eastAsia="IRNazanin" w:cs="IRNazanin"/>
          <w:color w:val="111111"/>
          <w:sz w:val="28"/>
          <w:szCs w:val="28"/>
          <w:rtl w:val="true"/>
          <w:lang w:bidi="fa-IR"/>
        </w:rPr>
        <w:t>.</w:t>
      </w:r>
    </w:p>
    <w:p>
      <w:pPr>
        <w:pStyle w:val="Heading3"/>
        <w:numPr>
          <w:ilvl w:val="2"/>
          <w:numId w:val="1"/>
        </w:numPr>
        <w:rPr/>
      </w:pPr>
      <w:bookmarkStart w:id="3817" w:name="__RefHeading___Toc45234_2844116495"/>
      <w:bookmarkStart w:id="3818" w:name="_Toc1677"/>
      <w:bookmarkEnd w:id="3817"/>
      <w:r>
        <w:rPr>
          <w:rtl w:val="true"/>
        </w:rPr>
        <w:t>حکمت</w:t>
      </w:r>
      <w:r>
        <w:rPr/>
        <w:t>235</w:t>
      </w:r>
      <w:r>
        <w:rPr>
          <w:rtl w:val="true"/>
        </w:rPr>
        <w:t>:(</w:t>
      </w:r>
      <w:r>
        <w:rPr>
          <w:rtl w:val="true"/>
        </w:rPr>
        <w:t>نشانه خردمندی</w:t>
      </w:r>
      <w:r>
        <w:rPr>
          <w:rtl w:val="true"/>
        </w:rPr>
        <w:t>)</w:t>
      </w:r>
      <w:bookmarkEnd w:id="3818"/>
    </w:p>
    <w:p>
      <w:pPr>
        <w:pStyle w:val="Heading4"/>
        <w:numPr>
          <w:ilvl w:val="3"/>
          <w:numId w:val="1"/>
        </w:numPr>
        <w:rPr/>
      </w:pPr>
      <w:bookmarkStart w:id="3819" w:name="__RefHeading___Toc45236_2844116495"/>
      <w:bookmarkStart w:id="3820" w:name="_Toc1678"/>
      <w:bookmarkEnd w:id="3819"/>
      <w:r>
        <w:rPr>
          <w:rtl w:val="true"/>
        </w:rPr>
        <w:t>متن عربی</w:t>
      </w:r>
      <w:bookmarkEnd w:id="3820"/>
    </w:p>
    <w:p>
      <w:pPr>
        <w:pStyle w:val="BookText"/>
        <w:rPr/>
      </w:pPr>
      <w:r>
        <w:rPr>
          <w:rFonts w:ascii="Amiri" w:hAnsi="Amiri" w:eastAsia="Amiri" w:cs="Amiri"/>
          <w:color w:val="111111"/>
          <w:sz w:val="28"/>
          <w:sz w:val="28"/>
          <w:szCs w:val="28"/>
          <w:rtl w:val="true"/>
          <w:lang w:bidi="ar-SA"/>
        </w:rPr>
        <w:t>وَ قِیلَ لَهُ صِف لَنَا العَاقِلَ فَقَالَ علیه السلام هُوَ ألّذِی یَضَعُ الشیّ‌ءَ مَوَاضِعَهُ فَقِیلَ فَصِف لَنَا الجَاهِلَ فَقَالَ قَد فَعَلتُ</w:t>
      </w:r>
    </w:p>
    <w:p>
      <w:pPr>
        <w:pStyle w:val="BookText"/>
        <w:rPr/>
      </w:pPr>
      <w:r>
        <w:rPr>
          <w:rFonts w:ascii="IRNazanin" w:hAnsi="IRNazanin" w:eastAsia="IRNazanin"/>
          <w:color w:val="111111"/>
          <w:sz w:val="28"/>
          <w:sz w:val="28"/>
          <w:szCs w:val="28"/>
          <w:rtl w:val="true"/>
          <w:lang w:bidi="fa-IR"/>
        </w:rPr>
        <w:t>قال الرضی یعنی أن الجاهل هو ألذی لایضع الشی‌ء مواضعه فکأن ترک صفته صفة له إذ کان بخلاف وصف العاقل</w:t>
      </w:r>
    </w:p>
    <w:p>
      <w:pPr>
        <w:pStyle w:val="Heading4"/>
        <w:numPr>
          <w:ilvl w:val="3"/>
          <w:numId w:val="1"/>
        </w:numPr>
        <w:rPr/>
      </w:pPr>
      <w:bookmarkStart w:id="3821" w:name="__RefHeading___Toc45238_2844116495"/>
      <w:bookmarkStart w:id="3822" w:name="_Toc1679"/>
      <w:bookmarkEnd w:id="3821"/>
      <w:r>
        <w:rPr>
          <w:rtl w:val="true"/>
        </w:rPr>
        <w:t>ترجمه</w:t>
      </w:r>
      <w:bookmarkEnd w:id="3822"/>
    </w:p>
    <w:p>
      <w:pPr>
        <w:pStyle w:val="BookText"/>
        <w:rPr/>
      </w:pP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عاقل را برای ما وصف کن،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عاقل کسی است که هر چیز را به جای خود می 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جاهل را برای ما وصف کن،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کردم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رضی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جاهل کسی است که هر چیز را به جای خود نمی 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گویی وصف نکردن او وصف کردن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اعمال او خلاف اعمال عاقل است</w:t>
      </w:r>
      <w:r>
        <w:rPr>
          <w:rFonts w:eastAsia="IRNazanin" w:cs="IRNazanin"/>
          <w:color w:val="111111"/>
          <w:sz w:val="28"/>
          <w:szCs w:val="28"/>
          <w:rtl w:val="true"/>
          <w:lang w:bidi="fa-IR"/>
        </w:rPr>
        <w:t>].</w:t>
      </w:r>
    </w:p>
    <w:p>
      <w:pPr>
        <w:pStyle w:val="Heading3"/>
        <w:numPr>
          <w:ilvl w:val="2"/>
          <w:numId w:val="1"/>
        </w:numPr>
        <w:rPr/>
      </w:pPr>
      <w:bookmarkStart w:id="3823" w:name="__RefHeading___Toc45240_2844116495"/>
      <w:bookmarkStart w:id="3824" w:name="_Toc1680"/>
      <w:bookmarkEnd w:id="3823"/>
      <w:r>
        <w:rPr>
          <w:rtl w:val="true"/>
        </w:rPr>
        <w:t>حکمت</w:t>
      </w:r>
      <w:r>
        <w:rPr/>
        <w:t>236</w:t>
      </w:r>
      <w:r>
        <w:rPr>
          <w:rtl w:val="true"/>
        </w:rPr>
        <w:t>:(</w:t>
      </w:r>
      <w:r>
        <w:rPr>
          <w:rtl w:val="true"/>
        </w:rPr>
        <w:t>زشتی دنیای حرام</w:t>
      </w:r>
      <w:r>
        <w:rPr>
          <w:rtl w:val="true"/>
        </w:rPr>
        <w:t>)</w:t>
      </w:r>
      <w:bookmarkEnd w:id="3824"/>
    </w:p>
    <w:p>
      <w:pPr>
        <w:pStyle w:val="Heading4"/>
        <w:numPr>
          <w:ilvl w:val="3"/>
          <w:numId w:val="1"/>
        </w:numPr>
        <w:rPr/>
      </w:pPr>
      <w:bookmarkStart w:id="3825" w:name="__RefHeading___Toc45242_2844116495"/>
      <w:bookmarkStart w:id="3826" w:name="_Toc1681"/>
      <w:bookmarkEnd w:id="3825"/>
      <w:r>
        <w:rPr>
          <w:rtl w:val="true"/>
        </w:rPr>
        <w:t>متن عربی</w:t>
      </w:r>
      <w:bookmarkEnd w:id="3826"/>
    </w:p>
    <w:p>
      <w:pPr>
        <w:pStyle w:val="BookText"/>
        <w:rPr/>
      </w:pPr>
      <w:r>
        <w:rPr>
          <w:rFonts w:ascii="Amiri" w:hAnsi="Amiri" w:eastAsia="Amiri" w:cs="Amiri"/>
          <w:color w:val="111111"/>
          <w:sz w:val="28"/>
          <w:sz w:val="28"/>
          <w:szCs w:val="28"/>
          <w:rtl w:val="true"/>
          <w:lang w:bidi="ar-SA"/>
        </w:rPr>
        <w:t>وَ قَالَ علیه السلام وَ اللّهِ لَدُنیَاکُم هَذِهِ أَهوَنُ فِی عیَنیِ مِن عِرَاقِ خِنزِیرٍ فِی یَدِ مَجذُومٍ</w:t>
      </w:r>
    </w:p>
    <w:p>
      <w:pPr>
        <w:pStyle w:val="Heading4"/>
        <w:numPr>
          <w:ilvl w:val="3"/>
          <w:numId w:val="1"/>
        </w:numPr>
        <w:rPr/>
      </w:pPr>
      <w:bookmarkStart w:id="3827" w:name="__RefHeading___Toc45244_2844116495"/>
      <w:bookmarkStart w:id="3828" w:name="_Toc1682"/>
      <w:bookmarkEnd w:id="3827"/>
      <w:r>
        <w:rPr>
          <w:rtl w:val="true"/>
        </w:rPr>
        <w:t>ترجمه</w:t>
      </w:r>
      <w:bookmarkEnd w:id="3828"/>
    </w:p>
    <w:p>
      <w:pPr>
        <w:pStyle w:val="BookText"/>
        <w:rPr/>
      </w:pP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دنیای شما در چشم من بی ارج تر از پاره استخوان خوکی است در دست شخصی جذامی</w:t>
      </w:r>
      <w:r>
        <w:rPr>
          <w:rFonts w:eastAsia="IRNazanin" w:cs="IRNazanin"/>
          <w:color w:val="111111"/>
          <w:sz w:val="28"/>
          <w:szCs w:val="28"/>
          <w:rtl w:val="true"/>
          <w:lang w:bidi="fa-IR"/>
        </w:rPr>
        <w:t>.</w:t>
      </w:r>
    </w:p>
    <w:p>
      <w:pPr>
        <w:pStyle w:val="Heading3"/>
        <w:numPr>
          <w:ilvl w:val="2"/>
          <w:numId w:val="1"/>
        </w:numPr>
        <w:rPr/>
      </w:pPr>
      <w:bookmarkStart w:id="3829" w:name="__RefHeading___Toc45246_2844116495"/>
      <w:bookmarkStart w:id="3830" w:name="_Toc1683"/>
      <w:bookmarkEnd w:id="3829"/>
      <w:r>
        <w:rPr>
          <w:rtl w:val="true"/>
        </w:rPr>
        <w:t>حکمت</w:t>
      </w:r>
      <w:r>
        <w:rPr/>
        <w:t>237</w:t>
      </w:r>
      <w:r>
        <w:rPr>
          <w:rtl w:val="true"/>
        </w:rPr>
        <w:t>:(</w:t>
      </w:r>
      <w:r>
        <w:rPr>
          <w:rtl w:val="true"/>
        </w:rPr>
        <w:t>اقسام عبادت</w:t>
      </w:r>
      <w:r>
        <w:rPr>
          <w:rtl w:val="true"/>
        </w:rPr>
        <w:t>)</w:t>
      </w:r>
      <w:bookmarkEnd w:id="3830"/>
    </w:p>
    <w:p>
      <w:pPr>
        <w:pStyle w:val="Heading4"/>
        <w:numPr>
          <w:ilvl w:val="3"/>
          <w:numId w:val="1"/>
        </w:numPr>
        <w:rPr/>
      </w:pPr>
      <w:bookmarkStart w:id="3831" w:name="__RefHeading___Toc45248_2844116495"/>
      <w:bookmarkStart w:id="3832" w:name="_Toc1684"/>
      <w:bookmarkEnd w:id="3831"/>
      <w:r>
        <w:rPr>
          <w:rtl w:val="true"/>
        </w:rPr>
        <w:t>متن عربی</w:t>
      </w:r>
      <w:bookmarkEnd w:id="3832"/>
    </w:p>
    <w:p>
      <w:pPr>
        <w:sectPr>
          <w:footerReference w:type="default" r:id="rId7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علیه السلام إِنّ قَوماً عَبَدُوا اللّهَ رَغبَةً فَتِلکَ عِبَادَةُ التّجّارِ وَ إِنّ قَوماً عَبَدُوا اللّهَ رَهبَةً فَتِلکَ عِبَادَةُ العَبِیدِ وَ إِنّ قَوماً عَبَدُوا اللّهَ</w:t>
      </w:r>
      <w:bookmarkStart w:id="3833" w:name="pg5943_45233"/>
    </w:p>
    <w:p>
      <w:pPr>
        <w:pStyle w:val="BookText"/>
        <w:rPr/>
      </w:pPr>
      <w:bookmarkEnd w:id="3833"/>
      <w:r>
        <w:rPr>
          <w:rFonts w:ascii="Amiri" w:hAnsi="Amiri" w:eastAsia="Amiri" w:cs="Amiri"/>
          <w:color w:val="111111"/>
          <w:sz w:val="28"/>
          <w:sz w:val="28"/>
          <w:szCs w:val="28"/>
          <w:rtl w:val="true"/>
          <w:lang w:bidi="ar-SA"/>
        </w:rPr>
        <w:t>شُکراً فَتِلکَ عِبَادَةُ الأَحرَارِ</w:t>
      </w:r>
    </w:p>
    <w:p>
      <w:pPr>
        <w:pStyle w:val="Heading4"/>
        <w:numPr>
          <w:ilvl w:val="3"/>
          <w:numId w:val="1"/>
        </w:numPr>
        <w:rPr/>
      </w:pPr>
      <w:bookmarkStart w:id="3834" w:name="__RefHeading___Toc45250_2844116495"/>
      <w:bookmarkStart w:id="3835" w:name="_Toc1685"/>
      <w:bookmarkEnd w:id="3834"/>
      <w:r>
        <w:rPr>
          <w:rtl w:val="true"/>
        </w:rPr>
        <w:t>ترجمه</w:t>
      </w:r>
      <w:bookmarkEnd w:id="3835"/>
    </w:p>
    <w:p>
      <w:pPr>
        <w:pStyle w:val="BookText"/>
        <w:rPr/>
      </w:pP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خدا را به شوق بهشت می پرستند، این عبادت بازرگانان است و گروهی خدا را از ترس عذاب او می پرستند، این عبادت بردگان است و گروهی خدا را برای سپاس او می پرستند، این عبادت آزادگان است</w:t>
      </w:r>
      <w:r>
        <w:rPr>
          <w:rFonts w:eastAsia="IRNazanin" w:cs="IRNazanin"/>
          <w:color w:val="111111"/>
          <w:sz w:val="28"/>
          <w:szCs w:val="28"/>
          <w:rtl w:val="true"/>
          <w:lang w:bidi="fa-IR"/>
        </w:rPr>
        <w:t>.</w:t>
      </w:r>
    </w:p>
    <w:p>
      <w:pPr>
        <w:pStyle w:val="Heading3"/>
        <w:numPr>
          <w:ilvl w:val="2"/>
          <w:numId w:val="1"/>
        </w:numPr>
        <w:rPr/>
      </w:pPr>
      <w:bookmarkStart w:id="3836" w:name="__RefHeading___Toc45252_2844116495"/>
      <w:bookmarkStart w:id="3837" w:name="_Toc1686"/>
      <w:bookmarkEnd w:id="3836"/>
      <w:r>
        <w:rPr>
          <w:rtl w:val="true"/>
        </w:rPr>
        <w:t>حکمت</w:t>
      </w:r>
      <w:r>
        <w:rPr/>
        <w:t>238</w:t>
      </w:r>
      <w:r>
        <w:rPr>
          <w:rtl w:val="true"/>
        </w:rPr>
        <w:t>:(</w:t>
      </w:r>
      <w:r>
        <w:rPr>
          <w:rtl w:val="true"/>
        </w:rPr>
        <w:t>مشکلات تشکیل خانواده</w:t>
      </w:r>
      <w:r>
        <w:rPr>
          <w:rtl w:val="true"/>
        </w:rPr>
        <w:t>)</w:t>
      </w:r>
      <w:bookmarkEnd w:id="3837"/>
    </w:p>
    <w:p>
      <w:pPr>
        <w:pStyle w:val="Heading4"/>
        <w:numPr>
          <w:ilvl w:val="3"/>
          <w:numId w:val="1"/>
        </w:numPr>
        <w:rPr/>
      </w:pPr>
      <w:bookmarkStart w:id="3838" w:name="__RefHeading___Toc45254_2844116495"/>
      <w:bookmarkStart w:id="3839" w:name="_Toc1687"/>
      <w:bookmarkEnd w:id="3838"/>
      <w:r>
        <w:rPr>
          <w:rtl w:val="true"/>
        </w:rPr>
        <w:t>متن عربی</w:t>
      </w:r>
      <w:bookmarkEnd w:id="3839"/>
    </w:p>
    <w:p>
      <w:pPr>
        <w:pStyle w:val="BookText"/>
        <w:rPr/>
      </w:pPr>
      <w:r>
        <w:rPr>
          <w:rFonts w:ascii="Amiri" w:hAnsi="Amiri" w:eastAsia="Amiri" w:cs="Amiri"/>
          <w:color w:val="111111"/>
          <w:sz w:val="28"/>
          <w:sz w:val="28"/>
          <w:szCs w:val="28"/>
          <w:rtl w:val="true"/>
          <w:lang w:bidi="ar-SA"/>
        </w:rPr>
        <w:t>وَ قَالَ علیه السلام المَرأَةُ شَرّ کُلّهَا وَ شَرّ مَا فِیهَا أَنّهُ لَا بُدّ مِنهَا</w:t>
      </w:r>
    </w:p>
    <w:p>
      <w:pPr>
        <w:pStyle w:val="Heading4"/>
        <w:numPr>
          <w:ilvl w:val="3"/>
          <w:numId w:val="1"/>
        </w:numPr>
        <w:rPr/>
      </w:pPr>
      <w:bookmarkStart w:id="3840" w:name="__RefHeading___Toc45256_2844116495"/>
      <w:bookmarkStart w:id="3841" w:name="_Toc1688"/>
      <w:bookmarkEnd w:id="3840"/>
      <w:r>
        <w:rPr>
          <w:rtl w:val="true"/>
        </w:rPr>
        <w:t>ترجمه</w:t>
      </w:r>
      <w:bookmarkEnd w:id="3841"/>
    </w:p>
    <w:p>
      <w:pPr>
        <w:pStyle w:val="BookText"/>
        <w:rPr/>
      </w:pP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همه اش بدی است و بدترین چیزی که در اوست این است که از او چاره ای نیست</w:t>
      </w:r>
      <w:r>
        <w:rPr>
          <w:rFonts w:eastAsia="IRNazanin" w:cs="IRNazanin"/>
          <w:color w:val="111111"/>
          <w:sz w:val="28"/>
          <w:szCs w:val="28"/>
          <w:rtl w:val="true"/>
          <w:lang w:bidi="fa-IR"/>
        </w:rPr>
        <w:t>.</w:t>
      </w:r>
    </w:p>
    <w:p>
      <w:pPr>
        <w:pStyle w:val="Heading3"/>
        <w:numPr>
          <w:ilvl w:val="2"/>
          <w:numId w:val="1"/>
        </w:numPr>
        <w:rPr/>
      </w:pPr>
      <w:bookmarkStart w:id="3842" w:name="__RefHeading___Toc45258_2844116495"/>
      <w:bookmarkStart w:id="3843" w:name="_Toc1689"/>
      <w:bookmarkEnd w:id="3842"/>
      <w:r>
        <w:rPr>
          <w:rtl w:val="true"/>
        </w:rPr>
        <w:t>حکمت</w:t>
      </w:r>
      <w:r>
        <w:rPr/>
        <w:t>239</w:t>
      </w:r>
      <w:r>
        <w:rPr>
          <w:rtl w:val="true"/>
        </w:rPr>
        <w:t>:(</w:t>
      </w:r>
      <w:r>
        <w:rPr>
          <w:rtl w:val="true"/>
        </w:rPr>
        <w:t>زشتی سستی و سخن چینی</w:t>
      </w:r>
      <w:r>
        <w:rPr>
          <w:rtl w:val="true"/>
        </w:rPr>
        <w:t>)</w:t>
      </w:r>
      <w:bookmarkEnd w:id="3843"/>
    </w:p>
    <w:p>
      <w:pPr>
        <w:pStyle w:val="Heading4"/>
        <w:numPr>
          <w:ilvl w:val="3"/>
          <w:numId w:val="1"/>
        </w:numPr>
        <w:rPr/>
      </w:pPr>
      <w:bookmarkStart w:id="3844" w:name="__RefHeading___Toc45260_2844116495"/>
      <w:bookmarkStart w:id="3845" w:name="_Toc1690"/>
      <w:bookmarkEnd w:id="3844"/>
      <w:r>
        <w:rPr>
          <w:rtl w:val="true"/>
        </w:rPr>
        <w:t>متن عربی</w:t>
      </w:r>
      <w:bookmarkEnd w:id="3845"/>
    </w:p>
    <w:p>
      <w:pPr>
        <w:pStyle w:val="BookText"/>
        <w:rPr/>
      </w:pPr>
      <w:r>
        <w:rPr>
          <w:rFonts w:ascii="Amiri" w:hAnsi="Amiri" w:eastAsia="Amiri" w:cs="Amiri"/>
          <w:color w:val="111111"/>
          <w:sz w:val="28"/>
          <w:sz w:val="28"/>
          <w:szCs w:val="28"/>
          <w:rtl w:val="true"/>
          <w:lang w:bidi="ar-SA"/>
        </w:rPr>
        <w:t>وَ قَالَ علیه السلام مَن أَطَاعَ التوّاَنیِ‌َ ضَیّعَ الحُقُوقَ وَ مَن أَطَاعَ الواَشیِ‌َ ضَیّعَ الصّدِیقَ</w:t>
      </w:r>
    </w:p>
    <w:p>
      <w:pPr>
        <w:pStyle w:val="Heading4"/>
        <w:numPr>
          <w:ilvl w:val="3"/>
          <w:numId w:val="1"/>
        </w:numPr>
        <w:rPr/>
      </w:pPr>
      <w:bookmarkStart w:id="3846" w:name="__RefHeading___Toc45262_2844116495"/>
      <w:bookmarkStart w:id="3847" w:name="_Toc1691"/>
      <w:bookmarkEnd w:id="3846"/>
      <w:r>
        <w:rPr>
          <w:rtl w:val="true"/>
        </w:rPr>
        <w:t>ترجمه</w:t>
      </w:r>
      <w:bookmarkEnd w:id="3847"/>
    </w:p>
    <w:p>
      <w:pPr>
        <w:pStyle w:val="BookText"/>
        <w:rPr/>
      </w:pP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در کارها سستی پیشه کند، حقوق خویش تباه کرده و هر که از سخن چین پیروی کند، دوست خود از دست داده</w:t>
      </w:r>
      <w:r>
        <w:rPr>
          <w:rFonts w:eastAsia="IRNazanin" w:cs="IRNazanin"/>
          <w:color w:val="111111"/>
          <w:sz w:val="28"/>
          <w:szCs w:val="28"/>
          <w:rtl w:val="true"/>
          <w:lang w:bidi="fa-IR"/>
        </w:rPr>
        <w:t>.</w:t>
      </w:r>
    </w:p>
    <w:p>
      <w:pPr>
        <w:pStyle w:val="Heading3"/>
        <w:numPr>
          <w:ilvl w:val="2"/>
          <w:numId w:val="1"/>
        </w:numPr>
        <w:rPr/>
      </w:pPr>
      <w:bookmarkStart w:id="3848" w:name="__RefHeading___Toc45264_2844116495"/>
      <w:bookmarkStart w:id="3849" w:name="_Toc1692"/>
      <w:bookmarkEnd w:id="3848"/>
      <w:r>
        <w:rPr>
          <w:rtl w:val="true"/>
        </w:rPr>
        <w:t>حکمت</w:t>
      </w:r>
      <w:r>
        <w:rPr/>
        <w:t>240</w:t>
      </w:r>
      <w:r>
        <w:rPr>
          <w:rtl w:val="true"/>
        </w:rPr>
        <w:t>:(</w:t>
      </w:r>
      <w:r>
        <w:rPr>
          <w:rtl w:val="true"/>
        </w:rPr>
        <w:t>غصب و ویرانی</w:t>
      </w:r>
      <w:r>
        <w:rPr>
          <w:rtl w:val="true"/>
        </w:rPr>
        <w:t>)</w:t>
      </w:r>
      <w:bookmarkEnd w:id="3849"/>
    </w:p>
    <w:p>
      <w:pPr>
        <w:pStyle w:val="Heading4"/>
        <w:numPr>
          <w:ilvl w:val="3"/>
          <w:numId w:val="1"/>
        </w:numPr>
        <w:rPr/>
      </w:pPr>
      <w:bookmarkStart w:id="3850" w:name="__RefHeading___Toc45266_2844116495"/>
      <w:bookmarkStart w:id="3851" w:name="_Toc1693"/>
      <w:bookmarkEnd w:id="3850"/>
      <w:r>
        <w:rPr>
          <w:rtl w:val="true"/>
        </w:rPr>
        <w:t>متن عربی</w:t>
      </w:r>
      <w:bookmarkEnd w:id="3851"/>
    </w:p>
    <w:p>
      <w:pPr>
        <w:pStyle w:val="BookText"/>
        <w:rPr/>
      </w:pPr>
      <w:r>
        <w:rPr>
          <w:rFonts w:ascii="Amiri" w:hAnsi="Amiri" w:eastAsia="Amiri" w:cs="Amiri"/>
          <w:color w:val="111111"/>
          <w:sz w:val="28"/>
          <w:sz w:val="28"/>
          <w:szCs w:val="28"/>
          <w:rtl w:val="true"/>
          <w:lang w:bidi="ar-SA"/>
        </w:rPr>
        <w:t>وَ قَالَ علیه السلام الحَجَرُ الغَصِیبُ فِی الدّارِ رَهنٌ عَلَی خَرَابِهَا</w:t>
      </w:r>
    </w:p>
    <w:p>
      <w:pPr>
        <w:pStyle w:val="BookText"/>
        <w:rPr/>
      </w:pPr>
      <w:r>
        <w:rPr>
          <w:rFonts w:ascii="IRNazanin" w:hAnsi="IRNazanin" w:eastAsia="IRNazanin"/>
          <w:color w:val="111111"/>
          <w:sz w:val="28"/>
          <w:sz w:val="28"/>
          <w:szCs w:val="28"/>
          <w:rtl w:val="true"/>
          <w:lang w:bidi="fa-IR"/>
        </w:rPr>
        <w:t>قال الرضی ویروی هذاالکلام عن النبی صلی الله علیه و آله و لاعجب أن یشتبه الکلامان لأن مستقاهما من قلیب ومفرغهما من ذنوب</w:t>
      </w:r>
    </w:p>
    <w:p>
      <w:pPr>
        <w:pStyle w:val="Heading4"/>
        <w:numPr>
          <w:ilvl w:val="3"/>
          <w:numId w:val="1"/>
        </w:numPr>
        <w:rPr/>
      </w:pPr>
      <w:bookmarkStart w:id="3852" w:name="__RefHeading___Toc45268_2844116495"/>
      <w:bookmarkStart w:id="3853" w:name="_Toc1694"/>
      <w:bookmarkEnd w:id="3852"/>
      <w:r>
        <w:rPr>
          <w:rtl w:val="true"/>
        </w:rPr>
        <w:t>ترجمه</w:t>
      </w:r>
      <w:bookmarkEnd w:id="3853"/>
    </w:p>
    <w:p>
      <w:pPr>
        <w:pStyle w:val="BookText"/>
        <w:rPr/>
      </w:pP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غصبی که در بنای خانه به کار رفته باشد، گرو ویرانی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رضی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نقل شده و اگر این دو گفتار همانند هم باشند، جای شگفتی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مانند آبی هستند که از یک چاه کشیده و از یک دلو ریخته باشد</w:t>
      </w:r>
      <w:r>
        <w:rPr>
          <w:rFonts w:eastAsia="IRNazanin" w:cs="IRNazanin"/>
          <w:color w:val="111111"/>
          <w:sz w:val="28"/>
          <w:szCs w:val="28"/>
          <w:rtl w:val="true"/>
          <w:lang w:bidi="fa-IR"/>
        </w:rPr>
        <w:t>.</w:t>
      </w:r>
    </w:p>
    <w:p>
      <w:pPr>
        <w:pStyle w:val="Heading3"/>
        <w:numPr>
          <w:ilvl w:val="2"/>
          <w:numId w:val="1"/>
        </w:numPr>
        <w:rPr/>
      </w:pPr>
      <w:bookmarkStart w:id="3854" w:name="__RefHeading___Toc45270_2844116495"/>
      <w:bookmarkStart w:id="3855" w:name="_Toc1695"/>
      <w:bookmarkEnd w:id="3854"/>
      <w:r>
        <w:rPr>
          <w:rtl w:val="true"/>
        </w:rPr>
        <w:t>حکمت</w:t>
      </w:r>
      <w:r>
        <w:rPr/>
        <w:t>241</w:t>
      </w:r>
      <w:r>
        <w:rPr>
          <w:rtl w:val="true"/>
        </w:rPr>
        <w:t>:(</w:t>
      </w:r>
      <w:r>
        <w:rPr>
          <w:rtl w:val="true"/>
        </w:rPr>
        <w:t>آینده دردناک ستمکاران</w:t>
      </w:r>
      <w:r>
        <w:rPr>
          <w:rtl w:val="true"/>
        </w:rPr>
        <w:t>)</w:t>
      </w:r>
      <w:bookmarkEnd w:id="3855"/>
    </w:p>
    <w:p>
      <w:pPr>
        <w:pStyle w:val="Heading4"/>
        <w:numPr>
          <w:ilvl w:val="3"/>
          <w:numId w:val="1"/>
        </w:numPr>
        <w:rPr/>
      </w:pPr>
      <w:bookmarkStart w:id="3856" w:name="__RefHeading___Toc45272_2844116495"/>
      <w:bookmarkStart w:id="3857" w:name="_Toc1696"/>
      <w:bookmarkEnd w:id="3856"/>
      <w:r>
        <w:rPr>
          <w:rtl w:val="true"/>
        </w:rPr>
        <w:t>متن عربی</w:t>
      </w:r>
      <w:bookmarkEnd w:id="3857"/>
    </w:p>
    <w:p>
      <w:pPr>
        <w:pStyle w:val="BookText"/>
        <w:rPr/>
      </w:pPr>
      <w:r>
        <w:rPr>
          <w:rFonts w:ascii="Amiri" w:hAnsi="Amiri" w:eastAsia="Amiri" w:cs="Amiri"/>
          <w:color w:val="111111"/>
          <w:sz w:val="28"/>
          <w:sz w:val="28"/>
          <w:szCs w:val="28"/>
          <w:rtl w:val="true"/>
          <w:lang w:bidi="ar-SA"/>
        </w:rPr>
        <w:t>وَ قَالَ علیه السلام یَومُ المَظلُومِ عَلَی الظّالِمِ أَشَدّ مِن یَومِ الظّالِمِ عَلَی المَظلُومِ</w:t>
      </w:r>
    </w:p>
    <w:p>
      <w:pPr>
        <w:pStyle w:val="Heading4"/>
        <w:numPr>
          <w:ilvl w:val="3"/>
          <w:numId w:val="1"/>
        </w:numPr>
        <w:rPr/>
      </w:pPr>
      <w:bookmarkStart w:id="3858" w:name="__RefHeading___Toc45274_2844116495"/>
      <w:bookmarkStart w:id="3859" w:name="_Toc1697"/>
      <w:bookmarkEnd w:id="3858"/>
      <w:r>
        <w:rPr>
          <w:rtl w:val="true"/>
        </w:rPr>
        <w:t>ترجمه</w:t>
      </w:r>
      <w:bookmarkEnd w:id="3859"/>
    </w:p>
    <w:p>
      <w:pPr>
        <w:pStyle w:val="BookText"/>
        <w:rPr/>
      </w:pP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بازخواست ستمدیده بر ستمکار، سخت تر است از روز قدرت ستمکار بر ستمدیده</w:t>
      </w:r>
      <w:r>
        <w:rPr>
          <w:rFonts w:eastAsia="IRNazanin" w:cs="IRNazanin"/>
          <w:color w:val="111111"/>
          <w:sz w:val="28"/>
          <w:szCs w:val="28"/>
          <w:rtl w:val="true"/>
          <w:lang w:bidi="fa-IR"/>
        </w:rPr>
        <w:t>.</w:t>
      </w:r>
    </w:p>
    <w:p>
      <w:pPr>
        <w:pStyle w:val="Heading3"/>
        <w:numPr>
          <w:ilvl w:val="2"/>
          <w:numId w:val="1"/>
        </w:numPr>
        <w:rPr/>
      </w:pPr>
      <w:bookmarkStart w:id="3860" w:name="__RefHeading___Toc45276_2844116495"/>
      <w:bookmarkStart w:id="3861" w:name="_Toc1698"/>
      <w:bookmarkEnd w:id="3860"/>
      <w:r>
        <w:rPr>
          <w:rtl w:val="true"/>
        </w:rPr>
        <w:t>حکمت</w:t>
      </w:r>
      <w:r>
        <w:rPr/>
        <w:t>242</w:t>
      </w:r>
      <w:r>
        <w:rPr>
          <w:rtl w:val="true"/>
        </w:rPr>
        <w:t>:(</w:t>
      </w:r>
      <w:r>
        <w:rPr>
          <w:rtl w:val="true"/>
        </w:rPr>
        <w:t>ارزش ترس از خداوند</w:t>
      </w:r>
      <w:r>
        <w:rPr>
          <w:rtl w:val="true"/>
        </w:rPr>
        <w:t>)</w:t>
      </w:r>
      <w:bookmarkEnd w:id="3861"/>
    </w:p>
    <w:p>
      <w:pPr>
        <w:pStyle w:val="Heading4"/>
        <w:numPr>
          <w:ilvl w:val="3"/>
          <w:numId w:val="1"/>
        </w:numPr>
        <w:rPr/>
      </w:pPr>
      <w:bookmarkStart w:id="3862" w:name="__RefHeading___Toc45278_2844116495"/>
      <w:bookmarkStart w:id="3863" w:name="_Toc1699"/>
      <w:bookmarkEnd w:id="3862"/>
      <w:r>
        <w:rPr>
          <w:rtl w:val="true"/>
        </w:rPr>
        <w:t>متن عربی</w:t>
      </w:r>
      <w:bookmarkEnd w:id="3863"/>
    </w:p>
    <w:p>
      <w:pPr>
        <w:sectPr>
          <w:footerReference w:type="default" r:id="rId7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علیه السلام اتّقِ اللّهَ بَعضَ التّقَی وَ إِن قَلّ وَ</w:t>
      </w:r>
      <w:bookmarkStart w:id="3864" w:name="pg5943_45235"/>
    </w:p>
    <w:p>
      <w:pPr>
        <w:pStyle w:val="BookText"/>
        <w:rPr/>
      </w:pPr>
      <w:bookmarkEnd w:id="3864"/>
      <w:r>
        <w:rPr>
          <w:rFonts w:ascii="Amiri" w:hAnsi="Amiri" w:eastAsia="Amiri" w:cs="Amiri"/>
          <w:color w:val="111111"/>
          <w:sz w:val="28"/>
          <w:sz w:val="28"/>
          <w:szCs w:val="28"/>
          <w:rtl w:val="true"/>
          <w:lang w:bidi="ar-SA"/>
        </w:rPr>
        <w:t>اجعَل بَینَکَ وَ بَینَ اللّهِ سِتراً وَ إِن رَقّ</w:t>
      </w:r>
    </w:p>
    <w:p>
      <w:pPr>
        <w:pStyle w:val="Heading4"/>
        <w:numPr>
          <w:ilvl w:val="3"/>
          <w:numId w:val="1"/>
        </w:numPr>
        <w:rPr/>
      </w:pPr>
      <w:bookmarkStart w:id="3865" w:name="__RefHeading___Toc45280_2844116495"/>
      <w:bookmarkStart w:id="3866" w:name="_Toc1700"/>
      <w:bookmarkEnd w:id="3865"/>
      <w:r>
        <w:rPr>
          <w:rtl w:val="true"/>
        </w:rPr>
        <w:t>ترجمه</w:t>
      </w:r>
      <w:bookmarkEnd w:id="3866"/>
    </w:p>
    <w:p>
      <w:pPr>
        <w:pStyle w:val="BookText"/>
        <w:rPr/>
      </w:pP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خدای بترس، اگر چه اندک باشد، و میان خود و خدای پرده شرمی قرار ده، هر چند، نازک بود</w:t>
      </w:r>
      <w:r>
        <w:rPr>
          <w:rFonts w:eastAsia="IRNazanin" w:cs="IRNazanin"/>
          <w:color w:val="111111"/>
          <w:sz w:val="28"/>
          <w:szCs w:val="28"/>
          <w:rtl w:val="true"/>
          <w:lang w:bidi="fa-IR"/>
        </w:rPr>
        <w:t>.</w:t>
      </w:r>
    </w:p>
    <w:p>
      <w:pPr>
        <w:pStyle w:val="Heading3"/>
        <w:numPr>
          <w:ilvl w:val="2"/>
          <w:numId w:val="1"/>
        </w:numPr>
        <w:rPr/>
      </w:pPr>
      <w:bookmarkStart w:id="3867" w:name="__RefHeading___Toc45282_2844116495"/>
      <w:bookmarkStart w:id="3868" w:name="_Toc1701"/>
      <w:bookmarkEnd w:id="3867"/>
      <w:r>
        <w:rPr>
          <w:rtl w:val="true"/>
        </w:rPr>
        <w:t>حکمت</w:t>
      </w:r>
      <w:r>
        <w:rPr/>
        <w:t>243</w:t>
      </w:r>
      <w:r>
        <w:rPr>
          <w:rtl w:val="true"/>
        </w:rPr>
        <w:t>:(</w:t>
      </w:r>
      <w:r>
        <w:rPr>
          <w:rtl w:val="true"/>
        </w:rPr>
        <w:t>روش صحیح پاسخگویی</w:t>
      </w:r>
      <w:r>
        <w:rPr>
          <w:rtl w:val="true"/>
        </w:rPr>
        <w:t>)</w:t>
      </w:r>
      <w:bookmarkEnd w:id="3868"/>
    </w:p>
    <w:p>
      <w:pPr>
        <w:pStyle w:val="Heading4"/>
        <w:numPr>
          <w:ilvl w:val="3"/>
          <w:numId w:val="1"/>
        </w:numPr>
        <w:rPr/>
      </w:pPr>
      <w:bookmarkStart w:id="3869" w:name="__RefHeading___Toc45284_2844116495"/>
      <w:bookmarkStart w:id="3870" w:name="_Toc1702"/>
      <w:bookmarkEnd w:id="3869"/>
      <w:r>
        <w:rPr>
          <w:rtl w:val="true"/>
        </w:rPr>
        <w:t>متن عربی</w:t>
      </w:r>
      <w:bookmarkEnd w:id="3870"/>
    </w:p>
    <w:p>
      <w:pPr>
        <w:pStyle w:val="BookText"/>
        <w:rPr/>
      </w:pPr>
      <w:r>
        <w:rPr>
          <w:rFonts w:ascii="Amiri" w:hAnsi="Amiri" w:eastAsia="Amiri" w:cs="Amiri"/>
          <w:color w:val="111111"/>
          <w:sz w:val="28"/>
          <w:sz w:val="28"/>
          <w:szCs w:val="28"/>
          <w:rtl w:val="true"/>
          <w:lang w:bidi="ar-SA"/>
        </w:rPr>
        <w:t>وَ قَالَ علیه السلام إِذَا ازدَحَمَ الجَوَابُ خفَیِ‌َ الصّوَابُ</w:t>
      </w:r>
    </w:p>
    <w:p>
      <w:pPr>
        <w:pStyle w:val="Heading4"/>
        <w:numPr>
          <w:ilvl w:val="3"/>
          <w:numId w:val="1"/>
        </w:numPr>
        <w:rPr/>
      </w:pPr>
      <w:bookmarkStart w:id="3871" w:name="__RefHeading___Toc45286_2844116495"/>
      <w:bookmarkStart w:id="3872" w:name="_Toc1703"/>
      <w:bookmarkEnd w:id="3871"/>
      <w:r>
        <w:rPr>
          <w:rtl w:val="true"/>
        </w:rPr>
        <w:t>ترجمه</w:t>
      </w:r>
      <w:bookmarkEnd w:id="3872"/>
    </w:p>
    <w:p>
      <w:pPr>
        <w:pStyle w:val="BookText"/>
        <w:rPr/>
      </w:pP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پاسخها بسیار و درهم باشد، پاسخ درست پنهان ماند</w:t>
      </w:r>
      <w:r>
        <w:rPr>
          <w:rFonts w:eastAsia="IRNazanin" w:cs="IRNazanin"/>
          <w:color w:val="111111"/>
          <w:sz w:val="28"/>
          <w:szCs w:val="28"/>
          <w:rtl w:val="true"/>
          <w:lang w:bidi="fa-IR"/>
        </w:rPr>
        <w:t>.</w:t>
      </w:r>
    </w:p>
    <w:p>
      <w:pPr>
        <w:pStyle w:val="Heading3"/>
        <w:numPr>
          <w:ilvl w:val="2"/>
          <w:numId w:val="1"/>
        </w:numPr>
        <w:rPr/>
      </w:pPr>
      <w:bookmarkStart w:id="3873" w:name="__RefHeading___Toc45288_2844116495"/>
      <w:bookmarkStart w:id="3874" w:name="_Toc1704"/>
      <w:bookmarkEnd w:id="3873"/>
      <w:r>
        <w:rPr>
          <w:rtl w:val="true"/>
        </w:rPr>
        <w:t>حکمت</w:t>
      </w:r>
      <w:r>
        <w:rPr/>
        <w:t>244</w:t>
      </w:r>
      <w:r>
        <w:rPr>
          <w:rtl w:val="true"/>
        </w:rPr>
        <w:t>:(</w:t>
      </w:r>
      <w:r>
        <w:rPr>
          <w:rtl w:val="true"/>
        </w:rPr>
        <w:t>مسؤولیّت نعمت‌های الهی</w:t>
      </w:r>
      <w:r>
        <w:rPr>
          <w:rtl w:val="true"/>
        </w:rPr>
        <w:t>)</w:t>
      </w:r>
      <w:bookmarkEnd w:id="3874"/>
    </w:p>
    <w:p>
      <w:pPr>
        <w:pStyle w:val="Heading4"/>
        <w:numPr>
          <w:ilvl w:val="3"/>
          <w:numId w:val="1"/>
        </w:numPr>
        <w:rPr/>
      </w:pPr>
      <w:bookmarkStart w:id="3875" w:name="__RefHeading___Toc45290_2844116495"/>
      <w:bookmarkStart w:id="3876" w:name="_Toc1705"/>
      <w:bookmarkEnd w:id="3875"/>
      <w:r>
        <w:rPr>
          <w:rtl w:val="true"/>
        </w:rPr>
        <w:t>متن عربی</w:t>
      </w:r>
      <w:bookmarkEnd w:id="3876"/>
    </w:p>
    <w:p>
      <w:pPr>
        <w:pStyle w:val="BookText"/>
        <w:rPr/>
      </w:pPr>
      <w:r>
        <w:rPr>
          <w:rFonts w:ascii="Amiri" w:hAnsi="Amiri" w:eastAsia="Amiri" w:cs="Amiri"/>
          <w:color w:val="111111"/>
          <w:sz w:val="28"/>
          <w:sz w:val="28"/>
          <w:szCs w:val="28"/>
          <w:rtl w:val="true"/>
          <w:lang w:bidi="ar-SA"/>
        </w:rPr>
        <w:t>وَ قَالَ علیه السلام إِنّ لِلّهِ فِی کُلّ نِعمَةٍ حَقّاً فَمَن أَدّاهُ زَادَهُ مِنهَا وَ مَن قَصّرَ فِیهِ خَاطَرَ بِزَوَالِ نِعمَتِهِ</w:t>
      </w:r>
    </w:p>
    <w:p>
      <w:pPr>
        <w:pStyle w:val="Heading4"/>
        <w:numPr>
          <w:ilvl w:val="3"/>
          <w:numId w:val="1"/>
        </w:numPr>
        <w:rPr/>
      </w:pPr>
      <w:bookmarkStart w:id="3877" w:name="__RefHeading___Toc45292_2844116495"/>
      <w:bookmarkStart w:id="3878" w:name="_Toc1706"/>
      <w:bookmarkEnd w:id="3877"/>
      <w:r>
        <w:rPr>
          <w:rtl w:val="true"/>
        </w:rPr>
        <w:t>ترجمه</w:t>
      </w:r>
      <w:bookmarkEnd w:id="3878"/>
    </w:p>
    <w:p>
      <w:pPr>
        <w:pStyle w:val="BookText"/>
        <w:rPr/>
      </w:pP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را در هر نعمتی حقی است، هر که آن را ادا کند، بر نعمتش بیفزاید و هر که در ادای آن قصور ورزد، نعمت خدا را در خطر نابودی انداخته</w:t>
      </w:r>
      <w:r>
        <w:rPr>
          <w:rFonts w:eastAsia="IRNazanin" w:cs="IRNazanin"/>
          <w:color w:val="111111"/>
          <w:sz w:val="28"/>
          <w:szCs w:val="28"/>
          <w:rtl w:val="true"/>
          <w:lang w:bidi="fa-IR"/>
        </w:rPr>
        <w:t>.</w:t>
      </w:r>
    </w:p>
    <w:p>
      <w:pPr>
        <w:pStyle w:val="Heading3"/>
        <w:numPr>
          <w:ilvl w:val="2"/>
          <w:numId w:val="1"/>
        </w:numPr>
        <w:rPr/>
      </w:pPr>
      <w:bookmarkStart w:id="3879" w:name="__RefHeading___Toc45294_2844116495"/>
      <w:bookmarkStart w:id="3880" w:name="_Toc1707"/>
      <w:bookmarkEnd w:id="3879"/>
      <w:r>
        <w:rPr>
          <w:rtl w:val="true"/>
        </w:rPr>
        <w:t>حکمت</w:t>
      </w:r>
      <w:r>
        <w:rPr/>
        <w:t>245</w:t>
      </w:r>
      <w:r>
        <w:rPr>
          <w:rtl w:val="true"/>
        </w:rPr>
        <w:t>:(</w:t>
      </w:r>
      <w:r>
        <w:rPr>
          <w:rtl w:val="true"/>
        </w:rPr>
        <w:t>کاستی قدرت و کنترل شهوت</w:t>
      </w:r>
      <w:r>
        <w:rPr>
          <w:rtl w:val="true"/>
        </w:rPr>
        <w:t>)</w:t>
      </w:r>
      <w:bookmarkEnd w:id="3880"/>
    </w:p>
    <w:p>
      <w:pPr>
        <w:pStyle w:val="Heading4"/>
        <w:numPr>
          <w:ilvl w:val="3"/>
          <w:numId w:val="1"/>
        </w:numPr>
        <w:rPr/>
      </w:pPr>
      <w:bookmarkStart w:id="3881" w:name="__RefHeading___Toc45296_2844116495"/>
      <w:bookmarkStart w:id="3882" w:name="_Toc1708"/>
      <w:bookmarkEnd w:id="3881"/>
      <w:r>
        <w:rPr>
          <w:rtl w:val="true"/>
        </w:rPr>
        <w:t>متن عربی</w:t>
      </w:r>
      <w:bookmarkEnd w:id="3882"/>
    </w:p>
    <w:p>
      <w:pPr>
        <w:pStyle w:val="BookText"/>
        <w:rPr/>
      </w:pPr>
      <w:r>
        <w:rPr>
          <w:rFonts w:ascii="Amiri" w:hAnsi="Amiri" w:eastAsia="Amiri" w:cs="Amiri"/>
          <w:color w:val="111111"/>
          <w:sz w:val="28"/>
          <w:sz w:val="28"/>
          <w:szCs w:val="28"/>
          <w:rtl w:val="true"/>
          <w:lang w:bidi="ar-SA"/>
        </w:rPr>
        <w:t>وَ قَالَ علیه السلام إِذَا کَثُرَتِ المَقدِرَةُ قَلّتِ الشّهوَةُ</w:t>
      </w:r>
    </w:p>
    <w:p>
      <w:pPr>
        <w:pStyle w:val="Heading4"/>
        <w:numPr>
          <w:ilvl w:val="3"/>
          <w:numId w:val="1"/>
        </w:numPr>
        <w:rPr/>
      </w:pPr>
      <w:bookmarkStart w:id="3883" w:name="__RefHeading___Toc45298_2844116495"/>
      <w:bookmarkStart w:id="3884" w:name="_Toc1709"/>
      <w:bookmarkEnd w:id="3883"/>
      <w:r>
        <w:rPr>
          <w:rtl w:val="true"/>
        </w:rPr>
        <w:t>ترجمه</w:t>
      </w:r>
      <w:bookmarkEnd w:id="3884"/>
    </w:p>
    <w:p>
      <w:pPr>
        <w:pStyle w:val="BookText"/>
        <w:rPr/>
      </w:pP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توانایی بیفزاید، خواهش نقصان یابد</w:t>
      </w:r>
      <w:r>
        <w:rPr>
          <w:rFonts w:eastAsia="IRNazanin" w:cs="IRNazanin"/>
          <w:color w:val="111111"/>
          <w:sz w:val="28"/>
          <w:szCs w:val="28"/>
          <w:rtl w:val="true"/>
          <w:lang w:bidi="fa-IR"/>
        </w:rPr>
        <w:t>.</w:t>
      </w:r>
    </w:p>
    <w:p>
      <w:pPr>
        <w:pStyle w:val="Heading3"/>
        <w:numPr>
          <w:ilvl w:val="2"/>
          <w:numId w:val="1"/>
        </w:numPr>
        <w:rPr/>
      </w:pPr>
      <w:bookmarkStart w:id="3885" w:name="__RefHeading___Toc45300_2844116495"/>
      <w:bookmarkStart w:id="3886" w:name="_Toc1710"/>
      <w:bookmarkEnd w:id="3885"/>
      <w:r>
        <w:rPr>
          <w:rtl w:val="true"/>
        </w:rPr>
        <w:t>حکمت</w:t>
      </w:r>
      <w:r>
        <w:rPr/>
        <w:t>246</w:t>
      </w:r>
      <w:r>
        <w:rPr>
          <w:rtl w:val="true"/>
        </w:rPr>
        <w:t>:(</w:t>
      </w:r>
      <w:r>
        <w:rPr>
          <w:rtl w:val="true"/>
        </w:rPr>
        <w:t>هشدار از پشت کردن نعمت‌ها</w:t>
      </w:r>
      <w:r>
        <w:rPr>
          <w:rtl w:val="true"/>
        </w:rPr>
        <w:t>)</w:t>
      </w:r>
      <w:bookmarkEnd w:id="3886"/>
    </w:p>
    <w:p>
      <w:pPr>
        <w:pStyle w:val="Heading4"/>
        <w:numPr>
          <w:ilvl w:val="3"/>
          <w:numId w:val="1"/>
        </w:numPr>
        <w:rPr/>
      </w:pPr>
      <w:bookmarkStart w:id="3887" w:name="__RefHeading___Toc45302_2844116495"/>
      <w:bookmarkStart w:id="3888" w:name="_Toc1711"/>
      <w:bookmarkEnd w:id="3887"/>
      <w:r>
        <w:rPr>
          <w:rtl w:val="true"/>
        </w:rPr>
        <w:t>متن عربی</w:t>
      </w:r>
      <w:bookmarkEnd w:id="3888"/>
    </w:p>
    <w:p>
      <w:pPr>
        <w:pStyle w:val="BookText"/>
        <w:rPr/>
      </w:pPr>
      <w:r>
        <w:rPr>
          <w:rFonts w:ascii="Amiri" w:hAnsi="Amiri" w:eastAsia="Amiri" w:cs="Amiri"/>
          <w:color w:val="111111"/>
          <w:sz w:val="28"/>
          <w:sz w:val="28"/>
          <w:szCs w:val="28"/>
          <w:rtl w:val="true"/>
          <w:lang w:bidi="ar-SA"/>
        </w:rPr>
        <w:t>وَ قَالَ علیه السلام احذَرُوا نِفَارَ النّعَمِ فَمَا کُلّ شَارِدٍ بِمَردُودٍ</w:t>
      </w:r>
    </w:p>
    <w:p>
      <w:pPr>
        <w:pStyle w:val="Heading4"/>
        <w:numPr>
          <w:ilvl w:val="3"/>
          <w:numId w:val="1"/>
        </w:numPr>
        <w:rPr/>
      </w:pPr>
      <w:bookmarkStart w:id="3889" w:name="__RefHeading___Toc45304_2844116495"/>
      <w:bookmarkStart w:id="3890" w:name="_Toc1712"/>
      <w:bookmarkEnd w:id="3889"/>
      <w:r>
        <w:rPr>
          <w:rtl w:val="true"/>
        </w:rPr>
        <w:t>ترجمه</w:t>
      </w:r>
      <w:bookmarkEnd w:id="3890"/>
    </w:p>
    <w:p>
      <w:pPr>
        <w:pStyle w:val="BookText"/>
        <w:rPr/>
      </w:pP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رمیدن نعمت بترسید، بسا که رمیده باز نگردد</w:t>
      </w:r>
      <w:r>
        <w:rPr>
          <w:rFonts w:eastAsia="IRNazanin" w:cs="IRNazanin"/>
          <w:color w:val="111111"/>
          <w:sz w:val="28"/>
          <w:szCs w:val="28"/>
          <w:rtl w:val="true"/>
          <w:lang w:bidi="fa-IR"/>
        </w:rPr>
        <w:t>.</w:t>
      </w:r>
    </w:p>
    <w:p>
      <w:pPr>
        <w:pStyle w:val="Heading3"/>
        <w:numPr>
          <w:ilvl w:val="2"/>
          <w:numId w:val="1"/>
        </w:numPr>
        <w:rPr/>
      </w:pPr>
      <w:bookmarkStart w:id="3891" w:name="__RefHeading___Toc45306_2844116495"/>
      <w:bookmarkStart w:id="3892" w:name="_Toc1713"/>
      <w:bookmarkEnd w:id="3891"/>
      <w:r>
        <w:rPr>
          <w:rtl w:val="true"/>
        </w:rPr>
        <w:t>حکمت</w:t>
      </w:r>
      <w:r>
        <w:rPr/>
        <w:t>247</w:t>
      </w:r>
      <w:r>
        <w:rPr>
          <w:rtl w:val="true"/>
        </w:rPr>
        <w:t>:(</w:t>
      </w:r>
      <w:r>
        <w:rPr>
          <w:rtl w:val="true"/>
        </w:rPr>
        <w:t>ره‌آورد سخاوت</w:t>
      </w:r>
      <w:r>
        <w:rPr>
          <w:rtl w:val="true"/>
        </w:rPr>
        <w:t>)</w:t>
      </w:r>
      <w:bookmarkEnd w:id="3892"/>
    </w:p>
    <w:p>
      <w:pPr>
        <w:pStyle w:val="Heading4"/>
        <w:numPr>
          <w:ilvl w:val="3"/>
          <w:numId w:val="1"/>
        </w:numPr>
        <w:rPr/>
      </w:pPr>
      <w:bookmarkStart w:id="3893" w:name="__RefHeading___Toc45308_2844116495"/>
      <w:bookmarkStart w:id="3894" w:name="_Toc1714"/>
      <w:bookmarkEnd w:id="3893"/>
      <w:r>
        <w:rPr>
          <w:rtl w:val="true"/>
        </w:rPr>
        <w:t>متن عربی</w:t>
      </w:r>
      <w:bookmarkEnd w:id="3894"/>
    </w:p>
    <w:p>
      <w:pPr>
        <w:pStyle w:val="BookText"/>
        <w:rPr/>
      </w:pPr>
      <w:r>
        <w:rPr>
          <w:rFonts w:ascii="Amiri" w:hAnsi="Amiri" w:eastAsia="Amiri" w:cs="Amiri"/>
          <w:color w:val="111111"/>
          <w:sz w:val="28"/>
          <w:sz w:val="28"/>
          <w:szCs w:val="28"/>
          <w:rtl w:val="true"/>
          <w:lang w:bidi="ar-SA"/>
        </w:rPr>
        <w:t>وَ قَالَ علیه السلام الکَرَمُ أَعطَفُ مِنَ الرّحِمِ</w:t>
      </w:r>
    </w:p>
    <w:p>
      <w:pPr>
        <w:pStyle w:val="Heading4"/>
        <w:numPr>
          <w:ilvl w:val="3"/>
          <w:numId w:val="1"/>
        </w:numPr>
        <w:rPr/>
      </w:pPr>
      <w:bookmarkStart w:id="3895" w:name="__RefHeading___Toc45310_2844116495"/>
      <w:bookmarkStart w:id="3896" w:name="_Toc1715"/>
      <w:bookmarkEnd w:id="3895"/>
      <w:r>
        <w:rPr>
          <w:rtl w:val="true"/>
        </w:rPr>
        <w:t>ترجمه</w:t>
      </w:r>
      <w:bookmarkEnd w:id="3896"/>
    </w:p>
    <w:p>
      <w:pPr>
        <w:pStyle w:val="BookText"/>
        <w:rPr/>
      </w:pP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کرم و جوانمردی از خویشاوند مهربانتر است</w:t>
      </w:r>
      <w:r>
        <w:rPr>
          <w:rFonts w:eastAsia="IRNazanin" w:cs="IRNazanin"/>
          <w:color w:val="111111"/>
          <w:sz w:val="28"/>
          <w:szCs w:val="28"/>
          <w:rtl w:val="true"/>
          <w:lang w:bidi="fa-IR"/>
        </w:rPr>
        <w:t>.</w:t>
      </w:r>
    </w:p>
    <w:p>
      <w:pPr>
        <w:pStyle w:val="Heading3"/>
        <w:numPr>
          <w:ilvl w:val="2"/>
          <w:numId w:val="1"/>
        </w:numPr>
        <w:rPr/>
      </w:pPr>
      <w:bookmarkStart w:id="3897" w:name="__RefHeading___Toc45312_2844116495"/>
      <w:bookmarkStart w:id="3898" w:name="_Toc1716"/>
      <w:bookmarkEnd w:id="3897"/>
      <w:r>
        <w:rPr>
          <w:rtl w:val="true"/>
        </w:rPr>
        <w:t>حکمت</w:t>
      </w:r>
      <w:r>
        <w:rPr/>
        <w:t>248</w:t>
      </w:r>
      <w:r>
        <w:rPr>
          <w:rtl w:val="true"/>
        </w:rPr>
        <w:t>:(</w:t>
      </w:r>
      <w:r>
        <w:rPr>
          <w:rtl w:val="true"/>
        </w:rPr>
        <w:t>تقویت خوشبینی‌ها</w:t>
      </w:r>
      <w:r>
        <w:rPr>
          <w:rtl w:val="true"/>
        </w:rPr>
        <w:t>)</w:t>
      </w:r>
      <w:bookmarkEnd w:id="3898"/>
    </w:p>
    <w:p>
      <w:pPr>
        <w:pStyle w:val="Heading4"/>
        <w:numPr>
          <w:ilvl w:val="3"/>
          <w:numId w:val="1"/>
        </w:numPr>
        <w:rPr/>
      </w:pPr>
      <w:bookmarkStart w:id="3899" w:name="__RefHeading___Toc45314_2844116495"/>
      <w:bookmarkStart w:id="3900" w:name="_Toc1717"/>
      <w:bookmarkEnd w:id="3899"/>
      <w:r>
        <w:rPr>
          <w:rtl w:val="true"/>
        </w:rPr>
        <w:t>متن عربی</w:t>
      </w:r>
      <w:bookmarkEnd w:id="3900"/>
    </w:p>
    <w:p>
      <w:pPr>
        <w:pStyle w:val="BookText"/>
        <w:rPr/>
      </w:pPr>
      <w:r>
        <w:rPr>
          <w:rFonts w:ascii="Amiri" w:hAnsi="Amiri" w:eastAsia="Amiri" w:cs="Amiri"/>
          <w:color w:val="111111"/>
          <w:sz w:val="28"/>
          <w:sz w:val="28"/>
          <w:szCs w:val="28"/>
          <w:rtl w:val="true"/>
          <w:lang w:bidi="ar-SA"/>
        </w:rPr>
        <w:t>وَ قَالَ علیه السلام مَن ظَنّ بِکَ خَیراً فَصَدّق ظَنّهُ</w:t>
      </w:r>
    </w:p>
    <w:p>
      <w:pPr>
        <w:pStyle w:val="Heading4"/>
        <w:numPr>
          <w:ilvl w:val="3"/>
          <w:numId w:val="1"/>
        </w:numPr>
        <w:rPr/>
      </w:pPr>
      <w:bookmarkStart w:id="3901" w:name="__RefHeading___Toc45316_2844116495"/>
      <w:bookmarkStart w:id="3902" w:name="_Toc1718"/>
      <w:bookmarkEnd w:id="3901"/>
      <w:r>
        <w:rPr>
          <w:rtl w:val="true"/>
        </w:rPr>
        <w:t>ترجمه</w:t>
      </w:r>
      <w:bookmarkEnd w:id="3902"/>
    </w:p>
    <w:p>
      <w:pPr>
        <w:pStyle w:val="BookText"/>
        <w:rPr/>
      </w:pP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به تو گمان خیر برد، چنان کن که گمانش صادق آید</w:t>
      </w:r>
      <w:r>
        <w:rPr>
          <w:rFonts w:eastAsia="IRNazanin" w:cs="IRNazanin"/>
          <w:color w:val="111111"/>
          <w:sz w:val="28"/>
          <w:szCs w:val="28"/>
          <w:rtl w:val="true"/>
          <w:lang w:bidi="fa-IR"/>
        </w:rPr>
        <w:t>.</w:t>
      </w:r>
    </w:p>
    <w:p>
      <w:pPr>
        <w:pStyle w:val="Heading3"/>
        <w:numPr>
          <w:ilvl w:val="2"/>
          <w:numId w:val="1"/>
        </w:numPr>
        <w:rPr/>
      </w:pPr>
      <w:bookmarkStart w:id="3903" w:name="__RefHeading___Toc45318_2844116495"/>
      <w:bookmarkStart w:id="3904" w:name="_Toc1719"/>
      <w:bookmarkEnd w:id="3903"/>
      <w:r>
        <w:rPr>
          <w:rtl w:val="true"/>
        </w:rPr>
        <w:t>حکمت</w:t>
      </w:r>
      <w:r>
        <w:rPr/>
        <w:t>249</w:t>
      </w:r>
      <w:r>
        <w:rPr>
          <w:rtl w:val="true"/>
        </w:rPr>
        <w:t>:(</w:t>
      </w:r>
      <w:r>
        <w:rPr>
          <w:rtl w:val="true"/>
        </w:rPr>
        <w:t>بهترین عمل‌ها</w:t>
      </w:r>
      <w:r>
        <w:rPr>
          <w:rtl w:val="true"/>
        </w:rPr>
        <w:t>)</w:t>
      </w:r>
      <w:bookmarkEnd w:id="3904"/>
    </w:p>
    <w:p>
      <w:pPr>
        <w:pStyle w:val="Heading4"/>
        <w:numPr>
          <w:ilvl w:val="3"/>
          <w:numId w:val="1"/>
        </w:numPr>
        <w:rPr/>
      </w:pPr>
      <w:bookmarkStart w:id="3905" w:name="__RefHeading___Toc45320_2844116495"/>
      <w:bookmarkStart w:id="3906" w:name="_Toc1720"/>
      <w:bookmarkEnd w:id="3905"/>
      <w:r>
        <w:rPr>
          <w:rtl w:val="true"/>
        </w:rPr>
        <w:t>متن عربی</w:t>
      </w:r>
      <w:bookmarkEnd w:id="3906"/>
    </w:p>
    <w:p>
      <w:pPr>
        <w:pStyle w:val="BookText"/>
        <w:rPr/>
      </w:pPr>
      <w:r>
        <w:rPr>
          <w:rFonts w:ascii="Amiri" w:hAnsi="Amiri" w:eastAsia="Amiri" w:cs="Amiri"/>
          <w:color w:val="111111"/>
          <w:sz w:val="28"/>
          <w:sz w:val="28"/>
          <w:szCs w:val="28"/>
          <w:rtl w:val="true"/>
          <w:lang w:bidi="ar-SA"/>
        </w:rPr>
        <w:t>وَ قَالَ علیه السلام أَفضَلُ الأَعمَالِ مَا أَکرَهتَ نَفسَکَ عَلَیهِ</w:t>
      </w:r>
    </w:p>
    <w:p>
      <w:pPr>
        <w:pStyle w:val="Heading4"/>
        <w:numPr>
          <w:ilvl w:val="3"/>
          <w:numId w:val="1"/>
        </w:numPr>
        <w:rPr/>
      </w:pPr>
      <w:bookmarkStart w:id="3907" w:name="__RefHeading___Toc45322_2844116495"/>
      <w:bookmarkStart w:id="3908" w:name="_Toc1721"/>
      <w:bookmarkEnd w:id="3907"/>
      <w:r>
        <w:rPr>
          <w:rtl w:val="true"/>
        </w:rPr>
        <w:t>ترجمه</w:t>
      </w:r>
      <w:bookmarkEnd w:id="3908"/>
    </w:p>
    <w:p>
      <w:pPr>
        <w:pStyle w:val="BookText"/>
        <w:rPr/>
      </w:pP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کارها، کاری است که خود را به انجام دادن آن، به اجبار، وادار سازی</w:t>
      </w:r>
      <w:r>
        <w:rPr>
          <w:rFonts w:eastAsia="IRNazanin" w:cs="IRNazanin"/>
          <w:color w:val="111111"/>
          <w:sz w:val="28"/>
          <w:szCs w:val="28"/>
          <w:rtl w:val="true"/>
          <w:lang w:bidi="fa-IR"/>
        </w:rPr>
        <w:t>.</w:t>
      </w:r>
    </w:p>
    <w:p>
      <w:pPr>
        <w:pStyle w:val="Heading3"/>
        <w:numPr>
          <w:ilvl w:val="2"/>
          <w:numId w:val="1"/>
        </w:numPr>
        <w:rPr/>
      </w:pPr>
      <w:bookmarkStart w:id="3909" w:name="__RefHeading___Toc45324_2844116495"/>
      <w:bookmarkStart w:id="3910" w:name="_Toc1722"/>
      <w:bookmarkEnd w:id="3909"/>
      <w:r>
        <w:rPr>
          <w:rtl w:val="true"/>
        </w:rPr>
        <w:t>حکمت</w:t>
      </w:r>
      <w:r>
        <w:rPr/>
        <w:t>250</w:t>
      </w:r>
      <w:r>
        <w:rPr>
          <w:rtl w:val="true"/>
        </w:rPr>
        <w:t>:(</w:t>
      </w:r>
      <w:r>
        <w:rPr>
          <w:rtl w:val="true"/>
        </w:rPr>
        <w:t>خداشناسی در حوادث روزگار</w:t>
      </w:r>
      <w:r>
        <w:rPr>
          <w:rtl w:val="true"/>
        </w:rPr>
        <w:t>)</w:t>
      </w:r>
      <w:bookmarkEnd w:id="3910"/>
    </w:p>
    <w:p>
      <w:pPr>
        <w:pStyle w:val="Heading4"/>
        <w:numPr>
          <w:ilvl w:val="3"/>
          <w:numId w:val="1"/>
        </w:numPr>
        <w:rPr/>
      </w:pPr>
      <w:bookmarkStart w:id="3911" w:name="__RefHeading___Toc45326_2844116495"/>
      <w:bookmarkStart w:id="3912" w:name="_Toc1723"/>
      <w:bookmarkEnd w:id="3911"/>
      <w:r>
        <w:rPr>
          <w:rtl w:val="true"/>
        </w:rPr>
        <w:t>متن عربی</w:t>
      </w:r>
      <w:bookmarkEnd w:id="3912"/>
    </w:p>
    <w:p>
      <w:pPr>
        <w:pStyle w:val="BookText"/>
        <w:rPr/>
      </w:pPr>
      <w:r>
        <w:rPr>
          <w:rFonts w:ascii="Amiri" w:hAnsi="Amiri" w:eastAsia="Amiri" w:cs="Amiri"/>
          <w:color w:val="111111"/>
          <w:sz w:val="28"/>
          <w:sz w:val="28"/>
          <w:szCs w:val="28"/>
          <w:rtl w:val="true"/>
          <w:lang w:bidi="ar-SA"/>
        </w:rPr>
        <w:t>وَ قَالَ علیه السلام عَرَفتُ اللّهَ سُبحَانَهُ بِفَسخِ العَزَائِمِ وَ حَلّ العُقُودِ وَ نَقضِ الهِمَمِ</w:t>
      </w:r>
    </w:p>
    <w:p>
      <w:pPr>
        <w:pStyle w:val="Heading4"/>
        <w:numPr>
          <w:ilvl w:val="3"/>
          <w:numId w:val="1"/>
        </w:numPr>
        <w:rPr/>
      </w:pPr>
      <w:bookmarkStart w:id="3913" w:name="__RefHeading___Toc45328_2844116495"/>
      <w:bookmarkStart w:id="3914" w:name="_Toc1724"/>
      <w:bookmarkEnd w:id="3913"/>
      <w:r>
        <w:rPr>
          <w:rtl w:val="true"/>
        </w:rPr>
        <w:t>ترجمه</w:t>
      </w:r>
      <w:bookmarkEnd w:id="3914"/>
    </w:p>
    <w:p>
      <w:pPr>
        <w:pStyle w:val="BookText"/>
        <w:rPr/>
      </w:pP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سبحان را به گسیختن عزیمتها و باز شدن گره اراده ها شناختم</w:t>
      </w:r>
      <w:r>
        <w:rPr>
          <w:rFonts w:eastAsia="IRNazanin" w:cs="IRNazanin"/>
          <w:color w:val="111111"/>
          <w:sz w:val="28"/>
          <w:szCs w:val="28"/>
          <w:rtl w:val="true"/>
          <w:lang w:bidi="fa-IR"/>
        </w:rPr>
        <w:t>.</w:t>
      </w:r>
    </w:p>
    <w:p>
      <w:pPr>
        <w:pStyle w:val="Heading3"/>
        <w:numPr>
          <w:ilvl w:val="2"/>
          <w:numId w:val="1"/>
        </w:numPr>
        <w:rPr/>
      </w:pPr>
      <w:bookmarkStart w:id="3915" w:name="__RefHeading___Toc45330_2844116495"/>
      <w:bookmarkStart w:id="3916" w:name="_Toc1725"/>
      <w:bookmarkEnd w:id="3915"/>
      <w:r>
        <w:rPr>
          <w:rtl w:val="true"/>
        </w:rPr>
        <w:t>حکمت</w:t>
      </w:r>
      <w:r>
        <w:rPr/>
        <w:t>251</w:t>
      </w:r>
      <w:r>
        <w:rPr>
          <w:rtl w:val="true"/>
        </w:rPr>
        <w:t>:(</w:t>
      </w:r>
      <w:r>
        <w:rPr>
          <w:rtl w:val="true"/>
        </w:rPr>
        <w:t>تلخی‌های و شیرینی‌های دنیا و آخرت</w:t>
      </w:r>
      <w:r>
        <w:rPr>
          <w:rtl w:val="true"/>
        </w:rPr>
        <w:t>)</w:t>
      </w:r>
      <w:bookmarkEnd w:id="3916"/>
    </w:p>
    <w:p>
      <w:pPr>
        <w:pStyle w:val="Heading4"/>
        <w:numPr>
          <w:ilvl w:val="3"/>
          <w:numId w:val="1"/>
        </w:numPr>
        <w:rPr/>
      </w:pPr>
      <w:bookmarkStart w:id="3917" w:name="__RefHeading___Toc45332_2844116495"/>
      <w:bookmarkStart w:id="3918" w:name="_Toc1726"/>
      <w:bookmarkEnd w:id="3917"/>
      <w:r>
        <w:rPr>
          <w:rtl w:val="true"/>
        </w:rPr>
        <w:t>متن عربی</w:t>
      </w:r>
      <w:bookmarkEnd w:id="3918"/>
    </w:p>
    <w:p>
      <w:pPr>
        <w:sectPr>
          <w:footerReference w:type="default" r:id="rId7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w:t>
      </w:r>
      <w:bookmarkStart w:id="3919" w:name="pg5943_45237"/>
    </w:p>
    <w:p>
      <w:pPr>
        <w:pStyle w:val="BookText"/>
        <w:rPr/>
      </w:pPr>
      <w:bookmarkEnd w:id="3919"/>
      <w:r>
        <w:rPr>
          <w:rFonts w:ascii="Amiri" w:hAnsi="Amiri" w:eastAsia="Amiri" w:cs="Amiri"/>
          <w:color w:val="111111"/>
          <w:sz w:val="28"/>
          <w:sz w:val="28"/>
          <w:szCs w:val="28"/>
          <w:rtl w:val="true"/>
          <w:lang w:bidi="ar-SA"/>
        </w:rPr>
        <w:t>قَالَ علیه السلام مَرَارَةُ الدّنیَا حَلَاوَةُ الآخِرَةِ وَ حَلَاوَةُ الدّنیَا مَرَارَةُ الآخِرَةِ</w:t>
      </w:r>
    </w:p>
    <w:p>
      <w:pPr>
        <w:pStyle w:val="Heading4"/>
        <w:numPr>
          <w:ilvl w:val="3"/>
          <w:numId w:val="1"/>
        </w:numPr>
        <w:rPr/>
      </w:pPr>
      <w:bookmarkStart w:id="3920" w:name="__RefHeading___Toc45334_2844116495"/>
      <w:bookmarkStart w:id="3921" w:name="_Toc1727"/>
      <w:bookmarkEnd w:id="3920"/>
      <w:r>
        <w:rPr>
          <w:rtl w:val="true"/>
        </w:rPr>
        <w:t>ترجمه</w:t>
      </w:r>
      <w:bookmarkEnd w:id="3921"/>
    </w:p>
    <w:p>
      <w:pPr>
        <w:pStyle w:val="BookText"/>
        <w:rPr/>
      </w:pP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تلخکامی دنیا، شیرین کامی آخرت است و شیرین کامی دنیا، تلخکامی آخرت</w:t>
      </w:r>
      <w:r>
        <w:rPr>
          <w:rFonts w:eastAsia="IRNazanin" w:cs="IRNazanin"/>
          <w:color w:val="111111"/>
          <w:sz w:val="28"/>
          <w:szCs w:val="28"/>
          <w:rtl w:val="true"/>
          <w:lang w:bidi="fa-IR"/>
        </w:rPr>
        <w:t>.</w:t>
      </w:r>
    </w:p>
    <w:p>
      <w:pPr>
        <w:pStyle w:val="Heading3"/>
        <w:numPr>
          <w:ilvl w:val="2"/>
          <w:numId w:val="1"/>
        </w:numPr>
        <w:rPr/>
      </w:pPr>
      <w:bookmarkStart w:id="3922" w:name="__RefHeading___Toc45336_2844116495"/>
      <w:bookmarkStart w:id="3923" w:name="_Toc1728"/>
      <w:bookmarkEnd w:id="3922"/>
      <w:r>
        <w:rPr>
          <w:rtl w:val="true"/>
        </w:rPr>
        <w:t>حکمت</w:t>
      </w:r>
      <w:r>
        <w:rPr/>
        <w:t>252</w:t>
      </w:r>
      <w:r>
        <w:rPr>
          <w:rtl w:val="true"/>
        </w:rPr>
        <w:t>:(</w:t>
      </w:r>
      <w:r>
        <w:rPr>
          <w:rtl w:val="true"/>
        </w:rPr>
        <w:t>فلسفه احکام الهی</w:t>
      </w:r>
      <w:r>
        <w:rPr>
          <w:rtl w:val="true"/>
        </w:rPr>
        <w:t>)</w:t>
      </w:r>
      <w:bookmarkEnd w:id="3923"/>
    </w:p>
    <w:p>
      <w:pPr>
        <w:pStyle w:val="Heading4"/>
        <w:numPr>
          <w:ilvl w:val="3"/>
          <w:numId w:val="1"/>
        </w:numPr>
        <w:rPr/>
      </w:pPr>
      <w:bookmarkStart w:id="3924" w:name="__RefHeading___Toc45338_2844116495"/>
      <w:bookmarkStart w:id="3925" w:name="_Toc1729"/>
      <w:bookmarkEnd w:id="3924"/>
      <w:r>
        <w:rPr>
          <w:rtl w:val="true"/>
        </w:rPr>
        <w:t>متن عربی</w:t>
      </w:r>
      <w:bookmarkEnd w:id="3925"/>
    </w:p>
    <w:p>
      <w:pPr>
        <w:pStyle w:val="BookText"/>
        <w:rPr/>
      </w:pPr>
      <w:r>
        <w:rPr>
          <w:rFonts w:ascii="Amiri" w:hAnsi="Amiri" w:eastAsia="Amiri" w:cs="Amiri"/>
          <w:color w:val="111111"/>
          <w:sz w:val="28"/>
          <w:sz w:val="28"/>
          <w:szCs w:val="28"/>
          <w:rtl w:val="true"/>
          <w:lang w:bidi="ar-SA"/>
        </w:rPr>
        <w:t>وَ قَالَ علیه السلام فَرَضَ اللّهُ الإِیمَانَ تَطهِیراً مِنَ الشّرکِ وَ الصّلَاةَ تَنزِیهاً عَنِ الکِبرِ وَ الزّکَاةَ تَسبِیباً لِلرّزقِ وَ الصّیَامَ ابتِلَاءً لِإِخلَاصِ الخَلقِ وَ الحَجّ تَقرِبَةً لِلدّینِ وَ الجِهَادَ عِزّاً لِلإِسلَامِ وَ الأَمرَ بِالمَعرُوفِ مَصلَحَةً لِلعَوَامّ وَ النهّی‌َ عَنِ المُنکَرِ رَدعاً لِلسّفَهَاءِ وَ صِلَةَ الرّحِمِ مَنمَاةً لِلعَدَدِ وَ القِصَاصَ حَقناً لِلدّمَاءِ وَ إِقَامَةَ الحُدُودِ إِعظَاماً لِلمَحَارِمِ وَ تَرکَ شُربِ الخَمرِ تَحصِیناً لِلعَقلِ وَ مُجَانَبَةَ السّرِقَةِ إِیجَاباً لِلعِفّةِ وَ تَرکَ الزّنَی تَحصِیناً لِلنّسَبِ وَ تَرکَ اللّوَاطِ تَکثِیراً لِلنّسلِ وَ الشّهَادَاتِ استِظهَاراً عَلَی المُجَاحَدَاتِ وَ تَرکَ الکَذِبِ تَشرِیفاً لِلصّدقِ وَ السّلَامَ أَمَاناً مِنَ المَخَاوِفِ وَ الأَمَانَةَ نِظَاماً لِلأُمّةِ وَ الطّاعَةَ تَعظِیماً لِلإِمَامَةِ</w:t>
      </w:r>
    </w:p>
    <w:p>
      <w:pPr>
        <w:pStyle w:val="Heading4"/>
        <w:numPr>
          <w:ilvl w:val="3"/>
          <w:numId w:val="1"/>
        </w:numPr>
        <w:rPr/>
      </w:pPr>
      <w:bookmarkStart w:id="3926" w:name="__RefHeading___Toc45340_2844116495"/>
      <w:bookmarkStart w:id="3927" w:name="_Toc1730"/>
      <w:bookmarkEnd w:id="3926"/>
      <w:r>
        <w:rPr>
          <w:rtl w:val="true"/>
        </w:rPr>
        <w:t>ترجمه</w:t>
      </w:r>
      <w:bookmarkEnd w:id="3927"/>
    </w:p>
    <w:p>
      <w:pPr>
        <w:pStyle w:val="BookText"/>
        <w:rPr/>
      </w:pP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ایمان را واجب نمود، برای پاکی دلها از شرک</w:t>
      </w:r>
    </w:p>
    <w:p>
      <w:pPr>
        <w:pStyle w:val="BookText"/>
        <w:rPr/>
      </w:pPr>
      <w:r>
        <w:rPr>
          <w:rFonts w:ascii="IRNazanin" w:hAnsi="IRNazanin" w:eastAsia="IRNazanin"/>
          <w:color w:val="111111"/>
          <w:sz w:val="28"/>
          <w:sz w:val="28"/>
          <w:szCs w:val="28"/>
          <w:rtl w:val="true"/>
          <w:lang w:bidi="fa-IR"/>
        </w:rPr>
        <w:t>و نماز را برای منزه ساختن مردم از خودخواهی</w:t>
      </w:r>
    </w:p>
    <w:p>
      <w:pPr>
        <w:pStyle w:val="BookText"/>
        <w:rPr/>
      </w:pPr>
      <w:r>
        <w:rPr>
          <w:rFonts w:ascii="IRNazanin" w:hAnsi="IRNazanin" w:eastAsia="IRNazanin"/>
          <w:color w:val="111111"/>
          <w:sz w:val="28"/>
          <w:sz w:val="28"/>
          <w:szCs w:val="28"/>
          <w:rtl w:val="true"/>
          <w:lang w:bidi="fa-IR"/>
        </w:rPr>
        <w:t>و زکات را برای رسیدن روزی</w:t>
      </w:r>
    </w:p>
    <w:p>
      <w:pPr>
        <w:pStyle w:val="BookText"/>
        <w:rPr/>
      </w:pPr>
      <w:r>
        <w:rPr>
          <w:rFonts w:ascii="IRNazanin" w:hAnsi="IRNazanin" w:eastAsia="IRNazanin"/>
          <w:color w:val="111111"/>
          <w:sz w:val="28"/>
          <w:sz w:val="28"/>
          <w:szCs w:val="28"/>
          <w:rtl w:val="true"/>
          <w:lang w:bidi="fa-IR"/>
        </w:rPr>
        <w:t>و روزه را برای آزمودن اخلاص مردم</w:t>
      </w:r>
    </w:p>
    <w:p>
      <w:pPr>
        <w:pStyle w:val="BookText"/>
        <w:rPr/>
      </w:pPr>
      <w:r>
        <w:rPr>
          <w:rFonts w:ascii="IRNazanin" w:hAnsi="IRNazanin" w:eastAsia="IRNazanin"/>
          <w:color w:val="111111"/>
          <w:sz w:val="28"/>
          <w:sz w:val="28"/>
          <w:szCs w:val="28"/>
          <w:rtl w:val="true"/>
          <w:lang w:bidi="fa-IR"/>
        </w:rPr>
        <w:t>و حج را برای نیرو گرفتن دین</w:t>
      </w:r>
    </w:p>
    <w:p>
      <w:pPr>
        <w:pStyle w:val="BookText"/>
        <w:rPr/>
      </w:pPr>
      <w:r>
        <w:rPr>
          <w:rFonts w:ascii="IRNazanin" w:hAnsi="IRNazanin" w:eastAsia="IRNazanin"/>
          <w:color w:val="111111"/>
          <w:sz w:val="28"/>
          <w:sz w:val="28"/>
          <w:szCs w:val="28"/>
          <w:rtl w:val="true"/>
          <w:lang w:bidi="fa-IR"/>
        </w:rPr>
        <w:t>و جهاد را برای عزت و ارجمندی اسلام</w:t>
      </w:r>
    </w:p>
    <w:p>
      <w:pPr>
        <w:pStyle w:val="BookText"/>
        <w:rPr/>
      </w:pPr>
      <w:r>
        <w:rPr>
          <w:rFonts w:ascii="IRNazanin" w:hAnsi="IRNazanin" w:eastAsia="IRNazanin"/>
          <w:color w:val="111111"/>
          <w:sz w:val="28"/>
          <w:sz w:val="28"/>
          <w:szCs w:val="28"/>
          <w:rtl w:val="true"/>
          <w:lang w:bidi="fa-IR"/>
        </w:rPr>
        <w:t>و امر به معروف را برای اصلاح مردمان</w:t>
      </w:r>
    </w:p>
    <w:p>
      <w:pPr>
        <w:pStyle w:val="BookText"/>
        <w:rPr/>
      </w:pPr>
      <w:r>
        <w:rPr>
          <w:rFonts w:ascii="IRNazanin" w:hAnsi="IRNazanin" w:eastAsia="IRNazanin"/>
          <w:color w:val="111111"/>
          <w:sz w:val="28"/>
          <w:sz w:val="28"/>
          <w:szCs w:val="28"/>
          <w:rtl w:val="true"/>
          <w:lang w:bidi="fa-IR"/>
        </w:rPr>
        <w:t>و نهی از منکر را برای باز داشتن سفیهان از زشتیها</w:t>
      </w:r>
    </w:p>
    <w:p>
      <w:pPr>
        <w:pStyle w:val="BookText"/>
        <w:rPr/>
      </w:pPr>
      <w:r>
        <w:rPr>
          <w:rFonts w:ascii="IRNazanin" w:hAnsi="IRNazanin" w:eastAsia="IRNazanin"/>
          <w:color w:val="111111"/>
          <w:sz w:val="28"/>
          <w:sz w:val="28"/>
          <w:szCs w:val="28"/>
          <w:rtl w:val="true"/>
          <w:lang w:bidi="fa-IR"/>
        </w:rPr>
        <w:t>و صله رحم را برای افزون شدن شمار خویشاوندان</w:t>
      </w:r>
    </w:p>
    <w:p>
      <w:pPr>
        <w:pStyle w:val="BookText"/>
        <w:rPr/>
      </w:pPr>
      <w:r>
        <w:rPr>
          <w:rFonts w:ascii="IRNazanin" w:hAnsi="IRNazanin" w:eastAsia="IRNazanin"/>
          <w:color w:val="111111"/>
          <w:sz w:val="28"/>
          <w:sz w:val="28"/>
          <w:szCs w:val="28"/>
          <w:rtl w:val="true"/>
          <w:lang w:bidi="fa-IR"/>
        </w:rPr>
        <w:t>و قصاص را برای ممانعت از خونریزی</w:t>
      </w:r>
    </w:p>
    <w:p>
      <w:pPr>
        <w:pStyle w:val="BookText"/>
        <w:rPr/>
      </w:pPr>
      <w:r>
        <w:rPr>
          <w:rFonts w:ascii="IRNazanin" w:hAnsi="IRNazanin" w:eastAsia="IRNazanin"/>
          <w:color w:val="111111"/>
          <w:sz w:val="28"/>
          <w:sz w:val="28"/>
          <w:szCs w:val="28"/>
          <w:rtl w:val="true"/>
          <w:lang w:bidi="fa-IR"/>
        </w:rPr>
        <w:t>و اجرای حدود را برای بزرگ نشان دادن زشتی اعمال حرام</w:t>
      </w:r>
    </w:p>
    <w:p>
      <w:pPr>
        <w:pStyle w:val="BookText"/>
        <w:rPr/>
      </w:pPr>
      <w:r>
        <w:rPr>
          <w:rFonts w:ascii="IRNazanin" w:hAnsi="IRNazanin" w:eastAsia="IRNazanin"/>
          <w:color w:val="111111"/>
          <w:sz w:val="28"/>
          <w:sz w:val="28"/>
          <w:szCs w:val="28"/>
          <w:rtl w:val="true"/>
          <w:lang w:bidi="fa-IR"/>
        </w:rPr>
        <w:t>و منع از شرابخواری را برای حفاظت از عقلها</w:t>
      </w:r>
    </w:p>
    <w:p>
      <w:pPr>
        <w:pStyle w:val="BookText"/>
        <w:rPr/>
      </w:pPr>
      <w:r>
        <w:rPr>
          <w:rFonts w:ascii="IRNazanin" w:hAnsi="IRNazanin" w:eastAsia="IRNazanin"/>
          <w:color w:val="111111"/>
          <w:sz w:val="28"/>
          <w:sz w:val="28"/>
          <w:szCs w:val="28"/>
          <w:rtl w:val="true"/>
          <w:lang w:bidi="fa-IR"/>
        </w:rPr>
        <w:t>و اجتناب از دزدی را برای رعایت عفت مردم</w:t>
      </w:r>
    </w:p>
    <w:p>
      <w:pPr>
        <w:pStyle w:val="BookText"/>
        <w:rPr/>
      </w:pPr>
      <w:r>
        <w:rPr>
          <w:rFonts w:ascii="IRNazanin" w:hAnsi="IRNazanin" w:eastAsia="IRNazanin"/>
          <w:color w:val="111111"/>
          <w:sz w:val="28"/>
          <w:sz w:val="28"/>
          <w:szCs w:val="28"/>
          <w:rtl w:val="true"/>
          <w:lang w:bidi="fa-IR"/>
        </w:rPr>
        <w:t>و ترک زنا را برای سلامت نسبها</w:t>
      </w:r>
    </w:p>
    <w:p>
      <w:pPr>
        <w:sectPr>
          <w:footerReference w:type="default" r:id="rId7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ترک لواط را برای افزونی</w:t>
      </w:r>
      <w:bookmarkStart w:id="3928" w:name="pg5943_45239"/>
    </w:p>
    <w:p>
      <w:pPr>
        <w:pStyle w:val="BookText"/>
        <w:rPr/>
      </w:pPr>
      <w:bookmarkEnd w:id="3928"/>
      <w:r>
        <w:rPr>
          <w:rFonts w:ascii="IRNazanin" w:hAnsi="IRNazanin" w:eastAsia="IRNazanin"/>
          <w:color w:val="111111"/>
          <w:sz w:val="28"/>
          <w:sz w:val="28"/>
          <w:szCs w:val="28"/>
          <w:rtl w:val="true"/>
          <w:lang w:bidi="fa-IR"/>
        </w:rPr>
        <w:t>نسل</w:t>
      </w:r>
    </w:p>
    <w:p>
      <w:pPr>
        <w:pStyle w:val="BookText"/>
        <w:rPr/>
      </w:pPr>
      <w:r>
        <w:rPr>
          <w:rFonts w:ascii="IRNazanin" w:hAnsi="IRNazanin" w:eastAsia="IRNazanin"/>
          <w:color w:val="111111"/>
          <w:sz w:val="28"/>
          <w:sz w:val="28"/>
          <w:szCs w:val="28"/>
          <w:rtl w:val="true"/>
          <w:lang w:bidi="fa-IR"/>
        </w:rPr>
        <w:t>و شهادتها را برای گرفتن حقوق انکار شده</w:t>
      </w:r>
    </w:p>
    <w:p>
      <w:pPr>
        <w:pStyle w:val="BookText"/>
        <w:rPr/>
      </w:pPr>
      <w:r>
        <w:rPr>
          <w:rFonts w:ascii="IRNazanin" w:hAnsi="IRNazanin" w:eastAsia="IRNazanin"/>
          <w:color w:val="111111"/>
          <w:sz w:val="28"/>
          <w:sz w:val="28"/>
          <w:szCs w:val="28"/>
          <w:rtl w:val="true"/>
          <w:lang w:bidi="fa-IR"/>
        </w:rPr>
        <w:t>و ترک دروغگویی را برای حرمت یافتن راستگویی</w:t>
      </w:r>
    </w:p>
    <w:p>
      <w:pPr>
        <w:pStyle w:val="BookText"/>
        <w:rPr/>
      </w:pPr>
      <w:r>
        <w:rPr>
          <w:rFonts w:ascii="IRNazanin" w:hAnsi="IRNazanin" w:eastAsia="IRNazanin"/>
          <w:color w:val="111111"/>
          <w:sz w:val="28"/>
          <w:sz w:val="28"/>
          <w:szCs w:val="28"/>
          <w:rtl w:val="true"/>
          <w:lang w:bidi="fa-IR"/>
        </w:rPr>
        <w:t>و سلام کردن را برای ایمنی بخشیدن از هر چه مایه هراس است</w:t>
      </w:r>
    </w:p>
    <w:p>
      <w:pPr>
        <w:pStyle w:val="BookText"/>
        <w:rPr/>
      </w:pPr>
      <w:r>
        <w:rPr>
          <w:rFonts w:ascii="IRNazanin" w:hAnsi="IRNazanin" w:eastAsia="IRNazanin"/>
          <w:color w:val="111111"/>
          <w:sz w:val="28"/>
          <w:sz w:val="28"/>
          <w:szCs w:val="28"/>
          <w:rtl w:val="true"/>
          <w:lang w:bidi="fa-IR"/>
        </w:rPr>
        <w:t>و امامت را برای نظام امت</w:t>
      </w:r>
    </w:p>
    <w:p>
      <w:pPr>
        <w:pStyle w:val="BookText"/>
        <w:rPr/>
      </w:pPr>
      <w:r>
        <w:rPr>
          <w:rFonts w:ascii="IRNazanin" w:hAnsi="IRNazanin" w:eastAsia="IRNazanin"/>
          <w:color w:val="111111"/>
          <w:sz w:val="28"/>
          <w:sz w:val="28"/>
          <w:szCs w:val="28"/>
          <w:rtl w:val="true"/>
          <w:lang w:bidi="fa-IR"/>
        </w:rPr>
        <w:t>و اطاعت را برای بزرگداشت امام</w:t>
      </w:r>
      <w:r>
        <w:rPr>
          <w:rFonts w:eastAsia="IRNazanin" w:cs="IRNazanin"/>
          <w:color w:val="111111"/>
          <w:sz w:val="28"/>
          <w:szCs w:val="28"/>
          <w:rtl w:val="true"/>
          <w:lang w:bidi="fa-IR"/>
        </w:rPr>
        <w:t>.</w:t>
      </w:r>
    </w:p>
    <w:p>
      <w:pPr>
        <w:pStyle w:val="Heading3"/>
        <w:numPr>
          <w:ilvl w:val="2"/>
          <w:numId w:val="1"/>
        </w:numPr>
        <w:rPr/>
      </w:pPr>
      <w:bookmarkStart w:id="3929" w:name="__RefHeading___Toc45342_2844116495"/>
      <w:bookmarkStart w:id="3930" w:name="_Toc1731"/>
      <w:bookmarkEnd w:id="3929"/>
      <w:r>
        <w:rPr>
          <w:rtl w:val="true"/>
        </w:rPr>
        <w:t>حکمت</w:t>
      </w:r>
      <w:r>
        <w:rPr/>
        <w:t>253</w:t>
      </w:r>
      <w:r>
        <w:rPr>
          <w:rtl w:val="true"/>
        </w:rPr>
        <w:t>:(</w:t>
      </w:r>
      <w:r>
        <w:rPr>
          <w:rtl w:val="true"/>
        </w:rPr>
        <w:t>روش سوگند دادن ستمکار</w:t>
      </w:r>
      <w:r>
        <w:rPr>
          <w:rtl w:val="true"/>
        </w:rPr>
        <w:t>)</w:t>
      </w:r>
      <w:bookmarkEnd w:id="3930"/>
    </w:p>
    <w:p>
      <w:pPr>
        <w:pStyle w:val="Heading4"/>
        <w:numPr>
          <w:ilvl w:val="3"/>
          <w:numId w:val="1"/>
        </w:numPr>
        <w:rPr/>
      </w:pPr>
      <w:bookmarkStart w:id="3931" w:name="__RefHeading___Toc45344_2844116495"/>
      <w:bookmarkStart w:id="3932" w:name="_Toc1732"/>
      <w:bookmarkEnd w:id="3931"/>
      <w:r>
        <w:rPr>
          <w:rtl w:val="true"/>
        </w:rPr>
        <w:t>متن عربی</w:t>
      </w:r>
      <w:bookmarkEnd w:id="3932"/>
    </w:p>
    <w:p>
      <w:pPr>
        <w:pStyle w:val="BookText"/>
        <w:rPr/>
      </w:pPr>
      <w:r>
        <w:rPr>
          <w:rFonts w:ascii="Amiri" w:hAnsi="Amiri" w:eastAsia="Amiri" w:cs="Amiri"/>
          <w:color w:val="111111"/>
          <w:sz w:val="28"/>
          <w:sz w:val="28"/>
          <w:szCs w:val="28"/>
          <w:rtl w:val="true"/>
          <w:lang w:bidi="ar-SA"/>
        </w:rPr>
        <w:t>وَ کَانَ علیه السلام یَقُولُ أَحلِفُوا الظّالِمَ إِذَا أَرَدتُم یَمِینَهُ بِأَنّهُ برَیِ‌ءٌ مِن حَولِ اللّهِ وَ قُوّتِهِ فَإِنّهُ إِذَا حَلَفَ بِهَا کَاذِباً عُوجِلَ العُقُوبَةَ وَ إِذَا حَلَفَ بِاللّهِ ألّذِی لَا إِلَهَ إِلّا هُوَ لَم یُعَاجَل لِأَنّهُ قَد وَحّدَ اللّهَ تَعَالَی</w:t>
      </w:r>
    </w:p>
    <w:p>
      <w:pPr>
        <w:pStyle w:val="Heading4"/>
        <w:numPr>
          <w:ilvl w:val="3"/>
          <w:numId w:val="1"/>
        </w:numPr>
        <w:rPr/>
      </w:pPr>
      <w:bookmarkStart w:id="3933" w:name="__RefHeading___Toc45346_2844116495"/>
      <w:bookmarkStart w:id="3934" w:name="_Toc1733"/>
      <w:bookmarkEnd w:id="3933"/>
      <w:r>
        <w:rPr>
          <w:rtl w:val="true"/>
        </w:rPr>
        <w:t>ترجمه</w:t>
      </w:r>
      <w:bookmarkEnd w:id="3934"/>
    </w:p>
    <w:p>
      <w:pPr>
        <w:pStyle w:val="BookText"/>
        <w:rPr/>
      </w:pP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خواهید که ستمکار را سوگند دهید، از او بخواهید که چنین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حول و قوت خداوند بیزار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چنین سوگند خورد و دروغ گوید، در عقوبتش شتاب گردد و اگر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به خدایی که جز او خدایی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عقوبتش شتاب نشود، زیرا خدا را به یکتایی قبول کرده است</w:t>
      </w:r>
      <w:r>
        <w:rPr>
          <w:rFonts w:eastAsia="IRNazanin" w:cs="IRNazanin"/>
          <w:color w:val="111111"/>
          <w:sz w:val="28"/>
          <w:szCs w:val="28"/>
          <w:rtl w:val="true"/>
          <w:lang w:bidi="fa-IR"/>
        </w:rPr>
        <w:t>.</w:t>
      </w:r>
    </w:p>
    <w:p>
      <w:pPr>
        <w:pStyle w:val="Heading3"/>
        <w:numPr>
          <w:ilvl w:val="2"/>
          <w:numId w:val="1"/>
        </w:numPr>
        <w:rPr/>
      </w:pPr>
      <w:bookmarkStart w:id="3935" w:name="__RefHeading___Toc45348_2844116495"/>
      <w:bookmarkStart w:id="3936" w:name="_Toc1734"/>
      <w:bookmarkEnd w:id="3935"/>
      <w:r>
        <w:rPr>
          <w:rtl w:val="true"/>
        </w:rPr>
        <w:t>حکمت</w:t>
      </w:r>
      <w:r>
        <w:rPr/>
        <w:t>254</w:t>
      </w:r>
      <w:r>
        <w:rPr>
          <w:rtl w:val="true"/>
        </w:rPr>
        <w:t>:(</w:t>
      </w:r>
      <w:r>
        <w:rPr>
          <w:rtl w:val="true"/>
        </w:rPr>
        <w:t>تلاش در انفاقهای اقتصادی</w:t>
      </w:r>
      <w:r>
        <w:rPr>
          <w:rtl w:val="true"/>
        </w:rPr>
        <w:t>)</w:t>
      </w:r>
      <w:bookmarkEnd w:id="3936"/>
    </w:p>
    <w:p>
      <w:pPr>
        <w:pStyle w:val="Heading4"/>
        <w:numPr>
          <w:ilvl w:val="3"/>
          <w:numId w:val="1"/>
        </w:numPr>
        <w:rPr/>
      </w:pPr>
      <w:bookmarkStart w:id="3937" w:name="__RefHeading___Toc45350_2844116495"/>
      <w:bookmarkStart w:id="3938" w:name="_Toc1735"/>
      <w:bookmarkEnd w:id="3937"/>
      <w:r>
        <w:rPr>
          <w:rtl w:val="true"/>
        </w:rPr>
        <w:t>متن عربی</w:t>
      </w:r>
      <w:bookmarkEnd w:id="3938"/>
    </w:p>
    <w:p>
      <w:pPr>
        <w:pStyle w:val="BookText"/>
        <w:rPr/>
      </w:pPr>
      <w:r>
        <w:rPr>
          <w:rFonts w:ascii="Amiri" w:hAnsi="Amiri" w:eastAsia="Amiri" w:cs="Amiri"/>
          <w:color w:val="111111"/>
          <w:sz w:val="28"/>
          <w:sz w:val="28"/>
          <w:szCs w:val="28"/>
          <w:rtl w:val="true"/>
          <w:lang w:bidi="ar-SA"/>
        </w:rPr>
        <w:t>وَ قَالَ علیه السلام یَا ابنَ آدَمَ کُن وصِیَّ نَفسِکَ فِی مَالِکَ وَ اعمَل فِیهِ مَا تُؤثِرُ أَن یُعمَلَ فِیهِ مِن بَعدِکَ</w:t>
      </w:r>
    </w:p>
    <w:p>
      <w:pPr>
        <w:pStyle w:val="Heading4"/>
        <w:numPr>
          <w:ilvl w:val="3"/>
          <w:numId w:val="1"/>
        </w:numPr>
        <w:rPr/>
      </w:pPr>
      <w:bookmarkStart w:id="3939" w:name="__RefHeading___Toc45352_2844116495"/>
      <w:bookmarkStart w:id="3940" w:name="_Toc1736"/>
      <w:bookmarkEnd w:id="3939"/>
      <w:r>
        <w:rPr>
          <w:rtl w:val="true"/>
        </w:rPr>
        <w:t>ترجمه</w:t>
      </w:r>
      <w:bookmarkEnd w:id="3940"/>
    </w:p>
    <w:p>
      <w:pPr>
        <w:pStyle w:val="BookText"/>
        <w:rPr/>
      </w:pP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آدم، تو خود وصیّ خویش باش و از مال خود همان گونه در راه خدا انفاق کن که خواهی که پس از تو چنان کنند</w:t>
      </w:r>
      <w:r>
        <w:rPr>
          <w:rFonts w:eastAsia="IRNazanin" w:cs="IRNazanin"/>
          <w:color w:val="111111"/>
          <w:sz w:val="28"/>
          <w:szCs w:val="28"/>
          <w:rtl w:val="true"/>
          <w:lang w:bidi="fa-IR"/>
        </w:rPr>
        <w:t>.</w:t>
      </w:r>
    </w:p>
    <w:p>
      <w:pPr>
        <w:pStyle w:val="Heading3"/>
        <w:numPr>
          <w:ilvl w:val="2"/>
          <w:numId w:val="1"/>
        </w:numPr>
        <w:rPr/>
      </w:pPr>
      <w:bookmarkStart w:id="3941" w:name="__RefHeading___Toc45354_2844116495"/>
      <w:bookmarkStart w:id="3942" w:name="_Toc1737"/>
      <w:bookmarkEnd w:id="3941"/>
      <w:r>
        <w:rPr>
          <w:rtl w:val="true"/>
        </w:rPr>
        <w:t>حکمت</w:t>
      </w:r>
      <w:r>
        <w:rPr/>
        <w:t>255</w:t>
      </w:r>
      <w:r>
        <w:rPr>
          <w:rtl w:val="true"/>
        </w:rPr>
        <w:t>:(</w:t>
      </w:r>
      <w:r>
        <w:rPr>
          <w:rtl w:val="true"/>
        </w:rPr>
        <w:t>تندخویی و جنون</w:t>
      </w:r>
      <w:r>
        <w:rPr>
          <w:rtl w:val="true"/>
        </w:rPr>
        <w:t>)</w:t>
      </w:r>
      <w:bookmarkEnd w:id="3942"/>
    </w:p>
    <w:p>
      <w:pPr>
        <w:pStyle w:val="Heading4"/>
        <w:numPr>
          <w:ilvl w:val="3"/>
          <w:numId w:val="1"/>
        </w:numPr>
        <w:rPr/>
      </w:pPr>
      <w:bookmarkStart w:id="3943" w:name="__RefHeading___Toc45356_2844116495"/>
      <w:bookmarkStart w:id="3944" w:name="_Toc1738"/>
      <w:bookmarkEnd w:id="3943"/>
      <w:r>
        <w:rPr>
          <w:rtl w:val="true"/>
        </w:rPr>
        <w:t>متن عربی</w:t>
      </w:r>
      <w:bookmarkEnd w:id="3944"/>
    </w:p>
    <w:p>
      <w:pPr>
        <w:pStyle w:val="BookText"/>
        <w:rPr/>
      </w:pPr>
      <w:r>
        <w:rPr>
          <w:rFonts w:ascii="Amiri" w:hAnsi="Amiri" w:eastAsia="Amiri" w:cs="Amiri"/>
          <w:color w:val="111111"/>
          <w:sz w:val="28"/>
          <w:sz w:val="28"/>
          <w:szCs w:val="28"/>
          <w:rtl w:val="true"/>
          <w:lang w:bidi="ar-SA"/>
        </w:rPr>
        <w:t>وَ قَالَ علیه السلام الحِدّةُ ضَربٌ مِنَ الجُنُونِ لِأَنّ صَاحِبَهَا یَندَمُ فَإِن لَم یَندَم فَجُنُونُهُ مُستَحکِمٌ</w:t>
      </w:r>
    </w:p>
    <w:p>
      <w:pPr>
        <w:pStyle w:val="Heading4"/>
        <w:numPr>
          <w:ilvl w:val="3"/>
          <w:numId w:val="1"/>
        </w:numPr>
        <w:rPr/>
      </w:pPr>
      <w:bookmarkStart w:id="3945" w:name="__RefHeading___Toc45358_2844116495"/>
      <w:bookmarkStart w:id="3946" w:name="_Toc1739"/>
      <w:bookmarkEnd w:id="3945"/>
      <w:r>
        <w:rPr>
          <w:rtl w:val="true"/>
        </w:rPr>
        <w:t>ترجمه</w:t>
      </w:r>
      <w:bookmarkEnd w:id="3946"/>
    </w:p>
    <w:p>
      <w:pPr>
        <w:pStyle w:val="BookText"/>
        <w:rPr/>
      </w:pP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تندخویی، گونه ای دیوانگی است، زیرا تندخو از کرده خود پشیمان است و اگر پشیمان نشود، دیوانگیش حتمی است</w:t>
      </w:r>
      <w:r>
        <w:rPr>
          <w:rFonts w:eastAsia="IRNazanin" w:cs="IRNazanin"/>
          <w:color w:val="111111"/>
          <w:sz w:val="28"/>
          <w:szCs w:val="28"/>
          <w:rtl w:val="true"/>
          <w:lang w:bidi="fa-IR"/>
        </w:rPr>
        <w:t>.</w:t>
      </w:r>
    </w:p>
    <w:p>
      <w:pPr>
        <w:pStyle w:val="Heading3"/>
        <w:numPr>
          <w:ilvl w:val="2"/>
          <w:numId w:val="1"/>
        </w:numPr>
        <w:rPr/>
      </w:pPr>
      <w:bookmarkStart w:id="3947" w:name="__RefHeading___Toc45360_2844116495"/>
      <w:bookmarkStart w:id="3948" w:name="_Toc1740"/>
      <w:bookmarkEnd w:id="3947"/>
      <w:r>
        <w:rPr>
          <w:rtl w:val="true"/>
        </w:rPr>
        <w:t>حکمت</w:t>
      </w:r>
      <w:r>
        <w:rPr/>
        <w:t>256</w:t>
      </w:r>
      <w:r>
        <w:rPr>
          <w:rtl w:val="true"/>
        </w:rPr>
        <w:t>:(</w:t>
      </w:r>
      <w:r>
        <w:rPr>
          <w:rtl w:val="true"/>
        </w:rPr>
        <w:t>حسادت و بیماری</w:t>
      </w:r>
      <w:r>
        <w:rPr>
          <w:rtl w:val="true"/>
        </w:rPr>
        <w:t>)</w:t>
      </w:r>
      <w:bookmarkEnd w:id="3948"/>
    </w:p>
    <w:p>
      <w:pPr>
        <w:pStyle w:val="Heading4"/>
        <w:numPr>
          <w:ilvl w:val="3"/>
          <w:numId w:val="1"/>
        </w:numPr>
        <w:rPr/>
      </w:pPr>
      <w:bookmarkStart w:id="3949" w:name="__RefHeading___Toc45362_2844116495"/>
      <w:bookmarkStart w:id="3950" w:name="_Toc1741"/>
      <w:bookmarkEnd w:id="3949"/>
      <w:r>
        <w:rPr>
          <w:rtl w:val="true"/>
        </w:rPr>
        <w:t>متن عربی</w:t>
      </w:r>
      <w:bookmarkEnd w:id="3950"/>
    </w:p>
    <w:p>
      <w:pPr>
        <w:pStyle w:val="BookText"/>
        <w:rPr/>
      </w:pPr>
      <w:r>
        <w:rPr>
          <w:rFonts w:ascii="Amiri" w:hAnsi="Amiri" w:eastAsia="Amiri" w:cs="Amiri"/>
          <w:color w:val="111111"/>
          <w:sz w:val="28"/>
          <w:sz w:val="28"/>
          <w:szCs w:val="28"/>
          <w:rtl w:val="true"/>
          <w:lang w:bidi="ar-SA"/>
        </w:rPr>
        <w:t>وَ قَالَ علیه السلام صِحّةُ الجَسَدِ مِن قِلّةِ الحَسَدِ</w:t>
      </w:r>
    </w:p>
    <w:p>
      <w:pPr>
        <w:pStyle w:val="Heading4"/>
        <w:numPr>
          <w:ilvl w:val="3"/>
          <w:numId w:val="1"/>
        </w:numPr>
        <w:rPr/>
      </w:pPr>
      <w:bookmarkStart w:id="3951" w:name="__RefHeading___Toc45364_2844116495"/>
      <w:bookmarkStart w:id="3952" w:name="_Toc1742"/>
      <w:bookmarkEnd w:id="3951"/>
      <w:r>
        <w:rPr>
          <w:rtl w:val="true"/>
        </w:rPr>
        <w:t>ترجمه</w:t>
      </w:r>
      <w:bookmarkEnd w:id="3952"/>
    </w:p>
    <w:p>
      <w:pPr>
        <w:pStyle w:val="BookText"/>
        <w:rPr/>
      </w:pP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تندرستی از کمی حسد است</w:t>
      </w:r>
      <w:r>
        <w:rPr>
          <w:rFonts w:eastAsia="IRNazanin" w:cs="IRNazanin"/>
          <w:color w:val="111111"/>
          <w:sz w:val="28"/>
          <w:szCs w:val="28"/>
          <w:rtl w:val="true"/>
          <w:lang w:bidi="fa-IR"/>
        </w:rPr>
        <w:t>.</w:t>
      </w:r>
    </w:p>
    <w:p>
      <w:pPr>
        <w:pStyle w:val="Heading3"/>
        <w:numPr>
          <w:ilvl w:val="2"/>
          <w:numId w:val="1"/>
        </w:numPr>
        <w:rPr/>
      </w:pPr>
      <w:bookmarkStart w:id="3953" w:name="__RefHeading___Toc45366_2844116495"/>
      <w:bookmarkStart w:id="3954" w:name="_Toc1743"/>
      <w:bookmarkEnd w:id="3953"/>
      <w:r>
        <w:rPr>
          <w:rtl w:val="true"/>
        </w:rPr>
        <w:t>حکمت</w:t>
      </w:r>
      <w:r>
        <w:rPr/>
        <w:t>257</w:t>
      </w:r>
      <w:r>
        <w:rPr>
          <w:rtl w:val="true"/>
        </w:rPr>
        <w:t>:(</w:t>
      </w:r>
      <w:r>
        <w:rPr>
          <w:rtl w:val="true"/>
        </w:rPr>
        <w:t xml:space="preserve">راه شاد کردن دیگران </w:t>
      </w:r>
      <w:r>
        <w:rPr>
          <w:rtl w:val="true"/>
        </w:rPr>
        <w:t>(</w:t>
      </w:r>
      <w:r>
        <w:rPr>
          <w:rtl w:val="true"/>
        </w:rPr>
        <w:t>اخلاق خانواده</w:t>
      </w:r>
      <w:r>
        <w:rPr>
          <w:rtl w:val="true"/>
        </w:rPr>
        <w:t>))</w:t>
      </w:r>
      <w:bookmarkEnd w:id="3954"/>
    </w:p>
    <w:p>
      <w:pPr>
        <w:pStyle w:val="Heading4"/>
        <w:numPr>
          <w:ilvl w:val="3"/>
          <w:numId w:val="1"/>
        </w:numPr>
        <w:rPr/>
      </w:pPr>
      <w:bookmarkStart w:id="3955" w:name="__RefHeading___Toc45368_2844116495"/>
      <w:bookmarkStart w:id="3956" w:name="_Toc1744"/>
      <w:bookmarkEnd w:id="3955"/>
      <w:r>
        <w:rPr>
          <w:rtl w:val="true"/>
        </w:rPr>
        <w:t>متن عربی</w:t>
      </w:r>
      <w:bookmarkEnd w:id="3956"/>
    </w:p>
    <w:p>
      <w:pPr>
        <w:sectPr>
          <w:footerReference w:type="default" r:id="rId7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علیه السلام لِکُمَیلِ بنِ زِیَادٍ</w:t>
      </w:r>
      <w:bookmarkStart w:id="3957" w:name="pg5943_45242"/>
    </w:p>
    <w:p>
      <w:pPr>
        <w:pStyle w:val="BookText"/>
        <w:rPr/>
      </w:pPr>
      <w:bookmarkEnd w:id="3957"/>
      <w:r>
        <w:rPr>
          <w:rFonts w:ascii="Amiri" w:hAnsi="Amiri" w:eastAsia="Amiri" w:cs="Amiri"/>
          <w:color w:val="111111"/>
          <w:sz w:val="28"/>
          <w:sz w:val="28"/>
          <w:szCs w:val="28"/>
          <w:rtl w:val="true"/>
          <w:lang w:bidi="ar-SA"/>
        </w:rPr>
        <w:t>النخّعَیِ‌ّ یَا کُمَیلُ مُر أَهلَکَ أَن یَرُوحُوا فِی کَسبِ المَکَارِمِ وَ یُدلِجُوا فِی حَاجَةِ مَن هُوَ نَائِمٌ فوَاَلذّیِ وَسِعَ سَمعُهُ الأَصوَاتَ مَا مِن أَحَدٍ أَودَعَ قَلباً سُرُوراً إِلّا وَ خَلَقَ اللّهُ لَهُ مِن ذَلِکَ السّرُورِ لُطفاً فَإِذَا نَزَلَت بِهِ نَائِبَةٌ جَرَی إِلَیهَا کَالمَاءِ فِی انحِدَارِهِ حَتّی یَطرُدَهَا عَنهُ کَمَا تُطرَدُ غَرِیبَةُ الإِبِلِ</w:t>
      </w:r>
    </w:p>
    <w:p>
      <w:pPr>
        <w:pStyle w:val="Heading4"/>
        <w:numPr>
          <w:ilvl w:val="3"/>
          <w:numId w:val="1"/>
        </w:numPr>
        <w:rPr/>
      </w:pPr>
      <w:bookmarkStart w:id="3958" w:name="__RefHeading___Toc45370_2844116495"/>
      <w:bookmarkStart w:id="3959" w:name="_Toc1745"/>
      <w:bookmarkEnd w:id="3958"/>
      <w:r>
        <w:rPr>
          <w:rtl w:val="true"/>
        </w:rPr>
        <w:t>ترجمه</w:t>
      </w:r>
      <w:bookmarkEnd w:id="3959"/>
    </w:p>
    <w:p>
      <w:pPr>
        <w:pStyle w:val="BookText"/>
        <w:rPr/>
      </w:pP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کمیل بن زیاد نخعی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کمیل، کسان خود را بگوی که هنگام عصر برای کسب صفات نیکو بیرون روند و هر شامگاه در برآوردن نیاز کسانی که به خواب رفته اند، بکوشند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کسی که هر آواز را می شنود، که هر که دلی را شادمان سازد، خداوند برای او لطفی آفریند و چون مصیبتی بدو رسد، آن لطف چون آبی به سوی او سرازیر شود تا آن مصیبت را ببرد و دور گرداند، آن سان، که اشتر غریب را از چراگاه می رانند</w:t>
      </w:r>
      <w:r>
        <w:rPr>
          <w:rFonts w:eastAsia="IRNazanin" w:cs="IRNazanin"/>
          <w:color w:val="111111"/>
          <w:sz w:val="28"/>
          <w:szCs w:val="28"/>
          <w:rtl w:val="true"/>
          <w:lang w:bidi="fa-IR"/>
        </w:rPr>
        <w:t>.</w:t>
      </w:r>
    </w:p>
    <w:p>
      <w:pPr>
        <w:pStyle w:val="Heading3"/>
        <w:numPr>
          <w:ilvl w:val="2"/>
          <w:numId w:val="1"/>
        </w:numPr>
        <w:rPr/>
      </w:pPr>
      <w:bookmarkStart w:id="3960" w:name="__RefHeading___Toc45372_2844116495"/>
      <w:bookmarkStart w:id="3961" w:name="_Toc1746"/>
      <w:bookmarkEnd w:id="3960"/>
      <w:r>
        <w:rPr>
          <w:rtl w:val="true"/>
        </w:rPr>
        <w:t>حکمت</w:t>
      </w:r>
      <w:r>
        <w:rPr/>
        <w:t>258</w:t>
      </w:r>
      <w:r>
        <w:rPr>
          <w:rtl w:val="true"/>
        </w:rPr>
        <w:t>:(</w:t>
      </w:r>
      <w:r>
        <w:rPr>
          <w:rtl w:val="true"/>
        </w:rPr>
        <w:t>صدقه و توانگری</w:t>
      </w:r>
      <w:r>
        <w:rPr>
          <w:rtl w:val="true"/>
        </w:rPr>
        <w:t>)</w:t>
      </w:r>
      <w:bookmarkEnd w:id="3961"/>
    </w:p>
    <w:p>
      <w:pPr>
        <w:pStyle w:val="Heading4"/>
        <w:numPr>
          <w:ilvl w:val="3"/>
          <w:numId w:val="1"/>
        </w:numPr>
        <w:rPr/>
      </w:pPr>
      <w:bookmarkStart w:id="3962" w:name="__RefHeading___Toc45374_2844116495"/>
      <w:bookmarkStart w:id="3963" w:name="_Toc1747"/>
      <w:bookmarkEnd w:id="3962"/>
      <w:r>
        <w:rPr>
          <w:rtl w:val="true"/>
        </w:rPr>
        <w:t>متن عربی</w:t>
      </w:r>
      <w:bookmarkEnd w:id="3963"/>
    </w:p>
    <w:p>
      <w:pPr>
        <w:pStyle w:val="BookText"/>
        <w:rPr/>
      </w:pPr>
      <w:r>
        <w:rPr>
          <w:rFonts w:ascii="Amiri" w:hAnsi="Amiri" w:eastAsia="Amiri" w:cs="Amiri"/>
          <w:color w:val="111111"/>
          <w:sz w:val="28"/>
          <w:sz w:val="28"/>
          <w:szCs w:val="28"/>
          <w:rtl w:val="true"/>
          <w:lang w:bidi="ar-SA"/>
        </w:rPr>
        <w:t>وَ قَالَ علیه السلام إِذَا أَملَقتُم فَتَاجِرُوا اللّهَ بِالصّدَقَةِ</w:t>
      </w:r>
    </w:p>
    <w:p>
      <w:pPr>
        <w:pStyle w:val="Heading4"/>
        <w:numPr>
          <w:ilvl w:val="3"/>
          <w:numId w:val="1"/>
        </w:numPr>
        <w:rPr/>
      </w:pPr>
      <w:bookmarkStart w:id="3964" w:name="__RefHeading___Toc45376_2844116495"/>
      <w:bookmarkStart w:id="3965" w:name="_Toc1748"/>
      <w:bookmarkEnd w:id="3964"/>
      <w:r>
        <w:rPr>
          <w:rtl w:val="true"/>
        </w:rPr>
        <w:t>ترجمه</w:t>
      </w:r>
      <w:bookmarkEnd w:id="3965"/>
    </w:p>
    <w:p>
      <w:pPr>
        <w:pStyle w:val="BookText"/>
        <w:rPr/>
      </w:pP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تنگدست شدید با دادن صدقه با خدای تعالی سودا کنید</w:t>
      </w:r>
      <w:r>
        <w:rPr>
          <w:rFonts w:eastAsia="IRNazanin" w:cs="IRNazanin"/>
          <w:color w:val="111111"/>
          <w:sz w:val="28"/>
          <w:szCs w:val="28"/>
          <w:rtl w:val="true"/>
          <w:lang w:bidi="fa-IR"/>
        </w:rPr>
        <w:t>.</w:t>
      </w:r>
    </w:p>
    <w:p>
      <w:pPr>
        <w:pStyle w:val="Heading3"/>
        <w:numPr>
          <w:ilvl w:val="2"/>
          <w:numId w:val="1"/>
        </w:numPr>
        <w:rPr/>
      </w:pPr>
      <w:bookmarkStart w:id="3966" w:name="__RefHeading___Toc45378_2844116495"/>
      <w:bookmarkStart w:id="3967" w:name="_Toc1749"/>
      <w:bookmarkEnd w:id="3966"/>
      <w:r>
        <w:rPr>
          <w:rtl w:val="true"/>
        </w:rPr>
        <w:t>حکمت</w:t>
      </w:r>
      <w:r>
        <w:rPr/>
        <w:t>259</w:t>
      </w:r>
      <w:r>
        <w:rPr>
          <w:rtl w:val="true"/>
        </w:rPr>
        <w:t>:(</w:t>
      </w:r>
      <w:r>
        <w:rPr>
          <w:rtl w:val="true"/>
        </w:rPr>
        <w:t>شناخت جایگاه وفاداری</w:t>
      </w:r>
      <w:r>
        <w:rPr>
          <w:rtl w:val="true"/>
        </w:rPr>
        <w:t>)</w:t>
      </w:r>
      <w:bookmarkEnd w:id="3967"/>
    </w:p>
    <w:p>
      <w:pPr>
        <w:pStyle w:val="Heading4"/>
        <w:numPr>
          <w:ilvl w:val="3"/>
          <w:numId w:val="1"/>
        </w:numPr>
        <w:rPr/>
      </w:pPr>
      <w:bookmarkStart w:id="3968" w:name="__RefHeading___Toc45380_2844116495"/>
      <w:bookmarkStart w:id="3969" w:name="_Toc1750"/>
      <w:bookmarkEnd w:id="3968"/>
      <w:r>
        <w:rPr>
          <w:rtl w:val="true"/>
        </w:rPr>
        <w:t>متن عربی</w:t>
      </w:r>
      <w:bookmarkEnd w:id="3969"/>
    </w:p>
    <w:p>
      <w:pPr>
        <w:pStyle w:val="BookText"/>
        <w:rPr/>
      </w:pPr>
      <w:r>
        <w:rPr>
          <w:rFonts w:ascii="Amiri" w:hAnsi="Amiri" w:eastAsia="Amiri" w:cs="Amiri"/>
          <w:color w:val="111111"/>
          <w:sz w:val="28"/>
          <w:sz w:val="28"/>
          <w:szCs w:val="28"/>
          <w:rtl w:val="true"/>
          <w:lang w:bidi="ar-SA"/>
        </w:rPr>
        <w:t>وَ قَالَ علیه السلام الوَفَاءُ لِأَهلِ الغَدرِ غَدرٌ عِندَ اللّهِ وَ الغَدرُ بِأَهلِ الغَدرِ وَفَاءٌ عِندَ اللّهِ</w:t>
      </w:r>
    </w:p>
    <w:p>
      <w:pPr>
        <w:pStyle w:val="Heading4"/>
        <w:numPr>
          <w:ilvl w:val="3"/>
          <w:numId w:val="1"/>
        </w:numPr>
        <w:rPr/>
      </w:pPr>
      <w:bookmarkStart w:id="3970" w:name="__RefHeading___Toc45382_2844116495"/>
      <w:bookmarkStart w:id="3971" w:name="_Toc1751"/>
      <w:bookmarkEnd w:id="3970"/>
      <w:r>
        <w:rPr>
          <w:rtl w:val="true"/>
        </w:rPr>
        <w:t>ترجمه</w:t>
      </w:r>
      <w:bookmarkEnd w:id="3971"/>
    </w:p>
    <w:p>
      <w:pPr>
        <w:pStyle w:val="BookText"/>
        <w:rPr/>
      </w:pP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وفاداری با بی وفایان، بی وفایی با خداست و بی وفایی با بی وفایان، وفاداری با خداست</w:t>
      </w:r>
      <w:r>
        <w:rPr>
          <w:rFonts w:eastAsia="IRNazanin" w:cs="IRNazanin"/>
          <w:color w:val="111111"/>
          <w:sz w:val="28"/>
          <w:szCs w:val="28"/>
          <w:rtl w:val="true"/>
          <w:lang w:bidi="fa-IR"/>
        </w:rPr>
        <w:t>.</w:t>
      </w:r>
    </w:p>
    <w:p>
      <w:pPr>
        <w:pStyle w:val="Heading3"/>
        <w:numPr>
          <w:ilvl w:val="2"/>
          <w:numId w:val="1"/>
        </w:numPr>
        <w:rPr/>
      </w:pPr>
      <w:bookmarkStart w:id="3972" w:name="__RefHeading___Toc45384_2844116495"/>
      <w:bookmarkStart w:id="3973" w:name="_Toc1752"/>
      <w:bookmarkEnd w:id="3972"/>
      <w:r>
        <w:rPr>
          <w:rtl w:val="true"/>
        </w:rPr>
        <w:t>حکمت</w:t>
      </w:r>
      <w:r>
        <w:rPr/>
        <w:t>260</w:t>
      </w:r>
      <w:r>
        <w:rPr>
          <w:rtl w:val="true"/>
        </w:rPr>
        <w:t>:(</w:t>
      </w:r>
      <w:r>
        <w:rPr>
          <w:rtl w:val="true"/>
        </w:rPr>
        <w:t>پرهیز از مهلت دادن‌های خدا</w:t>
      </w:r>
      <w:r>
        <w:rPr>
          <w:rtl w:val="true"/>
        </w:rPr>
        <w:t>)</w:t>
      </w:r>
      <w:bookmarkEnd w:id="3973"/>
    </w:p>
    <w:p>
      <w:pPr>
        <w:pStyle w:val="Heading4"/>
        <w:numPr>
          <w:ilvl w:val="3"/>
          <w:numId w:val="1"/>
        </w:numPr>
        <w:rPr/>
      </w:pPr>
      <w:bookmarkStart w:id="3974" w:name="__RefHeading___Toc45386_2844116495"/>
      <w:bookmarkStart w:id="3975" w:name="_Toc1753"/>
      <w:bookmarkEnd w:id="3974"/>
      <w:r>
        <w:rPr>
          <w:rtl w:val="true"/>
        </w:rPr>
        <w:t>متن عربی</w:t>
      </w:r>
      <w:bookmarkEnd w:id="3975"/>
    </w:p>
    <w:p>
      <w:pPr>
        <w:pStyle w:val="BookText"/>
        <w:rPr/>
      </w:pPr>
      <w:r>
        <w:rPr>
          <w:rFonts w:ascii="Amiri" w:hAnsi="Amiri" w:eastAsia="Amiri" w:cs="Amiri"/>
          <w:color w:val="111111"/>
          <w:sz w:val="28"/>
          <w:sz w:val="28"/>
          <w:szCs w:val="28"/>
          <w:rtl w:val="true"/>
          <w:lang w:bidi="ar-SA"/>
        </w:rPr>
        <w:t>وَ قَالَ علیه السلام کَم مِن مُستَدرَجٍ بِالإِحسَانِ إِلَیهِ وَ مَغرُورٍ بِالسّترِ عَلَیهِ وَ مَفتُونٍ بِحُسنِ القَولِ فِیهِ وَ مَا ابتَلَی اللّهُ سُبحَانَهُ أَحَداً بِمِثلِ الإِملَاءِ لَهُ</w:t>
      </w:r>
    </w:p>
    <w:p>
      <w:pPr>
        <w:pStyle w:val="BookText"/>
        <w:rPr/>
      </w:pPr>
      <w:r>
        <w:rPr>
          <w:rFonts w:ascii="IRNazanin" w:hAnsi="IRNazanin" w:eastAsia="IRNazanin"/>
          <w:color w:val="111111"/>
          <w:sz w:val="28"/>
          <w:sz w:val="28"/>
          <w:szCs w:val="28"/>
          <w:rtl w:val="true"/>
          <w:lang w:bidi="fa-IR"/>
        </w:rPr>
        <w:t>قال الرضی و قدمضی هذاالکلام فیما تقدم إلا أن فیه هاهنا زیادة جیدة مفیدة</w:t>
      </w:r>
    </w:p>
    <w:p>
      <w:pPr>
        <w:pStyle w:val="Heading4"/>
        <w:numPr>
          <w:ilvl w:val="3"/>
          <w:numId w:val="1"/>
        </w:numPr>
        <w:rPr/>
      </w:pPr>
      <w:bookmarkStart w:id="3976" w:name="__RefHeading___Toc45388_2844116495"/>
      <w:bookmarkStart w:id="3977" w:name="_Toc1754"/>
      <w:bookmarkEnd w:id="3976"/>
      <w:r>
        <w:rPr>
          <w:rtl w:val="true"/>
        </w:rPr>
        <w:t>ترجمه</w:t>
      </w:r>
      <w:bookmarkEnd w:id="3977"/>
    </w:p>
    <w:p>
      <w:pPr>
        <w:sectPr>
          <w:footerReference w:type="default" r:id="rId7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کسان که خداوند در حقشان نیکی کند</w:t>
      </w:r>
      <w:bookmarkStart w:id="3978" w:name="pg5943_45244"/>
    </w:p>
    <w:p>
      <w:pPr>
        <w:pStyle w:val="BookText"/>
        <w:rPr/>
      </w:pPr>
      <w:bookmarkEnd w:id="3978"/>
      <w:r>
        <w:rPr>
          <w:rFonts w:ascii="IRNazanin" w:hAnsi="IRNazanin" w:eastAsia="IRNazanin"/>
          <w:color w:val="111111"/>
          <w:sz w:val="28"/>
          <w:sz w:val="28"/>
          <w:szCs w:val="28"/>
          <w:rtl w:val="true"/>
          <w:lang w:bidi="fa-IR"/>
        </w:rPr>
        <w:t>تا بیازمایدشان و چه بسیار کسان که چون خداوند گناهانشان پوشیده دارد، مغرور شوند و چه بسیار کسان که خداوند نام نیکشان را بر زبانها اندازد و فریفته شوند، خداوند کسی را همانند آنکه در نافرمانی مهلتش داد، مورد آزمایش قرار نداده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رضی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پیش از این گذشت و در اینجا با افزونیهایی نیکو و سودمند مکرر شد</w:t>
      </w:r>
      <w:r>
        <w:rPr>
          <w:rFonts w:eastAsia="IRNazanin" w:cs="IRNazanin"/>
          <w:color w:val="111111"/>
          <w:sz w:val="28"/>
          <w:szCs w:val="28"/>
          <w:rtl w:val="true"/>
          <w:lang w:bidi="fa-IR"/>
        </w:rPr>
        <w:t>.</w:t>
      </w:r>
    </w:p>
    <w:p>
      <w:pPr>
        <w:pStyle w:val="Heading3"/>
        <w:numPr>
          <w:ilvl w:val="2"/>
          <w:numId w:val="1"/>
        </w:numPr>
        <w:rPr/>
      </w:pPr>
      <w:bookmarkStart w:id="3979" w:name="__RefHeading___Toc45390_2844116495"/>
      <w:bookmarkStart w:id="3980" w:name="_Toc1755"/>
      <w:bookmarkEnd w:id="3979"/>
      <w:r>
        <w:rPr>
          <w:rtl w:val="true"/>
        </w:rPr>
        <w:t>فصل نذکر فیه شیئا من غریب کلامه المحتاج إلی التفسیر</w:t>
      </w:r>
      <w:bookmarkEnd w:id="3980"/>
    </w:p>
    <w:p>
      <w:pPr>
        <w:pStyle w:val="Heading4"/>
        <w:numPr>
          <w:ilvl w:val="3"/>
          <w:numId w:val="1"/>
        </w:numPr>
        <w:rPr/>
      </w:pPr>
      <w:bookmarkStart w:id="3981" w:name="__RefHeading___Toc45392_2844116495"/>
      <w:bookmarkStart w:id="3982" w:name="_Toc1756"/>
      <w:bookmarkEnd w:id="3981"/>
      <w:r>
        <w:rPr>
          <w:rtl w:val="true"/>
        </w:rPr>
        <w:t>اشاره</w:t>
      </w:r>
      <w:bookmarkEnd w:id="398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فصل برخی از سخنان برگزیده شگفتی‌آور امام را می‌آوریم که احتیاج به تفسیر و تحلیل دارد</w:t>
      </w:r>
      <w:r>
        <w:rPr>
          <w:rFonts w:eastAsia="IRNazanin" w:cs="IRNazanin"/>
          <w:color w:val="111111"/>
          <w:sz w:val="28"/>
          <w:szCs w:val="28"/>
          <w:rtl w:val="true"/>
          <w:lang w:bidi="fa-IR"/>
        </w:rPr>
        <w:t>).</w:t>
      </w:r>
    </w:p>
    <w:p>
      <w:pPr>
        <w:pStyle w:val="Heading4"/>
        <w:numPr>
          <w:ilvl w:val="3"/>
          <w:numId w:val="1"/>
        </w:numPr>
        <w:rPr/>
      </w:pPr>
      <w:bookmarkStart w:id="3983" w:name="__RefHeading___Toc45394_2844116495"/>
      <w:bookmarkStart w:id="3984" w:name="_Toc1757"/>
      <w:bookmarkEnd w:id="3983"/>
      <w:r>
        <w:rPr/>
        <w:t>1</w:t>
      </w:r>
      <w:r>
        <w:rPr>
          <w:rtl w:val="true"/>
        </w:rPr>
        <w:t xml:space="preserve">- </w:t>
      </w:r>
      <w:r>
        <w:rPr>
          <w:rtl w:val="true"/>
        </w:rPr>
        <w:t xml:space="preserve">و فی حدیثه علیه السلام </w:t>
      </w:r>
      <w:r>
        <w:rPr>
          <w:rtl w:val="true"/>
        </w:rPr>
        <w:t>(</w:t>
      </w:r>
      <w:r>
        <w:rPr>
          <w:rtl w:val="true"/>
        </w:rPr>
        <w:t>اشاره به ظهور امام زمان علیه السّلام</w:t>
      </w:r>
      <w:r>
        <w:rPr>
          <w:rtl w:val="true"/>
        </w:rPr>
        <w:t>)</w:t>
      </w:r>
      <w:bookmarkEnd w:id="3984"/>
    </w:p>
    <w:p>
      <w:pPr>
        <w:pStyle w:val="Heading5"/>
        <w:numPr>
          <w:ilvl w:val="4"/>
          <w:numId w:val="1"/>
        </w:numPr>
        <w:rPr/>
      </w:pPr>
      <w:bookmarkStart w:id="3985" w:name="__RefHeading___Toc45396_2844116495"/>
      <w:bookmarkStart w:id="3986" w:name="_Toc1758"/>
      <w:bookmarkEnd w:id="3985"/>
      <w:r>
        <w:rPr>
          <w:rtl w:val="true"/>
        </w:rPr>
        <w:t>متن عربی</w:t>
      </w:r>
      <w:bookmarkEnd w:id="3986"/>
    </w:p>
    <w:p>
      <w:pPr>
        <w:pStyle w:val="BookText"/>
        <w:rPr/>
      </w:pPr>
      <w:r>
        <w:rPr>
          <w:rFonts w:ascii="Amiri" w:hAnsi="Amiri" w:eastAsia="Amiri" w:cs="Amiri"/>
          <w:color w:val="111111"/>
          <w:sz w:val="28"/>
          <w:sz w:val="28"/>
          <w:szCs w:val="28"/>
          <w:rtl w:val="true"/>
          <w:lang w:bidi="ar-SA"/>
        </w:rPr>
        <w:t>فَإِذَا کَانَ ذَلِکَ ضَرَبَ یَعسُوبُ الدّینِ بِذَنَبِهِ فَیَجتَمِعُونَ إِلَیهِ کَمَا یَجتَمِعُ قَزَعُ الخَرِیفِ</w:t>
      </w:r>
    </w:p>
    <w:p>
      <w:pPr>
        <w:pStyle w:val="BookText"/>
        <w:rPr/>
      </w:pPr>
      <w:r>
        <w:rPr>
          <w:rFonts w:ascii="IRNazanin" w:hAnsi="IRNazanin" w:eastAsia="IRNazanin"/>
          <w:color w:val="111111"/>
          <w:sz w:val="28"/>
          <w:sz w:val="28"/>
          <w:szCs w:val="28"/>
          <w:rtl w:val="true"/>
          <w:lang w:bidi="fa-IR"/>
        </w:rPr>
        <w:t>قال الرضی الیعسوب السید العظیم المالک لأمور الناس یومئذ والقزع قطع الغیم التی لاماء فیها</w:t>
      </w:r>
    </w:p>
    <w:p>
      <w:pPr>
        <w:pStyle w:val="Heading5"/>
        <w:numPr>
          <w:ilvl w:val="4"/>
          <w:numId w:val="1"/>
        </w:numPr>
        <w:rPr/>
      </w:pPr>
      <w:bookmarkStart w:id="3987" w:name="__RefHeading___Toc45398_2844116495"/>
      <w:bookmarkStart w:id="3988" w:name="_Toc1759"/>
      <w:bookmarkEnd w:id="3987"/>
      <w:r>
        <w:rPr>
          <w:rtl w:val="true"/>
        </w:rPr>
        <w:t>ترجمه</w:t>
      </w:r>
      <w:bookmarkEnd w:id="3988"/>
    </w:p>
    <w:p>
      <w:pPr>
        <w:pStyle w:val="BookText"/>
        <w:rPr/>
      </w:pPr>
      <w:r>
        <w:rPr>
          <w:rFonts w:ascii="IRNazanin" w:hAnsi="IRNazanin" w:eastAsia="IRNazanin"/>
          <w:color w:val="111111"/>
          <w:sz w:val="28"/>
          <w:sz w:val="28"/>
          <w:szCs w:val="28"/>
          <w:rtl w:val="true"/>
          <w:lang w:bidi="fa-IR"/>
        </w:rPr>
        <w:t xml:space="preserve">در حدیثی از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زمانش در 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یعسوب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با پیروان خود به راه افتد و مردم بر او گرد آیند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پاییز که به هم پیوندند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رضی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یعسوب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سرور و مهتر قوم است که کارهای مردم به دست اوست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پاره های ابر است که در آن باران نباشد</w:t>
      </w:r>
      <w:r>
        <w:rPr>
          <w:rFonts w:eastAsia="IRNazanin" w:cs="IRNazanin"/>
          <w:color w:val="111111"/>
          <w:sz w:val="28"/>
          <w:szCs w:val="28"/>
          <w:rtl w:val="true"/>
          <w:lang w:bidi="fa-IR"/>
        </w:rPr>
        <w:t>.</w:t>
      </w:r>
    </w:p>
    <w:p>
      <w:pPr>
        <w:pStyle w:val="Heading4"/>
        <w:numPr>
          <w:ilvl w:val="3"/>
          <w:numId w:val="1"/>
        </w:numPr>
        <w:rPr/>
      </w:pPr>
      <w:bookmarkStart w:id="3989" w:name="__RefHeading___Toc45400_2844116495"/>
      <w:bookmarkStart w:id="3990" w:name="_Toc1760"/>
      <w:bookmarkEnd w:id="3989"/>
      <w:r>
        <w:rPr/>
        <w:t>2</w:t>
      </w:r>
      <w:r>
        <w:rPr>
          <w:rtl w:val="true"/>
        </w:rPr>
        <w:t xml:space="preserve">- </w:t>
      </w:r>
      <w:r>
        <w:rPr>
          <w:rtl w:val="true"/>
        </w:rPr>
        <w:t>و فی حدیثه علیه السلام</w:t>
      </w:r>
      <w:r>
        <w:rPr>
          <w:rtl w:val="true"/>
        </w:rPr>
        <w:t>(</w:t>
      </w:r>
      <w:r>
        <w:rPr>
          <w:rtl w:val="true"/>
        </w:rPr>
        <w:t>سخنوری</w:t>
      </w:r>
      <w:r>
        <w:rPr>
          <w:rtl w:val="true"/>
        </w:rPr>
        <w:t>)</w:t>
      </w:r>
      <w:bookmarkEnd w:id="3990"/>
    </w:p>
    <w:p>
      <w:pPr>
        <w:pStyle w:val="Heading5"/>
        <w:numPr>
          <w:ilvl w:val="4"/>
          <w:numId w:val="1"/>
        </w:numPr>
        <w:rPr/>
      </w:pPr>
      <w:bookmarkStart w:id="3991" w:name="__RefHeading___Toc45402_2844116495"/>
      <w:bookmarkStart w:id="3992" w:name="_Toc1761"/>
      <w:bookmarkEnd w:id="3991"/>
      <w:r>
        <w:rPr>
          <w:rtl w:val="true"/>
        </w:rPr>
        <w:t>متن عربی</w:t>
      </w:r>
      <w:bookmarkEnd w:id="3992"/>
    </w:p>
    <w:p>
      <w:pPr>
        <w:pStyle w:val="BookText"/>
        <w:rPr/>
      </w:pPr>
      <w:r>
        <w:rPr>
          <w:rFonts w:ascii="IRNazanin" w:hAnsi="IRNazanin" w:eastAsia="IRNazanin"/>
          <w:color w:val="111111"/>
          <w:sz w:val="28"/>
          <w:sz w:val="28"/>
          <w:szCs w:val="28"/>
          <w:rtl w:val="true"/>
          <w:lang w:bidi="fa-IR"/>
        </w:rPr>
        <w:t>یرید الماهر بالخطبة الماضی فیها و کل ماض فی کلام أوسیر فهو شحشح والشحشح فی غیر هذاالموضع البخیل الممسک</w:t>
      </w:r>
    </w:p>
    <w:p>
      <w:pPr>
        <w:pStyle w:val="Heading5"/>
        <w:numPr>
          <w:ilvl w:val="4"/>
          <w:numId w:val="1"/>
        </w:numPr>
        <w:rPr/>
      </w:pPr>
      <w:bookmarkStart w:id="3993" w:name="__RefHeading___Toc45404_2844116495"/>
      <w:bookmarkStart w:id="3994" w:name="_Toc1762"/>
      <w:bookmarkEnd w:id="3993"/>
      <w:r>
        <w:rPr>
          <w:rtl w:val="true"/>
        </w:rPr>
        <w:t>ترجمه</w:t>
      </w:r>
      <w:bookmarkEnd w:id="3994"/>
    </w:p>
    <w:p>
      <w:pPr>
        <w:pStyle w:val="BookText"/>
        <w:rPr/>
      </w:pPr>
      <w:r>
        <w:rPr>
          <w:rFonts w:ascii="IRNazanin" w:hAnsi="IRNazanin" w:eastAsia="IRNazanin"/>
          <w:color w:val="111111"/>
          <w:sz w:val="28"/>
          <w:sz w:val="28"/>
          <w:szCs w:val="28"/>
          <w:rtl w:val="true"/>
          <w:lang w:bidi="fa-IR"/>
        </w:rPr>
        <w:t>در حدیثی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خطیب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شحشح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شحشح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است که در ادای خطبه و ادامه دادن آن مهارت دارد و هر که در سخن و رفتار چالاک باشد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شحشح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موضوع به معنی بخیل و ممسک است</w:t>
      </w:r>
      <w:r>
        <w:rPr>
          <w:rFonts w:eastAsia="IRNazanin" w:cs="IRNazanin"/>
          <w:color w:val="111111"/>
          <w:sz w:val="28"/>
          <w:szCs w:val="28"/>
          <w:rtl w:val="true"/>
          <w:lang w:bidi="fa-IR"/>
        </w:rPr>
        <w:t>.</w:t>
      </w:r>
    </w:p>
    <w:p>
      <w:pPr>
        <w:pStyle w:val="Heading4"/>
        <w:numPr>
          <w:ilvl w:val="3"/>
          <w:numId w:val="1"/>
        </w:numPr>
        <w:rPr/>
      </w:pPr>
      <w:bookmarkStart w:id="3995" w:name="__RefHeading___Toc45406_2844116495"/>
      <w:bookmarkStart w:id="3996" w:name="_Toc1763"/>
      <w:bookmarkEnd w:id="3995"/>
      <w:r>
        <w:rPr/>
        <w:t>3</w:t>
      </w:r>
      <w:r>
        <w:rPr>
          <w:rtl w:val="true"/>
        </w:rPr>
        <w:t xml:space="preserve">- </w:t>
      </w:r>
      <w:r>
        <w:rPr>
          <w:rtl w:val="true"/>
        </w:rPr>
        <w:t>و فی حدیثه علیه السلام</w:t>
      </w:r>
      <w:r>
        <w:rPr>
          <w:rtl w:val="true"/>
        </w:rPr>
        <w:t>(</w:t>
      </w:r>
      <w:r>
        <w:rPr>
          <w:rtl w:val="true"/>
        </w:rPr>
        <w:t>تأثیر ایمان در روح</w:t>
      </w:r>
      <w:r>
        <w:rPr>
          <w:rtl w:val="true"/>
        </w:rPr>
        <w:t>)</w:t>
      </w:r>
      <w:bookmarkEnd w:id="3996"/>
    </w:p>
    <w:p>
      <w:pPr>
        <w:pStyle w:val="Heading5"/>
        <w:numPr>
          <w:ilvl w:val="4"/>
          <w:numId w:val="1"/>
        </w:numPr>
        <w:rPr/>
      </w:pPr>
      <w:bookmarkStart w:id="3997" w:name="__RefHeading___Toc45408_2844116495"/>
      <w:bookmarkStart w:id="3998" w:name="_Toc1764"/>
      <w:bookmarkEnd w:id="3997"/>
      <w:r>
        <w:rPr>
          <w:rtl w:val="true"/>
        </w:rPr>
        <w:t>متن عربی</w:t>
      </w:r>
      <w:bookmarkEnd w:id="3998"/>
    </w:p>
    <w:p>
      <w:pPr>
        <w:sectPr>
          <w:footerReference w:type="default" r:id="rId7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یرید بالقحم المهالک لأنها تقحم أصحابها فی المهالک والمتالف فی الأکثر فمن ذلک قحمة الأعراب و هو أن تصیبهم السنة</w:t>
      </w:r>
      <w:bookmarkStart w:id="3999" w:name="pg5943_45246"/>
    </w:p>
    <w:p>
      <w:pPr>
        <w:pStyle w:val="BookText"/>
        <w:rPr/>
      </w:pPr>
      <w:bookmarkEnd w:id="3999"/>
      <w:r>
        <w:rPr>
          <w:rFonts w:ascii="IRNazanin" w:hAnsi="IRNazanin" w:eastAsia="IRNazanin"/>
          <w:color w:val="111111"/>
          <w:sz w:val="28"/>
          <w:sz w:val="28"/>
          <w:szCs w:val="28"/>
          <w:rtl w:val="true"/>
          <w:lang w:bidi="fa-IR"/>
        </w:rPr>
        <w:t>فتتعرق أموالهم فذلک تقحمها فیهم وقیل فیه وجه آخر و هوأنها تقحمهم بلاد الریف أی تحوجهم إلی دخول الحضر عندمحول البدو</w:t>
      </w:r>
    </w:p>
    <w:p>
      <w:pPr>
        <w:pStyle w:val="Heading5"/>
        <w:numPr>
          <w:ilvl w:val="4"/>
          <w:numId w:val="1"/>
        </w:numPr>
        <w:rPr/>
      </w:pPr>
      <w:bookmarkStart w:id="4000" w:name="__RefHeading___Toc45410_2844116495"/>
      <w:bookmarkStart w:id="4001" w:name="_Toc1765"/>
      <w:bookmarkEnd w:id="4000"/>
      <w:r>
        <w:rPr>
          <w:rtl w:val="true"/>
        </w:rPr>
        <w:t>ترجمه</w:t>
      </w:r>
      <w:bookmarkEnd w:id="4001"/>
    </w:p>
    <w:p>
      <w:pPr>
        <w:pStyle w:val="BookText"/>
        <w:rPr/>
      </w:pPr>
      <w:r>
        <w:rPr>
          <w:rFonts w:ascii="IRNazanin" w:hAnsi="IRNazanin" w:eastAsia="IRNazanin"/>
          <w:color w:val="111111"/>
          <w:sz w:val="28"/>
          <w:sz w:val="28"/>
          <w:szCs w:val="28"/>
          <w:rtl w:val="true"/>
          <w:lang w:bidi="fa-IR"/>
        </w:rPr>
        <w:t xml:space="preserve">و در حدیثی از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جایهایی است که هلاکت را سبب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دشمن بیشتر اوقات یاران خود را در آن هلاکتگاهها به هلاکت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قحمة الاعراب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سالهای قحطی است که ایشان را فرو گیرد و اموالشان را نابود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دیگر این است که صحراها خشک شود و ساکنان خود را به زور وادارد که به شهرها روند</w:t>
      </w:r>
      <w:r>
        <w:rPr>
          <w:rFonts w:eastAsia="IRNazanin" w:cs="IRNazanin"/>
          <w:color w:val="111111"/>
          <w:sz w:val="28"/>
          <w:szCs w:val="28"/>
          <w:rtl w:val="true"/>
          <w:lang w:bidi="fa-IR"/>
        </w:rPr>
        <w:t>.</w:t>
      </w:r>
    </w:p>
    <w:p>
      <w:pPr>
        <w:pStyle w:val="Heading4"/>
        <w:numPr>
          <w:ilvl w:val="3"/>
          <w:numId w:val="1"/>
        </w:numPr>
        <w:rPr/>
      </w:pPr>
      <w:bookmarkStart w:id="4002" w:name="__RefHeading___Toc45412_2844116495"/>
      <w:bookmarkStart w:id="4003" w:name="_Toc1766"/>
      <w:bookmarkEnd w:id="4002"/>
      <w:r>
        <w:rPr/>
        <w:t>4</w:t>
      </w:r>
      <w:r>
        <w:rPr>
          <w:rtl w:val="true"/>
        </w:rPr>
        <w:t xml:space="preserve">- </w:t>
      </w:r>
      <w:r>
        <w:rPr>
          <w:rtl w:val="true"/>
        </w:rPr>
        <w:t>و فی حدیثه علیه السلام</w:t>
      </w:r>
      <w:r>
        <w:rPr>
          <w:rtl w:val="true"/>
        </w:rPr>
        <w:t>(</w:t>
      </w:r>
      <w:r>
        <w:rPr>
          <w:rtl w:val="true"/>
        </w:rPr>
        <w:t>سرپرستی زنان</w:t>
      </w:r>
      <w:r>
        <w:rPr>
          <w:rtl w:val="true"/>
        </w:rPr>
        <w:t>)</w:t>
      </w:r>
      <w:bookmarkEnd w:id="4003"/>
    </w:p>
    <w:p>
      <w:pPr>
        <w:pStyle w:val="Heading5"/>
        <w:numPr>
          <w:ilvl w:val="4"/>
          <w:numId w:val="1"/>
        </w:numPr>
        <w:rPr/>
      </w:pPr>
      <w:bookmarkStart w:id="4004" w:name="__RefHeading___Toc45414_2844116495"/>
      <w:bookmarkStart w:id="4005" w:name="_Toc1767"/>
      <w:bookmarkEnd w:id="4004"/>
      <w:r>
        <w:rPr>
          <w:rtl w:val="true"/>
        </w:rPr>
        <w:t>متن عربی</w:t>
      </w:r>
      <w:bookmarkEnd w:id="4005"/>
    </w:p>
    <w:p>
      <w:pPr>
        <w:pStyle w:val="BookText"/>
        <w:rPr/>
      </w:pPr>
      <w:r>
        <w:rPr>
          <w:rFonts w:ascii="Amiri" w:hAnsi="Amiri" w:eastAsia="Amiri" w:cs="Amiri"/>
          <w:color w:val="111111"/>
          <w:sz w:val="28"/>
          <w:sz w:val="28"/>
          <w:szCs w:val="28"/>
          <w:rtl w:val="true"/>
          <w:lang w:bidi="ar-SA"/>
        </w:rPr>
        <w:t>إِذَا بَلَغَ النّسَاءُ نَصّ الحِقَاقِ فَالعَصَبَةُ أَولَی</w:t>
      </w:r>
    </w:p>
    <w:p>
      <w:pPr>
        <w:sectPr>
          <w:footerReference w:type="default" r:id="rId7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والنص منتهی الأشیاء ومبلغ أقصاها کالنص فی السیر لأنه أقصی ماتقدر علیه الدابة وتقول نصصت الرجل عن الأمر إذااستقصیت مسألته عنه لتستخرج ماعنده فیه فنص الحقاق یرید به الإدراک لأنه منتهی الصغر والوقت ألذی یخرج منه الصغیر إلی حد الکبیر و هو من أفصح الکنایات عن هذاالأمر وأغربها یقول فإذابلغ النساء ذلک فالعصبة أولی بالمرأة من أمها إذاکانوا محرما مثل الإخوة والأعمام وبتزویجها إن أرادوا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والحقاق محاقة الأم للعصبة فی المرأة و هوالجدال والخصومة وقول کل واحد منهما للآخر أناأحق منک بهذا یقال منه حاققته حقاقا مثل جادلته جدالا و قدقیل إن نص الحقاق بلوغ العقل و هوالإدراک لأنه علیه السلام إنما أراد منتهی الأمر ألذی تجب فیه الحقوق والأحکام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رواه نص الحقائق فإنما أراد جمع حقیقة هذامعنی ماذکره أبوعبید القاسم بن 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ألذی عندی أن المراد بنص الحقاق هاهنا بلوغ المرأة إلی الحد ألذی یجوز فیه تزویجها وتصرفها فی حقوقها تشبیها بالحقاق من</w:t>
      </w:r>
      <w:bookmarkStart w:id="4006" w:name="pg5943_45248"/>
    </w:p>
    <w:p>
      <w:pPr>
        <w:pStyle w:val="BookText"/>
        <w:rPr/>
      </w:pPr>
      <w:bookmarkEnd w:id="4006"/>
      <w:r>
        <w:rPr>
          <w:rFonts w:ascii="IRNazanin" w:hAnsi="IRNazanin" w:eastAsia="IRNazanin"/>
          <w:color w:val="111111"/>
          <w:sz w:val="28"/>
          <w:sz w:val="28"/>
          <w:szCs w:val="28"/>
          <w:rtl w:val="true"/>
          <w:lang w:bidi="fa-IR"/>
        </w:rPr>
        <w:t>الإبل وهی جمع حقة وحق و هو ألذی استکمل ثلاث سنین ودخل فی الرابعة و عند ذلک یبلغ إلی الحد ألذی یتمکن فیه من رکوب ظهره ونصه فی السیر والحقائق أیضا جمع حقة فالروایتان جمیعا ترجعان إلی معنی واحد و هذاأشبه بطریقة العرب من المعنی المذکور أولا</w:t>
      </w:r>
    </w:p>
    <w:p>
      <w:pPr>
        <w:pStyle w:val="Heading5"/>
        <w:numPr>
          <w:ilvl w:val="4"/>
          <w:numId w:val="1"/>
        </w:numPr>
        <w:rPr/>
      </w:pPr>
      <w:bookmarkStart w:id="4007" w:name="__RefHeading___Toc45416_2844116495"/>
      <w:bookmarkStart w:id="4008" w:name="_Toc1768"/>
      <w:bookmarkEnd w:id="4007"/>
      <w:r>
        <w:rPr>
          <w:rtl w:val="true"/>
        </w:rPr>
        <w:t>ترجمه</w:t>
      </w:r>
      <w:bookmarkEnd w:id="4008"/>
    </w:p>
    <w:p>
      <w:pPr>
        <w:pStyle w:val="BookText"/>
        <w:rPr/>
      </w:pPr>
      <w:r>
        <w:rPr>
          <w:rFonts w:ascii="IRNazanin" w:hAnsi="IRNazanin" w:eastAsia="IRNazanin"/>
          <w:color w:val="111111"/>
          <w:sz w:val="28"/>
          <w:sz w:val="28"/>
          <w:szCs w:val="28"/>
          <w:rtl w:val="true"/>
          <w:lang w:bidi="fa-IR"/>
        </w:rPr>
        <w:t xml:space="preserve">در حدیثی از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زنان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 الحقاق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رسیدند، خویشاوندان پدری سزاوارترند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نهایت چیزهاست و رسیدن به منتهای هر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 در 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منتهای سرعتی است که چهار پا تواند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 گویی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نصصت الرجل عن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هنگامی است که پرسش خود را در باره امری به منتهی رسانی، تا هر چه را در دل دارد، بیرون آوری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 الحقاق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رسیدن به حد بلوغ است زیرا پایان دوره خردسالی و هنگامی است که کودک پای به دوران جوانی می 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از فصیح ترین کنایات است در این 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زن به این سن برسد خویشاوندان پدری از خویشاوندان مادری به او نزدیکتر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محرم او هستند، چون برادران و عموها و نیز اگر بخواهند او را به شوی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از نزاع مادر است با خویشاوندان پدری دختر در باره او، که هر یک از آن دو به دیگری می گوید که من سزاوارتر به او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معنی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حاققته حقاقا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جادلته جدالا</w:t>
      </w:r>
      <w:r>
        <w:rPr>
          <w:rFonts w:eastAsia="IRNazanin" w:cs="IRNazanin"/>
          <w:color w:val="111111"/>
          <w:sz w:val="28"/>
          <w:szCs w:val="28"/>
          <w:rtl w:val="true"/>
          <w:lang w:bidi="fa-IR"/>
        </w:rPr>
        <w:t>».</w:t>
      </w:r>
    </w:p>
    <w:p>
      <w:pPr>
        <w:sectPr>
          <w:footerReference w:type="default" r:id="rId7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 الحقاق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رسیدن عقل است به کمال که همان رسیدن به سن بلوغ است چه قصد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آوردن این عبارت، رسیدن به سنی است که بر او حقوق و</w:t>
      </w:r>
      <w:bookmarkStart w:id="4009" w:name="pg5943_45250"/>
    </w:p>
    <w:p>
      <w:pPr>
        <w:pStyle w:val="BookText"/>
        <w:rPr/>
      </w:pPr>
      <w:bookmarkEnd w:id="4009"/>
      <w:r>
        <w:rPr>
          <w:rFonts w:ascii="IRNazanin" w:hAnsi="IRNazanin" w:eastAsia="IRNazanin"/>
          <w:color w:val="111111"/>
          <w:sz w:val="28"/>
          <w:sz w:val="28"/>
          <w:szCs w:val="28"/>
          <w:rtl w:val="true"/>
          <w:lang w:bidi="fa-IR"/>
        </w:rPr>
        <w:t>احکام واجب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 الحقائق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 از حقایق جمع حقیقت را خواسته اند و این معنی را ابو عبید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 الحقاق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به معنی رسیدن زن است به سنی که در آن سن، ازدواجش جایز باشد و بتواند در حقوق خود تصرف کند و این تشبیهی 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شتر، که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آن زمانی است که سه سال او تمام شده باشد، وارد چهار سالگی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توان بر آن سوار شد و تند 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حقایق نیز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هر دو روایت به یک معنی باز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به روش عرب در معنی مذکور نزدیکتر است</w:t>
      </w:r>
      <w:r>
        <w:rPr>
          <w:rFonts w:eastAsia="IRNazanin" w:cs="IRNazanin"/>
          <w:color w:val="111111"/>
          <w:sz w:val="28"/>
          <w:szCs w:val="28"/>
          <w:rtl w:val="true"/>
          <w:lang w:bidi="fa-IR"/>
        </w:rPr>
        <w:t>.</w:t>
      </w:r>
    </w:p>
    <w:p>
      <w:pPr>
        <w:pStyle w:val="Heading4"/>
        <w:numPr>
          <w:ilvl w:val="3"/>
          <w:numId w:val="1"/>
        </w:numPr>
        <w:rPr/>
      </w:pPr>
      <w:bookmarkStart w:id="4010" w:name="__RefHeading___Toc45418_2844116495"/>
      <w:bookmarkStart w:id="4011" w:name="_Toc1769"/>
      <w:bookmarkEnd w:id="4010"/>
      <w:r>
        <w:rPr/>
        <w:t>5</w:t>
      </w:r>
      <w:r>
        <w:rPr>
          <w:rtl w:val="true"/>
        </w:rPr>
        <w:t xml:space="preserve">- </w:t>
      </w:r>
      <w:r>
        <w:rPr>
          <w:rtl w:val="true"/>
        </w:rPr>
        <w:t>و فی حدیثه علیه السلام</w:t>
      </w:r>
      <w:r>
        <w:rPr>
          <w:rtl w:val="true"/>
        </w:rPr>
        <w:t>(</w:t>
      </w:r>
      <w:r>
        <w:rPr>
          <w:rtl w:val="true"/>
        </w:rPr>
        <w:t>تأثیر ایمان در روح</w:t>
      </w:r>
      <w:r>
        <w:rPr>
          <w:rtl w:val="true"/>
        </w:rPr>
        <w:t>)</w:t>
      </w:r>
      <w:bookmarkEnd w:id="4011"/>
    </w:p>
    <w:p>
      <w:pPr>
        <w:pStyle w:val="Heading5"/>
        <w:numPr>
          <w:ilvl w:val="4"/>
          <w:numId w:val="1"/>
        </w:numPr>
        <w:rPr/>
      </w:pPr>
      <w:bookmarkStart w:id="4012" w:name="__RefHeading___Toc45420_2844116495"/>
      <w:bookmarkStart w:id="4013" w:name="_Toc1770"/>
      <w:bookmarkEnd w:id="4012"/>
      <w:r>
        <w:rPr>
          <w:rtl w:val="true"/>
        </w:rPr>
        <w:t>متن عربی</w:t>
      </w:r>
      <w:bookmarkEnd w:id="4013"/>
    </w:p>
    <w:p>
      <w:pPr>
        <w:pStyle w:val="BookText"/>
        <w:rPr/>
      </w:pPr>
      <w:r>
        <w:rPr>
          <w:rFonts w:ascii="Amiri" w:hAnsi="Amiri" w:eastAsia="Amiri" w:cs="Amiri"/>
          <w:color w:val="111111"/>
          <w:sz w:val="28"/>
          <w:sz w:val="28"/>
          <w:szCs w:val="28"/>
          <w:rtl w:val="true"/>
          <w:lang w:bidi="ar-SA"/>
        </w:rPr>
        <w:t>إِنّ الإِیمَانَ یَبدُو لُمظَةً فِی القَلبِ کُلّمَا ازدَادَ الإِیمَانُ ازدَادَتِ اللّمظَةُ</w:t>
      </w:r>
    </w:p>
    <w:p>
      <w:pPr>
        <w:pStyle w:val="BookText"/>
        <w:rPr/>
      </w:pPr>
      <w:r>
        <w:rPr>
          <w:rFonts w:ascii="IRNazanin" w:hAnsi="IRNazanin" w:eastAsia="IRNazanin"/>
          <w:color w:val="111111"/>
          <w:sz w:val="28"/>
          <w:sz w:val="28"/>
          <w:szCs w:val="28"/>
          <w:rtl w:val="true"/>
          <w:lang w:bidi="fa-IR"/>
        </w:rPr>
        <w:t>واللمظة مثل النکتة أونحوها من البیاض و منه قیل فرس ألمظ إذا کان بجحفلته شیء من البیاض</w:t>
      </w:r>
    </w:p>
    <w:p>
      <w:pPr>
        <w:pStyle w:val="Heading5"/>
        <w:numPr>
          <w:ilvl w:val="4"/>
          <w:numId w:val="1"/>
        </w:numPr>
        <w:rPr/>
      </w:pPr>
      <w:bookmarkStart w:id="4014" w:name="__RefHeading___Toc45422_2844116495"/>
      <w:bookmarkStart w:id="4015" w:name="_Toc1771"/>
      <w:bookmarkEnd w:id="4014"/>
      <w:r>
        <w:rPr>
          <w:rtl w:val="true"/>
        </w:rPr>
        <w:t>ترجمه</w:t>
      </w:r>
      <w:bookmarkEnd w:id="4015"/>
    </w:p>
    <w:p>
      <w:pPr>
        <w:pStyle w:val="BookText"/>
        <w:rPr/>
      </w:pPr>
      <w:r>
        <w:rPr>
          <w:rFonts w:ascii="IRNazanin" w:hAnsi="IRNazanin" w:eastAsia="IRNazanin"/>
          <w:color w:val="111111"/>
          <w:sz w:val="28"/>
          <w:sz w:val="28"/>
          <w:szCs w:val="28"/>
          <w:rtl w:val="true"/>
          <w:lang w:bidi="fa-IR"/>
        </w:rPr>
        <w:t xml:space="preserve">و در حدیثی از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آشکار می شود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در دل، هر چه ایمان بیشتر شود، این لمظه بزرگتر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نقطه ای است سفید و از این معنی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 المظ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بر پوزه اش سفیدی باشد</w:t>
      </w:r>
      <w:r>
        <w:rPr>
          <w:rFonts w:eastAsia="IRNazanin" w:cs="IRNazanin"/>
          <w:color w:val="111111"/>
          <w:sz w:val="28"/>
          <w:szCs w:val="28"/>
          <w:rtl w:val="true"/>
          <w:lang w:bidi="fa-IR"/>
        </w:rPr>
        <w:t>.</w:t>
      </w:r>
    </w:p>
    <w:p>
      <w:pPr>
        <w:pStyle w:val="Heading4"/>
        <w:numPr>
          <w:ilvl w:val="3"/>
          <w:numId w:val="1"/>
        </w:numPr>
        <w:rPr/>
      </w:pPr>
      <w:bookmarkStart w:id="4016" w:name="__RefHeading___Toc45424_2844116495"/>
      <w:bookmarkStart w:id="4017" w:name="_Toc1772"/>
      <w:bookmarkEnd w:id="4016"/>
      <w:r>
        <w:rPr/>
        <w:t>6</w:t>
      </w:r>
      <w:r>
        <w:rPr>
          <w:rtl w:val="true"/>
        </w:rPr>
        <w:t xml:space="preserve">- </w:t>
      </w:r>
      <w:r>
        <w:rPr>
          <w:rtl w:val="true"/>
        </w:rPr>
        <w:t>و فی حدیثه علیه السلام</w:t>
      </w:r>
      <w:r>
        <w:rPr>
          <w:rtl w:val="true"/>
        </w:rPr>
        <w:t>(</w:t>
      </w:r>
      <w:r>
        <w:rPr>
          <w:rtl w:val="true"/>
        </w:rPr>
        <w:t>ضرورت پرداخت زکات</w:t>
      </w:r>
      <w:r>
        <w:rPr>
          <w:rtl w:val="true"/>
        </w:rPr>
        <w:t>)</w:t>
      </w:r>
      <w:bookmarkEnd w:id="4017"/>
    </w:p>
    <w:p>
      <w:pPr>
        <w:pStyle w:val="Heading5"/>
        <w:numPr>
          <w:ilvl w:val="4"/>
          <w:numId w:val="1"/>
        </w:numPr>
        <w:rPr/>
      </w:pPr>
      <w:bookmarkStart w:id="4018" w:name="__RefHeading___Toc45426_2844116495"/>
      <w:bookmarkStart w:id="4019" w:name="_Toc1773"/>
      <w:bookmarkEnd w:id="4018"/>
      <w:r>
        <w:rPr>
          <w:rtl w:val="true"/>
        </w:rPr>
        <w:t>متن عربی</w:t>
      </w:r>
      <w:bookmarkEnd w:id="4019"/>
    </w:p>
    <w:p>
      <w:pPr>
        <w:pStyle w:val="BookText"/>
        <w:rPr/>
      </w:pPr>
      <w:r>
        <w:rPr>
          <w:rFonts w:ascii="Amiri" w:hAnsi="Amiri" w:eastAsia="Amiri" w:cs="Amiri"/>
          <w:color w:val="111111"/>
          <w:sz w:val="28"/>
          <w:sz w:val="28"/>
          <w:szCs w:val="28"/>
          <w:rtl w:val="true"/>
          <w:lang w:bidi="ar-SA"/>
        </w:rPr>
        <w:t>إِنّ الرّجُلَ إِذَا کَانَ لَهُ الدّینُ الظّنُونُ یَجِبُ عَلَیهِ أَن یُزَکّیَهُ لِمَا مَضَی إِذَا قَبَضَهُ</w:t>
      </w:r>
    </w:p>
    <w:p>
      <w:pPr>
        <w:pStyle w:val="BookText"/>
        <w:rPr/>
      </w:pPr>
      <w:r>
        <w:rPr>
          <w:rFonts w:ascii="IRNazanin" w:hAnsi="IRNazanin" w:eastAsia="IRNazanin"/>
          <w:color w:val="111111"/>
          <w:sz w:val="28"/>
          <w:sz w:val="28"/>
          <w:szCs w:val="28"/>
          <w:rtl w:val="true"/>
          <w:lang w:bidi="fa-IR"/>
        </w:rPr>
        <w:t>فالظنون ألذی لایعلم صاحبه أیقبضه من ألذی هو علیه أم لافکأنه ألذی یظن به فمرة یرجوه ومرة لایرجوه و هذا من أفصح الکلام وکذلک کل أمر تطلبه و لاتدری علی أی شیء أنت منه فهو ظنون و علی ذلک قول الأعشی</w:t>
      </w:r>
    </w:p>
    <w:p>
      <w:pPr>
        <w:sectPr>
          <w:footerReference w:type="default" r:id="rId7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مایجعل الجد الظنون ألذی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w:t>
      </w:r>
      <w:bookmarkStart w:id="4020" w:name="pg5943_45252"/>
    </w:p>
    <w:p>
      <w:pPr>
        <w:pStyle w:val="BookText"/>
        <w:rPr/>
      </w:pPr>
      <w:bookmarkEnd w:id="4020"/>
      <w:r>
        <w:rPr>
          <w:rFonts w:ascii="IRNazanin" w:hAnsi="IRNazanin" w:eastAsia="IRNazanin"/>
          <w:color w:val="111111"/>
          <w:sz w:val="28"/>
          <w:sz w:val="28"/>
          <w:szCs w:val="28"/>
          <w:rtl w:val="true"/>
          <w:lang w:bidi="fa-IR"/>
        </w:rPr>
        <w:t>صوب اللجب الماطر</w:t>
      </w:r>
    </w:p>
    <w:p>
      <w:pPr>
        <w:pStyle w:val="BookText"/>
        <w:rPr/>
      </w:pPr>
      <w:r>
        <w:rPr>
          <w:rFonts w:ascii="IRNazanin" w:hAnsi="IRNazanin" w:eastAsia="IRNazanin"/>
          <w:color w:val="111111"/>
          <w:sz w:val="28"/>
          <w:sz w:val="28"/>
          <w:szCs w:val="28"/>
          <w:rtl w:val="true"/>
          <w:lang w:bidi="fa-IR"/>
        </w:rPr>
        <w:t xml:space="preserve">مثل الفراتی إذا ماطما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یقذف بالبوصی والماهر</w:t>
      </w:r>
    </w:p>
    <w:p>
      <w:pPr>
        <w:pStyle w:val="BookText"/>
        <w:rPr/>
      </w:pPr>
      <w:r>
        <w:rPr>
          <w:rFonts w:ascii="IRNazanin" w:hAnsi="IRNazanin" w:eastAsia="IRNazanin"/>
          <w:color w:val="111111"/>
          <w:sz w:val="28"/>
          <w:sz w:val="28"/>
          <w:szCs w:val="28"/>
          <w:rtl w:val="true"/>
          <w:lang w:bidi="fa-IR"/>
        </w:rPr>
        <w:t>والجد البئر العادیة فی الصحراء والظنون التی لایعلم هل فیهاماء أم لا</w:t>
      </w:r>
    </w:p>
    <w:p>
      <w:pPr>
        <w:pStyle w:val="Heading5"/>
        <w:numPr>
          <w:ilvl w:val="4"/>
          <w:numId w:val="1"/>
        </w:numPr>
        <w:rPr/>
      </w:pPr>
      <w:bookmarkStart w:id="4021" w:name="__RefHeading___Toc45428_2844116495"/>
      <w:bookmarkStart w:id="4022" w:name="_Toc1774"/>
      <w:bookmarkEnd w:id="4021"/>
      <w:r>
        <w:rPr>
          <w:rtl w:val="true"/>
        </w:rPr>
        <w:t>ترجمه</w:t>
      </w:r>
      <w:bookmarkEnd w:id="4022"/>
    </w:p>
    <w:p>
      <w:pPr>
        <w:pStyle w:val="BookText"/>
        <w:rPr/>
      </w:pPr>
      <w:r>
        <w:rPr>
          <w:rFonts w:ascii="IRNazanin" w:hAnsi="IRNazanin" w:eastAsia="IRNazanin"/>
          <w:color w:val="111111"/>
          <w:sz w:val="28"/>
          <w:sz w:val="28"/>
          <w:szCs w:val="28"/>
          <w:rtl w:val="true"/>
          <w:lang w:bidi="fa-IR"/>
        </w:rPr>
        <w:t xml:space="preserve">و در حدیثی از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کسی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الظنون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باید هنگامی که آن را می ستاند زکاتش را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دینی است که صاحب آن نمی داند آن را از بدهکار گرفته است یا نه ولی به آن گمان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امیدوار است به گرفتن آن و گاه ناامید از ستاندنش و این از فصیحترین سخنان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است، هر کاری که تو آن را می طلبی و نمی دانی به آن خواهی رسید،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هم ظنون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معنی است قول اعشی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یجعل الجدّ الظنون الذی جنب صوب اللّجب الماطر</w:t>
      </w:r>
    </w:p>
    <w:p>
      <w:pPr>
        <w:pStyle w:val="BookText"/>
        <w:rPr/>
      </w:pPr>
      <w:r>
        <w:rPr>
          <w:rFonts w:ascii="IRNazanin" w:hAnsi="IRNazanin" w:eastAsia="IRNazanin"/>
          <w:color w:val="111111"/>
          <w:sz w:val="28"/>
          <w:sz w:val="28"/>
          <w:szCs w:val="28"/>
          <w:rtl w:val="true"/>
          <w:lang w:bidi="fa-IR"/>
        </w:rPr>
        <w:t>مثل الفراتی اذا ما طما یقذف بالبوصی و الماهر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نسبت است چاهی را که ندانی در آن آب هست یا نه، دور از ریزش پر صدای باران با رودی، که چون طغیان کند، کشتی و شناگر را از پای در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چاه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چاهی است که ندانی در آن آب هست یا نه</w:t>
      </w:r>
      <w:r>
        <w:rPr>
          <w:rFonts w:eastAsia="IRNazanin" w:cs="IRNazanin"/>
          <w:color w:val="111111"/>
          <w:sz w:val="28"/>
          <w:szCs w:val="28"/>
          <w:rtl w:val="true"/>
          <w:lang w:bidi="fa-IR"/>
        </w:rPr>
        <w:t>.</w:t>
      </w:r>
    </w:p>
    <w:p>
      <w:pPr>
        <w:pStyle w:val="Heading4"/>
        <w:numPr>
          <w:ilvl w:val="3"/>
          <w:numId w:val="1"/>
        </w:numPr>
        <w:rPr/>
      </w:pPr>
      <w:bookmarkStart w:id="4023" w:name="__RefHeading___Toc45430_2844116495"/>
      <w:bookmarkStart w:id="4024" w:name="_Toc1775"/>
      <w:bookmarkEnd w:id="4023"/>
      <w:r>
        <w:rPr/>
        <w:t>7</w:t>
      </w:r>
      <w:r>
        <w:rPr>
          <w:rtl w:val="true"/>
        </w:rPr>
        <w:t xml:space="preserve">- </w:t>
      </w:r>
      <w:r>
        <w:rPr>
          <w:rtl w:val="true"/>
        </w:rPr>
        <w:t>و فی حدیثه علیه السلام</w:t>
      </w:r>
      <w:r>
        <w:rPr>
          <w:rtl w:val="true"/>
        </w:rPr>
        <w:t>(</w:t>
      </w:r>
      <w:r>
        <w:rPr>
          <w:rtl w:val="true"/>
        </w:rPr>
        <w:t>اخلاق نظامی</w:t>
      </w:r>
      <w:r>
        <w:rPr>
          <w:rtl w:val="true"/>
        </w:rPr>
        <w:t>)</w:t>
      </w:r>
      <w:bookmarkEnd w:id="4024"/>
    </w:p>
    <w:p>
      <w:pPr>
        <w:pStyle w:val="Heading5"/>
        <w:numPr>
          <w:ilvl w:val="4"/>
          <w:numId w:val="1"/>
        </w:numPr>
        <w:rPr/>
      </w:pPr>
      <w:bookmarkStart w:id="4025" w:name="__RefHeading___Toc45432_2844116495"/>
      <w:bookmarkStart w:id="4026" w:name="_Toc1776"/>
      <w:bookmarkEnd w:id="4025"/>
      <w:r>
        <w:rPr>
          <w:rtl w:val="true"/>
        </w:rPr>
        <w:t>متن عربی</w:t>
      </w:r>
      <w:bookmarkEnd w:id="4026"/>
    </w:p>
    <w:p>
      <w:pPr>
        <w:pStyle w:val="BookText"/>
        <w:rPr/>
      </w:pPr>
      <w:r>
        <w:rPr>
          <w:rFonts w:ascii="Amiri" w:hAnsi="Amiri" w:eastAsia="Amiri" w:cs="Amiri"/>
          <w:color w:val="111111"/>
          <w:sz w:val="28"/>
          <w:sz w:val="28"/>
          <w:szCs w:val="28"/>
          <w:rtl w:val="true"/>
          <w:lang w:bidi="ar-SA"/>
        </w:rPr>
        <w:t>أنّهُ شَیّعَ جَیشاً بِغَزیَةٍ فَقَالَ اعذِبُوا عَنِ النّسَاءِ مَا استَطَعتُم</w:t>
      </w:r>
    </w:p>
    <w:p>
      <w:pPr>
        <w:pStyle w:val="BookText"/>
        <w:rPr/>
      </w:pPr>
      <w:r>
        <w:rPr>
          <w:rFonts w:ascii="IRNazanin" w:hAnsi="IRNazanin" w:eastAsia="IRNazanin"/>
          <w:color w:val="111111"/>
          <w:sz w:val="28"/>
          <w:sz w:val="28"/>
          <w:szCs w:val="28"/>
          <w:rtl w:val="true"/>
          <w:lang w:bidi="fa-IR"/>
        </w:rPr>
        <w:t>ومعناه اصدفوا عن ذکر النساء وشغل القلب بهن وامتنعوا من المقاربة لهن لأن ذلک یفت فی عضد الحمیة ویقدح فی معاقد العزیمة ویکسر عن العدو ویلفت عن الإبعاد فی الغزو فکل من امتنع من شیءفقد عذب عنه والعاذب والعذوب الممتنع من الأکل والشرب</w:t>
      </w:r>
    </w:p>
    <w:p>
      <w:pPr>
        <w:pStyle w:val="Heading5"/>
        <w:numPr>
          <w:ilvl w:val="4"/>
          <w:numId w:val="1"/>
        </w:numPr>
        <w:rPr/>
      </w:pPr>
      <w:bookmarkStart w:id="4027" w:name="__RefHeading___Toc45434_2844116495"/>
      <w:bookmarkStart w:id="4028" w:name="_Toc1777"/>
      <w:bookmarkEnd w:id="4027"/>
      <w:r>
        <w:rPr>
          <w:rtl w:val="true"/>
        </w:rPr>
        <w:t>ترجمه</w:t>
      </w:r>
      <w:bookmarkEnd w:id="4028"/>
    </w:p>
    <w:p>
      <w:pPr>
        <w:sectPr>
          <w:footerReference w:type="default" r:id="rId7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حدیثی از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بدرقه سپاهی که به جنگ می فرستاد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چندان</w:t>
      </w:r>
      <w:bookmarkStart w:id="4029" w:name="pg5943_45255"/>
    </w:p>
    <w:p>
      <w:pPr>
        <w:pStyle w:val="BookText"/>
        <w:rPr/>
      </w:pPr>
      <w:bookmarkEnd w:id="4029"/>
      <w:r>
        <w:rPr>
          <w:rFonts w:ascii="IRNazanin" w:hAnsi="IRNazanin" w:eastAsia="IRNazanin"/>
          <w:color w:val="111111"/>
          <w:sz w:val="28"/>
          <w:sz w:val="28"/>
          <w:szCs w:val="28"/>
          <w:rtl w:val="true"/>
          <w:lang w:bidi="fa-IR"/>
        </w:rPr>
        <w:t>که توانتان هست از زنان دوری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هنگام نبرد از یاد زنان و دل بستن به آنها دوری کنید و با آنان همبستر مشوید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این کار بازوی حمیّت را سست کند و گره عزیمتها را بگسلد و مانع تعقیب دشمن شود و جنگجو را از فرو رفتن در میدان نبرد روی گردان سازد و، هر چه انسان را از کاری باز می دارد،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اعذب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العذوب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خوردن و آشامیدن روی بر تافته است</w:t>
      </w:r>
      <w:r>
        <w:rPr>
          <w:rFonts w:eastAsia="IRNazanin" w:cs="IRNazanin"/>
          <w:color w:val="111111"/>
          <w:sz w:val="28"/>
          <w:szCs w:val="28"/>
          <w:rtl w:val="true"/>
          <w:lang w:bidi="fa-IR"/>
        </w:rPr>
        <w:t>.</w:t>
      </w:r>
    </w:p>
    <w:p>
      <w:pPr>
        <w:pStyle w:val="Heading4"/>
        <w:numPr>
          <w:ilvl w:val="3"/>
          <w:numId w:val="1"/>
        </w:numPr>
        <w:rPr/>
      </w:pPr>
      <w:bookmarkStart w:id="4030" w:name="__RefHeading___Toc45436_2844116495"/>
      <w:bookmarkStart w:id="4031" w:name="_Toc1778"/>
      <w:bookmarkEnd w:id="4030"/>
      <w:r>
        <w:rPr/>
        <w:t>8</w:t>
      </w:r>
      <w:r>
        <w:rPr>
          <w:rtl w:val="true"/>
        </w:rPr>
        <w:t xml:space="preserve">- </w:t>
      </w:r>
      <w:r>
        <w:rPr>
          <w:rtl w:val="true"/>
        </w:rPr>
        <w:t>و فی حدیثه علیه السلام</w:t>
      </w:r>
      <w:r>
        <w:rPr>
          <w:rtl w:val="true"/>
        </w:rPr>
        <w:t>(</w:t>
      </w:r>
      <w:r>
        <w:rPr>
          <w:rtl w:val="true"/>
        </w:rPr>
        <w:t>امید به پیروزی</w:t>
      </w:r>
      <w:r>
        <w:rPr>
          <w:rtl w:val="true"/>
        </w:rPr>
        <w:t>)</w:t>
      </w:r>
      <w:bookmarkEnd w:id="4031"/>
    </w:p>
    <w:p>
      <w:pPr>
        <w:pStyle w:val="Heading5"/>
        <w:numPr>
          <w:ilvl w:val="4"/>
          <w:numId w:val="1"/>
        </w:numPr>
        <w:rPr/>
      </w:pPr>
      <w:bookmarkStart w:id="4032" w:name="__RefHeading___Toc45438_2844116495"/>
      <w:bookmarkStart w:id="4033" w:name="_Toc1779"/>
      <w:bookmarkEnd w:id="4032"/>
      <w:r>
        <w:rPr>
          <w:rtl w:val="true"/>
        </w:rPr>
        <w:t>متن عربی</w:t>
      </w:r>
      <w:bookmarkEnd w:id="4033"/>
    </w:p>
    <w:p>
      <w:pPr>
        <w:pStyle w:val="BookText"/>
        <w:rPr/>
      </w:pPr>
      <w:r>
        <w:rPr>
          <w:rFonts w:ascii="Amiri" w:hAnsi="Amiri" w:eastAsia="Amiri" w:cs="Amiri"/>
          <w:color w:val="111111"/>
          <w:sz w:val="28"/>
          <w:sz w:val="28"/>
          <w:szCs w:val="28"/>
          <w:rtl w:val="true"/>
          <w:lang w:bidi="ar-SA"/>
        </w:rPr>
        <w:t>کَالیَاسِرِ الفَالِجِ یَنتَظِرُ أَوّلَ فَوزَةٍ مِن قِدَاحِهِ</w:t>
      </w:r>
    </w:p>
    <w:p>
      <w:pPr>
        <w:pStyle w:val="BookText"/>
        <w:rPr/>
      </w:pPr>
      <w:r>
        <w:rPr>
          <w:rFonts w:ascii="IRNazanin" w:hAnsi="IRNazanin" w:eastAsia="IRNazanin"/>
          <w:color w:val="111111"/>
          <w:sz w:val="28"/>
          <w:sz w:val="28"/>
          <w:szCs w:val="28"/>
          <w:rtl w:val="true"/>
          <w:lang w:bidi="fa-IR"/>
        </w:rPr>
        <w:t>الیاسرون هم الذین یتضاربون بالقداح علی الجزور والفالج القاهر والغالب یقال فلج علیهم وفلجهم و قال الراجز</w:t>
      </w:r>
    </w:p>
    <w:p>
      <w:pPr>
        <w:pStyle w:val="BookText"/>
        <w:rPr/>
      </w:pPr>
      <w:r>
        <w:rPr>
          <w:rFonts w:ascii="IRNazanin" w:hAnsi="IRNazanin" w:eastAsia="IRNazanin"/>
          <w:color w:val="111111"/>
          <w:sz w:val="28"/>
          <w:sz w:val="28"/>
          <w:szCs w:val="28"/>
          <w:rtl w:val="true"/>
          <w:lang w:bidi="fa-IR"/>
        </w:rPr>
        <w:t>لمارأیت فالجا قدفلجا</w:t>
      </w:r>
    </w:p>
    <w:p>
      <w:pPr>
        <w:pStyle w:val="Heading5"/>
        <w:numPr>
          <w:ilvl w:val="4"/>
          <w:numId w:val="1"/>
        </w:numPr>
        <w:rPr/>
      </w:pPr>
      <w:bookmarkStart w:id="4034" w:name="__RefHeading___Toc45440_2844116495"/>
      <w:bookmarkStart w:id="4035" w:name="_Toc1780"/>
      <w:bookmarkEnd w:id="4034"/>
      <w:r>
        <w:rPr>
          <w:rtl w:val="true"/>
        </w:rPr>
        <w:t>ترجمه</w:t>
      </w:r>
      <w:bookmarkEnd w:id="4035"/>
    </w:p>
    <w:p>
      <w:pPr>
        <w:pStyle w:val="BookText"/>
        <w:rPr/>
      </w:pPr>
      <w:r>
        <w:rPr>
          <w:rFonts w:ascii="IRNazanin" w:hAnsi="IRNazanin" w:eastAsia="IRNazanin"/>
          <w:color w:val="111111"/>
          <w:sz w:val="28"/>
          <w:sz w:val="28"/>
          <w:szCs w:val="28"/>
          <w:rtl w:val="true"/>
          <w:lang w:bidi="fa-IR"/>
        </w:rPr>
        <w:t xml:space="preserve">در حدیثی از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یاسر فالج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منتظر نخستین پیروزی از تیرهای قمار خود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یاسرون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هستند که تیرهای قمار را بر شتر کشته ای می افکنند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پیروز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فلج علیهم و فلجهم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 آنان پیروز شد و مغلوبشان گردانید و راجز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رأیت فالجا قد فلجا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دیدم که غلبه کننده، غلبه کرد</w:t>
      </w:r>
      <w:r>
        <w:rPr>
          <w:rFonts w:eastAsia="IRNazanin" w:cs="IRNazanin"/>
          <w:color w:val="111111"/>
          <w:sz w:val="28"/>
          <w:szCs w:val="28"/>
          <w:rtl w:val="true"/>
          <w:lang w:bidi="fa-IR"/>
        </w:rPr>
        <w:t>.</w:t>
      </w:r>
    </w:p>
    <w:p>
      <w:pPr>
        <w:pStyle w:val="Heading4"/>
        <w:numPr>
          <w:ilvl w:val="3"/>
          <w:numId w:val="1"/>
        </w:numPr>
        <w:rPr/>
      </w:pPr>
      <w:bookmarkStart w:id="4036" w:name="__RefHeading___Toc45442_2844116495"/>
      <w:bookmarkStart w:id="4037" w:name="_Toc1781"/>
      <w:bookmarkEnd w:id="4036"/>
      <w:r>
        <w:rPr/>
        <w:t>9</w:t>
      </w:r>
      <w:r>
        <w:rPr>
          <w:rtl w:val="true"/>
        </w:rPr>
        <w:t xml:space="preserve">- </w:t>
      </w:r>
      <w:r>
        <w:rPr>
          <w:rtl w:val="true"/>
        </w:rPr>
        <w:t>و فی حدیثه علیه السلام</w:t>
      </w:r>
      <w:r>
        <w:rPr>
          <w:rtl w:val="true"/>
        </w:rPr>
        <w:t>(</w:t>
      </w:r>
      <w:r>
        <w:rPr>
          <w:rtl w:val="true"/>
        </w:rPr>
        <w:t>جهاد پیامبر صلّی اللّه علیه و آله و سلّم</w:t>
      </w:r>
      <w:r>
        <w:rPr>
          <w:rtl w:val="true"/>
        </w:rPr>
        <w:t>)</w:t>
      </w:r>
      <w:bookmarkEnd w:id="4037"/>
    </w:p>
    <w:p>
      <w:pPr>
        <w:pStyle w:val="Heading5"/>
        <w:numPr>
          <w:ilvl w:val="4"/>
          <w:numId w:val="1"/>
        </w:numPr>
        <w:rPr/>
      </w:pPr>
      <w:bookmarkStart w:id="4038" w:name="__RefHeading___Toc45444_2844116495"/>
      <w:bookmarkStart w:id="4039" w:name="_Toc1782"/>
      <w:bookmarkEnd w:id="4038"/>
      <w:r>
        <w:rPr>
          <w:rtl w:val="true"/>
        </w:rPr>
        <w:t>متن عربی</w:t>
      </w:r>
      <w:bookmarkEnd w:id="4039"/>
    </w:p>
    <w:p>
      <w:pPr>
        <w:pStyle w:val="BookText"/>
        <w:rPr/>
      </w:pPr>
      <w:r>
        <w:rPr>
          <w:rFonts w:ascii="Amiri" w:hAnsi="Amiri" w:eastAsia="Amiri" w:cs="Amiri"/>
          <w:color w:val="111111"/>
          <w:sz w:val="28"/>
          <w:sz w:val="28"/>
          <w:szCs w:val="28"/>
          <w:rtl w:val="true"/>
          <w:lang w:bidi="ar-SA"/>
        </w:rPr>
        <w:t>کُنّا إِذَا احمَرّ البَأسُ اتّقَینَا بِرَسُولِ اللّهِ صلی الله علیه و آله فَلَم یَکُن أَحَدٌ مِنّا أَقرَبَ إِلَی العَدُوّ مِنهُ</w:t>
      </w:r>
    </w:p>
    <w:p>
      <w:pPr>
        <w:sectPr>
          <w:footerReference w:type="default" r:id="rId7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ومعنی ذلک أنه إذاعظم الخوف من العدو واشتد عضاض الحرب فزع المسلمون إلی قتال رسول الله صلی الله علیه و آله بنفسه فینزل الله علیهم النصر به ویأمنون مما کانوا یخافونه بمکانه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 إذااحمر البأس کنایة عن اشتداد الأمر و قدقیل فی ذلک أقوال أحسنها أنه شبه حمی الحرب بالنار التی تجمع الحرارة والحمرة</w:t>
      </w:r>
      <w:bookmarkStart w:id="4040" w:name="pg5943_45257"/>
    </w:p>
    <w:p>
      <w:pPr>
        <w:pStyle w:val="BookText"/>
        <w:rPr/>
      </w:pPr>
      <w:bookmarkEnd w:id="4040"/>
      <w:r>
        <w:rPr>
          <w:rFonts w:ascii="IRNazanin" w:hAnsi="IRNazanin" w:eastAsia="IRNazanin"/>
          <w:color w:val="111111"/>
          <w:sz w:val="28"/>
          <w:sz w:val="28"/>
          <w:szCs w:val="28"/>
          <w:rtl w:val="true"/>
          <w:lang w:bidi="fa-IR"/>
        </w:rPr>
        <w:t>بفعلها ولونها ومما یقوی ذلک قول رسول الله صلی الله علیه و آله و قدرأی مجتلد الناس یوم حنین وهی حرب هوازن الآن حمی الوطیس فالوطیس مستوقد النار فشبه رسول الله صلی الله علیه و آله مااستحر من جلاد القوم باحتدام النار وشدة التهابها</w:t>
      </w:r>
    </w:p>
    <w:p>
      <w:pPr>
        <w:pStyle w:val="BookText"/>
        <w:rPr/>
      </w:pPr>
      <w:r>
        <w:rPr>
          <w:rFonts w:ascii="IRNazanin" w:hAnsi="IRNazanin" w:eastAsia="IRNazanin"/>
          <w:color w:val="111111"/>
          <w:sz w:val="28"/>
          <w:sz w:val="28"/>
          <w:szCs w:val="28"/>
          <w:rtl w:val="true"/>
          <w:lang w:bidi="fa-IR"/>
        </w:rPr>
        <w:t>انقضی هذاالفصل ورجعنا إلی سنن الغرض الأول فی هذاالباب</w:t>
      </w:r>
    </w:p>
    <w:p>
      <w:pPr>
        <w:pStyle w:val="Heading5"/>
        <w:numPr>
          <w:ilvl w:val="4"/>
          <w:numId w:val="1"/>
        </w:numPr>
        <w:rPr/>
      </w:pPr>
      <w:bookmarkStart w:id="4041" w:name="__RefHeading___Toc45446_2844116495"/>
      <w:bookmarkStart w:id="4042" w:name="_Toc1783"/>
      <w:bookmarkEnd w:id="4041"/>
      <w:r>
        <w:rPr>
          <w:rtl w:val="true"/>
        </w:rPr>
        <w:t>ترجمه</w:t>
      </w:r>
      <w:bookmarkEnd w:id="4042"/>
    </w:p>
    <w:p>
      <w:pPr>
        <w:pStyle w:val="BookText"/>
        <w:rPr/>
      </w:pPr>
      <w:r>
        <w:rPr>
          <w:rFonts w:ascii="IRNazanin" w:hAnsi="IRNazanin" w:eastAsia="IRNazanin"/>
          <w:color w:val="111111"/>
          <w:sz w:val="28"/>
          <w:sz w:val="28"/>
          <w:szCs w:val="28"/>
          <w:rtl w:val="true"/>
          <w:lang w:bidi="fa-IR"/>
        </w:rPr>
        <w:t xml:space="preserve">در حدیثی از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کارزار سرخ می شد ما خود را در پناه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می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میان ما کسی نزدیکتر از او به دشمن نبود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چون ترسمان از دشمن بسیار می شد و جنگ دندان می نمود، مسلمانان به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می بردند و از آنچه ترسیده بودند، ایمنی می 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سخن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احمر البأس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شدت کارزار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باب، عبارات دیگر هم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آنها همان است که امام فرمود و گرمی پیکار را به آتش تشبیه کرد که هم داغ است و هم سرخ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این معنی را تقویت می کند این است که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حنین، در جنگ با هوازن چون جلادت مردان را دید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 الوطیس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طیس کانون یا تنور افروخته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گرمی پیکار مردم را بگرمی و شدت التهاب آتش تشبیه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فصل به پایان رسید و اکنون به همان شیوه پیشین در این باب باز می گردیم</w:t>
      </w:r>
      <w:r>
        <w:rPr>
          <w:rFonts w:eastAsia="IRNazanin" w:cs="IRNazanin"/>
          <w:color w:val="111111"/>
          <w:sz w:val="28"/>
          <w:szCs w:val="28"/>
          <w:rtl w:val="true"/>
          <w:lang w:bidi="fa-IR"/>
        </w:rPr>
        <w:t>.</w:t>
      </w:r>
    </w:p>
    <w:p>
      <w:pPr>
        <w:pStyle w:val="Heading3"/>
        <w:numPr>
          <w:ilvl w:val="2"/>
          <w:numId w:val="1"/>
        </w:numPr>
        <w:rPr/>
      </w:pPr>
      <w:bookmarkStart w:id="4043" w:name="__RefHeading___Toc45448_2844116495"/>
      <w:bookmarkStart w:id="4044" w:name="_Toc1784"/>
      <w:bookmarkEnd w:id="4043"/>
      <w:r>
        <w:rPr>
          <w:rtl w:val="true"/>
        </w:rPr>
        <w:t>حکمت</w:t>
      </w:r>
      <w:r>
        <w:rPr/>
        <w:t>261</w:t>
      </w:r>
      <w:r>
        <w:rPr>
          <w:rtl w:val="true"/>
        </w:rPr>
        <w:t>:(</w:t>
      </w:r>
      <w:r>
        <w:rPr>
          <w:rtl w:val="true"/>
        </w:rPr>
        <w:t>مظلومیّت امام علی علیه السّلام</w:t>
      </w:r>
      <w:r>
        <w:rPr>
          <w:rtl w:val="true"/>
        </w:rPr>
        <w:t>)</w:t>
      </w:r>
      <w:bookmarkEnd w:id="4044"/>
    </w:p>
    <w:p>
      <w:pPr>
        <w:pStyle w:val="Heading4"/>
        <w:numPr>
          <w:ilvl w:val="3"/>
          <w:numId w:val="1"/>
        </w:numPr>
        <w:rPr/>
      </w:pPr>
      <w:bookmarkStart w:id="4045" w:name="__RefHeading___Toc45450_2844116495"/>
      <w:bookmarkStart w:id="4046" w:name="_Toc1785"/>
      <w:bookmarkEnd w:id="4045"/>
      <w:r>
        <w:rPr>
          <w:rtl w:val="true"/>
        </w:rPr>
        <w:t>متن عربی</w:t>
      </w:r>
      <w:bookmarkEnd w:id="4046"/>
    </w:p>
    <w:p>
      <w:pPr>
        <w:sectPr>
          <w:footerReference w:type="default" r:id="rId7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علیه السلام لَمّا بَلَغَهُ إِغَارَةُ أَصحَابِ مُعَاوِیَةَ عَلَی الأَنبَارِ فَخَرَجَ بِنَفسِهِ</w:t>
      </w:r>
      <w:bookmarkStart w:id="4047" w:name="pg5943_45259"/>
    </w:p>
    <w:p>
      <w:pPr>
        <w:pStyle w:val="BookText"/>
        <w:rPr/>
      </w:pPr>
      <w:bookmarkEnd w:id="4047"/>
      <w:r>
        <w:rPr>
          <w:rFonts w:ascii="Amiri" w:hAnsi="Amiri" w:eastAsia="Amiri" w:cs="Amiri"/>
          <w:color w:val="111111"/>
          <w:sz w:val="28"/>
          <w:sz w:val="28"/>
          <w:szCs w:val="28"/>
          <w:rtl w:val="true"/>
          <w:lang w:bidi="ar-SA"/>
        </w:rPr>
        <w:t>مَاشِیاً حَتّی أَتَی النّخَیلَةَ وَ أَدرَکَهُ النّاسُ وَ قَالُوا یَا أَمِیرَ المُؤمِنِینَ نَحنُ نَکفِیکَهُم</w:t>
      </w:r>
    </w:p>
    <w:p>
      <w:pPr>
        <w:pStyle w:val="BookText"/>
        <w:rPr/>
      </w:pPr>
      <w:r>
        <w:rPr>
          <w:rFonts w:ascii="Amiri" w:hAnsi="Amiri" w:eastAsia="Amiri" w:cs="Amiri"/>
          <w:color w:val="111111"/>
          <w:sz w:val="28"/>
          <w:sz w:val="28"/>
          <w:szCs w:val="28"/>
          <w:rtl w:val="true"/>
          <w:lang w:bidi="ar-SA"/>
        </w:rPr>
        <w:t>فَقَالَ مَا تکَفوُننَیِ أَنفُسَکُم فَکَیفَ تکَفوُننَیِ غَیرَکُم إِن کَانَتِ الرّعَایَا قبَلیِ لَتَشکُو حَیفَ رُعَاتِهَا وَ إنِنّیِ الیَومَ لَأَشکُو حَیفَ رعَیِتّیِ کأَنَنّیِ المَقُودُ وَ هُمُ القَادَةُ أَوِ المَوزُوعُ وَ هُمُ الوَزَعَةُ</w:t>
      </w:r>
    </w:p>
    <w:p>
      <w:pPr>
        <w:pStyle w:val="BookText"/>
        <w:rPr/>
      </w:pPr>
      <w:r>
        <w:rPr>
          <w:rFonts w:ascii="IRNazanin" w:hAnsi="IRNazanin" w:eastAsia="IRNazanin"/>
          <w:color w:val="111111"/>
          <w:sz w:val="28"/>
          <w:sz w:val="28"/>
          <w:szCs w:val="28"/>
          <w:rtl w:val="true"/>
          <w:lang w:bidi="fa-IR"/>
        </w:rPr>
        <w:t>فلما قال علیه السلام هذاالقول فی کلام طویل قدذکرنا مختاره فی جملة الخطب تقدم إلیه رجلان من أصحابه فقال أحدهما إنی لاأملک إلانفسی وأخی فمر بأمرک یا أمیر المؤمنین ننقد له فقال علیه السلام وَ أَینَ تَقَعَانِ مِمّا أُرِیدُ</w:t>
      </w:r>
    </w:p>
    <w:p>
      <w:pPr>
        <w:pStyle w:val="Heading4"/>
        <w:numPr>
          <w:ilvl w:val="3"/>
          <w:numId w:val="1"/>
        </w:numPr>
        <w:rPr/>
      </w:pPr>
      <w:bookmarkStart w:id="4048" w:name="__RefHeading___Toc45452_2844116495"/>
      <w:bookmarkStart w:id="4049" w:name="_Toc1786"/>
      <w:bookmarkEnd w:id="4048"/>
      <w:r>
        <w:rPr>
          <w:rtl w:val="true"/>
        </w:rPr>
        <w:t>ترجمه</w:t>
      </w:r>
      <w:bookmarkEnd w:id="4049"/>
    </w:p>
    <w:p>
      <w:pPr>
        <w:pStyle w:val="BookText"/>
        <w:rPr/>
      </w:pPr>
      <w:r>
        <w:rPr>
          <w:rFonts w:ascii="IRNazanin" w:hAnsi="IRNazanin" w:eastAsia="IRNazanin"/>
          <w:color w:val="111111"/>
          <w:sz w:val="28"/>
          <w:sz w:val="28"/>
          <w:szCs w:val="28"/>
          <w:rtl w:val="true"/>
          <w:lang w:bidi="fa-IR"/>
        </w:rPr>
        <w:t>هنگامی که به او خبر رسید که یاران معاویه بر شهر انبار تاخته اند، خود پیاده از کوفه بیرون آمد تا به نخیله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مردم بدو پیوستند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ما تو را در نبرد با آنان کفایت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شما مرا از زیان خود نگاه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 توانید از آسیب آنها نگه دارید؟ اگر زین پیش، رعیت از جور حاکمان می نالید، من امروز از جور رعیتم می نالم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ایشان پیشوا هستند و من پیرو ایشانم یا من فرمانبرم و ایشان فرمانده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رضی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را در کلامی طولانی بیان فرمود و ما گزیده آن را در ضمن خطبه ها آورده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دو مرد از اصحاب پیش آمدند و یکی از آن دو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جز بر خود و این برادرم تسلطی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المؤمنین، بفرمای تا به جای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کجایید و آنچه من می خواهم کجا</w:t>
      </w:r>
      <w:r>
        <w:rPr>
          <w:rFonts w:eastAsia="IRNazanin" w:cs="IRNazanin"/>
          <w:color w:val="111111"/>
          <w:sz w:val="28"/>
          <w:szCs w:val="28"/>
          <w:rtl w:val="true"/>
          <w:lang w:bidi="fa-IR"/>
        </w:rPr>
        <w:t>.</w:t>
      </w:r>
    </w:p>
    <w:p>
      <w:pPr>
        <w:pStyle w:val="Heading3"/>
        <w:numPr>
          <w:ilvl w:val="2"/>
          <w:numId w:val="1"/>
        </w:numPr>
        <w:rPr/>
      </w:pPr>
      <w:bookmarkStart w:id="4050" w:name="__RefHeading___Toc45454_2844116495"/>
      <w:bookmarkStart w:id="4051" w:name="_Toc1787"/>
      <w:bookmarkEnd w:id="4050"/>
      <w:r>
        <w:rPr>
          <w:rtl w:val="true"/>
        </w:rPr>
        <w:t>حکمت</w:t>
      </w:r>
      <w:r>
        <w:rPr/>
        <w:t>262</w:t>
      </w:r>
      <w:r>
        <w:rPr>
          <w:rtl w:val="true"/>
        </w:rPr>
        <w:t>:(</w:t>
      </w:r>
      <w:r>
        <w:rPr>
          <w:rtl w:val="true"/>
        </w:rPr>
        <w:t>مشکل حقّ ناشناسی</w:t>
      </w:r>
      <w:r>
        <w:rPr>
          <w:rtl w:val="true"/>
        </w:rPr>
        <w:t>)</w:t>
      </w:r>
      <w:bookmarkEnd w:id="4051"/>
    </w:p>
    <w:p>
      <w:pPr>
        <w:pStyle w:val="Heading4"/>
        <w:numPr>
          <w:ilvl w:val="3"/>
          <w:numId w:val="1"/>
        </w:numPr>
        <w:rPr/>
      </w:pPr>
      <w:bookmarkStart w:id="4052" w:name="__RefHeading___Toc45456_2844116495"/>
      <w:bookmarkStart w:id="4053" w:name="_Toc1788"/>
      <w:bookmarkEnd w:id="4052"/>
      <w:r>
        <w:rPr>
          <w:rtl w:val="true"/>
        </w:rPr>
        <w:t>متن عربی</w:t>
      </w:r>
      <w:bookmarkEnd w:id="4053"/>
    </w:p>
    <w:p>
      <w:pPr>
        <w:sectPr>
          <w:footerReference w:type="default" r:id="rId7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قِیلَ إِنّ الحَارِثَ بنَ حَوطٍ أَتَاهُ</w:t>
      </w:r>
      <w:bookmarkStart w:id="4054" w:name="pg5943_45261"/>
    </w:p>
    <w:p>
      <w:pPr>
        <w:pStyle w:val="BookText"/>
        <w:rPr/>
      </w:pPr>
      <w:bookmarkEnd w:id="4054"/>
      <w:r>
        <w:rPr>
          <w:rFonts w:ascii="Amiri" w:hAnsi="Amiri" w:eastAsia="Amiri" w:cs="Amiri"/>
          <w:color w:val="111111"/>
          <w:sz w:val="28"/>
          <w:sz w:val="28"/>
          <w:szCs w:val="28"/>
          <w:rtl w:val="true"/>
          <w:lang w:bidi="ar-SA"/>
        </w:rPr>
        <w:t>فَقَالَ أَ ترَاَنیِ أَظُنّ أَصحَابَ الجَمَلِ کَانُوا عَلَی ضَلَالَةٍ</w:t>
      </w:r>
    </w:p>
    <w:p>
      <w:pPr>
        <w:pStyle w:val="BookText"/>
        <w:rPr/>
      </w:pPr>
      <w:r>
        <w:rPr>
          <w:rFonts w:ascii="Amiri" w:hAnsi="Amiri" w:eastAsia="Amiri" w:cs="Amiri"/>
          <w:color w:val="111111"/>
          <w:sz w:val="28"/>
          <w:sz w:val="28"/>
          <w:szCs w:val="28"/>
          <w:rtl w:val="true"/>
          <w:lang w:bidi="ar-SA"/>
        </w:rPr>
        <w:t>فَقَالَ علیه السلام یَا حَارِثُ إِنّکَ نَظَرتَ تَحتَکَ وَ لَم تَنظُر فَوقَکَ فَحِرتَ إِنّکَ لَم تَعرِفِ الحَقّ فَتَعرِفَ مَن أَتَاهُ وَ لَم تَعرِفِ البَاطِلَ فَتَعرِفَ مَن أَتَاهُ</w:t>
      </w:r>
    </w:p>
    <w:p>
      <w:pPr>
        <w:pStyle w:val="BookText"/>
        <w:rPr/>
      </w:pPr>
      <w:r>
        <w:rPr>
          <w:rFonts w:ascii="Amiri" w:hAnsi="Amiri" w:eastAsia="Amiri" w:cs="Amiri"/>
          <w:color w:val="111111"/>
          <w:sz w:val="28"/>
          <w:sz w:val="28"/>
          <w:szCs w:val="28"/>
          <w:rtl w:val="true"/>
          <w:lang w:bidi="ar-SA"/>
        </w:rPr>
        <w:t>فَقَالَ الحَارِثُ فإَنِیّ أَعتَزِلُ مَعَ سَعِیدِ بنِ مَالِکٍ وَ عَبدِ اللّهِ بنِ عُمَرَ فَقَالَ علیه السلام</w:t>
      </w:r>
    </w:p>
    <w:p>
      <w:pPr>
        <w:pStyle w:val="BookText"/>
        <w:rPr/>
      </w:pPr>
      <w:r>
        <w:rPr>
          <w:rFonts w:ascii="Amiri" w:hAnsi="Amiri" w:eastAsia="Amiri" w:cs="Amiri"/>
          <w:color w:val="111111"/>
          <w:sz w:val="28"/>
          <w:sz w:val="28"/>
          <w:szCs w:val="28"/>
          <w:rtl w:val="true"/>
          <w:lang w:bidi="ar-SA"/>
        </w:rPr>
        <w:t>إِنّ سَعِیداً وَ عَبدَ اللّهِ بنَ عُمَرَ لَم یَنصُرَا الحَقّ وَ لَم یَخذُلَا البَاطِلَ</w:t>
      </w:r>
    </w:p>
    <w:p>
      <w:pPr>
        <w:pStyle w:val="Heading4"/>
        <w:numPr>
          <w:ilvl w:val="3"/>
          <w:numId w:val="1"/>
        </w:numPr>
        <w:rPr/>
      </w:pPr>
      <w:bookmarkStart w:id="4055" w:name="__RefHeading___Toc45458_2844116495"/>
      <w:bookmarkStart w:id="4056" w:name="_Toc1789"/>
      <w:bookmarkEnd w:id="4055"/>
      <w:r>
        <w:rPr>
          <w:rtl w:val="true"/>
        </w:rPr>
        <w:t>ترجمه</w:t>
      </w:r>
      <w:bookmarkEnd w:id="4056"/>
    </w:p>
    <w:p>
      <w:pPr>
        <w:pStyle w:val="BookText"/>
        <w:rPr/>
      </w:pPr>
      <w:r>
        <w:rPr>
          <w:rFonts w:ascii="IRNazanin" w:hAnsi="IRNazanin" w:eastAsia="IRNazanin"/>
          <w:color w:val="111111"/>
          <w:sz w:val="28"/>
          <w:sz w:val="28"/>
          <w:szCs w:val="28"/>
          <w:rtl w:val="true"/>
          <w:lang w:bidi="fa-IR"/>
        </w:rPr>
        <w:t>گویند حارث بن حوط نزد او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پنداری که من اصحاب جمل را گمراه می پندارم؟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حارث، تو به پایین نگریسته ای و به بالا ننگریسته ای، از این رو حیران و سرگردان مانده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حق را نشناخته ای که اهل حق را بشناسی و باطل را ندانسته ای تا بدانی آنها که راه باطل می سپرند، کدام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سعد بن مالک و عبد الله بن عمر کناره گرفتیم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مالک و عبد الله بن عمر حق را یاری نکردند و باطل را فرو نگذاشتند</w:t>
      </w:r>
      <w:r>
        <w:rPr>
          <w:rFonts w:eastAsia="IRNazanin" w:cs="IRNazanin"/>
          <w:color w:val="111111"/>
          <w:sz w:val="28"/>
          <w:szCs w:val="28"/>
          <w:rtl w:val="true"/>
          <w:lang w:bidi="fa-IR"/>
        </w:rPr>
        <w:t>.</w:t>
      </w:r>
    </w:p>
    <w:p>
      <w:pPr>
        <w:pStyle w:val="Heading3"/>
        <w:numPr>
          <w:ilvl w:val="2"/>
          <w:numId w:val="1"/>
        </w:numPr>
        <w:rPr/>
      </w:pPr>
      <w:bookmarkStart w:id="4057" w:name="__RefHeading___Toc45460_2844116495"/>
      <w:bookmarkStart w:id="4058" w:name="_Toc1790"/>
      <w:bookmarkEnd w:id="4057"/>
      <w:r>
        <w:rPr>
          <w:rtl w:val="true"/>
        </w:rPr>
        <w:t>حکمت</w:t>
      </w:r>
      <w:r>
        <w:rPr/>
        <w:t>263</w:t>
      </w:r>
      <w:r>
        <w:rPr>
          <w:rtl w:val="true"/>
        </w:rPr>
        <w:t>:(</w:t>
      </w:r>
      <w:r>
        <w:rPr>
          <w:rtl w:val="true"/>
        </w:rPr>
        <w:t>مشکل هم نشینی با قدرتمندان</w:t>
      </w:r>
      <w:r>
        <w:rPr>
          <w:rtl w:val="true"/>
        </w:rPr>
        <w:t>)</w:t>
      </w:r>
      <w:bookmarkEnd w:id="4058"/>
    </w:p>
    <w:p>
      <w:pPr>
        <w:pStyle w:val="Heading4"/>
        <w:numPr>
          <w:ilvl w:val="3"/>
          <w:numId w:val="1"/>
        </w:numPr>
        <w:rPr/>
      </w:pPr>
      <w:bookmarkStart w:id="4059" w:name="__RefHeading___Toc45462_2844116495"/>
      <w:bookmarkStart w:id="4060" w:name="_Toc1791"/>
      <w:bookmarkEnd w:id="4059"/>
      <w:r>
        <w:rPr>
          <w:rtl w:val="true"/>
        </w:rPr>
        <w:t>متن عربی</w:t>
      </w:r>
      <w:bookmarkEnd w:id="4060"/>
    </w:p>
    <w:p>
      <w:pPr>
        <w:pStyle w:val="BookText"/>
        <w:rPr/>
      </w:pPr>
      <w:r>
        <w:rPr>
          <w:rFonts w:ascii="Amiri" w:hAnsi="Amiri" w:eastAsia="Amiri" w:cs="Amiri"/>
          <w:color w:val="111111"/>
          <w:sz w:val="28"/>
          <w:sz w:val="28"/>
          <w:szCs w:val="28"/>
          <w:rtl w:val="true"/>
          <w:lang w:bidi="ar-SA"/>
        </w:rPr>
        <w:t>وَ قَالَ علیه السلام صَاحِبُ السّلطَانِ کَرَاکِبِ الأَسَدِ یُغبَطُ بِمَوقِعِهِ وَ هُوَ أَعلَمُ بِمَوضِعِهِ</w:t>
      </w:r>
    </w:p>
    <w:p>
      <w:pPr>
        <w:pStyle w:val="Heading4"/>
        <w:numPr>
          <w:ilvl w:val="3"/>
          <w:numId w:val="1"/>
        </w:numPr>
        <w:rPr/>
      </w:pPr>
      <w:bookmarkStart w:id="4061" w:name="__RefHeading___Toc45464_2844116495"/>
      <w:bookmarkStart w:id="4062" w:name="_Toc1792"/>
      <w:bookmarkEnd w:id="4061"/>
      <w:r>
        <w:rPr>
          <w:rtl w:val="true"/>
        </w:rPr>
        <w:t>ترجمه</w:t>
      </w:r>
      <w:bookmarkEnd w:id="4062"/>
    </w:p>
    <w:p>
      <w:pPr>
        <w:pStyle w:val="BookText"/>
        <w:rPr/>
      </w:pP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همنشین سلطان چون کسی است که بر شیر سوار شده، مردم به مقام او غبطه می خورند و او خود بهتر از هر کس می داند که در کجا نشسته است</w:t>
      </w:r>
      <w:r>
        <w:rPr>
          <w:rFonts w:eastAsia="IRNazanin" w:cs="IRNazanin"/>
          <w:color w:val="111111"/>
          <w:sz w:val="28"/>
          <w:szCs w:val="28"/>
          <w:rtl w:val="true"/>
          <w:lang w:bidi="fa-IR"/>
        </w:rPr>
        <w:t>.</w:t>
      </w:r>
    </w:p>
    <w:p>
      <w:pPr>
        <w:pStyle w:val="Heading3"/>
        <w:numPr>
          <w:ilvl w:val="2"/>
          <w:numId w:val="1"/>
        </w:numPr>
        <w:rPr/>
      </w:pPr>
      <w:bookmarkStart w:id="4063" w:name="__RefHeading___Toc45466_2844116495"/>
      <w:bookmarkStart w:id="4064" w:name="_Toc1793"/>
      <w:bookmarkEnd w:id="4063"/>
      <w:r>
        <w:rPr>
          <w:rtl w:val="true"/>
        </w:rPr>
        <w:t>حکمت</w:t>
      </w:r>
      <w:r>
        <w:rPr/>
        <w:t>264</w:t>
      </w:r>
      <w:r>
        <w:rPr>
          <w:rtl w:val="true"/>
        </w:rPr>
        <w:t>:(</w:t>
      </w:r>
      <w:r>
        <w:rPr>
          <w:rtl w:val="true"/>
        </w:rPr>
        <w:t>نیکی به بازماندگان دیگران</w:t>
      </w:r>
      <w:r>
        <w:rPr>
          <w:rtl w:val="true"/>
        </w:rPr>
        <w:t>)</w:t>
      </w:r>
      <w:bookmarkEnd w:id="4064"/>
    </w:p>
    <w:p>
      <w:pPr>
        <w:pStyle w:val="Heading4"/>
        <w:numPr>
          <w:ilvl w:val="3"/>
          <w:numId w:val="1"/>
        </w:numPr>
        <w:rPr/>
      </w:pPr>
      <w:bookmarkStart w:id="4065" w:name="__RefHeading___Toc45468_2844116495"/>
      <w:bookmarkStart w:id="4066" w:name="_Toc1794"/>
      <w:bookmarkEnd w:id="4065"/>
      <w:r>
        <w:rPr>
          <w:rtl w:val="true"/>
        </w:rPr>
        <w:t>متن عربی</w:t>
      </w:r>
      <w:bookmarkEnd w:id="4066"/>
    </w:p>
    <w:p>
      <w:pPr>
        <w:pStyle w:val="BookText"/>
        <w:rPr/>
      </w:pPr>
      <w:r>
        <w:rPr>
          <w:rFonts w:ascii="Amiri" w:hAnsi="Amiri" w:eastAsia="Amiri" w:cs="Amiri"/>
          <w:color w:val="111111"/>
          <w:sz w:val="28"/>
          <w:sz w:val="28"/>
          <w:szCs w:val="28"/>
          <w:rtl w:val="true"/>
          <w:lang w:bidi="ar-SA"/>
        </w:rPr>
        <w:t>وَ قَالَ علیه السلام أَحسِنُوا فِی عَقِبِ غَیرِکُم تُحفَظُوا فِی عَقِبِکُم</w:t>
      </w:r>
    </w:p>
    <w:p>
      <w:pPr>
        <w:pStyle w:val="Heading4"/>
        <w:numPr>
          <w:ilvl w:val="3"/>
          <w:numId w:val="1"/>
        </w:numPr>
        <w:rPr/>
      </w:pPr>
      <w:bookmarkStart w:id="4067" w:name="__RefHeading___Toc45470_2844116495"/>
      <w:bookmarkStart w:id="4068" w:name="_Toc1795"/>
      <w:bookmarkEnd w:id="4067"/>
      <w:r>
        <w:rPr>
          <w:rtl w:val="true"/>
        </w:rPr>
        <w:t>ترجمه</w:t>
      </w:r>
      <w:bookmarkEnd w:id="4068"/>
    </w:p>
    <w:p>
      <w:pPr>
        <w:pStyle w:val="BookText"/>
        <w:rPr/>
      </w:pP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بازماندگان دیگران نیکی کنید تا بازماندگانتان را پاس دارند</w:t>
      </w:r>
      <w:r>
        <w:rPr>
          <w:rFonts w:eastAsia="IRNazanin" w:cs="IRNazanin"/>
          <w:color w:val="111111"/>
          <w:sz w:val="28"/>
          <w:szCs w:val="28"/>
          <w:rtl w:val="true"/>
          <w:lang w:bidi="fa-IR"/>
        </w:rPr>
        <w:t>.</w:t>
      </w:r>
    </w:p>
    <w:p>
      <w:pPr>
        <w:pStyle w:val="Heading3"/>
        <w:numPr>
          <w:ilvl w:val="2"/>
          <w:numId w:val="1"/>
        </w:numPr>
        <w:rPr/>
      </w:pPr>
      <w:bookmarkStart w:id="4069" w:name="__RefHeading___Toc45472_2844116495"/>
      <w:bookmarkStart w:id="4070" w:name="_Toc1796"/>
      <w:bookmarkEnd w:id="4069"/>
      <w:r>
        <w:rPr>
          <w:rtl w:val="true"/>
        </w:rPr>
        <w:t>حکمت</w:t>
      </w:r>
      <w:r>
        <w:rPr/>
        <w:t>265</w:t>
      </w:r>
      <w:r>
        <w:rPr>
          <w:rtl w:val="true"/>
        </w:rPr>
        <w:t>:(</w:t>
      </w:r>
      <w:r>
        <w:rPr>
          <w:rtl w:val="true"/>
        </w:rPr>
        <w:t>گفتار حکیمان و درمان</w:t>
      </w:r>
      <w:r>
        <w:rPr>
          <w:rtl w:val="true"/>
        </w:rPr>
        <w:t>)</w:t>
      </w:r>
      <w:bookmarkEnd w:id="4070"/>
    </w:p>
    <w:p>
      <w:pPr>
        <w:pStyle w:val="Heading4"/>
        <w:numPr>
          <w:ilvl w:val="3"/>
          <w:numId w:val="1"/>
        </w:numPr>
        <w:rPr/>
      </w:pPr>
      <w:bookmarkStart w:id="4071" w:name="__RefHeading___Toc45474_2844116495"/>
      <w:bookmarkStart w:id="4072" w:name="_Toc1797"/>
      <w:bookmarkEnd w:id="4071"/>
      <w:r>
        <w:rPr>
          <w:rtl w:val="true"/>
        </w:rPr>
        <w:t>متن عربی</w:t>
      </w:r>
      <w:bookmarkEnd w:id="4072"/>
    </w:p>
    <w:p>
      <w:pPr>
        <w:sectPr>
          <w:footerReference w:type="default" r:id="rId8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علیه السلام إِنّ کَلَامَ الحُکَمَاءِ إِذَا کَانَ صَوَاباً کَانَ دَوَاءً وَ</w:t>
      </w:r>
      <w:bookmarkStart w:id="4073" w:name="pg5943_45263"/>
    </w:p>
    <w:p>
      <w:pPr>
        <w:pStyle w:val="BookText"/>
        <w:rPr/>
      </w:pPr>
      <w:bookmarkEnd w:id="4073"/>
      <w:r>
        <w:rPr>
          <w:rFonts w:ascii="Amiri" w:hAnsi="Amiri" w:eastAsia="Amiri" w:cs="Amiri"/>
          <w:color w:val="111111"/>
          <w:sz w:val="28"/>
          <w:sz w:val="28"/>
          <w:szCs w:val="28"/>
          <w:rtl w:val="true"/>
          <w:lang w:bidi="ar-SA"/>
        </w:rPr>
        <w:t>إِذَا کَانَ خَطَأً کَانَ دَاءً</w:t>
      </w:r>
    </w:p>
    <w:p>
      <w:pPr>
        <w:pStyle w:val="Heading4"/>
        <w:numPr>
          <w:ilvl w:val="3"/>
          <w:numId w:val="1"/>
        </w:numPr>
        <w:rPr/>
      </w:pPr>
      <w:bookmarkStart w:id="4074" w:name="__RefHeading___Toc45476_2844116495"/>
      <w:bookmarkStart w:id="4075" w:name="_Toc1798"/>
      <w:bookmarkEnd w:id="4074"/>
      <w:r>
        <w:rPr>
          <w:rtl w:val="true"/>
        </w:rPr>
        <w:t>ترجمه</w:t>
      </w:r>
      <w:bookmarkEnd w:id="4075"/>
    </w:p>
    <w:p>
      <w:pPr>
        <w:pStyle w:val="BookText"/>
        <w:rPr/>
      </w:pP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حکیمان اگر درست باشد داروست و اگر نادرست باشد، درد است</w:t>
      </w:r>
      <w:r>
        <w:rPr>
          <w:rFonts w:eastAsia="IRNazanin" w:cs="IRNazanin"/>
          <w:color w:val="111111"/>
          <w:sz w:val="28"/>
          <w:szCs w:val="28"/>
          <w:rtl w:val="true"/>
          <w:lang w:bidi="fa-IR"/>
        </w:rPr>
        <w:t>.</w:t>
      </w:r>
    </w:p>
    <w:p>
      <w:pPr>
        <w:pStyle w:val="Heading3"/>
        <w:numPr>
          <w:ilvl w:val="2"/>
          <w:numId w:val="1"/>
        </w:numPr>
        <w:rPr/>
      </w:pPr>
      <w:bookmarkStart w:id="4076" w:name="__RefHeading___Toc45478_2844116495"/>
      <w:bookmarkStart w:id="4077" w:name="_Toc1799"/>
      <w:bookmarkEnd w:id="4076"/>
      <w:r>
        <w:rPr>
          <w:rtl w:val="true"/>
        </w:rPr>
        <w:t>حکمت</w:t>
      </w:r>
      <w:r>
        <w:rPr/>
        <w:t>266</w:t>
      </w:r>
      <w:r>
        <w:rPr>
          <w:rtl w:val="true"/>
        </w:rPr>
        <w:t>:(</w:t>
      </w:r>
      <w:r>
        <w:rPr>
          <w:rtl w:val="true"/>
        </w:rPr>
        <w:t>روش صحیح پاسخ دادن</w:t>
      </w:r>
      <w:r>
        <w:rPr>
          <w:rtl w:val="true"/>
        </w:rPr>
        <w:t>)</w:t>
      </w:r>
      <w:bookmarkEnd w:id="4077"/>
    </w:p>
    <w:p>
      <w:pPr>
        <w:pStyle w:val="Heading4"/>
        <w:numPr>
          <w:ilvl w:val="3"/>
          <w:numId w:val="1"/>
        </w:numPr>
        <w:rPr/>
      </w:pPr>
      <w:bookmarkStart w:id="4078" w:name="__RefHeading___Toc45480_2844116495"/>
      <w:bookmarkStart w:id="4079" w:name="_Toc1800"/>
      <w:bookmarkEnd w:id="4078"/>
      <w:r>
        <w:rPr>
          <w:rtl w:val="true"/>
        </w:rPr>
        <w:t>متن عربی</w:t>
      </w:r>
      <w:bookmarkEnd w:id="4079"/>
    </w:p>
    <w:p>
      <w:pPr>
        <w:pStyle w:val="BookText"/>
        <w:rPr/>
      </w:pPr>
      <w:r>
        <w:rPr>
          <w:rFonts w:ascii="Amiri" w:hAnsi="Amiri" w:eastAsia="Amiri" w:cs="Amiri"/>
          <w:color w:val="111111"/>
          <w:sz w:val="28"/>
          <w:sz w:val="28"/>
          <w:szCs w:val="28"/>
          <w:rtl w:val="true"/>
          <w:lang w:bidi="ar-SA"/>
        </w:rPr>
        <w:t>وَ سَأَلَهُ رَجُلٌ أَن یُعَرّفَهُ الإِیمَانَ فَقَالَ علیه السلام إِذَا کَانَ الغَدُ فأَتنِیِ حَتّی أُخبِرَکَ عَلَی أَسمَاعِ النّاسِ فَإِن نَسِیتَ مقَاَلتَیِ حَفِظَهَا عَلَیکَ غَیرُکَ فَإِنّ الکَلَامَ کَالشّارِدَةِ یَنقُفُهَا هَذَا وَ یُخطِئُهَا هَذَا</w:t>
      </w:r>
    </w:p>
    <w:p>
      <w:pPr>
        <w:pStyle w:val="BookText"/>
        <w:rPr/>
      </w:pPr>
      <w:r>
        <w:rPr>
          <w:rFonts w:ascii="IRNazanin" w:hAnsi="IRNazanin" w:eastAsia="IRNazanin"/>
          <w:color w:val="111111"/>
          <w:sz w:val="28"/>
          <w:sz w:val="28"/>
          <w:szCs w:val="28"/>
          <w:rtl w:val="true"/>
          <w:lang w:bidi="fa-IR"/>
        </w:rPr>
        <w:t>و قدذکرنا ماأجابه به فیما تقدم من هذاالباب و هو قوله الإیمان علی أربع شعب</w:t>
      </w:r>
    </w:p>
    <w:p>
      <w:pPr>
        <w:pStyle w:val="Heading4"/>
        <w:numPr>
          <w:ilvl w:val="3"/>
          <w:numId w:val="1"/>
        </w:numPr>
        <w:rPr/>
      </w:pPr>
      <w:bookmarkStart w:id="4080" w:name="__RefHeading___Toc45482_2844116495"/>
      <w:bookmarkStart w:id="4081" w:name="_Toc1801"/>
      <w:bookmarkEnd w:id="4080"/>
      <w:r>
        <w:rPr>
          <w:rtl w:val="true"/>
        </w:rPr>
        <w:t>ترجمه</w:t>
      </w:r>
      <w:bookmarkEnd w:id="4081"/>
    </w:p>
    <w:p>
      <w:pPr>
        <w:pStyle w:val="BookText"/>
        <w:rPr/>
      </w:pPr>
      <w:r>
        <w:rPr>
          <w:rFonts w:ascii="IRNazanin" w:hAnsi="IRNazanin" w:eastAsia="IRNazanin"/>
          <w:color w:val="111111"/>
          <w:sz w:val="28"/>
          <w:sz w:val="28"/>
          <w:szCs w:val="28"/>
          <w:rtl w:val="true"/>
          <w:lang w:bidi="fa-IR"/>
        </w:rPr>
        <w:t>مردی از او خواست که ایمان را به او بشناساند،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نزد من آی تا با تو بگویم و مردم هم بشنوند، تا اگر تو سخن مرا فراموش کنی، دیگران به خاطر بسپارند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سخن چون شکار رمنده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آن را می گیرد، دیگری از دستش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رضی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پیش از این پاسخ آن حضرت را آورده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می گوید ایمان بر چهار شعبه است</w:t>
      </w:r>
      <w:r>
        <w:rPr>
          <w:rFonts w:eastAsia="IRNazanin" w:cs="IRNazanin"/>
          <w:color w:val="111111"/>
          <w:sz w:val="28"/>
          <w:szCs w:val="28"/>
          <w:rtl w:val="true"/>
          <w:lang w:bidi="fa-IR"/>
        </w:rPr>
        <w:t>.</w:t>
      </w:r>
    </w:p>
    <w:p>
      <w:pPr>
        <w:pStyle w:val="Heading3"/>
        <w:numPr>
          <w:ilvl w:val="2"/>
          <w:numId w:val="1"/>
        </w:numPr>
        <w:rPr/>
      </w:pPr>
      <w:bookmarkStart w:id="4082" w:name="__RefHeading___Toc45484_2844116495"/>
      <w:bookmarkStart w:id="4083" w:name="_Toc1802"/>
      <w:bookmarkEnd w:id="4082"/>
      <w:r>
        <w:rPr>
          <w:rtl w:val="true"/>
        </w:rPr>
        <w:t>حکمت</w:t>
      </w:r>
      <w:r>
        <w:rPr/>
        <w:t>267</w:t>
      </w:r>
      <w:r>
        <w:rPr>
          <w:rtl w:val="true"/>
        </w:rPr>
        <w:t>:(</w:t>
      </w:r>
      <w:r>
        <w:rPr>
          <w:rtl w:val="true"/>
        </w:rPr>
        <w:t>پرهیز از حرص ورزی در کسب روزی</w:t>
      </w:r>
      <w:r>
        <w:rPr>
          <w:rtl w:val="true"/>
        </w:rPr>
        <w:t>)</w:t>
      </w:r>
      <w:bookmarkEnd w:id="4083"/>
    </w:p>
    <w:p>
      <w:pPr>
        <w:pStyle w:val="Heading4"/>
        <w:numPr>
          <w:ilvl w:val="3"/>
          <w:numId w:val="1"/>
        </w:numPr>
        <w:rPr/>
      </w:pPr>
      <w:bookmarkStart w:id="4084" w:name="__RefHeading___Toc45486_2844116495"/>
      <w:bookmarkStart w:id="4085" w:name="_Toc1803"/>
      <w:bookmarkEnd w:id="4084"/>
      <w:r>
        <w:rPr>
          <w:rtl w:val="true"/>
        </w:rPr>
        <w:t>متن عربی</w:t>
      </w:r>
      <w:bookmarkEnd w:id="4085"/>
    </w:p>
    <w:p>
      <w:pPr>
        <w:pStyle w:val="BookText"/>
        <w:rPr/>
      </w:pPr>
      <w:r>
        <w:rPr>
          <w:rFonts w:ascii="Amiri" w:hAnsi="Amiri" w:eastAsia="Amiri" w:cs="Amiri"/>
          <w:color w:val="111111"/>
          <w:sz w:val="28"/>
          <w:sz w:val="28"/>
          <w:szCs w:val="28"/>
          <w:rtl w:val="true"/>
          <w:lang w:bidi="ar-SA"/>
        </w:rPr>
        <w:t>وَ قَالَ علیه السلام یَا ابنَ آدَمَ لَا تَحمِل هَمّ یَومِکَ ألّذِی لَم یَأتِکَ عَلَی یَومِکَ ألّذِی قَد أَتَاکَ فَإِنّهُ إِن یَکُ مِن عُمُرِکَ یَأتِ اللّهُ فِیهِ بِرِزقِکَ</w:t>
      </w:r>
    </w:p>
    <w:p>
      <w:pPr>
        <w:pStyle w:val="Heading4"/>
        <w:numPr>
          <w:ilvl w:val="3"/>
          <w:numId w:val="1"/>
        </w:numPr>
        <w:rPr/>
      </w:pPr>
      <w:bookmarkStart w:id="4086" w:name="__RefHeading___Toc45488_2844116495"/>
      <w:bookmarkStart w:id="4087" w:name="_Toc1804"/>
      <w:bookmarkEnd w:id="4086"/>
      <w:r>
        <w:rPr>
          <w:rtl w:val="true"/>
        </w:rPr>
        <w:t>ترجمه</w:t>
      </w:r>
      <w:bookmarkEnd w:id="4087"/>
    </w:p>
    <w:p>
      <w:pPr>
        <w:pStyle w:val="BookText"/>
        <w:rPr/>
      </w:pP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آدم، اندوه روز نیامده را به روزی که آمده است میاور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فردا، اگر از عمر تو باشد، خداوند در آن روز، روزیت را خواهد داد</w:t>
      </w:r>
      <w:r>
        <w:rPr>
          <w:rFonts w:eastAsia="IRNazanin" w:cs="IRNazanin"/>
          <w:color w:val="111111"/>
          <w:sz w:val="28"/>
          <w:szCs w:val="28"/>
          <w:rtl w:val="true"/>
          <w:lang w:bidi="fa-IR"/>
        </w:rPr>
        <w:t>.</w:t>
      </w:r>
    </w:p>
    <w:p>
      <w:pPr>
        <w:pStyle w:val="Heading3"/>
        <w:numPr>
          <w:ilvl w:val="2"/>
          <w:numId w:val="1"/>
        </w:numPr>
        <w:rPr/>
      </w:pPr>
      <w:bookmarkStart w:id="4088" w:name="__RefHeading___Toc45490_2844116495"/>
      <w:bookmarkStart w:id="4089" w:name="_Toc1805"/>
      <w:bookmarkEnd w:id="4088"/>
      <w:r>
        <w:rPr>
          <w:rtl w:val="true"/>
        </w:rPr>
        <w:t>حکمت</w:t>
      </w:r>
      <w:r>
        <w:rPr/>
        <w:t>268</w:t>
      </w:r>
      <w:r>
        <w:rPr>
          <w:rtl w:val="true"/>
        </w:rPr>
        <w:t>:(</w:t>
      </w:r>
      <w:r>
        <w:rPr>
          <w:rtl w:val="true"/>
        </w:rPr>
        <w:t>اعتدال در دوستی‌ها و دشمنی‌ها</w:t>
      </w:r>
      <w:r>
        <w:rPr>
          <w:rtl w:val="true"/>
        </w:rPr>
        <w:t>)</w:t>
      </w:r>
      <w:bookmarkEnd w:id="4089"/>
    </w:p>
    <w:p>
      <w:pPr>
        <w:pStyle w:val="Heading4"/>
        <w:numPr>
          <w:ilvl w:val="3"/>
          <w:numId w:val="1"/>
        </w:numPr>
        <w:rPr/>
      </w:pPr>
      <w:bookmarkStart w:id="4090" w:name="__RefHeading___Toc45492_2844116495"/>
      <w:bookmarkStart w:id="4091" w:name="_Toc1806"/>
      <w:bookmarkEnd w:id="4090"/>
      <w:r>
        <w:rPr>
          <w:rtl w:val="true"/>
        </w:rPr>
        <w:t>متن عربی</w:t>
      </w:r>
      <w:bookmarkEnd w:id="4091"/>
    </w:p>
    <w:p>
      <w:pPr>
        <w:pStyle w:val="BookText"/>
        <w:rPr/>
      </w:pPr>
      <w:r>
        <w:rPr>
          <w:rFonts w:ascii="Amiri" w:hAnsi="Amiri" w:eastAsia="Amiri" w:cs="Amiri"/>
          <w:color w:val="111111"/>
          <w:sz w:val="28"/>
          <w:sz w:val="28"/>
          <w:szCs w:val="28"/>
          <w:rtl w:val="true"/>
          <w:lang w:bidi="ar-SA"/>
        </w:rPr>
        <w:t>وَ قَالَ علیه السلام أَحبِب حَبِیبَکَ هَوناً مَا عَسَی أَن یَکُونَ بَغِیضَکَ یَوماً مَا وَ أَبغِض بَغِیضَکَ هَوناً مَا عَسَی أَن یَکُونَ حَبِیبَکَ یَوماً مَا</w:t>
      </w:r>
    </w:p>
    <w:p>
      <w:pPr>
        <w:pStyle w:val="Heading4"/>
        <w:numPr>
          <w:ilvl w:val="3"/>
          <w:numId w:val="1"/>
        </w:numPr>
        <w:rPr/>
      </w:pPr>
      <w:bookmarkStart w:id="4092" w:name="__RefHeading___Toc45494_2844116495"/>
      <w:bookmarkStart w:id="4093" w:name="_Toc1807"/>
      <w:bookmarkEnd w:id="4092"/>
      <w:r>
        <w:rPr>
          <w:rtl w:val="true"/>
        </w:rPr>
        <w:t>ترجمه</w:t>
      </w:r>
      <w:bookmarkEnd w:id="4093"/>
    </w:p>
    <w:p>
      <w:pPr>
        <w:pStyle w:val="BookText"/>
        <w:rPr/>
      </w:pP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دوستت را به اندازه دوست بدار، شاید روزی خصم تو گردد و با دشمنت به اندازه دشمنی کن شاید روزی با تو دوست شود</w:t>
      </w:r>
      <w:r>
        <w:rPr>
          <w:rFonts w:eastAsia="IRNazanin" w:cs="IRNazanin"/>
          <w:color w:val="111111"/>
          <w:sz w:val="28"/>
          <w:szCs w:val="28"/>
          <w:rtl w:val="true"/>
          <w:lang w:bidi="fa-IR"/>
        </w:rPr>
        <w:t>.</w:t>
      </w:r>
    </w:p>
    <w:p>
      <w:pPr>
        <w:pStyle w:val="Heading3"/>
        <w:numPr>
          <w:ilvl w:val="2"/>
          <w:numId w:val="1"/>
        </w:numPr>
        <w:rPr/>
      </w:pPr>
      <w:bookmarkStart w:id="4094" w:name="__RefHeading___Toc45496_2844116495"/>
      <w:bookmarkStart w:id="4095" w:name="_Toc1808"/>
      <w:bookmarkEnd w:id="4094"/>
      <w:r>
        <w:rPr>
          <w:rtl w:val="true"/>
        </w:rPr>
        <w:t>حکمت</w:t>
      </w:r>
      <w:r>
        <w:rPr/>
        <w:t>269</w:t>
      </w:r>
      <w:r>
        <w:rPr>
          <w:rtl w:val="true"/>
        </w:rPr>
        <w:t>:(</w:t>
      </w:r>
      <w:r>
        <w:rPr>
          <w:rtl w:val="true"/>
        </w:rPr>
        <w:t>روش برخورد با دنیا</w:t>
      </w:r>
      <w:r>
        <w:rPr>
          <w:rtl w:val="true"/>
        </w:rPr>
        <w:t>)</w:t>
      </w:r>
      <w:bookmarkEnd w:id="4095"/>
    </w:p>
    <w:p>
      <w:pPr>
        <w:pStyle w:val="Heading4"/>
        <w:numPr>
          <w:ilvl w:val="3"/>
          <w:numId w:val="1"/>
        </w:numPr>
        <w:rPr/>
      </w:pPr>
      <w:bookmarkStart w:id="4096" w:name="__RefHeading___Toc45498_2844116495"/>
      <w:bookmarkStart w:id="4097" w:name="_Toc1809"/>
      <w:bookmarkEnd w:id="4096"/>
      <w:r>
        <w:rPr>
          <w:rtl w:val="true"/>
        </w:rPr>
        <w:t>متن عربی</w:t>
      </w:r>
      <w:bookmarkEnd w:id="4097"/>
    </w:p>
    <w:p>
      <w:pPr>
        <w:sectPr>
          <w:footerReference w:type="default" r:id="rId8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علیه السلام النّاسُ</w:t>
      </w:r>
      <w:bookmarkStart w:id="4098" w:name="pg5943_45265"/>
    </w:p>
    <w:p>
      <w:pPr>
        <w:pStyle w:val="BookText"/>
        <w:rPr/>
      </w:pPr>
      <w:bookmarkEnd w:id="4098"/>
      <w:r>
        <w:rPr>
          <w:rFonts w:ascii="Amiri" w:hAnsi="Amiri" w:eastAsia="Amiri" w:cs="Amiri"/>
          <w:color w:val="111111"/>
          <w:sz w:val="28"/>
          <w:sz w:val="28"/>
          <w:szCs w:val="28"/>
          <w:rtl w:val="true"/>
          <w:lang w:bidi="ar-SA"/>
        </w:rPr>
        <w:t>فِی الدّنیَا عَامِلَانِ عَامِلٌ عَمِلَ فِی الدّنیَا لِلدّنیَا قَد شَغَلَتهُ دُنیَاهُ عَن آخِرَتِهِ یَخشَی عَلَی مَن یَخلُفُهُ الفَقرَ وَ یَأمَنُهُ عَلَی نَفسِهِ فَیُفنیِ عُمُرَهُ فِی مَنفَعَةِ غَیرِهِ وَ عَامِلٌ عَمِلَ فِی الدّنیَا لِمَا بَعدَهَا فَجَاءَهُ ألّذِی لَهُ مِنَ الدّنیَا بِغَیرِ عَمَلٍ فَأَحرَزَ الحَظّینِ مَعاً وَ مَلَکَ الدّارَینِ جَمِیعاً فَأَصبَحَ وَجِیهاً عِندَ اللّهِ لَا یَسأَلُ اللّهَ حَاجَةً فَیَمنَعُهُ</w:t>
      </w:r>
    </w:p>
    <w:p>
      <w:pPr>
        <w:pStyle w:val="Heading4"/>
        <w:numPr>
          <w:ilvl w:val="3"/>
          <w:numId w:val="1"/>
        </w:numPr>
        <w:rPr/>
      </w:pPr>
      <w:bookmarkStart w:id="4099" w:name="__RefHeading___Toc45500_2844116495"/>
      <w:bookmarkStart w:id="4100" w:name="_Toc1810"/>
      <w:bookmarkEnd w:id="4099"/>
      <w:r>
        <w:rPr>
          <w:rtl w:val="true"/>
        </w:rPr>
        <w:t>ترجمه</w:t>
      </w:r>
      <w:bookmarkEnd w:id="4100"/>
    </w:p>
    <w:p>
      <w:pPr>
        <w:pStyle w:val="BookText"/>
        <w:rPr/>
      </w:pP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دنیا دو گونه کار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در دنیا، برای دنیا کار می کند و دنیا چنانش به خود مشغول داشته که به آخرتش نمی پردازد و می ترسد که بازماندگانش گرفتار فقر شوند و حال آنکه، خود از دنیا در امان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کسی عمر خود را برای سود دیگران تباه می کند؛</w:t>
      </w:r>
    </w:p>
    <w:p>
      <w:pPr>
        <w:pStyle w:val="BookText"/>
        <w:rPr/>
      </w:pPr>
      <w:r>
        <w:rPr>
          <w:rFonts w:ascii="IRNazanin" w:hAnsi="IRNazanin" w:eastAsia="IRNazanin"/>
          <w:color w:val="111111"/>
          <w:sz w:val="28"/>
          <w:sz w:val="28"/>
          <w:szCs w:val="28"/>
          <w:rtl w:val="true"/>
          <w:lang w:bidi="fa-IR"/>
        </w:rPr>
        <w:t>و آن دیگر در دنیا برای آخرتش کار می کند، پس بهره او از دنیا بی هیچ رنجی به دستش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کسی نصیب خود از دنیا و آخرت فراهم آورد و مالک دو سرای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خدای هم آبرومند است و هر حاجت، که از او خواهد، برآورد</w:t>
      </w:r>
      <w:r>
        <w:rPr>
          <w:rFonts w:eastAsia="IRNazanin" w:cs="IRNazanin"/>
          <w:color w:val="111111"/>
          <w:sz w:val="28"/>
          <w:szCs w:val="28"/>
          <w:rtl w:val="true"/>
          <w:lang w:bidi="fa-IR"/>
        </w:rPr>
        <w:t>.</w:t>
      </w:r>
    </w:p>
    <w:p>
      <w:pPr>
        <w:pStyle w:val="Heading3"/>
        <w:numPr>
          <w:ilvl w:val="2"/>
          <w:numId w:val="1"/>
        </w:numPr>
        <w:rPr/>
      </w:pPr>
      <w:bookmarkStart w:id="4101" w:name="__RefHeading___Toc45502_2844116495"/>
      <w:bookmarkStart w:id="4102" w:name="_Toc1811"/>
      <w:bookmarkEnd w:id="4101"/>
      <w:r>
        <w:rPr>
          <w:rtl w:val="true"/>
        </w:rPr>
        <w:t>حکمت</w:t>
      </w:r>
      <w:r>
        <w:rPr/>
        <w:t>270</w:t>
      </w:r>
      <w:r>
        <w:rPr>
          <w:rtl w:val="true"/>
        </w:rPr>
        <w:t>:(</w:t>
      </w:r>
      <w:r>
        <w:rPr>
          <w:rtl w:val="true"/>
        </w:rPr>
        <w:t>ضرورت حفظ اموال کعبه</w:t>
      </w:r>
      <w:r>
        <w:rPr>
          <w:rtl w:val="true"/>
        </w:rPr>
        <w:t>)</w:t>
      </w:r>
      <w:bookmarkEnd w:id="4102"/>
    </w:p>
    <w:p>
      <w:pPr>
        <w:pStyle w:val="Heading4"/>
        <w:numPr>
          <w:ilvl w:val="3"/>
          <w:numId w:val="1"/>
        </w:numPr>
        <w:rPr/>
      </w:pPr>
      <w:bookmarkStart w:id="4103" w:name="__RefHeading___Toc45504_2844116495"/>
      <w:bookmarkStart w:id="4104" w:name="_Toc1812"/>
      <w:bookmarkEnd w:id="4103"/>
      <w:r>
        <w:rPr>
          <w:rtl w:val="true"/>
        </w:rPr>
        <w:t>متن عربی</w:t>
      </w:r>
      <w:bookmarkEnd w:id="4104"/>
    </w:p>
    <w:p>
      <w:pPr>
        <w:pStyle w:val="BookText"/>
        <w:rPr/>
      </w:pPr>
      <w:r>
        <w:rPr>
          <w:rFonts w:ascii="Amiri" w:hAnsi="Amiri" w:eastAsia="Amiri" w:cs="Amiri"/>
          <w:color w:val="111111"/>
          <w:sz w:val="28"/>
          <w:sz w:val="28"/>
          <w:szCs w:val="28"/>
          <w:rtl w:val="true"/>
          <w:lang w:bidi="ar-SA"/>
        </w:rPr>
        <w:t>وَ روُیِ‌َ أَنّهُ ذُکِرَعِندَ عُمَرَ بنِ الخَطّابِ فِی أَیّامِهِ حَلْیُ الکَعبَةِ وَ کَثرَتُهُ فَقَالَ قَومٌ</w:t>
      </w:r>
    </w:p>
    <w:p>
      <w:pPr>
        <w:pStyle w:val="BookText"/>
        <w:rPr/>
      </w:pPr>
      <w:r>
        <w:rPr>
          <w:rFonts w:ascii="Amiri" w:hAnsi="Amiri" w:eastAsia="Amiri" w:cs="Amiri"/>
          <w:color w:val="111111"/>
          <w:sz w:val="28"/>
          <w:sz w:val="28"/>
          <w:szCs w:val="28"/>
          <w:rtl w:val="true"/>
          <w:lang w:bidi="ar-SA"/>
        </w:rPr>
        <w:t>لَو أَخَذتَهُ فَجَهّزتَ بِهِ جُیُوشَ المُسلِمِینَ کَانَ أَعظَمَ لِلأَجرِ وَ مَا تَصنَعُ الکَعبَةُ باِلحلَی‌ِ فَهَمّ عُمَرُ بِذَلِکَ وَ سَأَلَ عَنهُ أَمِیرَ المُؤمِنِینَ علیه السلام فَقَالَ علیه السلام</w:t>
      </w:r>
    </w:p>
    <w:p>
      <w:pPr>
        <w:sectPr>
          <w:footerReference w:type="default" r:id="rId8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هَذَا القُرآنَ أُنزِلَ عَلَی النّبِیّ صلی الله علیه و آله وَ الأَموَالُ أَربَعَةٌ أَموَالُ المُسلِمِینَ فَقَسّمَهَا بَینَ الوَرَثَةِ فِی الفَرَائِضِ وَ الفیَ‌ءُ فَقَسّمَهُ عَلَی مُستَحِقّیهِ وَ الخُمُسُ فَوَضَعَهُ اللّهُ حَیثُ وَضَعَهُ وَ الصّدَقَاتُ فَجَعَلَهَا اللّهُ حَیثُ جَعَلَهَا وَ کَانَ حلَی‌ُ الکَعبَةِ فِیهَا یَومَئِذٍ فَتَرَکَهُ اللّهُ عَلَی</w:t>
      </w:r>
      <w:bookmarkStart w:id="4105" w:name="pg5943_45267"/>
    </w:p>
    <w:p>
      <w:pPr>
        <w:pStyle w:val="BookText"/>
        <w:rPr/>
      </w:pPr>
      <w:bookmarkEnd w:id="4105"/>
      <w:r>
        <w:rPr>
          <w:rFonts w:ascii="Amiri" w:hAnsi="Amiri" w:eastAsia="Amiri" w:cs="Amiri"/>
          <w:color w:val="111111"/>
          <w:sz w:val="28"/>
          <w:sz w:val="28"/>
          <w:szCs w:val="28"/>
          <w:rtl w:val="true"/>
          <w:lang w:bidi="ar-SA"/>
        </w:rPr>
        <w:t>حَالِهِ وَ لَم یَترُکهُ نِسیَاناً وَ لَم یَخفَ عَلَیهِ مَکَاناً فَأَقِرّهُ حَیثُ أَقَرّهُ اللّهُ وَ رَسُولُهُ فَقَالَ لَهُ عُمَرُ لَولَاکَ لَافتَضَحنَا وَ تَرَکَ الحلَی‌َ بِحَالِهِ</w:t>
      </w:r>
    </w:p>
    <w:p>
      <w:pPr>
        <w:pStyle w:val="Heading4"/>
        <w:numPr>
          <w:ilvl w:val="3"/>
          <w:numId w:val="1"/>
        </w:numPr>
        <w:rPr/>
      </w:pPr>
      <w:bookmarkStart w:id="4106" w:name="__RefHeading___Toc45506_2844116495"/>
      <w:bookmarkStart w:id="4107" w:name="_Toc1813"/>
      <w:bookmarkEnd w:id="4106"/>
      <w:r>
        <w:rPr>
          <w:rtl w:val="true"/>
        </w:rPr>
        <w:t>ترجمه</w:t>
      </w:r>
      <w:bookmarkEnd w:id="4107"/>
    </w:p>
    <w:p>
      <w:pPr>
        <w:pStyle w:val="BookText"/>
        <w:rPr/>
      </w:pPr>
      <w:r>
        <w:rPr>
          <w:rFonts w:ascii="IRNazanin" w:hAnsi="IRNazanin" w:eastAsia="IRNazanin"/>
          <w:color w:val="111111"/>
          <w:sz w:val="28"/>
          <w:sz w:val="28"/>
          <w:szCs w:val="28"/>
          <w:rtl w:val="true"/>
          <w:lang w:bidi="fa-IR"/>
        </w:rPr>
        <w:t>گویند در زمان خلافت عمر بن الخطاب و در نزد او سخن از زیورهای کعبه و فراوانی آنها به میان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گفتند که می توان آنها را برگرفت و هزینه بسیج سپاهیان اسلام ساخت ثواب این کار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کعبه زیور می خواهد چه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خواست چنان کند و از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جواب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بر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و اموال را به چهار قسمت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داراییهای مسلمانان که پس از آنها به میان وارثانشان، به گونه ای که مقرر شده، تقسیم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دیگر، فییء یا غنایم جنگی است که به مستحقانش داده شود و سوم، خمس که خداوند تقسیم آن را طریقه ای معین کرده و چهارم، صدقات که آنها را هم جایی مقرر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زیورهای کعبه در آن روزها هم بود ولی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به حال خود گذاشت، نه این که تقسیم آنها را فراموش کرده باشد یا آنکه مکان آنها را ندانسته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در همان جای قرار ده که خداوند و رسولش قرار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نبودی ما رسوا می شدیم و زیورهای کعبه را به حال خود رها کرد</w:t>
      </w:r>
      <w:r>
        <w:rPr>
          <w:rFonts w:eastAsia="IRNazanin" w:cs="IRNazanin"/>
          <w:color w:val="111111"/>
          <w:sz w:val="28"/>
          <w:szCs w:val="28"/>
          <w:rtl w:val="true"/>
          <w:lang w:bidi="fa-IR"/>
        </w:rPr>
        <w:t>.</w:t>
      </w:r>
    </w:p>
    <w:p>
      <w:pPr>
        <w:pStyle w:val="Heading3"/>
        <w:numPr>
          <w:ilvl w:val="2"/>
          <w:numId w:val="1"/>
        </w:numPr>
        <w:rPr/>
      </w:pPr>
      <w:bookmarkStart w:id="4108" w:name="__RefHeading___Toc45508_2844116495"/>
      <w:bookmarkStart w:id="4109" w:name="_Toc1814"/>
      <w:bookmarkEnd w:id="4108"/>
      <w:r>
        <w:rPr>
          <w:rtl w:val="true"/>
        </w:rPr>
        <w:t>حکمت</w:t>
      </w:r>
      <w:r>
        <w:rPr/>
        <w:t>271</w:t>
      </w:r>
      <w:r>
        <w:rPr>
          <w:rtl w:val="true"/>
        </w:rPr>
        <w:t>:(</w:t>
      </w:r>
      <w:r>
        <w:rPr>
          <w:rtl w:val="true"/>
        </w:rPr>
        <w:t>روش صحیح قضاوت</w:t>
      </w:r>
      <w:r>
        <w:rPr>
          <w:rtl w:val="true"/>
        </w:rPr>
        <w:t>)</w:t>
      </w:r>
      <w:bookmarkEnd w:id="4109"/>
    </w:p>
    <w:p>
      <w:pPr>
        <w:pStyle w:val="Heading4"/>
        <w:numPr>
          <w:ilvl w:val="3"/>
          <w:numId w:val="1"/>
        </w:numPr>
        <w:rPr/>
      </w:pPr>
      <w:bookmarkStart w:id="4110" w:name="__RefHeading___Toc45510_2844116495"/>
      <w:bookmarkStart w:id="4111" w:name="_Toc1815"/>
      <w:bookmarkEnd w:id="4110"/>
      <w:r>
        <w:rPr>
          <w:rtl w:val="true"/>
        </w:rPr>
        <w:t>متن عربی</w:t>
      </w:r>
      <w:bookmarkEnd w:id="4111"/>
    </w:p>
    <w:p>
      <w:pPr>
        <w:pStyle w:val="BookText"/>
        <w:rPr/>
      </w:pPr>
      <w:r>
        <w:rPr>
          <w:rFonts w:ascii="Amiri" w:hAnsi="Amiri" w:eastAsia="Amiri" w:cs="Amiri"/>
          <w:color w:val="111111"/>
          <w:sz w:val="28"/>
          <w:sz w:val="28"/>
          <w:szCs w:val="28"/>
          <w:rtl w:val="true"/>
          <w:lang w:bidi="ar-SA"/>
        </w:rPr>
        <w:t>روُیِ‌َ أَنّهُ علیه السلام رُفِعَ إِلَیهِ رَجُلَانِ سَرَقَا مِن مَالِ اللّهِ أَحَدُهُمَا عَبدٌ مِن مَالِ اللّهِ وَ الآخَرُ مِن عُرُوضِ النّاسِ</w:t>
      </w:r>
    </w:p>
    <w:p>
      <w:pPr>
        <w:sectPr>
          <w:footerReference w:type="default" r:id="rId8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علیه السلام أَمّا هَذَا فَهُوَ مِن مَالِ</w:t>
      </w:r>
      <w:bookmarkStart w:id="4112" w:name="pg5943_45269"/>
    </w:p>
    <w:p>
      <w:pPr>
        <w:pStyle w:val="BookText"/>
        <w:rPr/>
      </w:pPr>
      <w:bookmarkEnd w:id="4112"/>
      <w:r>
        <w:rPr>
          <w:rFonts w:ascii="Amiri" w:hAnsi="Amiri" w:eastAsia="Amiri" w:cs="Amiri"/>
          <w:color w:val="111111"/>
          <w:sz w:val="28"/>
          <w:sz w:val="28"/>
          <w:szCs w:val="28"/>
          <w:rtl w:val="true"/>
          <w:lang w:bidi="ar-SA"/>
        </w:rPr>
        <w:t>اللّهِ وَ لَا حَدّ عَلَیهِ مَالُ اللّهِ أَکَلَ بَعضُهُ بَعضاً وَ أَمّا الآخَرُ فَعَلَیهِ الحَدّ الشّدِیدُ فَقَطَعَ یَدَهُ</w:t>
      </w:r>
    </w:p>
    <w:p>
      <w:pPr>
        <w:pStyle w:val="Heading4"/>
        <w:numPr>
          <w:ilvl w:val="3"/>
          <w:numId w:val="1"/>
        </w:numPr>
        <w:rPr/>
      </w:pPr>
      <w:bookmarkStart w:id="4113" w:name="__RefHeading___Toc45512_2844116495"/>
      <w:bookmarkStart w:id="4114" w:name="_Toc1816"/>
      <w:bookmarkEnd w:id="4113"/>
      <w:r>
        <w:rPr>
          <w:rtl w:val="true"/>
        </w:rPr>
        <w:t>ترجمه</w:t>
      </w:r>
      <w:bookmarkEnd w:id="4114"/>
    </w:p>
    <w:p>
      <w:pPr>
        <w:pStyle w:val="BookText"/>
        <w:rPr/>
      </w:pPr>
      <w:r>
        <w:rPr>
          <w:rFonts w:ascii="IRNazanin" w:hAnsi="IRNazanin" w:eastAsia="IRNazanin"/>
          <w:color w:val="111111"/>
          <w:sz w:val="28"/>
          <w:sz w:val="28"/>
          <w:szCs w:val="28"/>
          <w:rtl w:val="true"/>
          <w:lang w:bidi="fa-IR"/>
        </w:rPr>
        <w:t>گویند دو مرد را نزد او آوردند که از مال خدا دزدی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دو، برده ای بود از آن بیت المال مسلمانان و دیگری، برده ای بود از آن یکی از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که از بیت المال است، حدی بر او نیست، زیرا برخی از مال خدا را برخی از مال خدا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دیگری را باید حد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دستش را برید</w:t>
      </w:r>
      <w:r>
        <w:rPr>
          <w:rFonts w:eastAsia="IRNazanin" w:cs="IRNazanin"/>
          <w:color w:val="111111"/>
          <w:sz w:val="28"/>
          <w:szCs w:val="28"/>
          <w:rtl w:val="true"/>
          <w:lang w:bidi="fa-IR"/>
        </w:rPr>
        <w:t>.</w:t>
      </w:r>
    </w:p>
    <w:p>
      <w:pPr>
        <w:pStyle w:val="Heading3"/>
        <w:numPr>
          <w:ilvl w:val="2"/>
          <w:numId w:val="1"/>
        </w:numPr>
        <w:rPr/>
      </w:pPr>
      <w:bookmarkStart w:id="4115" w:name="__RefHeading___Toc45514_2844116495"/>
      <w:bookmarkStart w:id="4116" w:name="_Toc1817"/>
      <w:bookmarkEnd w:id="4115"/>
      <w:r>
        <w:rPr>
          <w:rtl w:val="true"/>
        </w:rPr>
        <w:t>حکمت</w:t>
      </w:r>
      <w:r>
        <w:rPr/>
        <w:t>272</w:t>
      </w:r>
      <w:r>
        <w:rPr>
          <w:rtl w:val="true"/>
        </w:rPr>
        <w:t>:(</w:t>
      </w:r>
      <w:r>
        <w:rPr>
          <w:rtl w:val="true"/>
        </w:rPr>
        <w:t>ضرورت استقامت در برداشتن کجی‌ها</w:t>
      </w:r>
      <w:r>
        <w:rPr>
          <w:rtl w:val="true"/>
        </w:rPr>
        <w:t>)</w:t>
      </w:r>
      <w:bookmarkEnd w:id="4116"/>
    </w:p>
    <w:p>
      <w:pPr>
        <w:pStyle w:val="Heading4"/>
        <w:numPr>
          <w:ilvl w:val="3"/>
          <w:numId w:val="1"/>
        </w:numPr>
        <w:rPr/>
      </w:pPr>
      <w:bookmarkStart w:id="4117" w:name="__RefHeading___Toc45516_2844116495"/>
      <w:bookmarkStart w:id="4118" w:name="_Toc1818"/>
      <w:bookmarkEnd w:id="4117"/>
      <w:r>
        <w:rPr>
          <w:rtl w:val="true"/>
        </w:rPr>
        <w:t>متن عربی</w:t>
      </w:r>
      <w:bookmarkEnd w:id="4118"/>
    </w:p>
    <w:p>
      <w:pPr>
        <w:pStyle w:val="BookText"/>
        <w:rPr/>
      </w:pPr>
      <w:r>
        <w:rPr>
          <w:rFonts w:ascii="Amiri" w:hAnsi="Amiri" w:eastAsia="Amiri" w:cs="Amiri"/>
          <w:color w:val="111111"/>
          <w:sz w:val="28"/>
          <w:sz w:val="28"/>
          <w:szCs w:val="28"/>
          <w:rtl w:val="true"/>
          <w:lang w:bidi="ar-SA"/>
        </w:rPr>
        <w:t>وَ قَالَ علیه السلام لَو قَدِ استَوَت قدَمَاَی‌َ مِن هَذِهِ المَدَاحِضِ لَغَیّرتُ أَشیَاءَ</w:t>
      </w:r>
    </w:p>
    <w:p>
      <w:pPr>
        <w:pStyle w:val="Heading4"/>
        <w:numPr>
          <w:ilvl w:val="3"/>
          <w:numId w:val="1"/>
        </w:numPr>
        <w:rPr/>
      </w:pPr>
      <w:bookmarkStart w:id="4119" w:name="__RefHeading___Toc45518_2844116495"/>
      <w:bookmarkStart w:id="4120" w:name="_Toc1819"/>
      <w:bookmarkEnd w:id="4119"/>
      <w:r>
        <w:rPr>
          <w:rtl w:val="true"/>
        </w:rPr>
        <w:t>ترجمه</w:t>
      </w:r>
      <w:bookmarkEnd w:id="4120"/>
    </w:p>
    <w:p>
      <w:pPr>
        <w:pStyle w:val="BookText"/>
        <w:rPr/>
      </w:pP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پاهای من در این لغزشگاه استوار بماند، چیزهایی را تغییر دهم</w:t>
      </w:r>
      <w:r>
        <w:rPr>
          <w:rFonts w:eastAsia="IRNazanin" w:cs="IRNazanin"/>
          <w:color w:val="111111"/>
          <w:sz w:val="28"/>
          <w:szCs w:val="28"/>
          <w:rtl w:val="true"/>
          <w:lang w:bidi="fa-IR"/>
        </w:rPr>
        <w:t>.</w:t>
      </w:r>
    </w:p>
    <w:p>
      <w:pPr>
        <w:pStyle w:val="Heading3"/>
        <w:numPr>
          <w:ilvl w:val="2"/>
          <w:numId w:val="1"/>
        </w:numPr>
        <w:rPr/>
      </w:pPr>
      <w:bookmarkStart w:id="4121" w:name="__RefHeading___Toc45520_2844116495"/>
      <w:bookmarkStart w:id="4122" w:name="_Toc1820"/>
      <w:bookmarkEnd w:id="4121"/>
      <w:r>
        <w:rPr>
          <w:rtl w:val="true"/>
        </w:rPr>
        <w:t>حکمت</w:t>
      </w:r>
      <w:r>
        <w:rPr/>
        <w:t>273</w:t>
      </w:r>
      <w:r>
        <w:rPr>
          <w:rtl w:val="true"/>
        </w:rPr>
        <w:t>:(</w:t>
      </w:r>
      <w:r>
        <w:rPr>
          <w:rtl w:val="true"/>
        </w:rPr>
        <w:t>ضرورت توکّل به خداوند</w:t>
      </w:r>
      <w:r>
        <w:rPr>
          <w:rtl w:val="true"/>
        </w:rPr>
        <w:t>)</w:t>
      </w:r>
      <w:bookmarkEnd w:id="4122"/>
    </w:p>
    <w:p>
      <w:pPr>
        <w:pStyle w:val="Heading4"/>
        <w:numPr>
          <w:ilvl w:val="3"/>
          <w:numId w:val="1"/>
        </w:numPr>
        <w:rPr/>
      </w:pPr>
      <w:bookmarkStart w:id="4123" w:name="__RefHeading___Toc45522_2844116495"/>
      <w:bookmarkStart w:id="4124" w:name="_Toc1821"/>
      <w:bookmarkEnd w:id="4123"/>
      <w:r>
        <w:rPr>
          <w:rtl w:val="true"/>
        </w:rPr>
        <w:t>متن عربی</w:t>
      </w:r>
      <w:bookmarkEnd w:id="4124"/>
    </w:p>
    <w:p>
      <w:pPr>
        <w:pStyle w:val="BookText"/>
        <w:rPr/>
      </w:pPr>
      <w:r>
        <w:rPr>
          <w:rFonts w:ascii="Amiri" w:hAnsi="Amiri" w:eastAsia="Amiri" w:cs="Amiri"/>
          <w:color w:val="111111"/>
          <w:sz w:val="28"/>
          <w:sz w:val="28"/>
          <w:szCs w:val="28"/>
          <w:rtl w:val="true"/>
          <w:lang w:bidi="ar-SA"/>
        </w:rPr>
        <w:t>وَ قَالَ علیه السلام اعلَمُوا عِلماً یَقِیناً أَنّ اللّهَ لَم یَجعَل لِلعَبدِ وَ إِن عَظُمَت حِیلَتُهُ وَ اشتَدّت طَلِبَتُهُ وَ قَوِیَت مَکِیدَتُهُ أَکثَرَ</w:t>
      </w:r>
    </w:p>
    <w:p>
      <w:pPr>
        <w:pStyle w:val="BookText"/>
        <w:rPr/>
      </w:pPr>
      <w:r>
        <w:rPr>
          <w:rFonts w:ascii="Amiri" w:hAnsi="Amiri" w:eastAsia="Amiri" w:cs="Amiri"/>
          <w:color w:val="111111"/>
          <w:sz w:val="28"/>
          <w:sz w:val="28"/>
          <w:szCs w:val="28"/>
          <w:rtl w:val="true"/>
          <w:lang w:bidi="ar-SA"/>
        </w:rPr>
        <w:t>مِمّا سمُیّ‌َ لَهُ فِی الذّکرِ الحَکِیمِ وَ لَم یَحُل بَینَ العَبدِ فِی ضَعفِهِ وَ قِلّةِ حِیلَتِهِ وَ بَینَ أَن یَبلُغَ مَا سمُیّ‌َ لَهُ فِی الذّکرِ الحَکِیمِ وَ العَارِفُ لِهَذَا العَامِلُ بِهِ أَعظَمُ النّاسِ رَاحَةً فِی مَنفَعَةٍ وَ التّارِکُ لَهُ الشّاکّ فِیهِ أَعظَمُ النّاسِ شُغُلًا فِی مَضَرّةٍ وَ رُبّ مُنعَمٍ عَلَیهِ مُستَدرَجٌ بِالنّعمَی وَ رُبّ مُبتَلًی مَصنُوعٌ لَهُ بِالبَلوَی فَزِد أَیّهَا المُستَنفِعُ فِی شُکرِکَ وَ قَصّر مِن عَجَلَتِکَ وَ قِف عِندَ مُنتَهَی رِزقِکَ</w:t>
      </w:r>
    </w:p>
    <w:p>
      <w:pPr>
        <w:pStyle w:val="Heading4"/>
        <w:numPr>
          <w:ilvl w:val="3"/>
          <w:numId w:val="1"/>
        </w:numPr>
        <w:rPr/>
      </w:pPr>
      <w:bookmarkStart w:id="4125" w:name="__RefHeading___Toc45524_2844116495"/>
      <w:bookmarkStart w:id="4126" w:name="_Toc1822"/>
      <w:bookmarkEnd w:id="4125"/>
      <w:r>
        <w:rPr>
          <w:rtl w:val="true"/>
        </w:rPr>
        <w:t>ترجمه</w:t>
      </w:r>
      <w:bookmarkEnd w:id="4126"/>
    </w:p>
    <w:p>
      <w:pPr>
        <w:pStyle w:val="Heading3"/>
        <w:numPr>
          <w:ilvl w:val="2"/>
          <w:numId w:val="1"/>
        </w:numPr>
        <w:rPr/>
      </w:pPr>
      <w:bookmarkStart w:id="4127" w:name="__RefHeading___Toc45526_2844116495"/>
      <w:bookmarkStart w:id="4128" w:name="_Toc1823"/>
      <w:bookmarkEnd w:id="4127"/>
      <w:r>
        <w:rPr>
          <w:rtl w:val="true"/>
        </w:rPr>
        <w:t>حکمت</w:t>
      </w:r>
      <w:r>
        <w:rPr/>
        <w:t>274</w:t>
      </w:r>
      <w:r>
        <w:rPr>
          <w:rtl w:val="true"/>
        </w:rPr>
        <w:t>:(</w:t>
      </w:r>
      <w:r>
        <w:rPr>
          <w:rtl w:val="true"/>
        </w:rPr>
        <w:t>ضرورت عمل گرایی</w:t>
      </w:r>
      <w:r>
        <w:rPr>
          <w:rtl w:val="true"/>
        </w:rPr>
        <w:t>)</w:t>
      </w:r>
      <w:bookmarkEnd w:id="4128"/>
    </w:p>
    <w:p>
      <w:pPr>
        <w:pStyle w:val="Heading4"/>
        <w:numPr>
          <w:ilvl w:val="3"/>
          <w:numId w:val="1"/>
        </w:numPr>
        <w:rPr/>
      </w:pPr>
      <w:bookmarkStart w:id="4129" w:name="__RefHeading___Toc45528_2844116495"/>
      <w:bookmarkStart w:id="4130" w:name="_Toc1824"/>
      <w:bookmarkEnd w:id="4129"/>
      <w:r>
        <w:rPr>
          <w:rtl w:val="true"/>
        </w:rPr>
        <w:t>متن عربی</w:t>
      </w:r>
      <w:bookmarkEnd w:id="4130"/>
    </w:p>
    <w:p>
      <w:pPr>
        <w:pStyle w:val="BookText"/>
        <w:rPr/>
      </w:pPr>
      <w:r>
        <w:rPr>
          <w:rFonts w:ascii="Amiri" w:hAnsi="Amiri" w:eastAsia="Amiri" w:cs="Amiri"/>
          <w:color w:val="111111"/>
          <w:sz w:val="28"/>
          <w:sz w:val="28"/>
          <w:szCs w:val="28"/>
          <w:rtl w:val="true"/>
          <w:lang w:bidi="ar-SA"/>
        </w:rPr>
        <w:t>وَ قَالَ علیه السلام لَا تَجعَلُوا عِلمَکُم جَهلًا وَ یَقِینَکُم شَکّاً إِذَا عَلِمتُم فَاعمَلُوا وَ إِذَا تَیَقّنتُم فَأَقدِمُوا</w:t>
      </w:r>
    </w:p>
    <w:p>
      <w:pPr>
        <w:pStyle w:val="Heading4"/>
        <w:numPr>
          <w:ilvl w:val="3"/>
          <w:numId w:val="1"/>
        </w:numPr>
        <w:rPr/>
      </w:pPr>
      <w:bookmarkStart w:id="4131" w:name="__RefHeading___Toc45530_2844116495"/>
      <w:bookmarkStart w:id="4132" w:name="_Toc1825"/>
      <w:bookmarkEnd w:id="4131"/>
      <w:r>
        <w:rPr>
          <w:rtl w:val="true"/>
        </w:rPr>
        <w:t>ترجمه</w:t>
      </w:r>
      <w:bookmarkEnd w:id="4132"/>
    </w:p>
    <w:p>
      <w:pPr>
        <w:pStyle w:val="BookText"/>
        <w:rPr/>
      </w:pP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خود را جهل و یقین خود را شک مپندارید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دانستید، عمل کنید و چون یقین کردید، پای پیش نهید</w:t>
      </w:r>
      <w:r>
        <w:rPr>
          <w:rFonts w:eastAsia="IRNazanin" w:cs="IRNazanin"/>
          <w:color w:val="111111"/>
          <w:sz w:val="28"/>
          <w:szCs w:val="28"/>
          <w:rtl w:val="true"/>
          <w:lang w:bidi="fa-IR"/>
        </w:rPr>
        <w:t>.</w:t>
      </w:r>
    </w:p>
    <w:p>
      <w:pPr>
        <w:pStyle w:val="Heading3"/>
        <w:numPr>
          <w:ilvl w:val="2"/>
          <w:numId w:val="1"/>
        </w:numPr>
        <w:rPr/>
      </w:pPr>
      <w:bookmarkStart w:id="4133" w:name="__RefHeading___Toc45532_2844116495"/>
      <w:bookmarkStart w:id="4134" w:name="_Toc1826"/>
      <w:bookmarkEnd w:id="4133"/>
      <w:r>
        <w:rPr>
          <w:rtl w:val="true"/>
        </w:rPr>
        <w:t>حکمت</w:t>
      </w:r>
      <w:r>
        <w:rPr/>
        <w:t>275</w:t>
      </w:r>
      <w:r>
        <w:rPr>
          <w:rtl w:val="true"/>
        </w:rPr>
        <w:t>:(</w:t>
      </w:r>
      <w:r>
        <w:rPr>
          <w:rtl w:val="true"/>
        </w:rPr>
        <w:t>ضدّ ارزش‌های اخلاقی</w:t>
      </w:r>
      <w:r>
        <w:rPr>
          <w:rtl w:val="true"/>
        </w:rPr>
        <w:t>)</w:t>
      </w:r>
      <w:bookmarkEnd w:id="4134"/>
    </w:p>
    <w:p>
      <w:pPr>
        <w:pStyle w:val="Heading4"/>
        <w:numPr>
          <w:ilvl w:val="3"/>
          <w:numId w:val="1"/>
        </w:numPr>
        <w:rPr/>
      </w:pPr>
      <w:bookmarkStart w:id="4135" w:name="__RefHeading___Toc45534_2844116495"/>
      <w:bookmarkStart w:id="4136" w:name="_Toc1827"/>
      <w:bookmarkEnd w:id="4135"/>
      <w:r>
        <w:rPr>
          <w:rtl w:val="true"/>
        </w:rPr>
        <w:t>متن عربی</w:t>
      </w:r>
      <w:bookmarkEnd w:id="4136"/>
    </w:p>
    <w:p>
      <w:pPr>
        <w:sectPr>
          <w:footerReference w:type="default" r:id="rId8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علیه</w:t>
      </w:r>
      <w:bookmarkStart w:id="4137" w:name="pg5943_45271"/>
    </w:p>
    <w:p>
      <w:pPr>
        <w:pStyle w:val="BookText"/>
        <w:rPr/>
      </w:pPr>
      <w:bookmarkEnd w:id="4137"/>
      <w:r>
        <w:rPr>
          <w:rFonts w:ascii="Amiri" w:hAnsi="Amiri" w:eastAsia="Amiri" w:cs="Amiri"/>
          <w:color w:val="111111"/>
          <w:sz w:val="28"/>
          <w:sz w:val="28"/>
          <w:szCs w:val="28"/>
          <w:rtl w:val="true"/>
          <w:lang w:bidi="ar-SA"/>
        </w:rPr>
        <w:t>السلام إِنّ الطّمَعَ مُورِدٌ غَیرُ مُصدِرٍ وَ ضَامِنٌ غَیرُ وفَیِ‌ّ وَ رُبّمَا شَرِقَ شَارِبُ المَاءِ قَبلَ رِیّهِ وَ کُلّمَا عَظُمَ قَدرُ الشیّ‌ءِ المُتَنَافَسِ فِیهِ عَظُمَتِ الرّزِیّةُ لِفَقدِهِ وَ الأمَاَنیِ‌ّ تعُمیِ أَعیُنَ البَصَائِرِ وَ الحَظّ یأَتیِ مَن لَا یَأتِیهِ</w:t>
      </w:r>
    </w:p>
    <w:p>
      <w:pPr>
        <w:pStyle w:val="Heading4"/>
        <w:numPr>
          <w:ilvl w:val="3"/>
          <w:numId w:val="1"/>
        </w:numPr>
        <w:rPr/>
      </w:pPr>
      <w:bookmarkStart w:id="4138" w:name="__RefHeading___Toc45536_2844116495"/>
      <w:bookmarkStart w:id="4139" w:name="_Toc1828"/>
      <w:bookmarkEnd w:id="4138"/>
      <w:r>
        <w:rPr>
          <w:rtl w:val="true"/>
        </w:rPr>
        <w:t>ترجمه</w:t>
      </w:r>
      <w:bookmarkEnd w:id="4139"/>
    </w:p>
    <w:p>
      <w:pPr>
        <w:pStyle w:val="BookText"/>
        <w:rPr/>
      </w:pP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طمع تو را بر لب آب برد و سیراب ناشده بیرون آرد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ضمانت می کند و وفا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آشامنده ای که پیش از سیراب شدن، آب گلوگیرش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قدر چیزی که مایه رقابت است، ارزشش بیش باشد، اندوه فقدانش بیش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آرزوها دیدگان بصیرت را کور سازند و بهره نصیب کسی شود که در پی آن نبوده است</w:t>
      </w:r>
      <w:r>
        <w:rPr>
          <w:rFonts w:eastAsia="IRNazanin" w:cs="IRNazanin"/>
          <w:color w:val="111111"/>
          <w:sz w:val="28"/>
          <w:szCs w:val="28"/>
          <w:rtl w:val="true"/>
          <w:lang w:bidi="fa-IR"/>
        </w:rPr>
        <w:t>.</w:t>
      </w:r>
    </w:p>
    <w:p>
      <w:pPr>
        <w:pStyle w:val="Heading3"/>
        <w:numPr>
          <w:ilvl w:val="2"/>
          <w:numId w:val="1"/>
        </w:numPr>
        <w:rPr/>
      </w:pPr>
      <w:bookmarkStart w:id="4140" w:name="__RefHeading___Toc45538_2844116495"/>
      <w:bookmarkStart w:id="4141" w:name="_Toc1829"/>
      <w:bookmarkEnd w:id="4140"/>
      <w:r>
        <w:rPr>
          <w:rtl w:val="true"/>
        </w:rPr>
        <w:t>حکمت</w:t>
      </w:r>
      <w:r>
        <w:rPr/>
        <w:t>276</w:t>
      </w:r>
      <w:r>
        <w:rPr>
          <w:rtl w:val="true"/>
        </w:rPr>
        <w:t>:(</w:t>
      </w:r>
      <w:r>
        <w:rPr>
          <w:rtl w:val="true"/>
        </w:rPr>
        <w:t>پرهیز از دورویی‌ها</w:t>
      </w:r>
      <w:r>
        <w:rPr>
          <w:rtl w:val="true"/>
        </w:rPr>
        <w:t>)</w:t>
      </w:r>
      <w:bookmarkEnd w:id="4141"/>
    </w:p>
    <w:p>
      <w:pPr>
        <w:pStyle w:val="Heading4"/>
        <w:numPr>
          <w:ilvl w:val="3"/>
          <w:numId w:val="1"/>
        </w:numPr>
        <w:rPr/>
      </w:pPr>
      <w:bookmarkStart w:id="4142" w:name="__RefHeading___Toc45540_2844116495"/>
      <w:bookmarkStart w:id="4143" w:name="_Toc1830"/>
      <w:bookmarkEnd w:id="4142"/>
      <w:r>
        <w:rPr>
          <w:rtl w:val="true"/>
        </w:rPr>
        <w:t>متن عربی</w:t>
      </w:r>
      <w:bookmarkEnd w:id="4143"/>
    </w:p>
    <w:p>
      <w:pPr>
        <w:pStyle w:val="BookText"/>
        <w:rPr/>
      </w:pPr>
      <w:r>
        <w:rPr>
          <w:rFonts w:ascii="Amiri" w:hAnsi="Amiri" w:eastAsia="Amiri" w:cs="Amiri"/>
          <w:color w:val="111111"/>
          <w:sz w:val="28"/>
          <w:sz w:val="28"/>
          <w:szCs w:val="28"/>
          <w:rtl w:val="true"/>
          <w:lang w:bidi="ar-SA"/>
        </w:rPr>
        <w:t>وَ قَالَ علیه السلام أللّهُمّ إنِیّ أَعُوذُ بِکَ مِن أَن تُحَسّنَ فِی لَامِعَةِ العُیُونِ علَاَنیِتَیِ وَ تُقَبّحَ فِیمَا أُبطِنُ لَکَ سرَیِرتَیِ مُحَافِظاً عَلَی رِثَاءِ النّاسِ مِن نفَسیِ بِجَمِیعِ مَا أَنتَ مُطّلِعٌ عَلَیهِ منِیّ فأَبُدیِ‌َ لِلنّاسِ حُسنَ ظاَهرِیِ وَ أفُضیِ‌َ إِلَیکَ بِسُوءِ عمَلَیِ تَقَرّباً إِلَی عِبَادِکَ وَ تَبَاعُداً مِن مَرضَاتِکَ</w:t>
      </w:r>
    </w:p>
    <w:p>
      <w:pPr>
        <w:pStyle w:val="Heading4"/>
        <w:numPr>
          <w:ilvl w:val="3"/>
          <w:numId w:val="1"/>
        </w:numPr>
        <w:rPr/>
      </w:pPr>
      <w:bookmarkStart w:id="4144" w:name="__RefHeading___Toc45542_2844116495"/>
      <w:bookmarkStart w:id="4145" w:name="_Toc1831"/>
      <w:bookmarkEnd w:id="4144"/>
      <w:r>
        <w:rPr>
          <w:rtl w:val="true"/>
        </w:rPr>
        <w:t>ترجمه</w:t>
      </w:r>
      <w:bookmarkEnd w:id="4145"/>
    </w:p>
    <w:p>
      <w:pPr>
        <w:pStyle w:val="BookText"/>
        <w:rPr/>
      </w:pP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 به تو پناه می برم از این که ظاهرم در چشم مردم نیکو جلوه کند و درونم که پنهانش می دارم، زشت باشد، و در نزد مردم از روی ریا خودنمایی کنم، در کارهایی که تو از من بدان آگاهتری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را در برابر مردم نیکو جلوه دهم، ولی اعمال بدم را نزد تو آرم تا به بندگانت تقرب جویم و از خشنودی تو دور گردم</w:t>
      </w:r>
      <w:r>
        <w:rPr>
          <w:rFonts w:eastAsia="IRNazanin" w:cs="IRNazanin"/>
          <w:color w:val="111111"/>
          <w:sz w:val="28"/>
          <w:szCs w:val="28"/>
          <w:rtl w:val="true"/>
          <w:lang w:bidi="fa-IR"/>
        </w:rPr>
        <w:t>.</w:t>
      </w:r>
    </w:p>
    <w:p>
      <w:pPr>
        <w:pStyle w:val="Heading3"/>
        <w:numPr>
          <w:ilvl w:val="2"/>
          <w:numId w:val="1"/>
        </w:numPr>
        <w:rPr/>
      </w:pPr>
      <w:bookmarkStart w:id="4146" w:name="__RefHeading___Toc45544_2844116495"/>
      <w:bookmarkStart w:id="4147" w:name="_Toc1832"/>
      <w:bookmarkEnd w:id="4146"/>
      <w:r>
        <w:rPr>
          <w:rtl w:val="true"/>
        </w:rPr>
        <w:t>حکمت</w:t>
      </w:r>
      <w:r>
        <w:rPr/>
        <w:t>277</w:t>
      </w:r>
      <w:r>
        <w:rPr>
          <w:rtl w:val="true"/>
        </w:rPr>
        <w:t>:(</w:t>
      </w:r>
      <w:r>
        <w:rPr>
          <w:rtl w:val="true"/>
        </w:rPr>
        <w:t>سوگند امام علیه السّلام</w:t>
      </w:r>
      <w:r>
        <w:rPr>
          <w:rtl w:val="true"/>
        </w:rPr>
        <w:t>)</w:t>
      </w:r>
      <w:bookmarkEnd w:id="4147"/>
    </w:p>
    <w:p>
      <w:pPr>
        <w:pStyle w:val="Heading4"/>
        <w:numPr>
          <w:ilvl w:val="3"/>
          <w:numId w:val="1"/>
        </w:numPr>
        <w:rPr/>
      </w:pPr>
      <w:bookmarkStart w:id="4148" w:name="__RefHeading___Toc45546_2844116495"/>
      <w:bookmarkStart w:id="4149" w:name="_Toc1833"/>
      <w:bookmarkEnd w:id="4148"/>
      <w:r>
        <w:rPr>
          <w:rtl w:val="true"/>
        </w:rPr>
        <w:t>متن عربی</w:t>
      </w:r>
      <w:bookmarkEnd w:id="4149"/>
    </w:p>
    <w:p>
      <w:pPr>
        <w:pStyle w:val="BookText"/>
        <w:rPr/>
      </w:pPr>
      <w:r>
        <w:rPr>
          <w:rFonts w:ascii="Amiri" w:hAnsi="Amiri" w:eastAsia="Amiri" w:cs="Amiri"/>
          <w:color w:val="111111"/>
          <w:sz w:val="28"/>
          <w:sz w:val="28"/>
          <w:szCs w:val="28"/>
          <w:rtl w:val="true"/>
          <w:lang w:bidi="ar-SA"/>
        </w:rPr>
        <w:t>وَ قَالَ علیه السلام لَا وَ ألّذِی أَمسَینَا مِنهُ فِی غُبرِ لَیلَةٍ دَهمَاءَ تَکشِرُ عَن یَومٍ أَغَرّ مَا کَانَ کَذَا وَ کَذَا</w:t>
      </w:r>
    </w:p>
    <w:p>
      <w:pPr>
        <w:pStyle w:val="Heading4"/>
        <w:numPr>
          <w:ilvl w:val="3"/>
          <w:numId w:val="1"/>
        </w:numPr>
        <w:rPr/>
      </w:pPr>
      <w:bookmarkStart w:id="4150" w:name="__RefHeading___Toc45548_2844116495"/>
      <w:bookmarkStart w:id="4151" w:name="_Toc1834"/>
      <w:bookmarkEnd w:id="4150"/>
      <w:r>
        <w:rPr>
          <w:rtl w:val="true"/>
        </w:rPr>
        <w:t>ترجمه</w:t>
      </w:r>
      <w:bookmarkEnd w:id="4151"/>
    </w:p>
    <w:p>
      <w:pPr>
        <w:sectPr>
          <w:footerReference w:type="default" r:id="rId8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خداوندی سوگند که به</w:t>
      </w:r>
      <w:bookmarkStart w:id="4152" w:name="pg5943_45274"/>
    </w:p>
    <w:p>
      <w:pPr>
        <w:pStyle w:val="BookText"/>
        <w:rPr/>
      </w:pPr>
      <w:bookmarkEnd w:id="4152"/>
      <w:r>
        <w:rPr>
          <w:rFonts w:ascii="IRNazanin" w:hAnsi="IRNazanin" w:eastAsia="IRNazanin"/>
          <w:color w:val="111111"/>
          <w:sz w:val="28"/>
          <w:sz w:val="28"/>
          <w:szCs w:val="28"/>
          <w:rtl w:val="true"/>
          <w:lang w:bidi="fa-IR"/>
        </w:rPr>
        <w:t>توانایی او، شبی سیاه را که روزی سپید در پی داشت، به پایان بردیم، که چنین و چنان خواهد شد</w:t>
      </w:r>
      <w:r>
        <w:rPr>
          <w:rFonts w:eastAsia="IRNazanin" w:cs="IRNazanin"/>
          <w:color w:val="111111"/>
          <w:sz w:val="28"/>
          <w:szCs w:val="28"/>
          <w:rtl w:val="true"/>
          <w:lang w:bidi="fa-IR"/>
        </w:rPr>
        <w:t>.</w:t>
      </w:r>
    </w:p>
    <w:p>
      <w:pPr>
        <w:pStyle w:val="Heading3"/>
        <w:numPr>
          <w:ilvl w:val="2"/>
          <w:numId w:val="1"/>
        </w:numPr>
        <w:rPr/>
      </w:pPr>
      <w:bookmarkStart w:id="4153" w:name="__RefHeading___Toc45550_2844116495"/>
      <w:bookmarkStart w:id="4154" w:name="_Toc1835"/>
      <w:bookmarkEnd w:id="4153"/>
      <w:r>
        <w:rPr>
          <w:rtl w:val="true"/>
        </w:rPr>
        <w:t>حکمت</w:t>
      </w:r>
      <w:r>
        <w:rPr/>
        <w:t>278</w:t>
      </w:r>
      <w:r>
        <w:rPr>
          <w:rtl w:val="true"/>
        </w:rPr>
        <w:t>:(</w:t>
      </w:r>
      <w:r>
        <w:rPr>
          <w:rtl w:val="true"/>
        </w:rPr>
        <w:t>ارزش تداوم عمل</w:t>
      </w:r>
      <w:r>
        <w:rPr>
          <w:rtl w:val="true"/>
        </w:rPr>
        <w:t>)</w:t>
      </w:r>
      <w:bookmarkEnd w:id="4154"/>
    </w:p>
    <w:p>
      <w:pPr>
        <w:pStyle w:val="Heading4"/>
        <w:numPr>
          <w:ilvl w:val="3"/>
          <w:numId w:val="1"/>
        </w:numPr>
        <w:rPr/>
      </w:pPr>
      <w:bookmarkStart w:id="4155" w:name="__RefHeading___Toc45552_2844116495"/>
      <w:bookmarkStart w:id="4156" w:name="_Toc1836"/>
      <w:bookmarkEnd w:id="4155"/>
      <w:r>
        <w:rPr>
          <w:rtl w:val="true"/>
        </w:rPr>
        <w:t>متن عربی</w:t>
      </w:r>
      <w:bookmarkEnd w:id="4156"/>
    </w:p>
    <w:p>
      <w:pPr>
        <w:pStyle w:val="BookText"/>
        <w:rPr/>
      </w:pPr>
      <w:r>
        <w:rPr>
          <w:rFonts w:ascii="Amiri" w:hAnsi="Amiri" w:eastAsia="Amiri" w:cs="Amiri"/>
          <w:color w:val="111111"/>
          <w:sz w:val="28"/>
          <w:sz w:val="28"/>
          <w:szCs w:val="28"/>
          <w:rtl w:val="true"/>
          <w:lang w:bidi="ar-SA"/>
        </w:rPr>
        <w:t>وَ قَالَ علیه السلام قَلِیلٌ تَدُومُ عَلَیهِ أَرجَی مِن کَثِیرٍ مَملُولٍ مِنهُ</w:t>
      </w:r>
    </w:p>
    <w:p>
      <w:pPr>
        <w:pStyle w:val="Heading4"/>
        <w:numPr>
          <w:ilvl w:val="3"/>
          <w:numId w:val="1"/>
        </w:numPr>
        <w:rPr/>
      </w:pPr>
      <w:bookmarkStart w:id="4157" w:name="__RefHeading___Toc45554_2844116495"/>
      <w:bookmarkStart w:id="4158" w:name="_Toc1837"/>
      <w:bookmarkEnd w:id="4157"/>
      <w:r>
        <w:rPr>
          <w:rtl w:val="true"/>
        </w:rPr>
        <w:t>ترجمه</w:t>
      </w:r>
      <w:bookmarkEnd w:id="4158"/>
    </w:p>
    <w:p>
      <w:pPr>
        <w:pStyle w:val="BookText"/>
        <w:rPr/>
      </w:pP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 اندکی که بر آن مداومت کنی، بهتر است از بسیاری که از آن ملول گردی</w:t>
      </w:r>
      <w:r>
        <w:rPr>
          <w:rFonts w:eastAsia="IRNazanin" w:cs="IRNazanin"/>
          <w:color w:val="111111"/>
          <w:sz w:val="28"/>
          <w:szCs w:val="28"/>
          <w:rtl w:val="true"/>
          <w:lang w:bidi="fa-IR"/>
        </w:rPr>
        <w:t>.</w:t>
      </w:r>
    </w:p>
    <w:p>
      <w:pPr>
        <w:pStyle w:val="Heading3"/>
        <w:numPr>
          <w:ilvl w:val="2"/>
          <w:numId w:val="1"/>
        </w:numPr>
        <w:rPr/>
      </w:pPr>
      <w:bookmarkStart w:id="4159" w:name="__RefHeading___Toc45556_2844116495"/>
      <w:bookmarkStart w:id="4160" w:name="_Toc1838"/>
      <w:bookmarkEnd w:id="4159"/>
      <w:r>
        <w:rPr>
          <w:rtl w:val="true"/>
        </w:rPr>
        <w:t>حکمت</w:t>
      </w:r>
      <w:r>
        <w:rPr/>
        <w:t>279</w:t>
      </w:r>
      <w:r>
        <w:rPr>
          <w:rtl w:val="true"/>
        </w:rPr>
        <w:t>:(</w:t>
      </w:r>
      <w:r>
        <w:rPr>
          <w:rtl w:val="true"/>
        </w:rPr>
        <w:t>شناخت جایگاه واجبات و مستحبّات</w:t>
      </w:r>
      <w:r>
        <w:rPr>
          <w:rtl w:val="true"/>
        </w:rPr>
        <w:t>)</w:t>
      </w:r>
      <w:bookmarkEnd w:id="4160"/>
    </w:p>
    <w:p>
      <w:pPr>
        <w:pStyle w:val="Heading4"/>
        <w:numPr>
          <w:ilvl w:val="3"/>
          <w:numId w:val="1"/>
        </w:numPr>
        <w:rPr/>
      </w:pPr>
      <w:bookmarkStart w:id="4161" w:name="__RefHeading___Toc45558_2844116495"/>
      <w:bookmarkStart w:id="4162" w:name="_Toc1839"/>
      <w:bookmarkEnd w:id="4161"/>
      <w:r>
        <w:rPr>
          <w:rtl w:val="true"/>
        </w:rPr>
        <w:t>متن عربی</w:t>
      </w:r>
      <w:bookmarkEnd w:id="4162"/>
    </w:p>
    <w:p>
      <w:pPr>
        <w:pStyle w:val="BookText"/>
        <w:rPr/>
      </w:pPr>
      <w:r>
        <w:rPr>
          <w:rFonts w:ascii="Amiri" w:hAnsi="Amiri" w:eastAsia="Amiri" w:cs="Amiri"/>
          <w:color w:val="111111"/>
          <w:sz w:val="28"/>
          <w:sz w:val="28"/>
          <w:szCs w:val="28"/>
          <w:rtl w:val="true"/>
          <w:lang w:bidi="ar-SA"/>
        </w:rPr>
        <w:t>وَ قَالَ علیه السلام إِذَا أَضَرّتِ النّوَافِلُ بِالفَرَائِضِ فَارفُضُوهَا</w:t>
      </w:r>
    </w:p>
    <w:p>
      <w:pPr>
        <w:pStyle w:val="Heading4"/>
        <w:numPr>
          <w:ilvl w:val="3"/>
          <w:numId w:val="1"/>
        </w:numPr>
        <w:rPr/>
      </w:pPr>
      <w:bookmarkStart w:id="4163" w:name="__RefHeading___Toc45560_2844116495"/>
      <w:bookmarkStart w:id="4164" w:name="_Toc1840"/>
      <w:bookmarkEnd w:id="4163"/>
      <w:r>
        <w:rPr>
          <w:rtl w:val="true"/>
        </w:rPr>
        <w:t>ترجمه</w:t>
      </w:r>
      <w:bookmarkEnd w:id="4164"/>
    </w:p>
    <w:p>
      <w:pPr>
        <w:pStyle w:val="BookText"/>
        <w:rPr/>
      </w:pP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مستحبات به واجبات زیان رسانند، مستحبات را ترک گوی</w:t>
      </w:r>
      <w:r>
        <w:rPr>
          <w:rFonts w:eastAsia="IRNazanin" w:cs="IRNazanin"/>
          <w:color w:val="111111"/>
          <w:sz w:val="28"/>
          <w:szCs w:val="28"/>
          <w:rtl w:val="true"/>
          <w:lang w:bidi="fa-IR"/>
        </w:rPr>
        <w:t>.</w:t>
      </w:r>
    </w:p>
    <w:p>
      <w:pPr>
        <w:pStyle w:val="Heading3"/>
        <w:numPr>
          <w:ilvl w:val="2"/>
          <w:numId w:val="1"/>
        </w:numPr>
        <w:rPr/>
      </w:pPr>
      <w:bookmarkStart w:id="4165" w:name="__RefHeading___Toc45562_2844116495"/>
      <w:bookmarkStart w:id="4166" w:name="_Toc1841"/>
      <w:bookmarkEnd w:id="4165"/>
      <w:r>
        <w:rPr>
          <w:rtl w:val="true"/>
        </w:rPr>
        <w:t>حکمت</w:t>
      </w:r>
      <w:r>
        <w:rPr/>
        <w:t>280</w:t>
      </w:r>
      <w:r>
        <w:rPr>
          <w:rtl w:val="true"/>
        </w:rPr>
        <w:t>:(</w:t>
      </w:r>
      <w:r>
        <w:rPr>
          <w:rtl w:val="true"/>
        </w:rPr>
        <w:t>یاد قیامت و آمادگی</w:t>
      </w:r>
      <w:r>
        <w:rPr>
          <w:rtl w:val="true"/>
        </w:rPr>
        <w:t>)</w:t>
      </w:r>
      <w:bookmarkEnd w:id="4166"/>
    </w:p>
    <w:p>
      <w:pPr>
        <w:pStyle w:val="Heading4"/>
        <w:numPr>
          <w:ilvl w:val="3"/>
          <w:numId w:val="1"/>
        </w:numPr>
        <w:rPr/>
      </w:pPr>
      <w:bookmarkStart w:id="4167" w:name="__RefHeading___Toc45564_2844116495"/>
      <w:bookmarkStart w:id="4168" w:name="_Toc1842"/>
      <w:bookmarkEnd w:id="4167"/>
      <w:r>
        <w:rPr>
          <w:rtl w:val="true"/>
        </w:rPr>
        <w:t>متن عربی</w:t>
      </w:r>
      <w:bookmarkEnd w:id="4168"/>
    </w:p>
    <w:p>
      <w:pPr>
        <w:pStyle w:val="BookText"/>
        <w:rPr/>
      </w:pPr>
      <w:r>
        <w:rPr>
          <w:rFonts w:ascii="Amiri" w:hAnsi="Amiri" w:eastAsia="Amiri" w:cs="Amiri"/>
          <w:color w:val="111111"/>
          <w:sz w:val="28"/>
          <w:sz w:val="28"/>
          <w:szCs w:val="28"/>
          <w:rtl w:val="true"/>
          <w:lang w:bidi="ar-SA"/>
        </w:rPr>
        <w:t>وَ قَالَ علیه السلام مَن تَذَکّرَ بُعدَ السّفَرِ استَعَدّ</w:t>
      </w:r>
    </w:p>
    <w:p>
      <w:pPr>
        <w:pStyle w:val="Heading4"/>
        <w:numPr>
          <w:ilvl w:val="3"/>
          <w:numId w:val="1"/>
        </w:numPr>
        <w:rPr/>
      </w:pPr>
      <w:bookmarkStart w:id="4169" w:name="__RefHeading___Toc45566_2844116495"/>
      <w:bookmarkStart w:id="4170" w:name="_Toc1843"/>
      <w:bookmarkEnd w:id="4169"/>
      <w:r>
        <w:rPr>
          <w:rtl w:val="true"/>
        </w:rPr>
        <w:t>ترجمه</w:t>
      </w:r>
      <w:bookmarkEnd w:id="4170"/>
    </w:p>
    <w:p>
      <w:pPr>
        <w:pStyle w:val="BookText"/>
        <w:rPr/>
      </w:pP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دوری سفر را در نظر آورد، خود را برای آن مهیا دارد</w:t>
      </w:r>
      <w:r>
        <w:rPr>
          <w:rFonts w:eastAsia="IRNazanin" w:cs="IRNazanin"/>
          <w:color w:val="111111"/>
          <w:sz w:val="28"/>
          <w:szCs w:val="28"/>
          <w:rtl w:val="true"/>
          <w:lang w:bidi="fa-IR"/>
        </w:rPr>
        <w:t>.</w:t>
      </w:r>
    </w:p>
    <w:p>
      <w:pPr>
        <w:pStyle w:val="Heading3"/>
        <w:numPr>
          <w:ilvl w:val="2"/>
          <w:numId w:val="1"/>
        </w:numPr>
        <w:rPr/>
      </w:pPr>
      <w:bookmarkStart w:id="4171" w:name="__RefHeading___Toc45568_2844116495"/>
      <w:bookmarkStart w:id="4172" w:name="_Toc1844"/>
      <w:bookmarkEnd w:id="4171"/>
      <w:r>
        <w:rPr>
          <w:rtl w:val="true"/>
        </w:rPr>
        <w:t>حکمت</w:t>
      </w:r>
      <w:r>
        <w:rPr/>
        <w:t>281</w:t>
      </w:r>
      <w:r>
        <w:rPr>
          <w:rtl w:val="true"/>
        </w:rPr>
        <w:t>:(</w:t>
      </w:r>
      <w:r>
        <w:rPr>
          <w:rtl w:val="true"/>
        </w:rPr>
        <w:t>برتری عقل از مشاهده چشم</w:t>
      </w:r>
      <w:r>
        <w:rPr>
          <w:rtl w:val="true"/>
        </w:rPr>
        <w:t>)</w:t>
      </w:r>
      <w:bookmarkEnd w:id="4172"/>
    </w:p>
    <w:p>
      <w:pPr>
        <w:pStyle w:val="Heading4"/>
        <w:numPr>
          <w:ilvl w:val="3"/>
          <w:numId w:val="1"/>
        </w:numPr>
        <w:rPr/>
      </w:pPr>
      <w:bookmarkStart w:id="4173" w:name="__RefHeading___Toc45570_2844116495"/>
      <w:bookmarkStart w:id="4174" w:name="_Toc1845"/>
      <w:bookmarkEnd w:id="4173"/>
      <w:r>
        <w:rPr>
          <w:rtl w:val="true"/>
        </w:rPr>
        <w:t>متن عربی</w:t>
      </w:r>
      <w:bookmarkEnd w:id="4174"/>
    </w:p>
    <w:p>
      <w:pPr>
        <w:pStyle w:val="BookText"/>
        <w:rPr/>
      </w:pPr>
      <w:r>
        <w:rPr>
          <w:rFonts w:ascii="Amiri" w:hAnsi="Amiri" w:eastAsia="Amiri" w:cs="Amiri"/>
          <w:color w:val="111111"/>
          <w:sz w:val="28"/>
          <w:sz w:val="28"/>
          <w:szCs w:val="28"/>
          <w:rtl w:val="true"/>
          <w:lang w:bidi="ar-SA"/>
        </w:rPr>
        <w:t>وَ قَالَ علیه السلام لَیسَتِ الرّوِیّةُ کَالمُعَایَنَةِ مَعَ الإِبصَارِ فَقَد تَکذِبُ العُیُونُ أَهلَهَا وَ لَا یَغُشّ العَقلُ مَنِ استَنصَحَهُ</w:t>
      </w:r>
    </w:p>
    <w:p>
      <w:pPr>
        <w:pStyle w:val="Heading4"/>
        <w:numPr>
          <w:ilvl w:val="3"/>
          <w:numId w:val="1"/>
        </w:numPr>
        <w:rPr/>
      </w:pPr>
      <w:bookmarkStart w:id="4175" w:name="__RefHeading___Toc45572_2844116495"/>
      <w:bookmarkStart w:id="4176" w:name="_Toc1846"/>
      <w:bookmarkEnd w:id="4175"/>
      <w:r>
        <w:rPr>
          <w:rtl w:val="true"/>
        </w:rPr>
        <w:t>ترجمه</w:t>
      </w:r>
      <w:bookmarkEnd w:id="4176"/>
    </w:p>
    <w:p>
      <w:pPr>
        <w:pStyle w:val="BookText"/>
        <w:rPr/>
      </w:pP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اندیشیدن همانند دیدن به چشم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چشم در دیدن خطا کند و حال آنکه، عقل به کسی که از او نصیحت خواهد، خیانت نکند</w:t>
      </w:r>
      <w:r>
        <w:rPr>
          <w:rFonts w:eastAsia="IRNazanin" w:cs="IRNazanin"/>
          <w:color w:val="111111"/>
          <w:sz w:val="28"/>
          <w:szCs w:val="28"/>
          <w:rtl w:val="true"/>
          <w:lang w:bidi="fa-IR"/>
        </w:rPr>
        <w:t>.</w:t>
      </w:r>
    </w:p>
    <w:p>
      <w:pPr>
        <w:pStyle w:val="Heading3"/>
        <w:numPr>
          <w:ilvl w:val="2"/>
          <w:numId w:val="1"/>
        </w:numPr>
        <w:rPr/>
      </w:pPr>
      <w:bookmarkStart w:id="4177" w:name="__RefHeading___Toc45574_2844116495"/>
      <w:bookmarkStart w:id="4178" w:name="_Toc1847"/>
      <w:bookmarkEnd w:id="4177"/>
      <w:r>
        <w:rPr>
          <w:rtl w:val="true"/>
        </w:rPr>
        <w:t>حکمت</w:t>
      </w:r>
      <w:r>
        <w:rPr/>
        <w:t>282</w:t>
      </w:r>
      <w:r>
        <w:rPr>
          <w:rtl w:val="true"/>
        </w:rPr>
        <w:t>:(</w:t>
      </w:r>
      <w:r>
        <w:rPr>
          <w:rtl w:val="true"/>
        </w:rPr>
        <w:t>غرور، آفت پندپذیری</w:t>
      </w:r>
      <w:r>
        <w:rPr>
          <w:rtl w:val="true"/>
        </w:rPr>
        <w:t>)</w:t>
      </w:r>
      <w:bookmarkEnd w:id="4178"/>
    </w:p>
    <w:p>
      <w:pPr>
        <w:pStyle w:val="Heading4"/>
        <w:numPr>
          <w:ilvl w:val="3"/>
          <w:numId w:val="1"/>
        </w:numPr>
        <w:rPr/>
      </w:pPr>
      <w:bookmarkStart w:id="4179" w:name="__RefHeading___Toc45576_2844116495"/>
      <w:bookmarkStart w:id="4180" w:name="_Toc1848"/>
      <w:bookmarkEnd w:id="4179"/>
      <w:r>
        <w:rPr>
          <w:rtl w:val="true"/>
        </w:rPr>
        <w:t>متن عربی</w:t>
      </w:r>
      <w:bookmarkEnd w:id="4180"/>
    </w:p>
    <w:p>
      <w:pPr>
        <w:pStyle w:val="BookText"/>
        <w:rPr/>
      </w:pPr>
      <w:r>
        <w:rPr>
          <w:rFonts w:ascii="Amiri" w:hAnsi="Amiri" w:eastAsia="Amiri" w:cs="Amiri"/>
          <w:color w:val="111111"/>
          <w:sz w:val="28"/>
          <w:sz w:val="28"/>
          <w:szCs w:val="28"/>
          <w:rtl w:val="true"/>
          <w:lang w:bidi="ar-SA"/>
        </w:rPr>
        <w:t>وَ قَالَ علیه السلام بَینَکُم وَ بَینَ المَوعِظَةِ حِجَابٌ مِنَ الغِرّةِ</w:t>
      </w:r>
    </w:p>
    <w:p>
      <w:pPr>
        <w:pStyle w:val="Heading4"/>
        <w:numPr>
          <w:ilvl w:val="3"/>
          <w:numId w:val="1"/>
        </w:numPr>
        <w:rPr/>
      </w:pPr>
      <w:bookmarkStart w:id="4181" w:name="__RefHeading___Toc45578_2844116495"/>
      <w:bookmarkStart w:id="4182" w:name="_Toc1849"/>
      <w:bookmarkEnd w:id="4181"/>
      <w:r>
        <w:rPr>
          <w:rtl w:val="true"/>
        </w:rPr>
        <w:t>ترجمه</w:t>
      </w:r>
      <w:bookmarkEnd w:id="4182"/>
    </w:p>
    <w:p>
      <w:pPr>
        <w:pStyle w:val="BookText"/>
        <w:rPr/>
      </w:pP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شما و اندرز پرده ای است از غفلت</w:t>
      </w:r>
      <w:r>
        <w:rPr>
          <w:rFonts w:eastAsia="IRNazanin" w:cs="IRNazanin"/>
          <w:color w:val="111111"/>
          <w:sz w:val="28"/>
          <w:szCs w:val="28"/>
          <w:rtl w:val="true"/>
          <w:lang w:bidi="fa-IR"/>
        </w:rPr>
        <w:t>.</w:t>
      </w:r>
    </w:p>
    <w:p>
      <w:pPr>
        <w:pStyle w:val="Heading3"/>
        <w:numPr>
          <w:ilvl w:val="2"/>
          <w:numId w:val="1"/>
        </w:numPr>
        <w:rPr/>
      </w:pPr>
      <w:bookmarkStart w:id="4183" w:name="__RefHeading___Toc45580_2844116495"/>
      <w:bookmarkStart w:id="4184" w:name="_Toc1850"/>
      <w:bookmarkEnd w:id="4183"/>
      <w:r>
        <w:rPr>
          <w:rtl w:val="true"/>
        </w:rPr>
        <w:t>حکمت</w:t>
      </w:r>
      <w:r>
        <w:rPr/>
        <w:t>283</w:t>
      </w:r>
      <w:r>
        <w:rPr>
          <w:rtl w:val="true"/>
        </w:rPr>
        <w:t>:(</w:t>
      </w:r>
      <w:r>
        <w:rPr>
          <w:rtl w:val="true"/>
        </w:rPr>
        <w:t>علل سقوط جامعه</w:t>
      </w:r>
      <w:r>
        <w:rPr>
          <w:rtl w:val="true"/>
        </w:rPr>
        <w:t>)</w:t>
      </w:r>
      <w:bookmarkEnd w:id="4184"/>
    </w:p>
    <w:p>
      <w:pPr>
        <w:pStyle w:val="Heading4"/>
        <w:numPr>
          <w:ilvl w:val="3"/>
          <w:numId w:val="1"/>
        </w:numPr>
        <w:rPr/>
      </w:pPr>
      <w:bookmarkStart w:id="4185" w:name="__RefHeading___Toc45582_2844116495"/>
      <w:bookmarkStart w:id="4186" w:name="_Toc1851"/>
      <w:bookmarkEnd w:id="4185"/>
      <w:r>
        <w:rPr>
          <w:rtl w:val="true"/>
        </w:rPr>
        <w:t>متن عربی</w:t>
      </w:r>
      <w:bookmarkEnd w:id="4186"/>
    </w:p>
    <w:p>
      <w:pPr>
        <w:pStyle w:val="BookText"/>
        <w:rPr/>
      </w:pPr>
      <w:r>
        <w:rPr>
          <w:rFonts w:ascii="Amiri" w:hAnsi="Amiri" w:eastAsia="Amiri" w:cs="Amiri"/>
          <w:color w:val="111111"/>
          <w:sz w:val="28"/>
          <w:sz w:val="28"/>
          <w:szCs w:val="28"/>
          <w:rtl w:val="true"/>
          <w:lang w:bidi="ar-SA"/>
        </w:rPr>
        <w:t>وَ قَالَ علیه السلام جَاهِلُکُم مُزدَادٌ وَ عَالِمُکُم مُسَوّفٌ</w:t>
      </w:r>
    </w:p>
    <w:p>
      <w:pPr>
        <w:pStyle w:val="Heading4"/>
        <w:numPr>
          <w:ilvl w:val="3"/>
          <w:numId w:val="1"/>
        </w:numPr>
        <w:rPr/>
      </w:pPr>
      <w:bookmarkStart w:id="4187" w:name="__RefHeading___Toc45584_2844116495"/>
      <w:bookmarkStart w:id="4188" w:name="_Toc1852"/>
      <w:bookmarkEnd w:id="4187"/>
      <w:r>
        <w:rPr>
          <w:rtl w:val="true"/>
        </w:rPr>
        <w:t>ترجمه</w:t>
      </w:r>
      <w:bookmarkEnd w:id="4188"/>
    </w:p>
    <w:p>
      <w:pPr>
        <w:pStyle w:val="BookText"/>
        <w:rPr/>
      </w:pP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نادان شما به عبث در کار بیفزاید و دانایتان کارها را به تأخیر افکند</w:t>
      </w:r>
      <w:r>
        <w:rPr>
          <w:rFonts w:eastAsia="IRNazanin" w:cs="IRNazanin"/>
          <w:color w:val="111111"/>
          <w:sz w:val="28"/>
          <w:szCs w:val="28"/>
          <w:rtl w:val="true"/>
          <w:lang w:bidi="fa-IR"/>
        </w:rPr>
        <w:t>.</w:t>
      </w:r>
    </w:p>
    <w:p>
      <w:pPr>
        <w:pStyle w:val="Heading3"/>
        <w:numPr>
          <w:ilvl w:val="2"/>
          <w:numId w:val="1"/>
        </w:numPr>
        <w:rPr/>
      </w:pPr>
      <w:bookmarkStart w:id="4189" w:name="__RefHeading___Toc45586_2844116495"/>
      <w:bookmarkStart w:id="4190" w:name="_Toc1853"/>
      <w:bookmarkEnd w:id="4189"/>
      <w:r>
        <w:rPr>
          <w:rtl w:val="true"/>
        </w:rPr>
        <w:t>حکمت</w:t>
      </w:r>
      <w:r>
        <w:rPr/>
        <w:t>284</w:t>
      </w:r>
      <w:r>
        <w:rPr>
          <w:rtl w:val="true"/>
        </w:rPr>
        <w:t>:(</w:t>
      </w:r>
      <w:r>
        <w:rPr>
          <w:rtl w:val="true"/>
        </w:rPr>
        <w:t>دانش نابود کننده عذرها</w:t>
      </w:r>
      <w:r>
        <w:rPr>
          <w:rtl w:val="true"/>
        </w:rPr>
        <w:t>)</w:t>
      </w:r>
      <w:bookmarkEnd w:id="4190"/>
    </w:p>
    <w:p>
      <w:pPr>
        <w:pStyle w:val="Heading4"/>
        <w:numPr>
          <w:ilvl w:val="3"/>
          <w:numId w:val="1"/>
        </w:numPr>
        <w:rPr/>
      </w:pPr>
      <w:bookmarkStart w:id="4191" w:name="__RefHeading___Toc45588_2844116495"/>
      <w:bookmarkStart w:id="4192" w:name="_Toc1854"/>
      <w:bookmarkEnd w:id="4191"/>
      <w:r>
        <w:rPr>
          <w:rtl w:val="true"/>
        </w:rPr>
        <w:t>متن عربی</w:t>
      </w:r>
      <w:bookmarkEnd w:id="4192"/>
    </w:p>
    <w:p>
      <w:pPr>
        <w:pStyle w:val="BookText"/>
        <w:rPr/>
      </w:pPr>
      <w:r>
        <w:rPr>
          <w:rFonts w:ascii="Amiri" w:hAnsi="Amiri" w:eastAsia="Amiri" w:cs="Amiri"/>
          <w:color w:val="111111"/>
          <w:sz w:val="28"/>
          <w:sz w:val="28"/>
          <w:szCs w:val="28"/>
          <w:rtl w:val="true"/>
          <w:lang w:bidi="ar-SA"/>
        </w:rPr>
        <w:t>وَ قَالَ علیه السلام قَطَعَ العِلمُ عُذرَ المُتَعَلّلِینَ</w:t>
      </w:r>
    </w:p>
    <w:p>
      <w:pPr>
        <w:pStyle w:val="Heading4"/>
        <w:numPr>
          <w:ilvl w:val="3"/>
          <w:numId w:val="1"/>
        </w:numPr>
        <w:rPr/>
      </w:pPr>
      <w:bookmarkStart w:id="4193" w:name="__RefHeading___Toc45590_2844116495"/>
      <w:bookmarkStart w:id="4194" w:name="_Toc1855"/>
      <w:bookmarkEnd w:id="4193"/>
      <w:r>
        <w:rPr>
          <w:rtl w:val="true"/>
        </w:rPr>
        <w:t>ترجمه</w:t>
      </w:r>
      <w:bookmarkEnd w:id="4194"/>
    </w:p>
    <w:p>
      <w:pPr>
        <w:pStyle w:val="BookText"/>
        <w:rPr/>
      </w:pP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راه بهانه جویان را می بندد</w:t>
      </w:r>
      <w:r>
        <w:rPr>
          <w:rFonts w:eastAsia="IRNazanin" w:cs="IRNazanin"/>
          <w:color w:val="111111"/>
          <w:sz w:val="28"/>
          <w:szCs w:val="28"/>
          <w:rtl w:val="true"/>
          <w:lang w:bidi="fa-IR"/>
        </w:rPr>
        <w:t>.</w:t>
      </w:r>
    </w:p>
    <w:p>
      <w:pPr>
        <w:pStyle w:val="Heading3"/>
        <w:numPr>
          <w:ilvl w:val="2"/>
          <w:numId w:val="1"/>
        </w:numPr>
        <w:rPr/>
      </w:pPr>
      <w:bookmarkStart w:id="4195" w:name="__RefHeading___Toc45592_2844116495"/>
      <w:bookmarkStart w:id="4196" w:name="_Toc1856"/>
      <w:bookmarkEnd w:id="4195"/>
      <w:r>
        <w:rPr>
          <w:rtl w:val="true"/>
        </w:rPr>
        <w:t>حکمت</w:t>
      </w:r>
      <w:r>
        <w:rPr/>
        <w:t>285</w:t>
      </w:r>
      <w:r>
        <w:rPr>
          <w:rtl w:val="true"/>
        </w:rPr>
        <w:t>:(</w:t>
      </w:r>
      <w:r>
        <w:rPr>
          <w:rtl w:val="true"/>
        </w:rPr>
        <w:t>ضرورت استفاده از فرصت‌ها</w:t>
      </w:r>
      <w:r>
        <w:rPr>
          <w:rtl w:val="true"/>
        </w:rPr>
        <w:t>)</w:t>
      </w:r>
      <w:bookmarkEnd w:id="4196"/>
    </w:p>
    <w:p>
      <w:pPr>
        <w:pStyle w:val="Heading4"/>
        <w:numPr>
          <w:ilvl w:val="3"/>
          <w:numId w:val="1"/>
        </w:numPr>
        <w:rPr/>
      </w:pPr>
      <w:bookmarkStart w:id="4197" w:name="__RefHeading___Toc45594_2844116495"/>
      <w:bookmarkStart w:id="4198" w:name="_Toc1857"/>
      <w:bookmarkEnd w:id="4197"/>
      <w:r>
        <w:rPr>
          <w:rtl w:val="true"/>
        </w:rPr>
        <w:t>متن عربی</w:t>
      </w:r>
      <w:bookmarkEnd w:id="4198"/>
    </w:p>
    <w:p>
      <w:pPr>
        <w:pStyle w:val="BookText"/>
        <w:rPr/>
      </w:pPr>
      <w:r>
        <w:rPr>
          <w:rFonts w:ascii="Amiri" w:hAnsi="Amiri" w:eastAsia="Amiri" w:cs="Amiri"/>
          <w:color w:val="111111"/>
          <w:sz w:val="28"/>
          <w:sz w:val="28"/>
          <w:szCs w:val="28"/>
          <w:rtl w:val="true"/>
          <w:lang w:bidi="ar-SA"/>
        </w:rPr>
        <w:t>وَ قَالَ علیه السلام کُلّ مُعَاجَلٍ یَسأَلُ الإِنظَارَ وَ کُلّ مُؤَجّلٍ یَتَعَلّلُ بِالتّسوِیفِ</w:t>
      </w:r>
    </w:p>
    <w:p>
      <w:pPr>
        <w:pStyle w:val="Heading4"/>
        <w:numPr>
          <w:ilvl w:val="3"/>
          <w:numId w:val="1"/>
        </w:numPr>
        <w:rPr/>
      </w:pPr>
      <w:bookmarkStart w:id="4199" w:name="__RefHeading___Toc45596_2844116495"/>
      <w:bookmarkStart w:id="4200" w:name="_Toc1858"/>
      <w:bookmarkEnd w:id="4199"/>
      <w:r>
        <w:rPr>
          <w:rtl w:val="true"/>
        </w:rPr>
        <w:t>ترجمه</w:t>
      </w:r>
      <w:bookmarkEnd w:id="4200"/>
    </w:p>
    <w:p>
      <w:pPr>
        <w:sectPr>
          <w:footerReference w:type="default" r:id="rId8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می خواهند که شتاب کنند ولی آنها مهلت می خواهند و برای هر یک مدتی معین نهاده اند و آنها بهانه آورند و</w:t>
      </w:r>
      <w:bookmarkStart w:id="4201" w:name="pg5943_45276"/>
    </w:p>
    <w:p>
      <w:pPr>
        <w:pStyle w:val="BookText"/>
        <w:rPr/>
      </w:pPr>
      <w:bookmarkEnd w:id="4201"/>
      <w:r>
        <w:rPr>
          <w:rFonts w:ascii="IRNazanin" w:hAnsi="IRNazanin" w:eastAsia="IRNazanin"/>
          <w:color w:val="111111"/>
          <w:sz w:val="28"/>
          <w:sz w:val="28"/>
          <w:szCs w:val="28"/>
          <w:rtl w:val="true"/>
          <w:lang w:bidi="fa-IR"/>
        </w:rPr>
        <w:t>کار به تأخیر اندازند</w:t>
      </w:r>
      <w:r>
        <w:rPr>
          <w:rFonts w:eastAsia="IRNazanin" w:cs="IRNazanin"/>
          <w:color w:val="111111"/>
          <w:sz w:val="28"/>
          <w:szCs w:val="28"/>
          <w:rtl w:val="true"/>
          <w:lang w:bidi="fa-IR"/>
        </w:rPr>
        <w:t>.</w:t>
      </w:r>
    </w:p>
    <w:p>
      <w:pPr>
        <w:pStyle w:val="Heading3"/>
        <w:numPr>
          <w:ilvl w:val="2"/>
          <w:numId w:val="1"/>
        </w:numPr>
        <w:rPr/>
      </w:pPr>
      <w:bookmarkStart w:id="4202" w:name="__RefHeading___Toc45598_2844116495"/>
      <w:bookmarkStart w:id="4203" w:name="_Toc1859"/>
      <w:bookmarkEnd w:id="4202"/>
      <w:r>
        <w:rPr>
          <w:rtl w:val="true"/>
        </w:rPr>
        <w:t>حکمت</w:t>
      </w:r>
      <w:r>
        <w:rPr/>
        <w:t>286</w:t>
      </w:r>
      <w:r>
        <w:rPr>
          <w:rtl w:val="true"/>
        </w:rPr>
        <w:t>:(</w:t>
      </w:r>
      <w:r>
        <w:rPr>
          <w:rtl w:val="true"/>
        </w:rPr>
        <w:t>سرانجام خوشی‌ها</w:t>
      </w:r>
      <w:r>
        <w:rPr>
          <w:rtl w:val="true"/>
        </w:rPr>
        <w:t>)</w:t>
      </w:r>
      <w:bookmarkEnd w:id="4203"/>
    </w:p>
    <w:p>
      <w:pPr>
        <w:pStyle w:val="Heading4"/>
        <w:numPr>
          <w:ilvl w:val="3"/>
          <w:numId w:val="1"/>
        </w:numPr>
        <w:rPr/>
      </w:pPr>
      <w:bookmarkStart w:id="4204" w:name="__RefHeading___Toc45600_2844116495"/>
      <w:bookmarkStart w:id="4205" w:name="_Toc1860"/>
      <w:bookmarkEnd w:id="4204"/>
      <w:r>
        <w:rPr>
          <w:rtl w:val="true"/>
        </w:rPr>
        <w:t>متن عربی</w:t>
      </w:r>
      <w:bookmarkEnd w:id="4205"/>
    </w:p>
    <w:p>
      <w:pPr>
        <w:pStyle w:val="BookText"/>
        <w:rPr/>
      </w:pPr>
      <w:r>
        <w:rPr>
          <w:rFonts w:ascii="Amiri" w:hAnsi="Amiri" w:eastAsia="Amiri" w:cs="Amiri"/>
          <w:color w:val="111111"/>
          <w:sz w:val="28"/>
          <w:sz w:val="28"/>
          <w:szCs w:val="28"/>
          <w:rtl w:val="true"/>
          <w:lang w:bidi="ar-SA"/>
        </w:rPr>
        <w:t>وَ قَالَ علیه السلام مَا قَالَ النّاسُ لشِیَ‌ءٍ طُوبَی لَهُ إِلّا وَ قَد خَبَأَ لَهُ الدّهرُ یَومَ سَوءٍ</w:t>
      </w:r>
    </w:p>
    <w:p>
      <w:pPr>
        <w:pStyle w:val="Heading4"/>
        <w:numPr>
          <w:ilvl w:val="3"/>
          <w:numId w:val="1"/>
        </w:numPr>
        <w:rPr/>
      </w:pPr>
      <w:bookmarkStart w:id="4206" w:name="__RefHeading___Toc45602_2844116495"/>
      <w:bookmarkStart w:id="4207" w:name="_Toc1861"/>
      <w:bookmarkEnd w:id="4206"/>
      <w:r>
        <w:rPr>
          <w:rtl w:val="true"/>
        </w:rPr>
        <w:t>ترجمه</w:t>
      </w:r>
      <w:bookmarkEnd w:id="4207"/>
    </w:p>
    <w:p>
      <w:pPr>
        <w:pStyle w:val="BookText"/>
        <w:rPr/>
      </w:pP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چیزی را نگفتند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مگر آنکه روزگار برای آن روز بدی را پنهان داشته است</w:t>
      </w:r>
      <w:r>
        <w:rPr>
          <w:rFonts w:eastAsia="IRNazanin" w:cs="IRNazanin"/>
          <w:color w:val="111111"/>
          <w:sz w:val="28"/>
          <w:szCs w:val="28"/>
          <w:rtl w:val="true"/>
          <w:lang w:bidi="fa-IR"/>
        </w:rPr>
        <w:t>.</w:t>
      </w:r>
    </w:p>
    <w:p>
      <w:pPr>
        <w:pStyle w:val="Heading3"/>
        <w:numPr>
          <w:ilvl w:val="2"/>
          <w:numId w:val="1"/>
        </w:numPr>
        <w:rPr/>
      </w:pPr>
      <w:bookmarkStart w:id="4208" w:name="__RefHeading___Toc45604_2844116495"/>
      <w:bookmarkStart w:id="4209" w:name="_Toc1862"/>
      <w:bookmarkEnd w:id="4208"/>
      <w:r>
        <w:rPr>
          <w:rtl w:val="true"/>
        </w:rPr>
        <w:t>حکمت</w:t>
      </w:r>
      <w:r>
        <w:rPr/>
        <w:t>287</w:t>
      </w:r>
      <w:r>
        <w:rPr>
          <w:rtl w:val="true"/>
        </w:rPr>
        <w:t>:(</w:t>
      </w:r>
      <w:r>
        <w:rPr>
          <w:rtl w:val="true"/>
        </w:rPr>
        <w:t>مشکل درک قضا و قدر</w:t>
      </w:r>
      <w:r>
        <w:rPr>
          <w:rtl w:val="true"/>
        </w:rPr>
        <w:t>)</w:t>
      </w:r>
      <w:bookmarkEnd w:id="4209"/>
    </w:p>
    <w:p>
      <w:pPr>
        <w:pStyle w:val="Heading4"/>
        <w:numPr>
          <w:ilvl w:val="3"/>
          <w:numId w:val="1"/>
        </w:numPr>
        <w:rPr/>
      </w:pPr>
      <w:bookmarkStart w:id="4210" w:name="__RefHeading___Toc45606_2844116495"/>
      <w:bookmarkStart w:id="4211" w:name="_Toc1863"/>
      <w:bookmarkEnd w:id="4210"/>
      <w:r>
        <w:rPr>
          <w:rtl w:val="true"/>
        </w:rPr>
        <w:t>متن عربی</w:t>
      </w:r>
      <w:bookmarkEnd w:id="4211"/>
    </w:p>
    <w:p>
      <w:pPr>
        <w:pStyle w:val="BookText"/>
        <w:rPr/>
      </w:pPr>
      <w:r>
        <w:rPr>
          <w:rFonts w:ascii="Amiri" w:hAnsi="Amiri" w:eastAsia="Amiri" w:cs="Amiri"/>
          <w:color w:val="111111"/>
          <w:sz w:val="28"/>
          <w:sz w:val="28"/>
          <w:szCs w:val="28"/>
          <w:rtl w:val="true"/>
          <w:lang w:bidi="ar-SA"/>
        </w:rPr>
        <w:t>وَ سُئِلَ عَنِ القَدَرِ فَقَالَ طَرِیقٌ مُظلِمٌ فَلَا تَسلُکُوهُ وَ بَحرٌ عَمِیقٌ فَلَا تَلِجُوهُ وَ سِرّ اللّهِ فَلَا تَتَکَلّفُوهُ</w:t>
      </w:r>
    </w:p>
    <w:p>
      <w:pPr>
        <w:pStyle w:val="Heading4"/>
        <w:numPr>
          <w:ilvl w:val="3"/>
          <w:numId w:val="1"/>
        </w:numPr>
        <w:rPr/>
      </w:pPr>
      <w:bookmarkStart w:id="4212" w:name="__RefHeading___Toc45608_2844116495"/>
      <w:bookmarkStart w:id="4213" w:name="_Toc1864"/>
      <w:bookmarkEnd w:id="4212"/>
      <w:r>
        <w:rPr>
          <w:rtl w:val="true"/>
        </w:rPr>
        <w:t>ترجمه</w:t>
      </w:r>
      <w:bookmarkEnd w:id="4213"/>
    </w:p>
    <w:p>
      <w:pPr>
        <w:pStyle w:val="BookText"/>
        <w:rPr/>
      </w:pPr>
      <w:r>
        <w:rPr>
          <w:rFonts w:ascii="IRNazanin" w:hAnsi="IRNazanin" w:eastAsia="IRNazanin"/>
          <w:color w:val="111111"/>
          <w:sz w:val="28"/>
          <w:sz w:val="28"/>
          <w:szCs w:val="28"/>
          <w:rtl w:val="true"/>
          <w:lang w:bidi="fa-IR"/>
        </w:rPr>
        <w:t xml:space="preserve">او را از قدر پرسیدند 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 است تاریک، بدان گام منهید و دریایی است ژرف، بدان داخل مشوید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خداوند است، در آشکار کردن آن خود را به رنج میفکنید</w:t>
      </w:r>
      <w:r>
        <w:rPr>
          <w:rFonts w:eastAsia="IRNazanin" w:cs="IRNazanin"/>
          <w:color w:val="111111"/>
          <w:sz w:val="28"/>
          <w:szCs w:val="28"/>
          <w:rtl w:val="true"/>
          <w:lang w:bidi="fa-IR"/>
        </w:rPr>
        <w:t>.</w:t>
      </w:r>
    </w:p>
    <w:p>
      <w:pPr>
        <w:pStyle w:val="Heading3"/>
        <w:numPr>
          <w:ilvl w:val="2"/>
          <w:numId w:val="1"/>
        </w:numPr>
        <w:rPr/>
      </w:pPr>
      <w:bookmarkStart w:id="4214" w:name="__RefHeading___Toc45610_2844116495"/>
      <w:bookmarkStart w:id="4215" w:name="_Toc1865"/>
      <w:bookmarkEnd w:id="4214"/>
      <w:r>
        <w:rPr>
          <w:rtl w:val="true"/>
        </w:rPr>
        <w:t>حکمت</w:t>
      </w:r>
      <w:r>
        <w:rPr/>
        <w:t>288</w:t>
      </w:r>
      <w:r>
        <w:rPr>
          <w:rtl w:val="true"/>
        </w:rPr>
        <w:t>:(</w:t>
      </w:r>
      <w:r>
        <w:rPr>
          <w:rtl w:val="true"/>
        </w:rPr>
        <w:t>جهل و خواری</w:t>
      </w:r>
      <w:r>
        <w:rPr>
          <w:rtl w:val="true"/>
        </w:rPr>
        <w:t>)</w:t>
      </w:r>
      <w:bookmarkEnd w:id="4215"/>
    </w:p>
    <w:p>
      <w:pPr>
        <w:pStyle w:val="Heading4"/>
        <w:numPr>
          <w:ilvl w:val="3"/>
          <w:numId w:val="1"/>
        </w:numPr>
        <w:rPr/>
      </w:pPr>
      <w:bookmarkStart w:id="4216" w:name="__RefHeading___Toc45612_2844116495"/>
      <w:bookmarkStart w:id="4217" w:name="_Toc1866"/>
      <w:bookmarkEnd w:id="4216"/>
      <w:r>
        <w:rPr>
          <w:rtl w:val="true"/>
        </w:rPr>
        <w:t>متن عربی</w:t>
      </w:r>
      <w:bookmarkEnd w:id="4217"/>
    </w:p>
    <w:p>
      <w:pPr>
        <w:pStyle w:val="BookText"/>
        <w:rPr/>
      </w:pPr>
      <w:r>
        <w:rPr>
          <w:rFonts w:ascii="Amiri" w:hAnsi="Amiri" w:eastAsia="Amiri" w:cs="Amiri"/>
          <w:color w:val="111111"/>
          <w:sz w:val="28"/>
          <w:sz w:val="28"/>
          <w:szCs w:val="28"/>
          <w:rtl w:val="true"/>
          <w:lang w:bidi="ar-SA"/>
        </w:rPr>
        <w:t>وَ قَالَ علیه السلام إِذَا أَرذَلَ اللّهُ عَبداً حَظَرَ عَلَیهِ العِلمَ</w:t>
      </w:r>
    </w:p>
    <w:p>
      <w:pPr>
        <w:pStyle w:val="Heading4"/>
        <w:numPr>
          <w:ilvl w:val="3"/>
          <w:numId w:val="1"/>
        </w:numPr>
        <w:rPr/>
      </w:pPr>
      <w:bookmarkStart w:id="4218" w:name="__RefHeading___Toc45614_2844116495"/>
      <w:bookmarkStart w:id="4219" w:name="_Toc1867"/>
      <w:bookmarkEnd w:id="4218"/>
      <w:r>
        <w:rPr>
          <w:rtl w:val="true"/>
        </w:rPr>
        <w:t>ترجمه</w:t>
      </w:r>
      <w:bookmarkEnd w:id="4219"/>
    </w:p>
    <w:p>
      <w:pPr>
        <w:pStyle w:val="BookText"/>
        <w:rPr/>
      </w:pP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خداوند بنده ای را خوار خواهد، او را از فرا گرفتن دانش باز دارد</w:t>
      </w:r>
      <w:r>
        <w:rPr>
          <w:rFonts w:eastAsia="IRNazanin" w:cs="IRNazanin"/>
          <w:color w:val="111111"/>
          <w:sz w:val="28"/>
          <w:szCs w:val="28"/>
          <w:rtl w:val="true"/>
          <w:lang w:bidi="fa-IR"/>
        </w:rPr>
        <w:t>.</w:t>
      </w:r>
    </w:p>
    <w:p>
      <w:pPr>
        <w:pStyle w:val="Heading3"/>
        <w:numPr>
          <w:ilvl w:val="2"/>
          <w:numId w:val="1"/>
        </w:numPr>
        <w:rPr/>
      </w:pPr>
      <w:bookmarkStart w:id="4220" w:name="__RefHeading___Toc45616_2844116495"/>
      <w:bookmarkStart w:id="4221" w:name="_Toc1868"/>
      <w:bookmarkEnd w:id="4220"/>
      <w:r>
        <w:rPr>
          <w:rtl w:val="true"/>
        </w:rPr>
        <w:t>حکمت</w:t>
      </w:r>
      <w:r>
        <w:rPr/>
        <w:t>289</w:t>
      </w:r>
      <w:r>
        <w:rPr>
          <w:rtl w:val="true"/>
        </w:rPr>
        <w:t>:(</w:t>
      </w:r>
      <w:r>
        <w:rPr>
          <w:rtl w:val="true"/>
        </w:rPr>
        <w:t>الگوی کامل انسانیّت</w:t>
      </w:r>
      <w:r>
        <w:rPr>
          <w:rtl w:val="true"/>
        </w:rPr>
        <w:t>)</w:t>
      </w:r>
      <w:bookmarkEnd w:id="4221"/>
    </w:p>
    <w:p>
      <w:pPr>
        <w:pStyle w:val="Heading4"/>
        <w:numPr>
          <w:ilvl w:val="3"/>
          <w:numId w:val="1"/>
        </w:numPr>
        <w:rPr/>
      </w:pPr>
      <w:bookmarkStart w:id="4222" w:name="__RefHeading___Toc45618_2844116495"/>
      <w:bookmarkStart w:id="4223" w:name="_Toc1869"/>
      <w:bookmarkEnd w:id="4222"/>
      <w:r>
        <w:rPr>
          <w:rtl w:val="true"/>
        </w:rPr>
        <w:t>متن عربی</w:t>
      </w:r>
      <w:bookmarkEnd w:id="4223"/>
    </w:p>
    <w:p>
      <w:pPr>
        <w:pStyle w:val="BookText"/>
        <w:rPr/>
      </w:pPr>
      <w:r>
        <w:rPr>
          <w:rFonts w:ascii="Amiri" w:hAnsi="Amiri" w:eastAsia="Amiri" w:cs="Amiri"/>
          <w:color w:val="111111"/>
          <w:sz w:val="28"/>
          <w:sz w:val="28"/>
          <w:szCs w:val="28"/>
          <w:rtl w:val="true"/>
          <w:lang w:bidi="ar-SA"/>
        </w:rPr>
        <w:t>وَ قَالَ علیه السلام کَانَ لِی فِیمَا مَضَی أَخٌ فِی اللّهِ وَ کَانَ یُعظِمُهُ فِی عیَنیِ صِغَرُ الدّنیَا فِی عَینِهِ وَ کَانَ خَارِجاً مِن سُلطَانِ بَطنِهِ فَلَا یشَتهَیِ مَا لَا یَجِدُ وَ لَا یُکثِرُ إِذَا وَجَدَ وَ کَانَ أَکثَرَ دَهرِهِ صَامِتاً فَإِن قَالَ بَذّ القَائِلِینَ وَ نَقَعَ غَلِیلَ السّائِلِینَ وَ کَانَ ضَعِیفاً مُستَضعَفاً فَإِن جَاءَ الجِدّ فَهُوَ لَیثُ غَابٍ وَ صِلّ وَادٍ لَا یدُلیِ بِحُجّةٍ حَتّی یأَتیِ‌َ قَاضِیاً وَ کَانَ لَا یَلُومُ أَحَداً عَلَی مَا یَجِدُ العُذرَ فِی مِثلِهِ حَتّی یَسمَعَ اعتِذَارَهُ وَ کَانَ لَا یَشکُو وَجَعاً إِلّا</w:t>
      </w:r>
    </w:p>
    <w:p>
      <w:pPr>
        <w:sectPr>
          <w:footerReference w:type="default" r:id="rId8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عِندَ بُرئِهِ وَ کَانَ یَقُولُ مَا یَفعَلُ وَ لَا یَقُولُ مَا لَا یَفعَلُ وَ کَانَ إِذَا غُلِبَ عَلَی الکَلَامِ لَم یُغلَب عَلَی السّکُوتِ وَ کَانَ عَلَی مَا یَسمَعُ أَحرَصَ مِنهُ عَلَی أَن یَتَکَلّمَ وَ کَانَ إِذَا بَدَهَهُ أَمرَانِ یَنظُرُ أَیّهُمَا أَقرَبُ إِلَی الهَوَی فَیُخَالِفُهُ فَعَلَیکُم</w:t>
      </w:r>
      <w:bookmarkStart w:id="4224" w:name="pg5943_45279"/>
    </w:p>
    <w:p>
      <w:pPr>
        <w:pStyle w:val="BookText"/>
        <w:rPr/>
      </w:pPr>
      <w:bookmarkEnd w:id="4224"/>
      <w:r>
        <w:rPr>
          <w:rFonts w:ascii="Amiri" w:hAnsi="Amiri" w:eastAsia="Amiri" w:cs="Amiri"/>
          <w:color w:val="111111"/>
          <w:sz w:val="28"/>
          <w:sz w:val="28"/>
          <w:szCs w:val="28"/>
          <w:rtl w:val="true"/>
          <w:lang w:bidi="ar-SA"/>
        </w:rPr>
        <w:t>بِهَذِهِ الخَلَائِقِ فَالزَمُوهَا وَ تَنَافَسُوا فِیهَا فَإِن لَم تَستَطِیعُوهَا فَاعلَمُوا أَنّ أَخذَ القَلِیلِ خَیرٌ مِن تَرکِ الکَثِیرِ</w:t>
      </w:r>
    </w:p>
    <w:p>
      <w:pPr>
        <w:pStyle w:val="Heading4"/>
        <w:numPr>
          <w:ilvl w:val="3"/>
          <w:numId w:val="1"/>
        </w:numPr>
        <w:rPr/>
      </w:pPr>
      <w:bookmarkStart w:id="4225" w:name="__RefHeading___Toc45620_2844116495"/>
      <w:bookmarkStart w:id="4226" w:name="_Toc1870"/>
      <w:bookmarkEnd w:id="4225"/>
      <w:r>
        <w:rPr>
          <w:rtl w:val="true"/>
        </w:rPr>
        <w:t>ترجمه</w:t>
      </w:r>
      <w:bookmarkEnd w:id="4226"/>
    </w:p>
    <w:p>
      <w:pPr>
        <w:pStyle w:val="BookText"/>
        <w:rPr/>
      </w:pP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این مرا برادری بود، در راه خدا که خرد بودن دنیا در نظرش او را در چشم من بزرگ داشته بود، هرگز بنده شکم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را که نمی یافت، آرزو نمی کرد و چون می یافت، بسیار به کار نمی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بیشتر روزگارش در خاموشی می گذشت و اگر سخن می گفت بر دیگر گویندگان غلبه می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عطش پرسندگان را فرو می نشاند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افتاده بود و همه ناتوانش می انگاشتند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زمان کوشش فرا می رسید، شیر بیشه را می ماند و مار بیابان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نزد قاضی نمی رفت، حجت نمی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را که خطا می کرد و می دانست عذری دارد، تا عذرش را نمی شنید، ملامتش نمی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درد شکوه نمی نمود، مگر آن گاه که بهبود یافته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کاری را می کرد، می گفت و اگر نمی کرد، نمی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سخن مغلوب می شد، در خاموشی مغلوب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به شنیدن حریصتر بود تا به گفتن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دو کار برای او پیش می آمد می نگریست که کدام یک از آن دو به هوای نفس نزدیکتر است تا خلاف آن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شما باد به این خویها، آنها را فرا گیرید و در فراگرفتنشان با یکدیگر رقابت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نتوانستید به همه آنها برسید، بر گرفتن اندک بهتر از ترک کردن همه است</w:t>
      </w:r>
      <w:r>
        <w:rPr>
          <w:rFonts w:eastAsia="IRNazanin" w:cs="IRNazanin"/>
          <w:color w:val="111111"/>
          <w:sz w:val="28"/>
          <w:szCs w:val="28"/>
          <w:rtl w:val="true"/>
          <w:lang w:bidi="fa-IR"/>
        </w:rPr>
        <w:t>.</w:t>
      </w:r>
    </w:p>
    <w:p>
      <w:pPr>
        <w:pStyle w:val="Heading3"/>
        <w:numPr>
          <w:ilvl w:val="2"/>
          <w:numId w:val="1"/>
        </w:numPr>
        <w:rPr/>
      </w:pPr>
      <w:bookmarkStart w:id="4227" w:name="__RefHeading___Toc45622_2844116495"/>
      <w:bookmarkStart w:id="4228" w:name="_Toc1871"/>
      <w:bookmarkEnd w:id="4227"/>
      <w:r>
        <w:rPr>
          <w:rtl w:val="true"/>
        </w:rPr>
        <w:t>حکمت</w:t>
      </w:r>
      <w:r>
        <w:rPr/>
        <w:t>290</w:t>
      </w:r>
      <w:r>
        <w:rPr>
          <w:rtl w:val="true"/>
        </w:rPr>
        <w:t>:(</w:t>
      </w:r>
      <w:r>
        <w:rPr>
          <w:rtl w:val="true"/>
        </w:rPr>
        <w:t>مسؤولیّت نعمت‌ها</w:t>
      </w:r>
      <w:r>
        <w:rPr>
          <w:rtl w:val="true"/>
        </w:rPr>
        <w:t>)</w:t>
      </w:r>
      <w:bookmarkEnd w:id="4228"/>
    </w:p>
    <w:p>
      <w:pPr>
        <w:pStyle w:val="Heading4"/>
        <w:numPr>
          <w:ilvl w:val="3"/>
          <w:numId w:val="1"/>
        </w:numPr>
        <w:rPr/>
      </w:pPr>
      <w:bookmarkStart w:id="4229" w:name="__RefHeading___Toc45624_2844116495"/>
      <w:bookmarkStart w:id="4230" w:name="_Toc1872"/>
      <w:bookmarkEnd w:id="4229"/>
      <w:r>
        <w:rPr>
          <w:rtl w:val="true"/>
        </w:rPr>
        <w:t>متن عربی</w:t>
      </w:r>
      <w:bookmarkEnd w:id="4230"/>
    </w:p>
    <w:p>
      <w:pPr>
        <w:pStyle w:val="BookText"/>
        <w:rPr/>
      </w:pPr>
      <w:r>
        <w:rPr>
          <w:rFonts w:ascii="Amiri" w:hAnsi="Amiri" w:eastAsia="Amiri" w:cs="Amiri"/>
          <w:color w:val="111111"/>
          <w:sz w:val="28"/>
          <w:sz w:val="28"/>
          <w:szCs w:val="28"/>
          <w:rtl w:val="true"/>
          <w:lang w:bidi="ar-SA"/>
        </w:rPr>
        <w:t>وَ قَالَ علیه السلام لَو لَم یَتَوَعّدِ اللّهُ عَلَی مَعصِیَتِهِ لَکَانَ یَجِبُ أَلّا یُعصَی شُکراً لِنِعَمِهِ</w:t>
      </w:r>
    </w:p>
    <w:p>
      <w:pPr>
        <w:sectPr>
          <w:footerReference w:type="default" r:id="rId8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231" w:name="__RefHeading___Toc45626_2844116495"/>
      <w:bookmarkStart w:id="4232" w:name="_Toc1873"/>
      <w:bookmarkEnd w:id="4231"/>
      <w:r>
        <w:rPr>
          <w:rtl w:val="true"/>
        </w:rPr>
        <w:t>ترجمه</w:t>
      </w:r>
      <w:bookmarkStart w:id="4233" w:name="pg5943_45281"/>
      <w:bookmarkEnd w:id="4232"/>
    </w:p>
    <w:p>
      <w:pPr>
        <w:pStyle w:val="BookText"/>
        <w:rPr/>
      </w:pPr>
      <w:bookmarkEnd w:id="4233"/>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به سبب نافرمانیش، مردم را بیم نمی داد باز هم فرمانبرداریش واجب بود تا سپاس نعمتش را بگزاریم</w:t>
      </w:r>
      <w:r>
        <w:rPr>
          <w:rFonts w:eastAsia="IRNazanin" w:cs="IRNazanin"/>
          <w:color w:val="111111"/>
          <w:sz w:val="28"/>
          <w:szCs w:val="28"/>
          <w:rtl w:val="true"/>
          <w:lang w:bidi="fa-IR"/>
        </w:rPr>
        <w:t>.</w:t>
      </w:r>
    </w:p>
    <w:p>
      <w:pPr>
        <w:pStyle w:val="Heading3"/>
        <w:numPr>
          <w:ilvl w:val="2"/>
          <w:numId w:val="1"/>
        </w:numPr>
        <w:rPr/>
      </w:pPr>
      <w:bookmarkStart w:id="4234" w:name="__RefHeading___Toc45628_2844116495"/>
      <w:bookmarkStart w:id="4235" w:name="_Toc1874"/>
      <w:bookmarkEnd w:id="4234"/>
      <w:r>
        <w:rPr>
          <w:rtl w:val="true"/>
        </w:rPr>
        <w:t>حکمت</w:t>
      </w:r>
      <w:r>
        <w:rPr/>
        <w:t>291</w:t>
      </w:r>
      <w:r>
        <w:rPr>
          <w:rtl w:val="true"/>
        </w:rPr>
        <w:t>:(</w:t>
      </w:r>
      <w:r>
        <w:rPr>
          <w:rtl w:val="true"/>
        </w:rPr>
        <w:t>روش تسلیت گفتن</w:t>
      </w:r>
      <w:r>
        <w:rPr>
          <w:rtl w:val="true"/>
        </w:rPr>
        <w:t>)</w:t>
      </w:r>
      <w:bookmarkEnd w:id="4235"/>
    </w:p>
    <w:p>
      <w:pPr>
        <w:pStyle w:val="Heading4"/>
        <w:numPr>
          <w:ilvl w:val="3"/>
          <w:numId w:val="1"/>
        </w:numPr>
        <w:rPr/>
      </w:pPr>
      <w:bookmarkStart w:id="4236" w:name="__RefHeading___Toc45630_2844116495"/>
      <w:bookmarkStart w:id="4237" w:name="_Toc1875"/>
      <w:bookmarkEnd w:id="4236"/>
      <w:r>
        <w:rPr>
          <w:rtl w:val="true"/>
        </w:rPr>
        <w:t>متن عربی</w:t>
      </w:r>
      <w:bookmarkEnd w:id="4237"/>
    </w:p>
    <w:p>
      <w:pPr>
        <w:pStyle w:val="BookText"/>
        <w:rPr/>
      </w:pPr>
      <w:r>
        <w:rPr>
          <w:rFonts w:ascii="Amiri" w:hAnsi="Amiri" w:eastAsia="Amiri" w:cs="Amiri"/>
          <w:color w:val="111111"/>
          <w:sz w:val="28"/>
          <w:sz w:val="28"/>
          <w:szCs w:val="28"/>
          <w:rtl w:val="true"/>
          <w:lang w:bidi="ar-SA"/>
        </w:rPr>
        <w:t>وَ قَالَ علیه السلام وَ قَد عَزّی الأَشعَثَ بنَ قَیسٍ عَنِ ابنٍ لَهُ</w:t>
      </w:r>
    </w:p>
    <w:p>
      <w:pPr>
        <w:pStyle w:val="BookText"/>
        <w:rPr/>
      </w:pPr>
      <w:r>
        <w:rPr>
          <w:rFonts w:ascii="Amiri" w:hAnsi="Amiri" w:eastAsia="Amiri" w:cs="Amiri"/>
          <w:color w:val="111111"/>
          <w:sz w:val="28"/>
          <w:sz w:val="28"/>
          <w:szCs w:val="28"/>
          <w:rtl w:val="true"/>
          <w:lang w:bidi="ar-SA"/>
        </w:rPr>
        <w:t>یَا أَشعَثُ إِن تَحزَن عَلَی ابنِکَ فَقَدِ استَحَقّت مِنکَ ذَلِکَ الرّحِمُ وَ إِن تَصبِر فَفِی اللّهِ مِن کُلّ مُصِیبَةٍ خَلَفٌ یَا أَشعَثُ إِن صَبَرتَ جَرَی عَلَیکَ القَدَرُ وَ أَنتَ مَأجُورٌ وَ إِن جَزِعتَ جَرَی عَلَیکَ القَدَرُ وَ أَنتَ مَأزُورٌ یَا أَشعَثُ ابنُکَ سَرّکَ وَ هُوَ بَلَاءٌ وَ فِتنَةٌ وَ حَزَنَکَ وَ هُوَ ثَوَابٌ وَ رَحمَةٌ</w:t>
      </w:r>
    </w:p>
    <w:p>
      <w:pPr>
        <w:pStyle w:val="Heading4"/>
        <w:numPr>
          <w:ilvl w:val="3"/>
          <w:numId w:val="1"/>
        </w:numPr>
        <w:rPr/>
      </w:pPr>
      <w:bookmarkStart w:id="4238" w:name="__RefHeading___Toc45632_2844116495"/>
      <w:bookmarkStart w:id="4239" w:name="_Toc1876"/>
      <w:bookmarkEnd w:id="4238"/>
      <w:r>
        <w:rPr>
          <w:rtl w:val="true"/>
        </w:rPr>
        <w:t>ترجمه</w:t>
      </w:r>
      <w:bookmarkEnd w:id="4239"/>
    </w:p>
    <w:p>
      <w:pPr>
        <w:pStyle w:val="BookText"/>
        <w:rPr/>
      </w:pPr>
      <w:r>
        <w:rPr>
          <w:rFonts w:ascii="IRNazanin" w:hAnsi="IRNazanin" w:eastAsia="IRNazanin"/>
          <w:color w:val="111111"/>
          <w:sz w:val="28"/>
          <w:sz w:val="28"/>
          <w:szCs w:val="28"/>
          <w:rtl w:val="true"/>
          <w:lang w:bidi="fa-IR"/>
        </w:rPr>
        <w:t>در تعزیت به اشعث بن قیس که پسرش مرده بود چنین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اشعث، اگر بر پسرت اندوهگین هستی، سزاواری، زیرا جگر گوشه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صبر کنی، خداوند به هر مصیبتی پاداشی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اشعث، اگر در این مصیبت صبر کنی، تقدیر خداوند بر تو رفته است و تو را مزدی است و اگر بیتابی کنی، تقدیر خداوند بر تو رفته و تو گناهکاری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اشعث، پسر تو شادمانت می داشت، پس برای تو بلا و آزمایش بود اکنون تو را محزون داشته و آن ثواب است و رحمت</w:t>
      </w:r>
      <w:r>
        <w:rPr>
          <w:rFonts w:eastAsia="IRNazanin" w:cs="IRNazanin"/>
          <w:color w:val="111111"/>
          <w:sz w:val="28"/>
          <w:szCs w:val="28"/>
          <w:rtl w:val="true"/>
          <w:lang w:bidi="fa-IR"/>
        </w:rPr>
        <w:t>.</w:t>
      </w:r>
    </w:p>
    <w:p>
      <w:pPr>
        <w:pStyle w:val="Heading3"/>
        <w:numPr>
          <w:ilvl w:val="2"/>
          <w:numId w:val="1"/>
        </w:numPr>
        <w:rPr/>
      </w:pPr>
      <w:bookmarkStart w:id="4240" w:name="__RefHeading___Toc45634_2844116495"/>
      <w:bookmarkStart w:id="4241" w:name="_Toc1877"/>
      <w:bookmarkEnd w:id="4240"/>
      <w:r>
        <w:rPr>
          <w:rtl w:val="true"/>
        </w:rPr>
        <w:t>حکمت</w:t>
      </w:r>
      <w:r>
        <w:rPr/>
        <w:t>292</w:t>
      </w:r>
      <w:r>
        <w:rPr>
          <w:rtl w:val="true"/>
        </w:rPr>
        <w:t>:(</w:t>
      </w:r>
      <w:r>
        <w:rPr>
          <w:rtl w:val="true"/>
        </w:rPr>
        <w:t>عزای پیامبر علیه السّلام و بی‌تابی‌ها</w:t>
      </w:r>
      <w:r>
        <w:rPr>
          <w:rtl w:val="true"/>
        </w:rPr>
        <w:t>)</w:t>
      </w:r>
      <w:bookmarkEnd w:id="4241"/>
    </w:p>
    <w:p>
      <w:pPr>
        <w:pStyle w:val="Heading4"/>
        <w:numPr>
          <w:ilvl w:val="3"/>
          <w:numId w:val="1"/>
        </w:numPr>
        <w:rPr/>
      </w:pPr>
      <w:bookmarkStart w:id="4242" w:name="__RefHeading___Toc45636_2844116495"/>
      <w:bookmarkStart w:id="4243" w:name="_Toc1878"/>
      <w:bookmarkEnd w:id="4242"/>
      <w:r>
        <w:rPr>
          <w:rtl w:val="true"/>
        </w:rPr>
        <w:t>متن عربی</w:t>
      </w:r>
      <w:bookmarkEnd w:id="4243"/>
    </w:p>
    <w:p>
      <w:pPr>
        <w:pStyle w:val="BookText"/>
        <w:rPr/>
      </w:pPr>
      <w:r>
        <w:rPr>
          <w:rFonts w:ascii="Amiri" w:hAnsi="Amiri" w:eastAsia="Amiri" w:cs="Amiri"/>
          <w:color w:val="111111"/>
          <w:sz w:val="28"/>
          <w:sz w:val="28"/>
          <w:szCs w:val="28"/>
          <w:rtl w:val="true"/>
          <w:lang w:bidi="ar-SA"/>
        </w:rPr>
        <w:t>وَ قَالَ علیه السلام عَلَی قَبرِ رَسُولِ اللّهِ صلی الله علیه و آله سَاعَةَ دَفنِهِ</w:t>
      </w:r>
    </w:p>
    <w:p>
      <w:pPr>
        <w:pStyle w:val="BookText"/>
        <w:rPr/>
      </w:pPr>
      <w:r>
        <w:rPr>
          <w:rFonts w:ascii="Amiri" w:hAnsi="Amiri" w:eastAsia="Amiri" w:cs="Amiri"/>
          <w:color w:val="111111"/>
          <w:sz w:val="28"/>
          <w:sz w:val="28"/>
          <w:szCs w:val="28"/>
          <w:rtl w:val="true"/>
          <w:lang w:bidi="ar-SA"/>
        </w:rPr>
        <w:t>إِنّ الصّبرَ لَجَمِیلٌ إِلّا عَنکَ وَ إِنّ الجَزَعَ لَقَبِیحٌ إِلّا عَلَیکَ وَ إِنّ المُصَابَ بِکَ لَجَلِیلٌ وَ إِنّهُ قَبلَکَ وَ بَعدَکَ لَجَلَلٌ</w:t>
      </w:r>
    </w:p>
    <w:p>
      <w:pPr>
        <w:pStyle w:val="Heading4"/>
        <w:numPr>
          <w:ilvl w:val="3"/>
          <w:numId w:val="1"/>
        </w:numPr>
        <w:rPr/>
      </w:pPr>
      <w:bookmarkStart w:id="4244" w:name="__RefHeading___Toc45638_2844116495"/>
      <w:bookmarkStart w:id="4245" w:name="_Toc1879"/>
      <w:bookmarkEnd w:id="4244"/>
      <w:r>
        <w:rPr>
          <w:rtl w:val="true"/>
        </w:rPr>
        <w:t>ترجمه</w:t>
      </w:r>
      <w:bookmarkEnd w:id="4245"/>
    </w:p>
    <w:p>
      <w:pPr>
        <w:pStyle w:val="BookText"/>
        <w:rPr/>
      </w:pPr>
      <w:r>
        <w:rPr>
          <w:rFonts w:ascii="IRNazanin" w:hAnsi="IRNazanin" w:eastAsia="IRNazanin"/>
          <w:color w:val="111111"/>
          <w:sz w:val="28"/>
          <w:sz w:val="28"/>
          <w:szCs w:val="28"/>
          <w:rtl w:val="true"/>
          <w:lang w:bidi="fa-IR"/>
        </w:rPr>
        <w:t xml:space="preserve">هنگام به خاک سپردن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قبر آن حضرت، چنین فرمود</w:t>
      </w:r>
      <w:r>
        <w:rPr>
          <w:rFonts w:eastAsia="IRNazanin" w:cs="IRNazanin"/>
          <w:color w:val="111111"/>
          <w:sz w:val="28"/>
          <w:szCs w:val="28"/>
          <w:rtl w:val="true"/>
          <w:lang w:bidi="fa-IR"/>
        </w:rPr>
        <w:t>:</w:t>
      </w:r>
    </w:p>
    <w:p>
      <w:pPr>
        <w:sectPr>
          <w:footerReference w:type="default" r:id="rId8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صبر نیکوست، مگر بر مرگ تو و بیتابی زشت است، مگر در فراق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اندوهی که از مرگ تو رسد بزرگ</w:t>
      </w:r>
      <w:bookmarkStart w:id="4246" w:name="pg5943_45283"/>
    </w:p>
    <w:p>
      <w:pPr>
        <w:pStyle w:val="BookText"/>
        <w:rPr/>
      </w:pPr>
      <w:bookmarkEnd w:id="4246"/>
      <w:r>
        <w:rPr>
          <w:rFonts w:ascii="IRNazanin" w:hAnsi="IRNazanin" w:eastAsia="IRNazanin"/>
          <w:color w:val="111111"/>
          <w:sz w:val="28"/>
          <w:sz w:val="28"/>
          <w:szCs w:val="28"/>
          <w:rtl w:val="true"/>
          <w:lang w:bidi="fa-IR"/>
        </w:rPr>
        <w:t>است و هر اندوه دیگر، چه پیش از آن و چه پس از آن، خرد است و بی مقدار</w:t>
      </w:r>
      <w:r>
        <w:rPr>
          <w:rFonts w:eastAsia="IRNazanin" w:cs="IRNazanin"/>
          <w:color w:val="111111"/>
          <w:sz w:val="28"/>
          <w:szCs w:val="28"/>
          <w:rtl w:val="true"/>
          <w:lang w:bidi="fa-IR"/>
        </w:rPr>
        <w:t>.</w:t>
      </w:r>
    </w:p>
    <w:p>
      <w:pPr>
        <w:pStyle w:val="Heading3"/>
        <w:numPr>
          <w:ilvl w:val="2"/>
          <w:numId w:val="1"/>
        </w:numPr>
        <w:rPr/>
      </w:pPr>
      <w:bookmarkStart w:id="4247" w:name="__RefHeading___Toc45640_2844116495"/>
      <w:bookmarkStart w:id="4248" w:name="_Toc1880"/>
      <w:bookmarkEnd w:id="4247"/>
      <w:r>
        <w:rPr>
          <w:rtl w:val="true"/>
        </w:rPr>
        <w:t>حکمت</w:t>
      </w:r>
      <w:r>
        <w:rPr/>
        <w:t>293</w:t>
      </w:r>
      <w:r>
        <w:rPr>
          <w:rtl w:val="true"/>
        </w:rPr>
        <w:t>:(</w:t>
      </w:r>
      <w:r>
        <w:rPr>
          <w:rtl w:val="true"/>
        </w:rPr>
        <w:t>دوستی با احمق هرگز</w:t>
      </w:r>
      <w:r>
        <w:rPr>
          <w:rtl w:val="true"/>
        </w:rPr>
        <w:t>!!)</w:t>
      </w:r>
      <w:bookmarkEnd w:id="4248"/>
    </w:p>
    <w:p>
      <w:pPr>
        <w:pStyle w:val="Heading4"/>
        <w:numPr>
          <w:ilvl w:val="3"/>
          <w:numId w:val="1"/>
        </w:numPr>
        <w:rPr/>
      </w:pPr>
      <w:bookmarkStart w:id="4249" w:name="__RefHeading___Toc45642_2844116495"/>
      <w:bookmarkStart w:id="4250" w:name="_Toc1881"/>
      <w:bookmarkEnd w:id="4249"/>
      <w:r>
        <w:rPr>
          <w:rtl w:val="true"/>
        </w:rPr>
        <w:t>متن عربی</w:t>
      </w:r>
      <w:bookmarkEnd w:id="4250"/>
    </w:p>
    <w:p>
      <w:pPr>
        <w:pStyle w:val="BookText"/>
        <w:rPr/>
      </w:pPr>
      <w:r>
        <w:rPr>
          <w:rFonts w:ascii="Amiri" w:hAnsi="Amiri" w:eastAsia="Amiri" w:cs="Amiri"/>
          <w:color w:val="111111"/>
          <w:sz w:val="28"/>
          <w:sz w:val="28"/>
          <w:szCs w:val="28"/>
          <w:rtl w:val="true"/>
          <w:lang w:bidi="ar-SA"/>
        </w:rPr>
        <w:t>وَ قَالَ علیه السلام لَا تَصحَبِ المَائِقَ فَإِنّهُ یُزَیّنُ لَکَ فِعلَهُ وَ یَوَدّ أَن تَکُونَ مِثلَهُ</w:t>
      </w:r>
    </w:p>
    <w:p>
      <w:pPr>
        <w:pStyle w:val="Heading4"/>
        <w:numPr>
          <w:ilvl w:val="3"/>
          <w:numId w:val="1"/>
        </w:numPr>
        <w:rPr/>
      </w:pPr>
      <w:bookmarkStart w:id="4251" w:name="__RefHeading___Toc45644_2844116495"/>
      <w:bookmarkStart w:id="4252" w:name="_Toc1882"/>
      <w:bookmarkEnd w:id="4251"/>
      <w:r>
        <w:rPr>
          <w:rtl w:val="true"/>
        </w:rPr>
        <w:t>ترجمه</w:t>
      </w:r>
      <w:bookmarkEnd w:id="4252"/>
    </w:p>
    <w:p>
      <w:pPr>
        <w:pStyle w:val="BookText"/>
        <w:rPr/>
      </w:pP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احمق همنشین مباش که کردار خویش در چشم تو بیاراید و دوست دارد که تو را همانند خود سازد</w:t>
      </w:r>
      <w:r>
        <w:rPr>
          <w:rFonts w:eastAsia="IRNazanin" w:cs="IRNazanin"/>
          <w:color w:val="111111"/>
          <w:sz w:val="28"/>
          <w:szCs w:val="28"/>
          <w:rtl w:val="true"/>
          <w:lang w:bidi="fa-IR"/>
        </w:rPr>
        <w:t>.</w:t>
      </w:r>
    </w:p>
    <w:p>
      <w:pPr>
        <w:pStyle w:val="Heading3"/>
        <w:numPr>
          <w:ilvl w:val="2"/>
          <w:numId w:val="1"/>
        </w:numPr>
        <w:rPr/>
      </w:pPr>
      <w:bookmarkStart w:id="4253" w:name="__RefHeading___Toc45646_2844116495"/>
      <w:bookmarkStart w:id="4254" w:name="_Toc1883"/>
      <w:bookmarkEnd w:id="4253"/>
      <w:r>
        <w:rPr>
          <w:rtl w:val="true"/>
        </w:rPr>
        <w:t>حکمت</w:t>
      </w:r>
      <w:r>
        <w:rPr/>
        <w:t>294</w:t>
      </w:r>
      <w:r>
        <w:rPr>
          <w:rtl w:val="true"/>
        </w:rPr>
        <w:t>:(</w:t>
      </w:r>
      <w:r>
        <w:rPr>
          <w:rtl w:val="true"/>
        </w:rPr>
        <w:t>فاصله میان شرق و غرب</w:t>
      </w:r>
      <w:r>
        <w:rPr>
          <w:rtl w:val="true"/>
        </w:rPr>
        <w:t>)</w:t>
      </w:r>
      <w:bookmarkEnd w:id="4254"/>
    </w:p>
    <w:p>
      <w:pPr>
        <w:pStyle w:val="Heading4"/>
        <w:numPr>
          <w:ilvl w:val="3"/>
          <w:numId w:val="1"/>
        </w:numPr>
        <w:rPr/>
      </w:pPr>
      <w:bookmarkStart w:id="4255" w:name="__RefHeading___Toc45648_2844116495"/>
      <w:bookmarkStart w:id="4256" w:name="_Toc1884"/>
      <w:bookmarkEnd w:id="4255"/>
      <w:r>
        <w:rPr>
          <w:rtl w:val="true"/>
        </w:rPr>
        <w:t>متن عربی</w:t>
      </w:r>
      <w:bookmarkEnd w:id="4256"/>
    </w:p>
    <w:p>
      <w:pPr>
        <w:pStyle w:val="BookText"/>
        <w:rPr/>
      </w:pPr>
      <w:r>
        <w:rPr>
          <w:rFonts w:ascii="Amiri" w:hAnsi="Amiri" w:eastAsia="Amiri" w:cs="Amiri"/>
          <w:color w:val="111111"/>
          <w:sz w:val="28"/>
          <w:sz w:val="28"/>
          <w:szCs w:val="28"/>
          <w:rtl w:val="true"/>
          <w:lang w:bidi="ar-SA"/>
        </w:rPr>
        <w:t>وَ قَد سُئِلَ عَن مَسَافَةِ مَا بَینَ المَشرِقِ وَ المَغرِبِ فَقَالَ علیه السلام مَسِیرَةُ یَومٍ لِلشّمسِ</w:t>
      </w:r>
    </w:p>
    <w:p>
      <w:pPr>
        <w:pStyle w:val="Heading4"/>
        <w:numPr>
          <w:ilvl w:val="3"/>
          <w:numId w:val="1"/>
        </w:numPr>
        <w:rPr/>
      </w:pPr>
      <w:bookmarkStart w:id="4257" w:name="__RefHeading___Toc45650_2844116495"/>
      <w:bookmarkStart w:id="4258" w:name="_Toc1885"/>
      <w:bookmarkEnd w:id="4257"/>
      <w:r>
        <w:rPr>
          <w:rtl w:val="true"/>
        </w:rPr>
        <w:t>ترجمه</w:t>
      </w:r>
      <w:bookmarkEnd w:id="4258"/>
    </w:p>
    <w:p>
      <w:pPr>
        <w:pStyle w:val="BookText"/>
        <w:rPr/>
      </w:pPr>
      <w:r>
        <w:rPr>
          <w:rFonts w:ascii="IRNazanin" w:hAnsi="IRNazanin" w:eastAsia="IRNazanin"/>
          <w:color w:val="111111"/>
          <w:sz w:val="28"/>
          <w:sz w:val="28"/>
          <w:szCs w:val="28"/>
          <w:rtl w:val="true"/>
          <w:lang w:bidi="fa-IR"/>
        </w:rPr>
        <w:t>از او فاصله مشرق و مغرب را پرسیدند،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قدر یک روز سیر خورشید</w:t>
      </w:r>
      <w:r>
        <w:rPr>
          <w:rFonts w:eastAsia="IRNazanin" w:cs="IRNazanin"/>
          <w:color w:val="111111"/>
          <w:sz w:val="28"/>
          <w:szCs w:val="28"/>
          <w:rtl w:val="true"/>
          <w:lang w:bidi="fa-IR"/>
        </w:rPr>
        <w:t>.</w:t>
      </w:r>
    </w:p>
    <w:p>
      <w:pPr>
        <w:pStyle w:val="Heading3"/>
        <w:numPr>
          <w:ilvl w:val="2"/>
          <w:numId w:val="1"/>
        </w:numPr>
        <w:rPr/>
      </w:pPr>
      <w:bookmarkStart w:id="4259" w:name="__RefHeading___Toc45652_2844116495"/>
      <w:bookmarkStart w:id="4260" w:name="_Toc1886"/>
      <w:bookmarkEnd w:id="4259"/>
      <w:r>
        <w:rPr>
          <w:rtl w:val="true"/>
        </w:rPr>
        <w:t>حکمت</w:t>
      </w:r>
      <w:r>
        <w:rPr/>
        <w:t>295</w:t>
      </w:r>
      <w:r>
        <w:rPr>
          <w:rtl w:val="true"/>
        </w:rPr>
        <w:t>:(</w:t>
      </w:r>
      <w:r>
        <w:rPr>
          <w:rtl w:val="true"/>
        </w:rPr>
        <w:t>شناخت دوستان و دشمنان</w:t>
      </w:r>
      <w:r>
        <w:rPr>
          <w:rtl w:val="true"/>
        </w:rPr>
        <w:t>)</w:t>
      </w:r>
      <w:bookmarkEnd w:id="4260"/>
    </w:p>
    <w:p>
      <w:pPr>
        <w:pStyle w:val="Heading4"/>
        <w:numPr>
          <w:ilvl w:val="3"/>
          <w:numId w:val="1"/>
        </w:numPr>
        <w:rPr/>
      </w:pPr>
      <w:bookmarkStart w:id="4261" w:name="__RefHeading___Toc45654_2844116495"/>
      <w:bookmarkStart w:id="4262" w:name="_Toc1887"/>
      <w:bookmarkEnd w:id="4261"/>
      <w:r>
        <w:rPr>
          <w:rtl w:val="true"/>
        </w:rPr>
        <w:t>متن عربی</w:t>
      </w:r>
      <w:bookmarkEnd w:id="4262"/>
    </w:p>
    <w:p>
      <w:pPr>
        <w:pStyle w:val="BookText"/>
        <w:rPr/>
      </w:pPr>
      <w:r>
        <w:rPr>
          <w:rFonts w:ascii="Amiri" w:hAnsi="Amiri" w:eastAsia="Amiri" w:cs="Amiri"/>
          <w:color w:val="111111"/>
          <w:sz w:val="28"/>
          <w:sz w:val="28"/>
          <w:szCs w:val="28"/>
          <w:rtl w:val="true"/>
          <w:lang w:bidi="ar-SA"/>
        </w:rPr>
        <w:t>وَ قَالَ علیه السلام أَصدِقَاؤُکَ ثَلَاثَةٌ وَ أَعدَاؤُکَ ثَلَاثَةٌ</w:t>
      </w:r>
    </w:p>
    <w:p>
      <w:pPr>
        <w:pStyle w:val="BookText"/>
        <w:rPr/>
      </w:pPr>
      <w:r>
        <w:rPr>
          <w:rFonts w:ascii="Amiri" w:hAnsi="Amiri" w:eastAsia="Amiri" w:cs="Amiri"/>
          <w:color w:val="111111"/>
          <w:sz w:val="28"/>
          <w:sz w:val="28"/>
          <w:szCs w:val="28"/>
          <w:rtl w:val="true"/>
          <w:lang w:bidi="ar-SA"/>
        </w:rPr>
        <w:t>فَأَصدِقَاؤُکَ صَدِیقُکَ وَ صَدِیقُ صَدِیقِکَ وَ عَدُوّ عَدُوّکَ وَ أَعدَاؤُکَ عَدُوّکَ وَ عَدُوّ صَدِیقِکَ وَ صَدِیقُ عَدُوّکَ</w:t>
      </w:r>
    </w:p>
    <w:p>
      <w:pPr>
        <w:pStyle w:val="Heading4"/>
        <w:numPr>
          <w:ilvl w:val="3"/>
          <w:numId w:val="1"/>
        </w:numPr>
        <w:rPr/>
      </w:pPr>
      <w:bookmarkStart w:id="4263" w:name="__RefHeading___Toc45656_2844116495"/>
      <w:bookmarkStart w:id="4264" w:name="_Toc1888"/>
      <w:bookmarkEnd w:id="4263"/>
      <w:r>
        <w:rPr>
          <w:rtl w:val="true"/>
        </w:rPr>
        <w:t>ترجمه</w:t>
      </w:r>
      <w:bookmarkEnd w:id="4264"/>
    </w:p>
    <w:p>
      <w:pPr>
        <w:pStyle w:val="BookText"/>
        <w:rPr/>
      </w:pP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تو سه کس اند و دشمنان تو نیز، سه 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دوستان تو دوست تو و دوست دوست تو و دشمن دشمن توست و اما دشمنان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تو و دشمن دوست تو و دوست دشمن تو</w:t>
      </w:r>
      <w:r>
        <w:rPr>
          <w:rFonts w:eastAsia="IRNazanin" w:cs="IRNazanin"/>
          <w:color w:val="111111"/>
          <w:sz w:val="28"/>
          <w:szCs w:val="28"/>
          <w:rtl w:val="true"/>
          <w:lang w:bidi="fa-IR"/>
        </w:rPr>
        <w:t>.</w:t>
      </w:r>
    </w:p>
    <w:p>
      <w:pPr>
        <w:pStyle w:val="Heading3"/>
        <w:numPr>
          <w:ilvl w:val="2"/>
          <w:numId w:val="1"/>
        </w:numPr>
        <w:rPr/>
      </w:pPr>
      <w:bookmarkStart w:id="4265" w:name="__RefHeading___Toc45658_2844116495"/>
      <w:bookmarkStart w:id="4266" w:name="_Toc1889"/>
      <w:bookmarkEnd w:id="4265"/>
      <w:r>
        <w:rPr>
          <w:rtl w:val="true"/>
        </w:rPr>
        <w:t>حکمت</w:t>
      </w:r>
      <w:r>
        <w:rPr/>
        <w:t>296</w:t>
      </w:r>
      <w:r>
        <w:rPr>
          <w:rtl w:val="true"/>
        </w:rPr>
        <w:t>:(</w:t>
      </w:r>
      <w:r>
        <w:rPr>
          <w:rtl w:val="true"/>
        </w:rPr>
        <w:t>پرهیز از دشمنی‌ها</w:t>
      </w:r>
      <w:r>
        <w:rPr>
          <w:rtl w:val="true"/>
        </w:rPr>
        <w:t>)</w:t>
      </w:r>
      <w:bookmarkEnd w:id="4266"/>
    </w:p>
    <w:p>
      <w:pPr>
        <w:pStyle w:val="Heading4"/>
        <w:numPr>
          <w:ilvl w:val="3"/>
          <w:numId w:val="1"/>
        </w:numPr>
        <w:rPr/>
      </w:pPr>
      <w:bookmarkStart w:id="4267" w:name="__RefHeading___Toc45660_2844116495"/>
      <w:bookmarkStart w:id="4268" w:name="_Toc1890"/>
      <w:bookmarkEnd w:id="4267"/>
      <w:r>
        <w:rPr>
          <w:rtl w:val="true"/>
        </w:rPr>
        <w:t>متن عربی</w:t>
      </w:r>
      <w:bookmarkEnd w:id="4268"/>
    </w:p>
    <w:p>
      <w:pPr>
        <w:pStyle w:val="BookText"/>
        <w:rPr/>
      </w:pPr>
      <w:r>
        <w:rPr>
          <w:rFonts w:ascii="Amiri" w:hAnsi="Amiri" w:eastAsia="Amiri" w:cs="Amiri"/>
          <w:color w:val="111111"/>
          <w:sz w:val="28"/>
          <w:sz w:val="28"/>
          <w:szCs w:val="28"/>
          <w:rtl w:val="true"/>
          <w:lang w:bidi="ar-SA"/>
        </w:rPr>
        <w:t>وَ قَالَ علیه السلام لِرَجُلٍ رَآهُ یَسعَی عَلَی عَدُوّ لَهُ بِمَا فِیهِ إِضرَارٌ بِنَفسِهِ إِنّمَا أَنتَ کَالطّاعِنِ نَفسَهُ لِیَقتُلَ رِدفَهُ</w:t>
      </w:r>
    </w:p>
    <w:p>
      <w:pPr>
        <w:pStyle w:val="Heading4"/>
        <w:numPr>
          <w:ilvl w:val="3"/>
          <w:numId w:val="1"/>
        </w:numPr>
        <w:rPr/>
      </w:pPr>
      <w:bookmarkStart w:id="4269" w:name="__RefHeading___Toc45662_2844116495"/>
      <w:bookmarkStart w:id="4270" w:name="_Toc1891"/>
      <w:bookmarkEnd w:id="4269"/>
      <w:r>
        <w:rPr>
          <w:rtl w:val="true"/>
        </w:rPr>
        <w:t>ترجمه</w:t>
      </w:r>
      <w:bookmarkEnd w:id="4270"/>
    </w:p>
    <w:p>
      <w:pPr>
        <w:pStyle w:val="BookText"/>
        <w:rPr/>
      </w:pPr>
      <w:r>
        <w:rPr>
          <w:rFonts w:ascii="IRNazanin" w:hAnsi="IRNazanin" w:eastAsia="IRNazanin"/>
          <w:color w:val="111111"/>
          <w:sz w:val="28"/>
          <w:sz w:val="28"/>
          <w:szCs w:val="28"/>
          <w:rtl w:val="true"/>
          <w:lang w:bidi="fa-IR"/>
        </w:rPr>
        <w:t>به مردی که برای زیان رسانیدن به دشمن سعی می کرد ولی به گونه ای که به خود زیان می رسانید،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مانند کسی هستی که نیزه ای در تن خود فرو کند تا کسی را که پشت سرش بر اسب سوار شده، بکشد</w:t>
      </w:r>
      <w:r>
        <w:rPr>
          <w:rFonts w:eastAsia="IRNazanin" w:cs="IRNazanin"/>
          <w:color w:val="111111"/>
          <w:sz w:val="28"/>
          <w:szCs w:val="28"/>
          <w:rtl w:val="true"/>
          <w:lang w:bidi="fa-IR"/>
        </w:rPr>
        <w:t>.</w:t>
      </w:r>
    </w:p>
    <w:p>
      <w:pPr>
        <w:pStyle w:val="Heading3"/>
        <w:numPr>
          <w:ilvl w:val="2"/>
          <w:numId w:val="1"/>
        </w:numPr>
        <w:rPr/>
      </w:pPr>
      <w:bookmarkStart w:id="4271" w:name="__RefHeading___Toc45664_2844116495"/>
      <w:bookmarkStart w:id="4272" w:name="_Toc1892"/>
      <w:bookmarkEnd w:id="4271"/>
      <w:r>
        <w:rPr>
          <w:rtl w:val="true"/>
        </w:rPr>
        <w:t>حکمت</w:t>
      </w:r>
      <w:r>
        <w:rPr/>
        <w:t>297</w:t>
      </w:r>
      <w:r>
        <w:rPr>
          <w:rtl w:val="true"/>
        </w:rPr>
        <w:t>:(</w:t>
      </w:r>
      <w:r>
        <w:rPr>
          <w:rtl w:val="true"/>
        </w:rPr>
        <w:t>ضرورت عبرت گرفتن</w:t>
      </w:r>
      <w:r>
        <w:rPr>
          <w:rtl w:val="true"/>
        </w:rPr>
        <w:t>)</w:t>
      </w:r>
      <w:bookmarkEnd w:id="4272"/>
    </w:p>
    <w:p>
      <w:pPr>
        <w:pStyle w:val="Heading4"/>
        <w:numPr>
          <w:ilvl w:val="3"/>
          <w:numId w:val="1"/>
        </w:numPr>
        <w:rPr/>
      </w:pPr>
      <w:bookmarkStart w:id="4273" w:name="__RefHeading___Toc45666_2844116495"/>
      <w:bookmarkStart w:id="4274" w:name="_Toc1893"/>
      <w:bookmarkEnd w:id="4273"/>
      <w:r>
        <w:rPr>
          <w:rtl w:val="true"/>
        </w:rPr>
        <w:t>متن عربی</w:t>
      </w:r>
      <w:bookmarkEnd w:id="4274"/>
    </w:p>
    <w:p>
      <w:pPr>
        <w:pStyle w:val="BookText"/>
        <w:rPr/>
      </w:pPr>
      <w:r>
        <w:rPr>
          <w:rFonts w:ascii="Amiri" w:hAnsi="Amiri" w:eastAsia="Amiri" w:cs="Amiri"/>
          <w:color w:val="111111"/>
          <w:sz w:val="28"/>
          <w:sz w:val="28"/>
          <w:szCs w:val="28"/>
          <w:rtl w:val="true"/>
          <w:lang w:bidi="ar-SA"/>
        </w:rPr>
        <w:t>وَ قَالَ علیه السلام مَا أَکثَرَ العِبَرَ وَ أَقَلّ الِاعتِبَارَ</w:t>
      </w:r>
    </w:p>
    <w:p>
      <w:pPr>
        <w:pStyle w:val="Heading4"/>
        <w:numPr>
          <w:ilvl w:val="3"/>
          <w:numId w:val="1"/>
        </w:numPr>
        <w:rPr/>
      </w:pPr>
      <w:bookmarkStart w:id="4275" w:name="__RefHeading___Toc45668_2844116495"/>
      <w:bookmarkStart w:id="4276" w:name="_Toc1894"/>
      <w:bookmarkEnd w:id="4275"/>
      <w:r>
        <w:rPr>
          <w:rtl w:val="true"/>
        </w:rPr>
        <w:t>ترجمه</w:t>
      </w:r>
      <w:bookmarkEnd w:id="4276"/>
    </w:p>
    <w:p>
      <w:pPr>
        <w:pStyle w:val="BookText"/>
        <w:rPr/>
      </w:pP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است پندها و چه اندک اند، پند پذیرندگان</w:t>
      </w:r>
      <w:r>
        <w:rPr>
          <w:rFonts w:eastAsia="IRNazanin" w:cs="IRNazanin"/>
          <w:color w:val="111111"/>
          <w:sz w:val="28"/>
          <w:szCs w:val="28"/>
          <w:rtl w:val="true"/>
          <w:lang w:bidi="fa-IR"/>
        </w:rPr>
        <w:t>.</w:t>
      </w:r>
    </w:p>
    <w:p>
      <w:pPr>
        <w:pStyle w:val="Heading3"/>
        <w:numPr>
          <w:ilvl w:val="2"/>
          <w:numId w:val="1"/>
        </w:numPr>
        <w:rPr/>
      </w:pPr>
      <w:bookmarkStart w:id="4277" w:name="__RefHeading___Toc45670_2844116495"/>
      <w:bookmarkStart w:id="4278" w:name="_Toc1895"/>
      <w:bookmarkEnd w:id="4277"/>
      <w:r>
        <w:rPr>
          <w:rtl w:val="true"/>
        </w:rPr>
        <w:t>حکمت</w:t>
      </w:r>
      <w:r>
        <w:rPr/>
        <w:t>298</w:t>
      </w:r>
      <w:r>
        <w:rPr>
          <w:rtl w:val="true"/>
        </w:rPr>
        <w:t>:(</w:t>
      </w:r>
      <w:r>
        <w:rPr>
          <w:rtl w:val="true"/>
        </w:rPr>
        <w:t>اعتدال در دشمنی‌ها</w:t>
      </w:r>
      <w:r>
        <w:rPr>
          <w:rtl w:val="true"/>
        </w:rPr>
        <w:t>)</w:t>
      </w:r>
      <w:bookmarkEnd w:id="4278"/>
    </w:p>
    <w:p>
      <w:pPr>
        <w:pStyle w:val="Heading4"/>
        <w:numPr>
          <w:ilvl w:val="3"/>
          <w:numId w:val="1"/>
        </w:numPr>
        <w:rPr/>
      </w:pPr>
      <w:bookmarkStart w:id="4279" w:name="__RefHeading___Toc45672_2844116495"/>
      <w:bookmarkStart w:id="4280" w:name="_Toc1896"/>
      <w:bookmarkEnd w:id="4279"/>
      <w:r>
        <w:rPr>
          <w:rtl w:val="true"/>
        </w:rPr>
        <w:t>متن عربی</w:t>
      </w:r>
      <w:bookmarkEnd w:id="4280"/>
    </w:p>
    <w:p>
      <w:pPr>
        <w:sectPr>
          <w:footerReference w:type="default" r:id="rId8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علیه السلام مَن بَالَغَ فِی الخُصُومَةِ أَثِمَ وَ مَن</w:t>
      </w:r>
      <w:bookmarkStart w:id="4281" w:name="pg5943_45286"/>
    </w:p>
    <w:p>
      <w:pPr>
        <w:pStyle w:val="BookText"/>
        <w:rPr/>
      </w:pPr>
      <w:bookmarkEnd w:id="4281"/>
      <w:r>
        <w:rPr>
          <w:rFonts w:ascii="Amiri" w:hAnsi="Amiri" w:eastAsia="Amiri" w:cs="Amiri"/>
          <w:color w:val="111111"/>
          <w:sz w:val="28"/>
          <w:sz w:val="28"/>
          <w:szCs w:val="28"/>
          <w:rtl w:val="true"/>
          <w:lang w:bidi="ar-SA"/>
        </w:rPr>
        <w:t>قَصّرَ فِیهَا ظُلِمَ وَ لَا یَستَطِیعُ أَن یتَقّیِ‌َ اللّهَ مَن خَاصَمَ</w:t>
      </w:r>
    </w:p>
    <w:p>
      <w:pPr>
        <w:pStyle w:val="Heading4"/>
        <w:numPr>
          <w:ilvl w:val="3"/>
          <w:numId w:val="1"/>
        </w:numPr>
        <w:rPr/>
      </w:pPr>
      <w:bookmarkStart w:id="4282" w:name="__RefHeading___Toc45674_2844116495"/>
      <w:bookmarkStart w:id="4283" w:name="_Toc1897"/>
      <w:bookmarkEnd w:id="4282"/>
      <w:r>
        <w:rPr>
          <w:rtl w:val="true"/>
        </w:rPr>
        <w:t>ترجمه</w:t>
      </w:r>
      <w:bookmarkEnd w:id="4283"/>
    </w:p>
    <w:p>
      <w:pPr>
        <w:pStyle w:val="BookText"/>
        <w:rPr/>
      </w:pP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دشمنی را از حد بگذراند، گناه کرده است و هر که در آن کوتاهی کند، ستم کرده و کسی که همواره با دیگران نزاع کند، نمی تواند از خدا بترسد و پرهیزگار باشد</w:t>
      </w:r>
      <w:r>
        <w:rPr>
          <w:rFonts w:eastAsia="IRNazanin" w:cs="IRNazanin"/>
          <w:color w:val="111111"/>
          <w:sz w:val="28"/>
          <w:szCs w:val="28"/>
          <w:rtl w:val="true"/>
          <w:lang w:bidi="fa-IR"/>
        </w:rPr>
        <w:t>.</w:t>
      </w:r>
    </w:p>
    <w:p>
      <w:pPr>
        <w:pStyle w:val="Heading3"/>
        <w:numPr>
          <w:ilvl w:val="2"/>
          <w:numId w:val="1"/>
        </w:numPr>
        <w:rPr/>
      </w:pPr>
      <w:bookmarkStart w:id="4284" w:name="__RefHeading___Toc45676_2844116495"/>
      <w:bookmarkStart w:id="4285" w:name="_Toc1898"/>
      <w:bookmarkEnd w:id="4284"/>
      <w:r>
        <w:rPr>
          <w:rtl w:val="true"/>
        </w:rPr>
        <w:t>حکمت</w:t>
      </w:r>
      <w:r>
        <w:rPr/>
        <w:t>299</w:t>
      </w:r>
      <w:r>
        <w:rPr>
          <w:rtl w:val="true"/>
        </w:rPr>
        <w:t>:(</w:t>
      </w:r>
      <w:r>
        <w:rPr>
          <w:rtl w:val="true"/>
        </w:rPr>
        <w:t>نماز در نگرانی‌ها</w:t>
      </w:r>
      <w:r>
        <w:rPr>
          <w:rtl w:val="true"/>
        </w:rPr>
        <w:t>)</w:t>
      </w:r>
      <w:bookmarkEnd w:id="4285"/>
    </w:p>
    <w:p>
      <w:pPr>
        <w:pStyle w:val="Heading4"/>
        <w:numPr>
          <w:ilvl w:val="3"/>
          <w:numId w:val="1"/>
        </w:numPr>
        <w:rPr/>
      </w:pPr>
      <w:bookmarkStart w:id="4286" w:name="__RefHeading___Toc45678_2844116495"/>
      <w:bookmarkStart w:id="4287" w:name="_Toc1899"/>
      <w:bookmarkEnd w:id="4286"/>
      <w:r>
        <w:rPr>
          <w:rtl w:val="true"/>
        </w:rPr>
        <w:t>متن عربی</w:t>
      </w:r>
      <w:bookmarkEnd w:id="4287"/>
    </w:p>
    <w:p>
      <w:pPr>
        <w:pStyle w:val="BookText"/>
        <w:rPr/>
      </w:pPr>
      <w:r>
        <w:rPr>
          <w:rFonts w:ascii="Amiri" w:hAnsi="Amiri" w:eastAsia="Amiri" w:cs="Amiri"/>
          <w:color w:val="111111"/>
          <w:sz w:val="28"/>
          <w:sz w:val="28"/>
          <w:szCs w:val="28"/>
          <w:rtl w:val="true"/>
          <w:lang w:bidi="ar-SA"/>
        </w:rPr>
        <w:t>وَ قَالَ علیه السلام مَا أهَمَنّیِ ذَنبٌ أُمهِلتُ بَعدَهُ حَتّی أصُلَیّ‌َ رَکعَتَینِ وَ أَسأَلَ اللّهَ العَافِیَةَ</w:t>
      </w:r>
    </w:p>
    <w:p>
      <w:pPr>
        <w:pStyle w:val="Heading4"/>
        <w:numPr>
          <w:ilvl w:val="3"/>
          <w:numId w:val="1"/>
        </w:numPr>
        <w:rPr/>
      </w:pPr>
      <w:bookmarkStart w:id="4288" w:name="__RefHeading___Toc45680_2844116495"/>
      <w:bookmarkStart w:id="4289" w:name="_Toc1900"/>
      <w:bookmarkEnd w:id="4288"/>
      <w:r>
        <w:rPr>
          <w:rtl w:val="true"/>
        </w:rPr>
        <w:t>ترجمه</w:t>
      </w:r>
      <w:bookmarkEnd w:id="4289"/>
    </w:p>
    <w:p>
      <w:pPr>
        <w:pStyle w:val="BookText"/>
        <w:rPr/>
      </w:pP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اندوهگینم نکند، گناهی که پس از آن مهلت به جای آوردن دو رکعت نماز را داشته باشم</w:t>
      </w:r>
      <w:r>
        <w:rPr>
          <w:rFonts w:eastAsia="IRNazanin" w:cs="IRNazanin"/>
          <w:color w:val="111111"/>
          <w:sz w:val="28"/>
          <w:szCs w:val="28"/>
          <w:rtl w:val="true"/>
          <w:lang w:bidi="fa-IR"/>
        </w:rPr>
        <w:t>.</w:t>
      </w:r>
    </w:p>
    <w:p>
      <w:pPr>
        <w:pStyle w:val="Heading3"/>
        <w:numPr>
          <w:ilvl w:val="2"/>
          <w:numId w:val="1"/>
        </w:numPr>
        <w:rPr/>
      </w:pPr>
      <w:bookmarkStart w:id="4290" w:name="__RefHeading___Toc45682_2844116495"/>
      <w:bookmarkStart w:id="4291" w:name="_Toc1901"/>
      <w:bookmarkEnd w:id="4290"/>
      <w:r>
        <w:rPr>
          <w:rtl w:val="true"/>
        </w:rPr>
        <w:t>حکمت</w:t>
      </w:r>
      <w:r>
        <w:rPr/>
        <w:t>300</w:t>
      </w:r>
      <w:r>
        <w:rPr>
          <w:rtl w:val="true"/>
        </w:rPr>
        <w:t>:(</w:t>
      </w:r>
      <w:r>
        <w:rPr>
          <w:rtl w:val="true"/>
        </w:rPr>
        <w:t>شگفتی روزی بندگان</w:t>
      </w:r>
      <w:r>
        <w:rPr>
          <w:rtl w:val="true"/>
        </w:rPr>
        <w:t>)</w:t>
      </w:r>
      <w:bookmarkEnd w:id="4291"/>
    </w:p>
    <w:p>
      <w:pPr>
        <w:pStyle w:val="Heading4"/>
        <w:numPr>
          <w:ilvl w:val="3"/>
          <w:numId w:val="1"/>
        </w:numPr>
        <w:rPr/>
      </w:pPr>
      <w:bookmarkStart w:id="4292" w:name="__RefHeading___Toc45684_2844116495"/>
      <w:bookmarkStart w:id="4293" w:name="_Toc1902"/>
      <w:bookmarkEnd w:id="4292"/>
      <w:r>
        <w:rPr>
          <w:rtl w:val="true"/>
        </w:rPr>
        <w:t>متن عربی</w:t>
      </w:r>
      <w:bookmarkEnd w:id="4293"/>
    </w:p>
    <w:p>
      <w:pPr>
        <w:pStyle w:val="BookText"/>
        <w:rPr/>
      </w:pPr>
      <w:r>
        <w:rPr>
          <w:rFonts w:ascii="Amiri" w:hAnsi="Amiri" w:eastAsia="Amiri" w:cs="Amiri"/>
          <w:color w:val="111111"/>
          <w:sz w:val="28"/>
          <w:sz w:val="28"/>
          <w:szCs w:val="28"/>
          <w:rtl w:val="true"/>
          <w:lang w:bidi="ar-SA"/>
        </w:rPr>
        <w:t>وَ سُئِلَ علیه السلام کَیفَ یُحَاسِبُ اللّهُ الخَلقَ عَلَی کَثرَتِهِم فَقَالَ علیه السلام کَمَا یَرزُقُهُم عَلَی کَثرَتِهِم فَقِیلَ کَیفَ یُحَاسِبُهُم وَ لَا یَرَونَهُ فَقَالَ علیه السلام کَمَا یَرزُقُهُم وَ لَا یَرَونَهُ</w:t>
      </w:r>
    </w:p>
    <w:p>
      <w:pPr>
        <w:pStyle w:val="Heading4"/>
        <w:numPr>
          <w:ilvl w:val="3"/>
          <w:numId w:val="1"/>
        </w:numPr>
        <w:rPr/>
      </w:pPr>
      <w:bookmarkStart w:id="4294" w:name="__RefHeading___Toc45686_2844116495"/>
      <w:bookmarkStart w:id="4295" w:name="_Toc1903"/>
      <w:bookmarkEnd w:id="4294"/>
      <w:r>
        <w:rPr>
          <w:rtl w:val="true"/>
        </w:rPr>
        <w:t>ترجمه</w:t>
      </w:r>
      <w:bookmarkEnd w:id="4295"/>
    </w:p>
    <w:p>
      <w:pPr>
        <w:pStyle w:val="BookText"/>
        <w:rPr/>
      </w:pPr>
      <w:r>
        <w:rPr>
          <w:rFonts w:ascii="IRNazanin" w:hAnsi="IRNazanin" w:eastAsia="IRNazanin"/>
          <w:color w:val="111111"/>
          <w:sz w:val="28"/>
          <w:sz w:val="28"/>
          <w:szCs w:val="28"/>
          <w:rtl w:val="true"/>
          <w:lang w:bidi="fa-IR"/>
        </w:rPr>
        <w:t>در پاسخ کسی که از او پرسید که چگونه خداوند از مردم حساب می کشد با وجود بسیاری آنها،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آنان را با وجود بسیار بود نشان روزی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از آنها حساب می کشد، در حالی که مردم نمی بینندش؟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روزیشان می دهد و حال آنکه نمی بینندش</w:t>
      </w:r>
      <w:r>
        <w:rPr>
          <w:rFonts w:eastAsia="IRNazanin" w:cs="IRNazanin"/>
          <w:color w:val="111111"/>
          <w:sz w:val="28"/>
          <w:szCs w:val="28"/>
          <w:rtl w:val="true"/>
          <w:lang w:bidi="fa-IR"/>
        </w:rPr>
        <w:t>.</w:t>
      </w:r>
    </w:p>
    <w:p>
      <w:pPr>
        <w:pStyle w:val="Heading3"/>
        <w:numPr>
          <w:ilvl w:val="2"/>
          <w:numId w:val="1"/>
        </w:numPr>
        <w:rPr/>
      </w:pPr>
      <w:bookmarkStart w:id="4296" w:name="__RefHeading___Toc45688_2844116495"/>
      <w:bookmarkStart w:id="4297" w:name="_Toc1904"/>
      <w:bookmarkEnd w:id="4296"/>
      <w:r>
        <w:rPr>
          <w:rtl w:val="true"/>
        </w:rPr>
        <w:t>حکمت</w:t>
      </w:r>
      <w:r>
        <w:rPr/>
        <w:t>301</w:t>
      </w:r>
      <w:r>
        <w:rPr>
          <w:rtl w:val="true"/>
        </w:rPr>
        <w:t>:(</w:t>
      </w:r>
      <w:r>
        <w:rPr>
          <w:rtl w:val="true"/>
        </w:rPr>
        <w:t>احتیاط در فرستادن پیک‌ها و نامه‌ها</w:t>
      </w:r>
      <w:r>
        <w:rPr>
          <w:rtl w:val="true"/>
        </w:rPr>
        <w:t>)</w:t>
      </w:r>
      <w:bookmarkEnd w:id="4297"/>
    </w:p>
    <w:p>
      <w:pPr>
        <w:pStyle w:val="Heading4"/>
        <w:numPr>
          <w:ilvl w:val="3"/>
          <w:numId w:val="1"/>
        </w:numPr>
        <w:rPr/>
      </w:pPr>
      <w:bookmarkStart w:id="4298" w:name="__RefHeading___Toc45690_2844116495"/>
      <w:bookmarkStart w:id="4299" w:name="_Toc1905"/>
      <w:bookmarkEnd w:id="4298"/>
      <w:r>
        <w:rPr>
          <w:rtl w:val="true"/>
        </w:rPr>
        <w:t>متن عربی</w:t>
      </w:r>
      <w:bookmarkEnd w:id="4299"/>
    </w:p>
    <w:p>
      <w:pPr>
        <w:pStyle w:val="BookText"/>
        <w:rPr/>
      </w:pPr>
      <w:r>
        <w:rPr>
          <w:rFonts w:ascii="Amiri" w:hAnsi="Amiri" w:eastAsia="Amiri" w:cs="Amiri"/>
          <w:color w:val="111111"/>
          <w:sz w:val="28"/>
          <w:sz w:val="28"/>
          <w:szCs w:val="28"/>
          <w:rtl w:val="true"/>
          <w:lang w:bidi="ar-SA"/>
        </w:rPr>
        <w:t>وَ قَالَ علیه السلام رَسُولُکَ تَرجُمَانُ عَقلِکَ وَ کِتَابُکَ أَبلَغُ مَا یَنطِقُ عَنکَ</w:t>
      </w:r>
    </w:p>
    <w:p>
      <w:pPr>
        <w:pStyle w:val="Heading4"/>
        <w:numPr>
          <w:ilvl w:val="3"/>
          <w:numId w:val="1"/>
        </w:numPr>
        <w:rPr/>
      </w:pPr>
      <w:bookmarkStart w:id="4300" w:name="__RefHeading___Toc45692_2844116495"/>
      <w:bookmarkStart w:id="4301" w:name="_Toc1906"/>
      <w:bookmarkEnd w:id="4300"/>
      <w:r>
        <w:rPr>
          <w:rtl w:val="true"/>
        </w:rPr>
        <w:t>ترجمه</w:t>
      </w:r>
      <w:bookmarkEnd w:id="4301"/>
    </w:p>
    <w:p>
      <w:pPr>
        <w:pStyle w:val="BookText"/>
        <w:rPr/>
      </w:pP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ای که نزد کسی می فرستی، ترجمان عقل توست و نامه تو رساتر چیزی است که از سوی تو سخن می گوید</w:t>
      </w:r>
      <w:r>
        <w:rPr>
          <w:rFonts w:eastAsia="IRNazanin" w:cs="IRNazanin"/>
          <w:color w:val="111111"/>
          <w:sz w:val="28"/>
          <w:szCs w:val="28"/>
          <w:rtl w:val="true"/>
          <w:lang w:bidi="fa-IR"/>
        </w:rPr>
        <w:t>.</w:t>
      </w:r>
    </w:p>
    <w:p>
      <w:pPr>
        <w:pStyle w:val="Heading3"/>
        <w:numPr>
          <w:ilvl w:val="2"/>
          <w:numId w:val="1"/>
        </w:numPr>
        <w:rPr/>
      </w:pPr>
      <w:bookmarkStart w:id="4302" w:name="__RefHeading___Toc45694_2844116495"/>
      <w:bookmarkStart w:id="4303" w:name="_Toc1907"/>
      <w:bookmarkEnd w:id="4302"/>
      <w:r>
        <w:rPr>
          <w:rtl w:val="true"/>
        </w:rPr>
        <w:t>حکمت</w:t>
      </w:r>
      <w:r>
        <w:rPr/>
        <w:t>302</w:t>
      </w:r>
      <w:r>
        <w:rPr>
          <w:rtl w:val="true"/>
        </w:rPr>
        <w:t>:(</w:t>
      </w:r>
      <w:r>
        <w:rPr>
          <w:rtl w:val="true"/>
        </w:rPr>
        <w:t>نیاز انسان به دعا</w:t>
      </w:r>
      <w:r>
        <w:rPr>
          <w:rtl w:val="true"/>
        </w:rPr>
        <w:t>)</w:t>
      </w:r>
      <w:bookmarkEnd w:id="4303"/>
    </w:p>
    <w:p>
      <w:pPr>
        <w:pStyle w:val="Heading4"/>
        <w:numPr>
          <w:ilvl w:val="3"/>
          <w:numId w:val="1"/>
        </w:numPr>
        <w:rPr/>
      </w:pPr>
      <w:bookmarkStart w:id="4304" w:name="__RefHeading___Toc45696_2844116495"/>
      <w:bookmarkStart w:id="4305" w:name="_Toc1908"/>
      <w:bookmarkEnd w:id="4304"/>
      <w:r>
        <w:rPr>
          <w:rtl w:val="true"/>
        </w:rPr>
        <w:t>متن عربی</w:t>
      </w:r>
      <w:bookmarkEnd w:id="4305"/>
    </w:p>
    <w:p>
      <w:pPr>
        <w:pStyle w:val="BookText"/>
        <w:rPr/>
      </w:pPr>
      <w:r>
        <w:rPr>
          <w:rFonts w:ascii="Amiri" w:hAnsi="Amiri" w:eastAsia="Amiri" w:cs="Amiri"/>
          <w:color w:val="111111"/>
          <w:sz w:val="28"/>
          <w:sz w:val="28"/>
          <w:szCs w:val="28"/>
          <w:rtl w:val="true"/>
          <w:lang w:bidi="ar-SA"/>
        </w:rPr>
        <w:t>وَ قَالَ علیه السلام مَا المُبتَلَی ألّذِی قَدِ اشتَدّ بِهِ البَلَاءُ بِأَحوَجَ إِلَی الدّعَاءِ ألّذِی لَا یَأمَنُ البَلَاءَ</w:t>
      </w:r>
    </w:p>
    <w:p>
      <w:pPr>
        <w:pStyle w:val="Heading4"/>
        <w:numPr>
          <w:ilvl w:val="3"/>
          <w:numId w:val="1"/>
        </w:numPr>
        <w:rPr/>
      </w:pPr>
      <w:bookmarkStart w:id="4306" w:name="__RefHeading___Toc45698_2844116495"/>
      <w:bookmarkStart w:id="4307" w:name="_Toc1909"/>
      <w:bookmarkEnd w:id="4306"/>
      <w:r>
        <w:rPr>
          <w:rtl w:val="true"/>
        </w:rPr>
        <w:t>ترجمه</w:t>
      </w:r>
      <w:bookmarkEnd w:id="4307"/>
    </w:p>
    <w:p>
      <w:pPr>
        <w:pStyle w:val="BookText"/>
        <w:rPr/>
      </w:pP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 به دعا نیازمند است، مبتلایی که سخت گرفتار بلا شده، از تندرستی که از بلا ایمنی ندارد</w:t>
      </w:r>
      <w:r>
        <w:rPr>
          <w:rFonts w:eastAsia="IRNazanin" w:cs="IRNazanin"/>
          <w:color w:val="111111"/>
          <w:sz w:val="28"/>
          <w:szCs w:val="28"/>
          <w:rtl w:val="true"/>
          <w:lang w:bidi="fa-IR"/>
        </w:rPr>
        <w:t>.</w:t>
      </w:r>
    </w:p>
    <w:p>
      <w:pPr>
        <w:pStyle w:val="Heading3"/>
        <w:numPr>
          <w:ilvl w:val="2"/>
          <w:numId w:val="1"/>
        </w:numPr>
        <w:rPr/>
      </w:pPr>
      <w:bookmarkStart w:id="4308" w:name="__RefHeading___Toc45700_2844116495"/>
      <w:bookmarkStart w:id="4309" w:name="_Toc1910"/>
      <w:bookmarkEnd w:id="4308"/>
      <w:r>
        <w:rPr>
          <w:rtl w:val="true"/>
        </w:rPr>
        <w:t>حکمت</w:t>
      </w:r>
      <w:r>
        <w:rPr/>
        <w:t>303</w:t>
      </w:r>
      <w:r>
        <w:rPr>
          <w:rtl w:val="true"/>
        </w:rPr>
        <w:t>:(</w:t>
      </w:r>
      <w:r>
        <w:rPr>
          <w:rtl w:val="true"/>
        </w:rPr>
        <w:t>ارزش دنیا دوستی</w:t>
      </w:r>
      <w:r>
        <w:rPr>
          <w:rtl w:val="true"/>
        </w:rPr>
        <w:t>)</w:t>
      </w:r>
      <w:bookmarkEnd w:id="4309"/>
    </w:p>
    <w:p>
      <w:pPr>
        <w:pStyle w:val="Heading4"/>
        <w:numPr>
          <w:ilvl w:val="3"/>
          <w:numId w:val="1"/>
        </w:numPr>
        <w:rPr/>
      </w:pPr>
      <w:bookmarkStart w:id="4310" w:name="__RefHeading___Toc45702_2844116495"/>
      <w:bookmarkStart w:id="4311" w:name="_Toc1911"/>
      <w:bookmarkEnd w:id="4310"/>
      <w:r>
        <w:rPr>
          <w:rtl w:val="true"/>
        </w:rPr>
        <w:t>متن عربی</w:t>
      </w:r>
      <w:bookmarkEnd w:id="4311"/>
    </w:p>
    <w:p>
      <w:pPr>
        <w:sectPr>
          <w:footerReference w:type="default" r:id="rId8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علیه</w:t>
      </w:r>
      <w:bookmarkStart w:id="4312" w:name="pg5943_45288"/>
    </w:p>
    <w:p>
      <w:pPr>
        <w:pStyle w:val="BookText"/>
        <w:rPr/>
      </w:pPr>
      <w:bookmarkEnd w:id="4312"/>
      <w:r>
        <w:rPr>
          <w:rFonts w:ascii="Amiri" w:hAnsi="Amiri" w:eastAsia="Amiri" w:cs="Amiri"/>
          <w:color w:val="111111"/>
          <w:sz w:val="28"/>
          <w:sz w:val="28"/>
          <w:szCs w:val="28"/>
          <w:rtl w:val="true"/>
          <w:lang w:bidi="ar-SA"/>
        </w:rPr>
        <w:t>السلام النّاسُ أَبنَاءُ الدّنیَا وَ لَا یُلَامُ الرّجُلُ عَلَی حُبّ أُمّهِ</w:t>
      </w:r>
    </w:p>
    <w:p>
      <w:pPr>
        <w:pStyle w:val="Heading4"/>
        <w:numPr>
          <w:ilvl w:val="3"/>
          <w:numId w:val="1"/>
        </w:numPr>
        <w:rPr/>
      </w:pPr>
      <w:bookmarkStart w:id="4313" w:name="__RefHeading___Toc45704_2844116495"/>
      <w:bookmarkStart w:id="4314" w:name="_Toc1912"/>
      <w:bookmarkEnd w:id="4313"/>
      <w:r>
        <w:rPr>
          <w:rtl w:val="true"/>
        </w:rPr>
        <w:t>ترجمه</w:t>
      </w:r>
      <w:bookmarkEnd w:id="4314"/>
    </w:p>
    <w:p>
      <w:pPr>
        <w:pStyle w:val="BookText"/>
        <w:rPr/>
      </w:pP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فرزندان دنیا هستند و آدمی را به سبب دوست داشتن مادرش سرزنش نمی کنند</w:t>
      </w:r>
      <w:r>
        <w:rPr>
          <w:rFonts w:eastAsia="IRNazanin" w:cs="IRNazanin"/>
          <w:color w:val="111111"/>
          <w:sz w:val="28"/>
          <w:szCs w:val="28"/>
          <w:rtl w:val="true"/>
          <w:lang w:bidi="fa-IR"/>
        </w:rPr>
        <w:t>.</w:t>
      </w:r>
    </w:p>
    <w:p>
      <w:pPr>
        <w:pStyle w:val="Heading3"/>
        <w:numPr>
          <w:ilvl w:val="2"/>
          <w:numId w:val="1"/>
        </w:numPr>
        <w:rPr/>
      </w:pPr>
      <w:bookmarkStart w:id="4315" w:name="__RefHeading___Toc45706_2844116495"/>
      <w:bookmarkStart w:id="4316" w:name="_Toc1913"/>
      <w:bookmarkEnd w:id="4315"/>
      <w:r>
        <w:rPr>
          <w:rtl w:val="true"/>
        </w:rPr>
        <w:t>حکمت</w:t>
      </w:r>
      <w:r>
        <w:rPr/>
        <w:t>304</w:t>
      </w:r>
      <w:r>
        <w:rPr>
          <w:rtl w:val="true"/>
        </w:rPr>
        <w:t>:(</w:t>
      </w:r>
      <w:r>
        <w:rPr>
          <w:rtl w:val="true"/>
        </w:rPr>
        <w:t>ضرورت پاسخ دادن به درخواستها</w:t>
      </w:r>
      <w:r>
        <w:rPr>
          <w:rtl w:val="true"/>
        </w:rPr>
        <w:t>)</w:t>
      </w:r>
      <w:bookmarkEnd w:id="4316"/>
    </w:p>
    <w:p>
      <w:pPr>
        <w:pStyle w:val="Heading4"/>
        <w:numPr>
          <w:ilvl w:val="3"/>
          <w:numId w:val="1"/>
        </w:numPr>
        <w:rPr/>
      </w:pPr>
      <w:bookmarkStart w:id="4317" w:name="__RefHeading___Toc45708_2844116495"/>
      <w:bookmarkStart w:id="4318" w:name="_Toc1914"/>
      <w:bookmarkEnd w:id="4317"/>
      <w:r>
        <w:rPr>
          <w:rtl w:val="true"/>
        </w:rPr>
        <w:t>متن عربی</w:t>
      </w:r>
      <w:bookmarkEnd w:id="4318"/>
    </w:p>
    <w:p>
      <w:pPr>
        <w:pStyle w:val="BookText"/>
        <w:rPr/>
      </w:pPr>
      <w:r>
        <w:rPr>
          <w:rFonts w:ascii="Amiri" w:hAnsi="Amiri" w:eastAsia="Amiri" w:cs="Amiri"/>
          <w:color w:val="111111"/>
          <w:sz w:val="28"/>
          <w:sz w:val="28"/>
          <w:szCs w:val="28"/>
          <w:rtl w:val="true"/>
          <w:lang w:bidi="ar-SA"/>
        </w:rPr>
        <w:t>وَ قَالَ علیه السلام إِنّ المِسکِینَ رَسُولُ اللّهِ فَمَن مَنَعَهُ فَقَد مَنَعَ اللّهَ وَ مَن أَعطَاهُ فَقَد أَعطَی اللّهَ</w:t>
      </w:r>
    </w:p>
    <w:p>
      <w:pPr>
        <w:pStyle w:val="Heading4"/>
        <w:numPr>
          <w:ilvl w:val="3"/>
          <w:numId w:val="1"/>
        </w:numPr>
        <w:rPr/>
      </w:pPr>
      <w:bookmarkStart w:id="4319" w:name="__RefHeading___Toc45710_2844116495"/>
      <w:bookmarkStart w:id="4320" w:name="_Toc1915"/>
      <w:bookmarkEnd w:id="4319"/>
      <w:r>
        <w:rPr>
          <w:rtl w:val="true"/>
        </w:rPr>
        <w:t>ترجمه</w:t>
      </w:r>
      <w:bookmarkEnd w:id="4320"/>
    </w:p>
    <w:p>
      <w:pPr>
        <w:pStyle w:val="BookText"/>
        <w:rPr/>
      </w:pP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بینوایی که از تو چیزی می طلبد، فرستاده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او را چیزی ندهد، گویی حق خدا را ادا نکرده است و هر که او را چیزی دهد، حق خدا را ادا کرده است</w:t>
      </w:r>
      <w:r>
        <w:rPr>
          <w:rFonts w:eastAsia="IRNazanin" w:cs="IRNazanin"/>
          <w:color w:val="111111"/>
          <w:sz w:val="28"/>
          <w:szCs w:val="28"/>
          <w:rtl w:val="true"/>
          <w:lang w:bidi="fa-IR"/>
        </w:rPr>
        <w:t>.</w:t>
      </w:r>
    </w:p>
    <w:p>
      <w:pPr>
        <w:pStyle w:val="Heading3"/>
        <w:numPr>
          <w:ilvl w:val="2"/>
          <w:numId w:val="1"/>
        </w:numPr>
        <w:rPr/>
      </w:pPr>
      <w:bookmarkStart w:id="4321" w:name="__RefHeading___Toc45712_2844116495"/>
      <w:bookmarkStart w:id="4322" w:name="_Toc1916"/>
      <w:bookmarkEnd w:id="4321"/>
      <w:r>
        <w:rPr>
          <w:rtl w:val="true"/>
        </w:rPr>
        <w:t>حکمت</w:t>
      </w:r>
      <w:r>
        <w:rPr/>
        <w:t>305</w:t>
      </w:r>
      <w:r>
        <w:rPr>
          <w:rtl w:val="true"/>
        </w:rPr>
        <w:t>:(</w:t>
      </w:r>
      <w:r>
        <w:rPr>
          <w:rtl w:val="true"/>
        </w:rPr>
        <w:t>غیرتمندی و ترک زنا</w:t>
      </w:r>
      <w:r>
        <w:rPr>
          <w:rtl w:val="true"/>
        </w:rPr>
        <w:t>)</w:t>
      </w:r>
      <w:bookmarkEnd w:id="4322"/>
    </w:p>
    <w:p>
      <w:pPr>
        <w:pStyle w:val="Heading4"/>
        <w:numPr>
          <w:ilvl w:val="3"/>
          <w:numId w:val="1"/>
        </w:numPr>
        <w:rPr/>
      </w:pPr>
      <w:bookmarkStart w:id="4323" w:name="__RefHeading___Toc45714_2844116495"/>
      <w:bookmarkStart w:id="4324" w:name="_Toc1917"/>
      <w:bookmarkEnd w:id="4323"/>
      <w:r>
        <w:rPr>
          <w:rtl w:val="true"/>
        </w:rPr>
        <w:t>متن عربی</w:t>
      </w:r>
      <w:bookmarkEnd w:id="4324"/>
    </w:p>
    <w:p>
      <w:pPr>
        <w:pStyle w:val="BookText"/>
        <w:rPr/>
      </w:pPr>
      <w:r>
        <w:rPr>
          <w:rFonts w:ascii="Amiri" w:hAnsi="Amiri" w:eastAsia="Amiri" w:cs="Amiri"/>
          <w:color w:val="111111"/>
          <w:sz w:val="28"/>
          <w:sz w:val="28"/>
          <w:szCs w:val="28"/>
          <w:rtl w:val="true"/>
          <w:lang w:bidi="ar-SA"/>
        </w:rPr>
        <w:t>وَ قَالَ علیه السلام مَا زَنَی غَیُورٌ قَطّ</w:t>
      </w:r>
    </w:p>
    <w:p>
      <w:pPr>
        <w:pStyle w:val="Heading4"/>
        <w:numPr>
          <w:ilvl w:val="3"/>
          <w:numId w:val="1"/>
        </w:numPr>
        <w:rPr/>
      </w:pPr>
      <w:bookmarkStart w:id="4325" w:name="__RefHeading___Toc45716_2844116495"/>
      <w:bookmarkStart w:id="4326" w:name="_Toc1918"/>
      <w:bookmarkEnd w:id="4325"/>
      <w:r>
        <w:rPr>
          <w:rtl w:val="true"/>
        </w:rPr>
        <w:t>ترجمه</w:t>
      </w:r>
      <w:bookmarkEnd w:id="4326"/>
    </w:p>
    <w:p>
      <w:pPr>
        <w:pStyle w:val="BookText"/>
        <w:rPr/>
      </w:pP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غیرتمند هرگز زنا نمی کند</w:t>
      </w:r>
      <w:r>
        <w:rPr>
          <w:rFonts w:eastAsia="IRNazanin" w:cs="IRNazanin"/>
          <w:color w:val="111111"/>
          <w:sz w:val="28"/>
          <w:szCs w:val="28"/>
          <w:rtl w:val="true"/>
          <w:lang w:bidi="fa-IR"/>
        </w:rPr>
        <w:t>.</w:t>
      </w:r>
    </w:p>
    <w:p>
      <w:pPr>
        <w:pStyle w:val="Heading3"/>
        <w:numPr>
          <w:ilvl w:val="2"/>
          <w:numId w:val="1"/>
        </w:numPr>
        <w:rPr/>
      </w:pPr>
      <w:bookmarkStart w:id="4327" w:name="__RefHeading___Toc45718_2844116495"/>
      <w:bookmarkStart w:id="4328" w:name="_Toc1919"/>
      <w:bookmarkEnd w:id="4327"/>
      <w:r>
        <w:rPr>
          <w:rtl w:val="true"/>
        </w:rPr>
        <w:t>حکمت</w:t>
      </w:r>
      <w:r>
        <w:rPr/>
        <w:t>306</w:t>
      </w:r>
      <w:r>
        <w:rPr>
          <w:rtl w:val="true"/>
        </w:rPr>
        <w:t>:(</w:t>
      </w:r>
      <w:r>
        <w:rPr>
          <w:rtl w:val="true"/>
        </w:rPr>
        <w:t>نگهدارندگی أجل</w:t>
      </w:r>
      <w:r>
        <w:rPr>
          <w:rtl w:val="true"/>
        </w:rPr>
        <w:t>)</w:t>
      </w:r>
      <w:bookmarkEnd w:id="4328"/>
    </w:p>
    <w:p>
      <w:pPr>
        <w:pStyle w:val="Heading4"/>
        <w:numPr>
          <w:ilvl w:val="3"/>
          <w:numId w:val="1"/>
        </w:numPr>
        <w:rPr/>
      </w:pPr>
      <w:bookmarkStart w:id="4329" w:name="__RefHeading___Toc45720_2844116495"/>
      <w:bookmarkStart w:id="4330" w:name="_Toc1920"/>
      <w:bookmarkEnd w:id="4329"/>
      <w:r>
        <w:rPr>
          <w:rtl w:val="true"/>
        </w:rPr>
        <w:t>متن عربی</w:t>
      </w:r>
      <w:bookmarkEnd w:id="4330"/>
    </w:p>
    <w:p>
      <w:pPr>
        <w:pStyle w:val="BookText"/>
        <w:rPr/>
      </w:pPr>
      <w:r>
        <w:rPr>
          <w:rFonts w:ascii="Amiri" w:hAnsi="Amiri" w:eastAsia="Amiri" w:cs="Amiri"/>
          <w:color w:val="111111"/>
          <w:sz w:val="28"/>
          <w:sz w:val="28"/>
          <w:szCs w:val="28"/>
          <w:rtl w:val="true"/>
          <w:lang w:bidi="ar-SA"/>
        </w:rPr>
        <w:t>وَ قَالَ علیه السلام کَفَی بِالأَجَلِ حَارِساً</w:t>
      </w:r>
    </w:p>
    <w:p>
      <w:pPr>
        <w:pStyle w:val="Heading4"/>
        <w:numPr>
          <w:ilvl w:val="3"/>
          <w:numId w:val="1"/>
        </w:numPr>
        <w:rPr/>
      </w:pPr>
      <w:bookmarkStart w:id="4331" w:name="__RefHeading___Toc45722_2844116495"/>
      <w:bookmarkStart w:id="4332" w:name="_Toc1921"/>
      <w:bookmarkEnd w:id="4331"/>
      <w:r>
        <w:rPr>
          <w:rtl w:val="true"/>
        </w:rPr>
        <w:t>ترجمه</w:t>
      </w:r>
      <w:bookmarkEnd w:id="4332"/>
    </w:p>
    <w:p>
      <w:pPr>
        <w:pStyle w:val="BookText"/>
        <w:rPr/>
      </w:pP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مقرر عمر، نگهبانی را کافی است</w:t>
      </w:r>
      <w:r>
        <w:rPr>
          <w:rFonts w:eastAsia="IRNazanin" w:cs="IRNazanin"/>
          <w:color w:val="111111"/>
          <w:sz w:val="28"/>
          <w:szCs w:val="28"/>
          <w:rtl w:val="true"/>
          <w:lang w:bidi="fa-IR"/>
        </w:rPr>
        <w:t>.</w:t>
      </w:r>
    </w:p>
    <w:p>
      <w:pPr>
        <w:pStyle w:val="Heading3"/>
        <w:numPr>
          <w:ilvl w:val="2"/>
          <w:numId w:val="1"/>
        </w:numPr>
        <w:rPr/>
      </w:pPr>
      <w:bookmarkStart w:id="4333" w:name="__RefHeading___Toc45724_2844116495"/>
      <w:bookmarkStart w:id="4334" w:name="_Toc1922"/>
      <w:bookmarkEnd w:id="4333"/>
      <w:r>
        <w:rPr>
          <w:rtl w:val="true"/>
        </w:rPr>
        <w:t>حکمت</w:t>
      </w:r>
      <w:r>
        <w:rPr/>
        <w:t>307</w:t>
      </w:r>
      <w:r>
        <w:rPr>
          <w:rtl w:val="true"/>
        </w:rPr>
        <w:t>:(</w:t>
      </w:r>
      <w:r>
        <w:rPr>
          <w:rtl w:val="true"/>
        </w:rPr>
        <w:t>روانشناسی عبادات</w:t>
      </w:r>
      <w:r>
        <w:rPr>
          <w:rtl w:val="true"/>
        </w:rPr>
        <w:t>)</w:t>
      </w:r>
      <w:bookmarkEnd w:id="4334"/>
    </w:p>
    <w:p>
      <w:pPr>
        <w:pStyle w:val="Heading4"/>
        <w:numPr>
          <w:ilvl w:val="3"/>
          <w:numId w:val="1"/>
        </w:numPr>
        <w:rPr/>
      </w:pPr>
      <w:bookmarkStart w:id="4335" w:name="__RefHeading___Toc45726_2844116495"/>
      <w:bookmarkStart w:id="4336" w:name="_Toc1923"/>
      <w:bookmarkEnd w:id="4335"/>
      <w:r>
        <w:rPr>
          <w:rtl w:val="true"/>
        </w:rPr>
        <w:t>متن عربی</w:t>
      </w:r>
      <w:bookmarkEnd w:id="4336"/>
    </w:p>
    <w:p>
      <w:pPr>
        <w:pStyle w:val="BookText"/>
        <w:rPr/>
      </w:pPr>
      <w:r>
        <w:rPr>
          <w:rFonts w:ascii="Amiri" w:hAnsi="Amiri" w:eastAsia="Amiri" w:cs="Amiri"/>
          <w:color w:val="111111"/>
          <w:sz w:val="28"/>
          <w:sz w:val="28"/>
          <w:szCs w:val="28"/>
          <w:rtl w:val="true"/>
          <w:lang w:bidi="ar-SA"/>
        </w:rPr>
        <w:t>وَ قَالَ علیه السلام یَنَامُ الرّجُلُ عَلَی الثّکلِ وَ لَا یَنَامُ عَلَی الحَرَبِ</w:t>
      </w:r>
    </w:p>
    <w:p>
      <w:pPr>
        <w:pStyle w:val="BookText"/>
        <w:rPr/>
      </w:pPr>
      <w:r>
        <w:rPr>
          <w:rFonts w:ascii="IRNazanin" w:hAnsi="IRNazanin" w:eastAsia="IRNazanin"/>
          <w:color w:val="111111"/>
          <w:sz w:val="28"/>
          <w:sz w:val="28"/>
          <w:szCs w:val="28"/>
          <w:rtl w:val="true"/>
          <w:lang w:bidi="fa-IR"/>
        </w:rPr>
        <w:t>قال الرضی ومعنی ذلک أنه یصبر علی قتل الأولاد و لایصبر علی سلب الأموال</w:t>
      </w:r>
    </w:p>
    <w:p>
      <w:pPr>
        <w:pStyle w:val="Heading4"/>
        <w:numPr>
          <w:ilvl w:val="3"/>
          <w:numId w:val="1"/>
        </w:numPr>
        <w:rPr/>
      </w:pPr>
      <w:bookmarkStart w:id="4337" w:name="__RefHeading___Toc45728_2844116495"/>
      <w:bookmarkStart w:id="4338" w:name="_Toc1924"/>
      <w:bookmarkEnd w:id="4337"/>
      <w:r>
        <w:rPr>
          <w:rtl w:val="true"/>
        </w:rPr>
        <w:t>ترجمه</w:t>
      </w:r>
      <w:bookmarkEnd w:id="4338"/>
    </w:p>
    <w:p>
      <w:pPr>
        <w:pStyle w:val="BookText"/>
        <w:rPr/>
      </w:pP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فرزندش را کشته اند به خواب تواند رفت، ولی مردی که مالش را برده اند خواب به چشمش نرود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رضی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 کشته شدن فرزند صبر تواند کرد و از ربوده شدن مال صبر نتواند</w:t>
      </w:r>
      <w:r>
        <w:rPr>
          <w:rFonts w:eastAsia="IRNazanin" w:cs="IRNazanin"/>
          <w:color w:val="111111"/>
          <w:sz w:val="28"/>
          <w:szCs w:val="28"/>
          <w:rtl w:val="true"/>
          <w:lang w:bidi="fa-IR"/>
        </w:rPr>
        <w:t>.</w:t>
      </w:r>
    </w:p>
    <w:p>
      <w:pPr>
        <w:pStyle w:val="Heading3"/>
        <w:numPr>
          <w:ilvl w:val="2"/>
          <w:numId w:val="1"/>
        </w:numPr>
        <w:rPr/>
      </w:pPr>
      <w:bookmarkStart w:id="4339" w:name="__RefHeading___Toc45730_2844116495"/>
      <w:bookmarkStart w:id="4340" w:name="_Toc1925"/>
      <w:bookmarkEnd w:id="4339"/>
      <w:r>
        <w:rPr>
          <w:rtl w:val="true"/>
        </w:rPr>
        <w:t>حکمت</w:t>
      </w:r>
      <w:r>
        <w:rPr/>
        <w:t>308</w:t>
      </w:r>
      <w:r>
        <w:rPr>
          <w:rtl w:val="true"/>
        </w:rPr>
        <w:t>:(</w:t>
      </w:r>
      <w:r>
        <w:rPr>
          <w:rtl w:val="true"/>
        </w:rPr>
        <w:t>ره آورد دوستی پدران</w:t>
      </w:r>
      <w:r>
        <w:rPr>
          <w:rtl w:val="true"/>
        </w:rPr>
        <w:t>)</w:t>
      </w:r>
      <w:bookmarkEnd w:id="4340"/>
    </w:p>
    <w:p>
      <w:pPr>
        <w:pStyle w:val="Heading4"/>
        <w:numPr>
          <w:ilvl w:val="3"/>
          <w:numId w:val="1"/>
        </w:numPr>
        <w:rPr/>
      </w:pPr>
      <w:bookmarkStart w:id="4341" w:name="__RefHeading___Toc45732_2844116495"/>
      <w:bookmarkStart w:id="4342" w:name="_Toc1926"/>
      <w:bookmarkEnd w:id="4341"/>
      <w:r>
        <w:rPr>
          <w:rtl w:val="true"/>
        </w:rPr>
        <w:t>متن عربی</w:t>
      </w:r>
      <w:bookmarkEnd w:id="4342"/>
    </w:p>
    <w:p>
      <w:pPr>
        <w:pStyle w:val="BookText"/>
        <w:rPr/>
      </w:pPr>
      <w:r>
        <w:rPr>
          <w:rFonts w:ascii="Amiri" w:hAnsi="Amiri" w:eastAsia="Amiri" w:cs="Amiri"/>
          <w:color w:val="111111"/>
          <w:sz w:val="28"/>
          <w:sz w:val="28"/>
          <w:szCs w:val="28"/>
          <w:rtl w:val="true"/>
          <w:lang w:bidi="ar-SA"/>
        </w:rPr>
        <w:t>وَ قَالَ علیه السلام مَوَدّةُ الآبَاءِ قَرَابَةٌ بَینَ الأَبنَاءِ وَ القَرَابَةُ إِلَی المَوَدّةِ أَحوَجُ مِنَ المَوَدّةِ إِلَی القَرَابَةِ</w:t>
      </w:r>
    </w:p>
    <w:p>
      <w:pPr>
        <w:pStyle w:val="Heading4"/>
        <w:numPr>
          <w:ilvl w:val="3"/>
          <w:numId w:val="1"/>
        </w:numPr>
        <w:rPr/>
      </w:pPr>
      <w:bookmarkStart w:id="4343" w:name="__RefHeading___Toc45734_2844116495"/>
      <w:bookmarkStart w:id="4344" w:name="_Toc1927"/>
      <w:bookmarkEnd w:id="4343"/>
      <w:r>
        <w:rPr>
          <w:rtl w:val="true"/>
        </w:rPr>
        <w:t>ترجمه</w:t>
      </w:r>
      <w:bookmarkEnd w:id="4344"/>
    </w:p>
    <w:p>
      <w:pPr>
        <w:pStyle w:val="BookText"/>
        <w:rPr/>
      </w:pP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پدرها سبب خویشاوندی میان فرزندان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خویشاوندی را به دوستی بیشتر نیاز است تا دوستی را به خویشاوند</w:t>
      </w:r>
      <w:r>
        <w:rPr>
          <w:rFonts w:eastAsia="IRNazanin" w:cs="IRNazanin"/>
          <w:color w:val="111111"/>
          <w:sz w:val="28"/>
          <w:szCs w:val="28"/>
          <w:rtl w:val="true"/>
          <w:lang w:bidi="fa-IR"/>
        </w:rPr>
        <w:t>.</w:t>
      </w:r>
    </w:p>
    <w:p>
      <w:pPr>
        <w:pStyle w:val="Heading3"/>
        <w:numPr>
          <w:ilvl w:val="2"/>
          <w:numId w:val="1"/>
        </w:numPr>
        <w:rPr/>
      </w:pPr>
      <w:bookmarkStart w:id="4345" w:name="__RefHeading___Toc45736_2844116495"/>
      <w:bookmarkStart w:id="4346" w:name="_Toc1928"/>
      <w:bookmarkEnd w:id="4345"/>
      <w:r>
        <w:rPr>
          <w:rtl w:val="true"/>
        </w:rPr>
        <w:t>حکمت</w:t>
      </w:r>
      <w:r>
        <w:rPr/>
        <w:t>309</w:t>
      </w:r>
      <w:r>
        <w:rPr>
          <w:rtl w:val="true"/>
        </w:rPr>
        <w:t>:(</w:t>
      </w:r>
      <w:r>
        <w:rPr>
          <w:rtl w:val="true"/>
        </w:rPr>
        <w:t>ارزش گمان مؤمن</w:t>
      </w:r>
      <w:r>
        <w:rPr>
          <w:rtl w:val="true"/>
        </w:rPr>
        <w:t>)</w:t>
      </w:r>
      <w:bookmarkEnd w:id="4346"/>
    </w:p>
    <w:p>
      <w:pPr>
        <w:pStyle w:val="Heading4"/>
        <w:numPr>
          <w:ilvl w:val="3"/>
          <w:numId w:val="1"/>
        </w:numPr>
        <w:rPr/>
      </w:pPr>
      <w:bookmarkStart w:id="4347" w:name="__RefHeading___Toc45738_2844116495"/>
      <w:bookmarkStart w:id="4348" w:name="_Toc1929"/>
      <w:bookmarkEnd w:id="4347"/>
      <w:r>
        <w:rPr>
          <w:rtl w:val="true"/>
        </w:rPr>
        <w:t>متن عربی</w:t>
      </w:r>
      <w:bookmarkEnd w:id="4348"/>
    </w:p>
    <w:p>
      <w:pPr>
        <w:pStyle w:val="BookText"/>
        <w:rPr/>
      </w:pPr>
      <w:r>
        <w:rPr>
          <w:rFonts w:ascii="Amiri" w:hAnsi="Amiri" w:eastAsia="Amiri" w:cs="Amiri"/>
          <w:color w:val="111111"/>
          <w:sz w:val="28"/>
          <w:sz w:val="28"/>
          <w:szCs w:val="28"/>
          <w:rtl w:val="true"/>
          <w:lang w:bidi="ar-SA"/>
        </w:rPr>
        <w:t>وَ قَالَ علیه السلام اتّقُوا ظُنُونَ المُؤمِنِینَ فَإِنّ اللّهَ تَعَالَی جَعَلَ الحَقّ عَلَی أَلسِنَتِهِم</w:t>
      </w:r>
    </w:p>
    <w:p>
      <w:pPr>
        <w:pStyle w:val="Heading4"/>
        <w:numPr>
          <w:ilvl w:val="3"/>
          <w:numId w:val="1"/>
        </w:numPr>
        <w:rPr/>
      </w:pPr>
      <w:bookmarkStart w:id="4349" w:name="__RefHeading___Toc45740_2844116495"/>
      <w:bookmarkStart w:id="4350" w:name="_Toc1930"/>
      <w:bookmarkEnd w:id="4349"/>
      <w:r>
        <w:rPr>
          <w:rtl w:val="true"/>
        </w:rPr>
        <w:t>ترجمه</w:t>
      </w:r>
      <w:bookmarkEnd w:id="4350"/>
    </w:p>
    <w:p>
      <w:pPr>
        <w:sectPr>
          <w:footerReference w:type="default" r:id="rId8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گمانهای مؤمنان بپرهیزید، زیرا خداوند حق را بر</w:t>
      </w:r>
      <w:bookmarkStart w:id="4351" w:name="pg5943_45290"/>
    </w:p>
    <w:p>
      <w:pPr>
        <w:pStyle w:val="BookText"/>
        <w:rPr/>
      </w:pPr>
      <w:bookmarkEnd w:id="4351"/>
      <w:r>
        <w:rPr>
          <w:rFonts w:ascii="IRNazanin" w:hAnsi="IRNazanin" w:eastAsia="IRNazanin"/>
          <w:color w:val="111111"/>
          <w:sz w:val="28"/>
          <w:sz w:val="28"/>
          <w:szCs w:val="28"/>
          <w:rtl w:val="true"/>
          <w:lang w:bidi="fa-IR"/>
        </w:rPr>
        <w:t>زبانهای ایشان نهاده است</w:t>
      </w:r>
      <w:r>
        <w:rPr>
          <w:rFonts w:eastAsia="IRNazanin" w:cs="IRNazanin"/>
          <w:color w:val="111111"/>
          <w:sz w:val="28"/>
          <w:szCs w:val="28"/>
          <w:rtl w:val="true"/>
          <w:lang w:bidi="fa-IR"/>
        </w:rPr>
        <w:t>.</w:t>
      </w:r>
    </w:p>
    <w:p>
      <w:pPr>
        <w:pStyle w:val="Heading3"/>
        <w:numPr>
          <w:ilvl w:val="2"/>
          <w:numId w:val="1"/>
        </w:numPr>
        <w:rPr/>
      </w:pPr>
      <w:bookmarkStart w:id="4352" w:name="__RefHeading___Toc45742_2844116495"/>
      <w:bookmarkStart w:id="4353" w:name="_Toc1931"/>
      <w:bookmarkEnd w:id="4352"/>
      <w:r>
        <w:rPr>
          <w:rtl w:val="true"/>
        </w:rPr>
        <w:t>حکمت</w:t>
      </w:r>
      <w:r>
        <w:rPr/>
        <w:t>310</w:t>
      </w:r>
      <w:r>
        <w:rPr>
          <w:rtl w:val="true"/>
        </w:rPr>
        <w:t>:(</w:t>
      </w:r>
      <w:r>
        <w:rPr>
          <w:rtl w:val="true"/>
        </w:rPr>
        <w:t>ضرورت اطمینان به وعده‌های الهی</w:t>
      </w:r>
      <w:r>
        <w:rPr>
          <w:rtl w:val="true"/>
        </w:rPr>
        <w:t>)</w:t>
      </w:r>
      <w:bookmarkEnd w:id="4353"/>
    </w:p>
    <w:p>
      <w:pPr>
        <w:pStyle w:val="Heading4"/>
        <w:numPr>
          <w:ilvl w:val="3"/>
          <w:numId w:val="1"/>
        </w:numPr>
        <w:rPr/>
      </w:pPr>
      <w:bookmarkStart w:id="4354" w:name="__RefHeading___Toc45744_2844116495"/>
      <w:bookmarkStart w:id="4355" w:name="_Toc1932"/>
      <w:bookmarkEnd w:id="4354"/>
      <w:r>
        <w:rPr>
          <w:rtl w:val="true"/>
        </w:rPr>
        <w:t>متن عربی</w:t>
      </w:r>
      <w:bookmarkEnd w:id="4355"/>
    </w:p>
    <w:p>
      <w:pPr>
        <w:pStyle w:val="BookText"/>
        <w:rPr/>
      </w:pPr>
      <w:r>
        <w:rPr>
          <w:rFonts w:ascii="Amiri" w:hAnsi="Amiri" w:eastAsia="Amiri" w:cs="Amiri"/>
          <w:color w:val="111111"/>
          <w:sz w:val="28"/>
          <w:sz w:val="28"/>
          <w:szCs w:val="28"/>
          <w:rtl w:val="true"/>
          <w:lang w:bidi="ar-SA"/>
        </w:rPr>
        <w:t>وَ قَالَ علیه السلام لَا یَصدُقُ إِیمَانُ عَبدٍ حَتّی یَکُونَ بِمَا فِی یَدِ اللّهِ أَوثَقَ مِنهُ بِمَا فِی یَدِهِ</w:t>
      </w:r>
    </w:p>
    <w:p>
      <w:pPr>
        <w:pStyle w:val="Heading4"/>
        <w:numPr>
          <w:ilvl w:val="3"/>
          <w:numId w:val="1"/>
        </w:numPr>
        <w:rPr/>
      </w:pPr>
      <w:bookmarkStart w:id="4356" w:name="__RefHeading___Toc45746_2844116495"/>
      <w:bookmarkStart w:id="4357" w:name="_Toc1933"/>
      <w:bookmarkEnd w:id="4356"/>
      <w:r>
        <w:rPr>
          <w:rtl w:val="true"/>
        </w:rPr>
        <w:t>ترجمه</w:t>
      </w:r>
      <w:bookmarkEnd w:id="4357"/>
    </w:p>
    <w:p>
      <w:pPr>
        <w:pStyle w:val="BookText"/>
        <w:rPr/>
      </w:pP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بنده خدا صادق نباشد تا آن گاه که، به آنچه در دست خداوند است، اعتمادش بیشتر باشد، از آنچه در دست خود اوست</w:t>
      </w:r>
      <w:r>
        <w:rPr>
          <w:rFonts w:eastAsia="IRNazanin" w:cs="IRNazanin"/>
          <w:color w:val="111111"/>
          <w:sz w:val="28"/>
          <w:szCs w:val="28"/>
          <w:rtl w:val="true"/>
          <w:lang w:bidi="fa-IR"/>
        </w:rPr>
        <w:t>.</w:t>
      </w:r>
    </w:p>
    <w:p>
      <w:pPr>
        <w:pStyle w:val="Heading3"/>
        <w:numPr>
          <w:ilvl w:val="2"/>
          <w:numId w:val="1"/>
        </w:numPr>
        <w:rPr/>
      </w:pPr>
      <w:bookmarkStart w:id="4358" w:name="__RefHeading___Toc45748_2844116495"/>
      <w:bookmarkStart w:id="4359" w:name="_Toc1934"/>
      <w:bookmarkEnd w:id="4358"/>
      <w:r>
        <w:rPr>
          <w:rtl w:val="true"/>
        </w:rPr>
        <w:t>حکمت</w:t>
      </w:r>
      <w:r>
        <w:rPr/>
        <w:t>311</w:t>
      </w:r>
      <w:r>
        <w:rPr>
          <w:rtl w:val="true"/>
        </w:rPr>
        <w:t>:(</w:t>
      </w:r>
      <w:r>
        <w:rPr>
          <w:rtl w:val="true"/>
        </w:rPr>
        <w:t>نفرین امام علیه السّلام</w:t>
      </w:r>
      <w:r>
        <w:rPr>
          <w:rtl w:val="true"/>
        </w:rPr>
        <w:t>)</w:t>
      </w:r>
      <w:bookmarkEnd w:id="4359"/>
    </w:p>
    <w:p>
      <w:pPr>
        <w:pStyle w:val="Heading4"/>
        <w:numPr>
          <w:ilvl w:val="3"/>
          <w:numId w:val="1"/>
        </w:numPr>
        <w:rPr/>
      </w:pPr>
      <w:bookmarkStart w:id="4360" w:name="__RefHeading___Toc45750_2844116495"/>
      <w:bookmarkStart w:id="4361" w:name="_Toc1935"/>
      <w:bookmarkEnd w:id="4360"/>
      <w:r>
        <w:rPr>
          <w:rtl w:val="true"/>
        </w:rPr>
        <w:t>متن عربی</w:t>
      </w:r>
      <w:bookmarkEnd w:id="4361"/>
    </w:p>
    <w:p>
      <w:pPr>
        <w:pStyle w:val="BookText"/>
        <w:rPr/>
      </w:pPr>
      <w:r>
        <w:rPr>
          <w:rFonts w:ascii="Amiri" w:hAnsi="Amiri" w:eastAsia="Amiri" w:cs="Amiri"/>
          <w:color w:val="111111"/>
          <w:sz w:val="28"/>
          <w:sz w:val="28"/>
          <w:szCs w:val="28"/>
          <w:rtl w:val="true"/>
          <w:lang w:bidi="ar-SA"/>
        </w:rPr>
        <w:t>وَ قَالَ علیه السلام لِأَنَسِ بنِ مَالِکٍ وَ قَد کَانَ بَعَثَهُ إِلَی طَلحَةَ وَ الزّبَیرِ لَمّا جَاءَ إِلَی البَصرَةِ یُذَکّرُهُمَا شَیئاً مِمّا سَمِعَهُ مِن رَسُولِ اللّهِ صلی الله علیه و آله فِی مَعنَاهُمَا فَلَوَی عَن ذَلِکَ فَرَجَعَ إِلَیهِ فَقَالَ إنِیّ أُنسِیتُ ذَلِکَ الأَمرَ فَقَالَ علیه السلام إِن کُنتَ کَاذِباً فَضَرَبَکَ اللّهُ بِهَا بَیضَاءَ لَامِعَةً لَا تُوَارِیهَا العِمَامَةُ</w:t>
      </w:r>
    </w:p>
    <w:p>
      <w:pPr>
        <w:pStyle w:val="BookText"/>
        <w:rPr/>
      </w:pPr>
      <w:r>
        <w:rPr>
          <w:rFonts w:ascii="IRNazanin" w:hAnsi="IRNazanin" w:eastAsia="IRNazanin"/>
          <w:color w:val="111111"/>
          <w:sz w:val="28"/>
          <w:sz w:val="28"/>
          <w:szCs w:val="28"/>
          <w:rtl w:val="true"/>
          <w:lang w:bidi="fa-IR"/>
        </w:rPr>
        <w:t>قال الرضی یعنی البرص فأصاب أنسا هذاالداء فیما بعد فی وجهه فکان لایری إلامبرقعا</w:t>
      </w:r>
    </w:p>
    <w:p>
      <w:pPr>
        <w:pStyle w:val="Heading4"/>
        <w:numPr>
          <w:ilvl w:val="3"/>
          <w:numId w:val="1"/>
        </w:numPr>
        <w:rPr/>
      </w:pPr>
      <w:bookmarkStart w:id="4362" w:name="__RefHeading___Toc45752_2844116495"/>
      <w:bookmarkStart w:id="4363" w:name="_Toc1936"/>
      <w:bookmarkEnd w:id="4362"/>
      <w:r>
        <w:rPr>
          <w:rtl w:val="true"/>
        </w:rPr>
        <w:t>ترجمه</w:t>
      </w:r>
      <w:bookmarkEnd w:id="4363"/>
    </w:p>
    <w:p>
      <w:pPr>
        <w:pStyle w:val="BookText"/>
        <w:rPr/>
      </w:pPr>
      <w:r>
        <w:rPr>
          <w:rFonts w:ascii="IRNazanin" w:hAnsi="IRNazanin" w:eastAsia="IRNazanin"/>
          <w:color w:val="111111"/>
          <w:sz w:val="28"/>
          <w:sz w:val="28"/>
          <w:szCs w:val="28"/>
          <w:rtl w:val="true"/>
          <w:lang w:bidi="fa-IR"/>
        </w:rPr>
        <w:t xml:space="preserve">هنگامی که به بصره آمد، انس بن مالک را نزد طلحه و زبیر فرستاد تا چیزی را که از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آنها شنیده است به یادشان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بن مالک از دادن آن گواهی خودداری کرد و چون نزد او بازگشت،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سخن فراموش کرده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دروغ بگویی، خدا تو را به آن سپیدی درخشان دچار نماید که عمامه نتواندش پوشاند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رضی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مرادش بیماری پیسی بود و انس به این بیماری دچار شد و چهره اش را لکه های سپید فرا گرفت و از آن پس، بی نقاب دیده نشد</w:t>
      </w:r>
      <w:r>
        <w:rPr>
          <w:rFonts w:eastAsia="IRNazanin" w:cs="IRNazanin"/>
          <w:color w:val="111111"/>
          <w:sz w:val="28"/>
          <w:szCs w:val="28"/>
          <w:rtl w:val="true"/>
          <w:lang w:bidi="fa-IR"/>
        </w:rPr>
        <w:t>].</w:t>
      </w:r>
    </w:p>
    <w:p>
      <w:pPr>
        <w:pStyle w:val="Heading3"/>
        <w:numPr>
          <w:ilvl w:val="2"/>
          <w:numId w:val="1"/>
        </w:numPr>
        <w:rPr/>
      </w:pPr>
      <w:bookmarkStart w:id="4364" w:name="__RefHeading___Toc45754_2844116495"/>
      <w:bookmarkStart w:id="4365" w:name="_Toc1937"/>
      <w:bookmarkEnd w:id="4364"/>
      <w:r>
        <w:rPr>
          <w:rtl w:val="true"/>
        </w:rPr>
        <w:t>حکمت</w:t>
      </w:r>
      <w:r>
        <w:rPr/>
        <w:t>312</w:t>
      </w:r>
      <w:r>
        <w:rPr>
          <w:rtl w:val="true"/>
        </w:rPr>
        <w:t>:(</w:t>
      </w:r>
      <w:r>
        <w:rPr>
          <w:rtl w:val="true"/>
        </w:rPr>
        <w:t>روانشناسی عبادات</w:t>
      </w:r>
      <w:r>
        <w:rPr>
          <w:rtl w:val="true"/>
        </w:rPr>
        <w:t>)</w:t>
      </w:r>
      <w:bookmarkEnd w:id="4365"/>
    </w:p>
    <w:p>
      <w:pPr>
        <w:pStyle w:val="Heading4"/>
        <w:numPr>
          <w:ilvl w:val="3"/>
          <w:numId w:val="1"/>
        </w:numPr>
        <w:rPr/>
      </w:pPr>
      <w:bookmarkStart w:id="4366" w:name="__RefHeading___Toc45756_2844116495"/>
      <w:bookmarkStart w:id="4367" w:name="_Toc1938"/>
      <w:bookmarkEnd w:id="4366"/>
      <w:r>
        <w:rPr>
          <w:rtl w:val="true"/>
        </w:rPr>
        <w:t>متن عربی</w:t>
      </w:r>
      <w:bookmarkEnd w:id="4367"/>
    </w:p>
    <w:p>
      <w:pPr>
        <w:pStyle w:val="BookText"/>
        <w:rPr/>
      </w:pPr>
      <w:r>
        <w:rPr>
          <w:rFonts w:ascii="Amiri" w:hAnsi="Amiri" w:eastAsia="Amiri" w:cs="Amiri"/>
          <w:color w:val="111111"/>
          <w:sz w:val="28"/>
          <w:sz w:val="28"/>
          <w:szCs w:val="28"/>
          <w:rtl w:val="true"/>
          <w:lang w:bidi="ar-SA"/>
        </w:rPr>
        <w:t>وَ قَالَ علیه السلام إِنّ لِلقُلُوبِ إِقبَالًا وَ إِدبَاراً فَإِذَا أَقبَلَت فَاحمِلُوهَا عَلَی النّوَافِلِ وَ إِذَا أَدبَرَت فَاقتَصِرُوا بِهَا عَلَی الفَرَائِضِ</w:t>
      </w:r>
    </w:p>
    <w:p>
      <w:pPr>
        <w:pStyle w:val="Heading4"/>
        <w:numPr>
          <w:ilvl w:val="3"/>
          <w:numId w:val="1"/>
        </w:numPr>
        <w:rPr/>
      </w:pPr>
      <w:bookmarkStart w:id="4368" w:name="__RefHeading___Toc45758_2844116495"/>
      <w:bookmarkStart w:id="4369" w:name="_Toc1939"/>
      <w:bookmarkEnd w:id="4368"/>
      <w:r>
        <w:rPr>
          <w:rtl w:val="true"/>
        </w:rPr>
        <w:t>ترجمه</w:t>
      </w:r>
      <w:bookmarkEnd w:id="4369"/>
    </w:p>
    <w:p>
      <w:pPr>
        <w:sectPr>
          <w:footerReference w:type="default" r:id="rId8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 را شوق روی آوردن</w:t>
      </w:r>
      <w:bookmarkStart w:id="4370" w:name="pg5943_45293"/>
    </w:p>
    <w:p>
      <w:pPr>
        <w:pStyle w:val="BookText"/>
        <w:rPr/>
      </w:pPr>
      <w:bookmarkEnd w:id="4370"/>
      <w:r>
        <w:rPr>
          <w:rFonts w:ascii="IRNazanin" w:hAnsi="IRNazanin" w:eastAsia="IRNazanin"/>
          <w:color w:val="111111"/>
          <w:sz w:val="28"/>
          <w:sz w:val="28"/>
          <w:szCs w:val="28"/>
          <w:rtl w:val="true"/>
          <w:lang w:bidi="fa-IR"/>
        </w:rPr>
        <w:t>به کاری است یا میل روی برگرداندن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دل را شوق روی آوردن بود آن را به مستحبات وادار و اگر میل روی برگردانیدن بود به همان واجبات بسنده کن</w:t>
      </w:r>
      <w:r>
        <w:rPr>
          <w:rFonts w:eastAsia="IRNazanin" w:cs="IRNazanin"/>
          <w:color w:val="111111"/>
          <w:sz w:val="28"/>
          <w:szCs w:val="28"/>
          <w:rtl w:val="true"/>
          <w:lang w:bidi="fa-IR"/>
        </w:rPr>
        <w:t>.</w:t>
      </w:r>
    </w:p>
    <w:p>
      <w:pPr>
        <w:pStyle w:val="Heading3"/>
        <w:numPr>
          <w:ilvl w:val="2"/>
          <w:numId w:val="1"/>
        </w:numPr>
        <w:rPr/>
      </w:pPr>
      <w:bookmarkStart w:id="4371" w:name="__RefHeading___Toc45760_2844116495"/>
      <w:bookmarkStart w:id="4372" w:name="_Toc1940"/>
      <w:bookmarkEnd w:id="4371"/>
      <w:r>
        <w:rPr>
          <w:rtl w:val="true"/>
        </w:rPr>
        <w:t>حکمت</w:t>
      </w:r>
      <w:r>
        <w:rPr/>
        <w:t>313</w:t>
      </w:r>
      <w:r>
        <w:rPr>
          <w:rtl w:val="true"/>
        </w:rPr>
        <w:t>:(</w:t>
      </w:r>
      <w:r>
        <w:rPr>
          <w:rtl w:val="true"/>
        </w:rPr>
        <w:t>جامعیّت قرآن</w:t>
      </w:r>
      <w:r>
        <w:rPr>
          <w:rtl w:val="true"/>
        </w:rPr>
        <w:t>)</w:t>
      </w:r>
      <w:bookmarkEnd w:id="4372"/>
    </w:p>
    <w:p>
      <w:pPr>
        <w:pStyle w:val="Heading4"/>
        <w:numPr>
          <w:ilvl w:val="3"/>
          <w:numId w:val="1"/>
        </w:numPr>
        <w:rPr/>
      </w:pPr>
      <w:bookmarkStart w:id="4373" w:name="__RefHeading___Toc45762_2844116495"/>
      <w:bookmarkStart w:id="4374" w:name="_Toc1941"/>
      <w:bookmarkEnd w:id="4373"/>
      <w:r>
        <w:rPr>
          <w:rtl w:val="true"/>
        </w:rPr>
        <w:t>متن عربی</w:t>
      </w:r>
      <w:bookmarkEnd w:id="4374"/>
    </w:p>
    <w:p>
      <w:pPr>
        <w:pStyle w:val="BookText"/>
        <w:rPr/>
      </w:pPr>
      <w:r>
        <w:rPr>
          <w:rFonts w:ascii="Amiri" w:hAnsi="Amiri" w:eastAsia="Amiri" w:cs="Amiri"/>
          <w:color w:val="111111"/>
          <w:sz w:val="28"/>
          <w:sz w:val="28"/>
          <w:szCs w:val="28"/>
          <w:rtl w:val="true"/>
          <w:lang w:bidi="ar-SA"/>
        </w:rPr>
        <w:t>وَ قَالَ علیه السلام وَ فِی القُرآنِ نَبَأُ مَا قَبلَکُم وَ خَبَرُ مَا بَعدَکُم وَ حُکمُ مَا بَینَکُم</w:t>
      </w:r>
    </w:p>
    <w:p>
      <w:pPr>
        <w:pStyle w:val="Heading4"/>
        <w:numPr>
          <w:ilvl w:val="3"/>
          <w:numId w:val="1"/>
        </w:numPr>
        <w:rPr/>
      </w:pPr>
      <w:bookmarkStart w:id="4375" w:name="__RefHeading___Toc45764_2844116495"/>
      <w:bookmarkStart w:id="4376" w:name="_Toc1942"/>
      <w:bookmarkEnd w:id="4375"/>
      <w:r>
        <w:rPr>
          <w:rtl w:val="true"/>
        </w:rPr>
        <w:t>ترجمه</w:t>
      </w:r>
      <w:bookmarkEnd w:id="4376"/>
    </w:p>
    <w:p>
      <w:pPr>
        <w:pStyle w:val="BookText"/>
        <w:rPr/>
      </w:pP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خبرهای پیشینیان شماست و خبرهای آنها که پس از شما می آیند و نیز در آن است، حکم روابط میان شما</w:t>
      </w:r>
      <w:r>
        <w:rPr>
          <w:rFonts w:eastAsia="IRNazanin" w:cs="IRNazanin"/>
          <w:color w:val="111111"/>
          <w:sz w:val="28"/>
          <w:szCs w:val="28"/>
          <w:rtl w:val="true"/>
          <w:lang w:bidi="fa-IR"/>
        </w:rPr>
        <w:t>.</w:t>
      </w:r>
    </w:p>
    <w:p>
      <w:pPr>
        <w:pStyle w:val="Heading3"/>
        <w:numPr>
          <w:ilvl w:val="2"/>
          <w:numId w:val="1"/>
        </w:numPr>
        <w:rPr/>
      </w:pPr>
      <w:bookmarkStart w:id="4377" w:name="__RefHeading___Toc45766_2844116495"/>
      <w:bookmarkStart w:id="4378" w:name="_Toc1943"/>
      <w:bookmarkEnd w:id="4377"/>
      <w:r>
        <w:rPr>
          <w:rtl w:val="true"/>
        </w:rPr>
        <w:t>حکمت</w:t>
      </w:r>
      <w:r>
        <w:rPr/>
        <w:t>314</w:t>
      </w:r>
      <w:r>
        <w:rPr>
          <w:rtl w:val="true"/>
        </w:rPr>
        <w:t>:(</w:t>
      </w:r>
      <w:r>
        <w:rPr>
          <w:rtl w:val="true"/>
        </w:rPr>
        <w:t>روش برخورد با متجاوز</w:t>
      </w:r>
      <w:r>
        <w:rPr>
          <w:rtl w:val="true"/>
        </w:rPr>
        <w:t>)</w:t>
      </w:r>
      <w:bookmarkEnd w:id="4378"/>
    </w:p>
    <w:p>
      <w:pPr>
        <w:pStyle w:val="Heading4"/>
        <w:numPr>
          <w:ilvl w:val="3"/>
          <w:numId w:val="1"/>
        </w:numPr>
        <w:rPr/>
      </w:pPr>
      <w:bookmarkStart w:id="4379" w:name="__RefHeading___Toc45768_2844116495"/>
      <w:bookmarkStart w:id="4380" w:name="_Toc1944"/>
      <w:bookmarkEnd w:id="4379"/>
      <w:r>
        <w:rPr>
          <w:rtl w:val="true"/>
        </w:rPr>
        <w:t>متن عربی</w:t>
      </w:r>
      <w:bookmarkEnd w:id="4380"/>
    </w:p>
    <w:p>
      <w:pPr>
        <w:pStyle w:val="BookText"/>
        <w:rPr/>
      </w:pPr>
      <w:r>
        <w:rPr>
          <w:rFonts w:ascii="Amiri" w:hAnsi="Amiri" w:eastAsia="Amiri" w:cs="Amiri"/>
          <w:color w:val="111111"/>
          <w:sz w:val="28"/>
          <w:sz w:val="28"/>
          <w:szCs w:val="28"/>
          <w:rtl w:val="true"/>
          <w:lang w:bidi="ar-SA"/>
        </w:rPr>
        <w:t>وَ قَالَ علیه السلام رُدّوا الحَجَرَ مِن حَیثُ جَاءَ فَإِنّ الشّرّ لَا یَدفَعُهُ إِلّا الشّرّ</w:t>
      </w:r>
    </w:p>
    <w:p>
      <w:pPr>
        <w:pStyle w:val="Heading4"/>
        <w:numPr>
          <w:ilvl w:val="3"/>
          <w:numId w:val="1"/>
        </w:numPr>
        <w:rPr/>
      </w:pPr>
      <w:bookmarkStart w:id="4381" w:name="__RefHeading___Toc45770_2844116495"/>
      <w:bookmarkStart w:id="4382" w:name="_Toc1945"/>
      <w:bookmarkEnd w:id="4381"/>
      <w:r>
        <w:rPr>
          <w:rtl w:val="true"/>
        </w:rPr>
        <w:t>ترجمه</w:t>
      </w:r>
      <w:bookmarkEnd w:id="4382"/>
    </w:p>
    <w:p>
      <w:pPr>
        <w:pStyle w:val="BookText"/>
        <w:rPr/>
      </w:pP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را به همان جا که از آن آمده است، باز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بدی را جز بدی دفع نکند</w:t>
      </w:r>
      <w:r>
        <w:rPr>
          <w:rFonts w:eastAsia="IRNazanin" w:cs="IRNazanin"/>
          <w:color w:val="111111"/>
          <w:sz w:val="28"/>
          <w:szCs w:val="28"/>
          <w:rtl w:val="true"/>
          <w:lang w:bidi="fa-IR"/>
        </w:rPr>
        <w:t>.</w:t>
      </w:r>
    </w:p>
    <w:p>
      <w:pPr>
        <w:pStyle w:val="Heading3"/>
        <w:numPr>
          <w:ilvl w:val="2"/>
          <w:numId w:val="1"/>
        </w:numPr>
        <w:rPr/>
      </w:pPr>
      <w:bookmarkStart w:id="4383" w:name="__RefHeading___Toc45772_2844116495"/>
      <w:bookmarkStart w:id="4384" w:name="_Toc1946"/>
      <w:bookmarkEnd w:id="4383"/>
      <w:r>
        <w:rPr>
          <w:rtl w:val="true"/>
        </w:rPr>
        <w:t>حکمت</w:t>
      </w:r>
      <w:r>
        <w:rPr/>
        <w:t>315</w:t>
      </w:r>
      <w:r>
        <w:rPr>
          <w:rtl w:val="true"/>
        </w:rPr>
        <w:t>:(</w:t>
      </w:r>
      <w:r>
        <w:rPr>
          <w:rtl w:val="true"/>
        </w:rPr>
        <w:t>روش نویسندگی</w:t>
      </w:r>
      <w:r>
        <w:rPr>
          <w:rtl w:val="true"/>
        </w:rPr>
        <w:t>)</w:t>
      </w:r>
      <w:bookmarkEnd w:id="4384"/>
    </w:p>
    <w:p>
      <w:pPr>
        <w:pStyle w:val="Heading4"/>
        <w:numPr>
          <w:ilvl w:val="3"/>
          <w:numId w:val="1"/>
        </w:numPr>
        <w:rPr/>
      </w:pPr>
      <w:bookmarkStart w:id="4385" w:name="__RefHeading___Toc45774_2844116495"/>
      <w:bookmarkStart w:id="4386" w:name="_Toc1947"/>
      <w:bookmarkEnd w:id="4385"/>
      <w:r>
        <w:rPr>
          <w:rtl w:val="true"/>
        </w:rPr>
        <w:t>متن عربی</w:t>
      </w:r>
      <w:bookmarkEnd w:id="4386"/>
    </w:p>
    <w:p>
      <w:pPr>
        <w:pStyle w:val="BookText"/>
        <w:rPr/>
      </w:pPr>
      <w:r>
        <w:rPr>
          <w:rFonts w:ascii="Amiri" w:hAnsi="Amiri" w:eastAsia="Amiri" w:cs="Amiri"/>
          <w:color w:val="111111"/>
          <w:sz w:val="28"/>
          <w:sz w:val="28"/>
          <w:szCs w:val="28"/>
          <w:rtl w:val="true"/>
          <w:lang w:bidi="ar-SA"/>
        </w:rPr>
        <w:t>وَ قَالَ علیه السلام لِکَاتِبِهِ عُبَیدِ اللّهِ بنِ أَبِی رَافِعٍ أَلِق دَوَاتَکَ وَ أَطِل جِلفَةَ قَلَمِکَ وَ فَرّج بَینَ السّطُورِ وَ قَرمِط بَینَ الحُرُوفِ فَإِنّ ذَلِکَ أَجدَرُ بِصَبَاحَةِ الخَطّ</w:t>
      </w:r>
    </w:p>
    <w:p>
      <w:pPr>
        <w:pStyle w:val="Heading4"/>
        <w:numPr>
          <w:ilvl w:val="3"/>
          <w:numId w:val="1"/>
        </w:numPr>
        <w:rPr/>
      </w:pPr>
      <w:bookmarkStart w:id="4387" w:name="__RefHeading___Toc45776_2844116495"/>
      <w:bookmarkStart w:id="4388" w:name="_Toc1948"/>
      <w:bookmarkEnd w:id="4387"/>
      <w:r>
        <w:rPr>
          <w:rtl w:val="true"/>
        </w:rPr>
        <w:t>ترجمه</w:t>
      </w:r>
      <w:bookmarkEnd w:id="4388"/>
    </w:p>
    <w:p>
      <w:pPr>
        <w:pStyle w:val="Heading3"/>
        <w:numPr>
          <w:ilvl w:val="2"/>
          <w:numId w:val="1"/>
        </w:numPr>
        <w:rPr/>
      </w:pPr>
      <w:bookmarkStart w:id="4389" w:name="__RefHeading___Toc45778_2844116495"/>
      <w:bookmarkStart w:id="4390" w:name="_Toc1949"/>
      <w:bookmarkEnd w:id="4389"/>
      <w:r>
        <w:rPr>
          <w:rtl w:val="true"/>
        </w:rPr>
        <w:t>حکمت</w:t>
      </w:r>
      <w:r>
        <w:rPr/>
        <w:t>316</w:t>
      </w:r>
      <w:r>
        <w:rPr>
          <w:rtl w:val="true"/>
        </w:rPr>
        <w:t>:(</w:t>
      </w:r>
      <w:r>
        <w:rPr>
          <w:rtl w:val="true"/>
        </w:rPr>
        <w:t>پیشوایی مؤمنان و تبهکاران</w:t>
      </w:r>
      <w:r>
        <w:rPr>
          <w:rtl w:val="true"/>
        </w:rPr>
        <w:t>)</w:t>
      </w:r>
      <w:bookmarkEnd w:id="4390"/>
    </w:p>
    <w:p>
      <w:pPr>
        <w:pStyle w:val="Heading4"/>
        <w:numPr>
          <w:ilvl w:val="3"/>
          <w:numId w:val="1"/>
        </w:numPr>
        <w:rPr/>
      </w:pPr>
      <w:bookmarkStart w:id="4391" w:name="__RefHeading___Toc45780_2844116495"/>
      <w:bookmarkStart w:id="4392" w:name="_Toc1950"/>
      <w:bookmarkEnd w:id="4391"/>
      <w:r>
        <w:rPr>
          <w:rtl w:val="true"/>
        </w:rPr>
        <w:t>متن عربی</w:t>
      </w:r>
      <w:bookmarkEnd w:id="4392"/>
    </w:p>
    <w:p>
      <w:pPr>
        <w:pStyle w:val="BookText"/>
        <w:rPr/>
      </w:pPr>
      <w:r>
        <w:rPr>
          <w:rFonts w:ascii="Amiri" w:hAnsi="Amiri" w:eastAsia="Amiri" w:cs="Amiri"/>
          <w:color w:val="111111"/>
          <w:sz w:val="28"/>
          <w:sz w:val="28"/>
          <w:szCs w:val="28"/>
          <w:rtl w:val="true"/>
          <w:lang w:bidi="ar-SA"/>
        </w:rPr>
        <w:t>وَ قَالَ علیه السلام أَنَا یَعسُوبُ المُؤمِنِینَ وَ المَالُ یَعسُوبُ الفُجّارِ</w:t>
      </w:r>
    </w:p>
    <w:p>
      <w:pPr>
        <w:pStyle w:val="BookText"/>
        <w:rPr/>
      </w:pPr>
      <w:r>
        <w:rPr>
          <w:rFonts w:ascii="IRNazanin" w:hAnsi="IRNazanin" w:eastAsia="IRNazanin"/>
          <w:color w:val="111111"/>
          <w:sz w:val="28"/>
          <w:sz w:val="28"/>
          <w:szCs w:val="28"/>
          <w:rtl w:val="true"/>
          <w:lang w:bidi="fa-IR"/>
        </w:rPr>
        <w:t>قال الرضی ومعنی ذلک أن المؤمنین یتبعوننی والفجار یتبعون المال کماتتبع النحل یعسوبها و هورئیسها</w:t>
      </w:r>
    </w:p>
    <w:p>
      <w:pPr>
        <w:pStyle w:val="Heading4"/>
        <w:numPr>
          <w:ilvl w:val="3"/>
          <w:numId w:val="1"/>
        </w:numPr>
        <w:rPr/>
      </w:pPr>
      <w:bookmarkStart w:id="4393" w:name="__RefHeading___Toc45782_2844116495"/>
      <w:bookmarkStart w:id="4394" w:name="_Toc1951"/>
      <w:bookmarkEnd w:id="4393"/>
      <w:r>
        <w:rPr>
          <w:rtl w:val="true"/>
        </w:rPr>
        <w:t>ترجمه</w:t>
      </w:r>
      <w:bookmarkEnd w:id="4394"/>
    </w:p>
    <w:p>
      <w:pPr>
        <w:pStyle w:val="BookText"/>
        <w:rPr/>
      </w:pP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پیشوای مؤمنان هستم و ثروت پیشوای تباهکاران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رضی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این است که مؤمنان پیروان من هستند و تباهکاران از پی ثروت می روند، همان گونه که زنبوران از پی ملکه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یعسوب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روند و او رئیس آنهاست</w:t>
      </w:r>
      <w:r>
        <w:rPr>
          <w:rFonts w:eastAsia="IRNazanin" w:cs="IRNazanin"/>
          <w:color w:val="111111"/>
          <w:sz w:val="28"/>
          <w:szCs w:val="28"/>
          <w:rtl w:val="true"/>
          <w:lang w:bidi="fa-IR"/>
        </w:rPr>
        <w:t>.</w:t>
      </w:r>
    </w:p>
    <w:p>
      <w:pPr>
        <w:pStyle w:val="Heading3"/>
        <w:numPr>
          <w:ilvl w:val="2"/>
          <w:numId w:val="1"/>
        </w:numPr>
        <w:rPr/>
      </w:pPr>
      <w:bookmarkStart w:id="4395" w:name="__RefHeading___Toc45784_2844116495"/>
      <w:bookmarkStart w:id="4396" w:name="_Toc1952"/>
      <w:bookmarkEnd w:id="4395"/>
      <w:r>
        <w:rPr>
          <w:rtl w:val="true"/>
        </w:rPr>
        <w:t>حکمت</w:t>
      </w:r>
      <w:r>
        <w:rPr/>
        <w:t>317</w:t>
      </w:r>
      <w:r>
        <w:rPr>
          <w:rtl w:val="true"/>
        </w:rPr>
        <w:t>:(</w:t>
      </w:r>
      <w:r>
        <w:rPr>
          <w:rtl w:val="true"/>
        </w:rPr>
        <w:t>اختلاف مسلمین و انحراف یهودیان</w:t>
      </w:r>
      <w:r>
        <w:rPr>
          <w:rtl w:val="true"/>
        </w:rPr>
        <w:t>)</w:t>
      </w:r>
      <w:bookmarkEnd w:id="4396"/>
    </w:p>
    <w:p>
      <w:pPr>
        <w:pStyle w:val="Heading4"/>
        <w:numPr>
          <w:ilvl w:val="3"/>
          <w:numId w:val="1"/>
        </w:numPr>
        <w:rPr/>
      </w:pPr>
      <w:bookmarkStart w:id="4397" w:name="__RefHeading___Toc45786_2844116495"/>
      <w:bookmarkStart w:id="4398" w:name="_Toc1953"/>
      <w:bookmarkEnd w:id="4397"/>
      <w:r>
        <w:rPr>
          <w:rtl w:val="true"/>
        </w:rPr>
        <w:t>متن عربی</w:t>
      </w:r>
      <w:bookmarkEnd w:id="4398"/>
    </w:p>
    <w:p>
      <w:pPr>
        <w:pStyle w:val="BookText"/>
        <w:rPr/>
      </w:pPr>
      <w:r>
        <w:rPr>
          <w:rFonts w:ascii="Amiri" w:hAnsi="Amiri" w:eastAsia="Amiri" w:cs="Amiri"/>
          <w:color w:val="111111"/>
          <w:sz w:val="28"/>
          <w:sz w:val="28"/>
          <w:szCs w:val="28"/>
          <w:rtl w:val="true"/>
          <w:lang w:bidi="ar-SA"/>
        </w:rPr>
        <w:t>وَ قَالَ لَهُ بَعضُ الیَهُودِ مَا دَفَنتُم نَبِیّکُم حَتّی اختَلَفتُم فِیهِ فَقَالَ علیه السلام لَهُ إِنّمَا اختَلَفنَا عَنهُ لَا فِیهِ وَ لَکِنّکُم مَا جَفّت أَرجُلُکُم مِنَ البَحرِ حَتّی قُلتُم لِنَبِیّکُماجعَل لَنا إِلهاً کَما لَهُم آلِهَةٌ قالَ إِنّکُم قَومٌ تَجهَلُونَ</w:t>
      </w:r>
    </w:p>
    <w:p>
      <w:pPr>
        <w:pStyle w:val="Heading4"/>
        <w:numPr>
          <w:ilvl w:val="3"/>
          <w:numId w:val="1"/>
        </w:numPr>
        <w:rPr/>
      </w:pPr>
      <w:bookmarkStart w:id="4399" w:name="__RefHeading___Toc45788_2844116495"/>
      <w:bookmarkStart w:id="4400" w:name="_Toc1954"/>
      <w:bookmarkEnd w:id="4399"/>
      <w:r>
        <w:rPr>
          <w:rtl w:val="true"/>
        </w:rPr>
        <w:t>ترجمه</w:t>
      </w:r>
      <w:bookmarkEnd w:id="4400"/>
    </w:p>
    <w:p>
      <w:pPr>
        <w:sectPr>
          <w:footerReference w:type="default" r:id="rId8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یهودیان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w:t>
      </w:r>
      <w:bookmarkStart w:id="4401" w:name="pg5943_45295"/>
    </w:p>
    <w:p>
      <w:pPr>
        <w:pStyle w:val="BookText"/>
        <w:rPr/>
      </w:pPr>
      <w:bookmarkEnd w:id="4401"/>
      <w:r>
        <w:rPr>
          <w:rFonts w:ascii="IRNazanin" w:hAnsi="IRNazanin" w:eastAsia="IRNazanin"/>
          <w:color w:val="111111"/>
          <w:sz w:val="28"/>
          <w:sz w:val="28"/>
          <w:szCs w:val="28"/>
          <w:rtl w:val="true"/>
          <w:lang w:bidi="fa-IR"/>
        </w:rPr>
        <w:t>پیغمبرتان را دفن نکرده بودید که در او اختلاف نمودید در پاسخ او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باره جانشینی او اختلاف کردیم نه در باره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شما هنوز پاهایتان از آب دریا خشک نشده بود که به پیغمبرتان گفتید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طور که آنها را خدایانی است برای ما هم خدایی بساز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مردمی بی خرد هستید</w:t>
      </w:r>
      <w:r>
        <w:rPr>
          <w:rFonts w:eastAsia="IRNazanin" w:cs="IRNazanin"/>
          <w:color w:val="111111"/>
          <w:sz w:val="28"/>
          <w:szCs w:val="28"/>
          <w:rtl w:val="true"/>
          <w:lang w:bidi="fa-IR"/>
        </w:rPr>
        <w:t>.»</w:t>
      </w:r>
    </w:p>
    <w:p>
      <w:pPr>
        <w:pStyle w:val="Heading3"/>
        <w:numPr>
          <w:ilvl w:val="2"/>
          <w:numId w:val="1"/>
        </w:numPr>
        <w:rPr/>
      </w:pPr>
      <w:bookmarkStart w:id="4402" w:name="__RefHeading___Toc45790_2844116495"/>
      <w:bookmarkStart w:id="4403" w:name="_Toc1955"/>
      <w:bookmarkEnd w:id="4402"/>
      <w:r>
        <w:rPr>
          <w:rtl w:val="true"/>
        </w:rPr>
        <w:t>حکمت</w:t>
      </w:r>
      <w:r>
        <w:rPr/>
        <w:t>318</w:t>
      </w:r>
      <w:r>
        <w:rPr>
          <w:rtl w:val="true"/>
        </w:rPr>
        <w:t>:(</w:t>
      </w:r>
      <w:r>
        <w:rPr>
          <w:rtl w:val="true"/>
        </w:rPr>
        <w:t>قاطعیّت در مبارزات</w:t>
      </w:r>
      <w:r>
        <w:rPr>
          <w:rtl w:val="true"/>
        </w:rPr>
        <w:t>)</w:t>
      </w:r>
      <w:bookmarkEnd w:id="4403"/>
    </w:p>
    <w:p>
      <w:pPr>
        <w:pStyle w:val="Heading4"/>
        <w:numPr>
          <w:ilvl w:val="3"/>
          <w:numId w:val="1"/>
        </w:numPr>
        <w:rPr/>
      </w:pPr>
      <w:bookmarkStart w:id="4404" w:name="__RefHeading___Toc45792_2844116495"/>
      <w:bookmarkStart w:id="4405" w:name="_Toc1956"/>
      <w:bookmarkEnd w:id="4404"/>
      <w:r>
        <w:rPr>
          <w:rtl w:val="true"/>
        </w:rPr>
        <w:t>متن عربی</w:t>
      </w:r>
      <w:bookmarkEnd w:id="4405"/>
    </w:p>
    <w:p>
      <w:pPr>
        <w:pStyle w:val="BookText"/>
        <w:rPr/>
      </w:pPr>
      <w:r>
        <w:rPr>
          <w:rFonts w:ascii="Amiri" w:hAnsi="Amiri" w:eastAsia="Amiri" w:cs="Amiri"/>
          <w:color w:val="111111"/>
          <w:sz w:val="28"/>
          <w:sz w:val="28"/>
          <w:szCs w:val="28"/>
          <w:rtl w:val="true"/>
          <w:lang w:bidi="ar-SA"/>
        </w:rPr>
        <w:t>وَ قِیلَ لَهُ بأِیَ‌ّ شَیءٍ غَلَبتَ الأَقرَانَ فَقَالَ علیه السلام مَا لَقِیتُ رَجُلًا إِلّا أعَاَننَیِ عَلَی نَفسِهِ</w:t>
      </w:r>
    </w:p>
    <w:p>
      <w:pPr>
        <w:pStyle w:val="BookText"/>
        <w:rPr/>
      </w:pPr>
      <w:r>
        <w:rPr>
          <w:rFonts w:ascii="IRNazanin" w:hAnsi="IRNazanin" w:eastAsia="IRNazanin"/>
          <w:color w:val="111111"/>
          <w:sz w:val="28"/>
          <w:sz w:val="28"/>
          <w:szCs w:val="28"/>
          <w:rtl w:val="true"/>
          <w:lang w:bidi="fa-IR"/>
        </w:rPr>
        <w:t>قال الرضی یومئ بذلک إلی تمکن هیبته فی القلوب</w:t>
      </w:r>
    </w:p>
    <w:p>
      <w:pPr>
        <w:pStyle w:val="Heading4"/>
        <w:numPr>
          <w:ilvl w:val="3"/>
          <w:numId w:val="1"/>
        </w:numPr>
        <w:rPr/>
      </w:pPr>
      <w:bookmarkStart w:id="4406" w:name="__RefHeading___Toc45794_2844116495"/>
      <w:bookmarkStart w:id="4407" w:name="_Toc1957"/>
      <w:bookmarkEnd w:id="4406"/>
      <w:r>
        <w:rPr>
          <w:rtl w:val="true"/>
        </w:rPr>
        <w:t>ترجمه</w:t>
      </w:r>
      <w:bookmarkEnd w:id="4407"/>
    </w:p>
    <w:p>
      <w:pPr>
        <w:pStyle w:val="BookText"/>
        <w:rPr/>
      </w:pPr>
      <w:r>
        <w:rPr>
          <w:rFonts w:ascii="IRNazanin" w:hAnsi="IRNazanin" w:eastAsia="IRNazanin"/>
          <w:color w:val="111111"/>
          <w:sz w:val="28"/>
          <w:sz w:val="28"/>
          <w:szCs w:val="28"/>
          <w:rtl w:val="true"/>
          <w:lang w:bidi="fa-IR"/>
        </w:rPr>
        <w:t>از او پرسیدند که چگونه بر اقران و هماوردان غلبه یافتی؟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کارزار با مردی رویاروی نشدم، جز آنکه در دل او چیزی پدید می آمد که مرا بر ضد او یاری می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رضی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اشارت است به ایجاد وحشت در دلها</w:t>
      </w:r>
      <w:r>
        <w:rPr>
          <w:rFonts w:eastAsia="IRNazanin" w:cs="IRNazanin"/>
          <w:color w:val="111111"/>
          <w:sz w:val="28"/>
          <w:szCs w:val="28"/>
          <w:rtl w:val="true"/>
          <w:lang w:bidi="fa-IR"/>
        </w:rPr>
        <w:t>].</w:t>
      </w:r>
    </w:p>
    <w:p>
      <w:pPr>
        <w:pStyle w:val="Heading3"/>
        <w:numPr>
          <w:ilvl w:val="2"/>
          <w:numId w:val="1"/>
        </w:numPr>
        <w:rPr/>
      </w:pPr>
      <w:bookmarkStart w:id="4408" w:name="__RefHeading___Toc45796_2844116495"/>
      <w:bookmarkStart w:id="4409" w:name="_Toc1958"/>
      <w:bookmarkEnd w:id="4408"/>
      <w:r>
        <w:rPr>
          <w:rtl w:val="true"/>
        </w:rPr>
        <w:t>حکمت</w:t>
      </w:r>
      <w:r>
        <w:rPr/>
        <w:t>319</w:t>
      </w:r>
      <w:r>
        <w:rPr>
          <w:rtl w:val="true"/>
        </w:rPr>
        <w:t>:(</w:t>
      </w:r>
      <w:r>
        <w:rPr>
          <w:rtl w:val="true"/>
        </w:rPr>
        <w:t>ره‌آورد شوم تهیدستی</w:t>
      </w:r>
      <w:r>
        <w:rPr>
          <w:rtl w:val="true"/>
        </w:rPr>
        <w:t>)</w:t>
      </w:r>
      <w:bookmarkEnd w:id="4409"/>
    </w:p>
    <w:p>
      <w:pPr>
        <w:pStyle w:val="Heading4"/>
        <w:numPr>
          <w:ilvl w:val="3"/>
          <w:numId w:val="1"/>
        </w:numPr>
        <w:rPr/>
      </w:pPr>
      <w:bookmarkStart w:id="4410" w:name="__RefHeading___Toc45798_2844116495"/>
      <w:bookmarkStart w:id="4411" w:name="_Toc1959"/>
      <w:bookmarkEnd w:id="4410"/>
      <w:r>
        <w:rPr>
          <w:rtl w:val="true"/>
        </w:rPr>
        <w:t>متن عربی</w:t>
      </w:r>
      <w:bookmarkEnd w:id="4411"/>
    </w:p>
    <w:p>
      <w:pPr>
        <w:pStyle w:val="BookText"/>
        <w:rPr/>
      </w:pPr>
      <w:r>
        <w:rPr>
          <w:rFonts w:ascii="Amiri" w:hAnsi="Amiri" w:eastAsia="Amiri" w:cs="Amiri"/>
          <w:color w:val="111111"/>
          <w:sz w:val="28"/>
          <w:sz w:val="28"/>
          <w:szCs w:val="28"/>
          <w:rtl w:val="true"/>
          <w:lang w:bidi="ar-SA"/>
        </w:rPr>
        <w:t>وَ قَالَ علیه السلام لِابنِهِ مُحَمّدِ ابنِ الحَنَفِیّةِ یَا بنُیَ‌ّ إنِیّ أَخَافُ عَلَیکَ الفَقرَ فَاستَعِذ بِاللّهِ مِنهُ فَإِنّ الفَقرَ مَنقَصَةٌ لِلدّینِ مَدهَشَةٌ لِلعَقلِ دَاعِیَةٌ لِلمَقتِ</w:t>
      </w:r>
    </w:p>
    <w:p>
      <w:pPr>
        <w:pStyle w:val="Heading4"/>
        <w:numPr>
          <w:ilvl w:val="3"/>
          <w:numId w:val="1"/>
        </w:numPr>
        <w:rPr/>
      </w:pPr>
      <w:bookmarkStart w:id="4412" w:name="__RefHeading___Toc45800_2844116495"/>
      <w:bookmarkStart w:id="4413" w:name="_Toc1960"/>
      <w:bookmarkEnd w:id="4412"/>
      <w:r>
        <w:rPr>
          <w:rtl w:val="true"/>
        </w:rPr>
        <w:t>ترجمه</w:t>
      </w:r>
      <w:bookmarkEnd w:id="4413"/>
    </w:p>
    <w:p>
      <w:pPr>
        <w:pStyle w:val="BookText"/>
        <w:rPr/>
      </w:pPr>
      <w:r>
        <w:rPr>
          <w:rFonts w:ascii="IRNazanin" w:hAnsi="IRNazanin" w:eastAsia="IRNazanin"/>
          <w:color w:val="111111"/>
          <w:sz w:val="28"/>
          <w:sz w:val="28"/>
          <w:szCs w:val="28"/>
          <w:rtl w:val="true"/>
          <w:lang w:bidi="fa-IR"/>
        </w:rPr>
        <w:t>به فرزند خود، محمد بن حنیفه،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بیم دارم که تو فقیر شوی، پس به خدا پناه ببر از فقر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فقر سبب نقص در دین است و سرگردانی عقل و ایجاد کننده دشمنی است</w:t>
      </w:r>
      <w:r>
        <w:rPr>
          <w:rFonts w:eastAsia="IRNazanin" w:cs="IRNazanin"/>
          <w:color w:val="111111"/>
          <w:sz w:val="28"/>
          <w:szCs w:val="28"/>
          <w:rtl w:val="true"/>
          <w:lang w:bidi="fa-IR"/>
        </w:rPr>
        <w:t>.</w:t>
      </w:r>
    </w:p>
    <w:p>
      <w:pPr>
        <w:pStyle w:val="Heading3"/>
        <w:numPr>
          <w:ilvl w:val="2"/>
          <w:numId w:val="1"/>
        </w:numPr>
        <w:rPr/>
      </w:pPr>
      <w:bookmarkStart w:id="4414" w:name="__RefHeading___Toc45802_2844116495"/>
      <w:bookmarkStart w:id="4415" w:name="_Toc1961"/>
      <w:bookmarkEnd w:id="4414"/>
      <w:r>
        <w:rPr>
          <w:rtl w:val="true"/>
        </w:rPr>
        <w:t>حکمت</w:t>
      </w:r>
      <w:r>
        <w:rPr/>
        <w:t>320</w:t>
      </w:r>
      <w:r>
        <w:rPr>
          <w:rtl w:val="true"/>
        </w:rPr>
        <w:t>:(</w:t>
      </w:r>
      <w:r>
        <w:rPr>
          <w:rtl w:val="true"/>
        </w:rPr>
        <w:t>روش صحیح پرسیدن</w:t>
      </w:r>
      <w:r>
        <w:rPr>
          <w:rtl w:val="true"/>
        </w:rPr>
        <w:t>)</w:t>
      </w:r>
      <w:bookmarkEnd w:id="4415"/>
    </w:p>
    <w:p>
      <w:pPr>
        <w:pStyle w:val="Heading4"/>
        <w:numPr>
          <w:ilvl w:val="3"/>
          <w:numId w:val="1"/>
        </w:numPr>
        <w:rPr/>
      </w:pPr>
      <w:bookmarkStart w:id="4416" w:name="__RefHeading___Toc45804_2844116495"/>
      <w:bookmarkStart w:id="4417" w:name="_Toc1962"/>
      <w:bookmarkEnd w:id="4416"/>
      <w:r>
        <w:rPr>
          <w:rtl w:val="true"/>
        </w:rPr>
        <w:t>متن عربی</w:t>
      </w:r>
      <w:bookmarkEnd w:id="4417"/>
    </w:p>
    <w:p>
      <w:pPr>
        <w:pStyle w:val="BookText"/>
        <w:rPr/>
      </w:pPr>
      <w:r>
        <w:rPr>
          <w:rFonts w:ascii="Amiri" w:hAnsi="Amiri" w:eastAsia="Amiri" w:cs="Amiri"/>
          <w:color w:val="111111"/>
          <w:sz w:val="28"/>
          <w:sz w:val="28"/>
          <w:szCs w:val="28"/>
          <w:rtl w:val="true"/>
          <w:lang w:bidi="ar-SA"/>
        </w:rPr>
        <w:t>وَ قَالَ علیه السلام لِسَائِلٍ سَأَلَهُ عَن مُعضِلَةٍ سَل تَفَقّهاً وَ لَا تَسأَل تَعَنّتاً فَإِنّ الجَاهِلَ المُتَعَلّمَ شَبِیهٌ بِالعَالِمِ وَ إِنّ العَالِمَ المُتَعَسّفَ شَبِیهٌ بِالجَاهِلِ المُتَعَنّتِ</w:t>
      </w:r>
    </w:p>
    <w:p>
      <w:pPr>
        <w:pStyle w:val="Heading4"/>
        <w:numPr>
          <w:ilvl w:val="3"/>
          <w:numId w:val="1"/>
        </w:numPr>
        <w:rPr/>
      </w:pPr>
      <w:bookmarkStart w:id="4418" w:name="__RefHeading___Toc45806_2844116495"/>
      <w:bookmarkStart w:id="4419" w:name="_Toc1963"/>
      <w:bookmarkEnd w:id="4418"/>
      <w:r>
        <w:rPr>
          <w:rtl w:val="true"/>
        </w:rPr>
        <w:t>ترجمه</w:t>
      </w:r>
      <w:bookmarkEnd w:id="4419"/>
    </w:p>
    <w:p>
      <w:pPr>
        <w:pStyle w:val="BookText"/>
        <w:rPr/>
      </w:pPr>
      <w:r>
        <w:rPr>
          <w:rFonts w:ascii="IRNazanin" w:hAnsi="IRNazanin" w:eastAsia="IRNazanin"/>
          <w:color w:val="111111"/>
          <w:sz w:val="28"/>
          <w:sz w:val="28"/>
          <w:szCs w:val="28"/>
          <w:rtl w:val="true"/>
          <w:lang w:bidi="fa-IR"/>
        </w:rPr>
        <w:t>به کسی که از او مشکلی پرسید،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فهمیدن بپرس، نه به قصد جدل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نادانی که چیزی می آموزد، همانند داناست و دانایی که پای از دایره انصاف بیرون می نهد به نادان می ماند</w:t>
      </w:r>
      <w:r>
        <w:rPr>
          <w:rFonts w:eastAsia="IRNazanin" w:cs="IRNazanin"/>
          <w:color w:val="111111"/>
          <w:sz w:val="28"/>
          <w:szCs w:val="28"/>
          <w:rtl w:val="true"/>
          <w:lang w:bidi="fa-IR"/>
        </w:rPr>
        <w:t>.</w:t>
      </w:r>
    </w:p>
    <w:p>
      <w:pPr>
        <w:pStyle w:val="Heading3"/>
        <w:numPr>
          <w:ilvl w:val="2"/>
          <w:numId w:val="1"/>
        </w:numPr>
        <w:rPr/>
      </w:pPr>
      <w:bookmarkStart w:id="4420" w:name="__RefHeading___Toc45808_2844116495"/>
      <w:bookmarkStart w:id="4421" w:name="_Toc1964"/>
      <w:bookmarkEnd w:id="4420"/>
      <w:r>
        <w:rPr>
          <w:rtl w:val="true"/>
        </w:rPr>
        <w:t>حکمت</w:t>
      </w:r>
      <w:r>
        <w:rPr/>
        <w:t>321</w:t>
      </w:r>
      <w:r>
        <w:rPr>
          <w:rtl w:val="true"/>
        </w:rPr>
        <w:t>:(</w:t>
      </w:r>
      <w:r>
        <w:rPr>
          <w:rtl w:val="true"/>
        </w:rPr>
        <w:t>قاطعیّت رهبری در مشورت</w:t>
      </w:r>
      <w:r>
        <w:rPr>
          <w:rtl w:val="true"/>
        </w:rPr>
        <w:t>)</w:t>
      </w:r>
      <w:bookmarkEnd w:id="4421"/>
    </w:p>
    <w:p>
      <w:pPr>
        <w:pStyle w:val="Heading4"/>
        <w:numPr>
          <w:ilvl w:val="3"/>
          <w:numId w:val="1"/>
        </w:numPr>
        <w:rPr/>
      </w:pPr>
      <w:bookmarkStart w:id="4422" w:name="__RefHeading___Toc45810_2844116495"/>
      <w:bookmarkStart w:id="4423" w:name="_Toc1965"/>
      <w:bookmarkEnd w:id="4422"/>
      <w:r>
        <w:rPr>
          <w:rtl w:val="true"/>
        </w:rPr>
        <w:t>متن عربی</w:t>
      </w:r>
      <w:bookmarkEnd w:id="4423"/>
    </w:p>
    <w:p>
      <w:pPr>
        <w:sectPr>
          <w:footerReference w:type="default" r:id="rId8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w:t>
      </w:r>
      <w:bookmarkStart w:id="4424" w:name="pg5943_45297"/>
    </w:p>
    <w:p>
      <w:pPr>
        <w:pStyle w:val="BookText"/>
        <w:rPr/>
      </w:pPr>
      <w:bookmarkEnd w:id="4424"/>
      <w:r>
        <w:rPr>
          <w:rFonts w:ascii="Amiri" w:hAnsi="Amiri" w:eastAsia="Amiri" w:cs="Amiri"/>
          <w:color w:val="111111"/>
          <w:sz w:val="28"/>
          <w:sz w:val="28"/>
          <w:szCs w:val="28"/>
          <w:rtl w:val="true"/>
          <w:lang w:bidi="ar-SA"/>
        </w:rPr>
        <w:t>علیه السلام لِعَبدِ اللّهِ بنِ العَبّاسِ وَ قَد أَشَارَ إِلَیهِ فِی شَیءٍ لَم یُوَافِق رَأیَهُ لَکَ أَن تُشِیرَ عَلَیّ وَ أَرَی فَإِن عَصَیتُکَ فأَطَعِنیِ</w:t>
      </w:r>
    </w:p>
    <w:p>
      <w:pPr>
        <w:pStyle w:val="Heading4"/>
        <w:numPr>
          <w:ilvl w:val="3"/>
          <w:numId w:val="1"/>
        </w:numPr>
        <w:rPr/>
      </w:pPr>
      <w:bookmarkStart w:id="4425" w:name="__RefHeading___Toc45812_2844116495"/>
      <w:bookmarkStart w:id="4426" w:name="_Toc1966"/>
      <w:bookmarkEnd w:id="4425"/>
      <w:r>
        <w:rPr>
          <w:rtl w:val="true"/>
        </w:rPr>
        <w:t>ترجمه</w:t>
      </w:r>
      <w:bookmarkEnd w:id="4426"/>
    </w:p>
    <w:p>
      <w:pPr>
        <w:pStyle w:val="BookText"/>
        <w:rPr/>
      </w:pPr>
      <w:r>
        <w:rPr>
          <w:rFonts w:ascii="IRNazanin" w:hAnsi="IRNazanin" w:eastAsia="IRNazanin"/>
          <w:color w:val="111111"/>
          <w:sz w:val="28"/>
          <w:sz w:val="28"/>
          <w:szCs w:val="28"/>
          <w:rtl w:val="true"/>
          <w:lang w:bidi="fa-IR"/>
        </w:rPr>
        <w:t>به عبد الله بن عباس در مورد رأیی که داده بود و موافق نظرش نبود،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است که رأی خود را با من در میان 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آن می نگرم، اگر نپذیرفتم، باید تو از رأی من اطاعت کنی</w:t>
      </w:r>
      <w:r>
        <w:rPr>
          <w:rFonts w:eastAsia="IRNazanin" w:cs="IRNazanin"/>
          <w:color w:val="111111"/>
          <w:sz w:val="28"/>
          <w:szCs w:val="28"/>
          <w:rtl w:val="true"/>
          <w:lang w:bidi="fa-IR"/>
        </w:rPr>
        <w:t>.</w:t>
      </w:r>
    </w:p>
    <w:p>
      <w:pPr>
        <w:pStyle w:val="Heading3"/>
        <w:numPr>
          <w:ilvl w:val="2"/>
          <w:numId w:val="1"/>
        </w:numPr>
        <w:rPr/>
      </w:pPr>
      <w:bookmarkStart w:id="4427" w:name="__RefHeading___Toc45814_2844116495"/>
      <w:bookmarkStart w:id="4428" w:name="_Toc1967"/>
      <w:bookmarkEnd w:id="4427"/>
      <w:r>
        <w:rPr>
          <w:rtl w:val="true"/>
        </w:rPr>
        <w:t>حکمت</w:t>
      </w:r>
      <w:r>
        <w:rPr/>
        <w:t>322</w:t>
      </w:r>
      <w:r>
        <w:rPr>
          <w:rtl w:val="true"/>
        </w:rPr>
        <w:t>:(</w:t>
      </w:r>
      <w:r>
        <w:rPr>
          <w:rtl w:val="true"/>
        </w:rPr>
        <w:t>ضرورت تقویت روحیّه مردم پس از جنگ</w:t>
      </w:r>
      <w:r>
        <w:rPr>
          <w:rtl w:val="true"/>
        </w:rPr>
        <w:t>)</w:t>
      </w:r>
      <w:bookmarkEnd w:id="4428"/>
    </w:p>
    <w:p>
      <w:pPr>
        <w:pStyle w:val="Heading4"/>
        <w:numPr>
          <w:ilvl w:val="3"/>
          <w:numId w:val="1"/>
        </w:numPr>
        <w:rPr/>
      </w:pPr>
      <w:bookmarkStart w:id="4429" w:name="__RefHeading___Toc45816_2844116495"/>
      <w:bookmarkStart w:id="4430" w:name="_Toc1968"/>
      <w:bookmarkEnd w:id="4429"/>
      <w:r>
        <w:rPr>
          <w:rtl w:val="true"/>
        </w:rPr>
        <w:t>متن عربی</w:t>
      </w:r>
      <w:bookmarkEnd w:id="4430"/>
    </w:p>
    <w:p>
      <w:pPr>
        <w:pStyle w:val="BookText"/>
        <w:rPr/>
      </w:pPr>
      <w:r>
        <w:rPr>
          <w:rFonts w:ascii="Amiri" w:hAnsi="Amiri" w:eastAsia="Amiri" w:cs="Amiri"/>
          <w:color w:val="111111"/>
          <w:sz w:val="28"/>
          <w:sz w:val="28"/>
          <w:szCs w:val="28"/>
          <w:rtl w:val="true"/>
          <w:lang w:bidi="ar-SA"/>
        </w:rPr>
        <w:t>وَ روُیِ‌َ أَنّهُ علیه السلام لَمّا وَرَدَ الکُوفَةَ قَادِماً مِن صِفّینَ مَرّ بِالشّبَامِیّینَ فَسَمِعَ بُکَاءَ النّسَاءِ عَلَی قَتلَی صِفّینَ وَ خَرَجَ إِلَیهِ حَربُ بنُ شُرَحبِیلَ الشبّاَمیِ‌ّ وَ کَانَ مِن وُجُوهِ قَومِهِ فَقَالَ علیه السلام لَهُ أَ تَغلِبُکُم نِسَاؤُکُم عَلَی مَا أَسمَعُ أَ لَا تَنهَونَهُنّ عَن هَذَا الرّنِینِ وَ أَقبَلَ حَربٌ یمَشیِ مَعَهُ وَ هُوَ علیه السلام رَاکِبٌ فَقَالَ علیه السلام ارجِع فَإِنّ مشَی‌َ مِثلِکَ مَعَ مثِلیِ فِتنَةٌ للِواَلیِ وَ مَذَلّةٌ لِلمُؤمِنِ</w:t>
      </w:r>
    </w:p>
    <w:p>
      <w:pPr>
        <w:pStyle w:val="Heading4"/>
        <w:numPr>
          <w:ilvl w:val="3"/>
          <w:numId w:val="1"/>
        </w:numPr>
        <w:rPr/>
      </w:pPr>
      <w:bookmarkStart w:id="4431" w:name="__RefHeading___Toc45818_2844116495"/>
      <w:bookmarkStart w:id="4432" w:name="_Toc1969"/>
      <w:bookmarkEnd w:id="4431"/>
      <w:r>
        <w:rPr>
          <w:rtl w:val="true"/>
        </w:rPr>
        <w:t>ترجمه</w:t>
      </w:r>
      <w:bookmarkEnd w:id="4432"/>
    </w:p>
    <w:p>
      <w:pPr>
        <w:pStyle w:val="BookText"/>
        <w:rPr/>
      </w:pPr>
      <w:r>
        <w:rPr>
          <w:rFonts w:ascii="IRNazanin" w:hAnsi="IRNazanin" w:eastAsia="IRNazanin"/>
          <w:color w:val="111111"/>
          <w:sz w:val="28"/>
          <w:sz w:val="28"/>
          <w:szCs w:val="28"/>
          <w:rtl w:val="true"/>
          <w:lang w:bidi="fa-IR"/>
        </w:rPr>
        <w:t>گویند هنگامی که از صفین باز گردید و وارد کوفه شد بر شبامیان گذشت، صدای گریه زنانشان را بر کشتگان نبرد صفین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حرب بن شرحبیل شبامی، که از بزرگان قوم خود بود، به سوی او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او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می شنوم زنان شما بر شما چیره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آنان را از ناله و زاری نهی نمی کنید؟</w:t>
      </w:r>
    </w:p>
    <w:p>
      <w:pPr>
        <w:pStyle w:val="BookText"/>
        <w:rPr/>
      </w:pPr>
      <w:r>
        <w:rPr>
          <w:rFonts w:ascii="IRNazanin" w:hAnsi="IRNazanin" w:eastAsia="IRNazanin"/>
          <w:color w:val="111111"/>
          <w:sz w:val="28"/>
          <w:sz w:val="28"/>
          <w:szCs w:val="28"/>
          <w:rtl w:val="true"/>
          <w:lang w:bidi="fa-IR"/>
        </w:rPr>
        <w:t>حرب همراه او به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سواره بود و او پیاده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 پیاده رفتن چون تویی در رکاب چون منی موجب فریب والی و مذلت و خواری مؤمنان شود</w:t>
      </w:r>
      <w:r>
        <w:rPr>
          <w:rFonts w:eastAsia="IRNazanin" w:cs="IRNazanin"/>
          <w:color w:val="111111"/>
          <w:sz w:val="28"/>
          <w:szCs w:val="28"/>
          <w:rtl w:val="true"/>
          <w:lang w:bidi="fa-IR"/>
        </w:rPr>
        <w:t>.</w:t>
      </w:r>
    </w:p>
    <w:p>
      <w:pPr>
        <w:pStyle w:val="Heading3"/>
        <w:numPr>
          <w:ilvl w:val="2"/>
          <w:numId w:val="1"/>
        </w:numPr>
        <w:rPr/>
      </w:pPr>
      <w:bookmarkStart w:id="4433" w:name="__RefHeading___Toc45820_2844116495"/>
      <w:bookmarkStart w:id="4434" w:name="_Toc1970"/>
      <w:bookmarkEnd w:id="4433"/>
      <w:r>
        <w:rPr>
          <w:rtl w:val="true"/>
        </w:rPr>
        <w:t>حکمت</w:t>
      </w:r>
      <w:r>
        <w:rPr/>
        <w:t>323</w:t>
      </w:r>
      <w:r>
        <w:rPr>
          <w:rtl w:val="true"/>
        </w:rPr>
        <w:t>:(</w:t>
      </w:r>
      <w:r>
        <w:rPr>
          <w:rtl w:val="true"/>
        </w:rPr>
        <w:t>علل انحراف خوارج</w:t>
      </w:r>
      <w:r>
        <w:rPr>
          <w:rtl w:val="true"/>
        </w:rPr>
        <w:t>)</w:t>
      </w:r>
      <w:bookmarkEnd w:id="4434"/>
    </w:p>
    <w:p>
      <w:pPr>
        <w:pStyle w:val="Heading4"/>
        <w:numPr>
          <w:ilvl w:val="3"/>
          <w:numId w:val="1"/>
        </w:numPr>
        <w:rPr/>
      </w:pPr>
      <w:bookmarkStart w:id="4435" w:name="__RefHeading___Toc45822_2844116495"/>
      <w:bookmarkStart w:id="4436" w:name="_Toc1971"/>
      <w:bookmarkEnd w:id="4435"/>
      <w:r>
        <w:rPr>
          <w:rtl w:val="true"/>
        </w:rPr>
        <w:t>متن عربی</w:t>
      </w:r>
      <w:bookmarkEnd w:id="4436"/>
    </w:p>
    <w:p>
      <w:pPr>
        <w:sectPr>
          <w:footerReference w:type="default" r:id="rId8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علیه السلام وَ قَد مَرّ بِقَتلَی الخَوَارِجِ یَومَ النّهرَوَانِ بُؤساً لَکُم لَقَد ضَرّکُم مَن غَرّکُم فَقِیلَ لَهُ</w:t>
      </w:r>
      <w:bookmarkStart w:id="4437" w:name="pg5943_45299"/>
    </w:p>
    <w:p>
      <w:pPr>
        <w:pStyle w:val="BookText"/>
        <w:rPr/>
      </w:pPr>
      <w:bookmarkEnd w:id="4437"/>
      <w:r>
        <w:rPr>
          <w:rFonts w:ascii="Amiri" w:hAnsi="Amiri" w:eastAsia="Amiri" w:cs="Amiri"/>
          <w:color w:val="111111"/>
          <w:sz w:val="28"/>
          <w:sz w:val="28"/>
          <w:szCs w:val="28"/>
          <w:rtl w:val="true"/>
          <w:lang w:bidi="ar-SA"/>
        </w:rPr>
        <w:t>مَن غَرّهُم یَا أَمِیرَ المُؤمِنِینَ فَقَالَ الشّیطَانُ المُضِلّ وَ الأَنفُسُ الأَمّارَةُ بِالسّوءِ غَرّتهُم باِلأمَاَنیِ‌ّ وَ فَسَحَت لَهُم باِلمعَاَصیِ وَ وَعَدَتهُمُ الإِظهَارَ فَاقتَحَمَت بِهِمُ النّارَ</w:t>
      </w:r>
    </w:p>
    <w:p>
      <w:pPr>
        <w:pStyle w:val="Heading4"/>
        <w:numPr>
          <w:ilvl w:val="3"/>
          <w:numId w:val="1"/>
        </w:numPr>
        <w:rPr/>
      </w:pPr>
      <w:bookmarkStart w:id="4438" w:name="__RefHeading___Toc45824_2844116495"/>
      <w:bookmarkStart w:id="4439" w:name="_Toc1972"/>
      <w:bookmarkEnd w:id="4438"/>
      <w:r>
        <w:rPr>
          <w:rtl w:val="true"/>
        </w:rPr>
        <w:t>ترجمه</w:t>
      </w:r>
      <w:bookmarkEnd w:id="4439"/>
    </w:p>
    <w:p>
      <w:pPr>
        <w:pStyle w:val="BookText"/>
        <w:rPr/>
      </w:pPr>
      <w:r>
        <w:rPr>
          <w:rFonts w:ascii="IRNazanin" w:hAnsi="IRNazanin" w:eastAsia="IRNazanin"/>
          <w:color w:val="111111"/>
          <w:sz w:val="28"/>
          <w:sz w:val="28"/>
          <w:szCs w:val="28"/>
          <w:rtl w:val="true"/>
          <w:lang w:bidi="fa-IR"/>
        </w:rPr>
        <w:t>در روز نهروان بر کشتگان خوارج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شوربخت مردمی که شمایید آنکه فریبتان داد به شما زیان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چه کسی فریبشان داد؟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گمراه کننده و نفس فرمان دهنده بر 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فریفته آرزوها ساخت و راه نافرمانی را برایشان بگشود و به پیروزی وعده داد و به آتش سرنگون نمود</w:t>
      </w:r>
      <w:r>
        <w:rPr>
          <w:rFonts w:eastAsia="IRNazanin" w:cs="IRNazanin"/>
          <w:color w:val="111111"/>
          <w:sz w:val="28"/>
          <w:szCs w:val="28"/>
          <w:rtl w:val="true"/>
          <w:lang w:bidi="fa-IR"/>
        </w:rPr>
        <w:t>.</w:t>
      </w:r>
    </w:p>
    <w:p>
      <w:pPr>
        <w:pStyle w:val="Heading3"/>
        <w:numPr>
          <w:ilvl w:val="2"/>
          <w:numId w:val="1"/>
        </w:numPr>
        <w:rPr/>
      </w:pPr>
      <w:bookmarkStart w:id="4440" w:name="__RefHeading___Toc45826_2844116495"/>
      <w:bookmarkStart w:id="4441" w:name="_Toc1973"/>
      <w:bookmarkEnd w:id="4440"/>
      <w:r>
        <w:rPr>
          <w:rtl w:val="true"/>
        </w:rPr>
        <w:t>حکمت</w:t>
      </w:r>
      <w:r>
        <w:rPr/>
        <w:t>324</w:t>
      </w:r>
      <w:r>
        <w:rPr>
          <w:rtl w:val="true"/>
        </w:rPr>
        <w:t>:(</w:t>
      </w:r>
      <w:r>
        <w:rPr>
          <w:rtl w:val="true"/>
        </w:rPr>
        <w:t>خداترس در خلوتگاهها</w:t>
      </w:r>
      <w:r>
        <w:rPr>
          <w:rtl w:val="true"/>
        </w:rPr>
        <w:t>)</w:t>
      </w:r>
      <w:bookmarkEnd w:id="4441"/>
    </w:p>
    <w:p>
      <w:pPr>
        <w:pStyle w:val="Heading4"/>
        <w:numPr>
          <w:ilvl w:val="3"/>
          <w:numId w:val="1"/>
        </w:numPr>
        <w:rPr/>
      </w:pPr>
      <w:bookmarkStart w:id="4442" w:name="__RefHeading___Toc45828_2844116495"/>
      <w:bookmarkStart w:id="4443" w:name="_Toc1974"/>
      <w:bookmarkEnd w:id="4442"/>
      <w:r>
        <w:rPr>
          <w:rtl w:val="true"/>
        </w:rPr>
        <w:t>متن عربی</w:t>
      </w:r>
      <w:bookmarkEnd w:id="4443"/>
    </w:p>
    <w:p>
      <w:pPr>
        <w:pStyle w:val="BookText"/>
        <w:rPr/>
      </w:pPr>
      <w:r>
        <w:rPr>
          <w:rFonts w:ascii="Amiri" w:hAnsi="Amiri" w:eastAsia="Amiri" w:cs="Amiri"/>
          <w:color w:val="111111"/>
          <w:sz w:val="28"/>
          <w:sz w:val="28"/>
          <w:szCs w:val="28"/>
          <w:rtl w:val="true"/>
          <w:lang w:bidi="ar-SA"/>
        </w:rPr>
        <w:t>وَ قَالَ علیه السلام اتّقُوا معَاَصیِ‌َ اللّهِ فِی الخَلَوَاتِ فَإِنّ الشّاهِدَ هُوَ الحَاکِمُ</w:t>
      </w:r>
    </w:p>
    <w:p>
      <w:pPr>
        <w:pStyle w:val="Heading4"/>
        <w:numPr>
          <w:ilvl w:val="3"/>
          <w:numId w:val="1"/>
        </w:numPr>
        <w:rPr/>
      </w:pPr>
      <w:bookmarkStart w:id="4444" w:name="__RefHeading___Toc45830_2844116495"/>
      <w:bookmarkStart w:id="4445" w:name="_Toc1975"/>
      <w:bookmarkEnd w:id="4444"/>
      <w:r>
        <w:rPr>
          <w:rtl w:val="true"/>
        </w:rPr>
        <w:t>ترجمه</w:t>
      </w:r>
      <w:bookmarkEnd w:id="4445"/>
    </w:p>
    <w:p>
      <w:pPr>
        <w:pStyle w:val="BookText"/>
        <w:rPr/>
      </w:pP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نافرمانی خدای در نهانجای بترسید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آنکه شاهد اعمال است، همو داوری کند</w:t>
      </w:r>
      <w:r>
        <w:rPr>
          <w:rFonts w:eastAsia="IRNazanin" w:cs="IRNazanin"/>
          <w:color w:val="111111"/>
          <w:sz w:val="28"/>
          <w:szCs w:val="28"/>
          <w:rtl w:val="true"/>
          <w:lang w:bidi="fa-IR"/>
        </w:rPr>
        <w:t>.</w:t>
      </w:r>
    </w:p>
    <w:p>
      <w:pPr>
        <w:pStyle w:val="Heading3"/>
        <w:numPr>
          <w:ilvl w:val="2"/>
          <w:numId w:val="1"/>
        </w:numPr>
        <w:rPr/>
      </w:pPr>
      <w:bookmarkStart w:id="4446" w:name="__RefHeading___Toc45832_2844116495"/>
      <w:bookmarkStart w:id="4447" w:name="_Toc1976"/>
      <w:bookmarkEnd w:id="4446"/>
      <w:r>
        <w:rPr>
          <w:rtl w:val="true"/>
        </w:rPr>
        <w:t>حکمت</w:t>
      </w:r>
      <w:r>
        <w:rPr/>
        <w:t>325</w:t>
      </w:r>
      <w:r>
        <w:rPr>
          <w:rtl w:val="true"/>
        </w:rPr>
        <w:t>:(</w:t>
      </w:r>
      <w:r>
        <w:rPr>
          <w:rtl w:val="true"/>
        </w:rPr>
        <w:t>اندوه عزای محمد بن ابی بکر</w:t>
      </w:r>
      <w:r>
        <w:rPr>
          <w:rtl w:val="true"/>
        </w:rPr>
        <w:t>)</w:t>
      </w:r>
      <w:bookmarkEnd w:id="4447"/>
    </w:p>
    <w:p>
      <w:pPr>
        <w:pStyle w:val="Heading4"/>
        <w:numPr>
          <w:ilvl w:val="3"/>
          <w:numId w:val="1"/>
        </w:numPr>
        <w:rPr/>
      </w:pPr>
      <w:bookmarkStart w:id="4448" w:name="__RefHeading___Toc45834_2844116495"/>
      <w:bookmarkStart w:id="4449" w:name="_Toc1977"/>
      <w:bookmarkEnd w:id="4448"/>
      <w:r>
        <w:rPr>
          <w:rtl w:val="true"/>
        </w:rPr>
        <w:t>متن عربی</w:t>
      </w:r>
      <w:bookmarkEnd w:id="4449"/>
    </w:p>
    <w:p>
      <w:pPr>
        <w:pStyle w:val="BookText"/>
        <w:rPr/>
      </w:pPr>
      <w:r>
        <w:rPr>
          <w:rFonts w:ascii="Amiri" w:hAnsi="Amiri" w:eastAsia="Amiri" w:cs="Amiri"/>
          <w:color w:val="111111"/>
          <w:sz w:val="28"/>
          <w:sz w:val="28"/>
          <w:szCs w:val="28"/>
          <w:rtl w:val="true"/>
          <w:lang w:bidi="ar-SA"/>
        </w:rPr>
        <w:t>وَ قَالَ علیه السلام لَمّا بَلَغَهُ قَتلُ مُحَمّدِ بنِ أَبِی بَکرٍ</w:t>
      </w:r>
    </w:p>
    <w:p>
      <w:pPr>
        <w:pStyle w:val="BookText"/>
        <w:rPr/>
      </w:pPr>
      <w:r>
        <w:rPr>
          <w:rFonts w:ascii="Amiri" w:hAnsi="Amiri" w:eastAsia="Amiri" w:cs="Amiri"/>
          <w:color w:val="111111"/>
          <w:sz w:val="28"/>
          <w:sz w:val="28"/>
          <w:szCs w:val="28"/>
          <w:rtl w:val="true"/>
          <w:lang w:bidi="ar-SA"/>
        </w:rPr>
        <w:t>إِنّ حُزنَنَا عَلَیهِ عَلَی قَدرِ سُرُورِهِم بِهِ إِلّا أَنّهُم نَقَصُوا بَغِیضاً وَ نَقَصنَا حَبِیباً</w:t>
      </w:r>
    </w:p>
    <w:p>
      <w:pPr>
        <w:pStyle w:val="Heading4"/>
        <w:numPr>
          <w:ilvl w:val="3"/>
          <w:numId w:val="1"/>
        </w:numPr>
        <w:rPr/>
      </w:pPr>
      <w:bookmarkStart w:id="4450" w:name="__RefHeading___Toc45836_2844116495"/>
      <w:bookmarkStart w:id="4451" w:name="_Toc1978"/>
      <w:bookmarkEnd w:id="4450"/>
      <w:r>
        <w:rPr>
          <w:rtl w:val="true"/>
        </w:rPr>
        <w:t>ترجمه</w:t>
      </w:r>
      <w:bookmarkEnd w:id="4451"/>
    </w:p>
    <w:p>
      <w:pPr>
        <w:pStyle w:val="BookText"/>
        <w:rPr/>
      </w:pPr>
      <w:r>
        <w:rPr>
          <w:rFonts w:ascii="IRNazanin" w:hAnsi="IRNazanin" w:eastAsia="IRNazanin"/>
          <w:color w:val="111111"/>
          <w:sz w:val="28"/>
          <w:sz w:val="28"/>
          <w:szCs w:val="28"/>
          <w:rtl w:val="true"/>
          <w:lang w:bidi="fa-IR"/>
        </w:rPr>
        <w:t xml:space="preserve">چون خبر قتل محمد بن ابی 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رسید،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اندوه ما در کشته شدن او، به قدر شادمانی آنهاست، جز آنکه، آنها از دشمنی رستند و ما دوستی محبوب را از دست دادیم</w:t>
      </w:r>
      <w:r>
        <w:rPr>
          <w:rFonts w:eastAsia="IRNazanin" w:cs="IRNazanin"/>
          <w:color w:val="111111"/>
          <w:sz w:val="28"/>
          <w:szCs w:val="28"/>
          <w:rtl w:val="true"/>
          <w:lang w:bidi="fa-IR"/>
        </w:rPr>
        <w:t>.</w:t>
      </w:r>
    </w:p>
    <w:p>
      <w:pPr>
        <w:pStyle w:val="Heading3"/>
        <w:numPr>
          <w:ilvl w:val="2"/>
          <w:numId w:val="1"/>
        </w:numPr>
        <w:rPr/>
      </w:pPr>
      <w:bookmarkStart w:id="4452" w:name="__RefHeading___Toc45838_2844116495"/>
      <w:bookmarkStart w:id="4453" w:name="_Toc1979"/>
      <w:bookmarkEnd w:id="4452"/>
      <w:r>
        <w:rPr>
          <w:rtl w:val="true"/>
        </w:rPr>
        <w:t>حکمت</w:t>
      </w:r>
      <w:r>
        <w:rPr/>
        <w:t>326</w:t>
      </w:r>
      <w:r>
        <w:rPr>
          <w:rtl w:val="true"/>
        </w:rPr>
        <w:t>:(</w:t>
      </w:r>
      <w:r>
        <w:rPr>
          <w:rtl w:val="true"/>
        </w:rPr>
        <w:t>مهلت پذیرش توبه</w:t>
      </w:r>
      <w:r>
        <w:rPr>
          <w:rtl w:val="true"/>
        </w:rPr>
        <w:t>)</w:t>
      </w:r>
      <w:bookmarkEnd w:id="4453"/>
    </w:p>
    <w:p>
      <w:pPr>
        <w:pStyle w:val="Heading4"/>
        <w:numPr>
          <w:ilvl w:val="3"/>
          <w:numId w:val="1"/>
        </w:numPr>
        <w:rPr/>
      </w:pPr>
      <w:bookmarkStart w:id="4454" w:name="__RefHeading___Toc45840_2844116495"/>
      <w:bookmarkStart w:id="4455" w:name="_Toc1980"/>
      <w:bookmarkEnd w:id="4454"/>
      <w:r>
        <w:rPr>
          <w:rtl w:val="true"/>
        </w:rPr>
        <w:t>متن عربی</w:t>
      </w:r>
      <w:bookmarkEnd w:id="4455"/>
    </w:p>
    <w:p>
      <w:pPr>
        <w:pStyle w:val="BookText"/>
        <w:rPr/>
      </w:pPr>
      <w:r>
        <w:rPr>
          <w:rFonts w:ascii="Amiri" w:hAnsi="Amiri" w:eastAsia="Amiri" w:cs="Amiri"/>
          <w:color w:val="111111"/>
          <w:sz w:val="28"/>
          <w:sz w:val="28"/>
          <w:szCs w:val="28"/>
          <w:rtl w:val="true"/>
          <w:lang w:bidi="ar-SA"/>
        </w:rPr>
        <w:t>وَ قَالَ علیه السلام العُمُرُ ألّذِی أَعذَرَ اللّهُ فِیهِ إِلَی ابنِ آدَمَ سِتّونَ سَنَةً</w:t>
      </w:r>
    </w:p>
    <w:p>
      <w:pPr>
        <w:pStyle w:val="Heading4"/>
        <w:numPr>
          <w:ilvl w:val="3"/>
          <w:numId w:val="1"/>
        </w:numPr>
        <w:rPr/>
      </w:pPr>
      <w:bookmarkStart w:id="4456" w:name="__RefHeading___Toc45842_2844116495"/>
      <w:bookmarkStart w:id="4457" w:name="_Toc1981"/>
      <w:bookmarkEnd w:id="4456"/>
      <w:r>
        <w:rPr>
          <w:rtl w:val="true"/>
        </w:rPr>
        <w:t>ترجمه</w:t>
      </w:r>
      <w:bookmarkEnd w:id="4457"/>
    </w:p>
    <w:p>
      <w:pPr>
        <w:pStyle w:val="BookText"/>
        <w:rPr/>
      </w:pP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عمری که خداوند عذر فرزند آدم را در آن می پذیرد، شصت سال است</w:t>
      </w:r>
      <w:r>
        <w:rPr>
          <w:rFonts w:eastAsia="IRNazanin" w:cs="IRNazanin"/>
          <w:color w:val="111111"/>
          <w:sz w:val="28"/>
          <w:szCs w:val="28"/>
          <w:rtl w:val="true"/>
          <w:lang w:bidi="fa-IR"/>
        </w:rPr>
        <w:t>.</w:t>
      </w:r>
    </w:p>
    <w:p>
      <w:pPr>
        <w:pStyle w:val="Heading3"/>
        <w:numPr>
          <w:ilvl w:val="2"/>
          <w:numId w:val="1"/>
        </w:numPr>
        <w:rPr/>
      </w:pPr>
      <w:bookmarkStart w:id="4458" w:name="__RefHeading___Toc45844_2844116495"/>
      <w:bookmarkStart w:id="4459" w:name="_Toc1982"/>
      <w:bookmarkEnd w:id="4458"/>
      <w:r>
        <w:rPr>
          <w:rtl w:val="true"/>
        </w:rPr>
        <w:t>حکمت</w:t>
      </w:r>
      <w:r>
        <w:rPr/>
        <w:t>327</w:t>
      </w:r>
      <w:r>
        <w:rPr>
          <w:rtl w:val="true"/>
        </w:rPr>
        <w:t>:(</w:t>
      </w:r>
      <w:r>
        <w:rPr>
          <w:rtl w:val="true"/>
        </w:rPr>
        <w:t>پیروزیهای دروغین</w:t>
      </w:r>
      <w:r>
        <w:rPr>
          <w:rtl w:val="true"/>
        </w:rPr>
        <w:t>)</w:t>
      </w:r>
      <w:bookmarkEnd w:id="4459"/>
    </w:p>
    <w:p>
      <w:pPr>
        <w:pStyle w:val="Heading4"/>
        <w:numPr>
          <w:ilvl w:val="3"/>
          <w:numId w:val="1"/>
        </w:numPr>
        <w:rPr/>
      </w:pPr>
      <w:bookmarkStart w:id="4460" w:name="__RefHeading___Toc45846_2844116495"/>
      <w:bookmarkStart w:id="4461" w:name="_Toc1983"/>
      <w:bookmarkEnd w:id="4460"/>
      <w:r>
        <w:rPr>
          <w:rtl w:val="true"/>
        </w:rPr>
        <w:t>متن عربی</w:t>
      </w:r>
      <w:bookmarkEnd w:id="4461"/>
    </w:p>
    <w:p>
      <w:pPr>
        <w:pStyle w:val="BookText"/>
        <w:rPr/>
      </w:pPr>
      <w:r>
        <w:rPr>
          <w:rFonts w:ascii="Amiri" w:hAnsi="Amiri" w:eastAsia="Amiri" w:cs="Amiri"/>
          <w:color w:val="111111"/>
          <w:sz w:val="28"/>
          <w:sz w:val="28"/>
          <w:szCs w:val="28"/>
          <w:rtl w:val="true"/>
          <w:lang w:bidi="ar-SA"/>
        </w:rPr>
        <w:t>وَ قَالَ علیه السلام مَا ظَفِرَ مَن ظَفِرَ الإِثمُ بِهِ وَ الغَالِبُ بِالشّرّ مَغلُوبٌ</w:t>
      </w:r>
    </w:p>
    <w:p>
      <w:pPr>
        <w:pStyle w:val="Heading4"/>
        <w:numPr>
          <w:ilvl w:val="3"/>
          <w:numId w:val="1"/>
        </w:numPr>
        <w:rPr/>
      </w:pPr>
      <w:bookmarkStart w:id="4462" w:name="__RefHeading___Toc45848_2844116495"/>
      <w:bookmarkStart w:id="4463" w:name="_Toc1984"/>
      <w:bookmarkEnd w:id="4462"/>
      <w:r>
        <w:rPr>
          <w:rtl w:val="true"/>
        </w:rPr>
        <w:t>ترجمه</w:t>
      </w:r>
      <w:bookmarkEnd w:id="4463"/>
    </w:p>
    <w:p>
      <w:pPr>
        <w:pStyle w:val="BookText"/>
        <w:rPr/>
      </w:pP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پیروزی نیافت، آنکه گناه بر او پیروز شد و کسی که به پایمردی شر پیروز شود، شکست خورده است</w:t>
      </w:r>
      <w:r>
        <w:rPr>
          <w:rFonts w:eastAsia="IRNazanin" w:cs="IRNazanin"/>
          <w:color w:val="111111"/>
          <w:sz w:val="28"/>
          <w:szCs w:val="28"/>
          <w:rtl w:val="true"/>
          <w:lang w:bidi="fa-IR"/>
        </w:rPr>
        <w:t>.</w:t>
      </w:r>
    </w:p>
    <w:p>
      <w:pPr>
        <w:pStyle w:val="Heading3"/>
        <w:numPr>
          <w:ilvl w:val="2"/>
          <w:numId w:val="1"/>
        </w:numPr>
        <w:rPr/>
      </w:pPr>
      <w:bookmarkStart w:id="4464" w:name="__RefHeading___Toc45850_2844116495"/>
      <w:bookmarkStart w:id="4465" w:name="_Toc1985"/>
      <w:bookmarkEnd w:id="4464"/>
      <w:r>
        <w:rPr>
          <w:rtl w:val="true"/>
        </w:rPr>
        <w:t>حکمت</w:t>
      </w:r>
      <w:r>
        <w:rPr/>
        <w:t>328</w:t>
      </w:r>
      <w:r>
        <w:rPr>
          <w:rtl w:val="true"/>
        </w:rPr>
        <w:t>:(</w:t>
      </w:r>
      <w:r>
        <w:rPr>
          <w:rtl w:val="true"/>
        </w:rPr>
        <w:t>وظیفه سرمایه‌داران</w:t>
      </w:r>
      <w:r>
        <w:rPr>
          <w:rtl w:val="true"/>
        </w:rPr>
        <w:t>)</w:t>
      </w:r>
      <w:bookmarkEnd w:id="4465"/>
    </w:p>
    <w:p>
      <w:pPr>
        <w:pStyle w:val="Heading4"/>
        <w:numPr>
          <w:ilvl w:val="3"/>
          <w:numId w:val="1"/>
        </w:numPr>
        <w:rPr/>
      </w:pPr>
      <w:bookmarkStart w:id="4466" w:name="__RefHeading___Toc45852_2844116495"/>
      <w:bookmarkStart w:id="4467" w:name="_Toc1986"/>
      <w:bookmarkEnd w:id="4466"/>
      <w:r>
        <w:rPr>
          <w:rtl w:val="true"/>
        </w:rPr>
        <w:t>متن عربی</w:t>
      </w:r>
      <w:bookmarkEnd w:id="4467"/>
    </w:p>
    <w:p>
      <w:pPr>
        <w:sectPr>
          <w:footerReference w:type="default" r:id="rId8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علیه السلام إِنّ اللّهَ سُبحَانَهُ فَرَضَ فِی</w:t>
      </w:r>
      <w:bookmarkStart w:id="4468" w:name="pg5943_45301"/>
    </w:p>
    <w:p>
      <w:pPr>
        <w:pStyle w:val="BookText"/>
        <w:rPr/>
      </w:pPr>
      <w:bookmarkEnd w:id="4468"/>
      <w:r>
        <w:rPr>
          <w:rFonts w:ascii="Amiri" w:hAnsi="Amiri" w:eastAsia="Amiri" w:cs="Amiri"/>
          <w:color w:val="111111"/>
          <w:sz w:val="28"/>
          <w:sz w:val="28"/>
          <w:szCs w:val="28"/>
          <w:rtl w:val="true"/>
          <w:lang w:bidi="ar-SA"/>
        </w:rPr>
        <w:t>أَموَالِ الأَغنِیَاءِ أَقوَاتَ الفُقَرَاءِ فَمَا جَاعَ فَقِیرٌ إِلّا بِمَا مُتّعَ بِهِ غنَیِ‌ّ وَ اللّهُ تَعَالَی سَائِلُهُم عَن ذَلِکَ</w:t>
      </w:r>
    </w:p>
    <w:p>
      <w:pPr>
        <w:pStyle w:val="Heading4"/>
        <w:numPr>
          <w:ilvl w:val="3"/>
          <w:numId w:val="1"/>
        </w:numPr>
        <w:rPr/>
      </w:pPr>
      <w:bookmarkStart w:id="4469" w:name="__RefHeading___Toc45854_2844116495"/>
      <w:bookmarkStart w:id="4470" w:name="_Toc1987"/>
      <w:bookmarkEnd w:id="4469"/>
      <w:r>
        <w:rPr>
          <w:rtl w:val="true"/>
        </w:rPr>
        <w:t>ترجمه</w:t>
      </w:r>
      <w:bookmarkEnd w:id="4470"/>
    </w:p>
    <w:p>
      <w:pPr>
        <w:pStyle w:val="BookText"/>
        <w:rPr/>
      </w:pP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سبحان روزی فقرا را در اموال توانگران مقرر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هیچ فقیری گرسنه نماند، مگر آنکه، توانگری حق او را باز داشته است و خدای تعالی توانگران را، بدین سبب، باز خواست کند</w:t>
      </w:r>
      <w:r>
        <w:rPr>
          <w:rFonts w:eastAsia="IRNazanin" w:cs="IRNazanin"/>
          <w:color w:val="111111"/>
          <w:sz w:val="28"/>
          <w:szCs w:val="28"/>
          <w:rtl w:val="true"/>
          <w:lang w:bidi="fa-IR"/>
        </w:rPr>
        <w:t>.</w:t>
      </w:r>
    </w:p>
    <w:p>
      <w:pPr>
        <w:pStyle w:val="Heading3"/>
        <w:numPr>
          <w:ilvl w:val="2"/>
          <w:numId w:val="1"/>
        </w:numPr>
        <w:rPr/>
      </w:pPr>
      <w:bookmarkStart w:id="4471" w:name="__RefHeading___Toc45856_2844116495"/>
      <w:bookmarkStart w:id="4472" w:name="_Toc1988"/>
      <w:bookmarkEnd w:id="4471"/>
      <w:r>
        <w:rPr>
          <w:rtl w:val="true"/>
        </w:rPr>
        <w:t>حکمت</w:t>
      </w:r>
      <w:r>
        <w:rPr/>
        <w:t>329</w:t>
      </w:r>
      <w:r>
        <w:rPr>
          <w:rtl w:val="true"/>
        </w:rPr>
        <w:t>:(</w:t>
      </w:r>
      <w:r>
        <w:rPr>
          <w:rtl w:val="true"/>
        </w:rPr>
        <w:t>بی‌نیازی از عذر خواهی</w:t>
      </w:r>
      <w:r>
        <w:rPr>
          <w:rtl w:val="true"/>
        </w:rPr>
        <w:t>)</w:t>
      </w:r>
      <w:bookmarkEnd w:id="4472"/>
    </w:p>
    <w:p>
      <w:pPr>
        <w:pStyle w:val="Heading4"/>
        <w:numPr>
          <w:ilvl w:val="3"/>
          <w:numId w:val="1"/>
        </w:numPr>
        <w:rPr/>
      </w:pPr>
      <w:bookmarkStart w:id="4473" w:name="__RefHeading___Toc45858_2844116495"/>
      <w:bookmarkStart w:id="4474" w:name="_Toc1989"/>
      <w:bookmarkEnd w:id="4473"/>
      <w:r>
        <w:rPr>
          <w:rtl w:val="true"/>
        </w:rPr>
        <w:t>متن عربی</w:t>
      </w:r>
      <w:bookmarkEnd w:id="4474"/>
    </w:p>
    <w:p>
      <w:pPr>
        <w:pStyle w:val="BookText"/>
        <w:rPr/>
      </w:pPr>
      <w:r>
        <w:rPr>
          <w:rFonts w:ascii="Amiri" w:hAnsi="Amiri" w:eastAsia="Amiri" w:cs="Amiri"/>
          <w:color w:val="111111"/>
          <w:sz w:val="28"/>
          <w:sz w:val="28"/>
          <w:szCs w:val="28"/>
          <w:rtl w:val="true"/>
          <w:lang w:bidi="ar-SA"/>
        </w:rPr>
        <w:t>وَ قَالَ علیه السلام الِاستِغنَاءُ عَنِ العُذرِ أَعَزّ مِنَ الصّدقِ بِهِ</w:t>
      </w:r>
    </w:p>
    <w:p>
      <w:pPr>
        <w:pStyle w:val="Heading4"/>
        <w:numPr>
          <w:ilvl w:val="3"/>
          <w:numId w:val="1"/>
        </w:numPr>
        <w:rPr/>
      </w:pPr>
      <w:bookmarkStart w:id="4475" w:name="__RefHeading___Toc45860_2844116495"/>
      <w:bookmarkStart w:id="4476" w:name="_Toc1990"/>
      <w:bookmarkEnd w:id="4475"/>
      <w:r>
        <w:rPr>
          <w:rtl w:val="true"/>
        </w:rPr>
        <w:t>ترجمه</w:t>
      </w:r>
      <w:bookmarkEnd w:id="4476"/>
    </w:p>
    <w:p>
      <w:pPr>
        <w:pStyle w:val="BookText"/>
        <w:rPr/>
      </w:pPr>
      <w:r>
        <w:rPr>
          <w:rFonts w:ascii="IRNazanin" w:hAnsi="IRNazanin" w:eastAsia="IRNazanin"/>
          <w:color w:val="111111"/>
          <w:sz w:val="28"/>
          <w:sz w:val="28"/>
          <w:szCs w:val="28"/>
          <w:rtl w:val="true"/>
          <w:lang w:bidi="fa-IR"/>
        </w:rPr>
        <w:t>بی نیازی از عذر آوردن، بهتر از عذر آوردن از روی راستی است</w:t>
      </w:r>
      <w:r>
        <w:rPr>
          <w:rFonts w:eastAsia="IRNazanin" w:cs="IRNazanin"/>
          <w:color w:val="111111"/>
          <w:sz w:val="28"/>
          <w:szCs w:val="28"/>
          <w:rtl w:val="true"/>
          <w:lang w:bidi="fa-IR"/>
        </w:rPr>
        <w:t>.</w:t>
      </w:r>
    </w:p>
    <w:p>
      <w:pPr>
        <w:pStyle w:val="Heading3"/>
        <w:numPr>
          <w:ilvl w:val="2"/>
          <w:numId w:val="1"/>
        </w:numPr>
        <w:rPr/>
      </w:pPr>
      <w:bookmarkStart w:id="4477" w:name="__RefHeading___Toc45862_2844116495"/>
      <w:bookmarkStart w:id="4478" w:name="_Toc1991"/>
      <w:bookmarkEnd w:id="4477"/>
      <w:r>
        <w:rPr>
          <w:rtl w:val="true"/>
        </w:rPr>
        <w:t>حکمت</w:t>
      </w:r>
      <w:r>
        <w:rPr/>
        <w:t>330</w:t>
      </w:r>
      <w:r>
        <w:rPr>
          <w:rtl w:val="true"/>
        </w:rPr>
        <w:t>:(</w:t>
      </w:r>
      <w:r>
        <w:rPr>
          <w:rtl w:val="true"/>
        </w:rPr>
        <w:t>مسؤولیت نعمت‌ها</w:t>
      </w:r>
      <w:r>
        <w:rPr>
          <w:rtl w:val="true"/>
        </w:rPr>
        <w:t>)</w:t>
      </w:r>
      <w:bookmarkEnd w:id="4478"/>
    </w:p>
    <w:p>
      <w:pPr>
        <w:pStyle w:val="Heading4"/>
        <w:numPr>
          <w:ilvl w:val="3"/>
          <w:numId w:val="1"/>
        </w:numPr>
        <w:rPr/>
      </w:pPr>
      <w:bookmarkStart w:id="4479" w:name="__RefHeading___Toc45864_2844116495"/>
      <w:bookmarkStart w:id="4480" w:name="_Toc1992"/>
      <w:bookmarkEnd w:id="4479"/>
      <w:r>
        <w:rPr>
          <w:rtl w:val="true"/>
        </w:rPr>
        <w:t>متن عربی</w:t>
      </w:r>
      <w:bookmarkEnd w:id="4480"/>
    </w:p>
    <w:p>
      <w:pPr>
        <w:pStyle w:val="BookText"/>
        <w:rPr/>
      </w:pPr>
      <w:r>
        <w:rPr>
          <w:rFonts w:ascii="Amiri" w:hAnsi="Amiri" w:eastAsia="Amiri" w:cs="Amiri"/>
          <w:color w:val="111111"/>
          <w:sz w:val="28"/>
          <w:sz w:val="28"/>
          <w:szCs w:val="28"/>
          <w:rtl w:val="true"/>
          <w:lang w:bidi="ar-SA"/>
        </w:rPr>
        <w:t>وَ قَالَ علیه السلام أَقَلّ مَا یَلزَمُکُم لِلّهِ أَلّا تَستَعِینُوا بِنِعَمِهِ عَلَی مَعَاصِیهِ</w:t>
      </w:r>
    </w:p>
    <w:p>
      <w:pPr>
        <w:pStyle w:val="Heading4"/>
        <w:numPr>
          <w:ilvl w:val="3"/>
          <w:numId w:val="1"/>
        </w:numPr>
        <w:rPr/>
      </w:pPr>
      <w:bookmarkStart w:id="4481" w:name="__RefHeading___Toc45866_2844116495"/>
      <w:bookmarkStart w:id="4482" w:name="_Toc1993"/>
      <w:bookmarkEnd w:id="4481"/>
      <w:r>
        <w:rPr>
          <w:rtl w:val="true"/>
        </w:rPr>
        <w:t>ترجمه</w:t>
      </w:r>
      <w:bookmarkEnd w:id="4482"/>
    </w:p>
    <w:p>
      <w:pPr>
        <w:pStyle w:val="BookText"/>
        <w:rPr/>
      </w:pP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کمترین حقی که خدای سبحان را بر عهده شماست، این است که از نعمتهایش در راه نافرمانیش یاری نخواهی</w:t>
      </w:r>
      <w:r>
        <w:rPr>
          <w:rFonts w:eastAsia="IRNazanin" w:cs="IRNazanin"/>
          <w:color w:val="111111"/>
          <w:sz w:val="28"/>
          <w:szCs w:val="28"/>
          <w:rtl w:val="true"/>
          <w:lang w:bidi="fa-IR"/>
        </w:rPr>
        <w:t>.</w:t>
      </w:r>
    </w:p>
    <w:p>
      <w:pPr>
        <w:pStyle w:val="Heading3"/>
        <w:numPr>
          <w:ilvl w:val="2"/>
          <w:numId w:val="1"/>
        </w:numPr>
        <w:rPr/>
      </w:pPr>
      <w:bookmarkStart w:id="4483" w:name="__RefHeading___Toc45868_2844116495"/>
      <w:bookmarkStart w:id="4484" w:name="_Toc1994"/>
      <w:bookmarkEnd w:id="4483"/>
      <w:r>
        <w:rPr>
          <w:rtl w:val="true"/>
        </w:rPr>
        <w:t>حکمت</w:t>
      </w:r>
      <w:r>
        <w:rPr/>
        <w:t>331</w:t>
      </w:r>
      <w:r>
        <w:rPr>
          <w:rtl w:val="true"/>
        </w:rPr>
        <w:t>:(</w:t>
      </w:r>
      <w:r>
        <w:rPr>
          <w:rtl w:val="true"/>
        </w:rPr>
        <w:t>ارزش اطاعت و بندگی</w:t>
      </w:r>
      <w:r>
        <w:rPr>
          <w:rtl w:val="true"/>
        </w:rPr>
        <w:t>)</w:t>
      </w:r>
      <w:bookmarkEnd w:id="4484"/>
    </w:p>
    <w:p>
      <w:pPr>
        <w:pStyle w:val="Heading4"/>
        <w:numPr>
          <w:ilvl w:val="3"/>
          <w:numId w:val="1"/>
        </w:numPr>
        <w:rPr/>
      </w:pPr>
      <w:bookmarkStart w:id="4485" w:name="__RefHeading___Toc45870_2844116495"/>
      <w:bookmarkStart w:id="4486" w:name="_Toc1995"/>
      <w:bookmarkEnd w:id="4485"/>
      <w:r>
        <w:rPr>
          <w:rtl w:val="true"/>
        </w:rPr>
        <w:t>متن عربی</w:t>
      </w:r>
      <w:bookmarkEnd w:id="4486"/>
    </w:p>
    <w:p>
      <w:pPr>
        <w:pStyle w:val="BookText"/>
        <w:rPr/>
      </w:pPr>
      <w:r>
        <w:rPr>
          <w:rFonts w:ascii="Amiri" w:hAnsi="Amiri" w:eastAsia="Amiri" w:cs="Amiri"/>
          <w:color w:val="111111"/>
          <w:sz w:val="28"/>
          <w:sz w:val="28"/>
          <w:szCs w:val="28"/>
          <w:rtl w:val="true"/>
          <w:lang w:bidi="ar-SA"/>
        </w:rPr>
        <w:t>وَ قَالَ علیه السلام إِنّ اللّهَ سُبحَانَهُ جَعَلَ الطّاعَةَ غَنِیمَةَ الأَکیَاسِ عِندَ تَفرِیطِ العَجَزَةِ</w:t>
      </w:r>
    </w:p>
    <w:p>
      <w:pPr>
        <w:pStyle w:val="Heading4"/>
        <w:numPr>
          <w:ilvl w:val="3"/>
          <w:numId w:val="1"/>
        </w:numPr>
        <w:rPr/>
      </w:pPr>
      <w:bookmarkStart w:id="4487" w:name="__RefHeading___Toc45872_2844116495"/>
      <w:bookmarkStart w:id="4488" w:name="_Toc1996"/>
      <w:bookmarkEnd w:id="4487"/>
      <w:r>
        <w:rPr>
          <w:rtl w:val="true"/>
        </w:rPr>
        <w:t>ترجمه</w:t>
      </w:r>
      <w:bookmarkEnd w:id="4488"/>
    </w:p>
    <w:p>
      <w:pPr>
        <w:pStyle w:val="BookText"/>
        <w:rPr/>
      </w:pP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سبحان طاعت خود را غنیمت زیرکان قرار داد، هنگامی که ناتوانان در انجام دادن آن قصور می ورزند</w:t>
      </w:r>
      <w:r>
        <w:rPr>
          <w:rFonts w:eastAsia="IRNazanin" w:cs="IRNazanin"/>
          <w:color w:val="111111"/>
          <w:sz w:val="28"/>
          <w:szCs w:val="28"/>
          <w:rtl w:val="true"/>
          <w:lang w:bidi="fa-IR"/>
        </w:rPr>
        <w:t>.</w:t>
      </w:r>
    </w:p>
    <w:p>
      <w:pPr>
        <w:pStyle w:val="Heading3"/>
        <w:numPr>
          <w:ilvl w:val="2"/>
          <w:numId w:val="1"/>
        </w:numPr>
        <w:rPr/>
      </w:pPr>
      <w:bookmarkStart w:id="4489" w:name="__RefHeading___Toc45874_2844116495"/>
      <w:bookmarkStart w:id="4490" w:name="_Toc1997"/>
      <w:bookmarkEnd w:id="4489"/>
      <w:r>
        <w:rPr>
          <w:rtl w:val="true"/>
        </w:rPr>
        <w:t>حکمت</w:t>
      </w:r>
      <w:r>
        <w:rPr/>
        <w:t>332</w:t>
      </w:r>
      <w:r>
        <w:rPr>
          <w:rtl w:val="true"/>
        </w:rPr>
        <w:t>:(</w:t>
      </w:r>
      <w:r>
        <w:rPr>
          <w:rtl w:val="true"/>
        </w:rPr>
        <w:t>مسؤولیّت رهبری</w:t>
      </w:r>
      <w:r>
        <w:rPr>
          <w:rtl w:val="true"/>
        </w:rPr>
        <w:t>)</w:t>
      </w:r>
      <w:bookmarkEnd w:id="4490"/>
    </w:p>
    <w:p>
      <w:pPr>
        <w:pStyle w:val="Heading4"/>
        <w:numPr>
          <w:ilvl w:val="3"/>
          <w:numId w:val="1"/>
        </w:numPr>
        <w:rPr/>
      </w:pPr>
      <w:bookmarkStart w:id="4491" w:name="__RefHeading___Toc45876_2844116495"/>
      <w:bookmarkStart w:id="4492" w:name="_Toc1998"/>
      <w:bookmarkEnd w:id="4491"/>
      <w:r>
        <w:rPr>
          <w:rtl w:val="true"/>
        </w:rPr>
        <w:t>متن عربی</w:t>
      </w:r>
      <w:bookmarkEnd w:id="4492"/>
    </w:p>
    <w:p>
      <w:pPr>
        <w:pStyle w:val="BookText"/>
        <w:rPr/>
      </w:pPr>
      <w:r>
        <w:rPr>
          <w:rFonts w:ascii="Amiri" w:hAnsi="Amiri" w:eastAsia="Amiri" w:cs="Amiri"/>
          <w:color w:val="111111"/>
          <w:sz w:val="28"/>
          <w:sz w:val="28"/>
          <w:szCs w:val="28"/>
          <w:rtl w:val="true"/>
          <w:lang w:bidi="ar-SA"/>
        </w:rPr>
        <w:t>وَ قَالَ علیه السلام السّلطَانُ وَزَعَةُ اللّهِ فِی أَرضِهِ</w:t>
      </w:r>
    </w:p>
    <w:p>
      <w:pPr>
        <w:pStyle w:val="Heading4"/>
        <w:numPr>
          <w:ilvl w:val="3"/>
          <w:numId w:val="1"/>
        </w:numPr>
        <w:rPr/>
      </w:pPr>
      <w:bookmarkStart w:id="4493" w:name="__RefHeading___Toc45878_2844116495"/>
      <w:bookmarkStart w:id="4494" w:name="_Toc1999"/>
      <w:bookmarkEnd w:id="4493"/>
      <w:r>
        <w:rPr>
          <w:rtl w:val="true"/>
        </w:rPr>
        <w:t>ترجمه</w:t>
      </w:r>
      <w:bookmarkEnd w:id="4494"/>
    </w:p>
    <w:p>
      <w:pPr>
        <w:pStyle w:val="BookText"/>
        <w:rPr/>
      </w:pPr>
      <w:r>
        <w:rPr>
          <w:rFonts w:ascii="IRNazanin" w:hAnsi="IRNazanin" w:eastAsia="IRNazanin"/>
          <w:color w:val="111111"/>
          <w:sz w:val="28"/>
          <w:sz w:val="28"/>
          <w:szCs w:val="28"/>
          <w:rtl w:val="true"/>
          <w:lang w:bidi="fa-IR"/>
        </w:rPr>
        <w:t>الْوَزَعَة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وازع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حاکمی که از مخالفت با دین جلوگیری میکند</w:t>
      </w:r>
      <w:r>
        <w:rPr>
          <w:rFonts w:eastAsia="IRNazanin" w:cs="IRNazanin"/>
          <w:color w:val="111111"/>
          <w:sz w:val="28"/>
          <w:szCs w:val="28"/>
          <w:rtl w:val="true"/>
          <w:lang w:bidi="fa-IR"/>
        </w:rPr>
        <w:t>.</w:t>
      </w:r>
    </w:p>
    <w:p>
      <w:pPr>
        <w:pStyle w:val="Heading3"/>
        <w:numPr>
          <w:ilvl w:val="2"/>
          <w:numId w:val="1"/>
        </w:numPr>
        <w:rPr/>
      </w:pPr>
      <w:bookmarkStart w:id="4495" w:name="__RefHeading___Toc45880_2844116495"/>
      <w:bookmarkStart w:id="4496" w:name="_Toc2000"/>
      <w:bookmarkEnd w:id="4495"/>
      <w:r>
        <w:rPr>
          <w:rtl w:val="true"/>
        </w:rPr>
        <w:t>حکمت</w:t>
      </w:r>
      <w:r>
        <w:rPr/>
        <w:t>333</w:t>
      </w:r>
      <w:r>
        <w:rPr>
          <w:rtl w:val="true"/>
        </w:rPr>
        <w:t>:(</w:t>
      </w:r>
      <w:r>
        <w:rPr>
          <w:rtl w:val="true"/>
        </w:rPr>
        <w:t>روانشناسی مؤمن</w:t>
      </w:r>
      <w:r>
        <w:rPr>
          <w:rtl w:val="true"/>
        </w:rPr>
        <w:t>)</w:t>
      </w:r>
      <w:bookmarkEnd w:id="4496"/>
    </w:p>
    <w:p>
      <w:pPr>
        <w:pStyle w:val="Heading4"/>
        <w:numPr>
          <w:ilvl w:val="3"/>
          <w:numId w:val="1"/>
        </w:numPr>
        <w:rPr/>
      </w:pPr>
      <w:bookmarkStart w:id="4497" w:name="__RefHeading___Toc45882_2844116495"/>
      <w:bookmarkStart w:id="4498" w:name="_Toc2001"/>
      <w:bookmarkEnd w:id="4497"/>
      <w:r>
        <w:rPr>
          <w:rtl w:val="true"/>
        </w:rPr>
        <w:t>متن عربی</w:t>
      </w:r>
      <w:bookmarkEnd w:id="4498"/>
    </w:p>
    <w:p>
      <w:pPr>
        <w:pStyle w:val="BookText"/>
        <w:rPr/>
      </w:pPr>
      <w:r>
        <w:rPr>
          <w:rFonts w:ascii="Amiri" w:hAnsi="Amiri" w:eastAsia="Amiri" w:cs="Amiri"/>
          <w:color w:val="111111"/>
          <w:sz w:val="28"/>
          <w:sz w:val="28"/>
          <w:szCs w:val="28"/>
          <w:rtl w:val="true"/>
          <w:lang w:bidi="ar-SA"/>
        </w:rPr>
        <w:t>وَ قَالَ علیه السلام فِی صِفَةِ المُؤمِنِ المُؤمِنُ بِشرُهُ فِی وَجهِهِ وَ حُزنُهُ فِی قَلبِهِ أَوسَعُ شَیءٍ صَدراً وَ أَذَلّ شَیءٍ نَفساً یَکرَهُ الرّفعَةَ وَ یَشنَأُ السّمعَةَ طَوِیلٌ غَمّهُ بَعِیدٌ هَمّهُ کَثِیرٌ صَمتُهُ مَشغُولٌ وَقتُهُ شَکُورٌ صَبُورٌ مَغمُورٌ بِفِکرَتِهِ ضَنِینٌ بِخَلّتِهِ سَهلُ الخَلِیقَةِ لَیّنُ العَرِیکَةِ نَفسُهُ أَصلَبُ مِنَ الصّلدِ وَ هُوَ أَذَلّ مِنَ العَبدِ</w:t>
      </w:r>
    </w:p>
    <w:p>
      <w:pPr>
        <w:pStyle w:val="Heading4"/>
        <w:numPr>
          <w:ilvl w:val="3"/>
          <w:numId w:val="1"/>
        </w:numPr>
        <w:rPr/>
      </w:pPr>
      <w:bookmarkStart w:id="4499" w:name="__RefHeading___Toc45884_2844116495"/>
      <w:bookmarkStart w:id="4500" w:name="_Toc2002"/>
      <w:bookmarkEnd w:id="4499"/>
      <w:r>
        <w:rPr>
          <w:rtl w:val="true"/>
        </w:rPr>
        <w:t>ترجمه</w:t>
      </w:r>
      <w:bookmarkEnd w:id="4500"/>
    </w:p>
    <w:p>
      <w:pPr>
        <w:sectPr>
          <w:footerReference w:type="default" r:id="rId8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صفت مؤمن چنین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را شادمانی در چهره است و اندوه در دل حوصله اش از همه بیش است و نفسش از همه خوارتر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 جویی را خوش ندارد</w:t>
      </w:r>
      <w:bookmarkStart w:id="4501" w:name="pg5943_45303"/>
    </w:p>
    <w:p>
      <w:pPr>
        <w:pStyle w:val="BookText"/>
        <w:rPr/>
      </w:pPr>
      <w:bookmarkEnd w:id="4501"/>
      <w:r>
        <w:rPr>
          <w:rFonts w:ascii="IRNazanin" w:hAnsi="IRNazanin" w:eastAsia="IRNazanin"/>
          <w:color w:val="111111"/>
          <w:sz w:val="28"/>
          <w:sz w:val="28"/>
          <w:szCs w:val="28"/>
          <w:rtl w:val="true"/>
          <w:lang w:bidi="fa-IR"/>
        </w:rPr>
        <w:t>و از خودنمایی بیزار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اندوهش بسیار و همتش بلند و خاموشیش دراز و وقتش مشغول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صبور و شکرگزار است، همواره در اندیشه است و در اظهار نیاز امساک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نرمخوی و نرم رفتار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نفسش از صخره سخت تر است، در عین حال، خود را از بردگان کمتر می گیرد</w:t>
      </w:r>
      <w:r>
        <w:rPr>
          <w:rFonts w:eastAsia="IRNazanin" w:cs="IRNazanin"/>
          <w:color w:val="111111"/>
          <w:sz w:val="28"/>
          <w:szCs w:val="28"/>
          <w:rtl w:val="true"/>
          <w:lang w:bidi="fa-IR"/>
        </w:rPr>
        <w:t>.</w:t>
      </w:r>
    </w:p>
    <w:p>
      <w:pPr>
        <w:pStyle w:val="Heading3"/>
        <w:numPr>
          <w:ilvl w:val="2"/>
          <w:numId w:val="1"/>
        </w:numPr>
        <w:rPr/>
      </w:pPr>
      <w:bookmarkStart w:id="4502" w:name="__RefHeading___Toc45886_2844116495"/>
      <w:bookmarkStart w:id="4503" w:name="_Toc2003"/>
      <w:bookmarkEnd w:id="4502"/>
      <w:r>
        <w:rPr>
          <w:rtl w:val="true"/>
        </w:rPr>
        <w:t>حکمت</w:t>
      </w:r>
      <w:r>
        <w:rPr/>
        <w:t>334</w:t>
      </w:r>
      <w:r>
        <w:rPr>
          <w:rtl w:val="true"/>
        </w:rPr>
        <w:t>:(</w:t>
      </w:r>
      <w:r>
        <w:rPr>
          <w:rtl w:val="true"/>
        </w:rPr>
        <w:t>یاد مرگ و آرزوها</w:t>
      </w:r>
      <w:r>
        <w:rPr>
          <w:rtl w:val="true"/>
        </w:rPr>
        <w:t>)</w:t>
      </w:r>
      <w:bookmarkEnd w:id="4503"/>
    </w:p>
    <w:p>
      <w:pPr>
        <w:pStyle w:val="Heading4"/>
        <w:numPr>
          <w:ilvl w:val="3"/>
          <w:numId w:val="1"/>
        </w:numPr>
        <w:rPr/>
      </w:pPr>
      <w:bookmarkStart w:id="4504" w:name="__RefHeading___Toc45888_2844116495"/>
      <w:bookmarkStart w:id="4505" w:name="_Toc2004"/>
      <w:bookmarkEnd w:id="4504"/>
      <w:r>
        <w:rPr>
          <w:rtl w:val="true"/>
        </w:rPr>
        <w:t>متن عربی</w:t>
      </w:r>
      <w:bookmarkEnd w:id="4505"/>
    </w:p>
    <w:p>
      <w:pPr>
        <w:pStyle w:val="BookText"/>
        <w:rPr/>
      </w:pPr>
      <w:r>
        <w:rPr>
          <w:rFonts w:ascii="Amiri" w:hAnsi="Amiri" w:eastAsia="Amiri" w:cs="Amiri"/>
          <w:color w:val="111111"/>
          <w:sz w:val="28"/>
          <w:sz w:val="28"/>
          <w:szCs w:val="28"/>
          <w:rtl w:val="true"/>
          <w:lang w:bidi="ar-SA"/>
        </w:rPr>
        <w:t>وَ قَالَ علیه السلام لَو رَأَی العَبدُ الأَجَلَ وَ مَصِیرَهُ لَأَبغَضَ الأَمَلَ وَ غُرُورَهُ</w:t>
      </w:r>
    </w:p>
    <w:p>
      <w:pPr>
        <w:pStyle w:val="Heading4"/>
        <w:numPr>
          <w:ilvl w:val="3"/>
          <w:numId w:val="1"/>
        </w:numPr>
        <w:rPr/>
      </w:pPr>
      <w:bookmarkStart w:id="4506" w:name="__RefHeading___Toc45890_2844116495"/>
      <w:bookmarkStart w:id="4507" w:name="_Toc2005"/>
      <w:bookmarkEnd w:id="4506"/>
      <w:r>
        <w:rPr>
          <w:rtl w:val="true"/>
        </w:rPr>
        <w:t>ترجمه</w:t>
      </w:r>
      <w:bookmarkEnd w:id="4507"/>
    </w:p>
    <w:p>
      <w:pPr>
        <w:pStyle w:val="BookText"/>
        <w:rPr/>
      </w:pP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بنده خدا مدت عمر و سرانجام خود را بنگرد، آرزو و غرور را دشمن دارد</w:t>
      </w:r>
      <w:r>
        <w:rPr>
          <w:rFonts w:eastAsia="IRNazanin" w:cs="IRNazanin"/>
          <w:color w:val="111111"/>
          <w:sz w:val="28"/>
          <w:szCs w:val="28"/>
          <w:rtl w:val="true"/>
          <w:lang w:bidi="fa-IR"/>
        </w:rPr>
        <w:t>.</w:t>
      </w:r>
    </w:p>
    <w:p>
      <w:pPr>
        <w:pStyle w:val="Heading3"/>
        <w:numPr>
          <w:ilvl w:val="2"/>
          <w:numId w:val="1"/>
        </w:numPr>
        <w:rPr/>
      </w:pPr>
      <w:bookmarkStart w:id="4508" w:name="__RefHeading___Toc45892_2844116495"/>
      <w:bookmarkStart w:id="4509" w:name="_Toc2006"/>
      <w:bookmarkEnd w:id="4508"/>
      <w:r>
        <w:rPr>
          <w:rtl w:val="true"/>
        </w:rPr>
        <w:t>حکمت</w:t>
      </w:r>
      <w:r>
        <w:rPr/>
        <w:t>335</w:t>
      </w:r>
      <w:r>
        <w:rPr>
          <w:rtl w:val="true"/>
        </w:rPr>
        <w:t>:(</w:t>
      </w:r>
      <w:r>
        <w:rPr>
          <w:rtl w:val="true"/>
        </w:rPr>
        <w:t>آفات اموال</w:t>
      </w:r>
      <w:r>
        <w:rPr>
          <w:rtl w:val="true"/>
        </w:rPr>
        <w:t>)</w:t>
      </w:r>
      <w:bookmarkEnd w:id="4509"/>
    </w:p>
    <w:p>
      <w:pPr>
        <w:pStyle w:val="Heading4"/>
        <w:numPr>
          <w:ilvl w:val="3"/>
          <w:numId w:val="1"/>
        </w:numPr>
        <w:rPr/>
      </w:pPr>
      <w:bookmarkStart w:id="4510" w:name="__RefHeading___Toc45894_2844116495"/>
      <w:bookmarkStart w:id="4511" w:name="_Toc2007"/>
      <w:bookmarkEnd w:id="4510"/>
      <w:r>
        <w:rPr>
          <w:rtl w:val="true"/>
        </w:rPr>
        <w:t>متن عربی</w:t>
      </w:r>
      <w:bookmarkEnd w:id="4511"/>
    </w:p>
    <w:p>
      <w:pPr>
        <w:pStyle w:val="BookText"/>
        <w:rPr/>
      </w:pPr>
      <w:r>
        <w:rPr>
          <w:rFonts w:ascii="Amiri" w:hAnsi="Amiri" w:eastAsia="Amiri" w:cs="Amiri"/>
          <w:color w:val="111111"/>
          <w:sz w:val="28"/>
          <w:sz w:val="28"/>
          <w:szCs w:val="28"/>
          <w:rtl w:val="true"/>
          <w:lang w:bidi="ar-SA"/>
        </w:rPr>
        <w:t>وَ قَالَ علیه السلام لِکُلّ امر‌ِئٍ فِی مَالِهِ شَرِیکَانِ الوَارِثُ وَ الحَوَادِثُ</w:t>
      </w:r>
    </w:p>
    <w:p>
      <w:pPr>
        <w:pStyle w:val="Heading4"/>
        <w:numPr>
          <w:ilvl w:val="3"/>
          <w:numId w:val="1"/>
        </w:numPr>
        <w:rPr/>
      </w:pPr>
      <w:bookmarkStart w:id="4512" w:name="__RefHeading___Toc45896_2844116495"/>
      <w:bookmarkStart w:id="4513" w:name="_Toc2008"/>
      <w:bookmarkEnd w:id="4512"/>
      <w:r>
        <w:rPr>
          <w:rtl w:val="true"/>
        </w:rPr>
        <w:t>ترجمه</w:t>
      </w:r>
      <w:bookmarkEnd w:id="4513"/>
    </w:p>
    <w:p>
      <w:pPr>
        <w:pStyle w:val="BookText"/>
        <w:rPr/>
      </w:pP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را در مالش دو شریک است، یکی وارث و یکی حوادث</w:t>
      </w:r>
      <w:r>
        <w:rPr>
          <w:rFonts w:eastAsia="IRNazanin" w:cs="IRNazanin"/>
          <w:color w:val="111111"/>
          <w:sz w:val="28"/>
          <w:szCs w:val="28"/>
          <w:rtl w:val="true"/>
          <w:lang w:bidi="fa-IR"/>
        </w:rPr>
        <w:t>.</w:t>
      </w:r>
    </w:p>
    <w:p>
      <w:pPr>
        <w:pStyle w:val="Heading3"/>
        <w:numPr>
          <w:ilvl w:val="2"/>
          <w:numId w:val="1"/>
        </w:numPr>
        <w:rPr/>
      </w:pPr>
      <w:bookmarkStart w:id="4514" w:name="__RefHeading___Toc45898_2844116495"/>
      <w:bookmarkStart w:id="4515" w:name="_Toc2009"/>
      <w:bookmarkEnd w:id="4514"/>
      <w:r>
        <w:rPr>
          <w:rtl w:val="true"/>
        </w:rPr>
        <w:t>حکمت</w:t>
      </w:r>
      <w:r>
        <w:rPr/>
        <w:t>336</w:t>
      </w:r>
      <w:r>
        <w:rPr>
          <w:rtl w:val="true"/>
        </w:rPr>
        <w:t>:(</w:t>
      </w:r>
      <w:r>
        <w:rPr>
          <w:rtl w:val="true"/>
        </w:rPr>
        <w:t>مسؤولیّت وعده دادن</w:t>
      </w:r>
      <w:r>
        <w:rPr>
          <w:rtl w:val="true"/>
        </w:rPr>
        <w:t>)</w:t>
      </w:r>
      <w:bookmarkEnd w:id="4515"/>
    </w:p>
    <w:p>
      <w:pPr>
        <w:pStyle w:val="Heading4"/>
        <w:numPr>
          <w:ilvl w:val="3"/>
          <w:numId w:val="1"/>
        </w:numPr>
        <w:rPr/>
      </w:pPr>
      <w:bookmarkStart w:id="4516" w:name="__RefHeading___Toc45900_2844116495"/>
      <w:bookmarkStart w:id="4517" w:name="_Toc2010"/>
      <w:bookmarkEnd w:id="4516"/>
      <w:r>
        <w:rPr>
          <w:rtl w:val="true"/>
        </w:rPr>
        <w:t>متن عربی</w:t>
      </w:r>
      <w:bookmarkEnd w:id="4517"/>
    </w:p>
    <w:p>
      <w:pPr>
        <w:pStyle w:val="BookText"/>
        <w:rPr/>
      </w:pPr>
      <w:r>
        <w:rPr>
          <w:rFonts w:ascii="Amiri" w:hAnsi="Amiri" w:eastAsia="Amiri" w:cs="Amiri"/>
          <w:color w:val="111111"/>
          <w:sz w:val="28"/>
          <w:sz w:val="28"/>
          <w:szCs w:val="28"/>
          <w:rtl w:val="true"/>
          <w:lang w:bidi="ar-SA"/>
        </w:rPr>
        <w:t>وَ قَالَ علیه السلام المَسئُولُ حُرّ حَتّی یَعِدَ</w:t>
      </w:r>
    </w:p>
    <w:p>
      <w:pPr>
        <w:pStyle w:val="Heading4"/>
        <w:numPr>
          <w:ilvl w:val="3"/>
          <w:numId w:val="1"/>
        </w:numPr>
        <w:rPr/>
      </w:pPr>
      <w:bookmarkStart w:id="4518" w:name="__RefHeading___Toc45902_2844116495"/>
      <w:bookmarkStart w:id="4519" w:name="_Toc2011"/>
      <w:bookmarkEnd w:id="4518"/>
      <w:r>
        <w:rPr>
          <w:rtl w:val="true"/>
        </w:rPr>
        <w:t>ترجمه</w:t>
      </w:r>
      <w:bookmarkEnd w:id="4519"/>
    </w:p>
    <w:p>
      <w:pPr>
        <w:pStyle w:val="BookText"/>
        <w:rPr/>
      </w:pP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او چیزی خواسته اند، آزاد است تا زمانی که وعده دهد</w:t>
      </w:r>
      <w:r>
        <w:rPr>
          <w:rFonts w:eastAsia="IRNazanin" w:cs="IRNazanin"/>
          <w:color w:val="111111"/>
          <w:sz w:val="28"/>
          <w:szCs w:val="28"/>
          <w:rtl w:val="true"/>
          <w:lang w:bidi="fa-IR"/>
        </w:rPr>
        <w:t>.</w:t>
      </w:r>
    </w:p>
    <w:p>
      <w:pPr>
        <w:pStyle w:val="Heading3"/>
        <w:numPr>
          <w:ilvl w:val="2"/>
          <w:numId w:val="1"/>
        </w:numPr>
        <w:rPr/>
      </w:pPr>
      <w:bookmarkStart w:id="4520" w:name="__RefHeading___Toc45904_2844116495"/>
      <w:bookmarkStart w:id="4521" w:name="_Toc2012"/>
      <w:bookmarkEnd w:id="4520"/>
      <w:r>
        <w:rPr>
          <w:rtl w:val="true"/>
        </w:rPr>
        <w:t>حکمت</w:t>
      </w:r>
      <w:r>
        <w:rPr/>
        <w:t>337</w:t>
      </w:r>
      <w:r>
        <w:rPr>
          <w:rtl w:val="true"/>
        </w:rPr>
        <w:t>:(</w:t>
      </w:r>
      <w:r>
        <w:rPr>
          <w:rtl w:val="true"/>
        </w:rPr>
        <w:t>ضرورت عمل گرایی</w:t>
      </w:r>
      <w:r>
        <w:rPr>
          <w:rtl w:val="true"/>
        </w:rPr>
        <w:t>)</w:t>
      </w:r>
      <w:bookmarkEnd w:id="4521"/>
    </w:p>
    <w:p>
      <w:pPr>
        <w:pStyle w:val="Heading4"/>
        <w:numPr>
          <w:ilvl w:val="3"/>
          <w:numId w:val="1"/>
        </w:numPr>
        <w:rPr/>
      </w:pPr>
      <w:bookmarkStart w:id="4522" w:name="__RefHeading___Toc45906_2844116495"/>
      <w:bookmarkStart w:id="4523" w:name="_Toc2013"/>
      <w:bookmarkEnd w:id="4522"/>
      <w:r>
        <w:rPr>
          <w:rtl w:val="true"/>
        </w:rPr>
        <w:t>متن عربی</w:t>
      </w:r>
      <w:bookmarkEnd w:id="4523"/>
    </w:p>
    <w:p>
      <w:pPr>
        <w:pStyle w:val="BookText"/>
        <w:rPr/>
      </w:pPr>
      <w:r>
        <w:rPr>
          <w:rFonts w:ascii="Amiri" w:hAnsi="Amiri" w:eastAsia="Amiri" w:cs="Amiri"/>
          <w:color w:val="111111"/>
          <w:sz w:val="28"/>
          <w:sz w:val="28"/>
          <w:szCs w:val="28"/>
          <w:rtl w:val="true"/>
          <w:lang w:bidi="ar-SA"/>
        </w:rPr>
        <w:t>وَ قَالَ علیه السلام الداّعیِ بِلَا عَمَلٍ کاَلراّمیِ بِلَا وَتَرٍ</w:t>
      </w:r>
    </w:p>
    <w:p>
      <w:pPr>
        <w:pStyle w:val="Heading4"/>
        <w:numPr>
          <w:ilvl w:val="3"/>
          <w:numId w:val="1"/>
        </w:numPr>
        <w:rPr/>
      </w:pPr>
      <w:bookmarkStart w:id="4524" w:name="__RefHeading___Toc45908_2844116495"/>
      <w:bookmarkStart w:id="4525" w:name="_Toc2014"/>
      <w:bookmarkEnd w:id="4524"/>
      <w:r>
        <w:rPr>
          <w:rtl w:val="true"/>
        </w:rPr>
        <w:t>ترجمه</w:t>
      </w:r>
      <w:bookmarkEnd w:id="4525"/>
    </w:p>
    <w:p>
      <w:pPr>
        <w:pStyle w:val="BookText"/>
        <w:rPr/>
      </w:pP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مردم را به کار نیک می خواند و خود عمل نمی کند، چونان تیراندازی است که کمانش را زه نیست</w:t>
      </w:r>
      <w:r>
        <w:rPr>
          <w:rFonts w:eastAsia="IRNazanin" w:cs="IRNazanin"/>
          <w:color w:val="111111"/>
          <w:sz w:val="28"/>
          <w:szCs w:val="28"/>
          <w:rtl w:val="true"/>
          <w:lang w:bidi="fa-IR"/>
        </w:rPr>
        <w:t>.</w:t>
      </w:r>
    </w:p>
    <w:p>
      <w:pPr>
        <w:pStyle w:val="Heading3"/>
        <w:numPr>
          <w:ilvl w:val="2"/>
          <w:numId w:val="1"/>
        </w:numPr>
        <w:rPr/>
      </w:pPr>
      <w:bookmarkStart w:id="4526" w:name="__RefHeading___Toc45910_2844116495"/>
      <w:bookmarkStart w:id="4527" w:name="_Toc2015"/>
      <w:bookmarkEnd w:id="4526"/>
      <w:r>
        <w:rPr>
          <w:rtl w:val="true"/>
        </w:rPr>
        <w:t>حکمت</w:t>
      </w:r>
      <w:r>
        <w:rPr/>
        <w:t>338</w:t>
      </w:r>
      <w:r>
        <w:rPr>
          <w:rtl w:val="true"/>
        </w:rPr>
        <w:t>:(</w:t>
      </w:r>
      <w:r>
        <w:rPr>
          <w:rtl w:val="true"/>
        </w:rPr>
        <w:t>اقسام علم</w:t>
      </w:r>
      <w:r>
        <w:rPr>
          <w:rtl w:val="true"/>
        </w:rPr>
        <w:t>)</w:t>
      </w:r>
      <w:bookmarkEnd w:id="4527"/>
    </w:p>
    <w:p>
      <w:pPr>
        <w:pStyle w:val="Heading4"/>
        <w:numPr>
          <w:ilvl w:val="3"/>
          <w:numId w:val="1"/>
        </w:numPr>
        <w:rPr/>
      </w:pPr>
      <w:bookmarkStart w:id="4528" w:name="__RefHeading___Toc45912_2844116495"/>
      <w:bookmarkStart w:id="4529" w:name="_Toc2016"/>
      <w:bookmarkEnd w:id="4528"/>
      <w:r>
        <w:rPr>
          <w:rtl w:val="true"/>
        </w:rPr>
        <w:t>متن عربی</w:t>
      </w:r>
      <w:bookmarkEnd w:id="4529"/>
    </w:p>
    <w:p>
      <w:pPr>
        <w:pStyle w:val="BookText"/>
        <w:rPr/>
      </w:pPr>
      <w:r>
        <w:rPr>
          <w:rFonts w:ascii="Amiri" w:hAnsi="Amiri" w:eastAsia="Amiri" w:cs="Amiri"/>
          <w:color w:val="111111"/>
          <w:sz w:val="28"/>
          <w:sz w:val="28"/>
          <w:szCs w:val="28"/>
          <w:rtl w:val="true"/>
          <w:lang w:bidi="ar-SA"/>
        </w:rPr>
        <w:t>وَ قَالَ علیه السلام العِلمُ عِلمَانِ مَطبُوعٌ وَ مَسمُوعٌ وَ لَا یَنفَعُ المَسمُوعُ إِذَا لَم یَکُنِ المَطبُوعُ</w:t>
      </w:r>
    </w:p>
    <w:p>
      <w:pPr>
        <w:pStyle w:val="Heading4"/>
        <w:numPr>
          <w:ilvl w:val="3"/>
          <w:numId w:val="1"/>
        </w:numPr>
        <w:rPr/>
      </w:pPr>
      <w:bookmarkStart w:id="4530" w:name="__RefHeading___Toc45914_2844116495"/>
      <w:bookmarkStart w:id="4531" w:name="_Toc2017"/>
      <w:bookmarkEnd w:id="4530"/>
      <w:r>
        <w:rPr>
          <w:rtl w:val="true"/>
        </w:rPr>
        <w:t>ترجمه</w:t>
      </w:r>
      <w:bookmarkEnd w:id="4531"/>
    </w:p>
    <w:p>
      <w:pPr>
        <w:pStyle w:val="BookText"/>
        <w:rPr/>
      </w:pP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بر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مطبوع، یعنی علمی که در طبیعت کسی سرشته است و یکی مسموع، که به گوش بشنوند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علم مطبوع نبود علم مسموع سود ندهد</w:t>
      </w:r>
      <w:r>
        <w:rPr>
          <w:rFonts w:eastAsia="IRNazanin" w:cs="IRNazanin"/>
          <w:color w:val="111111"/>
          <w:sz w:val="28"/>
          <w:szCs w:val="28"/>
          <w:rtl w:val="true"/>
          <w:lang w:bidi="fa-IR"/>
        </w:rPr>
        <w:t>.</w:t>
      </w:r>
    </w:p>
    <w:p>
      <w:pPr>
        <w:pStyle w:val="Heading3"/>
        <w:numPr>
          <w:ilvl w:val="2"/>
          <w:numId w:val="1"/>
        </w:numPr>
        <w:rPr/>
      </w:pPr>
      <w:bookmarkStart w:id="4532" w:name="__RefHeading___Toc45916_2844116495"/>
      <w:bookmarkStart w:id="4533" w:name="_Toc2018"/>
      <w:bookmarkEnd w:id="4532"/>
      <w:r>
        <w:rPr>
          <w:rtl w:val="true"/>
        </w:rPr>
        <w:t>حکمت</w:t>
      </w:r>
      <w:r>
        <w:rPr/>
        <w:t>339</w:t>
      </w:r>
      <w:r>
        <w:rPr>
          <w:rtl w:val="true"/>
        </w:rPr>
        <w:t>:(</w:t>
      </w:r>
      <w:r>
        <w:rPr>
          <w:rtl w:val="true"/>
        </w:rPr>
        <w:t>قدرت و حاکمیّت اندیشه</w:t>
      </w:r>
      <w:r>
        <w:rPr>
          <w:rtl w:val="true"/>
        </w:rPr>
        <w:t>)</w:t>
      </w:r>
      <w:bookmarkEnd w:id="4533"/>
    </w:p>
    <w:p>
      <w:pPr>
        <w:pStyle w:val="Heading4"/>
        <w:numPr>
          <w:ilvl w:val="3"/>
          <w:numId w:val="1"/>
        </w:numPr>
        <w:rPr/>
      </w:pPr>
      <w:bookmarkStart w:id="4534" w:name="__RefHeading___Toc45918_2844116495"/>
      <w:bookmarkStart w:id="4535" w:name="_Toc2019"/>
      <w:bookmarkEnd w:id="4534"/>
      <w:r>
        <w:rPr>
          <w:rtl w:val="true"/>
        </w:rPr>
        <w:t>متن عربی</w:t>
      </w:r>
      <w:bookmarkEnd w:id="4535"/>
    </w:p>
    <w:p>
      <w:pPr>
        <w:pStyle w:val="BookText"/>
        <w:rPr/>
      </w:pPr>
      <w:r>
        <w:rPr>
          <w:rFonts w:ascii="Amiri" w:hAnsi="Amiri" w:eastAsia="Amiri" w:cs="Amiri"/>
          <w:color w:val="111111"/>
          <w:sz w:val="28"/>
          <w:sz w:val="28"/>
          <w:szCs w:val="28"/>
          <w:rtl w:val="true"/>
          <w:lang w:bidi="ar-SA"/>
        </w:rPr>
        <w:t>وَ قَالَ علیه السلام صَوَابُ الرأّی‌ِ بِالدّوَلِ یُقبِلُ بِإِقبَالِهَا وَ یَذهَبُ بِذَهَابِهَا</w:t>
      </w:r>
    </w:p>
    <w:p>
      <w:pPr>
        <w:pStyle w:val="Heading4"/>
        <w:numPr>
          <w:ilvl w:val="3"/>
          <w:numId w:val="1"/>
        </w:numPr>
        <w:rPr/>
      </w:pPr>
      <w:bookmarkStart w:id="4536" w:name="__RefHeading___Toc45920_2844116495"/>
      <w:bookmarkStart w:id="4537" w:name="_Toc2020"/>
      <w:bookmarkEnd w:id="4536"/>
      <w:r>
        <w:rPr>
          <w:rtl w:val="true"/>
        </w:rPr>
        <w:t>ترجمه</w:t>
      </w:r>
      <w:bookmarkEnd w:id="4537"/>
    </w:p>
    <w:p>
      <w:pPr>
        <w:pStyle w:val="BookText"/>
        <w:rPr/>
      </w:pP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درست وابسته دولتهاست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آورد به روی آوردن دولت و برود به رفتن آن</w:t>
      </w:r>
      <w:r>
        <w:rPr>
          <w:rFonts w:eastAsia="IRNazanin" w:cs="IRNazanin"/>
          <w:color w:val="111111"/>
          <w:sz w:val="28"/>
          <w:szCs w:val="28"/>
          <w:rtl w:val="true"/>
          <w:lang w:bidi="fa-IR"/>
        </w:rPr>
        <w:t>.</w:t>
      </w:r>
    </w:p>
    <w:p>
      <w:pPr>
        <w:pStyle w:val="Heading3"/>
        <w:numPr>
          <w:ilvl w:val="2"/>
          <w:numId w:val="1"/>
        </w:numPr>
        <w:rPr/>
      </w:pPr>
      <w:bookmarkStart w:id="4538" w:name="__RefHeading___Toc45922_2844116495"/>
      <w:bookmarkStart w:id="4539" w:name="_Toc2021"/>
      <w:bookmarkEnd w:id="4538"/>
      <w:r>
        <w:rPr>
          <w:rtl w:val="true"/>
        </w:rPr>
        <w:t>حکمت</w:t>
      </w:r>
      <w:r>
        <w:rPr/>
        <w:t>340</w:t>
      </w:r>
      <w:r>
        <w:rPr>
          <w:rtl w:val="true"/>
        </w:rPr>
        <w:t>:(</w:t>
      </w:r>
      <w:r>
        <w:rPr>
          <w:rtl w:val="true"/>
        </w:rPr>
        <w:t>ارزش پاکدامنی و شکرگزاری</w:t>
      </w:r>
      <w:r>
        <w:rPr>
          <w:rtl w:val="true"/>
        </w:rPr>
        <w:t>)</w:t>
      </w:r>
      <w:bookmarkEnd w:id="4539"/>
    </w:p>
    <w:p>
      <w:pPr>
        <w:pStyle w:val="Heading4"/>
        <w:numPr>
          <w:ilvl w:val="3"/>
          <w:numId w:val="1"/>
        </w:numPr>
        <w:rPr/>
      </w:pPr>
      <w:bookmarkStart w:id="4540" w:name="__RefHeading___Toc45924_2844116495"/>
      <w:bookmarkStart w:id="4541" w:name="_Toc2022"/>
      <w:bookmarkEnd w:id="4540"/>
      <w:r>
        <w:rPr>
          <w:rtl w:val="true"/>
        </w:rPr>
        <w:t>متن عربی</w:t>
      </w:r>
      <w:bookmarkEnd w:id="4541"/>
    </w:p>
    <w:p>
      <w:pPr>
        <w:sectPr>
          <w:footerReference w:type="default" r:id="rId8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w:t>
      </w:r>
      <w:bookmarkStart w:id="4542" w:name="pg5943_45305"/>
    </w:p>
    <w:p>
      <w:pPr>
        <w:pStyle w:val="BookText"/>
        <w:rPr/>
      </w:pPr>
      <w:bookmarkEnd w:id="4542"/>
      <w:r>
        <w:rPr>
          <w:rFonts w:ascii="Amiri" w:hAnsi="Amiri" w:eastAsia="Amiri" w:cs="Amiri"/>
          <w:color w:val="111111"/>
          <w:sz w:val="28"/>
          <w:sz w:val="28"/>
          <w:szCs w:val="28"/>
          <w:rtl w:val="true"/>
          <w:lang w:bidi="ar-SA"/>
        </w:rPr>
        <w:t>قَالَ علیه السلام العَفَافُ زِینَةُ الفَقرِ وَ الشّکرُ زِینَةُ الغِنَی</w:t>
      </w:r>
    </w:p>
    <w:p>
      <w:pPr>
        <w:pStyle w:val="Heading4"/>
        <w:numPr>
          <w:ilvl w:val="3"/>
          <w:numId w:val="1"/>
        </w:numPr>
        <w:rPr/>
      </w:pPr>
      <w:bookmarkStart w:id="4543" w:name="__RefHeading___Toc45926_2844116495"/>
      <w:bookmarkStart w:id="4544" w:name="_Toc2023"/>
      <w:bookmarkEnd w:id="4543"/>
      <w:r>
        <w:rPr>
          <w:rtl w:val="true"/>
        </w:rPr>
        <w:t>ترجمه</w:t>
      </w:r>
      <w:bookmarkEnd w:id="4544"/>
    </w:p>
    <w:p>
      <w:pPr>
        <w:pStyle w:val="BookText"/>
        <w:rPr/>
      </w:pP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پاکدامنی، زیور فقر است و شکرگزاری زیور توانگری</w:t>
      </w:r>
      <w:r>
        <w:rPr>
          <w:rFonts w:eastAsia="IRNazanin" w:cs="IRNazanin"/>
          <w:color w:val="111111"/>
          <w:sz w:val="28"/>
          <w:szCs w:val="28"/>
          <w:rtl w:val="true"/>
          <w:lang w:bidi="fa-IR"/>
        </w:rPr>
        <w:t>.</w:t>
      </w:r>
    </w:p>
    <w:p>
      <w:pPr>
        <w:pStyle w:val="Heading3"/>
        <w:numPr>
          <w:ilvl w:val="2"/>
          <w:numId w:val="1"/>
        </w:numPr>
        <w:rPr/>
      </w:pPr>
      <w:bookmarkStart w:id="4545" w:name="__RefHeading___Toc45928_2844116495"/>
      <w:bookmarkStart w:id="4546" w:name="_Toc2024"/>
      <w:bookmarkEnd w:id="4545"/>
      <w:r>
        <w:rPr>
          <w:rtl w:val="true"/>
        </w:rPr>
        <w:t>حکمت</w:t>
      </w:r>
      <w:r>
        <w:rPr/>
        <w:t>341</w:t>
      </w:r>
      <w:r>
        <w:rPr>
          <w:rtl w:val="true"/>
        </w:rPr>
        <w:t>:(</w:t>
      </w:r>
      <w:r>
        <w:rPr>
          <w:rtl w:val="true"/>
        </w:rPr>
        <w:t>روز دردناک ظالم</w:t>
      </w:r>
      <w:r>
        <w:rPr>
          <w:rtl w:val="true"/>
        </w:rPr>
        <w:t>)</w:t>
      </w:r>
      <w:bookmarkEnd w:id="4546"/>
    </w:p>
    <w:p>
      <w:pPr>
        <w:pStyle w:val="Heading4"/>
        <w:numPr>
          <w:ilvl w:val="3"/>
          <w:numId w:val="1"/>
        </w:numPr>
        <w:rPr/>
      </w:pPr>
      <w:bookmarkStart w:id="4547" w:name="__RefHeading___Toc45930_2844116495"/>
      <w:bookmarkStart w:id="4548" w:name="_Toc2025"/>
      <w:bookmarkEnd w:id="4547"/>
      <w:r>
        <w:rPr>
          <w:rtl w:val="true"/>
        </w:rPr>
        <w:t>متن عربی</w:t>
      </w:r>
      <w:bookmarkEnd w:id="4548"/>
    </w:p>
    <w:p>
      <w:pPr>
        <w:pStyle w:val="BookText"/>
        <w:rPr/>
      </w:pPr>
      <w:r>
        <w:rPr>
          <w:rFonts w:ascii="Amiri" w:hAnsi="Amiri" w:eastAsia="Amiri" w:cs="Amiri"/>
          <w:color w:val="111111"/>
          <w:sz w:val="28"/>
          <w:sz w:val="28"/>
          <w:szCs w:val="28"/>
          <w:rtl w:val="true"/>
          <w:lang w:bidi="ar-SA"/>
        </w:rPr>
        <w:t>وَ قَالَ علیه السلام یَومُ العَدلِ عَلَی الظّالِمِ أَشَدّ مِن یَومِ الجَورِ عَلَی المَظلُومِ</w:t>
      </w:r>
    </w:p>
    <w:p>
      <w:pPr>
        <w:pStyle w:val="Heading4"/>
        <w:numPr>
          <w:ilvl w:val="3"/>
          <w:numId w:val="1"/>
        </w:numPr>
        <w:rPr/>
      </w:pPr>
      <w:bookmarkStart w:id="4549" w:name="__RefHeading___Toc45932_2844116495"/>
      <w:bookmarkStart w:id="4550" w:name="_Toc2026"/>
      <w:bookmarkEnd w:id="4549"/>
      <w:r>
        <w:rPr>
          <w:rtl w:val="true"/>
        </w:rPr>
        <w:t>ترجمه</w:t>
      </w:r>
      <w:bookmarkEnd w:id="4550"/>
    </w:p>
    <w:p>
      <w:pPr>
        <w:pStyle w:val="BookText"/>
        <w:rPr/>
      </w:pP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دادگری بر ستمگر سخت تر است از روز ستم بر ستمدیده</w:t>
      </w:r>
      <w:r>
        <w:rPr>
          <w:rFonts w:eastAsia="IRNazanin" w:cs="IRNazanin"/>
          <w:color w:val="111111"/>
          <w:sz w:val="28"/>
          <w:szCs w:val="28"/>
          <w:rtl w:val="true"/>
          <w:lang w:bidi="fa-IR"/>
        </w:rPr>
        <w:t>.</w:t>
      </w:r>
    </w:p>
    <w:p>
      <w:pPr>
        <w:pStyle w:val="Heading3"/>
        <w:numPr>
          <w:ilvl w:val="2"/>
          <w:numId w:val="1"/>
        </w:numPr>
        <w:rPr/>
      </w:pPr>
      <w:bookmarkStart w:id="4551" w:name="__RefHeading___Toc45934_2844116495"/>
      <w:bookmarkStart w:id="4552" w:name="_Toc2027"/>
      <w:bookmarkEnd w:id="4551"/>
      <w:r>
        <w:rPr>
          <w:rtl w:val="true"/>
        </w:rPr>
        <w:t>حکمت</w:t>
      </w:r>
      <w:r>
        <w:rPr/>
        <w:t>342</w:t>
      </w:r>
      <w:r>
        <w:rPr>
          <w:rtl w:val="true"/>
        </w:rPr>
        <w:t>:(</w:t>
      </w:r>
      <w:r>
        <w:rPr>
          <w:rtl w:val="true"/>
        </w:rPr>
        <w:t>راه بی‌نیازی</w:t>
      </w:r>
      <w:r>
        <w:rPr>
          <w:rtl w:val="true"/>
        </w:rPr>
        <w:t>)</w:t>
      </w:r>
      <w:bookmarkEnd w:id="4552"/>
    </w:p>
    <w:p>
      <w:pPr>
        <w:pStyle w:val="Heading4"/>
        <w:numPr>
          <w:ilvl w:val="3"/>
          <w:numId w:val="1"/>
        </w:numPr>
        <w:rPr/>
      </w:pPr>
      <w:bookmarkStart w:id="4553" w:name="__RefHeading___Toc45936_2844116495"/>
      <w:bookmarkStart w:id="4554" w:name="_Toc2028"/>
      <w:bookmarkEnd w:id="4553"/>
      <w:r>
        <w:rPr>
          <w:rtl w:val="true"/>
        </w:rPr>
        <w:t>متن عربی</w:t>
      </w:r>
      <w:bookmarkEnd w:id="4554"/>
    </w:p>
    <w:p>
      <w:pPr>
        <w:pStyle w:val="BookText"/>
        <w:rPr/>
      </w:pPr>
      <w:r>
        <w:rPr>
          <w:rFonts w:ascii="Amiri" w:hAnsi="Amiri" w:eastAsia="Amiri" w:cs="Amiri"/>
          <w:color w:val="111111"/>
          <w:sz w:val="28"/>
          <w:sz w:val="28"/>
          <w:szCs w:val="28"/>
          <w:rtl w:val="true"/>
          <w:lang w:bidi="ar-SA"/>
        </w:rPr>
        <w:t>وَ قَالَ علیه السلام الغِنَی الأَکبَرُ الیَأسُ عَمّا فِی أیَدیِ النّاسِ</w:t>
      </w:r>
    </w:p>
    <w:p>
      <w:pPr>
        <w:pStyle w:val="Heading4"/>
        <w:numPr>
          <w:ilvl w:val="3"/>
          <w:numId w:val="1"/>
        </w:numPr>
        <w:rPr/>
      </w:pPr>
      <w:bookmarkStart w:id="4555" w:name="__RefHeading___Toc45938_2844116495"/>
      <w:bookmarkStart w:id="4556" w:name="_Toc2029"/>
      <w:bookmarkEnd w:id="4555"/>
      <w:r>
        <w:rPr>
          <w:rtl w:val="true"/>
        </w:rPr>
        <w:t>ترجمه</w:t>
      </w:r>
      <w:bookmarkEnd w:id="4556"/>
    </w:p>
    <w:p>
      <w:pPr>
        <w:pStyle w:val="BookText"/>
        <w:rPr/>
      </w:pP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بزرگترین توانگری، مأیوس شدن است از آنچه در دست مردم است</w:t>
      </w:r>
      <w:r>
        <w:rPr>
          <w:rFonts w:eastAsia="IRNazanin" w:cs="IRNazanin"/>
          <w:color w:val="111111"/>
          <w:sz w:val="28"/>
          <w:szCs w:val="28"/>
          <w:rtl w:val="true"/>
          <w:lang w:bidi="fa-IR"/>
        </w:rPr>
        <w:t>.</w:t>
      </w:r>
    </w:p>
    <w:p>
      <w:pPr>
        <w:pStyle w:val="Heading3"/>
        <w:numPr>
          <w:ilvl w:val="2"/>
          <w:numId w:val="1"/>
        </w:numPr>
        <w:rPr/>
      </w:pPr>
      <w:bookmarkStart w:id="4557" w:name="__RefHeading___Toc45940_2844116495"/>
      <w:bookmarkStart w:id="4558" w:name="_Toc2030"/>
      <w:bookmarkEnd w:id="4557"/>
      <w:r>
        <w:rPr>
          <w:rtl w:val="true"/>
        </w:rPr>
        <w:t>حکمت</w:t>
      </w:r>
      <w:r>
        <w:rPr/>
        <w:t>343</w:t>
      </w:r>
      <w:r>
        <w:rPr>
          <w:rtl w:val="true"/>
        </w:rPr>
        <w:t>:(</w:t>
      </w:r>
      <w:r>
        <w:rPr>
          <w:rtl w:val="true"/>
        </w:rPr>
        <w:t>شناخت مردم و ضدّ ارزشها</w:t>
      </w:r>
      <w:r>
        <w:rPr>
          <w:rtl w:val="true"/>
        </w:rPr>
        <w:t>)</w:t>
      </w:r>
      <w:bookmarkEnd w:id="4558"/>
    </w:p>
    <w:p>
      <w:pPr>
        <w:pStyle w:val="Heading4"/>
        <w:numPr>
          <w:ilvl w:val="3"/>
          <w:numId w:val="1"/>
        </w:numPr>
        <w:rPr/>
      </w:pPr>
      <w:bookmarkStart w:id="4559" w:name="__RefHeading___Toc45942_2844116495"/>
      <w:bookmarkStart w:id="4560" w:name="_Toc2031"/>
      <w:bookmarkEnd w:id="4559"/>
      <w:r>
        <w:rPr>
          <w:rtl w:val="true"/>
        </w:rPr>
        <w:t>متن عربی</w:t>
      </w:r>
      <w:bookmarkEnd w:id="4560"/>
    </w:p>
    <w:p>
      <w:pPr>
        <w:pStyle w:val="BookText"/>
        <w:rPr/>
      </w:pPr>
      <w:r>
        <w:rPr>
          <w:rFonts w:ascii="Amiri" w:hAnsi="Amiri" w:eastAsia="Amiri" w:cs="Amiri"/>
          <w:color w:val="111111"/>
          <w:sz w:val="28"/>
          <w:sz w:val="28"/>
          <w:szCs w:val="28"/>
          <w:rtl w:val="true"/>
          <w:lang w:bidi="ar-SA"/>
        </w:rPr>
        <w:t>وَ قَالَ علیه السلام الأَقَاوِیلُ مَحفُوظَةٌ وَ السّرَائِرُ مَبلُوّةٌ وَکُلّ نَفسٍ بِما کَسَبَت رَهِینَةٌ وَ النّاسُ مَنقُوصُونَ مَدخُولُونَ إِلّا مَن عَصَمَ اللّهُ سَائِلُهُم مُتَعَنّتٌ وَ مُجِیبُهُم مُتَکَلّفٌ یَکَادُ أَفضَلُهُم رَأیاً یَرُدّهُ عَن فَضلِ رَأیِهِ الرّضَی وَ السّخطُ وَ یَکَادُ أَصلَبُهُم عُوداً تَنکَؤُهُ اللّحظَةُ وَ تَستَحِیلُهُ الکَلِمَةُ الوَاحِدَةُ</w:t>
      </w:r>
    </w:p>
    <w:p>
      <w:pPr>
        <w:pStyle w:val="Heading4"/>
        <w:numPr>
          <w:ilvl w:val="3"/>
          <w:numId w:val="1"/>
        </w:numPr>
        <w:rPr/>
      </w:pPr>
      <w:bookmarkStart w:id="4561" w:name="__RefHeading___Toc45944_2844116495"/>
      <w:bookmarkStart w:id="4562" w:name="_Toc2032"/>
      <w:bookmarkEnd w:id="4561"/>
      <w:r>
        <w:rPr>
          <w:rtl w:val="true"/>
        </w:rPr>
        <w:t>ترجمه</w:t>
      </w:r>
      <w:bookmarkEnd w:id="4562"/>
    </w:p>
    <w:p>
      <w:pPr>
        <w:pStyle w:val="BookText"/>
        <w:rPr/>
      </w:pP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ها نوشته شده و رازها آشکار گشته و هر کس در گرو کاری است که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ناقصان اند و معیوبان، مگر آنکه خدایش در امان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می پرسد، قصد آزار دارد و آنکه پاسخ می دهد به تکلّف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را که اندیشه برتر است، خشنودی یا خشم دیگرانش از اندیشه اش منصرف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از همه پایدارتر و سخت تر می نماید، بسا از نیم نگاهی آزرده گردد یا به یک سخن دگرگون شود</w:t>
      </w:r>
      <w:r>
        <w:rPr>
          <w:rFonts w:eastAsia="IRNazanin" w:cs="IRNazanin"/>
          <w:color w:val="111111"/>
          <w:sz w:val="28"/>
          <w:szCs w:val="28"/>
          <w:rtl w:val="true"/>
          <w:lang w:bidi="fa-IR"/>
        </w:rPr>
        <w:t>.</w:t>
      </w:r>
    </w:p>
    <w:p>
      <w:pPr>
        <w:pStyle w:val="Heading3"/>
        <w:numPr>
          <w:ilvl w:val="2"/>
          <w:numId w:val="1"/>
        </w:numPr>
        <w:rPr/>
      </w:pPr>
      <w:bookmarkStart w:id="4563" w:name="__RefHeading___Toc45946_2844116495"/>
      <w:bookmarkStart w:id="4564" w:name="_Toc2033"/>
      <w:bookmarkEnd w:id="4563"/>
      <w:r>
        <w:rPr>
          <w:rtl w:val="true"/>
        </w:rPr>
        <w:t>حکمت</w:t>
      </w:r>
      <w:r>
        <w:rPr/>
        <w:t>344</w:t>
      </w:r>
      <w:r>
        <w:rPr>
          <w:rtl w:val="true"/>
        </w:rPr>
        <w:t>:(</w:t>
      </w:r>
      <w:r>
        <w:rPr>
          <w:rtl w:val="true"/>
        </w:rPr>
        <w:t>ضرورت توجّه به فنا پذیری دنیا</w:t>
      </w:r>
      <w:r>
        <w:rPr>
          <w:rtl w:val="true"/>
        </w:rPr>
        <w:t>)</w:t>
      </w:r>
      <w:bookmarkEnd w:id="4564"/>
    </w:p>
    <w:p>
      <w:pPr>
        <w:pStyle w:val="Heading4"/>
        <w:numPr>
          <w:ilvl w:val="3"/>
          <w:numId w:val="1"/>
        </w:numPr>
        <w:rPr/>
      </w:pPr>
      <w:bookmarkStart w:id="4565" w:name="__RefHeading___Toc45948_2844116495"/>
      <w:bookmarkStart w:id="4566" w:name="_Toc2034"/>
      <w:bookmarkEnd w:id="4565"/>
      <w:r>
        <w:rPr>
          <w:rtl w:val="true"/>
        </w:rPr>
        <w:t>متن عربی</w:t>
      </w:r>
      <w:bookmarkEnd w:id="4566"/>
    </w:p>
    <w:p>
      <w:pPr>
        <w:sectPr>
          <w:footerReference w:type="default" r:id="rId8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علیه السلام مَعَاشِرَ النّاسِ اتّقُوا اللّهَ فَکَم مِن مُؤَمّلٍ مَا لَا یَبلُغُهُ وَ بَانٍ مَا لَا یَسکُنُهُ وَ جَامِعٍ مَا سَوفَ یَترُکُهُ وَ لَعَلّهُ مِن بَاطِلٍ جَمَعَهُ وَ مِن حَقّ مَنَعَهُ أَصَابَهُ حَرَاماً وَ احتَمَلَ بِهِ آثَاماً فَبَاءَ بِوِزرِهِ وَ قَدِمَ عَلَی رَبّهِ آسِفاً لَاهِفاً قَدخَسِرَ الدّنیا وَ الآخِرَةَ ذلِکَ</w:t>
      </w:r>
      <w:bookmarkStart w:id="4567" w:name="pg5943_45307"/>
    </w:p>
    <w:p>
      <w:pPr>
        <w:pStyle w:val="BookText"/>
        <w:rPr/>
      </w:pPr>
      <w:bookmarkEnd w:id="4567"/>
      <w:r>
        <w:rPr>
          <w:rFonts w:ascii="Amiri" w:hAnsi="Amiri" w:eastAsia="Amiri" w:cs="Amiri"/>
          <w:color w:val="111111"/>
          <w:sz w:val="28"/>
          <w:sz w:val="28"/>
          <w:szCs w:val="28"/>
          <w:rtl w:val="true"/>
          <w:lang w:bidi="ar-SA"/>
        </w:rPr>
        <w:t>هُوَ الخُسرانُ المُبِینُ</w:t>
      </w:r>
    </w:p>
    <w:p>
      <w:pPr>
        <w:pStyle w:val="Heading4"/>
        <w:numPr>
          <w:ilvl w:val="3"/>
          <w:numId w:val="1"/>
        </w:numPr>
        <w:rPr/>
      </w:pPr>
      <w:bookmarkStart w:id="4568" w:name="__RefHeading___Toc45950_2844116495"/>
      <w:bookmarkStart w:id="4569" w:name="_Toc2035"/>
      <w:bookmarkEnd w:id="4568"/>
      <w:r>
        <w:rPr>
          <w:rtl w:val="true"/>
        </w:rPr>
        <w:t>ترجمه</w:t>
      </w:r>
      <w:bookmarkEnd w:id="4569"/>
    </w:p>
    <w:p>
      <w:pPr>
        <w:pStyle w:val="BookText"/>
        <w:rPr/>
      </w:pP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از خدای بترسید، چه بسا، آرزومندی که به آرزویش نرسد و چه بسا کسی که بنایی برآورد و در آن زیستن نتواند و چه بسا، گرد آورنده ای که بگذارد و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آن را به ناروا گرد آورده است یا حق کسی است که آن را به او نداده، یا از حرام به دستش آورده و گناهش به گردن اوست و بارش بر دوش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پیشگاه پروردگارش حاضر می شود، با تأسف و دریغ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زیانکار در دنیا و آخرت و این زیانکاری آشکار است</w:t>
      </w:r>
      <w:r>
        <w:rPr>
          <w:rFonts w:eastAsia="IRNazanin" w:cs="IRNazanin"/>
          <w:color w:val="111111"/>
          <w:sz w:val="28"/>
          <w:szCs w:val="28"/>
          <w:rtl w:val="true"/>
          <w:lang w:bidi="fa-IR"/>
        </w:rPr>
        <w:t>».</w:t>
      </w:r>
    </w:p>
    <w:p>
      <w:pPr>
        <w:pStyle w:val="Heading3"/>
        <w:numPr>
          <w:ilvl w:val="2"/>
          <w:numId w:val="1"/>
        </w:numPr>
        <w:rPr/>
      </w:pPr>
      <w:bookmarkStart w:id="4570" w:name="__RefHeading___Toc45952_2844116495"/>
      <w:bookmarkStart w:id="4571" w:name="_Toc2036"/>
      <w:bookmarkEnd w:id="4570"/>
      <w:r>
        <w:rPr>
          <w:rtl w:val="true"/>
        </w:rPr>
        <w:t>حکمت</w:t>
      </w:r>
      <w:r>
        <w:rPr/>
        <w:t>345</w:t>
      </w:r>
      <w:r>
        <w:rPr>
          <w:rtl w:val="true"/>
        </w:rPr>
        <w:t>:(</w:t>
      </w:r>
      <w:r>
        <w:rPr>
          <w:rtl w:val="true"/>
        </w:rPr>
        <w:t>یکی از راههای پاک ماندن</w:t>
      </w:r>
      <w:r>
        <w:rPr>
          <w:rtl w:val="true"/>
        </w:rPr>
        <w:t>)</w:t>
      </w:r>
      <w:bookmarkEnd w:id="4571"/>
    </w:p>
    <w:p>
      <w:pPr>
        <w:pStyle w:val="Heading4"/>
        <w:numPr>
          <w:ilvl w:val="3"/>
          <w:numId w:val="1"/>
        </w:numPr>
        <w:rPr/>
      </w:pPr>
      <w:bookmarkStart w:id="4572" w:name="__RefHeading___Toc45954_2844116495"/>
      <w:bookmarkStart w:id="4573" w:name="_Toc2037"/>
      <w:bookmarkEnd w:id="4572"/>
      <w:r>
        <w:rPr>
          <w:rtl w:val="true"/>
        </w:rPr>
        <w:t>متن عربی</w:t>
      </w:r>
      <w:bookmarkEnd w:id="4573"/>
    </w:p>
    <w:p>
      <w:pPr>
        <w:pStyle w:val="BookText"/>
        <w:rPr/>
      </w:pPr>
      <w:r>
        <w:rPr>
          <w:rFonts w:ascii="Amiri" w:hAnsi="Amiri" w:eastAsia="Amiri" w:cs="Amiri"/>
          <w:color w:val="111111"/>
          <w:sz w:val="28"/>
          <w:sz w:val="28"/>
          <w:szCs w:val="28"/>
          <w:rtl w:val="true"/>
          <w:lang w:bidi="ar-SA"/>
        </w:rPr>
        <w:t>وَ قَالَ علیه السلام مِنَ العِصمَةِ تَعَذّرُ المعَاَصیِ‌</w:t>
      </w:r>
    </w:p>
    <w:p>
      <w:pPr>
        <w:pStyle w:val="Heading4"/>
        <w:numPr>
          <w:ilvl w:val="3"/>
          <w:numId w:val="1"/>
        </w:numPr>
        <w:rPr/>
      </w:pPr>
      <w:bookmarkStart w:id="4574" w:name="__RefHeading___Toc45956_2844116495"/>
      <w:bookmarkStart w:id="4575" w:name="_Toc2038"/>
      <w:bookmarkEnd w:id="4574"/>
      <w:r>
        <w:rPr>
          <w:rtl w:val="true"/>
        </w:rPr>
        <w:t>ترجمه</w:t>
      </w:r>
      <w:bookmarkEnd w:id="4575"/>
    </w:p>
    <w:p>
      <w:pPr>
        <w:pStyle w:val="BookText"/>
        <w:rPr/>
      </w:pP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گونه ای پاکدامنی است، به گناه دست نایافتن</w:t>
      </w:r>
      <w:r>
        <w:rPr>
          <w:rFonts w:eastAsia="IRNazanin" w:cs="IRNazanin"/>
          <w:color w:val="111111"/>
          <w:sz w:val="28"/>
          <w:szCs w:val="28"/>
          <w:rtl w:val="true"/>
          <w:lang w:bidi="fa-IR"/>
        </w:rPr>
        <w:t>.</w:t>
      </w:r>
    </w:p>
    <w:p>
      <w:pPr>
        <w:pStyle w:val="Heading3"/>
        <w:numPr>
          <w:ilvl w:val="2"/>
          <w:numId w:val="1"/>
        </w:numPr>
        <w:rPr/>
      </w:pPr>
      <w:bookmarkStart w:id="4576" w:name="__RefHeading___Toc45958_2844116495"/>
      <w:bookmarkStart w:id="4577" w:name="_Toc2039"/>
      <w:bookmarkEnd w:id="4576"/>
      <w:r>
        <w:rPr>
          <w:rtl w:val="true"/>
        </w:rPr>
        <w:t>حکمت</w:t>
      </w:r>
      <w:r>
        <w:rPr/>
        <w:t>346</w:t>
      </w:r>
      <w:r>
        <w:rPr>
          <w:rtl w:val="true"/>
        </w:rPr>
        <w:t>:(</w:t>
      </w:r>
      <w:r>
        <w:rPr>
          <w:rtl w:val="true"/>
        </w:rPr>
        <w:t>مشکلات درخواست کردن</w:t>
      </w:r>
      <w:r>
        <w:rPr>
          <w:rtl w:val="true"/>
        </w:rPr>
        <w:t>)</w:t>
      </w:r>
      <w:bookmarkEnd w:id="4577"/>
    </w:p>
    <w:p>
      <w:pPr>
        <w:pStyle w:val="Heading4"/>
        <w:numPr>
          <w:ilvl w:val="3"/>
          <w:numId w:val="1"/>
        </w:numPr>
        <w:rPr/>
      </w:pPr>
      <w:bookmarkStart w:id="4578" w:name="__RefHeading___Toc45960_2844116495"/>
      <w:bookmarkStart w:id="4579" w:name="_Toc2040"/>
      <w:bookmarkEnd w:id="4578"/>
      <w:r>
        <w:rPr>
          <w:rtl w:val="true"/>
        </w:rPr>
        <w:t>متن عربی</w:t>
      </w:r>
      <w:bookmarkEnd w:id="4579"/>
    </w:p>
    <w:p>
      <w:pPr>
        <w:pStyle w:val="BookText"/>
        <w:rPr/>
      </w:pPr>
      <w:r>
        <w:rPr>
          <w:rFonts w:ascii="Amiri" w:hAnsi="Amiri" w:eastAsia="Amiri" w:cs="Amiri"/>
          <w:color w:val="111111"/>
          <w:sz w:val="28"/>
          <w:sz w:val="28"/>
          <w:szCs w:val="28"/>
          <w:rtl w:val="true"/>
          <w:lang w:bidi="ar-SA"/>
        </w:rPr>
        <w:t>وَ قَالَ علیه السلام مَاءُ وَجهِکَ جَامِدٌ یُقطِرُهُ السّؤَالُ فَانظُر عِندَ مَن تُقطِرُهُ</w:t>
      </w:r>
    </w:p>
    <w:p>
      <w:pPr>
        <w:pStyle w:val="Heading4"/>
        <w:numPr>
          <w:ilvl w:val="3"/>
          <w:numId w:val="1"/>
        </w:numPr>
        <w:rPr/>
      </w:pPr>
      <w:bookmarkStart w:id="4580" w:name="__RefHeading___Toc45962_2844116495"/>
      <w:bookmarkStart w:id="4581" w:name="_Toc2041"/>
      <w:bookmarkEnd w:id="4580"/>
      <w:r>
        <w:rPr>
          <w:rtl w:val="true"/>
        </w:rPr>
        <w:t>ترجمه</w:t>
      </w:r>
      <w:bookmarkEnd w:id="4581"/>
    </w:p>
    <w:p>
      <w:pPr>
        <w:pStyle w:val="BookText"/>
        <w:rPr/>
      </w:pP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آبروی تو آبی است بسته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از دیگران آن را قطره قطره می ریزد، پس بنگر که آبرویت را نزد که می ریزد</w:t>
      </w:r>
      <w:r>
        <w:rPr>
          <w:rFonts w:eastAsia="IRNazanin" w:cs="IRNazanin"/>
          <w:color w:val="111111"/>
          <w:sz w:val="28"/>
          <w:szCs w:val="28"/>
          <w:rtl w:val="true"/>
          <w:lang w:bidi="fa-IR"/>
        </w:rPr>
        <w:t>.</w:t>
      </w:r>
    </w:p>
    <w:p>
      <w:pPr>
        <w:pStyle w:val="Heading3"/>
        <w:numPr>
          <w:ilvl w:val="2"/>
          <w:numId w:val="1"/>
        </w:numPr>
        <w:rPr/>
      </w:pPr>
      <w:bookmarkStart w:id="4582" w:name="__RefHeading___Toc45964_2844116495"/>
      <w:bookmarkStart w:id="4583" w:name="_Toc2042"/>
      <w:bookmarkEnd w:id="4582"/>
      <w:r>
        <w:rPr>
          <w:rtl w:val="true"/>
        </w:rPr>
        <w:t>حکمت</w:t>
      </w:r>
      <w:r>
        <w:rPr/>
        <w:t>347</w:t>
      </w:r>
      <w:r>
        <w:rPr>
          <w:rtl w:val="true"/>
        </w:rPr>
        <w:t>:(</w:t>
      </w:r>
      <w:r>
        <w:rPr>
          <w:rtl w:val="true"/>
        </w:rPr>
        <w:t>جایگاه ستایش</w:t>
      </w:r>
      <w:r>
        <w:rPr>
          <w:rtl w:val="true"/>
        </w:rPr>
        <w:t>)</w:t>
      </w:r>
      <w:bookmarkEnd w:id="4583"/>
    </w:p>
    <w:p>
      <w:pPr>
        <w:pStyle w:val="Heading4"/>
        <w:numPr>
          <w:ilvl w:val="3"/>
          <w:numId w:val="1"/>
        </w:numPr>
        <w:rPr/>
      </w:pPr>
      <w:bookmarkStart w:id="4584" w:name="__RefHeading___Toc45966_2844116495"/>
      <w:bookmarkStart w:id="4585" w:name="_Toc2043"/>
      <w:bookmarkEnd w:id="4584"/>
      <w:r>
        <w:rPr>
          <w:rtl w:val="true"/>
        </w:rPr>
        <w:t>متن عربی</w:t>
      </w:r>
      <w:bookmarkEnd w:id="4585"/>
    </w:p>
    <w:p>
      <w:pPr>
        <w:pStyle w:val="BookText"/>
        <w:rPr/>
      </w:pPr>
      <w:r>
        <w:rPr>
          <w:rFonts w:ascii="Amiri" w:hAnsi="Amiri" w:eastAsia="Amiri" w:cs="Amiri"/>
          <w:color w:val="111111"/>
          <w:sz w:val="28"/>
          <w:sz w:val="28"/>
          <w:szCs w:val="28"/>
          <w:rtl w:val="true"/>
          <w:lang w:bidi="ar-SA"/>
        </w:rPr>
        <w:t>وَ قَالَ علیه السلام الثّنَاءُ بِأَکثَرَ مِنَ الِاستِحقَاقِ مَلَقٌ وَ التّقصِیرُ عَنِ الِاستِحقَاقِ عیِ‌ّ أَو حَسَدٌ</w:t>
      </w:r>
    </w:p>
    <w:p>
      <w:pPr>
        <w:pStyle w:val="Heading4"/>
        <w:numPr>
          <w:ilvl w:val="3"/>
          <w:numId w:val="1"/>
        </w:numPr>
        <w:rPr/>
      </w:pPr>
      <w:bookmarkStart w:id="4586" w:name="__RefHeading___Toc45968_2844116495"/>
      <w:bookmarkStart w:id="4587" w:name="_Toc2044"/>
      <w:bookmarkEnd w:id="4586"/>
      <w:r>
        <w:rPr>
          <w:rtl w:val="true"/>
        </w:rPr>
        <w:t>ترجمه</w:t>
      </w:r>
      <w:bookmarkEnd w:id="4587"/>
    </w:p>
    <w:p>
      <w:pPr>
        <w:pStyle w:val="BookText"/>
        <w:rPr/>
      </w:pP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ستودن بیش از استحقاق، تملّق است و کمتر از استحقاق، ناتوانی در گفتار است یا رشک بردن</w:t>
      </w:r>
      <w:r>
        <w:rPr>
          <w:rFonts w:eastAsia="IRNazanin" w:cs="IRNazanin"/>
          <w:color w:val="111111"/>
          <w:sz w:val="28"/>
          <w:szCs w:val="28"/>
          <w:rtl w:val="true"/>
          <w:lang w:bidi="fa-IR"/>
        </w:rPr>
        <w:t>.</w:t>
      </w:r>
    </w:p>
    <w:p>
      <w:pPr>
        <w:pStyle w:val="Heading3"/>
        <w:numPr>
          <w:ilvl w:val="2"/>
          <w:numId w:val="1"/>
        </w:numPr>
        <w:rPr/>
      </w:pPr>
      <w:bookmarkStart w:id="4588" w:name="__RefHeading___Toc45970_2844116495"/>
      <w:bookmarkStart w:id="4589" w:name="_Toc2045"/>
      <w:bookmarkEnd w:id="4588"/>
      <w:r>
        <w:rPr>
          <w:rtl w:val="true"/>
        </w:rPr>
        <w:t>حکمت</w:t>
      </w:r>
      <w:r>
        <w:rPr/>
        <w:t>348</w:t>
      </w:r>
      <w:r>
        <w:rPr>
          <w:rtl w:val="true"/>
        </w:rPr>
        <w:t>:(</w:t>
      </w:r>
      <w:r>
        <w:rPr>
          <w:rtl w:val="true"/>
        </w:rPr>
        <w:t>سخت‌ترین گناه</w:t>
      </w:r>
      <w:r>
        <w:rPr>
          <w:rtl w:val="true"/>
        </w:rPr>
        <w:t>)</w:t>
      </w:r>
      <w:bookmarkEnd w:id="4589"/>
    </w:p>
    <w:p>
      <w:pPr>
        <w:pStyle w:val="Heading4"/>
        <w:numPr>
          <w:ilvl w:val="3"/>
          <w:numId w:val="1"/>
        </w:numPr>
        <w:rPr/>
      </w:pPr>
      <w:bookmarkStart w:id="4590" w:name="__RefHeading___Toc45972_2844116495"/>
      <w:bookmarkStart w:id="4591" w:name="_Toc2046"/>
      <w:bookmarkEnd w:id="4590"/>
      <w:r>
        <w:rPr>
          <w:rtl w:val="true"/>
        </w:rPr>
        <w:t>متن عربی</w:t>
      </w:r>
      <w:bookmarkEnd w:id="4591"/>
    </w:p>
    <w:p>
      <w:pPr>
        <w:pStyle w:val="BookText"/>
        <w:rPr/>
      </w:pPr>
      <w:r>
        <w:rPr>
          <w:rFonts w:ascii="Amiri" w:hAnsi="Amiri" w:eastAsia="Amiri" w:cs="Amiri"/>
          <w:color w:val="111111"/>
          <w:sz w:val="28"/>
          <w:sz w:val="28"/>
          <w:szCs w:val="28"/>
          <w:rtl w:val="true"/>
          <w:lang w:bidi="ar-SA"/>
        </w:rPr>
        <w:t>وَ قَالَ علیه السلام أَشَدّ الذّنُوبِ مَا استَهَانَ بِهِ صَاحِبُهُ</w:t>
      </w:r>
      <w:r>
        <w:rPr>
          <w:rFonts w:eastAsia="Amiri" w:cs="Amiri" w:ascii="Amiri" w:hAnsi="Amiri"/>
          <w:color w:val="111111"/>
          <w:sz w:val="28"/>
          <w:szCs w:val="28"/>
          <w:rtl w:val="true"/>
          <w:lang w:bidi="ar-SA"/>
        </w:rPr>
        <w:t>.</w:t>
      </w:r>
    </w:p>
    <w:p>
      <w:pPr>
        <w:pStyle w:val="Heading4"/>
        <w:numPr>
          <w:ilvl w:val="3"/>
          <w:numId w:val="1"/>
        </w:numPr>
        <w:rPr/>
      </w:pPr>
      <w:bookmarkStart w:id="4592" w:name="__RefHeading___Toc45974_2844116495"/>
      <w:bookmarkStart w:id="4593" w:name="_Toc2047"/>
      <w:bookmarkEnd w:id="4592"/>
      <w:r>
        <w:rPr>
          <w:rtl w:val="true"/>
        </w:rPr>
        <w:t>ترجمه</w:t>
      </w:r>
      <w:bookmarkEnd w:id="4593"/>
    </w:p>
    <w:p>
      <w:pPr>
        <w:pStyle w:val="BookText"/>
        <w:rPr/>
      </w:pP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ترین گناهان، گناهی است که مرتکب آن آسانش انگارد و خردش شمرد</w:t>
      </w:r>
      <w:r>
        <w:rPr>
          <w:rFonts w:eastAsia="IRNazanin" w:cs="IRNazanin"/>
          <w:color w:val="111111"/>
          <w:sz w:val="28"/>
          <w:szCs w:val="28"/>
          <w:rtl w:val="true"/>
          <w:lang w:bidi="fa-IR"/>
        </w:rPr>
        <w:t>.</w:t>
      </w:r>
    </w:p>
    <w:p>
      <w:pPr>
        <w:pStyle w:val="Heading3"/>
        <w:numPr>
          <w:ilvl w:val="2"/>
          <w:numId w:val="1"/>
        </w:numPr>
        <w:rPr/>
      </w:pPr>
      <w:bookmarkStart w:id="4594" w:name="__RefHeading___Toc45976_2844116495"/>
      <w:bookmarkStart w:id="4595" w:name="_Toc2048"/>
      <w:bookmarkEnd w:id="4594"/>
      <w:r>
        <w:rPr>
          <w:rtl w:val="true"/>
        </w:rPr>
        <w:t>حکمت</w:t>
      </w:r>
      <w:r>
        <w:rPr/>
        <w:t>349</w:t>
      </w:r>
      <w:r>
        <w:rPr>
          <w:rtl w:val="true"/>
        </w:rPr>
        <w:t>:(</w:t>
      </w:r>
      <w:r>
        <w:rPr>
          <w:rtl w:val="true"/>
        </w:rPr>
        <w:t>الگوی انسان کامل</w:t>
      </w:r>
      <w:r>
        <w:rPr>
          <w:rtl w:val="true"/>
        </w:rPr>
        <w:t>)</w:t>
      </w:r>
      <w:bookmarkEnd w:id="4595"/>
    </w:p>
    <w:p>
      <w:pPr>
        <w:pStyle w:val="Heading4"/>
        <w:numPr>
          <w:ilvl w:val="3"/>
          <w:numId w:val="1"/>
        </w:numPr>
        <w:rPr/>
      </w:pPr>
      <w:bookmarkStart w:id="4596" w:name="__RefHeading___Toc45978_2844116495"/>
      <w:bookmarkStart w:id="4597" w:name="_Toc2049"/>
      <w:bookmarkEnd w:id="4596"/>
      <w:r>
        <w:rPr>
          <w:rtl w:val="true"/>
        </w:rPr>
        <w:t>متن عربی</w:t>
      </w:r>
      <w:bookmarkEnd w:id="4597"/>
    </w:p>
    <w:p>
      <w:pPr>
        <w:sectPr>
          <w:footerReference w:type="default" r:id="rId8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علیه السلام مَن نَظَرَ فِی عَیبِ نَفسِهِ اشتَغَلَ عَن عَیبِ غَیرِهِ وَ مَن رَضِی بِرِزقِ اللّهِ لَم یَحزَن عَلَی مَا فَاتَهُ وَ مَن سَلّ سَیفَ البغَی‌ِ قُتِلَ بِهِ وَ مَن کَابَدَ الأُمُورَ عَطِبَ وَ مَنِ اقتَحَمَ اللّجَجَ غَرِقَ وَ</w:t>
      </w:r>
      <w:bookmarkStart w:id="4598" w:name="pg5943_45309"/>
    </w:p>
    <w:p>
      <w:pPr>
        <w:pStyle w:val="BookText"/>
        <w:rPr/>
      </w:pPr>
      <w:bookmarkEnd w:id="4598"/>
      <w:r>
        <w:rPr>
          <w:rFonts w:ascii="Amiri" w:hAnsi="Amiri" w:eastAsia="Amiri" w:cs="Amiri"/>
          <w:color w:val="111111"/>
          <w:sz w:val="28"/>
          <w:sz w:val="28"/>
          <w:szCs w:val="28"/>
          <w:rtl w:val="true"/>
          <w:lang w:bidi="ar-SA"/>
        </w:rPr>
        <w:t>مَن دَخَلَ مَدَاخِلَ السّوءِ اتّهِمَ وَ مَن کَثُرَ کَلَامُهُ کَثُرَ خَطَؤُهُ وَ مَن کَثُرَ خَطَؤُهُ قَلّ حَیَاؤُهُ وَ مَن قَلّ حَیَاؤُهُ قَلّ وَرَعُهُ وَ مَن قَلّ وَرَعُهُ مَاتَ قَلبُهُ وَ مَن مَاتَ قَلبُهُ دَخَلَ النّارَ وَ مَن نَظَرَ فِی عُیُوبِ النّاسِ فَأَنکَرَهَا ثُمّ رَضِیَهَا لِنَفسِهِ فَذَلِکَ الأَحمَقُ بِعَینِهِ وَ القَنَاعَةُ مَالٌ لَا یَنفَدُ وَ مَن أَکثَرَ مِن ذِکرِ المَوتِ رضِی‌َ مِنَ الدّنیَا بِالیَسِیرِ وَ مَن عَلِمَ أَنّ کَلَامَهُ مِن عَمَلِهِ قَلّ کَلَامُهُ إِلّا فِیمَا یَعنِیهِ</w:t>
      </w:r>
    </w:p>
    <w:p>
      <w:pPr>
        <w:pStyle w:val="Heading4"/>
        <w:numPr>
          <w:ilvl w:val="3"/>
          <w:numId w:val="1"/>
        </w:numPr>
        <w:rPr/>
      </w:pPr>
      <w:bookmarkStart w:id="4599" w:name="__RefHeading___Toc45980_2844116495"/>
      <w:bookmarkStart w:id="4600" w:name="_Toc2050"/>
      <w:bookmarkEnd w:id="4599"/>
      <w:r>
        <w:rPr>
          <w:rtl w:val="true"/>
        </w:rPr>
        <w:t>ترجمه</w:t>
      </w:r>
      <w:bookmarkEnd w:id="4600"/>
    </w:p>
    <w:p>
      <w:pPr>
        <w:pStyle w:val="BookText"/>
        <w:rPr/>
      </w:pP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به عیب خود نگریست از نگریستن در عیب دیگران بازماند</w:t>
      </w:r>
    </w:p>
    <w:p>
      <w:pPr>
        <w:pStyle w:val="BookText"/>
        <w:rPr/>
      </w:pPr>
      <w:r>
        <w:rPr>
          <w:rFonts w:ascii="IRNazanin" w:hAnsi="IRNazanin" w:eastAsia="IRNazanin"/>
          <w:color w:val="111111"/>
          <w:sz w:val="28"/>
          <w:sz w:val="28"/>
          <w:szCs w:val="28"/>
          <w:rtl w:val="true"/>
          <w:lang w:bidi="fa-IR"/>
        </w:rPr>
        <w:t>هر که به روزیی که خدا به او داده، خرسند باشد، بر آنچه از دستش رفته، محزون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که تیغ ستم بیرون کشد، سرانجام، خونش به آن بریزد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که با کارها پنجه در افکند هلاک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که خود را به گردابها افکند، غرق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که به جایهای ناشایست قدم نهد، متهم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که سخنش بسیار باشد، خطاهایش بسیار باشد و هر که خطایش افزونتر، آزرمش کمتر و هر که آزرمش کم باشد، پارساییش اندک بود و هر که پارساییش اندک باشد، قلبش بمیرد و هر که قلبش بمیرد به آتش دوزخ داخل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که به عیبهای مردم بنگرد و آنها را ناخوش دارد، ولی خود مرتکب آنها گردد، بی تردید احمق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قناعت ثروتی است پایان ناپذیر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که فراوان یاد مرگ کند، به اندکی از دنیا راضی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که بداند گفتارش همان کردار اوست، در آنچه به کارش نیاید چیزی نگوید</w:t>
      </w:r>
      <w:r>
        <w:rPr>
          <w:rFonts w:eastAsia="IRNazanin" w:cs="IRNazanin"/>
          <w:color w:val="111111"/>
          <w:sz w:val="28"/>
          <w:szCs w:val="28"/>
          <w:rtl w:val="true"/>
          <w:lang w:bidi="fa-IR"/>
        </w:rPr>
        <w:t>.</w:t>
      </w:r>
    </w:p>
    <w:p>
      <w:pPr>
        <w:pStyle w:val="Heading3"/>
        <w:numPr>
          <w:ilvl w:val="2"/>
          <w:numId w:val="1"/>
        </w:numPr>
        <w:rPr/>
      </w:pPr>
      <w:bookmarkStart w:id="4601" w:name="__RefHeading___Toc45982_2844116495"/>
      <w:bookmarkStart w:id="4602" w:name="_Toc2051"/>
      <w:bookmarkEnd w:id="4601"/>
      <w:r>
        <w:rPr>
          <w:rtl w:val="true"/>
        </w:rPr>
        <w:t>حکمت</w:t>
      </w:r>
      <w:r>
        <w:rPr/>
        <w:t>350</w:t>
      </w:r>
      <w:r>
        <w:rPr>
          <w:rtl w:val="true"/>
        </w:rPr>
        <w:t>:(</w:t>
      </w:r>
      <w:r>
        <w:rPr>
          <w:rtl w:val="true"/>
        </w:rPr>
        <w:t>روانشناسی مردان ستمکار</w:t>
      </w:r>
      <w:r>
        <w:rPr>
          <w:rtl w:val="true"/>
        </w:rPr>
        <w:t>)</w:t>
      </w:r>
      <w:bookmarkEnd w:id="4602"/>
    </w:p>
    <w:p>
      <w:pPr>
        <w:pStyle w:val="Heading4"/>
        <w:numPr>
          <w:ilvl w:val="3"/>
          <w:numId w:val="1"/>
        </w:numPr>
        <w:rPr/>
      </w:pPr>
      <w:bookmarkStart w:id="4603" w:name="__RefHeading___Toc45984_2844116495"/>
      <w:bookmarkStart w:id="4604" w:name="_Toc2052"/>
      <w:bookmarkEnd w:id="4603"/>
      <w:r>
        <w:rPr>
          <w:rtl w:val="true"/>
        </w:rPr>
        <w:t>متن عربی</w:t>
      </w:r>
      <w:bookmarkEnd w:id="4604"/>
    </w:p>
    <w:p>
      <w:pPr>
        <w:sectPr>
          <w:footerReference w:type="default" r:id="rId8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علیه السلام لِلظّالِمِ مِنَ الرّجَالِ ثَلَاثُ عَلَامَاتٍ یَظلِمُ مَن فَوقَهُ بِالمَعصِیَةِ وَ مَن</w:t>
      </w:r>
      <w:bookmarkStart w:id="4605" w:name="pg5943_45311"/>
    </w:p>
    <w:p>
      <w:pPr>
        <w:pStyle w:val="BookText"/>
        <w:rPr/>
      </w:pPr>
      <w:bookmarkEnd w:id="4605"/>
      <w:r>
        <w:rPr>
          <w:rFonts w:ascii="Amiri" w:hAnsi="Amiri" w:eastAsia="Amiri" w:cs="Amiri"/>
          <w:color w:val="111111"/>
          <w:sz w:val="28"/>
          <w:sz w:val="28"/>
          <w:szCs w:val="28"/>
          <w:rtl w:val="true"/>
          <w:lang w:bidi="ar-SA"/>
        </w:rPr>
        <w:t>دُونَهُ بِالغَلَبَةِ وَ یُظَاهِرُ القَومَ الظّلَمَةَ</w:t>
      </w:r>
    </w:p>
    <w:p>
      <w:pPr>
        <w:pStyle w:val="Heading4"/>
        <w:numPr>
          <w:ilvl w:val="3"/>
          <w:numId w:val="1"/>
        </w:numPr>
        <w:rPr/>
      </w:pPr>
      <w:bookmarkStart w:id="4606" w:name="__RefHeading___Toc45986_2844116495"/>
      <w:bookmarkStart w:id="4607" w:name="_Toc2053"/>
      <w:bookmarkEnd w:id="4606"/>
      <w:r>
        <w:rPr>
          <w:rtl w:val="true"/>
        </w:rPr>
        <w:t>ترجمه</w:t>
      </w:r>
      <w:bookmarkEnd w:id="4607"/>
    </w:p>
    <w:p>
      <w:pPr>
        <w:pStyle w:val="BookText"/>
        <w:rPr/>
      </w:pP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ستمکار را سه نشان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کسی که فراتر از اوست به معصیت ستم می کند و بر آنکه فروتر از اوست، غلبه می یابد و ستمکاران را در ستمگری یار و پشتیبان است</w:t>
      </w:r>
      <w:r>
        <w:rPr>
          <w:rFonts w:eastAsia="IRNazanin" w:cs="IRNazanin"/>
          <w:color w:val="111111"/>
          <w:sz w:val="28"/>
          <w:szCs w:val="28"/>
          <w:rtl w:val="true"/>
          <w:lang w:bidi="fa-IR"/>
        </w:rPr>
        <w:t>.</w:t>
      </w:r>
    </w:p>
    <w:p>
      <w:pPr>
        <w:pStyle w:val="Heading3"/>
        <w:numPr>
          <w:ilvl w:val="2"/>
          <w:numId w:val="1"/>
        </w:numPr>
        <w:rPr/>
      </w:pPr>
      <w:bookmarkStart w:id="4608" w:name="__RefHeading___Toc45988_2844116495"/>
      <w:bookmarkStart w:id="4609" w:name="_Toc2054"/>
      <w:bookmarkEnd w:id="4608"/>
      <w:r>
        <w:rPr>
          <w:rtl w:val="true"/>
        </w:rPr>
        <w:t>حکمت</w:t>
      </w:r>
      <w:r>
        <w:rPr/>
        <w:t>351</w:t>
      </w:r>
      <w:r>
        <w:rPr>
          <w:rtl w:val="true"/>
        </w:rPr>
        <w:t>:(</w:t>
      </w:r>
      <w:r>
        <w:rPr>
          <w:rtl w:val="true"/>
        </w:rPr>
        <w:t>امیدواری در سختی‌ها</w:t>
      </w:r>
      <w:r>
        <w:rPr>
          <w:rtl w:val="true"/>
        </w:rPr>
        <w:t>)</w:t>
      </w:r>
      <w:bookmarkEnd w:id="4609"/>
    </w:p>
    <w:p>
      <w:pPr>
        <w:pStyle w:val="Heading4"/>
        <w:numPr>
          <w:ilvl w:val="3"/>
          <w:numId w:val="1"/>
        </w:numPr>
        <w:rPr/>
      </w:pPr>
      <w:bookmarkStart w:id="4610" w:name="__RefHeading___Toc45990_2844116495"/>
      <w:bookmarkStart w:id="4611" w:name="_Toc2055"/>
      <w:bookmarkEnd w:id="4610"/>
      <w:r>
        <w:rPr>
          <w:rtl w:val="true"/>
        </w:rPr>
        <w:t>متن عربی</w:t>
      </w:r>
      <w:bookmarkEnd w:id="4611"/>
    </w:p>
    <w:p>
      <w:pPr>
        <w:pStyle w:val="BookText"/>
        <w:rPr/>
      </w:pPr>
      <w:r>
        <w:rPr>
          <w:rFonts w:ascii="Amiri" w:hAnsi="Amiri" w:eastAsia="Amiri" w:cs="Amiri"/>
          <w:color w:val="111111"/>
          <w:sz w:val="28"/>
          <w:sz w:val="28"/>
          <w:szCs w:val="28"/>
          <w:rtl w:val="true"/>
          <w:lang w:bidi="ar-SA"/>
        </w:rPr>
        <w:t>وَ قَالَ علیه السلام</w:t>
      </w:r>
    </w:p>
    <w:p>
      <w:pPr>
        <w:pStyle w:val="BookText"/>
        <w:rPr/>
      </w:pPr>
      <w:r>
        <w:rPr>
          <w:rFonts w:ascii="Amiri" w:hAnsi="Amiri" w:eastAsia="Amiri" w:cs="Amiri"/>
          <w:color w:val="111111"/>
          <w:sz w:val="28"/>
          <w:sz w:val="28"/>
          <w:szCs w:val="28"/>
          <w:rtl w:val="true"/>
          <w:lang w:bidi="ar-SA"/>
        </w:rPr>
        <w:t>عِندَ تنَاَهیِ الشّدّةِ تَکُونُ الفَرجَةُ وَعِندَ تَضَایُقِ حَلَقِ البَلَاءِ یَکُونُ الرّخَاءُ</w:t>
      </w:r>
    </w:p>
    <w:p>
      <w:pPr>
        <w:pStyle w:val="Heading4"/>
        <w:numPr>
          <w:ilvl w:val="3"/>
          <w:numId w:val="1"/>
        </w:numPr>
        <w:rPr/>
      </w:pPr>
      <w:bookmarkStart w:id="4612" w:name="__RefHeading___Toc45992_2844116495"/>
      <w:bookmarkStart w:id="4613" w:name="_Toc2056"/>
      <w:bookmarkEnd w:id="4612"/>
      <w:r>
        <w:rPr>
          <w:rtl w:val="true"/>
        </w:rPr>
        <w:t>ترجمه</w:t>
      </w:r>
      <w:bookmarkEnd w:id="4613"/>
    </w:p>
    <w:p>
      <w:pPr>
        <w:pStyle w:val="BookText"/>
        <w:rPr/>
      </w:pP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سختی به نهایت رسد، گشایش آید و چون حلقه های بلا تنگ گردد، آسودگی فرا رسد</w:t>
      </w:r>
      <w:r>
        <w:rPr>
          <w:rFonts w:eastAsia="IRNazanin" w:cs="IRNazanin"/>
          <w:color w:val="111111"/>
          <w:sz w:val="28"/>
          <w:szCs w:val="28"/>
          <w:rtl w:val="true"/>
          <w:lang w:bidi="fa-IR"/>
        </w:rPr>
        <w:t>.</w:t>
      </w:r>
    </w:p>
    <w:p>
      <w:pPr>
        <w:pStyle w:val="Heading3"/>
        <w:numPr>
          <w:ilvl w:val="2"/>
          <w:numId w:val="1"/>
        </w:numPr>
        <w:rPr/>
      </w:pPr>
      <w:bookmarkStart w:id="4614" w:name="__RefHeading___Toc45994_2844116495"/>
      <w:bookmarkStart w:id="4615" w:name="_Toc2057"/>
      <w:bookmarkEnd w:id="4614"/>
      <w:r>
        <w:rPr>
          <w:rtl w:val="true"/>
        </w:rPr>
        <w:t>حکمت</w:t>
      </w:r>
      <w:r>
        <w:rPr/>
        <w:t>352</w:t>
      </w:r>
      <w:r>
        <w:rPr>
          <w:rtl w:val="true"/>
        </w:rPr>
        <w:t>:(</w:t>
      </w:r>
      <w:r>
        <w:rPr>
          <w:rtl w:val="true"/>
        </w:rPr>
        <w:t>اعتدال در پرداخت به امور خانواده</w:t>
      </w:r>
      <w:r>
        <w:rPr>
          <w:rtl w:val="true"/>
        </w:rPr>
        <w:t>)</w:t>
      </w:r>
      <w:bookmarkEnd w:id="4615"/>
    </w:p>
    <w:p>
      <w:pPr>
        <w:pStyle w:val="Heading4"/>
        <w:numPr>
          <w:ilvl w:val="3"/>
          <w:numId w:val="1"/>
        </w:numPr>
        <w:rPr/>
      </w:pPr>
      <w:bookmarkStart w:id="4616" w:name="__RefHeading___Toc45996_2844116495"/>
      <w:bookmarkStart w:id="4617" w:name="_Toc2058"/>
      <w:bookmarkEnd w:id="4616"/>
      <w:r>
        <w:rPr>
          <w:rtl w:val="true"/>
        </w:rPr>
        <w:t>متن عربی</w:t>
      </w:r>
      <w:bookmarkEnd w:id="4617"/>
    </w:p>
    <w:p>
      <w:pPr>
        <w:pStyle w:val="BookText"/>
        <w:rPr/>
      </w:pPr>
      <w:r>
        <w:rPr>
          <w:rFonts w:ascii="Amiri" w:hAnsi="Amiri" w:eastAsia="Amiri" w:cs="Amiri"/>
          <w:color w:val="111111"/>
          <w:sz w:val="28"/>
          <w:sz w:val="28"/>
          <w:szCs w:val="28"/>
          <w:rtl w:val="true"/>
          <w:lang w:bidi="ar-SA"/>
        </w:rPr>
        <w:t>وَ قَالَ علیه السلام لِبَعضِ أَصحَابِهِ لَا تَجعَلَنّ أَکثَرَ شُغُلِکَ بِأَهلِکَ وَ وَلَدِکَ فَإِن یَکُن أَهلُکَ وَ وَلَدُکَ أَولِیَاءَ اللّهِ فَإِنّ اللّهَ لَا یُضِیعُ أَولِیَاءَهُ وَ إِن یَکُونُوا أَعدَاءَ اللّهِ فَمَا هَمّکَ وَ شُغُلُکَ بِأَعدَاءِ اللّهِ</w:t>
      </w:r>
    </w:p>
    <w:p>
      <w:pPr>
        <w:pStyle w:val="Heading4"/>
        <w:numPr>
          <w:ilvl w:val="3"/>
          <w:numId w:val="1"/>
        </w:numPr>
        <w:rPr/>
      </w:pPr>
      <w:bookmarkStart w:id="4618" w:name="__RefHeading___Toc45998_2844116495"/>
      <w:bookmarkStart w:id="4619" w:name="_Toc2059"/>
      <w:bookmarkEnd w:id="4618"/>
      <w:r>
        <w:rPr>
          <w:rtl w:val="true"/>
        </w:rPr>
        <w:t>ترجمه</w:t>
      </w:r>
      <w:bookmarkEnd w:id="4619"/>
    </w:p>
    <w:p>
      <w:pPr>
        <w:pStyle w:val="BookText"/>
        <w:rPr/>
      </w:pPr>
      <w:r>
        <w:rPr>
          <w:rFonts w:ascii="IRNazanin" w:hAnsi="IRNazanin" w:eastAsia="IRNazanin"/>
          <w:color w:val="111111"/>
          <w:sz w:val="28"/>
          <w:sz w:val="28"/>
          <w:szCs w:val="28"/>
          <w:rtl w:val="true"/>
          <w:lang w:bidi="fa-IR"/>
        </w:rPr>
        <w:t>به یکی از اصحابش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کارت را به زن و فرزندت اختصاص مده، زیرا اگر آنها دوستان خدا باشند، خداوند دوستان خود را ضایع نگذارد و اگر دشمنان او باشند، چرا باید همه همت و کار تو صرف دشمنان خدا شود</w:t>
      </w:r>
      <w:r>
        <w:rPr>
          <w:rFonts w:eastAsia="IRNazanin" w:cs="IRNazanin"/>
          <w:color w:val="111111"/>
          <w:sz w:val="28"/>
          <w:szCs w:val="28"/>
          <w:rtl w:val="true"/>
          <w:lang w:bidi="fa-IR"/>
        </w:rPr>
        <w:t>.</w:t>
      </w:r>
    </w:p>
    <w:p>
      <w:pPr>
        <w:pStyle w:val="Heading3"/>
        <w:numPr>
          <w:ilvl w:val="2"/>
          <w:numId w:val="1"/>
        </w:numPr>
        <w:rPr/>
      </w:pPr>
      <w:bookmarkStart w:id="4620" w:name="__RefHeading___Toc46000_2844116495"/>
      <w:bookmarkStart w:id="4621" w:name="_Toc2060"/>
      <w:bookmarkEnd w:id="4620"/>
      <w:r>
        <w:rPr>
          <w:rtl w:val="true"/>
        </w:rPr>
        <w:t>حکمت</w:t>
      </w:r>
      <w:r>
        <w:rPr/>
        <w:t>353</w:t>
      </w:r>
      <w:r>
        <w:rPr>
          <w:rtl w:val="true"/>
        </w:rPr>
        <w:t>:(</w:t>
      </w:r>
      <w:r>
        <w:rPr>
          <w:rtl w:val="true"/>
        </w:rPr>
        <w:t>بزرگترین عیب</w:t>
      </w:r>
      <w:r>
        <w:rPr>
          <w:rtl w:val="true"/>
        </w:rPr>
        <w:t>)</w:t>
      </w:r>
      <w:bookmarkEnd w:id="4621"/>
    </w:p>
    <w:p>
      <w:pPr>
        <w:pStyle w:val="Heading4"/>
        <w:numPr>
          <w:ilvl w:val="3"/>
          <w:numId w:val="1"/>
        </w:numPr>
        <w:rPr/>
      </w:pPr>
      <w:bookmarkStart w:id="4622" w:name="__RefHeading___Toc46002_2844116495"/>
      <w:bookmarkStart w:id="4623" w:name="_Toc2061"/>
      <w:bookmarkEnd w:id="4622"/>
      <w:r>
        <w:rPr>
          <w:rtl w:val="true"/>
        </w:rPr>
        <w:t>متن عربی</w:t>
      </w:r>
      <w:bookmarkEnd w:id="4623"/>
    </w:p>
    <w:p>
      <w:pPr>
        <w:pStyle w:val="BookText"/>
        <w:rPr/>
      </w:pPr>
      <w:r>
        <w:rPr>
          <w:rFonts w:ascii="Amiri" w:hAnsi="Amiri" w:eastAsia="Amiri" w:cs="Amiri"/>
          <w:color w:val="111111"/>
          <w:sz w:val="28"/>
          <w:sz w:val="28"/>
          <w:szCs w:val="28"/>
          <w:rtl w:val="true"/>
          <w:lang w:bidi="ar-SA"/>
        </w:rPr>
        <w:t>وَ قَالَ علیه السلام أَکبَرُ العَیبِ أَن تَعِیبَ مَا فِیکَ مِثلُهُ</w:t>
      </w:r>
    </w:p>
    <w:p>
      <w:pPr>
        <w:pStyle w:val="Heading4"/>
        <w:numPr>
          <w:ilvl w:val="3"/>
          <w:numId w:val="1"/>
        </w:numPr>
        <w:rPr/>
      </w:pPr>
      <w:bookmarkStart w:id="4624" w:name="__RefHeading___Toc46004_2844116495"/>
      <w:bookmarkStart w:id="4625" w:name="_Toc2062"/>
      <w:bookmarkEnd w:id="4624"/>
      <w:r>
        <w:rPr>
          <w:rtl w:val="true"/>
        </w:rPr>
        <w:t>ترجمه</w:t>
      </w:r>
      <w:bookmarkEnd w:id="4625"/>
    </w:p>
    <w:p>
      <w:pPr>
        <w:pStyle w:val="BookText"/>
        <w:rPr/>
      </w:pP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بزرگترین عیب این است که چیزی را عیب انگاری که در تو نیز تواند بود</w:t>
      </w:r>
      <w:r>
        <w:rPr>
          <w:rFonts w:eastAsia="IRNazanin" w:cs="IRNazanin"/>
          <w:color w:val="111111"/>
          <w:sz w:val="28"/>
          <w:szCs w:val="28"/>
          <w:rtl w:val="true"/>
          <w:lang w:bidi="fa-IR"/>
        </w:rPr>
        <w:t>.</w:t>
      </w:r>
    </w:p>
    <w:p>
      <w:pPr>
        <w:pStyle w:val="Heading3"/>
        <w:numPr>
          <w:ilvl w:val="2"/>
          <w:numId w:val="1"/>
        </w:numPr>
        <w:rPr/>
      </w:pPr>
      <w:bookmarkStart w:id="4626" w:name="__RefHeading___Toc46006_2844116495"/>
      <w:bookmarkStart w:id="4627" w:name="_Toc2063"/>
      <w:bookmarkEnd w:id="4626"/>
      <w:r>
        <w:rPr>
          <w:rtl w:val="true"/>
        </w:rPr>
        <w:t>حکمت</w:t>
      </w:r>
      <w:r>
        <w:rPr/>
        <w:t>354</w:t>
      </w:r>
      <w:r>
        <w:rPr>
          <w:rtl w:val="true"/>
        </w:rPr>
        <w:t>:(</w:t>
      </w:r>
      <w:r>
        <w:rPr>
          <w:rtl w:val="true"/>
        </w:rPr>
        <w:t>روش تبریک گفتن در تولّد فرزند</w:t>
      </w:r>
      <w:r>
        <w:rPr>
          <w:rtl w:val="true"/>
        </w:rPr>
        <w:t>)</w:t>
      </w:r>
      <w:bookmarkEnd w:id="4627"/>
    </w:p>
    <w:p>
      <w:pPr>
        <w:pStyle w:val="Heading4"/>
        <w:numPr>
          <w:ilvl w:val="3"/>
          <w:numId w:val="1"/>
        </w:numPr>
        <w:rPr/>
      </w:pPr>
      <w:bookmarkStart w:id="4628" w:name="__RefHeading___Toc46008_2844116495"/>
      <w:bookmarkStart w:id="4629" w:name="_Toc2064"/>
      <w:bookmarkEnd w:id="4628"/>
      <w:r>
        <w:rPr>
          <w:rtl w:val="true"/>
        </w:rPr>
        <w:t>متن عربی</w:t>
      </w:r>
      <w:bookmarkEnd w:id="4629"/>
    </w:p>
    <w:p>
      <w:pPr>
        <w:pStyle w:val="BookText"/>
        <w:rPr/>
      </w:pPr>
      <w:r>
        <w:rPr>
          <w:rFonts w:ascii="Amiri" w:hAnsi="Amiri" w:eastAsia="Amiri" w:cs="Amiri"/>
          <w:color w:val="111111"/>
          <w:sz w:val="28"/>
          <w:sz w:val="28"/>
          <w:szCs w:val="28"/>
          <w:rtl w:val="true"/>
          <w:lang w:bidi="ar-SA"/>
        </w:rPr>
        <w:t>وَ هَنّأَ بِحَضرَتِهِ رَجُلٌ رَجُلًا بِغُلَامٍ وُلِدَ لَهُ فَقَالَ لَهُ لِیَهنِئکَ الفَارِسُ فَقَالَ علیه السلام لَا تَقُل ذَلِکَ وَ لَکِن قُل شَکَرتَ الوَاهِبَ وَ بُورِکَ لَکَ فِی المَوهُوبِ وَ بَلَغَ أَشُدّهُ وَ رُزِقتَ بِرّهُ</w:t>
      </w:r>
    </w:p>
    <w:p>
      <w:pPr>
        <w:pStyle w:val="Heading4"/>
        <w:numPr>
          <w:ilvl w:val="3"/>
          <w:numId w:val="1"/>
        </w:numPr>
        <w:rPr/>
      </w:pPr>
      <w:bookmarkStart w:id="4630" w:name="__RefHeading___Toc46010_2844116495"/>
      <w:bookmarkStart w:id="4631" w:name="_Toc2065"/>
      <w:bookmarkEnd w:id="4630"/>
      <w:r>
        <w:rPr>
          <w:rtl w:val="true"/>
        </w:rPr>
        <w:t>ترجمه</w:t>
      </w:r>
      <w:bookmarkEnd w:id="4631"/>
    </w:p>
    <w:p>
      <w:pPr>
        <w:pStyle w:val="BookText"/>
        <w:rPr/>
      </w:pPr>
      <w:r>
        <w:rPr>
          <w:rFonts w:ascii="IRNazanin" w:hAnsi="IRNazanin" w:eastAsia="IRNazanin"/>
          <w:color w:val="111111"/>
          <w:sz w:val="28"/>
          <w:sz w:val="28"/>
          <w:szCs w:val="28"/>
          <w:rtl w:val="true"/>
          <w:lang w:bidi="fa-IR"/>
        </w:rPr>
        <w:t>مردی در حضور او به مرد دیگری که صاحب پسری شده بود تهنیت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تولد سوارکارت گوارا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p>
    <w:p>
      <w:pPr>
        <w:sectPr>
          <w:footerReference w:type="default" r:id="rId8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چنین مگوی، بگوی بخشنده را سپاس گوی و آنچه بخشیده، بر تو مبارک</w:t>
      </w:r>
      <w:bookmarkStart w:id="4632" w:name="pg5943_45313"/>
    </w:p>
    <w:p>
      <w:pPr>
        <w:pStyle w:val="BookText"/>
        <w:rPr/>
      </w:pPr>
      <w:bookmarkEnd w:id="4632"/>
      <w:r>
        <w:rPr>
          <w:rFonts w:ascii="IRNazanin" w:hAnsi="IRNazanin" w:eastAsia="IRNazanin"/>
          <w:color w:val="111111"/>
          <w:sz w:val="28"/>
          <w:sz w:val="28"/>
          <w:szCs w:val="28"/>
          <w:rtl w:val="true"/>
          <w:lang w:bidi="fa-IR"/>
        </w:rPr>
        <w:t>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 رشد رسد و از نیکیهایش بهره مند گردد</w:t>
      </w:r>
      <w:r>
        <w:rPr>
          <w:rFonts w:eastAsia="IRNazanin" w:cs="IRNazanin"/>
          <w:color w:val="111111"/>
          <w:sz w:val="28"/>
          <w:szCs w:val="28"/>
          <w:rtl w:val="true"/>
          <w:lang w:bidi="fa-IR"/>
        </w:rPr>
        <w:t>.</w:t>
      </w:r>
    </w:p>
    <w:p>
      <w:pPr>
        <w:pStyle w:val="Heading3"/>
        <w:numPr>
          <w:ilvl w:val="2"/>
          <w:numId w:val="1"/>
        </w:numPr>
        <w:rPr/>
      </w:pPr>
      <w:bookmarkStart w:id="4633" w:name="__RefHeading___Toc46012_2844116495"/>
      <w:bookmarkStart w:id="4634" w:name="_Toc2066"/>
      <w:bookmarkEnd w:id="4633"/>
      <w:r>
        <w:rPr>
          <w:rtl w:val="true"/>
        </w:rPr>
        <w:t>حکمت</w:t>
      </w:r>
      <w:r>
        <w:rPr/>
        <w:t>355</w:t>
      </w:r>
      <w:r>
        <w:rPr>
          <w:rtl w:val="true"/>
        </w:rPr>
        <w:t>:(</w:t>
      </w:r>
      <w:r>
        <w:rPr>
          <w:rtl w:val="true"/>
        </w:rPr>
        <w:t>پرهیز از تجمّل گرایی</w:t>
      </w:r>
      <w:r>
        <w:rPr>
          <w:rtl w:val="true"/>
        </w:rPr>
        <w:t>)</w:t>
      </w:r>
      <w:bookmarkEnd w:id="4634"/>
    </w:p>
    <w:p>
      <w:pPr>
        <w:pStyle w:val="Heading4"/>
        <w:numPr>
          <w:ilvl w:val="3"/>
          <w:numId w:val="1"/>
        </w:numPr>
        <w:rPr/>
      </w:pPr>
      <w:bookmarkStart w:id="4635" w:name="__RefHeading___Toc46014_2844116495"/>
      <w:bookmarkStart w:id="4636" w:name="_Toc2067"/>
      <w:bookmarkEnd w:id="4635"/>
      <w:r>
        <w:rPr>
          <w:rtl w:val="true"/>
        </w:rPr>
        <w:t>متن عربی</w:t>
      </w:r>
      <w:bookmarkEnd w:id="4636"/>
    </w:p>
    <w:p>
      <w:pPr>
        <w:pStyle w:val="BookText"/>
        <w:rPr/>
      </w:pPr>
      <w:r>
        <w:rPr>
          <w:rFonts w:ascii="Amiri" w:hAnsi="Amiri" w:eastAsia="Amiri" w:cs="Amiri"/>
          <w:color w:val="111111"/>
          <w:sz w:val="28"/>
          <w:sz w:val="28"/>
          <w:szCs w:val="28"/>
          <w:rtl w:val="true"/>
          <w:lang w:bidi="ar-SA"/>
        </w:rPr>
        <w:t>وَ بَنَی رَجُلٌ مِن عُمّالِهِ بِنَاءً فَخماً فَقَالَ علیه السلام أَطلَعَتِ الوَرِقُ رُءُوسَهَا إِنّ البِنَاءَ یَصِفُ لَکَ الغِنَی</w:t>
      </w:r>
    </w:p>
    <w:p>
      <w:pPr>
        <w:pStyle w:val="Heading4"/>
        <w:numPr>
          <w:ilvl w:val="3"/>
          <w:numId w:val="1"/>
        </w:numPr>
        <w:rPr/>
      </w:pPr>
      <w:bookmarkStart w:id="4637" w:name="__RefHeading___Toc46016_2844116495"/>
      <w:bookmarkStart w:id="4638" w:name="_Toc2068"/>
      <w:bookmarkEnd w:id="4637"/>
      <w:r>
        <w:rPr>
          <w:rtl w:val="true"/>
        </w:rPr>
        <w:t>ترجمه</w:t>
      </w:r>
      <w:bookmarkEnd w:id="4638"/>
    </w:p>
    <w:p>
      <w:pPr>
        <w:pStyle w:val="BookText"/>
        <w:rPr/>
      </w:pPr>
      <w:r>
        <w:rPr>
          <w:rFonts w:ascii="IRNazanin" w:hAnsi="IRNazanin" w:eastAsia="IRNazanin"/>
          <w:color w:val="111111"/>
          <w:sz w:val="28"/>
          <w:sz w:val="28"/>
          <w:szCs w:val="28"/>
          <w:rtl w:val="true"/>
          <w:lang w:bidi="fa-IR"/>
        </w:rPr>
        <w:t>یکی از کارگزاران او بنای پرشکوهی برآورده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درهمهای نهفته سر برآوردند و این بنا حکایت از توانگریت دارد</w:t>
      </w:r>
      <w:r>
        <w:rPr>
          <w:rFonts w:eastAsia="IRNazanin" w:cs="IRNazanin"/>
          <w:color w:val="111111"/>
          <w:sz w:val="28"/>
          <w:szCs w:val="28"/>
          <w:rtl w:val="true"/>
          <w:lang w:bidi="fa-IR"/>
        </w:rPr>
        <w:t>.</w:t>
      </w:r>
    </w:p>
    <w:p>
      <w:pPr>
        <w:pStyle w:val="Heading3"/>
        <w:numPr>
          <w:ilvl w:val="2"/>
          <w:numId w:val="1"/>
        </w:numPr>
        <w:rPr/>
      </w:pPr>
      <w:bookmarkStart w:id="4639" w:name="__RefHeading___Toc46018_2844116495"/>
      <w:bookmarkStart w:id="4640" w:name="_Toc2069"/>
      <w:bookmarkEnd w:id="4639"/>
      <w:r>
        <w:rPr>
          <w:rtl w:val="true"/>
        </w:rPr>
        <w:t>حکمت</w:t>
      </w:r>
      <w:r>
        <w:rPr/>
        <w:t>357</w:t>
      </w:r>
      <w:r>
        <w:rPr>
          <w:rtl w:val="true"/>
        </w:rPr>
        <w:t>:(</w:t>
      </w:r>
      <w:r>
        <w:rPr>
          <w:rtl w:val="true"/>
        </w:rPr>
        <w:t>روش تسلیت گفتن</w:t>
      </w:r>
      <w:r>
        <w:rPr>
          <w:rtl w:val="true"/>
        </w:rPr>
        <w:t>)</w:t>
      </w:r>
      <w:bookmarkEnd w:id="4640"/>
    </w:p>
    <w:p>
      <w:pPr>
        <w:pStyle w:val="Heading4"/>
        <w:numPr>
          <w:ilvl w:val="3"/>
          <w:numId w:val="1"/>
        </w:numPr>
        <w:rPr/>
      </w:pPr>
      <w:bookmarkStart w:id="4641" w:name="__RefHeading___Toc46020_2844116495"/>
      <w:bookmarkStart w:id="4642" w:name="_Toc2070"/>
      <w:bookmarkEnd w:id="4641"/>
      <w:r>
        <w:rPr>
          <w:rtl w:val="true"/>
        </w:rPr>
        <w:t>متن عربی</w:t>
      </w:r>
      <w:bookmarkEnd w:id="4642"/>
    </w:p>
    <w:p>
      <w:pPr>
        <w:pStyle w:val="BookText"/>
        <w:rPr/>
      </w:pPr>
      <w:r>
        <w:rPr>
          <w:rFonts w:ascii="Amiri" w:hAnsi="Amiri" w:eastAsia="Amiri" w:cs="Amiri"/>
          <w:color w:val="111111"/>
          <w:sz w:val="28"/>
          <w:sz w:val="28"/>
          <w:szCs w:val="28"/>
          <w:rtl w:val="true"/>
          <w:lang w:bidi="ar-SA"/>
        </w:rPr>
        <w:t>وَ عَزّی قَوماً عَن مَیّتٍ مَاتَ لَهُم فَقَالَ علیه السلام إِنّ هَذَا الأَمرَ لَیسَ لَکُم بَدَأَ وَ لَا إِلَیکُمُ انتَهَی وَ قَد کَانَ صَاحِبُکُم هَذَا یُسَافِرُ فَعُدّوهُ فِی بَعضِ أَسفَارِهِ فَإِن قَدِمَ عَلَیکُم وَ إِلّا قَدِمتُم عَلَیهِ</w:t>
      </w:r>
    </w:p>
    <w:p>
      <w:pPr>
        <w:pStyle w:val="Heading4"/>
        <w:numPr>
          <w:ilvl w:val="3"/>
          <w:numId w:val="1"/>
        </w:numPr>
        <w:rPr/>
      </w:pPr>
      <w:bookmarkStart w:id="4643" w:name="__RefHeading___Toc46022_2844116495"/>
      <w:bookmarkStart w:id="4644" w:name="_Toc2071"/>
      <w:bookmarkEnd w:id="4643"/>
      <w:r>
        <w:rPr>
          <w:rtl w:val="true"/>
        </w:rPr>
        <w:t>ترجمه</w:t>
      </w:r>
      <w:bookmarkEnd w:id="4644"/>
    </w:p>
    <w:p>
      <w:pPr>
        <w:pStyle w:val="BookText"/>
        <w:rPr/>
      </w:pPr>
      <w:r>
        <w:rPr>
          <w:rFonts w:ascii="IRNazanin" w:hAnsi="IRNazanin" w:eastAsia="IRNazanin"/>
          <w:color w:val="111111"/>
          <w:sz w:val="28"/>
          <w:sz w:val="28"/>
          <w:szCs w:val="28"/>
          <w:rtl w:val="true"/>
          <w:lang w:bidi="fa-IR"/>
        </w:rPr>
        <w:t>در تعزیت جماعتی که یکی از آنها مرده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به شما آغاز نشده و به شما هم پایان نیابد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یار شما وقتی که زنده بود، سفر می کرد، چنان پندارید که اکنون هم به سفر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نزد شما برگشت که برگشته و گرنه، شما به نزد او خواهید رفت</w:t>
      </w:r>
      <w:r>
        <w:rPr>
          <w:rFonts w:eastAsia="IRNazanin" w:cs="IRNazanin"/>
          <w:color w:val="111111"/>
          <w:sz w:val="28"/>
          <w:szCs w:val="28"/>
          <w:rtl w:val="true"/>
          <w:lang w:bidi="fa-IR"/>
        </w:rPr>
        <w:t>.</w:t>
      </w:r>
    </w:p>
    <w:p>
      <w:pPr>
        <w:pStyle w:val="Heading3"/>
        <w:numPr>
          <w:ilvl w:val="2"/>
          <w:numId w:val="1"/>
        </w:numPr>
        <w:rPr/>
      </w:pPr>
      <w:bookmarkStart w:id="4645" w:name="__RefHeading___Toc46024_2844116495"/>
      <w:bookmarkStart w:id="4646" w:name="_Toc2072"/>
      <w:bookmarkEnd w:id="4645"/>
      <w:r>
        <w:rPr>
          <w:rtl w:val="true"/>
        </w:rPr>
        <w:t>حکمت</w:t>
      </w:r>
      <w:r>
        <w:rPr/>
        <w:t>356</w:t>
      </w:r>
      <w:r>
        <w:rPr>
          <w:rtl w:val="true"/>
        </w:rPr>
        <w:t>:(</w:t>
      </w:r>
      <w:r>
        <w:rPr>
          <w:rtl w:val="true"/>
        </w:rPr>
        <w:t>قدرت خداوند در روزی رسانی</w:t>
      </w:r>
      <w:r>
        <w:rPr>
          <w:rtl w:val="true"/>
        </w:rPr>
        <w:t>)</w:t>
      </w:r>
      <w:bookmarkEnd w:id="4646"/>
    </w:p>
    <w:p>
      <w:pPr>
        <w:pStyle w:val="Heading4"/>
        <w:numPr>
          <w:ilvl w:val="3"/>
          <w:numId w:val="1"/>
        </w:numPr>
        <w:rPr/>
      </w:pPr>
      <w:bookmarkStart w:id="4647" w:name="__RefHeading___Toc46026_2844116495"/>
      <w:bookmarkStart w:id="4648" w:name="_Toc2073"/>
      <w:bookmarkEnd w:id="4647"/>
      <w:r>
        <w:rPr>
          <w:rtl w:val="true"/>
        </w:rPr>
        <w:t>متن عربی</w:t>
      </w:r>
      <w:bookmarkEnd w:id="4648"/>
    </w:p>
    <w:p>
      <w:pPr>
        <w:pStyle w:val="BookText"/>
        <w:rPr/>
      </w:pPr>
      <w:r>
        <w:rPr>
          <w:rFonts w:ascii="Amiri" w:hAnsi="Amiri" w:eastAsia="Amiri" w:cs="Amiri"/>
          <w:color w:val="111111"/>
          <w:sz w:val="28"/>
          <w:sz w:val="28"/>
          <w:szCs w:val="28"/>
          <w:rtl w:val="true"/>
          <w:lang w:bidi="ar-SA"/>
        </w:rPr>
        <w:t>وَ قِیلَ لَهُ علیه السلام لَو سُدّ عَلَی رَجُلٍ بَابُ بَیتِهِ وَ تُرِکَ فِیهِ مِن أَینَ کَانَ یَأتِیهِ رِزقُهُ فَقَالَ علیه السلام مِن حَیثُ یَأتِیهِ أَجَلُهُ</w:t>
      </w:r>
    </w:p>
    <w:p>
      <w:pPr>
        <w:pStyle w:val="Heading4"/>
        <w:numPr>
          <w:ilvl w:val="3"/>
          <w:numId w:val="1"/>
        </w:numPr>
        <w:rPr/>
      </w:pPr>
      <w:bookmarkStart w:id="4649" w:name="__RefHeading___Toc46028_2844116495"/>
      <w:bookmarkStart w:id="4650" w:name="_Toc2074"/>
      <w:bookmarkEnd w:id="4649"/>
      <w:r>
        <w:rPr>
          <w:rtl w:val="true"/>
        </w:rPr>
        <w:t>ترجمه</w:t>
      </w:r>
      <w:bookmarkEnd w:id="4650"/>
    </w:p>
    <w:p>
      <w:pPr>
        <w:pStyle w:val="BookText"/>
        <w:rPr/>
      </w:pPr>
      <w:r>
        <w:rPr>
          <w:rFonts w:ascii="IRNazanin" w:hAnsi="IRNazanin" w:eastAsia="IRNazanin"/>
          <w:color w:val="111111"/>
          <w:sz w:val="28"/>
          <w:sz w:val="28"/>
          <w:szCs w:val="28"/>
          <w:rtl w:val="true"/>
          <w:lang w:bidi="fa-IR"/>
        </w:rPr>
        <w:t>از او پرسیدند مردی که در خانه اش را به رویش بربندند و در آنجا رهایش کنند، روزیش از کجا می رسد؟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اجلش به سراغش می آید</w:t>
      </w:r>
      <w:r>
        <w:rPr>
          <w:rFonts w:eastAsia="IRNazanin" w:cs="IRNazanin"/>
          <w:color w:val="111111"/>
          <w:sz w:val="28"/>
          <w:szCs w:val="28"/>
          <w:rtl w:val="true"/>
          <w:lang w:bidi="fa-IR"/>
        </w:rPr>
        <w:t>.</w:t>
      </w:r>
    </w:p>
    <w:p>
      <w:pPr>
        <w:pStyle w:val="Heading3"/>
        <w:numPr>
          <w:ilvl w:val="2"/>
          <w:numId w:val="1"/>
        </w:numPr>
        <w:rPr/>
      </w:pPr>
      <w:bookmarkStart w:id="4651" w:name="__RefHeading___Toc46030_2844116495"/>
      <w:bookmarkStart w:id="4652" w:name="_Toc2075"/>
      <w:bookmarkEnd w:id="4651"/>
      <w:r>
        <w:rPr>
          <w:rtl w:val="true"/>
        </w:rPr>
        <w:t>حکمت</w:t>
      </w:r>
      <w:r>
        <w:rPr/>
        <w:t>358</w:t>
      </w:r>
      <w:r>
        <w:rPr>
          <w:rtl w:val="true"/>
        </w:rPr>
        <w:t>:(</w:t>
      </w:r>
      <w:r>
        <w:rPr>
          <w:rtl w:val="true"/>
        </w:rPr>
        <w:t>مسؤولیّت نعمت‌ها</w:t>
      </w:r>
      <w:r>
        <w:rPr>
          <w:rtl w:val="true"/>
        </w:rPr>
        <w:t>)</w:t>
      </w:r>
      <w:bookmarkEnd w:id="4652"/>
    </w:p>
    <w:p>
      <w:pPr>
        <w:pStyle w:val="Heading4"/>
        <w:numPr>
          <w:ilvl w:val="3"/>
          <w:numId w:val="1"/>
        </w:numPr>
        <w:rPr/>
      </w:pPr>
      <w:bookmarkStart w:id="4653" w:name="__RefHeading___Toc46032_2844116495"/>
      <w:bookmarkStart w:id="4654" w:name="_Toc2076"/>
      <w:bookmarkEnd w:id="4653"/>
      <w:r>
        <w:rPr>
          <w:rtl w:val="true"/>
        </w:rPr>
        <w:t>متن عربی</w:t>
      </w:r>
      <w:bookmarkEnd w:id="4654"/>
    </w:p>
    <w:p>
      <w:pPr>
        <w:pStyle w:val="BookText"/>
        <w:rPr/>
      </w:pPr>
      <w:r>
        <w:rPr>
          <w:rFonts w:ascii="Amiri" w:hAnsi="Amiri" w:eastAsia="Amiri" w:cs="Amiri"/>
          <w:color w:val="111111"/>
          <w:sz w:val="28"/>
          <w:sz w:val="28"/>
          <w:szCs w:val="28"/>
          <w:rtl w:val="true"/>
          <w:lang w:bidi="ar-SA"/>
        </w:rPr>
        <w:t>وَ قَالَ علیه السلام أَیّهَا النّاسُ لِیَرَکُمُ اللّهُ مِنَ النّعمَةِ وَجِلِینَ کَمَا یَرَاکُم مِنَ النّقمَةِ فَرِقِینَ إِنّهُ مَن وُسّعَ عَلَیهِ فِی ذَاتِ یَدِهِ فَلَم یَرَ ذَلِکَ استِدرَاجاً فَقَد أَمِنَ مَخُوفاً وَ مَن ضُیّقَ عَلَیهِ فِی ذَاتِ یَدِهِ فَلَم یَرَ ذَلِکَ اختِبَاراً فَقَد ضَیّعَ مَأمُولًا</w:t>
      </w:r>
    </w:p>
    <w:p>
      <w:pPr>
        <w:pStyle w:val="Heading4"/>
        <w:numPr>
          <w:ilvl w:val="3"/>
          <w:numId w:val="1"/>
        </w:numPr>
        <w:rPr/>
      </w:pPr>
      <w:bookmarkStart w:id="4655" w:name="__RefHeading___Toc46034_2844116495"/>
      <w:bookmarkStart w:id="4656" w:name="_Toc2077"/>
      <w:bookmarkEnd w:id="4655"/>
      <w:r>
        <w:rPr>
          <w:rtl w:val="true"/>
        </w:rPr>
        <w:t>ترجمه</w:t>
      </w:r>
      <w:bookmarkEnd w:id="4656"/>
    </w:p>
    <w:p>
      <w:pPr>
        <w:sectPr>
          <w:footerReference w:type="default" r:id="rId8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باید که خداوند شما را به</w:t>
      </w:r>
      <w:bookmarkStart w:id="4657" w:name="pg5943_45315"/>
    </w:p>
    <w:p>
      <w:pPr>
        <w:pStyle w:val="BookText"/>
        <w:rPr/>
      </w:pPr>
      <w:bookmarkEnd w:id="4657"/>
      <w:r>
        <w:rPr>
          <w:rFonts w:ascii="IRNazanin" w:hAnsi="IRNazanin" w:eastAsia="IRNazanin"/>
          <w:color w:val="111111"/>
          <w:sz w:val="28"/>
          <w:sz w:val="28"/>
          <w:szCs w:val="28"/>
          <w:rtl w:val="true"/>
          <w:lang w:bidi="fa-IR"/>
        </w:rPr>
        <w:t>هنگام نعمت، ترسان بیند همان گونه که شما را به هنگام محنت ترسان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خداوند در داراییش گشایش داده و این گشایش را وسیله امتحان خود نداند، خود را از حادثه ترسناکی در امان پنداشته و کسی که در تنگی و ناداری افتد و آن را امتحان خود به حساب نیاورد پاداشی را که امیدش می رفت، تباه کرده است</w:t>
      </w:r>
      <w:r>
        <w:rPr>
          <w:rFonts w:eastAsia="IRNazanin" w:cs="IRNazanin"/>
          <w:color w:val="111111"/>
          <w:sz w:val="28"/>
          <w:szCs w:val="28"/>
          <w:rtl w:val="true"/>
          <w:lang w:bidi="fa-IR"/>
        </w:rPr>
        <w:t>.</w:t>
      </w:r>
    </w:p>
    <w:p>
      <w:pPr>
        <w:pStyle w:val="Heading3"/>
        <w:numPr>
          <w:ilvl w:val="2"/>
          <w:numId w:val="1"/>
        </w:numPr>
        <w:rPr/>
      </w:pPr>
      <w:bookmarkStart w:id="4658" w:name="__RefHeading___Toc46036_2844116495"/>
      <w:bookmarkStart w:id="4659" w:name="_Toc2078"/>
      <w:bookmarkEnd w:id="4658"/>
      <w:r>
        <w:rPr>
          <w:rtl w:val="true"/>
        </w:rPr>
        <w:t>حکمت</w:t>
      </w:r>
      <w:r>
        <w:rPr/>
        <w:t>359</w:t>
      </w:r>
      <w:r>
        <w:rPr>
          <w:rtl w:val="true"/>
        </w:rPr>
        <w:t>:(</w:t>
      </w:r>
      <w:r>
        <w:rPr>
          <w:rtl w:val="true"/>
        </w:rPr>
        <w:t>راه خودسازی</w:t>
      </w:r>
      <w:r>
        <w:rPr>
          <w:rtl w:val="true"/>
        </w:rPr>
        <w:t>)</w:t>
      </w:r>
      <w:bookmarkEnd w:id="4659"/>
    </w:p>
    <w:p>
      <w:pPr>
        <w:pStyle w:val="Heading4"/>
        <w:numPr>
          <w:ilvl w:val="3"/>
          <w:numId w:val="1"/>
        </w:numPr>
        <w:rPr/>
      </w:pPr>
      <w:bookmarkStart w:id="4660" w:name="__RefHeading___Toc46038_2844116495"/>
      <w:bookmarkStart w:id="4661" w:name="_Toc2079"/>
      <w:bookmarkEnd w:id="4660"/>
      <w:r>
        <w:rPr>
          <w:rtl w:val="true"/>
        </w:rPr>
        <w:t>متن عربی</w:t>
      </w:r>
      <w:bookmarkEnd w:id="4661"/>
    </w:p>
    <w:p>
      <w:pPr>
        <w:pStyle w:val="BookText"/>
        <w:rPr/>
      </w:pPr>
      <w:r>
        <w:rPr>
          <w:rFonts w:ascii="Amiri" w:hAnsi="Amiri" w:eastAsia="Amiri" w:cs="Amiri"/>
          <w:color w:val="111111"/>
          <w:sz w:val="28"/>
          <w:sz w:val="28"/>
          <w:szCs w:val="28"/>
          <w:rtl w:val="true"/>
          <w:lang w:bidi="ar-SA"/>
        </w:rPr>
        <w:t>وَ قَالَ علیه السلام یَا أَسرَی الرّغبَةِ أَقصِرُوا</w:t>
      </w:r>
    </w:p>
    <w:p>
      <w:pPr>
        <w:pStyle w:val="BookText"/>
        <w:rPr/>
      </w:pPr>
      <w:r>
        <w:rPr>
          <w:rFonts w:ascii="Amiri" w:hAnsi="Amiri" w:eastAsia="Amiri" w:cs="Amiri"/>
          <w:color w:val="111111"/>
          <w:sz w:val="28"/>
          <w:sz w:val="28"/>
          <w:szCs w:val="28"/>
          <w:rtl w:val="true"/>
          <w:lang w:bidi="ar-SA"/>
        </w:rPr>
        <w:t>فَإِنّ المُعَرّجَ عَلَی الدّنیَا لَا یَرُوعُهُ مِنهَا إِلّا صَرِیفُ أَنیَابِ الحِدثَانِ أَیّهَا النّاسُ تَوَلّوا مِن أَنفُسِکُم تَأدِیبَهَا وَ اعدِلُوا بِهَا عَن ضَرَاوَةِ عَادَاتِهَا</w:t>
      </w:r>
    </w:p>
    <w:p>
      <w:pPr>
        <w:pStyle w:val="Heading4"/>
        <w:numPr>
          <w:ilvl w:val="3"/>
          <w:numId w:val="1"/>
        </w:numPr>
        <w:rPr/>
      </w:pPr>
      <w:bookmarkStart w:id="4662" w:name="__RefHeading___Toc46040_2844116495"/>
      <w:bookmarkStart w:id="4663" w:name="_Toc2080"/>
      <w:bookmarkEnd w:id="4662"/>
      <w:r>
        <w:rPr>
          <w:rtl w:val="true"/>
        </w:rPr>
        <w:t>ترجمه</w:t>
      </w:r>
      <w:bookmarkEnd w:id="4663"/>
    </w:p>
    <w:p>
      <w:pPr>
        <w:pStyle w:val="BookText"/>
        <w:rPr/>
      </w:pP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اسیران خواهشهای نفس، درنگ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کسی را که به دنیا گرویده است، نترساند، مگر صدای دندانهای حوادث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خود خویشتن را ادب کنید و نفس خود را از عادتهای زشتی که به آن خو گرفته اید باز گردانید</w:t>
      </w:r>
      <w:r>
        <w:rPr>
          <w:rFonts w:eastAsia="IRNazanin" w:cs="IRNazanin"/>
          <w:color w:val="111111"/>
          <w:sz w:val="28"/>
          <w:szCs w:val="28"/>
          <w:rtl w:val="true"/>
          <w:lang w:bidi="fa-IR"/>
        </w:rPr>
        <w:t>.</w:t>
      </w:r>
    </w:p>
    <w:p>
      <w:pPr>
        <w:pStyle w:val="Heading3"/>
        <w:numPr>
          <w:ilvl w:val="2"/>
          <w:numId w:val="1"/>
        </w:numPr>
        <w:rPr/>
      </w:pPr>
      <w:bookmarkStart w:id="4664" w:name="__RefHeading___Toc46042_2844116495"/>
      <w:bookmarkStart w:id="4665" w:name="_Toc2081"/>
      <w:bookmarkEnd w:id="4664"/>
      <w:r>
        <w:rPr>
          <w:rtl w:val="true"/>
        </w:rPr>
        <w:t>حکمت</w:t>
      </w:r>
      <w:r>
        <w:rPr/>
        <w:t>360</w:t>
      </w:r>
      <w:r>
        <w:rPr>
          <w:rtl w:val="true"/>
        </w:rPr>
        <w:t>:(</w:t>
      </w:r>
      <w:r>
        <w:rPr>
          <w:rtl w:val="true"/>
        </w:rPr>
        <w:t>ضرورت پرهیز از بدگمانی</w:t>
      </w:r>
      <w:r>
        <w:rPr>
          <w:rtl w:val="true"/>
        </w:rPr>
        <w:t>)</w:t>
      </w:r>
      <w:bookmarkEnd w:id="4665"/>
    </w:p>
    <w:p>
      <w:pPr>
        <w:pStyle w:val="Heading4"/>
        <w:numPr>
          <w:ilvl w:val="3"/>
          <w:numId w:val="1"/>
        </w:numPr>
        <w:rPr/>
      </w:pPr>
      <w:bookmarkStart w:id="4666" w:name="__RefHeading___Toc46044_2844116495"/>
      <w:bookmarkStart w:id="4667" w:name="_Toc2082"/>
      <w:bookmarkEnd w:id="4666"/>
      <w:r>
        <w:rPr>
          <w:rtl w:val="true"/>
        </w:rPr>
        <w:t>متن عربی</w:t>
      </w:r>
      <w:bookmarkEnd w:id="4667"/>
    </w:p>
    <w:p>
      <w:pPr>
        <w:pStyle w:val="BookText"/>
        <w:rPr/>
      </w:pPr>
      <w:r>
        <w:rPr>
          <w:rFonts w:ascii="Amiri" w:hAnsi="Amiri" w:eastAsia="Amiri" w:cs="Amiri"/>
          <w:color w:val="111111"/>
          <w:sz w:val="28"/>
          <w:sz w:val="28"/>
          <w:szCs w:val="28"/>
          <w:rtl w:val="true"/>
          <w:lang w:bidi="ar-SA"/>
        </w:rPr>
        <w:t>وَ قَالَ علیه السلام لَا تَظُنّنّ بِکَلِمَةٍ خَرَجَت مِن أَحَدٍ سُوءاً وَ أَنتَ تَجِدُ لَهَا فِی الخَیرِ مُحتَمَلًا</w:t>
      </w:r>
    </w:p>
    <w:p>
      <w:pPr>
        <w:pStyle w:val="Heading4"/>
        <w:numPr>
          <w:ilvl w:val="3"/>
          <w:numId w:val="1"/>
        </w:numPr>
        <w:rPr/>
      </w:pPr>
      <w:bookmarkStart w:id="4668" w:name="__RefHeading___Toc46046_2844116495"/>
      <w:bookmarkStart w:id="4669" w:name="_Toc2083"/>
      <w:bookmarkEnd w:id="4668"/>
      <w:r>
        <w:rPr>
          <w:rtl w:val="true"/>
        </w:rPr>
        <w:t>ترجمه</w:t>
      </w:r>
      <w:bookmarkEnd w:id="4669"/>
    </w:p>
    <w:p>
      <w:pPr>
        <w:pStyle w:val="BookText"/>
        <w:rPr/>
      </w:pP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سخنی که از دهان کسی بیرون می آید، گمان بد مبر، چندان که توانی احتمال نیکی بر</w:t>
      </w:r>
      <w:r>
        <w:rPr>
          <w:rFonts w:eastAsia="IRNazanin" w:cs="IRNazanin"/>
          <w:color w:val="111111"/>
          <w:sz w:val="28"/>
          <w:szCs w:val="28"/>
          <w:rtl w:val="true"/>
          <w:lang w:bidi="fa-IR"/>
        </w:rPr>
        <w:t>.</w:t>
      </w:r>
    </w:p>
    <w:p>
      <w:pPr>
        <w:pStyle w:val="Heading3"/>
        <w:numPr>
          <w:ilvl w:val="2"/>
          <w:numId w:val="1"/>
        </w:numPr>
        <w:rPr/>
      </w:pPr>
      <w:bookmarkStart w:id="4670" w:name="__RefHeading___Toc46048_2844116495"/>
      <w:bookmarkStart w:id="4671" w:name="_Toc2084"/>
      <w:bookmarkEnd w:id="4670"/>
      <w:r>
        <w:rPr>
          <w:rtl w:val="true"/>
        </w:rPr>
        <w:t>حکمت</w:t>
      </w:r>
      <w:r>
        <w:rPr/>
        <w:t>361</w:t>
      </w:r>
      <w:r>
        <w:rPr>
          <w:rtl w:val="true"/>
        </w:rPr>
        <w:t>:(</w:t>
      </w:r>
      <w:r>
        <w:rPr>
          <w:rtl w:val="true"/>
        </w:rPr>
        <w:t>روش خواستن از خدا</w:t>
      </w:r>
      <w:r>
        <w:rPr>
          <w:rtl w:val="true"/>
        </w:rPr>
        <w:t>)</w:t>
      </w:r>
      <w:bookmarkEnd w:id="4671"/>
    </w:p>
    <w:p>
      <w:pPr>
        <w:pStyle w:val="Heading4"/>
        <w:numPr>
          <w:ilvl w:val="3"/>
          <w:numId w:val="1"/>
        </w:numPr>
        <w:rPr/>
      </w:pPr>
      <w:bookmarkStart w:id="4672" w:name="__RefHeading___Toc46050_2844116495"/>
      <w:bookmarkStart w:id="4673" w:name="_Toc2085"/>
      <w:bookmarkEnd w:id="4672"/>
      <w:r>
        <w:rPr>
          <w:rtl w:val="true"/>
        </w:rPr>
        <w:t>متن عربی</w:t>
      </w:r>
      <w:bookmarkEnd w:id="4673"/>
    </w:p>
    <w:p>
      <w:pPr>
        <w:pStyle w:val="BookText"/>
        <w:rPr/>
      </w:pPr>
      <w:r>
        <w:rPr>
          <w:rFonts w:ascii="Amiri" w:hAnsi="Amiri" w:eastAsia="Amiri" w:cs="Amiri"/>
          <w:color w:val="111111"/>
          <w:sz w:val="28"/>
          <w:sz w:val="28"/>
          <w:szCs w:val="28"/>
          <w:rtl w:val="true"/>
          <w:lang w:bidi="ar-SA"/>
        </w:rPr>
        <w:t>وَ قَالَ علیه السلام إِذَا کَانَت لَکَ إِلَی اللّهِ سُبحَانَهُ حَاجَةٌ فَابدَأ بِمَسأَلَةِ الصّلَاةِ عَلَی رَسُولِهِ صلی الله علیه و آله ثُمّ سَل حَاجَتَکَ فَإِنّ اللّهَ أَکرَمُ مِن أَن یُسأَلَ حَاجَتَینِ فیَقَضیِ‌َ إِحدَاهُمَا وَ یَمنَعَ الأُخرَی</w:t>
      </w:r>
    </w:p>
    <w:p>
      <w:pPr>
        <w:pStyle w:val="Heading4"/>
        <w:numPr>
          <w:ilvl w:val="3"/>
          <w:numId w:val="1"/>
        </w:numPr>
        <w:rPr/>
      </w:pPr>
      <w:bookmarkStart w:id="4674" w:name="__RefHeading___Toc46052_2844116495"/>
      <w:bookmarkStart w:id="4675" w:name="_Toc2086"/>
      <w:bookmarkEnd w:id="4674"/>
      <w:r>
        <w:rPr>
          <w:rtl w:val="true"/>
        </w:rPr>
        <w:t>ترجمه</w:t>
      </w:r>
      <w:bookmarkEnd w:id="4675"/>
    </w:p>
    <w:p>
      <w:pPr>
        <w:sectPr>
          <w:footerReference w:type="default" r:id="rId8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از خداوند سبحان حاجتی خواهی، حاجت خود را با صلوات بر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خدای تعالی بزرگتر از این است که از او دو حاجت خواهند و او یکی را برآورد</w:t>
      </w:r>
      <w:bookmarkStart w:id="4676" w:name="pg5943_45317"/>
    </w:p>
    <w:p>
      <w:pPr>
        <w:pStyle w:val="BookText"/>
        <w:rPr/>
      </w:pPr>
      <w:bookmarkEnd w:id="4676"/>
      <w:r>
        <w:rPr>
          <w:rFonts w:ascii="IRNazanin" w:hAnsi="IRNazanin" w:eastAsia="IRNazanin"/>
          <w:color w:val="111111"/>
          <w:sz w:val="28"/>
          <w:sz w:val="28"/>
          <w:szCs w:val="28"/>
          <w:rtl w:val="true"/>
          <w:lang w:bidi="fa-IR"/>
        </w:rPr>
        <w:t>و یکی را روا نسازد</w:t>
      </w:r>
      <w:r>
        <w:rPr>
          <w:rFonts w:eastAsia="IRNazanin" w:cs="IRNazanin"/>
          <w:color w:val="111111"/>
          <w:sz w:val="28"/>
          <w:szCs w:val="28"/>
          <w:rtl w:val="true"/>
          <w:lang w:bidi="fa-IR"/>
        </w:rPr>
        <w:t>.</w:t>
      </w:r>
    </w:p>
    <w:p>
      <w:pPr>
        <w:pStyle w:val="Heading3"/>
        <w:numPr>
          <w:ilvl w:val="2"/>
          <w:numId w:val="1"/>
        </w:numPr>
        <w:rPr/>
      </w:pPr>
      <w:bookmarkStart w:id="4677" w:name="__RefHeading___Toc46054_2844116495"/>
      <w:bookmarkStart w:id="4678" w:name="_Toc2087"/>
      <w:bookmarkEnd w:id="4677"/>
      <w:r>
        <w:rPr>
          <w:rtl w:val="true"/>
        </w:rPr>
        <w:t>حکمت</w:t>
      </w:r>
      <w:r>
        <w:rPr/>
        <w:t>362</w:t>
      </w:r>
      <w:r>
        <w:rPr>
          <w:rtl w:val="true"/>
        </w:rPr>
        <w:t>:(</w:t>
      </w:r>
      <w:r>
        <w:rPr>
          <w:rtl w:val="true"/>
        </w:rPr>
        <w:t>ضرورت پرهیز از جدال و درگیری</w:t>
      </w:r>
      <w:r>
        <w:rPr>
          <w:rtl w:val="true"/>
        </w:rPr>
        <w:t>)</w:t>
      </w:r>
      <w:bookmarkEnd w:id="4678"/>
    </w:p>
    <w:p>
      <w:pPr>
        <w:pStyle w:val="Heading4"/>
        <w:numPr>
          <w:ilvl w:val="3"/>
          <w:numId w:val="1"/>
        </w:numPr>
        <w:rPr/>
      </w:pPr>
      <w:bookmarkStart w:id="4679" w:name="__RefHeading___Toc46056_2844116495"/>
      <w:bookmarkStart w:id="4680" w:name="_Toc2088"/>
      <w:bookmarkEnd w:id="4679"/>
      <w:r>
        <w:rPr>
          <w:rtl w:val="true"/>
        </w:rPr>
        <w:t>متن عربی</w:t>
      </w:r>
      <w:bookmarkEnd w:id="4680"/>
    </w:p>
    <w:p>
      <w:pPr>
        <w:pStyle w:val="BookText"/>
        <w:rPr/>
      </w:pPr>
      <w:r>
        <w:rPr>
          <w:rFonts w:ascii="Amiri" w:hAnsi="Amiri" w:eastAsia="Amiri" w:cs="Amiri"/>
          <w:color w:val="111111"/>
          <w:sz w:val="28"/>
          <w:sz w:val="28"/>
          <w:szCs w:val="28"/>
          <w:rtl w:val="true"/>
          <w:lang w:bidi="ar-SA"/>
        </w:rPr>
        <w:t>وَ قَالَ علیه السلام مَن ضَنّ بِعِرضِهِ فَلیَدَعِ المِرَاءَ</w:t>
      </w:r>
    </w:p>
    <w:p>
      <w:pPr>
        <w:pStyle w:val="Heading4"/>
        <w:numPr>
          <w:ilvl w:val="3"/>
          <w:numId w:val="1"/>
        </w:numPr>
        <w:rPr/>
      </w:pPr>
      <w:bookmarkStart w:id="4681" w:name="__RefHeading___Toc46058_2844116495"/>
      <w:bookmarkStart w:id="4682" w:name="_Toc2089"/>
      <w:bookmarkEnd w:id="4681"/>
      <w:r>
        <w:rPr>
          <w:rtl w:val="true"/>
        </w:rPr>
        <w:t>ترجمه</w:t>
      </w:r>
      <w:bookmarkEnd w:id="4682"/>
    </w:p>
    <w:p>
      <w:pPr>
        <w:pStyle w:val="BookText"/>
        <w:rPr/>
      </w:pP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آبروی خود را خواهد، باید ستیزه جویی و کشاکش را رها کند</w:t>
      </w:r>
      <w:r>
        <w:rPr>
          <w:rFonts w:eastAsia="IRNazanin" w:cs="IRNazanin"/>
          <w:color w:val="111111"/>
          <w:sz w:val="28"/>
          <w:szCs w:val="28"/>
          <w:rtl w:val="true"/>
          <w:lang w:bidi="fa-IR"/>
        </w:rPr>
        <w:t>.</w:t>
      </w:r>
    </w:p>
    <w:p>
      <w:pPr>
        <w:pStyle w:val="Heading3"/>
        <w:numPr>
          <w:ilvl w:val="2"/>
          <w:numId w:val="1"/>
        </w:numPr>
        <w:rPr/>
      </w:pPr>
      <w:bookmarkStart w:id="4683" w:name="__RefHeading___Toc46060_2844116495"/>
      <w:bookmarkStart w:id="4684" w:name="_Toc2090"/>
      <w:bookmarkEnd w:id="4683"/>
      <w:r>
        <w:rPr>
          <w:rtl w:val="true"/>
        </w:rPr>
        <w:t>حکمت</w:t>
      </w:r>
      <w:r>
        <w:rPr/>
        <w:t>363</w:t>
      </w:r>
      <w:r>
        <w:rPr>
          <w:rtl w:val="true"/>
        </w:rPr>
        <w:t>:(</w:t>
      </w:r>
      <w:r>
        <w:rPr>
          <w:rtl w:val="true"/>
        </w:rPr>
        <w:t>نشانه بی‌خردی</w:t>
      </w:r>
      <w:r>
        <w:rPr>
          <w:rtl w:val="true"/>
        </w:rPr>
        <w:t>)</w:t>
      </w:r>
      <w:bookmarkEnd w:id="4684"/>
    </w:p>
    <w:p>
      <w:pPr>
        <w:pStyle w:val="Heading4"/>
        <w:numPr>
          <w:ilvl w:val="3"/>
          <w:numId w:val="1"/>
        </w:numPr>
        <w:rPr/>
      </w:pPr>
      <w:bookmarkStart w:id="4685" w:name="__RefHeading___Toc46062_2844116495"/>
      <w:bookmarkStart w:id="4686" w:name="_Toc2091"/>
      <w:bookmarkEnd w:id="4685"/>
      <w:r>
        <w:rPr>
          <w:rtl w:val="true"/>
        </w:rPr>
        <w:t>متن عربی</w:t>
      </w:r>
      <w:bookmarkEnd w:id="4686"/>
    </w:p>
    <w:p>
      <w:pPr>
        <w:pStyle w:val="BookText"/>
        <w:rPr/>
      </w:pPr>
      <w:r>
        <w:rPr>
          <w:rFonts w:ascii="Amiri" w:hAnsi="Amiri" w:eastAsia="Amiri" w:cs="Amiri"/>
          <w:color w:val="111111"/>
          <w:sz w:val="28"/>
          <w:sz w:val="28"/>
          <w:szCs w:val="28"/>
          <w:rtl w:val="true"/>
          <w:lang w:bidi="ar-SA"/>
        </w:rPr>
        <w:t>وَ قَالَ علیه السلام مِنَ الخُرقِ المُعَاجَلَةُ قَبلَ الإِمکَانِ وَ الأَنَاةُ بَعدَ الفُرصَةِ</w:t>
      </w:r>
    </w:p>
    <w:p>
      <w:pPr>
        <w:pStyle w:val="Heading4"/>
        <w:numPr>
          <w:ilvl w:val="3"/>
          <w:numId w:val="1"/>
        </w:numPr>
        <w:rPr/>
      </w:pPr>
      <w:bookmarkStart w:id="4687" w:name="__RefHeading___Toc46064_2844116495"/>
      <w:bookmarkStart w:id="4688" w:name="_Toc2092"/>
      <w:bookmarkEnd w:id="4687"/>
      <w:r>
        <w:rPr>
          <w:rtl w:val="true"/>
        </w:rPr>
        <w:t>ترجمه</w:t>
      </w:r>
      <w:bookmarkEnd w:id="4688"/>
    </w:p>
    <w:p>
      <w:pPr>
        <w:pStyle w:val="BookText"/>
        <w:rPr/>
      </w:pP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حماقت است شتاب نمودن در کاری پیش از پدید آمدن امکان آن و درنگ کردن، پس از فرا رسیدن فرصت</w:t>
      </w:r>
      <w:r>
        <w:rPr>
          <w:rFonts w:eastAsia="IRNazanin" w:cs="IRNazanin"/>
          <w:color w:val="111111"/>
          <w:sz w:val="28"/>
          <w:szCs w:val="28"/>
          <w:rtl w:val="true"/>
          <w:lang w:bidi="fa-IR"/>
        </w:rPr>
        <w:t>.</w:t>
      </w:r>
    </w:p>
    <w:p>
      <w:pPr>
        <w:pStyle w:val="Heading3"/>
        <w:numPr>
          <w:ilvl w:val="2"/>
          <w:numId w:val="1"/>
        </w:numPr>
        <w:rPr/>
      </w:pPr>
      <w:bookmarkStart w:id="4689" w:name="__RefHeading___Toc46066_2844116495"/>
      <w:bookmarkStart w:id="4690" w:name="_Toc2093"/>
      <w:bookmarkEnd w:id="4689"/>
      <w:r>
        <w:rPr>
          <w:rtl w:val="true"/>
        </w:rPr>
        <w:t>حکمت</w:t>
      </w:r>
      <w:r>
        <w:rPr/>
        <w:t>364</w:t>
      </w:r>
      <w:r>
        <w:rPr>
          <w:rtl w:val="true"/>
        </w:rPr>
        <w:t>:(</w:t>
      </w:r>
      <w:r>
        <w:rPr>
          <w:rtl w:val="true"/>
        </w:rPr>
        <w:t>جایگاه پرسیدن</w:t>
      </w:r>
      <w:r>
        <w:rPr>
          <w:rtl w:val="true"/>
        </w:rPr>
        <w:t>)</w:t>
      </w:r>
      <w:bookmarkEnd w:id="4690"/>
    </w:p>
    <w:p>
      <w:pPr>
        <w:pStyle w:val="Heading4"/>
        <w:numPr>
          <w:ilvl w:val="3"/>
          <w:numId w:val="1"/>
        </w:numPr>
        <w:rPr/>
      </w:pPr>
      <w:bookmarkStart w:id="4691" w:name="__RefHeading___Toc46068_2844116495"/>
      <w:bookmarkStart w:id="4692" w:name="_Toc2094"/>
      <w:bookmarkEnd w:id="4691"/>
      <w:r>
        <w:rPr>
          <w:rtl w:val="true"/>
        </w:rPr>
        <w:t>متن عربی</w:t>
      </w:r>
      <w:bookmarkEnd w:id="4692"/>
    </w:p>
    <w:p>
      <w:pPr>
        <w:pStyle w:val="BookText"/>
        <w:rPr/>
      </w:pPr>
      <w:r>
        <w:rPr>
          <w:rFonts w:ascii="Amiri" w:hAnsi="Amiri" w:eastAsia="Amiri" w:cs="Amiri"/>
          <w:color w:val="111111"/>
          <w:sz w:val="28"/>
          <w:sz w:val="28"/>
          <w:szCs w:val="28"/>
          <w:rtl w:val="true"/>
          <w:lang w:bidi="ar-SA"/>
        </w:rPr>
        <w:t>وَ قَالَ علیه السلام لَا تَسأَل عَمّا لَا یَکُونُ ففَیِ ألّذِی قَد کَانَ لَکَ شُغُلٌ</w:t>
      </w:r>
    </w:p>
    <w:p>
      <w:pPr>
        <w:pStyle w:val="Heading4"/>
        <w:numPr>
          <w:ilvl w:val="3"/>
          <w:numId w:val="1"/>
        </w:numPr>
        <w:rPr/>
      </w:pPr>
      <w:bookmarkStart w:id="4693" w:name="__RefHeading___Toc46070_2844116495"/>
      <w:bookmarkStart w:id="4694" w:name="_Toc2095"/>
      <w:bookmarkEnd w:id="4693"/>
      <w:r>
        <w:rPr>
          <w:rtl w:val="true"/>
        </w:rPr>
        <w:t>ترجمه</w:t>
      </w:r>
      <w:bookmarkEnd w:id="4694"/>
    </w:p>
    <w:p>
      <w:pPr>
        <w:pStyle w:val="BookText"/>
        <w:rPr/>
      </w:pP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هنوز رخ نداده، مپرس، که آنچه رخ داده برای مشغول ساختن تو کافی است</w:t>
      </w:r>
      <w:r>
        <w:rPr>
          <w:rFonts w:eastAsia="IRNazanin" w:cs="IRNazanin"/>
          <w:color w:val="111111"/>
          <w:sz w:val="28"/>
          <w:szCs w:val="28"/>
          <w:rtl w:val="true"/>
          <w:lang w:bidi="fa-IR"/>
        </w:rPr>
        <w:t>.</w:t>
      </w:r>
    </w:p>
    <w:p>
      <w:pPr>
        <w:pStyle w:val="Heading3"/>
        <w:numPr>
          <w:ilvl w:val="2"/>
          <w:numId w:val="1"/>
        </w:numPr>
        <w:rPr/>
      </w:pPr>
      <w:bookmarkStart w:id="4695" w:name="__RefHeading___Toc46072_2844116495"/>
      <w:bookmarkStart w:id="4696" w:name="_Toc2096"/>
      <w:bookmarkEnd w:id="4695"/>
      <w:r>
        <w:rPr>
          <w:rtl w:val="true"/>
        </w:rPr>
        <w:t>حکمت</w:t>
      </w:r>
      <w:r>
        <w:rPr/>
        <w:t>365</w:t>
      </w:r>
      <w:r>
        <w:rPr>
          <w:rtl w:val="true"/>
        </w:rPr>
        <w:t>:(</w:t>
      </w:r>
      <w:r>
        <w:rPr>
          <w:rtl w:val="true"/>
        </w:rPr>
        <w:t>ارزش‌های اخلاقی</w:t>
      </w:r>
      <w:r>
        <w:rPr>
          <w:rtl w:val="true"/>
        </w:rPr>
        <w:t>)</w:t>
      </w:r>
      <w:bookmarkEnd w:id="4696"/>
    </w:p>
    <w:p>
      <w:pPr>
        <w:pStyle w:val="Heading4"/>
        <w:numPr>
          <w:ilvl w:val="3"/>
          <w:numId w:val="1"/>
        </w:numPr>
        <w:rPr/>
      </w:pPr>
      <w:bookmarkStart w:id="4697" w:name="__RefHeading___Toc46074_2844116495"/>
      <w:bookmarkStart w:id="4698" w:name="_Toc2097"/>
      <w:bookmarkEnd w:id="4697"/>
      <w:r>
        <w:rPr>
          <w:rtl w:val="true"/>
        </w:rPr>
        <w:t>متن عربی</w:t>
      </w:r>
      <w:bookmarkEnd w:id="4698"/>
    </w:p>
    <w:p>
      <w:pPr>
        <w:pStyle w:val="BookText"/>
        <w:rPr/>
      </w:pPr>
      <w:r>
        <w:rPr>
          <w:rFonts w:ascii="Amiri" w:hAnsi="Amiri" w:eastAsia="Amiri" w:cs="Amiri"/>
          <w:color w:val="111111"/>
          <w:sz w:val="28"/>
          <w:sz w:val="28"/>
          <w:szCs w:val="28"/>
          <w:rtl w:val="true"/>
          <w:lang w:bidi="ar-SA"/>
        </w:rPr>
        <w:t>وَ قَالَ علیه السلام الفِکرُ مِرآةٌ صَافِیَةٌ وَ الِاعتِبَارُ مُنذِرٌ نَاصِحٌ وَ کَفَی أَدَباً لِنَفسِکَ تَجَنّبُکَ مَا کَرِهتَهُ لِغَیرِکَ</w:t>
      </w:r>
    </w:p>
    <w:p>
      <w:pPr>
        <w:pStyle w:val="Heading4"/>
        <w:numPr>
          <w:ilvl w:val="3"/>
          <w:numId w:val="1"/>
        </w:numPr>
        <w:rPr/>
      </w:pPr>
      <w:bookmarkStart w:id="4699" w:name="__RefHeading___Toc46076_2844116495"/>
      <w:bookmarkStart w:id="4700" w:name="_Toc2098"/>
      <w:bookmarkEnd w:id="4699"/>
      <w:r>
        <w:rPr>
          <w:rtl w:val="true"/>
        </w:rPr>
        <w:t>ترجمه</w:t>
      </w:r>
      <w:bookmarkEnd w:id="4700"/>
    </w:p>
    <w:p>
      <w:pPr>
        <w:pStyle w:val="BookText"/>
        <w:rPr/>
      </w:pP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 آینه ای صافی است و عبرت گرفتن، هشدار دهنده ای نیکخواه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ادب کردن خود، همین بس که از هر چه از دیگری ناپسند می انگاری، دوری نمایی</w:t>
      </w:r>
      <w:r>
        <w:rPr>
          <w:rFonts w:eastAsia="IRNazanin" w:cs="IRNazanin"/>
          <w:color w:val="111111"/>
          <w:sz w:val="28"/>
          <w:szCs w:val="28"/>
          <w:rtl w:val="true"/>
          <w:lang w:bidi="fa-IR"/>
        </w:rPr>
        <w:t>.</w:t>
      </w:r>
    </w:p>
    <w:p>
      <w:pPr>
        <w:pStyle w:val="Heading3"/>
        <w:numPr>
          <w:ilvl w:val="2"/>
          <w:numId w:val="1"/>
        </w:numPr>
        <w:rPr/>
      </w:pPr>
      <w:bookmarkStart w:id="4701" w:name="__RefHeading___Toc46078_2844116495"/>
      <w:bookmarkStart w:id="4702" w:name="_Toc2099"/>
      <w:bookmarkEnd w:id="4701"/>
      <w:r>
        <w:rPr>
          <w:rtl w:val="true"/>
        </w:rPr>
        <w:t>حکمت</w:t>
      </w:r>
      <w:r>
        <w:rPr/>
        <w:t>366</w:t>
      </w:r>
      <w:r>
        <w:rPr>
          <w:rtl w:val="true"/>
        </w:rPr>
        <w:t>:(</w:t>
      </w:r>
      <w:r>
        <w:rPr>
          <w:rtl w:val="true"/>
        </w:rPr>
        <w:t>هماهنگی علم و عمل</w:t>
      </w:r>
      <w:r>
        <w:rPr>
          <w:rtl w:val="true"/>
        </w:rPr>
        <w:t>)</w:t>
      </w:r>
      <w:bookmarkEnd w:id="4702"/>
    </w:p>
    <w:p>
      <w:pPr>
        <w:pStyle w:val="Heading4"/>
        <w:numPr>
          <w:ilvl w:val="3"/>
          <w:numId w:val="1"/>
        </w:numPr>
        <w:rPr/>
      </w:pPr>
      <w:bookmarkStart w:id="4703" w:name="__RefHeading___Toc46080_2844116495"/>
      <w:bookmarkStart w:id="4704" w:name="_Toc2100"/>
      <w:bookmarkEnd w:id="4703"/>
      <w:r>
        <w:rPr>
          <w:rtl w:val="true"/>
        </w:rPr>
        <w:t>متن عربی</w:t>
      </w:r>
      <w:bookmarkEnd w:id="4704"/>
    </w:p>
    <w:p>
      <w:pPr>
        <w:pStyle w:val="BookText"/>
        <w:rPr/>
      </w:pPr>
      <w:r>
        <w:rPr>
          <w:rFonts w:ascii="Amiri" w:hAnsi="Amiri" w:eastAsia="Amiri" w:cs="Amiri"/>
          <w:color w:val="111111"/>
          <w:sz w:val="28"/>
          <w:sz w:val="28"/>
          <w:szCs w:val="28"/>
          <w:rtl w:val="true"/>
          <w:lang w:bidi="ar-SA"/>
        </w:rPr>
        <w:t>وَ قَالَ علیه السلام العِلمُ مَقرُونٌ بِالعَمَلِ فَمَن عَلِمَ عَمِلَ وَ العِلمُ یَهتِفُ بِالعَمَلِ فَإِن أَجَابَهُ وَ إِلّا ارتَحَلَ عَنهُ</w:t>
      </w:r>
    </w:p>
    <w:p>
      <w:pPr>
        <w:pStyle w:val="Heading4"/>
        <w:numPr>
          <w:ilvl w:val="3"/>
          <w:numId w:val="1"/>
        </w:numPr>
        <w:rPr/>
      </w:pPr>
      <w:bookmarkStart w:id="4705" w:name="__RefHeading___Toc46082_2844116495"/>
      <w:bookmarkStart w:id="4706" w:name="_Toc2101"/>
      <w:bookmarkEnd w:id="4705"/>
      <w:r>
        <w:rPr>
          <w:rtl w:val="true"/>
        </w:rPr>
        <w:t>ترجمه</w:t>
      </w:r>
      <w:bookmarkEnd w:id="4706"/>
    </w:p>
    <w:p>
      <w:pPr>
        <w:pStyle w:val="BookText"/>
        <w:rPr/>
      </w:pP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که علم با عمل همراه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که آموزد، باید که به کار 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عمل را فرا می خواند، اگر پاسخ داد، می ماند و گرنه، از آنجا رخت بر می بندد</w:t>
      </w:r>
      <w:r>
        <w:rPr>
          <w:rFonts w:eastAsia="IRNazanin" w:cs="IRNazanin"/>
          <w:color w:val="111111"/>
          <w:sz w:val="28"/>
          <w:szCs w:val="28"/>
          <w:rtl w:val="true"/>
          <w:lang w:bidi="fa-IR"/>
        </w:rPr>
        <w:t>.</w:t>
      </w:r>
    </w:p>
    <w:p>
      <w:pPr>
        <w:pStyle w:val="Heading3"/>
        <w:numPr>
          <w:ilvl w:val="2"/>
          <w:numId w:val="1"/>
        </w:numPr>
        <w:rPr/>
      </w:pPr>
      <w:bookmarkStart w:id="4707" w:name="__RefHeading___Toc46084_2844116495"/>
      <w:bookmarkStart w:id="4708" w:name="_Toc2102"/>
      <w:bookmarkEnd w:id="4707"/>
      <w:r>
        <w:rPr>
          <w:rtl w:val="true"/>
        </w:rPr>
        <w:t>حکمت</w:t>
      </w:r>
      <w:r>
        <w:rPr/>
        <w:t>367</w:t>
      </w:r>
      <w:r>
        <w:rPr>
          <w:rtl w:val="true"/>
        </w:rPr>
        <w:t>:(</w:t>
      </w:r>
      <w:r>
        <w:rPr>
          <w:rtl w:val="true"/>
        </w:rPr>
        <w:t>روش برخورد با دنیا</w:t>
      </w:r>
      <w:r>
        <w:rPr>
          <w:rtl w:val="true"/>
        </w:rPr>
        <w:t>)</w:t>
      </w:r>
      <w:bookmarkEnd w:id="4708"/>
    </w:p>
    <w:p>
      <w:pPr>
        <w:pStyle w:val="Heading4"/>
        <w:numPr>
          <w:ilvl w:val="3"/>
          <w:numId w:val="1"/>
        </w:numPr>
        <w:rPr/>
      </w:pPr>
      <w:bookmarkStart w:id="4709" w:name="__RefHeading___Toc46086_2844116495"/>
      <w:bookmarkStart w:id="4710" w:name="_Toc2103"/>
      <w:bookmarkEnd w:id="4709"/>
      <w:r>
        <w:rPr>
          <w:rtl w:val="true"/>
        </w:rPr>
        <w:t>متن عربی</w:t>
      </w:r>
      <w:bookmarkEnd w:id="4710"/>
    </w:p>
    <w:p>
      <w:pPr>
        <w:sectPr>
          <w:footerReference w:type="default" r:id="rId8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علیه السلام یَا أَیّهَا النّاسُ مَتَاعُ الدّنیَا حُطَامٌ مُوبِئٌ فَتَجَنّبُوا مَرعَاهُ قُلعَتُهَا أَحظَی مِن طُمَأنِینَتِهَا وَ بُلغَتُهَا أَزکَی مِن ثَروَتِهَا حُکِمَ عَلَی مُکثِرٍ مِنهَا بِالفَاقَةِ وَ أُعِینَ مَن غنَیِ‌َ عَنهَا بِالرّاحَةِ مَن رَاقَهُ زِبرِجُهَا أَعقَبَت نَاظِرَیهِ کَمَهاً وَ مَنِ استَشعَرَ الشّغَفَ بِهَا</w:t>
      </w:r>
      <w:bookmarkStart w:id="4711" w:name="pg5943_45319"/>
    </w:p>
    <w:p>
      <w:pPr>
        <w:pStyle w:val="BookText"/>
        <w:rPr/>
      </w:pPr>
      <w:bookmarkEnd w:id="4711"/>
      <w:r>
        <w:rPr>
          <w:rFonts w:ascii="Amiri" w:hAnsi="Amiri" w:eastAsia="Amiri" w:cs="Amiri"/>
          <w:color w:val="111111"/>
          <w:sz w:val="28"/>
          <w:sz w:val="28"/>
          <w:szCs w:val="28"/>
          <w:rtl w:val="true"/>
          <w:lang w:bidi="ar-SA"/>
        </w:rPr>
        <w:t>مَلَأَت ضَمِیرَهُ أَشجَاناً لَهُنّ رَقصٌ عَلَی سُوَیدَاءِ قَلبِهِ هَمّ یَشغَلُهُ وَ غَمّ یَحزُنُهُ کَذَلِکَ حَتّی یُؤخَذَ بِکَظَمِهِ فَیُلقَی بِالفَضَاءِ مُنقَطِعاً أَبهَرَاهُ هَیّناً عَلَی اللّهِ فَنَاؤُهُ وَ عَلَی الإِخوَانِ إِلقَاؤُهُ وَ إِنّمَا یَنظُرُ المُؤمِنُ إِلَی الدّنیَا بِعَینِ الِاعتِبَارِ وَ یَقتَاتُ مِنهَا بِبَطنِ الِاضطِرَارِ وَ یَسمَعُ فِیهَا بِأُذُنِ المَقتِ وَ الإِبغَاضِ إِن قِیلَ أَثرَی قِیلَ أَکدَی وَ إِن فُرِحَ لَهُ بِالبَقَاءِ حُزِنَ لَهُ بِالفَنَاءِ هَذَا وَ لَم یَأتِهِم یَومٌ فِیهِ یُبلِسُونَ</w:t>
      </w:r>
    </w:p>
    <w:p>
      <w:pPr>
        <w:pStyle w:val="Heading4"/>
        <w:numPr>
          <w:ilvl w:val="3"/>
          <w:numId w:val="1"/>
        </w:numPr>
        <w:rPr/>
      </w:pPr>
      <w:bookmarkStart w:id="4712" w:name="__RefHeading___Toc46088_2844116495"/>
      <w:bookmarkStart w:id="4713" w:name="_Toc2104"/>
      <w:bookmarkEnd w:id="4712"/>
      <w:r>
        <w:rPr>
          <w:rtl w:val="true"/>
        </w:rPr>
        <w:t>ترجمه</w:t>
      </w:r>
      <w:bookmarkEnd w:id="4713"/>
    </w:p>
    <w:p>
      <w:pPr>
        <w:pStyle w:val="BookText"/>
        <w:rPr/>
      </w:pP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متاع این جهانی همانند گیاهی است خشک و بیماری انگیز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چراگاهی دوری گزینید که رخت بر بستن از آن خوشتر است از قرار گرفتن در آن و به اندک روزی آن خرسند شدن، بهتر است از ثروت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آنکه مال فراوان اندوخته، محکوم به فقر است و هر که از آن بی نیازی جسته به آسودگی 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که به زیورها و آرایه هایش فریفته شود، نابینایی در پی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دوستیش را شعار خود سازد، دل خود را از اندوه پر ساخته و این اندوه در اعماق قلبش بماند، اندوهی بر او چیره شود و به خود مشغولش دارد و اندوهی محزونش نماید و همچنان، با او در ستیز و کشاکش بود تا راه نفسش بسته آید و او را در گورستانی افکنند، در حالی که، شاهرگ حیاتش بریده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گرفتن جانش بر خداوند آسان بود و به گورستان بردنش برای یارانش سهل</w:t>
      </w:r>
      <w:r>
        <w:rPr>
          <w:rFonts w:eastAsia="IRNazanin" w:cs="IRNazanin"/>
          <w:color w:val="111111"/>
          <w:sz w:val="28"/>
          <w:szCs w:val="28"/>
          <w:rtl w:val="true"/>
          <w:lang w:bidi="fa-IR"/>
        </w:rPr>
        <w:t>.</w:t>
      </w:r>
    </w:p>
    <w:p>
      <w:pPr>
        <w:sectPr>
          <w:footerReference w:type="default" r:id="rId8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مؤمن دنیا را به دیده عبرت می نگرد، و به هر چه روزی روزانه اوست، خرسند است و با خشم و کینه، سخن دنیا را می شنود، اگر گویند که توانگر شد،</w:t>
      </w:r>
      <w:bookmarkStart w:id="4714" w:name="pg5943_45321"/>
    </w:p>
    <w:p>
      <w:pPr>
        <w:pStyle w:val="BookText"/>
        <w:rPr/>
      </w:pPr>
      <w:bookmarkEnd w:id="4714"/>
      <w:r>
        <w:rPr>
          <w:rFonts w:ascii="IRNazanin" w:hAnsi="IRNazanin" w:eastAsia="IRNazanin"/>
          <w:color w:val="111111"/>
          <w:sz w:val="28"/>
          <w:sz w:val="28"/>
          <w:szCs w:val="28"/>
          <w:rtl w:val="true"/>
          <w:lang w:bidi="fa-IR"/>
        </w:rPr>
        <w:t>بی درنگ، بانگ برآید که تهی دست گردید و اگر به زندگیش شادمان شوند باید به سوگ مردنش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 حال آدمی در این جهان و حال آنکه، روزی که در آن نومید شوند هنوز در نرسیده است</w:t>
      </w:r>
      <w:r>
        <w:rPr>
          <w:rFonts w:eastAsia="IRNazanin" w:cs="IRNazanin"/>
          <w:color w:val="111111"/>
          <w:sz w:val="28"/>
          <w:szCs w:val="28"/>
          <w:rtl w:val="true"/>
          <w:lang w:bidi="fa-IR"/>
        </w:rPr>
        <w:t>.</w:t>
      </w:r>
    </w:p>
    <w:p>
      <w:pPr>
        <w:pStyle w:val="Heading3"/>
        <w:numPr>
          <w:ilvl w:val="2"/>
          <w:numId w:val="1"/>
        </w:numPr>
        <w:rPr/>
      </w:pPr>
      <w:bookmarkStart w:id="4715" w:name="__RefHeading___Toc46090_2844116495"/>
      <w:bookmarkStart w:id="4716" w:name="_Toc2105"/>
      <w:bookmarkEnd w:id="4715"/>
      <w:r>
        <w:rPr>
          <w:rtl w:val="true"/>
        </w:rPr>
        <w:t>حکمت</w:t>
      </w:r>
      <w:r>
        <w:rPr/>
        <w:t>368</w:t>
      </w:r>
      <w:r>
        <w:rPr>
          <w:rtl w:val="true"/>
        </w:rPr>
        <w:t>:(</w:t>
      </w:r>
      <w:r>
        <w:rPr>
          <w:rtl w:val="true"/>
        </w:rPr>
        <w:t>فلسفه کیفر و پاداش</w:t>
      </w:r>
      <w:r>
        <w:rPr>
          <w:rtl w:val="true"/>
        </w:rPr>
        <w:t>)</w:t>
      </w:r>
      <w:bookmarkEnd w:id="4716"/>
    </w:p>
    <w:p>
      <w:pPr>
        <w:pStyle w:val="Heading4"/>
        <w:numPr>
          <w:ilvl w:val="3"/>
          <w:numId w:val="1"/>
        </w:numPr>
        <w:rPr/>
      </w:pPr>
      <w:bookmarkStart w:id="4717" w:name="__RefHeading___Toc46092_2844116495"/>
      <w:bookmarkStart w:id="4718" w:name="_Toc2106"/>
      <w:bookmarkEnd w:id="4717"/>
      <w:r>
        <w:rPr>
          <w:rtl w:val="true"/>
        </w:rPr>
        <w:t>متن عربی</w:t>
      </w:r>
      <w:bookmarkEnd w:id="4718"/>
    </w:p>
    <w:p>
      <w:pPr>
        <w:pStyle w:val="BookText"/>
        <w:rPr/>
      </w:pPr>
      <w:r>
        <w:rPr>
          <w:rFonts w:ascii="Amiri" w:hAnsi="Amiri" w:eastAsia="Amiri" w:cs="Amiri"/>
          <w:color w:val="111111"/>
          <w:sz w:val="28"/>
          <w:sz w:val="28"/>
          <w:szCs w:val="28"/>
          <w:rtl w:val="true"/>
          <w:lang w:bidi="ar-SA"/>
        </w:rPr>
        <w:t>وَ قَالَ علیه السلام إِنّ اللّهَ سُبحَانَهُ وَضَعَ الثّوَابَ عَلَی طَاعَتِهِ وَ العِقَابَ عَلَی مَعصِیَتِهِ ذِیَادَةً لِعِبَادِهِ عَن نِقمَتِهِ وَ حِیَاشَةً لَهُم إِلَی جَنّتِهِ</w:t>
      </w:r>
    </w:p>
    <w:p>
      <w:pPr>
        <w:pStyle w:val="Heading4"/>
        <w:numPr>
          <w:ilvl w:val="3"/>
          <w:numId w:val="1"/>
        </w:numPr>
        <w:rPr/>
      </w:pPr>
      <w:bookmarkStart w:id="4719" w:name="__RefHeading___Toc46094_2844116495"/>
      <w:bookmarkStart w:id="4720" w:name="_Toc2107"/>
      <w:bookmarkEnd w:id="4719"/>
      <w:r>
        <w:rPr>
          <w:rtl w:val="true"/>
        </w:rPr>
        <w:t>ترجمه</w:t>
      </w:r>
      <w:bookmarkEnd w:id="4720"/>
    </w:p>
    <w:p>
      <w:pPr>
        <w:pStyle w:val="BookText"/>
        <w:rPr/>
      </w:pP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ثواب را در اطاعت خود نهاده است و عقاب را در معصیتش، تا بندگان خود را از عذاب خود مصون دارد و آنها را به بهشت روانه دارد</w:t>
      </w:r>
      <w:r>
        <w:rPr>
          <w:rFonts w:eastAsia="IRNazanin" w:cs="IRNazanin"/>
          <w:color w:val="111111"/>
          <w:sz w:val="28"/>
          <w:szCs w:val="28"/>
          <w:rtl w:val="true"/>
          <w:lang w:bidi="fa-IR"/>
        </w:rPr>
        <w:t>.</w:t>
      </w:r>
    </w:p>
    <w:p>
      <w:pPr>
        <w:pStyle w:val="Heading3"/>
        <w:numPr>
          <w:ilvl w:val="2"/>
          <w:numId w:val="1"/>
        </w:numPr>
        <w:rPr/>
      </w:pPr>
      <w:bookmarkStart w:id="4721" w:name="__RefHeading___Toc46096_2844116495"/>
      <w:bookmarkStart w:id="4722" w:name="_Toc2108"/>
      <w:bookmarkEnd w:id="4721"/>
      <w:r>
        <w:rPr>
          <w:rtl w:val="true"/>
        </w:rPr>
        <w:t>حکمت</w:t>
      </w:r>
      <w:r>
        <w:rPr/>
        <w:t>369</w:t>
      </w:r>
      <w:r>
        <w:rPr>
          <w:rtl w:val="true"/>
        </w:rPr>
        <w:t>:(</w:t>
      </w:r>
      <w:r>
        <w:rPr>
          <w:rtl w:val="true"/>
        </w:rPr>
        <w:t>خبر از مسخ ارزش‌ها</w:t>
      </w:r>
      <w:r>
        <w:rPr>
          <w:rtl w:val="true"/>
        </w:rPr>
        <w:t>)</w:t>
      </w:r>
      <w:bookmarkEnd w:id="4722"/>
    </w:p>
    <w:p>
      <w:pPr>
        <w:pStyle w:val="Heading4"/>
        <w:numPr>
          <w:ilvl w:val="3"/>
          <w:numId w:val="1"/>
        </w:numPr>
        <w:rPr/>
      </w:pPr>
      <w:bookmarkStart w:id="4723" w:name="__RefHeading___Toc46098_2844116495"/>
      <w:bookmarkStart w:id="4724" w:name="_Toc2109"/>
      <w:bookmarkEnd w:id="4723"/>
      <w:r>
        <w:rPr>
          <w:rtl w:val="true"/>
        </w:rPr>
        <w:t>متن عربی</w:t>
      </w:r>
      <w:bookmarkEnd w:id="4724"/>
    </w:p>
    <w:p>
      <w:pPr>
        <w:pStyle w:val="BookText"/>
        <w:rPr/>
      </w:pPr>
      <w:r>
        <w:rPr>
          <w:rFonts w:ascii="Amiri" w:hAnsi="Amiri" w:eastAsia="Amiri" w:cs="Amiri"/>
          <w:color w:val="111111"/>
          <w:sz w:val="28"/>
          <w:sz w:val="28"/>
          <w:szCs w:val="28"/>
          <w:rtl w:val="true"/>
          <w:lang w:bidi="ar-SA"/>
        </w:rPr>
        <w:t>وَ قَالَ علیه السلام یأَتیِ عَلَی النّاسِ زَمَانٌ لَا یَبقَی فِیهِم مِنَ القُرآنِ إِلّا رَسمُهُ وَ مِنَ الإِسلَامِ إِلّا اسمُهُ وَ مَسَاجِدُهُم یَومَئِذٍ عَامِرَةٌ مِنَ البِنَاءِ خَرَابٌ مِنَ الهُدَی سُکّانُهَا وَ عُمّارُهَا شَرّ أَهلِ الأَرضِ مِنهُم تَخرُجُ الفِتنَةُ وَ إِلَیهِم تأَویِ الخَطِیئَةُ یَرُدّونَ مَن شَذّ عَنهَا فِیهَا وَ یَسُوقُونَ مَن تَأَخّرَ عَنهَا إِلَیهَا یَقُولُ اللّهُ سُبحَانَهُ فَبیِ حَلَفتُ لَأَبعَثَنّ عَلَی أُولَئِکَ فِتنَةً تَترُکُ الحَلِیمَ فِیهَا حَیرَانَ وَ قَد فَعَلَ وَ نَحنُ نَستَقِیلُ اللّهَ عَثرَةَ الغَفلَةِ</w:t>
      </w:r>
    </w:p>
    <w:p>
      <w:pPr>
        <w:pStyle w:val="Heading4"/>
        <w:numPr>
          <w:ilvl w:val="3"/>
          <w:numId w:val="1"/>
        </w:numPr>
        <w:rPr/>
      </w:pPr>
      <w:bookmarkStart w:id="4725" w:name="__RefHeading___Toc46100_2844116495"/>
      <w:bookmarkStart w:id="4726" w:name="_Toc2110"/>
      <w:bookmarkEnd w:id="4725"/>
      <w:r>
        <w:rPr>
          <w:rtl w:val="true"/>
        </w:rPr>
        <w:t>ترجمه</w:t>
      </w:r>
      <w:bookmarkEnd w:id="4726"/>
    </w:p>
    <w:p>
      <w:pPr>
        <w:sectPr>
          <w:footerReference w:type="default" r:id="rId8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مردم روزگاری بیاید که از قرآن جز نشانی و از اسلام جز نامی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روزگار، مسجدهایشان از حیث بنا آباد است و از جهت رستگاری ویران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ساکنان و آباد کنندگانش، از بدترین مردم روی زمین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 ها از آنجا بیرون آید و خطاکاریها در پناه آنها مأوا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خواهد از آن فتنه ها کناری گیرد، بگیرندش و به میان فتنه اش افکنند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که خود را واپس دارد به سوی فتنه هایش رانند</w:t>
      </w:r>
      <w:r>
        <w:rPr>
          <w:rFonts w:eastAsia="IRNazanin" w:cs="IRNazanin"/>
          <w:color w:val="111111"/>
          <w:sz w:val="28"/>
          <w:szCs w:val="28"/>
          <w:rtl w:val="true"/>
          <w:lang w:bidi="fa-IR"/>
        </w:rPr>
        <w:t>.</w:t>
      </w:r>
      <w:bookmarkStart w:id="4727" w:name="pg5943_45323"/>
    </w:p>
    <w:p>
      <w:pPr>
        <w:pStyle w:val="BookText"/>
        <w:rPr/>
      </w:pPr>
      <w:bookmarkEnd w:id="4727"/>
      <w:r>
        <w:rPr>
          <w:rFonts w:ascii="IRNazanin" w:hAnsi="IRNazanin" w:eastAsia="IRNazanin"/>
          <w:color w:val="111111"/>
          <w:sz w:val="28"/>
          <w:sz w:val="28"/>
          <w:szCs w:val="28"/>
          <w:rtl w:val="true"/>
          <w:lang w:bidi="fa-IR"/>
        </w:rPr>
        <w:t>خدای تعالی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خودم که بر ایشان فتنه ای برگمارم، آنسان، که مردم بردبار را در آن حیران گذارم و خداوند چنین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می خواهیم که از لغزش و غفلت ما درگذرد</w:t>
      </w:r>
      <w:r>
        <w:rPr>
          <w:rFonts w:eastAsia="IRNazanin" w:cs="IRNazanin"/>
          <w:color w:val="111111"/>
          <w:sz w:val="28"/>
          <w:szCs w:val="28"/>
          <w:rtl w:val="true"/>
          <w:lang w:bidi="fa-IR"/>
        </w:rPr>
        <w:t>.</w:t>
      </w:r>
    </w:p>
    <w:p>
      <w:pPr>
        <w:pStyle w:val="Heading3"/>
        <w:numPr>
          <w:ilvl w:val="2"/>
          <w:numId w:val="1"/>
        </w:numPr>
        <w:rPr/>
      </w:pPr>
      <w:bookmarkStart w:id="4728" w:name="__RefHeading___Toc46102_2844116495"/>
      <w:bookmarkStart w:id="4729" w:name="_Toc2111"/>
      <w:bookmarkEnd w:id="4728"/>
      <w:r>
        <w:rPr>
          <w:rtl w:val="true"/>
        </w:rPr>
        <w:t>حکمت</w:t>
      </w:r>
      <w:r>
        <w:rPr/>
        <w:t>370</w:t>
      </w:r>
      <w:r>
        <w:rPr>
          <w:rtl w:val="true"/>
        </w:rPr>
        <w:t>:(</w:t>
      </w:r>
      <w:r>
        <w:rPr>
          <w:rtl w:val="true"/>
        </w:rPr>
        <w:t>هدفداری انسان و ضرورت تقوا</w:t>
      </w:r>
      <w:r>
        <w:rPr>
          <w:rtl w:val="true"/>
        </w:rPr>
        <w:t>)</w:t>
      </w:r>
      <w:bookmarkEnd w:id="4729"/>
    </w:p>
    <w:p>
      <w:pPr>
        <w:pStyle w:val="Heading4"/>
        <w:numPr>
          <w:ilvl w:val="3"/>
          <w:numId w:val="1"/>
        </w:numPr>
        <w:rPr/>
      </w:pPr>
      <w:bookmarkStart w:id="4730" w:name="__RefHeading___Toc46104_2844116495"/>
      <w:bookmarkStart w:id="4731" w:name="_Toc2112"/>
      <w:bookmarkEnd w:id="4730"/>
      <w:r>
        <w:rPr>
          <w:rtl w:val="true"/>
        </w:rPr>
        <w:t>متن عربی</w:t>
      </w:r>
      <w:bookmarkEnd w:id="4731"/>
    </w:p>
    <w:p>
      <w:pPr>
        <w:pStyle w:val="BookText"/>
        <w:rPr/>
      </w:pPr>
      <w:r>
        <w:rPr>
          <w:rFonts w:ascii="Amiri" w:hAnsi="Amiri" w:eastAsia="Amiri" w:cs="Amiri"/>
          <w:color w:val="111111"/>
          <w:sz w:val="28"/>
          <w:sz w:val="28"/>
          <w:szCs w:val="28"/>
          <w:rtl w:val="true"/>
          <w:lang w:bidi="ar-SA"/>
        </w:rPr>
        <w:t>وَ روُیِ‌َ أَنّهُ علیه السلام قَلّمَا اعتَدَلَ بِهِ المِنبَرُ إِلّا قَالَ أَمَامَ الخُطبَةِ أَیّهَا النّاسُ اتّقُوا اللّهَ فَمَا خُلِقَ امرُؤٌ عَبَثاً فَیَلهُوَ وَ لَا تُرِکَ سُدًی فَیَلغُوَ وَ مَا دُنیَاهُ التّیِ تَحَسّنَت لَهُ بِخَلَفٍ مِنَ الآخِرَةِ التّیِ قَبّحَهَا سُوءُ النّظَرِ عِندَهُ وَ مَا المَغرُورُ ألّذِی ظَفِرَ مِنَ الدّنیَا بِأَعلَی هِمّتِهِ کَالآخَرِ ألّذِی ظَفِرَ مِنَ الآخِرَةِ بِأَدنَی سُهمَتِهِ</w:t>
      </w:r>
    </w:p>
    <w:p>
      <w:pPr>
        <w:pStyle w:val="Heading4"/>
        <w:numPr>
          <w:ilvl w:val="3"/>
          <w:numId w:val="1"/>
        </w:numPr>
        <w:rPr/>
      </w:pPr>
      <w:bookmarkStart w:id="4732" w:name="__RefHeading___Toc46106_2844116495"/>
      <w:bookmarkStart w:id="4733" w:name="_Toc2113"/>
      <w:bookmarkEnd w:id="4732"/>
      <w:r>
        <w:rPr>
          <w:rtl w:val="true"/>
        </w:rPr>
        <w:t>ترجمه</w:t>
      </w:r>
      <w:bookmarkEnd w:id="4733"/>
    </w:p>
    <w:p>
      <w:pPr>
        <w:pStyle w:val="BookText"/>
        <w:rPr/>
      </w:pPr>
      <w:r>
        <w:rPr>
          <w:rFonts w:ascii="IRNazanin" w:hAnsi="IRNazanin" w:eastAsia="IRNazanin"/>
          <w:color w:val="111111"/>
          <w:sz w:val="28"/>
          <w:sz w:val="28"/>
          <w:szCs w:val="28"/>
          <w:rtl w:val="true"/>
          <w:lang w:bidi="fa-IR"/>
        </w:rPr>
        <w:t>گویند کمتر اتفاق می افتاد که امام بر منبر نشیند و پیش از ادای سخن، مردم را چنین اندرزی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 از خدای بترسید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هیچکس به عبث آفریده نشده تا سرگرم لهو و بازیچه گردد و او را به خود وانگذاشته اند تا به کارهای لغو و بیهوده 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مباد که دنیا در نظرش به گونه ای آراسته آید که آن را جانشین آخرت، که زشتش انگاشته،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فریب خورده ای که در دنیا به بالاترین پیروزی رسیده، هرگز به پایه کسی که از آخرت اندک سهمی یافته، نرسد</w:t>
      </w:r>
      <w:r>
        <w:rPr>
          <w:rFonts w:eastAsia="IRNazanin" w:cs="IRNazanin"/>
          <w:color w:val="111111"/>
          <w:sz w:val="28"/>
          <w:szCs w:val="28"/>
          <w:rtl w:val="true"/>
          <w:lang w:bidi="fa-IR"/>
        </w:rPr>
        <w:t>.</w:t>
      </w:r>
    </w:p>
    <w:p>
      <w:pPr>
        <w:pStyle w:val="Heading3"/>
        <w:numPr>
          <w:ilvl w:val="2"/>
          <w:numId w:val="1"/>
        </w:numPr>
        <w:rPr/>
      </w:pPr>
      <w:bookmarkStart w:id="4734" w:name="__RefHeading___Toc46108_2844116495"/>
      <w:bookmarkStart w:id="4735" w:name="_Toc2114"/>
      <w:bookmarkEnd w:id="4734"/>
      <w:r>
        <w:rPr>
          <w:rtl w:val="true"/>
        </w:rPr>
        <w:t>حکمت</w:t>
      </w:r>
      <w:r>
        <w:rPr/>
        <w:t>371</w:t>
      </w:r>
      <w:r>
        <w:rPr>
          <w:rtl w:val="true"/>
        </w:rPr>
        <w:t>:(</w:t>
      </w:r>
      <w:r>
        <w:rPr>
          <w:rtl w:val="true"/>
        </w:rPr>
        <w:t>ارزش‌های والای اخلاقی</w:t>
      </w:r>
      <w:r>
        <w:rPr>
          <w:rtl w:val="true"/>
        </w:rPr>
        <w:t>)</w:t>
      </w:r>
      <w:bookmarkEnd w:id="4735"/>
    </w:p>
    <w:p>
      <w:pPr>
        <w:pStyle w:val="Heading4"/>
        <w:numPr>
          <w:ilvl w:val="3"/>
          <w:numId w:val="1"/>
        </w:numPr>
        <w:rPr/>
      </w:pPr>
      <w:bookmarkStart w:id="4736" w:name="__RefHeading___Toc46110_2844116495"/>
      <w:bookmarkStart w:id="4737" w:name="_Toc2115"/>
      <w:bookmarkEnd w:id="4736"/>
      <w:r>
        <w:rPr>
          <w:rtl w:val="true"/>
        </w:rPr>
        <w:t>متن عربی</w:t>
      </w:r>
      <w:bookmarkEnd w:id="4737"/>
    </w:p>
    <w:p>
      <w:pPr>
        <w:pStyle w:val="BookText"/>
        <w:rPr/>
      </w:pPr>
      <w:r>
        <w:rPr>
          <w:rFonts w:ascii="Amiri" w:hAnsi="Amiri" w:eastAsia="Amiri" w:cs="Amiri"/>
          <w:color w:val="111111"/>
          <w:sz w:val="28"/>
          <w:sz w:val="28"/>
          <w:szCs w:val="28"/>
          <w:rtl w:val="true"/>
          <w:lang w:bidi="ar-SA"/>
        </w:rPr>
        <w:t>وَ قَالَ علیه السلام لَا شَرَفَ أَعلَی مِنَ الإِسلَامِ وَ لَا عِزّ أَعَزّ مِنَ التّقوَی وَ لَا مَعقِلَ أَحسَنُ مِنَ الوَرَعِ وَ لَا شَفِیعَ أَنجَحُ مِنَ التّوبَةِ وَ لَا کَنزَ أَغنَی مِنَ القَنَاعَةِ وَ لَا مَالَ أَذهَبُ لِلفَاقَةِ مِنَ الرّضَی بِالقُوتِ وَ مَنِ اقتَصَرَ عَلَی بُلغَةِ الکَفَافِ فَقَدِ انتَظَمَ الرّاحَةَ وَ تَبَوّأَ خَفضَ الدّعَةِ وَ الرّغبَةُ مِفتَاحُ النّصَبِ</w:t>
      </w:r>
    </w:p>
    <w:p>
      <w:pPr>
        <w:sectPr>
          <w:footerReference w:type="default" r:id="rId8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مَطِیّةُ التّعَبِ وَ الحِرصُ وَ الکِبرُ وَ الحَسَدُ دَوَاعٍ إِلَی</w:t>
      </w:r>
      <w:bookmarkStart w:id="4738" w:name="pg5943_45326"/>
    </w:p>
    <w:p>
      <w:pPr>
        <w:pStyle w:val="BookText"/>
        <w:rPr/>
      </w:pPr>
      <w:bookmarkEnd w:id="4738"/>
      <w:r>
        <w:rPr>
          <w:rFonts w:ascii="Amiri" w:hAnsi="Amiri" w:eastAsia="Amiri" w:cs="Amiri"/>
          <w:color w:val="111111"/>
          <w:sz w:val="28"/>
          <w:sz w:val="28"/>
          <w:szCs w:val="28"/>
          <w:rtl w:val="true"/>
          <w:lang w:bidi="ar-SA"/>
        </w:rPr>
        <w:t>التّقَحّمِ فِی الذّنُوبِ وَ الشّرّ جَامِعُ مسَاَو‌ِئِ العُیُوبِ</w:t>
      </w:r>
    </w:p>
    <w:p>
      <w:pPr>
        <w:pStyle w:val="Heading4"/>
        <w:numPr>
          <w:ilvl w:val="3"/>
          <w:numId w:val="1"/>
        </w:numPr>
        <w:rPr/>
      </w:pPr>
      <w:bookmarkStart w:id="4739" w:name="__RefHeading___Toc46112_2844116495"/>
      <w:bookmarkStart w:id="4740" w:name="_Toc2116"/>
      <w:bookmarkEnd w:id="4739"/>
      <w:r>
        <w:rPr>
          <w:rtl w:val="true"/>
        </w:rPr>
        <w:t>ترجمه</w:t>
      </w:r>
      <w:bookmarkEnd w:id="4740"/>
    </w:p>
    <w:p>
      <w:pPr>
        <w:pStyle w:val="BookText"/>
        <w:rPr/>
      </w:pP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شرفی، برتر از اسلام نیست و هیچ عزتی، فراتر از پرهیزگاری نیست و هیچ پناهگاهی، بهتر از پارسایی نیست و هیچ شفیعی، پیروزمندتر از توبه نیست</w:t>
      </w:r>
    </w:p>
    <w:p>
      <w:pPr>
        <w:pStyle w:val="BookText"/>
        <w:rPr/>
      </w:pPr>
      <w:r>
        <w:rPr>
          <w:rFonts w:ascii="IRNazanin" w:hAnsi="IRNazanin" w:eastAsia="IRNazanin"/>
          <w:color w:val="111111"/>
          <w:sz w:val="28"/>
          <w:sz w:val="28"/>
          <w:szCs w:val="28"/>
          <w:rtl w:val="true"/>
          <w:lang w:bidi="fa-IR"/>
        </w:rPr>
        <w:t>و هیچ گنجی، توانگرتر از قناعت نیست و هیچ ثروتی، نیکوتر از خشنودی به روزی روزانه، تهی دستی را نزداید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به کفافی که او را داده اند، بسنده کند، به آسودگی، پیوسته است و در سایه امن و راحت جای گرفته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خواهشهای نفسانی کلید رنجها و مرکب خستگیهاست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حرص و تکبر و حسد، آدمی را به فرو افتادن در ورطه گناهان فرا می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بدکاری، جامع همه زشتیهاست</w:t>
      </w:r>
      <w:r>
        <w:rPr>
          <w:rFonts w:eastAsia="IRNazanin" w:cs="IRNazanin"/>
          <w:color w:val="111111"/>
          <w:sz w:val="28"/>
          <w:szCs w:val="28"/>
          <w:rtl w:val="true"/>
          <w:lang w:bidi="fa-IR"/>
        </w:rPr>
        <w:t>.</w:t>
      </w:r>
    </w:p>
    <w:p>
      <w:pPr>
        <w:pStyle w:val="Heading3"/>
        <w:numPr>
          <w:ilvl w:val="2"/>
          <w:numId w:val="1"/>
        </w:numPr>
        <w:rPr/>
      </w:pPr>
      <w:bookmarkStart w:id="4741" w:name="__RefHeading___Toc46114_2844116495"/>
      <w:bookmarkStart w:id="4742" w:name="_Toc2117"/>
      <w:bookmarkEnd w:id="4741"/>
      <w:r>
        <w:rPr>
          <w:rtl w:val="true"/>
        </w:rPr>
        <w:t>حکمت</w:t>
      </w:r>
      <w:r>
        <w:rPr/>
        <w:t>372</w:t>
      </w:r>
      <w:r>
        <w:rPr>
          <w:rtl w:val="true"/>
        </w:rPr>
        <w:t>:(</w:t>
      </w:r>
      <w:r>
        <w:rPr>
          <w:rtl w:val="true"/>
        </w:rPr>
        <w:t>عوامل استحکام دین و دنیا</w:t>
      </w:r>
      <w:r>
        <w:rPr>
          <w:rtl w:val="true"/>
        </w:rPr>
        <w:t>)</w:t>
      </w:r>
      <w:bookmarkEnd w:id="4742"/>
    </w:p>
    <w:p>
      <w:pPr>
        <w:pStyle w:val="Heading4"/>
        <w:numPr>
          <w:ilvl w:val="3"/>
          <w:numId w:val="1"/>
        </w:numPr>
        <w:rPr/>
      </w:pPr>
      <w:bookmarkStart w:id="4743" w:name="__RefHeading___Toc46116_2844116495"/>
      <w:bookmarkStart w:id="4744" w:name="_Toc2118"/>
      <w:bookmarkEnd w:id="4743"/>
      <w:r>
        <w:rPr>
          <w:rtl w:val="true"/>
        </w:rPr>
        <w:t>متن عربی</w:t>
      </w:r>
      <w:bookmarkEnd w:id="4744"/>
    </w:p>
    <w:p>
      <w:pPr>
        <w:pStyle w:val="BookText"/>
        <w:rPr/>
      </w:pPr>
      <w:r>
        <w:rPr>
          <w:rFonts w:ascii="Amiri" w:hAnsi="Amiri" w:eastAsia="Amiri" w:cs="Amiri"/>
          <w:color w:val="111111"/>
          <w:sz w:val="28"/>
          <w:sz w:val="28"/>
          <w:szCs w:val="28"/>
          <w:rtl w:val="true"/>
          <w:lang w:bidi="ar-SA"/>
        </w:rPr>
        <w:t>وَ قَالَ علیه السلام لِجَابِرِ بنِ عَبدِ اللّهِ الأنَصاَریِ‌ّ یَا جَابِرُ قِوَامُ الدّینِ وَ الدّنیَا بِأَربَعَةٍ عَالِمٍ مُستَعمِلٍ عِلمَهُ وَ جَاهِلٍ لَا یَستَنکِفُ أَن یَتَعَلّمَ وَ جَوَادٍ لَا یَبخَلُ بِمَعرُوفِهِ وَ فَقِیرٍ لَا یَبِیعُ آخِرَتَهُ بِدُنیَاهُ فَإِذَا ضَیّعَ العَالِمُ عِلمَهُ استَنکَفَ الجَاهِلُ أَن یَتَعَلّمَ وَ إِذَا بَخِلَ الغنَیِ‌ّ بِمَعرُوفِهِ بَاعَ الفَقِیرُ آخِرَتَهُ بِدُنیَاهُ یَا جَابِرُ مَن کَثُرَت نِعَمُ اللّهِ عَلَیهِ کَثُرَت حَوَائِجُ النّاسِ إِلَیهِ فَمَن قَامَ لِلّهِ فِیهَا بِمَا یَجِبُ فِیهَا عَرّضَهَا لِلدّوَامِ وَ البَقَاءِ وَ مَن لَم یَقُم فِیهَا بِمَا یَجِبُ عَرّضَهَا لِلزّوَالِ وَ الفَنَاءِ</w:t>
      </w:r>
    </w:p>
    <w:p>
      <w:pPr>
        <w:pStyle w:val="Heading4"/>
        <w:numPr>
          <w:ilvl w:val="3"/>
          <w:numId w:val="1"/>
        </w:numPr>
        <w:rPr/>
      </w:pPr>
      <w:bookmarkStart w:id="4745" w:name="__RefHeading___Toc46118_2844116495"/>
      <w:bookmarkStart w:id="4746" w:name="_Toc2119"/>
      <w:bookmarkEnd w:id="4745"/>
      <w:r>
        <w:rPr>
          <w:rtl w:val="true"/>
        </w:rPr>
        <w:t>ترجمه</w:t>
      </w:r>
      <w:bookmarkEnd w:id="4746"/>
    </w:p>
    <w:p>
      <w:pPr>
        <w:sectPr>
          <w:footerReference w:type="default" r:id="rId8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جابر بن عبد الله الانصاری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 قوام دنیا بر چهار کس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عالمی که علم خود را به کار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جاهلی که از فرا گرفتن علم سر بر نتابد، بخشنده ای که در بخشش بخل نورزد و فقیری که دنیا را به آخرتش نفروشد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عالم، علم خود را به کار ندارد، جاهل از آموختن سر بر</w:t>
      </w:r>
      <w:bookmarkStart w:id="4747" w:name="pg5943_45328"/>
    </w:p>
    <w:p>
      <w:pPr>
        <w:pStyle w:val="BookText"/>
        <w:rPr/>
      </w:pPr>
      <w:bookmarkEnd w:id="4747"/>
      <w:r>
        <w:rPr>
          <w:rFonts w:ascii="IRNazanin" w:hAnsi="IRNazanin" w:eastAsia="IRNazanin"/>
          <w:color w:val="111111"/>
          <w:sz w:val="28"/>
          <w:sz w:val="28"/>
          <w:szCs w:val="28"/>
          <w:rtl w:val="true"/>
          <w:lang w:bidi="fa-IR"/>
        </w:rPr>
        <w:t>تابد و هرگاه، توانگر از بخشیدن مال خود بخل ورزد، فقیر آخرتش را به دنیا خواهد فروخت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جابر، هر کس که از نعمت خدا بسیار بهره مند شود، نیازهای مردم به او افزون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که در نعمتی که خدا به او ارزانی داشته به گونه ای که بر او واجب است عمل کند، خداوند نعمت او را دوام بخشد و باقی گذارد و هر که چنین نکند، داراییش را به فنا و زوال کشاند</w:t>
      </w:r>
      <w:r>
        <w:rPr>
          <w:rFonts w:eastAsia="IRNazanin" w:cs="IRNazanin"/>
          <w:color w:val="111111"/>
          <w:sz w:val="28"/>
          <w:szCs w:val="28"/>
          <w:rtl w:val="true"/>
          <w:lang w:bidi="fa-IR"/>
        </w:rPr>
        <w:t>.</w:t>
      </w:r>
    </w:p>
    <w:p>
      <w:pPr>
        <w:pStyle w:val="Heading3"/>
        <w:numPr>
          <w:ilvl w:val="2"/>
          <w:numId w:val="1"/>
        </w:numPr>
        <w:rPr/>
      </w:pPr>
      <w:bookmarkStart w:id="4748" w:name="__RefHeading___Toc46120_2844116495"/>
      <w:bookmarkStart w:id="4749" w:name="_Toc2120"/>
      <w:bookmarkEnd w:id="4748"/>
      <w:r>
        <w:rPr>
          <w:rtl w:val="true"/>
        </w:rPr>
        <w:t>حکمت</w:t>
      </w:r>
      <w:r>
        <w:rPr/>
        <w:t>373</w:t>
      </w:r>
      <w:r>
        <w:rPr>
          <w:rtl w:val="true"/>
        </w:rPr>
        <w:t>:(</w:t>
      </w:r>
      <w:r>
        <w:rPr>
          <w:rtl w:val="true"/>
        </w:rPr>
        <w:t>مراحل امر به معروف و نهی از منکر</w:t>
      </w:r>
      <w:r>
        <w:rPr>
          <w:rtl w:val="true"/>
        </w:rPr>
        <w:t>)</w:t>
      </w:r>
      <w:bookmarkEnd w:id="4749"/>
    </w:p>
    <w:p>
      <w:pPr>
        <w:pStyle w:val="Heading4"/>
        <w:numPr>
          <w:ilvl w:val="3"/>
          <w:numId w:val="1"/>
        </w:numPr>
        <w:rPr/>
      </w:pPr>
      <w:bookmarkStart w:id="4750" w:name="__RefHeading___Toc46122_2844116495"/>
      <w:bookmarkStart w:id="4751" w:name="_Toc2121"/>
      <w:bookmarkEnd w:id="4750"/>
      <w:r>
        <w:rPr>
          <w:rtl w:val="true"/>
        </w:rPr>
        <w:t>متن عربی</w:t>
      </w:r>
      <w:bookmarkEnd w:id="4751"/>
    </w:p>
    <w:p>
      <w:pPr>
        <w:pStyle w:val="BookText"/>
        <w:rPr/>
      </w:pPr>
      <w:r>
        <w:rPr>
          <w:rFonts w:ascii="Amiri" w:hAnsi="Amiri" w:eastAsia="Amiri" w:cs="Amiri"/>
          <w:color w:val="111111"/>
          <w:sz w:val="28"/>
          <w:sz w:val="28"/>
          <w:szCs w:val="28"/>
          <w:rtl w:val="true"/>
          <w:lang w:bidi="ar-SA"/>
        </w:rPr>
        <w:t>وَ رَوَی ابنُ جَرِیرٍ الطبّرَیِ‌ّ فِی تَارِیخِهِ عَن عَبدِ الرّحمَنِ بنِ أَبِی لَیلَی الفَقِیهِ وَ کَانَ مِمّن خَرَجَ لِقِتَالِ الحَجّاجِ مَعَ ابنِ الأَشعَثِ أَنّهُ قَالَ فِیمَا کَانَ یَحُضّ بِهِ النّاسَ عَلَی الجِهَادِ إنِیّ سَمِعتُ عَلِیّاً رَفَعَ اللّهُ دَرَجَتَهُ فِی الصّالِحِینَ وَ أَثَابَهُ ثَوَابَ الشّهَدَاءِ وَ الصّدّیقِینَ یَقُولُ یَومَ لَقِینَا أَهلَ الشّامِ</w:t>
      </w:r>
    </w:p>
    <w:p>
      <w:pPr>
        <w:pStyle w:val="BookText"/>
        <w:rPr/>
      </w:pPr>
      <w:r>
        <w:rPr>
          <w:rFonts w:ascii="Amiri" w:hAnsi="Amiri" w:eastAsia="Amiri" w:cs="Amiri"/>
          <w:color w:val="111111"/>
          <w:sz w:val="28"/>
          <w:sz w:val="28"/>
          <w:szCs w:val="28"/>
          <w:rtl w:val="true"/>
          <w:lang w:bidi="ar-SA"/>
        </w:rPr>
        <w:t>أَیّهَا المُؤمِنُونَ إِنّهُ مَن رَأَی عُدوَاناً یُعمَلُ بِهِ وَ مُنکَراً یُدعَی إِلَیهِ فَأَنکَرَهُ بِقَلبِهِ فَقَد سَلِمَ وَ برَ‌ِئَ وَ مَن أَنکَرَهُ بِلِسَانِهِ فَقَد أُجِرَ وَ هُوَ أَفضَلُ مِن صَاحِبِهِ وَ مَن أَنکَرَهُ بِالسّیفِ لِتَکُونَ کَلِمَةُ اللّهِ هیِ‌َ العُلیَا وَ کَلِمَةُ الظّالِمِینَ هیِ‌َ السّفلَی فَذَلِکَ ألّذِی أَصَابَ سَبِیلَ الهُدَی وَ قَامَ عَلَی الطّرِیقِ وَ نَوّرَ فِی قَلبِهِ الیَقِینُ</w:t>
      </w:r>
    </w:p>
    <w:p>
      <w:pPr>
        <w:pStyle w:val="Heading4"/>
        <w:numPr>
          <w:ilvl w:val="3"/>
          <w:numId w:val="1"/>
        </w:numPr>
        <w:rPr/>
      </w:pPr>
      <w:bookmarkStart w:id="4752" w:name="__RefHeading___Toc46124_2844116495"/>
      <w:bookmarkStart w:id="4753" w:name="_Toc2122"/>
      <w:bookmarkEnd w:id="4752"/>
      <w:r>
        <w:rPr>
          <w:rtl w:val="true"/>
        </w:rPr>
        <w:t>ترجمه</w:t>
      </w:r>
      <w:bookmarkEnd w:id="4753"/>
    </w:p>
    <w:p>
      <w:pPr>
        <w:sectPr>
          <w:footerReference w:type="default" r:id="rId8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جریر طبری در تاریخ خود از عبد الرحمن بن ابی لیلی فقیه روایت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عبد الرحمن از آنان بود که با ابن اشعث به جنگ حجاج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او هنگامی که مردم را به جهاد با حجاج تحریض می کرد، گفت که شنیدم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خدا را درجات او را در میان صالحان فرا برد و ثواب شهیدان و صدیقانش عطا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روزی که با</w:t>
      </w:r>
      <w:bookmarkStart w:id="4754" w:name="pg5943_45330"/>
    </w:p>
    <w:p>
      <w:pPr>
        <w:pStyle w:val="BookText"/>
        <w:rPr/>
      </w:pPr>
      <w:bookmarkEnd w:id="4754"/>
      <w:r>
        <w:rPr>
          <w:rFonts w:ascii="IRNazanin" w:hAnsi="IRNazanin" w:eastAsia="IRNazanin"/>
          <w:color w:val="111111"/>
          <w:sz w:val="28"/>
          <w:sz w:val="28"/>
          <w:szCs w:val="28"/>
          <w:rtl w:val="true"/>
          <w:lang w:bidi="fa-IR"/>
        </w:rPr>
        <w:t>مردم شام روبرو شدیم،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مؤمنان، کسی که ببیند که بر مردم ستم می کنند یا آنها را به منکری فرا می خوانند و او در دل انکار کند، سالم مانده و مبرّا از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که آن را به زبان انکار کند، از ثواب بهره یابد و او از آنکه تنها به دل انکار کرده، برتر است و آنکه انکار خود را با شمشیر اعلام دارد تا سخن حق بالا گیرد و سخن باطل روی در نشیب نهد، کسی است که راه رستگاری را یافته و بر آن قیام نموده و نور یقین در قلبش درخشیده است</w:t>
      </w:r>
      <w:r>
        <w:rPr>
          <w:rFonts w:eastAsia="IRNazanin" w:cs="IRNazanin"/>
          <w:color w:val="111111"/>
          <w:sz w:val="28"/>
          <w:szCs w:val="28"/>
          <w:rtl w:val="true"/>
          <w:lang w:bidi="fa-IR"/>
        </w:rPr>
        <w:t>.</w:t>
      </w:r>
    </w:p>
    <w:p>
      <w:pPr>
        <w:pStyle w:val="Heading3"/>
        <w:numPr>
          <w:ilvl w:val="2"/>
          <w:numId w:val="1"/>
        </w:numPr>
        <w:rPr/>
      </w:pPr>
      <w:bookmarkStart w:id="4755" w:name="__RefHeading___Toc46126_2844116495"/>
      <w:bookmarkStart w:id="4756" w:name="_Toc2123"/>
      <w:bookmarkEnd w:id="4755"/>
      <w:r>
        <w:rPr>
          <w:rtl w:val="true"/>
        </w:rPr>
        <w:t>حکمت</w:t>
      </w:r>
      <w:r>
        <w:rPr/>
        <w:t>374</w:t>
      </w:r>
      <w:r>
        <w:rPr>
          <w:rtl w:val="true"/>
        </w:rPr>
        <w:t>:(</w:t>
      </w:r>
      <w:r>
        <w:rPr>
          <w:rtl w:val="true"/>
        </w:rPr>
        <w:t>مراحل امر به معروف و نهی از منکر</w:t>
      </w:r>
      <w:r>
        <w:rPr>
          <w:rtl w:val="true"/>
        </w:rPr>
        <w:t>)</w:t>
      </w:r>
      <w:bookmarkEnd w:id="4756"/>
    </w:p>
    <w:p>
      <w:pPr>
        <w:pStyle w:val="Heading4"/>
        <w:numPr>
          <w:ilvl w:val="3"/>
          <w:numId w:val="1"/>
        </w:numPr>
        <w:rPr/>
      </w:pPr>
      <w:bookmarkStart w:id="4757" w:name="__RefHeading___Toc46128_2844116495"/>
      <w:bookmarkStart w:id="4758" w:name="_Toc2124"/>
      <w:bookmarkEnd w:id="4757"/>
      <w:r>
        <w:rPr>
          <w:rtl w:val="true"/>
        </w:rPr>
        <w:t>متن عربی</w:t>
      </w:r>
      <w:bookmarkEnd w:id="4758"/>
    </w:p>
    <w:p>
      <w:pPr>
        <w:pStyle w:val="BookText"/>
        <w:rPr/>
      </w:pPr>
      <w:r>
        <w:rPr>
          <w:rFonts w:ascii="Amiri" w:hAnsi="Amiri" w:eastAsia="Amiri" w:cs="Amiri"/>
          <w:color w:val="111111"/>
          <w:sz w:val="28"/>
          <w:sz w:val="28"/>
          <w:szCs w:val="28"/>
          <w:rtl w:val="true"/>
          <w:lang w:bidi="ar-SA"/>
        </w:rPr>
        <w:t>وَ فِی کَلَامٍ آخَرَ لَهُ یجَریِ هَذَا المَجرَی فَمِنهُمُ المُنکِرُ لِلمُنکَرِ بِیَدِهِ وَ لِسَانِهِ وَ قَلبِهِ فَذَلِکَ المُستَکمِلُ لِخِصَالِ الخَیرِ وَ مِنهُمُ المُنکِرُ بِلِسَانِهِ وَ قَلبِهِ وَ التّارِکُ بِیَدِهِ فَذَلِکَ مُتَمَسّکٌ بِخَصلَتَینِ مِن خِصَالِ الخَیرِ وَ مُضَیّعٌ خَصلَةً وَ مِنهُمُ المُنکِرُ بِقَلبِهِ وَ التّارِکُ بِیَدِهِ وَ لِسَانِهِ فَذَلِکَ ألّذِی ضَیّعَ أَشرَفَ الخَصلَتَینِ مِنَ الثّلَاثِ وَ تَمَسّکَ بِوَاحِدَةٍ وَ مِنهُم تَارِکٌ لِإِنکَارِ المُنکَرِ بِلِسَانِهِ وَ قَلبِهِ وَ یَدِهِ فَذَلِکَ مَیّتُ الأَحیَاءِ وَ مَا أَعمَالُ البِرّ کُلّهَا وَ الجِهَادُ فِی سَبِیلِ اللّهِ عِندَ الأَمرِ بِالمَعرُوفِ وَ النهّی‌ِ عَن المُنکَرِ إِلّا کَنَفثَةٍ فِی بَحرٍ لجُیّ‌ّ وَ إِنّ الأَمرَ بِالمَعرُوفِ وَ النهّی‌َ عَنِ المُنکَرِ لَا یُقَرّبَانِ مِن أَجَلٍ وَ لَا یَنقُصَانِ مِن رِزقٍ وَ أَفضَلُ مِن ذَلِکَ کُلّهِ کَلِمَةُ عَدلٍ عِندَ إِمَامٍ جَائِرٍ</w:t>
      </w:r>
    </w:p>
    <w:p>
      <w:pPr>
        <w:pStyle w:val="Heading4"/>
        <w:numPr>
          <w:ilvl w:val="3"/>
          <w:numId w:val="1"/>
        </w:numPr>
        <w:rPr/>
      </w:pPr>
      <w:bookmarkStart w:id="4759" w:name="__RefHeading___Toc46130_2844116495"/>
      <w:bookmarkStart w:id="4760" w:name="_Toc2125"/>
      <w:bookmarkEnd w:id="4759"/>
      <w:r>
        <w:rPr>
          <w:rtl w:val="true"/>
        </w:rPr>
        <w:t>ترجمه</w:t>
      </w:r>
      <w:bookmarkEnd w:id="4760"/>
    </w:p>
    <w:p>
      <w:pPr>
        <w:pStyle w:val="BookText"/>
        <w:rPr/>
      </w:pPr>
      <w:r>
        <w:rPr>
          <w:rFonts w:ascii="IRNazanin" w:hAnsi="IRNazanin" w:eastAsia="IRNazanin"/>
          <w:color w:val="111111"/>
          <w:sz w:val="28"/>
          <w:sz w:val="28"/>
          <w:szCs w:val="28"/>
          <w:rtl w:val="true"/>
          <w:lang w:bidi="fa-IR"/>
        </w:rPr>
        <w:t>در سخنی دیگر هم در این معنی گوید</w:t>
      </w:r>
      <w:r>
        <w:rPr>
          <w:rFonts w:eastAsia="IRNazanin" w:cs="IRNazanin"/>
          <w:color w:val="111111"/>
          <w:sz w:val="28"/>
          <w:szCs w:val="28"/>
          <w:rtl w:val="true"/>
          <w:lang w:bidi="fa-IR"/>
        </w:rPr>
        <w:t>:</w:t>
      </w:r>
    </w:p>
    <w:p>
      <w:pPr>
        <w:sectPr>
          <w:footerReference w:type="default" r:id="rId8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است که کار زشت را نکوهیده دارد و به دست و زبان و دل خود از آن اعراض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کسی خصال نیکو را به</w:t>
      </w:r>
      <w:bookmarkStart w:id="4761" w:name="pg5943_45332"/>
    </w:p>
    <w:p>
      <w:pPr>
        <w:pStyle w:val="BookText"/>
        <w:rPr/>
      </w:pPr>
      <w:bookmarkEnd w:id="4761"/>
      <w:r>
        <w:rPr>
          <w:rFonts w:ascii="IRNazanin" w:hAnsi="IRNazanin" w:eastAsia="IRNazanin"/>
          <w:color w:val="111111"/>
          <w:sz w:val="28"/>
          <w:sz w:val="28"/>
          <w:szCs w:val="28"/>
          <w:rtl w:val="true"/>
          <w:lang w:bidi="fa-IR"/>
        </w:rPr>
        <w:t>کمال رسانیده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کسی است که به زبان و دل انکارش می کند نه به 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کسی را دو خصلت از خصال نیکوست او یک خصلت را ضایع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فقط به دل انکار کند، نه به دست و زبان، چنین کسی دو خصلت را که شریفترند، تباه کرده است و کسی که منکر را به زبان انکار کند و نه به دست و نه به دل، چنین کسی مرده ای است در میان زندگان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اعمال نیکو در برابر امر به معروف و نهی از منکر، همانند دمیدنی است بر دریای مواج، امر به معروف و نهی از منکر نه مرگ کسی را نزدیک می سازد و نه از روزی کسی می کاهد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اینها برتر، سخن از دادگری گفتن است، رو در روی حاکمی ستمکار</w:t>
      </w:r>
      <w:r>
        <w:rPr>
          <w:rFonts w:eastAsia="IRNazanin" w:cs="IRNazanin"/>
          <w:color w:val="111111"/>
          <w:sz w:val="28"/>
          <w:szCs w:val="28"/>
          <w:rtl w:val="true"/>
          <w:lang w:bidi="fa-IR"/>
        </w:rPr>
        <w:t>.</w:t>
      </w:r>
    </w:p>
    <w:p>
      <w:pPr>
        <w:pStyle w:val="Heading3"/>
        <w:numPr>
          <w:ilvl w:val="2"/>
          <w:numId w:val="1"/>
        </w:numPr>
        <w:rPr/>
      </w:pPr>
      <w:bookmarkStart w:id="4762" w:name="__RefHeading___Toc46132_2844116495"/>
      <w:bookmarkStart w:id="4763" w:name="_Toc2126"/>
      <w:bookmarkEnd w:id="4762"/>
      <w:r>
        <w:rPr>
          <w:rtl w:val="true"/>
        </w:rPr>
        <w:t>حکمت</w:t>
      </w:r>
      <w:r>
        <w:rPr/>
        <w:t>375</w:t>
      </w:r>
      <w:r>
        <w:rPr>
          <w:rtl w:val="true"/>
        </w:rPr>
        <w:t>:(</w:t>
      </w:r>
      <w:r>
        <w:rPr>
          <w:rtl w:val="true"/>
        </w:rPr>
        <w:t>مراحل شکست در مبارزه</w:t>
      </w:r>
      <w:r>
        <w:rPr>
          <w:rtl w:val="true"/>
        </w:rPr>
        <w:t>)</w:t>
      </w:r>
      <w:bookmarkEnd w:id="4763"/>
    </w:p>
    <w:p>
      <w:pPr>
        <w:pStyle w:val="Heading4"/>
        <w:numPr>
          <w:ilvl w:val="3"/>
          <w:numId w:val="1"/>
        </w:numPr>
        <w:rPr/>
      </w:pPr>
      <w:bookmarkStart w:id="4764" w:name="__RefHeading___Toc46134_2844116495"/>
      <w:bookmarkStart w:id="4765" w:name="_Toc2127"/>
      <w:bookmarkEnd w:id="4764"/>
      <w:r>
        <w:rPr>
          <w:rtl w:val="true"/>
        </w:rPr>
        <w:t>متن عربی</w:t>
      </w:r>
      <w:bookmarkEnd w:id="4765"/>
    </w:p>
    <w:p>
      <w:pPr>
        <w:pStyle w:val="BookText"/>
        <w:rPr/>
      </w:pPr>
      <w:r>
        <w:rPr>
          <w:rFonts w:ascii="Amiri" w:hAnsi="Amiri" w:eastAsia="Amiri" w:cs="Amiri"/>
          <w:color w:val="111111"/>
          <w:sz w:val="28"/>
          <w:sz w:val="28"/>
          <w:szCs w:val="28"/>
          <w:rtl w:val="true"/>
          <w:lang w:bidi="ar-SA"/>
        </w:rPr>
        <w:t>وَ عَن أَبِی جُحَیفَةَ قَالَ سَمِعتُ أَمِیرَ المُؤمِنِینَ علیه السلام یَقُولُ أَوّلُ مَا تُغلَبُونَ عَلَیهِ مِنَ الجِهَادِ الجِهَادُ بِأَیدِیکُم ثُمّ بِأَلسِنَتِکُم ثُمّ بِقُلُوبِکُم فَمَن لَم یَعرِف بِقَلبِهِ مَعرُوفاً وَ لَم یُنکِر مُنکَراً قُلِبَ فَجُعِلَ أَعلَاهُ أَسفَلَهُ وَ أَسفَلُهُ أَعلَاهُ</w:t>
      </w:r>
    </w:p>
    <w:p>
      <w:pPr>
        <w:pStyle w:val="Heading4"/>
        <w:numPr>
          <w:ilvl w:val="3"/>
          <w:numId w:val="1"/>
        </w:numPr>
        <w:rPr/>
      </w:pPr>
      <w:bookmarkStart w:id="4766" w:name="__RefHeading___Toc46136_2844116495"/>
      <w:bookmarkStart w:id="4767" w:name="_Toc2128"/>
      <w:bookmarkEnd w:id="4766"/>
      <w:r>
        <w:rPr>
          <w:rtl w:val="true"/>
        </w:rPr>
        <w:t>ترجمه</w:t>
      </w:r>
      <w:bookmarkEnd w:id="4767"/>
    </w:p>
    <w:p>
      <w:pPr>
        <w:pStyle w:val="BookText"/>
        <w:rPr/>
      </w:pPr>
      <w:r>
        <w:rPr>
          <w:rFonts w:ascii="IRNazanin" w:hAnsi="IRNazanin" w:eastAsia="IRNazanin"/>
          <w:color w:val="111111"/>
          <w:sz w:val="28"/>
          <w:sz w:val="28"/>
          <w:szCs w:val="28"/>
          <w:rtl w:val="true"/>
          <w:lang w:bidi="fa-IR"/>
        </w:rPr>
        <w:t>نخستین جهادی که در آن شکست می خورید، جهاد با دستهایتان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جهاد است با زبانهایتان و آن گاه جهاد با دلهایتان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کار نیکویی را در دل نستاید و کار زشتی را در دل نکوهش نکند، دگرگون شود و زیر و زبر گردد</w:t>
      </w:r>
      <w:r>
        <w:rPr>
          <w:rFonts w:eastAsia="IRNazanin" w:cs="IRNazanin"/>
          <w:color w:val="111111"/>
          <w:sz w:val="28"/>
          <w:szCs w:val="28"/>
          <w:rtl w:val="true"/>
          <w:lang w:bidi="fa-IR"/>
        </w:rPr>
        <w:t>.</w:t>
      </w:r>
    </w:p>
    <w:p>
      <w:pPr>
        <w:pStyle w:val="Heading3"/>
        <w:numPr>
          <w:ilvl w:val="2"/>
          <w:numId w:val="1"/>
        </w:numPr>
        <w:rPr/>
      </w:pPr>
      <w:bookmarkStart w:id="4768" w:name="__RefHeading___Toc46138_2844116495"/>
      <w:bookmarkStart w:id="4769" w:name="_Toc2129"/>
      <w:bookmarkEnd w:id="4768"/>
      <w:r>
        <w:rPr>
          <w:rtl w:val="true"/>
        </w:rPr>
        <w:t>حکمت</w:t>
      </w:r>
      <w:r>
        <w:rPr/>
        <w:t>376</w:t>
      </w:r>
      <w:r>
        <w:rPr>
          <w:rtl w:val="true"/>
        </w:rPr>
        <w:t>:(</w:t>
      </w:r>
      <w:r>
        <w:rPr>
          <w:rtl w:val="true"/>
        </w:rPr>
        <w:t>سر انجام حق و باطل</w:t>
      </w:r>
      <w:r>
        <w:rPr>
          <w:rtl w:val="true"/>
        </w:rPr>
        <w:t>)</w:t>
      </w:r>
      <w:bookmarkEnd w:id="4769"/>
    </w:p>
    <w:p>
      <w:pPr>
        <w:pStyle w:val="Heading4"/>
        <w:numPr>
          <w:ilvl w:val="3"/>
          <w:numId w:val="1"/>
        </w:numPr>
        <w:rPr/>
      </w:pPr>
      <w:bookmarkStart w:id="4770" w:name="__RefHeading___Toc46140_2844116495"/>
      <w:bookmarkStart w:id="4771" w:name="_Toc2130"/>
      <w:bookmarkEnd w:id="4770"/>
      <w:r>
        <w:rPr>
          <w:rtl w:val="true"/>
        </w:rPr>
        <w:t>متن عربی</w:t>
      </w:r>
      <w:bookmarkEnd w:id="4771"/>
    </w:p>
    <w:p>
      <w:pPr>
        <w:pStyle w:val="BookText"/>
        <w:rPr/>
      </w:pPr>
      <w:r>
        <w:rPr>
          <w:rFonts w:ascii="Amiri" w:hAnsi="Amiri" w:eastAsia="Amiri" w:cs="Amiri"/>
          <w:color w:val="111111"/>
          <w:sz w:val="28"/>
          <w:sz w:val="28"/>
          <w:szCs w:val="28"/>
          <w:rtl w:val="true"/>
          <w:lang w:bidi="ar-SA"/>
        </w:rPr>
        <w:t>وَ قَالَ علیه السلام إِنّ الحَقّ ثَقِیلٌ مرَیِ‌ءٌ وَ إِنّ البَاطِلَ خَفِیفٌ وبَیِ‌ءٌ</w:t>
      </w:r>
    </w:p>
    <w:p>
      <w:pPr>
        <w:pStyle w:val="Heading4"/>
        <w:numPr>
          <w:ilvl w:val="3"/>
          <w:numId w:val="1"/>
        </w:numPr>
        <w:rPr/>
      </w:pPr>
      <w:bookmarkStart w:id="4772" w:name="__RefHeading___Toc46142_2844116495"/>
      <w:bookmarkStart w:id="4773" w:name="_Toc2131"/>
      <w:bookmarkEnd w:id="4772"/>
      <w:r>
        <w:rPr>
          <w:rtl w:val="true"/>
        </w:rPr>
        <w:t>ترجمه</w:t>
      </w:r>
      <w:bookmarkEnd w:id="4773"/>
    </w:p>
    <w:p>
      <w:pPr>
        <w:pStyle w:val="BookText"/>
        <w:rPr/>
      </w:pP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دشوار است، ولی گواراست و باطل آسان است و بیماری افزای</w:t>
      </w:r>
      <w:r>
        <w:rPr>
          <w:rFonts w:eastAsia="IRNazanin" w:cs="IRNazanin"/>
          <w:color w:val="111111"/>
          <w:sz w:val="28"/>
          <w:szCs w:val="28"/>
          <w:rtl w:val="true"/>
          <w:lang w:bidi="fa-IR"/>
        </w:rPr>
        <w:t>.</w:t>
      </w:r>
    </w:p>
    <w:p>
      <w:pPr>
        <w:pStyle w:val="Heading3"/>
        <w:numPr>
          <w:ilvl w:val="2"/>
          <w:numId w:val="1"/>
        </w:numPr>
        <w:rPr/>
      </w:pPr>
      <w:bookmarkStart w:id="4774" w:name="__RefHeading___Toc46144_2844116495"/>
      <w:bookmarkStart w:id="4775" w:name="_Toc2132"/>
      <w:bookmarkEnd w:id="4774"/>
      <w:r>
        <w:rPr>
          <w:rtl w:val="true"/>
        </w:rPr>
        <w:t>حکمت</w:t>
      </w:r>
      <w:r>
        <w:rPr/>
        <w:t>377</w:t>
      </w:r>
      <w:r>
        <w:rPr>
          <w:rtl w:val="true"/>
        </w:rPr>
        <w:t>:(</w:t>
      </w:r>
      <w:r>
        <w:rPr>
          <w:rtl w:val="true"/>
        </w:rPr>
        <w:t>ضرورت ترسیدن از عذاب الهی</w:t>
      </w:r>
      <w:r>
        <w:rPr>
          <w:rtl w:val="true"/>
        </w:rPr>
        <w:t>)</w:t>
      </w:r>
      <w:bookmarkEnd w:id="4775"/>
    </w:p>
    <w:p>
      <w:pPr>
        <w:pStyle w:val="Heading4"/>
        <w:numPr>
          <w:ilvl w:val="3"/>
          <w:numId w:val="1"/>
        </w:numPr>
        <w:rPr/>
      </w:pPr>
      <w:bookmarkStart w:id="4776" w:name="__RefHeading___Toc46146_2844116495"/>
      <w:bookmarkStart w:id="4777" w:name="_Toc2133"/>
      <w:bookmarkEnd w:id="4776"/>
      <w:r>
        <w:rPr>
          <w:rtl w:val="true"/>
        </w:rPr>
        <w:t>متن عربی</w:t>
      </w:r>
      <w:bookmarkEnd w:id="4777"/>
    </w:p>
    <w:p>
      <w:pPr>
        <w:sectPr>
          <w:footerReference w:type="default" r:id="rId8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علیه السلام لَا تَأمَنَنّ عَلَی خَیرِ هَذِهِ</w:t>
      </w:r>
      <w:bookmarkStart w:id="4778" w:name="pg5943_45334"/>
    </w:p>
    <w:p>
      <w:pPr>
        <w:pStyle w:val="BookText"/>
        <w:rPr/>
      </w:pPr>
      <w:bookmarkEnd w:id="4778"/>
      <w:r>
        <w:rPr>
          <w:rFonts w:ascii="Amiri" w:hAnsi="Amiri" w:eastAsia="Amiri" w:cs="Amiri"/>
          <w:color w:val="111111"/>
          <w:sz w:val="28"/>
          <w:sz w:val="28"/>
          <w:szCs w:val="28"/>
          <w:rtl w:val="true"/>
          <w:lang w:bidi="ar-SA"/>
        </w:rPr>
        <w:t>الأُمّةِ عَذَابَ اللّهِ</w:t>
      </w:r>
    </w:p>
    <w:p>
      <w:pPr>
        <w:pStyle w:val="BookText"/>
        <w:rPr/>
      </w:pPr>
      <w:r>
        <w:rPr>
          <w:rFonts w:ascii="Amiri" w:hAnsi="Amiri" w:eastAsia="Amiri" w:cs="Amiri"/>
          <w:color w:val="111111"/>
          <w:sz w:val="28"/>
          <w:sz w:val="28"/>
          <w:szCs w:val="28"/>
          <w:rtl w:val="true"/>
          <w:lang w:bidi="ar-SA"/>
        </w:rPr>
        <w:t>لِقَولِهِ تَعَالَیفَلا یَأمَنُ مَکرَ اللّهِ إِلّا القَومُ الخاسِرُونَ وَ لَا تَیأَسَنّ لِشَرّ هَذِهِ الأُمّةِ مِن رَوحِ اللّهِ لِقَولِهِ تَعَالَیإِنّهُ لا یَیأَسُ مِن رَوحِ اللّهِ إِلّا القَومُ الکافِرُونَ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قرآن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p>
    <w:p>
      <w:pPr>
        <w:pStyle w:val="Heading4"/>
        <w:numPr>
          <w:ilvl w:val="3"/>
          <w:numId w:val="1"/>
        </w:numPr>
        <w:rPr/>
      </w:pPr>
      <w:bookmarkStart w:id="4779" w:name="__RefHeading___Toc46148_2844116495"/>
      <w:bookmarkStart w:id="4780" w:name="_Toc2134"/>
      <w:bookmarkEnd w:id="4779"/>
      <w:r>
        <w:rPr>
          <w:rtl w:val="true"/>
        </w:rPr>
        <w:t>ترجمه</w:t>
      </w:r>
      <w:bookmarkEnd w:id="4780"/>
    </w:p>
    <w:p>
      <w:pPr>
        <w:pStyle w:val="BookText"/>
        <w:rPr/>
      </w:pP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بهترین کسان این امت هم از عذاب خدای ایمن مباش، زیرا خدای تعالی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مکر خداوند جز زیانکاران ایمن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 بدترین کسان این امت، از رحمت خداوند مأیوس مباش که خدای تعالی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آینه از رحمت خدا جز کافران نومید نگردند</w:t>
      </w:r>
      <w:r>
        <w:rPr>
          <w:rFonts w:eastAsia="IRNazanin" w:cs="IRNazanin"/>
          <w:color w:val="111111"/>
          <w:sz w:val="28"/>
          <w:szCs w:val="28"/>
          <w:rtl w:val="true"/>
          <w:lang w:bidi="fa-IR"/>
        </w:rPr>
        <w:t>».</w:t>
      </w:r>
    </w:p>
    <w:p>
      <w:pPr>
        <w:pStyle w:val="Heading3"/>
        <w:numPr>
          <w:ilvl w:val="2"/>
          <w:numId w:val="1"/>
        </w:numPr>
        <w:rPr/>
      </w:pPr>
      <w:bookmarkStart w:id="4781" w:name="__RefHeading___Toc46150_2844116495"/>
      <w:bookmarkStart w:id="4782" w:name="_Toc2135"/>
      <w:bookmarkEnd w:id="4781"/>
      <w:r>
        <w:rPr>
          <w:rtl w:val="true"/>
        </w:rPr>
        <w:t>حکمت</w:t>
      </w:r>
      <w:r>
        <w:rPr/>
        <w:t>378</w:t>
      </w:r>
      <w:r>
        <w:rPr>
          <w:rtl w:val="true"/>
        </w:rPr>
        <w:t>:(</w:t>
      </w:r>
      <w:r>
        <w:rPr>
          <w:rtl w:val="true"/>
        </w:rPr>
        <w:t>آثار شوم بخل ورزی</w:t>
      </w:r>
      <w:r>
        <w:rPr>
          <w:rtl w:val="true"/>
        </w:rPr>
        <w:t>)</w:t>
      </w:r>
      <w:bookmarkEnd w:id="4782"/>
    </w:p>
    <w:p>
      <w:pPr>
        <w:pStyle w:val="Heading4"/>
        <w:numPr>
          <w:ilvl w:val="3"/>
          <w:numId w:val="1"/>
        </w:numPr>
        <w:rPr/>
      </w:pPr>
      <w:bookmarkStart w:id="4783" w:name="__RefHeading___Toc46152_2844116495"/>
      <w:bookmarkStart w:id="4784" w:name="_Toc2136"/>
      <w:bookmarkEnd w:id="4783"/>
      <w:r>
        <w:rPr>
          <w:rtl w:val="true"/>
        </w:rPr>
        <w:t>متن عربی</w:t>
      </w:r>
      <w:bookmarkEnd w:id="4784"/>
    </w:p>
    <w:p>
      <w:pPr>
        <w:pStyle w:val="BookText"/>
        <w:rPr/>
      </w:pPr>
      <w:r>
        <w:rPr>
          <w:rFonts w:ascii="Amiri" w:hAnsi="Amiri" w:eastAsia="Amiri" w:cs="Amiri"/>
          <w:color w:val="111111"/>
          <w:sz w:val="28"/>
          <w:sz w:val="28"/>
          <w:szCs w:val="28"/>
          <w:rtl w:val="true"/>
          <w:lang w:bidi="ar-SA"/>
        </w:rPr>
        <w:t>وَ قَالَ علیه السلام البُخلُ جَامِعٌ لمِسَاَو‌ِئِ العُیُوبِ وَ هُوَ زِمَامٌ یُقَادُ بِهِ إِلَی کُلّ سُوءٍ</w:t>
      </w:r>
    </w:p>
    <w:p>
      <w:pPr>
        <w:pStyle w:val="Heading4"/>
        <w:numPr>
          <w:ilvl w:val="3"/>
          <w:numId w:val="1"/>
        </w:numPr>
        <w:rPr/>
      </w:pPr>
      <w:bookmarkStart w:id="4785" w:name="__RefHeading___Toc46154_2844116495"/>
      <w:bookmarkStart w:id="4786" w:name="_Toc2137"/>
      <w:bookmarkEnd w:id="4785"/>
      <w:r>
        <w:rPr>
          <w:rtl w:val="true"/>
        </w:rPr>
        <w:t>ترجمه</w:t>
      </w:r>
      <w:bookmarkEnd w:id="4786"/>
    </w:p>
    <w:p>
      <w:pPr>
        <w:pStyle w:val="BookText"/>
        <w:rPr/>
      </w:pP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 صفتی است جامع همه بدیها و عیبها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 مهاری است که آدمی را به سوی هر ناشایست می کشاند</w:t>
      </w:r>
      <w:r>
        <w:rPr>
          <w:rFonts w:eastAsia="IRNazanin" w:cs="IRNazanin"/>
          <w:color w:val="111111"/>
          <w:sz w:val="28"/>
          <w:szCs w:val="28"/>
          <w:rtl w:val="true"/>
          <w:lang w:bidi="fa-IR"/>
        </w:rPr>
        <w:t>.</w:t>
      </w:r>
    </w:p>
    <w:p>
      <w:pPr>
        <w:pStyle w:val="Heading3"/>
        <w:numPr>
          <w:ilvl w:val="2"/>
          <w:numId w:val="1"/>
        </w:numPr>
        <w:rPr/>
      </w:pPr>
      <w:bookmarkStart w:id="4787" w:name="__RefHeading___Toc46156_2844116495"/>
      <w:bookmarkStart w:id="4788" w:name="_Toc2138"/>
      <w:bookmarkEnd w:id="4787"/>
      <w:r>
        <w:rPr>
          <w:rtl w:val="true"/>
        </w:rPr>
        <w:t>حکمت</w:t>
      </w:r>
      <w:r>
        <w:rPr/>
        <w:t>379</w:t>
      </w:r>
      <w:r>
        <w:rPr>
          <w:rtl w:val="true"/>
        </w:rPr>
        <w:t>:(</w:t>
      </w:r>
      <w:r>
        <w:rPr>
          <w:rtl w:val="true"/>
        </w:rPr>
        <w:t>اقسام روزی و پرهیز از حرص زدن</w:t>
      </w:r>
      <w:r>
        <w:rPr>
          <w:rtl w:val="true"/>
        </w:rPr>
        <w:t>)</w:t>
      </w:r>
      <w:bookmarkEnd w:id="4788"/>
    </w:p>
    <w:p>
      <w:pPr>
        <w:pStyle w:val="Heading4"/>
        <w:numPr>
          <w:ilvl w:val="3"/>
          <w:numId w:val="1"/>
        </w:numPr>
        <w:rPr/>
      </w:pPr>
      <w:bookmarkStart w:id="4789" w:name="__RefHeading___Toc46158_2844116495"/>
      <w:bookmarkStart w:id="4790" w:name="_Toc2139"/>
      <w:bookmarkEnd w:id="4789"/>
      <w:r>
        <w:rPr>
          <w:rtl w:val="true"/>
        </w:rPr>
        <w:t>متن عربی</w:t>
      </w:r>
      <w:bookmarkEnd w:id="4790"/>
    </w:p>
    <w:p>
      <w:pPr>
        <w:pStyle w:val="BookText"/>
        <w:rPr/>
      </w:pPr>
      <w:r>
        <w:rPr>
          <w:rFonts w:ascii="Amiri" w:hAnsi="Amiri" w:eastAsia="Amiri" w:cs="Amiri"/>
          <w:color w:val="111111"/>
          <w:sz w:val="28"/>
          <w:sz w:val="28"/>
          <w:szCs w:val="28"/>
          <w:rtl w:val="true"/>
          <w:lang w:bidi="ar-SA"/>
        </w:rPr>
        <w:t>وَ قَالَ علیه السلام یَا ابنَ آدَمَ الرّزقُ رِزقَانِ رِزقٌ تَطلُبُهُ وَ رِزقٌ یَطلُبُکَ فَإِن لَم تَأتِهِ أَتَاکَ فَلَا تَحمِل هَمّ سَنَتِکَ عَلَی هَمّ یَومِکَ کَفَاکَ کُلّ یَومٍ عَلَی مَا فِیهِ فَإِن تَکُنِ السّنَةُ مِن عُمُرِکَ فَإِنّ اللّهَ تَعَالَی سَیُؤتِیکَ فِی کُلّ غَدٍ جَدِیدٍ مَا قَسَمَ لَکَ وَ إِن لَم تَکُنِ السّنَةُ مِن عُمُرِکَ فَمَا تَصنَعُ بِالهَمّ فِیمَا لَیسَ لَکَ وَ لَن یَسبِقَکَ إِلَی رِزقِکَ طَالِبٌ وَ لَن یَغلِبَکَ عَلَیهِ غَالِبٌ وَ لَن یُبطِئَ عَنکَ مَا قَد قُدّرَ لَکَ</w:t>
      </w:r>
    </w:p>
    <w:p>
      <w:pPr>
        <w:pStyle w:val="BookText"/>
        <w:rPr/>
      </w:pPr>
      <w:r>
        <w:rPr>
          <w:rFonts w:ascii="IRNazanin" w:hAnsi="IRNazanin" w:eastAsia="IRNazanin"/>
          <w:color w:val="111111"/>
          <w:sz w:val="28"/>
          <w:sz w:val="28"/>
          <w:szCs w:val="28"/>
          <w:rtl w:val="true"/>
          <w:lang w:bidi="fa-IR"/>
        </w:rPr>
        <w:t>قال الرضی و قدمضی هذاالکلام فیما تقدم من هذاالباب إلا أنه هاهنا أوضح وأشرح فلذلک کررناه علی القاعدة المقررة فی أول الکتاب</w:t>
      </w:r>
    </w:p>
    <w:p>
      <w:pPr>
        <w:pStyle w:val="Heading4"/>
        <w:numPr>
          <w:ilvl w:val="3"/>
          <w:numId w:val="1"/>
        </w:numPr>
        <w:rPr/>
      </w:pPr>
      <w:bookmarkStart w:id="4791" w:name="__RefHeading___Toc46160_2844116495"/>
      <w:bookmarkStart w:id="4792" w:name="_Toc2140"/>
      <w:bookmarkEnd w:id="4791"/>
      <w:r>
        <w:rPr>
          <w:rtl w:val="true"/>
        </w:rPr>
        <w:t>ترجمه</w:t>
      </w:r>
      <w:bookmarkEnd w:id="4792"/>
    </w:p>
    <w:p>
      <w:pPr>
        <w:sectPr>
          <w:footerReference w:type="default" r:id="rId8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بر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آنکه تو در طلبش هستی و یکی آنکه او در طلب توست و اگر تو به سوی او نروی او به سوی تو خواهد آمد</w:t>
      </w:r>
      <w:r>
        <w:rPr>
          <w:rFonts w:eastAsia="IRNazanin" w:cs="IRNazanin"/>
          <w:color w:val="111111"/>
          <w:sz w:val="28"/>
          <w:szCs w:val="28"/>
          <w:rtl w:val="true"/>
          <w:lang w:bidi="fa-IR"/>
        </w:rPr>
        <w:t>.</w:t>
      </w:r>
      <w:bookmarkStart w:id="4793" w:name="pg5943_45336"/>
    </w:p>
    <w:p>
      <w:pPr>
        <w:pStyle w:val="BookText"/>
        <w:rPr/>
      </w:pPr>
      <w:bookmarkEnd w:id="4793"/>
      <w:r>
        <w:rPr>
          <w:rFonts w:ascii="IRNazanin" w:hAnsi="IRNazanin" w:eastAsia="IRNazanin"/>
          <w:color w:val="111111"/>
          <w:sz w:val="28"/>
          <w:sz w:val="28"/>
          <w:szCs w:val="28"/>
          <w:rtl w:val="true"/>
          <w:lang w:bidi="fa-IR"/>
        </w:rPr>
        <w:t>پس، اندوه سال خود را بر اندوه روز خود بار مکن که هر روز، هر چه تو را روزی مقرر کرده اند، کفایت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سال از عمر تو باشد، خدای تعالی در هر روز که می آید، آنچه قسمت تو ساخته به تو عطا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آن سال از عمر تو نباشد پس چرا باید اندوه چیزی را بخوری که از آن تو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آنچه روزی توست هیچ خواهنده ای بر تو پیشی نگیرد و هیچ غلبه کننده ای بر تو غالب نشود و آنچه برای تو مقدر شده، در رسیدن به تو، درنگ نکند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رضی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پیش از این در این باب آمده است، ولی در اینجا واضحتر و مشروح تر بیان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رو آن را دوباره آوردیم، آنسان، که در آغاز کتاب مقرر داشته بودیم</w:t>
      </w:r>
      <w:r>
        <w:rPr>
          <w:rFonts w:eastAsia="IRNazanin" w:cs="IRNazanin"/>
          <w:color w:val="111111"/>
          <w:sz w:val="28"/>
          <w:szCs w:val="28"/>
          <w:rtl w:val="true"/>
          <w:lang w:bidi="fa-IR"/>
        </w:rPr>
        <w:t>.)</w:t>
      </w:r>
    </w:p>
    <w:p>
      <w:pPr>
        <w:pStyle w:val="Heading3"/>
        <w:numPr>
          <w:ilvl w:val="2"/>
          <w:numId w:val="1"/>
        </w:numPr>
        <w:rPr/>
      </w:pPr>
      <w:bookmarkStart w:id="4794" w:name="__RefHeading___Toc46162_2844116495"/>
      <w:bookmarkStart w:id="4795" w:name="_Toc2141"/>
      <w:bookmarkEnd w:id="4794"/>
      <w:r>
        <w:rPr>
          <w:rtl w:val="true"/>
        </w:rPr>
        <w:t>حکمت</w:t>
      </w:r>
      <w:r>
        <w:rPr/>
        <w:t>380</w:t>
      </w:r>
      <w:r>
        <w:rPr>
          <w:rtl w:val="true"/>
        </w:rPr>
        <w:t>:(</w:t>
      </w:r>
      <w:r>
        <w:rPr>
          <w:rtl w:val="true"/>
        </w:rPr>
        <w:t>ضرورت یاد مرگ</w:t>
      </w:r>
      <w:r>
        <w:rPr>
          <w:rtl w:val="true"/>
        </w:rPr>
        <w:t>)</w:t>
      </w:r>
      <w:bookmarkEnd w:id="4795"/>
    </w:p>
    <w:p>
      <w:pPr>
        <w:pStyle w:val="Heading4"/>
        <w:numPr>
          <w:ilvl w:val="3"/>
          <w:numId w:val="1"/>
        </w:numPr>
        <w:rPr/>
      </w:pPr>
      <w:bookmarkStart w:id="4796" w:name="__RefHeading___Toc46164_2844116495"/>
      <w:bookmarkStart w:id="4797" w:name="_Toc2142"/>
      <w:bookmarkEnd w:id="4796"/>
      <w:r>
        <w:rPr>
          <w:rtl w:val="true"/>
        </w:rPr>
        <w:t>متن عربی</w:t>
      </w:r>
      <w:bookmarkEnd w:id="4797"/>
    </w:p>
    <w:p>
      <w:pPr>
        <w:pStyle w:val="BookText"/>
        <w:rPr/>
      </w:pPr>
      <w:r>
        <w:rPr>
          <w:rFonts w:ascii="Amiri" w:hAnsi="Amiri" w:eastAsia="Amiri" w:cs="Amiri"/>
          <w:color w:val="111111"/>
          <w:sz w:val="28"/>
          <w:sz w:val="28"/>
          <w:szCs w:val="28"/>
          <w:rtl w:val="true"/>
          <w:lang w:bidi="ar-SA"/>
        </w:rPr>
        <w:t>وَ قَالَ علیه السلام رُبّ مُستَقبِلٍ یَوماً لَیسَ بِمُستَدبِرِهِ وَ مَغبُوطٍ فِی أَوّلِ لَیلِهِ قَامَت بَوَاکِیهِ فِی آخِرِهِ</w:t>
      </w:r>
    </w:p>
    <w:p>
      <w:pPr>
        <w:pStyle w:val="Heading4"/>
        <w:numPr>
          <w:ilvl w:val="3"/>
          <w:numId w:val="1"/>
        </w:numPr>
        <w:rPr/>
      </w:pPr>
      <w:bookmarkStart w:id="4798" w:name="__RefHeading___Toc46166_2844116495"/>
      <w:bookmarkStart w:id="4799" w:name="_Toc2143"/>
      <w:bookmarkEnd w:id="4798"/>
      <w:r>
        <w:rPr>
          <w:rtl w:val="true"/>
        </w:rPr>
        <w:t>ترجمه</w:t>
      </w:r>
      <w:bookmarkEnd w:id="4799"/>
    </w:p>
    <w:p>
      <w:pPr>
        <w:pStyle w:val="BookText"/>
        <w:rPr/>
      </w:pP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کسانی که آمدن روز را ببینند، ولی رفتنش را نبینند و دیگران در آغاز شب بر او رشک برند و در پایان شب، سوگواران بر او بگریند</w:t>
      </w:r>
      <w:r>
        <w:rPr>
          <w:rFonts w:eastAsia="IRNazanin" w:cs="IRNazanin"/>
          <w:color w:val="111111"/>
          <w:sz w:val="28"/>
          <w:szCs w:val="28"/>
          <w:rtl w:val="true"/>
          <w:lang w:bidi="fa-IR"/>
        </w:rPr>
        <w:t>.</w:t>
      </w:r>
    </w:p>
    <w:p>
      <w:pPr>
        <w:pStyle w:val="Heading3"/>
        <w:numPr>
          <w:ilvl w:val="2"/>
          <w:numId w:val="1"/>
        </w:numPr>
        <w:rPr/>
      </w:pPr>
      <w:bookmarkStart w:id="4800" w:name="__RefHeading___Toc46168_2844116495"/>
      <w:bookmarkStart w:id="4801" w:name="_Toc2144"/>
      <w:bookmarkEnd w:id="4800"/>
      <w:r>
        <w:rPr>
          <w:rtl w:val="true"/>
        </w:rPr>
        <w:t>حکمت</w:t>
      </w:r>
      <w:r>
        <w:rPr/>
        <w:t>381</w:t>
      </w:r>
      <w:r>
        <w:rPr>
          <w:rtl w:val="true"/>
        </w:rPr>
        <w:t>:(</w:t>
      </w:r>
      <w:r>
        <w:rPr>
          <w:rtl w:val="true"/>
        </w:rPr>
        <w:t>ضرورت راز داری و کنترل زبان</w:t>
      </w:r>
      <w:r>
        <w:rPr>
          <w:rtl w:val="true"/>
        </w:rPr>
        <w:t>)</w:t>
      </w:r>
      <w:bookmarkEnd w:id="4801"/>
    </w:p>
    <w:p>
      <w:pPr>
        <w:pStyle w:val="Heading4"/>
        <w:numPr>
          <w:ilvl w:val="3"/>
          <w:numId w:val="1"/>
        </w:numPr>
        <w:rPr/>
      </w:pPr>
      <w:bookmarkStart w:id="4802" w:name="__RefHeading___Toc46170_2844116495"/>
      <w:bookmarkStart w:id="4803" w:name="_Toc2145"/>
      <w:bookmarkEnd w:id="4802"/>
      <w:r>
        <w:rPr>
          <w:rtl w:val="true"/>
        </w:rPr>
        <w:t>متن عربی</w:t>
      </w:r>
      <w:bookmarkEnd w:id="4803"/>
    </w:p>
    <w:p>
      <w:pPr>
        <w:pStyle w:val="BookText"/>
        <w:rPr/>
      </w:pPr>
      <w:r>
        <w:rPr>
          <w:rFonts w:ascii="Amiri" w:hAnsi="Amiri" w:eastAsia="Amiri" w:cs="Amiri"/>
          <w:color w:val="111111"/>
          <w:sz w:val="28"/>
          <w:sz w:val="28"/>
          <w:szCs w:val="28"/>
          <w:rtl w:val="true"/>
          <w:lang w:bidi="ar-SA"/>
        </w:rPr>
        <w:t>وَ قَالَ علیه السلام الکَلَامُ فِی وَثَاقِکَ مَا لَم تَتَکَلّم بِهِ فَإِذَا تَکَلّمتَ بِهِ صِرتَ فِی وَثَاقِهِ فَاخزُن لِسَانَکَ کَمَا تَخزُنُ ذَهَبَکَ وَ وَرِقَکَ فَرُبّ کَلِمَةٍ سَلَبَت نِعمَةً وَ جَلَبَت نِقمَةً</w:t>
      </w:r>
    </w:p>
    <w:p>
      <w:pPr>
        <w:pStyle w:val="Heading4"/>
        <w:numPr>
          <w:ilvl w:val="3"/>
          <w:numId w:val="1"/>
        </w:numPr>
        <w:rPr/>
      </w:pPr>
      <w:bookmarkStart w:id="4804" w:name="__RefHeading___Toc46172_2844116495"/>
      <w:bookmarkStart w:id="4805" w:name="_Toc2146"/>
      <w:bookmarkEnd w:id="4804"/>
      <w:r>
        <w:rPr>
          <w:rtl w:val="true"/>
        </w:rPr>
        <w:t>ترجمه</w:t>
      </w:r>
      <w:bookmarkEnd w:id="4805"/>
    </w:p>
    <w:p>
      <w:pPr>
        <w:sectPr>
          <w:footerReference w:type="default" r:id="rId8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در بند توست، تا آن را بر زبان نیاورده ای، چون بر زبانش آوری تو به بند او در آمده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همچنان که، زر و سیمت را حفظ می کنی، زبانت را</w:t>
      </w:r>
      <w:bookmarkStart w:id="4806" w:name="pg5943_45338"/>
    </w:p>
    <w:p>
      <w:pPr>
        <w:pStyle w:val="BookText"/>
        <w:rPr/>
      </w:pPr>
      <w:bookmarkEnd w:id="4806"/>
      <w:r>
        <w:rPr>
          <w:rFonts w:ascii="IRNazanin" w:hAnsi="IRNazanin" w:eastAsia="IRNazanin"/>
          <w:color w:val="111111"/>
          <w:sz w:val="28"/>
          <w:sz w:val="28"/>
          <w:szCs w:val="28"/>
          <w:rtl w:val="true"/>
          <w:lang w:bidi="fa-IR"/>
        </w:rPr>
        <w:t>هم حفظ کن، زیرا چه بسا یک کلمه که نعمتی را سلب کند و محنتی را فراخواند</w:t>
      </w:r>
      <w:r>
        <w:rPr>
          <w:rFonts w:eastAsia="IRNazanin" w:cs="IRNazanin"/>
          <w:color w:val="111111"/>
          <w:sz w:val="28"/>
          <w:szCs w:val="28"/>
          <w:rtl w:val="true"/>
          <w:lang w:bidi="fa-IR"/>
        </w:rPr>
        <w:t>.</w:t>
      </w:r>
    </w:p>
    <w:p>
      <w:pPr>
        <w:pStyle w:val="Heading3"/>
        <w:numPr>
          <w:ilvl w:val="2"/>
          <w:numId w:val="1"/>
        </w:numPr>
        <w:rPr/>
      </w:pPr>
      <w:bookmarkStart w:id="4807" w:name="__RefHeading___Toc46174_2844116495"/>
      <w:bookmarkStart w:id="4808" w:name="_Toc2147"/>
      <w:bookmarkEnd w:id="4807"/>
      <w:r>
        <w:rPr>
          <w:rtl w:val="true"/>
        </w:rPr>
        <w:t>حکمت</w:t>
      </w:r>
      <w:r>
        <w:rPr/>
        <w:t>382</w:t>
      </w:r>
      <w:r>
        <w:rPr>
          <w:rtl w:val="true"/>
        </w:rPr>
        <w:t>:(</w:t>
      </w:r>
      <w:r>
        <w:rPr>
          <w:rtl w:val="true"/>
        </w:rPr>
        <w:t>ارزش سکوت</w:t>
      </w:r>
      <w:r>
        <w:rPr>
          <w:rtl w:val="true"/>
        </w:rPr>
        <w:t>)</w:t>
      </w:r>
      <w:bookmarkEnd w:id="4808"/>
    </w:p>
    <w:p>
      <w:pPr>
        <w:pStyle w:val="Heading4"/>
        <w:numPr>
          <w:ilvl w:val="3"/>
          <w:numId w:val="1"/>
        </w:numPr>
        <w:rPr/>
      </w:pPr>
      <w:bookmarkStart w:id="4809" w:name="__RefHeading___Toc46176_2844116495"/>
      <w:bookmarkStart w:id="4810" w:name="_Toc2148"/>
      <w:bookmarkEnd w:id="4809"/>
      <w:r>
        <w:rPr>
          <w:rtl w:val="true"/>
        </w:rPr>
        <w:t>متن عربی</w:t>
      </w:r>
      <w:bookmarkEnd w:id="4810"/>
    </w:p>
    <w:p>
      <w:pPr>
        <w:pStyle w:val="BookText"/>
        <w:rPr/>
      </w:pPr>
      <w:r>
        <w:rPr>
          <w:rFonts w:ascii="Amiri" w:hAnsi="Amiri" w:eastAsia="Amiri" w:cs="Amiri"/>
          <w:color w:val="111111"/>
          <w:sz w:val="28"/>
          <w:sz w:val="28"/>
          <w:szCs w:val="28"/>
          <w:rtl w:val="true"/>
          <w:lang w:bidi="ar-SA"/>
        </w:rPr>
        <w:t>وَ قَالَ علیه السلام لَا تَقُل مَا لَا تَعلَمُ بَل لَا تَقُل کُلّ مَا تَعلَمُ فَإِنّ اللّهَ فَرَضَ عَلَی جَوَارِحِکَ کُلّهَا فَرَائِضَ یَحتَجّ بِهَا عَلَیکَ یَومَ القِیَامَةِ</w:t>
      </w:r>
    </w:p>
    <w:p>
      <w:pPr>
        <w:pStyle w:val="Heading4"/>
        <w:numPr>
          <w:ilvl w:val="3"/>
          <w:numId w:val="1"/>
        </w:numPr>
        <w:rPr/>
      </w:pPr>
      <w:bookmarkStart w:id="4811" w:name="__RefHeading___Toc46178_2844116495"/>
      <w:bookmarkStart w:id="4812" w:name="_Toc2149"/>
      <w:bookmarkEnd w:id="4811"/>
      <w:r>
        <w:rPr>
          <w:rtl w:val="true"/>
        </w:rPr>
        <w:t>ترجمه</w:t>
      </w:r>
      <w:bookmarkEnd w:id="4812"/>
    </w:p>
    <w:p>
      <w:pPr>
        <w:pStyle w:val="BookText"/>
        <w:rPr/>
      </w:pP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را که نمی دانی مگوی، حتی بسیاری از چیزهایی را، که می دانی، بر زبان میاور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 بر اعضای تو احکامی واجب کرده که در آن روز به آنها بر تو حجت آورد</w:t>
      </w:r>
      <w:r>
        <w:rPr>
          <w:rFonts w:eastAsia="IRNazanin" w:cs="IRNazanin"/>
          <w:color w:val="111111"/>
          <w:sz w:val="28"/>
          <w:szCs w:val="28"/>
          <w:rtl w:val="true"/>
          <w:lang w:bidi="fa-IR"/>
        </w:rPr>
        <w:t>.</w:t>
      </w:r>
    </w:p>
    <w:p>
      <w:pPr>
        <w:pStyle w:val="Heading3"/>
        <w:numPr>
          <w:ilvl w:val="2"/>
          <w:numId w:val="1"/>
        </w:numPr>
        <w:rPr/>
      </w:pPr>
      <w:bookmarkStart w:id="4813" w:name="__RefHeading___Toc46180_2844116495"/>
      <w:bookmarkStart w:id="4814" w:name="_Toc2150"/>
      <w:bookmarkEnd w:id="4813"/>
      <w:r>
        <w:rPr>
          <w:rtl w:val="true"/>
        </w:rPr>
        <w:t>حکمت</w:t>
      </w:r>
      <w:r>
        <w:rPr/>
        <w:t>383</w:t>
      </w:r>
      <w:r>
        <w:rPr>
          <w:rtl w:val="true"/>
        </w:rPr>
        <w:t>:(</w:t>
      </w:r>
      <w:r>
        <w:rPr>
          <w:rtl w:val="true"/>
        </w:rPr>
        <w:t>تلاش در اطاعت و بندگی</w:t>
      </w:r>
      <w:r>
        <w:rPr>
          <w:rtl w:val="true"/>
        </w:rPr>
        <w:t>)</w:t>
      </w:r>
      <w:bookmarkEnd w:id="4814"/>
    </w:p>
    <w:p>
      <w:pPr>
        <w:pStyle w:val="Heading4"/>
        <w:numPr>
          <w:ilvl w:val="3"/>
          <w:numId w:val="1"/>
        </w:numPr>
        <w:rPr/>
      </w:pPr>
      <w:bookmarkStart w:id="4815" w:name="__RefHeading___Toc46182_2844116495"/>
      <w:bookmarkStart w:id="4816" w:name="_Toc2151"/>
      <w:bookmarkEnd w:id="4815"/>
      <w:r>
        <w:rPr>
          <w:rtl w:val="true"/>
        </w:rPr>
        <w:t>متن عربی</w:t>
      </w:r>
      <w:bookmarkEnd w:id="4816"/>
    </w:p>
    <w:p>
      <w:pPr>
        <w:pStyle w:val="BookText"/>
        <w:rPr/>
      </w:pPr>
      <w:r>
        <w:rPr>
          <w:rFonts w:ascii="Amiri" w:hAnsi="Amiri" w:eastAsia="Amiri" w:cs="Amiri"/>
          <w:color w:val="111111"/>
          <w:sz w:val="28"/>
          <w:sz w:val="28"/>
          <w:szCs w:val="28"/>
          <w:rtl w:val="true"/>
          <w:lang w:bidi="ar-SA"/>
        </w:rPr>
        <w:t>وَ قَالَ علیه السلام احذَر أَن یَرَاکَ اللّهُ عِندَ مَعصِیَتِهِ وَ یَفقِدَکَ عِندَ طَاعَتِهِ فَتَکُونَ مِنَ الخَاسِرِینَ وَ إِذَا قَوِیتَ فَاقوَ عَلَی طَاعَةِ اللّهِ وَ إِذَا ضَعُفتَ فَاضعُف عَن مَعصِیَةِ اللّهِ</w:t>
      </w:r>
    </w:p>
    <w:p>
      <w:pPr>
        <w:pStyle w:val="Heading4"/>
        <w:numPr>
          <w:ilvl w:val="3"/>
          <w:numId w:val="1"/>
        </w:numPr>
        <w:rPr/>
      </w:pPr>
      <w:bookmarkStart w:id="4817" w:name="__RefHeading___Toc46184_2844116495"/>
      <w:bookmarkStart w:id="4818" w:name="_Toc2152"/>
      <w:bookmarkEnd w:id="4817"/>
      <w:r>
        <w:rPr>
          <w:rtl w:val="true"/>
        </w:rPr>
        <w:t>ترجمه</w:t>
      </w:r>
      <w:bookmarkEnd w:id="4818"/>
    </w:p>
    <w:p>
      <w:pPr>
        <w:pStyle w:val="BookText"/>
        <w:rPr/>
      </w:pP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بترس از این که، خدا تو را آنجا که معصیت اوست ببیند و آنجا که طاعت اوست، نیابد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زیانکار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نیرومند هستی، نیرویت را در طاعت خدا به کار بر و اگر ناتوان هستی در معصیت او ناتوان باش</w:t>
      </w:r>
      <w:r>
        <w:rPr>
          <w:rFonts w:eastAsia="IRNazanin" w:cs="IRNazanin"/>
          <w:color w:val="111111"/>
          <w:sz w:val="28"/>
          <w:szCs w:val="28"/>
          <w:rtl w:val="true"/>
          <w:lang w:bidi="fa-IR"/>
        </w:rPr>
        <w:t>.</w:t>
      </w:r>
    </w:p>
    <w:p>
      <w:pPr>
        <w:pStyle w:val="Heading3"/>
        <w:numPr>
          <w:ilvl w:val="2"/>
          <w:numId w:val="1"/>
        </w:numPr>
        <w:rPr/>
      </w:pPr>
      <w:bookmarkStart w:id="4819" w:name="__RefHeading___Toc46186_2844116495"/>
      <w:bookmarkStart w:id="4820" w:name="_Toc2153"/>
      <w:bookmarkEnd w:id="4819"/>
      <w:r>
        <w:rPr>
          <w:rtl w:val="true"/>
        </w:rPr>
        <w:t>حکمت</w:t>
      </w:r>
      <w:r>
        <w:rPr/>
        <w:t>384</w:t>
      </w:r>
      <w:r>
        <w:rPr>
          <w:rtl w:val="true"/>
        </w:rPr>
        <w:t>:(</w:t>
      </w:r>
      <w:r>
        <w:rPr>
          <w:rtl w:val="true"/>
        </w:rPr>
        <w:t>راه چگونه زیستن</w:t>
      </w:r>
      <w:r>
        <w:rPr>
          <w:rtl w:val="true"/>
        </w:rPr>
        <w:t>)</w:t>
      </w:r>
      <w:bookmarkEnd w:id="4820"/>
    </w:p>
    <w:p>
      <w:pPr>
        <w:pStyle w:val="Heading4"/>
        <w:numPr>
          <w:ilvl w:val="3"/>
          <w:numId w:val="1"/>
        </w:numPr>
        <w:rPr/>
      </w:pPr>
      <w:bookmarkStart w:id="4821" w:name="__RefHeading___Toc46188_2844116495"/>
      <w:bookmarkStart w:id="4822" w:name="_Toc2154"/>
      <w:bookmarkEnd w:id="4821"/>
      <w:r>
        <w:rPr>
          <w:rtl w:val="true"/>
        </w:rPr>
        <w:t>متن عربی</w:t>
      </w:r>
      <w:bookmarkEnd w:id="4822"/>
    </w:p>
    <w:p>
      <w:pPr>
        <w:pStyle w:val="BookText"/>
        <w:rPr/>
      </w:pPr>
      <w:r>
        <w:rPr>
          <w:rFonts w:ascii="Amiri" w:hAnsi="Amiri" w:eastAsia="Amiri" w:cs="Amiri"/>
          <w:color w:val="111111"/>
          <w:sz w:val="28"/>
          <w:sz w:val="28"/>
          <w:szCs w:val="28"/>
          <w:rtl w:val="true"/>
          <w:lang w:bidi="ar-SA"/>
        </w:rPr>
        <w:t>وَ قَالَ علیه السلام الرّکُونُ إِلَی الدّنیَا مَعَ مَا تُعَایِنُ مِنهَا جَهلٌ وَ التّقصِیرُ فِی حُسنِ العَمَلِ إِذَا وَثِقتَ بِالثّوَابِ عَلَیهِ غَبنٌ وَ الطّمَأنِینَةُ إِلَی کُلّ أَحَدٍ قَبلَ الِاختِبَارِ لَهُ عَجزٌ</w:t>
      </w:r>
    </w:p>
    <w:p>
      <w:pPr>
        <w:pStyle w:val="Heading4"/>
        <w:numPr>
          <w:ilvl w:val="3"/>
          <w:numId w:val="1"/>
        </w:numPr>
        <w:rPr/>
      </w:pPr>
      <w:bookmarkStart w:id="4823" w:name="__RefHeading___Toc46190_2844116495"/>
      <w:bookmarkStart w:id="4824" w:name="_Toc2155"/>
      <w:bookmarkEnd w:id="4823"/>
      <w:r>
        <w:rPr>
          <w:rtl w:val="true"/>
        </w:rPr>
        <w:t>ترجمه</w:t>
      </w:r>
      <w:bookmarkEnd w:id="4824"/>
    </w:p>
    <w:p>
      <w:pPr>
        <w:pStyle w:val="BookText"/>
        <w:rPr/>
      </w:pP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گرایش به دنیا، با آنچه از آن می بینی، نادانی است و قصور در انجام کردار نیک، اگر به ثواب آن اطمینان داری، زیانکاری است و اعتماد به هر کس، پیش از آزمایش او، نشان عجز و ناتوانی در کارهاست</w:t>
      </w:r>
      <w:r>
        <w:rPr>
          <w:rFonts w:eastAsia="IRNazanin" w:cs="IRNazanin"/>
          <w:color w:val="111111"/>
          <w:sz w:val="28"/>
          <w:szCs w:val="28"/>
          <w:rtl w:val="true"/>
          <w:lang w:bidi="fa-IR"/>
        </w:rPr>
        <w:t>.</w:t>
      </w:r>
    </w:p>
    <w:p>
      <w:pPr>
        <w:pStyle w:val="Heading3"/>
        <w:numPr>
          <w:ilvl w:val="2"/>
          <w:numId w:val="1"/>
        </w:numPr>
        <w:rPr/>
      </w:pPr>
      <w:bookmarkStart w:id="4825" w:name="__RefHeading___Toc46192_2844116495"/>
      <w:bookmarkStart w:id="4826" w:name="_Toc2156"/>
      <w:bookmarkEnd w:id="4825"/>
      <w:r>
        <w:rPr>
          <w:rtl w:val="true"/>
        </w:rPr>
        <w:t>حکمت</w:t>
      </w:r>
      <w:r>
        <w:rPr/>
        <w:t>385</w:t>
      </w:r>
      <w:r>
        <w:rPr>
          <w:rtl w:val="true"/>
        </w:rPr>
        <w:t>:(</w:t>
      </w:r>
      <w:r>
        <w:rPr>
          <w:rtl w:val="true"/>
        </w:rPr>
        <w:t>دنیا شناسی</w:t>
      </w:r>
      <w:r>
        <w:rPr>
          <w:rtl w:val="true"/>
        </w:rPr>
        <w:t>)</w:t>
      </w:r>
      <w:bookmarkEnd w:id="4826"/>
    </w:p>
    <w:p>
      <w:pPr>
        <w:pStyle w:val="Heading4"/>
        <w:numPr>
          <w:ilvl w:val="3"/>
          <w:numId w:val="1"/>
        </w:numPr>
        <w:rPr/>
      </w:pPr>
      <w:bookmarkStart w:id="4827" w:name="__RefHeading___Toc46194_2844116495"/>
      <w:bookmarkStart w:id="4828" w:name="_Toc2157"/>
      <w:bookmarkEnd w:id="4827"/>
      <w:r>
        <w:rPr>
          <w:rtl w:val="true"/>
        </w:rPr>
        <w:t>متن عربی</w:t>
      </w:r>
      <w:bookmarkEnd w:id="4828"/>
    </w:p>
    <w:p>
      <w:pPr>
        <w:pStyle w:val="BookText"/>
        <w:rPr/>
      </w:pPr>
      <w:r>
        <w:rPr>
          <w:rFonts w:ascii="Amiri" w:hAnsi="Amiri" w:eastAsia="Amiri" w:cs="Amiri"/>
          <w:color w:val="111111"/>
          <w:sz w:val="28"/>
          <w:sz w:val="28"/>
          <w:szCs w:val="28"/>
          <w:rtl w:val="true"/>
          <w:lang w:bidi="ar-SA"/>
        </w:rPr>
        <w:t>وَ قَالَ علیه السلام مِن هَوَانِ الدّنیَا عَلَی اللّهِ أَنّهُ لَا یُعصَی إِلّا فِیهَا وَ لَا یُنَالُ مَا عِندَهُ إِلّا بِتَرکِهَا</w:t>
      </w:r>
    </w:p>
    <w:p>
      <w:pPr>
        <w:pStyle w:val="Heading4"/>
        <w:numPr>
          <w:ilvl w:val="3"/>
          <w:numId w:val="1"/>
        </w:numPr>
        <w:rPr/>
      </w:pPr>
      <w:bookmarkStart w:id="4829" w:name="__RefHeading___Toc46196_2844116495"/>
      <w:bookmarkStart w:id="4830" w:name="_Toc2158"/>
      <w:bookmarkEnd w:id="4829"/>
      <w:r>
        <w:rPr>
          <w:rtl w:val="true"/>
        </w:rPr>
        <w:t>ترجمه</w:t>
      </w:r>
      <w:bookmarkEnd w:id="4830"/>
    </w:p>
    <w:p>
      <w:pPr>
        <w:sectPr>
          <w:footerReference w:type="default" r:id="rId8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bookmarkStart w:id="4831" w:name="pg5943_45340"/>
    </w:p>
    <w:p>
      <w:pPr>
        <w:pStyle w:val="BookText"/>
        <w:rPr/>
      </w:pPr>
      <w:bookmarkEnd w:id="4831"/>
      <w:r>
        <w:rPr>
          <w:rFonts w:ascii="IRNazanin" w:hAnsi="IRNazanin" w:eastAsia="IRNazanin"/>
          <w:color w:val="111111"/>
          <w:sz w:val="28"/>
          <w:sz w:val="28"/>
          <w:szCs w:val="28"/>
          <w:rtl w:val="true"/>
          <w:lang w:bidi="fa-IR"/>
        </w:rPr>
        <w:t>نشان خوار و بی ارج بودن دنیا در نزد خدا، این است که وی را جز در آنجا نافرمانی نکنند و به آنچه در نزد اوست، نتوان رسید، مگر به ترک کردن آن</w:t>
      </w:r>
      <w:r>
        <w:rPr>
          <w:rFonts w:eastAsia="IRNazanin" w:cs="IRNazanin"/>
          <w:color w:val="111111"/>
          <w:sz w:val="28"/>
          <w:szCs w:val="28"/>
          <w:rtl w:val="true"/>
          <w:lang w:bidi="fa-IR"/>
        </w:rPr>
        <w:t>.</w:t>
      </w:r>
    </w:p>
    <w:p>
      <w:pPr>
        <w:pStyle w:val="Heading3"/>
        <w:numPr>
          <w:ilvl w:val="2"/>
          <w:numId w:val="1"/>
        </w:numPr>
        <w:rPr/>
      </w:pPr>
      <w:bookmarkStart w:id="4832" w:name="__RefHeading___Toc46198_2844116495"/>
      <w:bookmarkStart w:id="4833" w:name="_Toc2159"/>
      <w:bookmarkEnd w:id="4832"/>
      <w:r>
        <w:rPr>
          <w:rtl w:val="true"/>
        </w:rPr>
        <w:t>حکمت</w:t>
      </w:r>
      <w:r>
        <w:rPr/>
        <w:t>386</w:t>
      </w:r>
      <w:r>
        <w:rPr>
          <w:rtl w:val="true"/>
        </w:rPr>
        <w:t>:(</w:t>
      </w:r>
      <w:r>
        <w:rPr>
          <w:rtl w:val="true"/>
        </w:rPr>
        <w:t>ضرورت استقامت</w:t>
      </w:r>
      <w:r>
        <w:rPr>
          <w:rtl w:val="true"/>
        </w:rPr>
        <w:t>)</w:t>
      </w:r>
      <w:bookmarkEnd w:id="4833"/>
    </w:p>
    <w:p>
      <w:pPr>
        <w:pStyle w:val="Heading4"/>
        <w:numPr>
          <w:ilvl w:val="3"/>
          <w:numId w:val="1"/>
        </w:numPr>
        <w:rPr/>
      </w:pPr>
      <w:bookmarkStart w:id="4834" w:name="__RefHeading___Toc46200_2844116495"/>
      <w:bookmarkStart w:id="4835" w:name="_Toc2160"/>
      <w:bookmarkEnd w:id="4834"/>
      <w:r>
        <w:rPr>
          <w:rtl w:val="true"/>
        </w:rPr>
        <w:t>متن عربی</w:t>
      </w:r>
      <w:bookmarkEnd w:id="4835"/>
    </w:p>
    <w:p>
      <w:pPr>
        <w:pStyle w:val="BookText"/>
        <w:rPr/>
      </w:pPr>
      <w:r>
        <w:rPr>
          <w:rFonts w:ascii="Amiri" w:hAnsi="Amiri" w:eastAsia="Amiri" w:cs="Amiri"/>
          <w:color w:val="111111"/>
          <w:sz w:val="28"/>
          <w:sz w:val="28"/>
          <w:szCs w:val="28"/>
          <w:rtl w:val="true"/>
          <w:lang w:bidi="ar-SA"/>
        </w:rPr>
        <w:t>وَ قَالَ علیه السلام مَن طَلَبَ شَیئاً نَالَهُ أَو بَعضَهُ</w:t>
      </w:r>
    </w:p>
    <w:p>
      <w:pPr>
        <w:pStyle w:val="Heading4"/>
        <w:numPr>
          <w:ilvl w:val="3"/>
          <w:numId w:val="1"/>
        </w:numPr>
        <w:rPr/>
      </w:pPr>
      <w:bookmarkStart w:id="4836" w:name="__RefHeading___Toc46202_2844116495"/>
      <w:bookmarkStart w:id="4837" w:name="_Toc2161"/>
      <w:bookmarkEnd w:id="4836"/>
      <w:r>
        <w:rPr>
          <w:rtl w:val="true"/>
        </w:rPr>
        <w:t>ترجمه</w:t>
      </w:r>
      <w:bookmarkEnd w:id="4837"/>
    </w:p>
    <w:p>
      <w:pPr>
        <w:pStyle w:val="BookText"/>
        <w:rPr/>
      </w:pP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طلب چیزی برخیزد، یا همه آن را به دست خواهد آورد یا بخشی از آن را</w:t>
      </w:r>
      <w:r>
        <w:rPr>
          <w:rFonts w:eastAsia="IRNazanin" w:cs="IRNazanin"/>
          <w:color w:val="111111"/>
          <w:sz w:val="28"/>
          <w:szCs w:val="28"/>
          <w:rtl w:val="true"/>
          <w:lang w:bidi="fa-IR"/>
        </w:rPr>
        <w:t>.</w:t>
      </w:r>
    </w:p>
    <w:p>
      <w:pPr>
        <w:pStyle w:val="Heading3"/>
        <w:numPr>
          <w:ilvl w:val="2"/>
          <w:numId w:val="1"/>
        </w:numPr>
        <w:rPr/>
      </w:pPr>
      <w:bookmarkStart w:id="4838" w:name="__RefHeading___Toc46204_2844116495"/>
      <w:bookmarkStart w:id="4839" w:name="_Toc2162"/>
      <w:bookmarkEnd w:id="4838"/>
      <w:r>
        <w:rPr>
          <w:rtl w:val="true"/>
        </w:rPr>
        <w:t>حکمت</w:t>
      </w:r>
      <w:r>
        <w:rPr/>
        <w:t>387</w:t>
      </w:r>
      <w:r>
        <w:rPr>
          <w:rtl w:val="true"/>
        </w:rPr>
        <w:t>:(</w:t>
      </w:r>
      <w:r>
        <w:rPr>
          <w:rtl w:val="true"/>
        </w:rPr>
        <w:t>شناخت خوبی‌ها و بدی‌ها</w:t>
      </w:r>
      <w:r>
        <w:rPr>
          <w:rtl w:val="true"/>
        </w:rPr>
        <w:t>)</w:t>
      </w:r>
      <w:bookmarkEnd w:id="4839"/>
    </w:p>
    <w:p>
      <w:pPr>
        <w:pStyle w:val="Heading4"/>
        <w:numPr>
          <w:ilvl w:val="3"/>
          <w:numId w:val="1"/>
        </w:numPr>
        <w:rPr/>
      </w:pPr>
      <w:bookmarkStart w:id="4840" w:name="__RefHeading___Toc46206_2844116495"/>
      <w:bookmarkStart w:id="4841" w:name="_Toc2163"/>
      <w:bookmarkEnd w:id="4840"/>
      <w:r>
        <w:rPr>
          <w:rtl w:val="true"/>
        </w:rPr>
        <w:t>متن عربی</w:t>
      </w:r>
      <w:bookmarkEnd w:id="4841"/>
    </w:p>
    <w:p>
      <w:pPr>
        <w:pStyle w:val="BookText"/>
        <w:rPr/>
      </w:pPr>
      <w:r>
        <w:rPr>
          <w:rFonts w:ascii="Amiri" w:hAnsi="Amiri" w:eastAsia="Amiri" w:cs="Amiri"/>
          <w:color w:val="111111"/>
          <w:sz w:val="28"/>
          <w:sz w:val="28"/>
          <w:szCs w:val="28"/>
          <w:rtl w:val="true"/>
          <w:lang w:bidi="ar-SA"/>
        </w:rPr>
        <w:t>وَ قَالَ علیه السلام مَا خَیرٌ بِخَیرٍ بَعدَهُ النّارُ وَ مَا شَرّ بِشَرّ بَعدَهُ الجَنّةُ وَ کُلّ نَعِیمٍ دُونَ الجَنّةِ فَهُوَ مَحقُورٌ وَ کُلّ بَلَاءٍ دُونَ النّارِ عَافِیَةٌ</w:t>
      </w:r>
    </w:p>
    <w:p>
      <w:pPr>
        <w:pStyle w:val="Heading4"/>
        <w:numPr>
          <w:ilvl w:val="3"/>
          <w:numId w:val="1"/>
        </w:numPr>
        <w:rPr/>
      </w:pPr>
      <w:bookmarkStart w:id="4842" w:name="__RefHeading___Toc46208_2844116495"/>
      <w:bookmarkStart w:id="4843" w:name="_Toc2164"/>
      <w:bookmarkEnd w:id="4842"/>
      <w:r>
        <w:rPr>
          <w:rtl w:val="true"/>
        </w:rPr>
        <w:t>ترجمه</w:t>
      </w:r>
      <w:bookmarkEnd w:id="4843"/>
    </w:p>
    <w:p>
      <w:pPr>
        <w:pStyle w:val="BookText"/>
        <w:rPr/>
      </w:pP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خیری که پس از آن عذاب آتش باشد، خیر نیست و شرّی که پس از آن نعیم بهشت بود، شر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نعمتی جز نعمت بهشت، حقیر است و هر بلایی، جز عذاب آتش، عافیت است</w:t>
      </w:r>
      <w:r>
        <w:rPr>
          <w:rFonts w:eastAsia="IRNazanin" w:cs="IRNazanin"/>
          <w:color w:val="111111"/>
          <w:sz w:val="28"/>
          <w:szCs w:val="28"/>
          <w:rtl w:val="true"/>
          <w:lang w:bidi="fa-IR"/>
        </w:rPr>
        <w:t>.</w:t>
      </w:r>
    </w:p>
    <w:p>
      <w:pPr>
        <w:pStyle w:val="Heading3"/>
        <w:numPr>
          <w:ilvl w:val="2"/>
          <w:numId w:val="1"/>
        </w:numPr>
        <w:rPr/>
      </w:pPr>
      <w:bookmarkStart w:id="4844" w:name="__RefHeading___Toc46210_2844116495"/>
      <w:bookmarkStart w:id="4845" w:name="_Toc2165"/>
      <w:bookmarkEnd w:id="4844"/>
      <w:r>
        <w:rPr>
          <w:rtl w:val="true"/>
        </w:rPr>
        <w:t>حکمت</w:t>
      </w:r>
      <w:r>
        <w:rPr/>
        <w:t>388</w:t>
      </w:r>
      <w:r>
        <w:rPr>
          <w:rtl w:val="true"/>
        </w:rPr>
        <w:t>:(</w:t>
      </w:r>
      <w:r>
        <w:rPr>
          <w:rtl w:val="true"/>
        </w:rPr>
        <w:t>فقر زدایی و سلامت</w:t>
      </w:r>
      <w:r>
        <w:rPr>
          <w:rtl w:val="true"/>
        </w:rPr>
        <w:t>)</w:t>
      </w:r>
      <w:bookmarkEnd w:id="4845"/>
    </w:p>
    <w:p>
      <w:pPr>
        <w:pStyle w:val="Heading4"/>
        <w:numPr>
          <w:ilvl w:val="3"/>
          <w:numId w:val="1"/>
        </w:numPr>
        <w:rPr/>
      </w:pPr>
      <w:bookmarkStart w:id="4846" w:name="__RefHeading___Toc46212_2844116495"/>
      <w:bookmarkStart w:id="4847" w:name="_Toc2166"/>
      <w:bookmarkEnd w:id="4846"/>
      <w:r>
        <w:rPr>
          <w:rtl w:val="true"/>
        </w:rPr>
        <w:t>متن عربی</w:t>
      </w:r>
      <w:bookmarkEnd w:id="4847"/>
    </w:p>
    <w:p>
      <w:pPr>
        <w:pStyle w:val="BookText"/>
        <w:rPr/>
      </w:pPr>
      <w:r>
        <w:rPr>
          <w:rFonts w:ascii="Amiri" w:hAnsi="Amiri" w:eastAsia="Amiri" w:cs="Amiri"/>
          <w:color w:val="111111"/>
          <w:sz w:val="28"/>
          <w:sz w:val="28"/>
          <w:szCs w:val="28"/>
          <w:rtl w:val="true"/>
          <w:lang w:bidi="ar-SA"/>
        </w:rPr>
        <w:t>وَ قَالَ علیه السلام أَلَا وَ إِنّ مِنَ البَلَاءِ الفَاقَةَ وَ أَشَدّ</w:t>
      </w:r>
    </w:p>
    <w:p>
      <w:pPr>
        <w:pStyle w:val="BookText"/>
        <w:rPr/>
      </w:pPr>
      <w:r>
        <w:rPr>
          <w:rFonts w:ascii="Amiri" w:hAnsi="Amiri" w:eastAsia="Amiri" w:cs="Amiri"/>
          <w:color w:val="111111"/>
          <w:sz w:val="28"/>
          <w:sz w:val="28"/>
          <w:szCs w:val="28"/>
          <w:rtl w:val="true"/>
          <w:lang w:bidi="ar-SA"/>
        </w:rPr>
        <w:t>مِنَ الفَاقَةِ مَرَضُ البَدَنِ وَ أَشَدّ مِن مَرَضِ البَدَنِ مَرَضُ القَلبِ أَلَا وَ إِنّ مِن صِحّةِ البَدَنِ تَقوَی القَلبِ</w:t>
      </w:r>
    </w:p>
    <w:p>
      <w:pPr>
        <w:pStyle w:val="Heading4"/>
        <w:numPr>
          <w:ilvl w:val="3"/>
          <w:numId w:val="1"/>
        </w:numPr>
        <w:rPr/>
      </w:pPr>
      <w:bookmarkStart w:id="4848" w:name="__RefHeading___Toc46214_2844116495"/>
      <w:bookmarkStart w:id="4849" w:name="_Toc2167"/>
      <w:bookmarkEnd w:id="4848"/>
      <w:r>
        <w:rPr>
          <w:rtl w:val="true"/>
        </w:rPr>
        <w:t>ترجمه</w:t>
      </w:r>
      <w:bookmarkEnd w:id="4849"/>
    </w:p>
    <w:p>
      <w:pPr>
        <w:pStyle w:val="BookText"/>
        <w:rPr/>
      </w:pP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یکی از بلاها تهیدستی است و بدتر از تهیدستی بیماری تن است و بدتر از بیماری تن بیماری 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نعمتهاست گشایش در مال و برتر از گشایش در مال تندرستی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 از تندرستی پرهیزگاری است</w:t>
      </w:r>
      <w:r>
        <w:rPr>
          <w:rFonts w:eastAsia="IRNazanin" w:cs="IRNazanin"/>
          <w:color w:val="111111"/>
          <w:sz w:val="28"/>
          <w:szCs w:val="28"/>
          <w:rtl w:val="true"/>
          <w:lang w:bidi="fa-IR"/>
        </w:rPr>
        <w:t>.</w:t>
      </w:r>
    </w:p>
    <w:p>
      <w:pPr>
        <w:pStyle w:val="Heading3"/>
        <w:numPr>
          <w:ilvl w:val="2"/>
          <w:numId w:val="1"/>
        </w:numPr>
        <w:rPr/>
      </w:pPr>
      <w:bookmarkStart w:id="4850" w:name="__RefHeading___Toc46216_2844116495"/>
      <w:bookmarkStart w:id="4851" w:name="_Toc2168"/>
      <w:bookmarkEnd w:id="4850"/>
      <w:r>
        <w:rPr>
          <w:rtl w:val="true"/>
        </w:rPr>
        <w:t>حکمت</w:t>
      </w:r>
      <w:r>
        <w:rPr/>
        <w:t>389</w:t>
      </w:r>
      <w:r>
        <w:rPr>
          <w:rtl w:val="true"/>
        </w:rPr>
        <w:t>:(</w:t>
      </w:r>
      <w:r>
        <w:rPr>
          <w:rtl w:val="true"/>
        </w:rPr>
        <w:t>ضرورت عمل گرایی</w:t>
      </w:r>
      <w:r>
        <w:rPr>
          <w:rtl w:val="true"/>
        </w:rPr>
        <w:t>)</w:t>
      </w:r>
      <w:bookmarkEnd w:id="4851"/>
    </w:p>
    <w:p>
      <w:pPr>
        <w:pStyle w:val="Heading4"/>
        <w:numPr>
          <w:ilvl w:val="3"/>
          <w:numId w:val="1"/>
        </w:numPr>
        <w:rPr/>
      </w:pPr>
      <w:bookmarkStart w:id="4852" w:name="__RefHeading___Toc46218_2844116495"/>
      <w:bookmarkStart w:id="4853" w:name="_Toc2169"/>
      <w:bookmarkEnd w:id="4852"/>
      <w:r>
        <w:rPr>
          <w:rtl w:val="true"/>
        </w:rPr>
        <w:t>متن عربی</w:t>
      </w:r>
      <w:bookmarkEnd w:id="4853"/>
    </w:p>
    <w:p>
      <w:pPr>
        <w:pStyle w:val="BookText"/>
        <w:rPr/>
      </w:pPr>
      <w:r>
        <w:rPr>
          <w:rFonts w:ascii="Amiri" w:hAnsi="Amiri" w:eastAsia="Amiri" w:cs="Amiri"/>
          <w:color w:val="111111"/>
          <w:sz w:val="28"/>
          <w:sz w:val="28"/>
          <w:szCs w:val="28"/>
          <w:rtl w:val="true"/>
          <w:lang w:bidi="ar-SA"/>
        </w:rPr>
        <w:t>وَ قَالَ علیه السلام مَن أَبطَأَ بِهِ عَمَلُهُ لَم یُسرِع بِهِ نَسَبُهُ وَ فِی رِوَایَةٍ أُخرَی مَن فَاتَهُ حَسَبُ نَفسِهِ لَم یَنفَعهُ حَسَبُ آبَائِهِ</w:t>
      </w:r>
    </w:p>
    <w:p>
      <w:pPr>
        <w:pStyle w:val="Heading4"/>
        <w:numPr>
          <w:ilvl w:val="3"/>
          <w:numId w:val="1"/>
        </w:numPr>
        <w:rPr/>
      </w:pPr>
      <w:bookmarkStart w:id="4854" w:name="__RefHeading___Toc46220_2844116495"/>
      <w:bookmarkStart w:id="4855" w:name="_Toc2170"/>
      <w:bookmarkEnd w:id="4854"/>
      <w:r>
        <w:rPr>
          <w:rtl w:val="true"/>
        </w:rPr>
        <w:t>ترجمه</w:t>
      </w:r>
      <w:bookmarkEnd w:id="4855"/>
    </w:p>
    <w:p>
      <w:pPr>
        <w:pStyle w:val="BookText"/>
        <w:rPr/>
      </w:pP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عملش او را واپس دارد، نسبش سبب نشود که پیش افتد</w:t>
      </w:r>
      <w:r>
        <w:rPr>
          <w:rFonts w:eastAsia="IRNazanin" w:cs="IRNazanin"/>
          <w:color w:val="111111"/>
          <w:sz w:val="28"/>
          <w:szCs w:val="28"/>
          <w:rtl w:val="true"/>
          <w:lang w:bidi="fa-IR"/>
        </w:rPr>
        <w:t>.</w:t>
      </w:r>
    </w:p>
    <w:p>
      <w:pPr>
        <w:sectPr>
          <w:footerReference w:type="default" r:id="rId8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روایتی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w:t>
      </w:r>
      <w:bookmarkStart w:id="4856" w:name="pg5943_45343"/>
    </w:p>
    <w:p>
      <w:pPr>
        <w:pStyle w:val="BookText"/>
        <w:rPr/>
      </w:pPr>
      <w:bookmarkEnd w:id="4856"/>
      <w:r>
        <w:rPr>
          <w:rFonts w:ascii="IRNazanin" w:hAnsi="IRNazanin" w:eastAsia="IRNazanin"/>
          <w:color w:val="111111"/>
          <w:sz w:val="28"/>
          <w:sz w:val="28"/>
          <w:szCs w:val="28"/>
          <w:rtl w:val="true"/>
          <w:lang w:bidi="fa-IR"/>
        </w:rPr>
        <w:t>که شرافت و حسب خود را از دست بدهد، شرافت و حسب نیاکان سودش نکند</w:t>
      </w:r>
      <w:r>
        <w:rPr>
          <w:rFonts w:eastAsia="IRNazanin" w:cs="IRNazanin"/>
          <w:color w:val="111111"/>
          <w:sz w:val="28"/>
          <w:szCs w:val="28"/>
          <w:rtl w:val="true"/>
          <w:lang w:bidi="fa-IR"/>
        </w:rPr>
        <w:t>.</w:t>
      </w:r>
    </w:p>
    <w:p>
      <w:pPr>
        <w:pStyle w:val="Heading3"/>
        <w:numPr>
          <w:ilvl w:val="2"/>
          <w:numId w:val="1"/>
        </w:numPr>
        <w:rPr/>
      </w:pPr>
      <w:bookmarkStart w:id="4857" w:name="__RefHeading___Toc46222_2844116495"/>
      <w:bookmarkStart w:id="4858" w:name="_Toc2171"/>
      <w:bookmarkEnd w:id="4857"/>
      <w:r>
        <w:rPr>
          <w:rtl w:val="true"/>
        </w:rPr>
        <w:t>حکمت</w:t>
      </w:r>
      <w:r>
        <w:rPr/>
        <w:t>390</w:t>
      </w:r>
      <w:r>
        <w:rPr>
          <w:rtl w:val="true"/>
        </w:rPr>
        <w:t>:(</w:t>
      </w:r>
      <w:r>
        <w:rPr>
          <w:rtl w:val="true"/>
        </w:rPr>
        <w:t>برنامه ریزی صحیح در زندگی</w:t>
      </w:r>
      <w:r>
        <w:rPr>
          <w:rtl w:val="true"/>
        </w:rPr>
        <w:t>)</w:t>
      </w:r>
      <w:bookmarkEnd w:id="4858"/>
    </w:p>
    <w:p>
      <w:pPr>
        <w:pStyle w:val="Heading4"/>
        <w:numPr>
          <w:ilvl w:val="3"/>
          <w:numId w:val="1"/>
        </w:numPr>
        <w:rPr/>
      </w:pPr>
      <w:bookmarkStart w:id="4859" w:name="__RefHeading___Toc46224_2844116495"/>
      <w:bookmarkStart w:id="4860" w:name="_Toc2172"/>
      <w:bookmarkEnd w:id="4859"/>
      <w:r>
        <w:rPr>
          <w:rtl w:val="true"/>
        </w:rPr>
        <w:t>متن عربی</w:t>
      </w:r>
      <w:bookmarkEnd w:id="4860"/>
    </w:p>
    <w:p>
      <w:pPr>
        <w:pStyle w:val="BookText"/>
        <w:rPr/>
      </w:pPr>
      <w:r>
        <w:rPr>
          <w:rFonts w:ascii="Amiri" w:hAnsi="Amiri" w:eastAsia="Amiri" w:cs="Amiri"/>
          <w:color w:val="111111"/>
          <w:sz w:val="28"/>
          <w:sz w:val="28"/>
          <w:szCs w:val="28"/>
          <w:rtl w:val="true"/>
          <w:lang w:bidi="ar-SA"/>
        </w:rPr>
        <w:t>وَ قَالَ علیه السلام لِلمُؤمِنِ ثَلَاثُ سَاعَاتٍ فَسَاعَةٌ ینُاَجیِ فِیهَا رَبّهُ وَ سَاعَةٌ یَرُمّ مَعَاشَهُ وَ سَاعَةٌ یخُلَیّ بَینَ نَفسِهِ وَ بَینَ لَذّتِهَا فِیمَا یَحِلّ وَ یَجمُلُ وَ لَیسَ لِلعَاقِلِ أَن یَکُونَ شَاخِصاً إِلّا فِی ثَلَاثٍ مَرَمّةٍ لِمَعَاشٍ أَو خُطوَةٍ فِی مَعَادٍ أَو لَذّةٍ فِی غَیرِ مُحَرّمٍ</w:t>
      </w:r>
    </w:p>
    <w:p>
      <w:pPr>
        <w:pStyle w:val="Heading4"/>
        <w:numPr>
          <w:ilvl w:val="3"/>
          <w:numId w:val="1"/>
        </w:numPr>
        <w:rPr/>
      </w:pPr>
      <w:bookmarkStart w:id="4861" w:name="__RefHeading___Toc46226_2844116495"/>
      <w:bookmarkStart w:id="4862" w:name="_Toc2173"/>
      <w:bookmarkEnd w:id="4861"/>
      <w:r>
        <w:rPr>
          <w:rtl w:val="true"/>
        </w:rPr>
        <w:t>ترجمه</w:t>
      </w:r>
      <w:bookmarkEnd w:id="4862"/>
    </w:p>
    <w:p>
      <w:pPr>
        <w:pStyle w:val="BookText"/>
        <w:rPr/>
      </w:pP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را سه ساعت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ساعتی که در آن با پروردگار خود راز می گوید و ساعتی که در پی تحصیل معاش خویش است و ساعتی که به خوشیها و لذات حلال و نیکوی خود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عاقل در پی سه کار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پی اصلاح معاش خود یا در کار معاد یا در پی لذتهای غیر حرام</w:t>
      </w:r>
      <w:r>
        <w:rPr>
          <w:rFonts w:eastAsia="IRNazanin" w:cs="IRNazanin"/>
          <w:color w:val="111111"/>
          <w:sz w:val="28"/>
          <w:szCs w:val="28"/>
          <w:rtl w:val="true"/>
          <w:lang w:bidi="fa-IR"/>
        </w:rPr>
        <w:t>.</w:t>
      </w:r>
    </w:p>
    <w:p>
      <w:pPr>
        <w:pStyle w:val="Heading3"/>
        <w:numPr>
          <w:ilvl w:val="2"/>
          <w:numId w:val="1"/>
        </w:numPr>
        <w:rPr/>
      </w:pPr>
      <w:bookmarkStart w:id="4863" w:name="__RefHeading___Toc46228_2844116495"/>
      <w:bookmarkStart w:id="4864" w:name="_Toc2174"/>
      <w:bookmarkEnd w:id="4863"/>
      <w:r>
        <w:rPr>
          <w:rtl w:val="true"/>
        </w:rPr>
        <w:t>حکمت</w:t>
      </w:r>
      <w:r>
        <w:rPr/>
        <w:t>391</w:t>
      </w:r>
      <w:r>
        <w:rPr>
          <w:rtl w:val="true"/>
        </w:rPr>
        <w:t>:(</w:t>
      </w:r>
      <w:r>
        <w:rPr>
          <w:rtl w:val="true"/>
        </w:rPr>
        <w:t>ضرورت ترک حرام و غفلت زدگی</w:t>
      </w:r>
      <w:r>
        <w:rPr>
          <w:rtl w:val="true"/>
        </w:rPr>
        <w:t>)</w:t>
      </w:r>
      <w:bookmarkEnd w:id="4864"/>
    </w:p>
    <w:p>
      <w:pPr>
        <w:pStyle w:val="Heading4"/>
        <w:numPr>
          <w:ilvl w:val="3"/>
          <w:numId w:val="1"/>
        </w:numPr>
        <w:rPr/>
      </w:pPr>
      <w:bookmarkStart w:id="4865" w:name="__RefHeading___Toc46230_2844116495"/>
      <w:bookmarkStart w:id="4866" w:name="_Toc2175"/>
      <w:bookmarkEnd w:id="4865"/>
      <w:r>
        <w:rPr>
          <w:rtl w:val="true"/>
        </w:rPr>
        <w:t>متن عربی</w:t>
      </w:r>
      <w:bookmarkEnd w:id="4866"/>
    </w:p>
    <w:p>
      <w:pPr>
        <w:pStyle w:val="BookText"/>
        <w:rPr/>
      </w:pPr>
      <w:r>
        <w:rPr>
          <w:rFonts w:ascii="Amiri" w:hAnsi="Amiri" w:eastAsia="Amiri" w:cs="Amiri"/>
          <w:color w:val="111111"/>
          <w:sz w:val="28"/>
          <w:sz w:val="28"/>
          <w:szCs w:val="28"/>
          <w:rtl w:val="true"/>
          <w:lang w:bidi="ar-SA"/>
        </w:rPr>
        <w:t>وَ قَالَ علیه السلام ازهَد فِی الدّنیَا یُبَصّرکَ اللّهُ عَورَاتِهَا وَ لَا تَغفُل فَلَستَ بِمَغفُولٍ عَنکَ</w:t>
      </w:r>
    </w:p>
    <w:p>
      <w:pPr>
        <w:pStyle w:val="Heading4"/>
        <w:numPr>
          <w:ilvl w:val="3"/>
          <w:numId w:val="1"/>
        </w:numPr>
        <w:rPr/>
      </w:pPr>
      <w:bookmarkStart w:id="4867" w:name="__RefHeading___Toc46232_2844116495"/>
      <w:bookmarkStart w:id="4868" w:name="_Toc2176"/>
      <w:bookmarkEnd w:id="4867"/>
      <w:r>
        <w:rPr>
          <w:rtl w:val="true"/>
        </w:rPr>
        <w:t>ترجمه</w:t>
      </w:r>
      <w:bookmarkEnd w:id="4868"/>
    </w:p>
    <w:p>
      <w:pPr>
        <w:pStyle w:val="BookText"/>
        <w:rPr/>
      </w:pP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 پرهیزگاری پیشه کن تا خدا نیز دیده تو را به عیبهای آن بینا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مباش که از تو غافل نیستند</w:t>
      </w:r>
      <w:r>
        <w:rPr>
          <w:rFonts w:eastAsia="IRNazanin" w:cs="IRNazanin"/>
          <w:color w:val="111111"/>
          <w:sz w:val="28"/>
          <w:szCs w:val="28"/>
          <w:rtl w:val="true"/>
          <w:lang w:bidi="fa-IR"/>
        </w:rPr>
        <w:t>.</w:t>
      </w:r>
    </w:p>
    <w:p>
      <w:pPr>
        <w:pStyle w:val="Heading3"/>
        <w:numPr>
          <w:ilvl w:val="2"/>
          <w:numId w:val="1"/>
        </w:numPr>
        <w:rPr/>
      </w:pPr>
      <w:bookmarkStart w:id="4869" w:name="__RefHeading___Toc46234_2844116495"/>
      <w:bookmarkStart w:id="4870" w:name="_Toc2177"/>
      <w:bookmarkEnd w:id="4869"/>
      <w:r>
        <w:rPr>
          <w:rtl w:val="true"/>
        </w:rPr>
        <w:t>حکمت</w:t>
      </w:r>
      <w:r>
        <w:rPr/>
        <w:t>392</w:t>
      </w:r>
      <w:r>
        <w:rPr>
          <w:rtl w:val="true"/>
        </w:rPr>
        <w:t>:(</w:t>
      </w:r>
      <w:r>
        <w:rPr>
          <w:rtl w:val="true"/>
        </w:rPr>
        <w:t xml:space="preserve">راه شناخت انسان‌ها </w:t>
      </w:r>
      <w:r>
        <w:rPr>
          <w:rtl w:val="true"/>
        </w:rPr>
        <w:t>(</w:t>
      </w:r>
      <w:r>
        <w:rPr>
          <w:rtl w:val="true"/>
        </w:rPr>
        <w:t>سخن گفتن</w:t>
      </w:r>
      <w:r>
        <w:rPr>
          <w:rtl w:val="true"/>
        </w:rPr>
        <w:t>))</w:t>
      </w:r>
      <w:bookmarkEnd w:id="4870"/>
    </w:p>
    <w:p>
      <w:pPr>
        <w:pStyle w:val="Heading4"/>
        <w:numPr>
          <w:ilvl w:val="3"/>
          <w:numId w:val="1"/>
        </w:numPr>
        <w:rPr/>
      </w:pPr>
      <w:bookmarkStart w:id="4871" w:name="__RefHeading___Toc46236_2844116495"/>
      <w:bookmarkStart w:id="4872" w:name="_Toc2178"/>
      <w:bookmarkEnd w:id="4871"/>
      <w:r>
        <w:rPr>
          <w:rtl w:val="true"/>
        </w:rPr>
        <w:t>متن عربی</w:t>
      </w:r>
      <w:bookmarkEnd w:id="4872"/>
    </w:p>
    <w:p>
      <w:pPr>
        <w:pStyle w:val="BookText"/>
        <w:rPr/>
      </w:pPr>
      <w:r>
        <w:rPr>
          <w:rFonts w:ascii="Amiri" w:hAnsi="Amiri" w:eastAsia="Amiri" w:cs="Amiri"/>
          <w:color w:val="111111"/>
          <w:sz w:val="28"/>
          <w:sz w:val="28"/>
          <w:szCs w:val="28"/>
          <w:rtl w:val="true"/>
          <w:lang w:bidi="ar-SA"/>
        </w:rPr>
        <w:t>وَ قَالَ علیه السلام تَکَلّمُوا تُعرَفُوا فَإِنّ المَرءَ مَخبُوءٌ تَحتَ لِسَانِهِ</w:t>
      </w:r>
    </w:p>
    <w:p>
      <w:pPr>
        <w:pStyle w:val="Heading4"/>
        <w:numPr>
          <w:ilvl w:val="3"/>
          <w:numId w:val="1"/>
        </w:numPr>
        <w:rPr/>
      </w:pPr>
      <w:bookmarkStart w:id="4873" w:name="__RefHeading___Toc46238_2844116495"/>
      <w:bookmarkStart w:id="4874" w:name="_Toc2179"/>
      <w:bookmarkEnd w:id="4873"/>
      <w:r>
        <w:rPr>
          <w:rtl w:val="true"/>
        </w:rPr>
        <w:t>ترجمه</w:t>
      </w:r>
      <w:bookmarkEnd w:id="4874"/>
    </w:p>
    <w:p>
      <w:pPr>
        <w:pStyle w:val="BookText"/>
        <w:rPr/>
      </w:pP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بگوید تا شناخته شوید که آدمی در زیر زبانش پنهان است</w:t>
      </w:r>
      <w:r>
        <w:rPr>
          <w:rFonts w:eastAsia="IRNazanin" w:cs="IRNazanin"/>
          <w:color w:val="111111"/>
          <w:sz w:val="28"/>
          <w:szCs w:val="28"/>
          <w:rtl w:val="true"/>
          <w:lang w:bidi="fa-IR"/>
        </w:rPr>
        <w:t>.</w:t>
      </w:r>
    </w:p>
    <w:p>
      <w:pPr>
        <w:pStyle w:val="Heading3"/>
        <w:numPr>
          <w:ilvl w:val="2"/>
          <w:numId w:val="1"/>
        </w:numPr>
        <w:rPr/>
      </w:pPr>
      <w:bookmarkStart w:id="4875" w:name="__RefHeading___Toc46240_2844116495"/>
      <w:bookmarkStart w:id="4876" w:name="_Toc2180"/>
      <w:bookmarkEnd w:id="4875"/>
      <w:r>
        <w:rPr>
          <w:rtl w:val="true"/>
        </w:rPr>
        <w:t>حکمت</w:t>
      </w:r>
      <w:r>
        <w:rPr/>
        <w:t>393</w:t>
      </w:r>
      <w:r>
        <w:rPr>
          <w:rtl w:val="true"/>
        </w:rPr>
        <w:t>:(</w:t>
      </w:r>
      <w:r>
        <w:rPr>
          <w:rtl w:val="true"/>
        </w:rPr>
        <w:t>روش برخورد با دنیا</w:t>
      </w:r>
      <w:r>
        <w:rPr>
          <w:rtl w:val="true"/>
        </w:rPr>
        <w:t>)</w:t>
      </w:r>
      <w:bookmarkEnd w:id="4876"/>
    </w:p>
    <w:p>
      <w:pPr>
        <w:pStyle w:val="Heading4"/>
        <w:numPr>
          <w:ilvl w:val="3"/>
          <w:numId w:val="1"/>
        </w:numPr>
        <w:rPr/>
      </w:pPr>
      <w:bookmarkStart w:id="4877" w:name="__RefHeading___Toc46242_2844116495"/>
      <w:bookmarkStart w:id="4878" w:name="_Toc2181"/>
      <w:bookmarkEnd w:id="4877"/>
      <w:r>
        <w:rPr>
          <w:rtl w:val="true"/>
        </w:rPr>
        <w:t>متن عربی</w:t>
      </w:r>
      <w:bookmarkEnd w:id="4878"/>
    </w:p>
    <w:p>
      <w:pPr>
        <w:pStyle w:val="BookText"/>
        <w:rPr/>
      </w:pPr>
      <w:r>
        <w:rPr>
          <w:rFonts w:ascii="Amiri" w:hAnsi="Amiri" w:eastAsia="Amiri" w:cs="Amiri"/>
          <w:color w:val="111111"/>
          <w:sz w:val="28"/>
          <w:sz w:val="28"/>
          <w:szCs w:val="28"/>
          <w:rtl w:val="true"/>
          <w:lang w:bidi="ar-SA"/>
        </w:rPr>
        <w:t>وَ قَالَ علیه السلام خُذ مِنَ الدّنیَا مَا أَتَاکَ وَ تَوَلّ عَمّا تَوَلّی عَنکَ فَإِن أَنتَ لَم تَفعَل فَأَجمِل فِی الطّلَبِ</w:t>
      </w:r>
    </w:p>
    <w:p>
      <w:pPr>
        <w:pStyle w:val="Heading4"/>
        <w:numPr>
          <w:ilvl w:val="3"/>
          <w:numId w:val="1"/>
        </w:numPr>
        <w:rPr/>
      </w:pPr>
      <w:bookmarkStart w:id="4879" w:name="__RefHeading___Toc46244_2844116495"/>
      <w:bookmarkStart w:id="4880" w:name="_Toc2182"/>
      <w:bookmarkEnd w:id="4879"/>
      <w:r>
        <w:rPr>
          <w:rtl w:val="true"/>
        </w:rPr>
        <w:t>ترجمه</w:t>
      </w:r>
      <w:bookmarkEnd w:id="4880"/>
    </w:p>
    <w:p>
      <w:pPr>
        <w:pStyle w:val="BookText"/>
        <w:rPr/>
      </w:pP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همان را برگیر که نزد تو آید و از آنچه روی از تو بر می تابد، روی برتاب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نتوانی، اندازه نگه دار</w:t>
      </w:r>
      <w:r>
        <w:rPr>
          <w:rFonts w:eastAsia="IRNazanin" w:cs="IRNazanin"/>
          <w:color w:val="111111"/>
          <w:sz w:val="28"/>
          <w:szCs w:val="28"/>
          <w:rtl w:val="true"/>
          <w:lang w:bidi="fa-IR"/>
        </w:rPr>
        <w:t>.</w:t>
      </w:r>
    </w:p>
    <w:p>
      <w:pPr>
        <w:pStyle w:val="Heading3"/>
        <w:numPr>
          <w:ilvl w:val="2"/>
          <w:numId w:val="1"/>
        </w:numPr>
        <w:rPr/>
      </w:pPr>
      <w:bookmarkStart w:id="4881" w:name="__RefHeading___Toc46246_2844116495"/>
      <w:bookmarkStart w:id="4882" w:name="_Toc2183"/>
      <w:bookmarkEnd w:id="4881"/>
      <w:r>
        <w:rPr>
          <w:rtl w:val="true"/>
        </w:rPr>
        <w:t>حکمت</w:t>
      </w:r>
      <w:r>
        <w:rPr/>
        <w:t>394</w:t>
      </w:r>
      <w:r>
        <w:rPr>
          <w:rtl w:val="true"/>
        </w:rPr>
        <w:t>:(</w:t>
      </w:r>
      <w:r>
        <w:rPr>
          <w:rtl w:val="true"/>
        </w:rPr>
        <w:t>ارزش سخن</w:t>
      </w:r>
      <w:r>
        <w:rPr>
          <w:rtl w:val="true"/>
        </w:rPr>
        <w:t>)</w:t>
      </w:r>
      <w:bookmarkEnd w:id="4882"/>
    </w:p>
    <w:p>
      <w:pPr>
        <w:pStyle w:val="Heading4"/>
        <w:numPr>
          <w:ilvl w:val="3"/>
          <w:numId w:val="1"/>
        </w:numPr>
        <w:rPr/>
      </w:pPr>
      <w:bookmarkStart w:id="4883" w:name="__RefHeading___Toc46248_2844116495"/>
      <w:bookmarkStart w:id="4884" w:name="_Toc2184"/>
      <w:bookmarkEnd w:id="4883"/>
      <w:r>
        <w:rPr>
          <w:rtl w:val="true"/>
        </w:rPr>
        <w:t>متن عربی</w:t>
      </w:r>
      <w:bookmarkEnd w:id="4884"/>
    </w:p>
    <w:p>
      <w:pPr>
        <w:pStyle w:val="BookText"/>
        <w:rPr/>
      </w:pPr>
      <w:r>
        <w:rPr>
          <w:rFonts w:ascii="Amiri" w:hAnsi="Amiri" w:eastAsia="Amiri" w:cs="Amiri"/>
          <w:color w:val="111111"/>
          <w:sz w:val="28"/>
          <w:sz w:val="28"/>
          <w:szCs w:val="28"/>
          <w:rtl w:val="true"/>
          <w:lang w:bidi="ar-SA"/>
        </w:rPr>
        <w:t>وَ قَالَ علیه السلام رُبّ قَولٍ أَنفَذُ مِن صَولٍ</w:t>
      </w:r>
    </w:p>
    <w:p>
      <w:pPr>
        <w:pStyle w:val="Heading4"/>
        <w:numPr>
          <w:ilvl w:val="3"/>
          <w:numId w:val="1"/>
        </w:numPr>
        <w:rPr/>
      </w:pPr>
      <w:bookmarkStart w:id="4885" w:name="__RefHeading___Toc46250_2844116495"/>
      <w:bookmarkStart w:id="4886" w:name="_Toc2185"/>
      <w:bookmarkEnd w:id="4885"/>
      <w:r>
        <w:rPr>
          <w:rtl w:val="true"/>
        </w:rPr>
        <w:t>ترجمه</w:t>
      </w:r>
      <w:bookmarkEnd w:id="4886"/>
    </w:p>
    <w:p>
      <w:pPr>
        <w:sectPr>
          <w:footerReference w:type="default" r:id="rId8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فرمود بسا</w:t>
      </w:r>
      <w:bookmarkStart w:id="4887" w:name="pg5943_45345"/>
    </w:p>
    <w:p>
      <w:pPr>
        <w:pStyle w:val="BookText"/>
        <w:rPr/>
      </w:pPr>
      <w:bookmarkEnd w:id="4887"/>
      <w:r>
        <w:rPr>
          <w:rFonts w:ascii="IRNazanin" w:hAnsi="IRNazanin" w:eastAsia="IRNazanin"/>
          <w:color w:val="111111"/>
          <w:sz w:val="28"/>
          <w:sz w:val="28"/>
          <w:szCs w:val="28"/>
          <w:rtl w:val="true"/>
          <w:lang w:bidi="fa-IR"/>
        </w:rPr>
        <w:t>گفتاری که روانتر است از حمله آوردن چه بنرمی‌</w:t>
      </w:r>
    </w:p>
    <w:p>
      <w:pPr>
        <w:pStyle w:val="Heading3"/>
        <w:numPr>
          <w:ilvl w:val="2"/>
          <w:numId w:val="1"/>
        </w:numPr>
        <w:rPr/>
      </w:pPr>
      <w:bookmarkStart w:id="4888" w:name="__RefHeading___Toc46252_2844116495"/>
      <w:bookmarkStart w:id="4889" w:name="_Toc2186"/>
      <w:bookmarkEnd w:id="4888"/>
      <w:r>
        <w:rPr>
          <w:rtl w:val="true"/>
        </w:rPr>
        <w:t>حکمت</w:t>
      </w:r>
      <w:r>
        <w:rPr/>
        <w:t>395</w:t>
      </w:r>
      <w:r>
        <w:rPr>
          <w:rtl w:val="true"/>
        </w:rPr>
        <w:t>:(</w:t>
      </w:r>
      <w:r>
        <w:rPr>
          <w:rtl w:val="true"/>
        </w:rPr>
        <w:t>ارزش قناعت</w:t>
      </w:r>
      <w:r>
        <w:rPr>
          <w:rtl w:val="true"/>
        </w:rPr>
        <w:t>)</w:t>
      </w:r>
      <w:bookmarkEnd w:id="4889"/>
    </w:p>
    <w:p>
      <w:pPr>
        <w:pStyle w:val="Heading4"/>
        <w:numPr>
          <w:ilvl w:val="3"/>
          <w:numId w:val="1"/>
        </w:numPr>
        <w:rPr/>
      </w:pPr>
      <w:bookmarkStart w:id="4890" w:name="__RefHeading___Toc46254_2844116495"/>
      <w:bookmarkStart w:id="4891" w:name="_Toc2187"/>
      <w:bookmarkEnd w:id="4890"/>
      <w:r>
        <w:rPr>
          <w:rtl w:val="true"/>
        </w:rPr>
        <w:t>متن عربی</w:t>
      </w:r>
      <w:bookmarkEnd w:id="4891"/>
    </w:p>
    <w:p>
      <w:pPr>
        <w:pStyle w:val="BookText"/>
        <w:rPr/>
      </w:pPr>
      <w:r>
        <w:rPr>
          <w:rFonts w:ascii="Amiri" w:hAnsi="Amiri" w:eastAsia="Amiri" w:cs="Amiri"/>
          <w:color w:val="111111"/>
          <w:sz w:val="28"/>
          <w:sz w:val="28"/>
          <w:szCs w:val="28"/>
          <w:rtl w:val="true"/>
          <w:lang w:bidi="ar-SA"/>
        </w:rPr>
        <w:t>وَ قَالَ علیه السلام کُلّ مُقتَصَرٍ عَلَیهِ کَافٍ</w:t>
      </w:r>
    </w:p>
    <w:p>
      <w:pPr>
        <w:pStyle w:val="Heading4"/>
        <w:numPr>
          <w:ilvl w:val="3"/>
          <w:numId w:val="1"/>
        </w:numPr>
        <w:rPr/>
      </w:pPr>
      <w:bookmarkStart w:id="4892" w:name="__RefHeading___Toc46256_2844116495"/>
      <w:bookmarkStart w:id="4893" w:name="_Toc2188"/>
      <w:bookmarkEnd w:id="4892"/>
      <w:r>
        <w:rPr>
          <w:rtl w:val="true"/>
        </w:rPr>
        <w:t>ترجمه</w:t>
      </w:r>
      <w:bookmarkEnd w:id="4893"/>
    </w:p>
    <w:p>
      <w:pPr>
        <w:pStyle w:val="BookText"/>
        <w:rPr/>
      </w:pP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بدان اکتفا توان کرد، همان کافی است</w:t>
      </w:r>
      <w:r>
        <w:rPr>
          <w:rFonts w:eastAsia="IRNazanin" w:cs="IRNazanin"/>
          <w:color w:val="111111"/>
          <w:sz w:val="28"/>
          <w:szCs w:val="28"/>
          <w:rtl w:val="true"/>
          <w:lang w:bidi="fa-IR"/>
        </w:rPr>
        <w:t>.</w:t>
      </w:r>
    </w:p>
    <w:p>
      <w:pPr>
        <w:pStyle w:val="Heading3"/>
        <w:numPr>
          <w:ilvl w:val="2"/>
          <w:numId w:val="1"/>
        </w:numPr>
        <w:rPr/>
      </w:pPr>
      <w:bookmarkStart w:id="4894" w:name="__RefHeading___Toc46258_2844116495"/>
      <w:bookmarkStart w:id="4895" w:name="_Toc2189"/>
      <w:bookmarkEnd w:id="4894"/>
      <w:r>
        <w:rPr>
          <w:rtl w:val="true"/>
        </w:rPr>
        <w:t>حکمت</w:t>
      </w:r>
      <w:r>
        <w:rPr/>
        <w:t>396</w:t>
      </w:r>
      <w:r>
        <w:rPr>
          <w:rtl w:val="true"/>
        </w:rPr>
        <w:t>:(</w:t>
      </w:r>
      <w:r>
        <w:rPr>
          <w:rtl w:val="true"/>
        </w:rPr>
        <w:t>راه خوب زیستن</w:t>
      </w:r>
      <w:r>
        <w:rPr>
          <w:rtl w:val="true"/>
        </w:rPr>
        <w:t>)</w:t>
      </w:r>
      <w:bookmarkEnd w:id="4895"/>
    </w:p>
    <w:p>
      <w:pPr>
        <w:pStyle w:val="Heading4"/>
        <w:numPr>
          <w:ilvl w:val="3"/>
          <w:numId w:val="1"/>
        </w:numPr>
        <w:rPr/>
      </w:pPr>
      <w:bookmarkStart w:id="4896" w:name="__RefHeading___Toc46260_2844116495"/>
      <w:bookmarkStart w:id="4897" w:name="_Toc2190"/>
      <w:bookmarkEnd w:id="4896"/>
      <w:r>
        <w:rPr>
          <w:rtl w:val="true"/>
        </w:rPr>
        <w:t>متن عربی</w:t>
      </w:r>
      <w:bookmarkEnd w:id="4897"/>
    </w:p>
    <w:p>
      <w:pPr>
        <w:pStyle w:val="BookText"/>
        <w:rPr/>
      </w:pPr>
      <w:r>
        <w:rPr>
          <w:rFonts w:ascii="Amiri" w:hAnsi="Amiri" w:eastAsia="Amiri" w:cs="Amiri"/>
          <w:color w:val="111111"/>
          <w:sz w:val="28"/>
          <w:sz w:val="28"/>
          <w:szCs w:val="28"/>
          <w:rtl w:val="true"/>
          <w:lang w:bidi="ar-SA"/>
        </w:rPr>
        <w:t>وَ قَالَ علیه السلام المَنِیّةُ وَ لَا الدّنِیّةُ وَ التّقَلّلُ وَ لَا التّوَسّلُ وَ مَن لَم یُعطَ قَاعِداً لَم یُعطَ قَائِماً وَ الدّهرُ یَومَانِ یَومٌ لَکَ وَ یَومٌ عَلَیکَ فَإِذَا کَانَ لَکَ فَلَا تَبطَر وَ إِذَا کَانَ عَلَیکَ فَاصبِر</w:t>
      </w:r>
    </w:p>
    <w:p>
      <w:pPr>
        <w:pStyle w:val="Heading4"/>
        <w:numPr>
          <w:ilvl w:val="3"/>
          <w:numId w:val="1"/>
        </w:numPr>
        <w:rPr/>
      </w:pPr>
      <w:bookmarkStart w:id="4898" w:name="__RefHeading___Toc46262_2844116495"/>
      <w:bookmarkStart w:id="4899" w:name="_Toc2191"/>
      <w:bookmarkEnd w:id="4898"/>
      <w:r>
        <w:rPr>
          <w:rtl w:val="true"/>
        </w:rPr>
        <w:t>ترجمه</w:t>
      </w:r>
      <w:bookmarkEnd w:id="4899"/>
    </w:p>
    <w:p>
      <w:pPr>
        <w:pStyle w:val="BookText"/>
        <w:rPr/>
      </w:pP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خواری و پستی،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اندک ساختن و دست به سوی این و آن دراز نکردن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اگر بنشیند، چیزی به دستش نیاید، اگر هم بایستد چیزی ندهندش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روزگار، دو روز است، روزی که به زیان توست و روزی که به سود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به سود توست، سرمست مشو و روزی که به زیان توست، شکیبایی ورز</w:t>
      </w:r>
      <w:r>
        <w:rPr>
          <w:rFonts w:eastAsia="IRNazanin" w:cs="IRNazanin"/>
          <w:color w:val="111111"/>
          <w:sz w:val="28"/>
          <w:szCs w:val="28"/>
          <w:rtl w:val="true"/>
          <w:lang w:bidi="fa-IR"/>
        </w:rPr>
        <w:t>.</w:t>
      </w:r>
    </w:p>
    <w:p>
      <w:pPr>
        <w:pStyle w:val="Heading3"/>
        <w:numPr>
          <w:ilvl w:val="2"/>
          <w:numId w:val="1"/>
        </w:numPr>
        <w:rPr/>
      </w:pPr>
      <w:bookmarkStart w:id="4900" w:name="__RefHeading___Toc46264_2844116495"/>
      <w:bookmarkStart w:id="4901" w:name="_Toc2192"/>
      <w:bookmarkEnd w:id="4900"/>
      <w:r>
        <w:rPr>
          <w:rtl w:val="true"/>
        </w:rPr>
        <w:t>حکمت</w:t>
      </w:r>
      <w:r>
        <w:rPr/>
        <w:t>397</w:t>
      </w:r>
      <w:r>
        <w:rPr>
          <w:rtl w:val="true"/>
        </w:rPr>
        <w:t>:(</w:t>
      </w:r>
      <w:r>
        <w:rPr>
          <w:rtl w:val="true"/>
        </w:rPr>
        <w:t>عطر خوب</w:t>
      </w:r>
      <w:r>
        <w:rPr>
          <w:rtl w:val="true"/>
        </w:rPr>
        <w:t>)</w:t>
      </w:r>
      <w:bookmarkEnd w:id="4901"/>
    </w:p>
    <w:p>
      <w:pPr>
        <w:pStyle w:val="Heading4"/>
        <w:numPr>
          <w:ilvl w:val="3"/>
          <w:numId w:val="1"/>
        </w:numPr>
        <w:rPr/>
      </w:pPr>
      <w:bookmarkStart w:id="4902" w:name="__RefHeading___Toc46266_2844116495"/>
      <w:bookmarkStart w:id="4903" w:name="_Toc2193"/>
      <w:bookmarkEnd w:id="4902"/>
      <w:r>
        <w:rPr>
          <w:rtl w:val="true"/>
        </w:rPr>
        <w:t>متن عربی</w:t>
      </w:r>
      <w:bookmarkEnd w:id="4903"/>
    </w:p>
    <w:p>
      <w:pPr>
        <w:pStyle w:val="BookText"/>
        <w:rPr/>
      </w:pPr>
      <w:r>
        <w:rPr>
          <w:rFonts w:ascii="Amiri" w:hAnsi="Amiri" w:eastAsia="Amiri" w:cs="Amiri"/>
          <w:color w:val="111111"/>
          <w:sz w:val="28"/>
          <w:sz w:val="28"/>
          <w:szCs w:val="28"/>
          <w:rtl w:val="true"/>
          <w:lang w:bidi="ar-SA"/>
        </w:rPr>
        <w:t>وَ قَالَ علیه السلام نِعمَ الطّیبُ المِسکُ خَفِیفٌ مَحمِلُهُ عَطِرٌ رِیحُهُ</w:t>
      </w:r>
    </w:p>
    <w:p>
      <w:pPr>
        <w:pStyle w:val="Heading4"/>
        <w:numPr>
          <w:ilvl w:val="3"/>
          <w:numId w:val="1"/>
        </w:numPr>
        <w:rPr/>
      </w:pPr>
      <w:bookmarkStart w:id="4904" w:name="__RefHeading___Toc46268_2844116495"/>
      <w:bookmarkStart w:id="4905" w:name="_Toc2194"/>
      <w:bookmarkEnd w:id="4904"/>
      <w:r>
        <w:rPr>
          <w:rtl w:val="true"/>
        </w:rPr>
        <w:t>ترجمه</w:t>
      </w:r>
      <w:bookmarkEnd w:id="4905"/>
    </w:p>
    <w:p>
      <w:pPr>
        <w:pStyle w:val="BookText"/>
        <w:rPr/>
      </w:pP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 چه خوشبوی نیکویی است، در حمل سبک و رایحه اش هم دلپذیر است</w:t>
      </w:r>
      <w:r>
        <w:rPr>
          <w:rFonts w:eastAsia="IRNazanin" w:cs="IRNazanin"/>
          <w:color w:val="111111"/>
          <w:sz w:val="28"/>
          <w:szCs w:val="28"/>
          <w:rtl w:val="true"/>
          <w:lang w:bidi="fa-IR"/>
        </w:rPr>
        <w:t>.</w:t>
      </w:r>
    </w:p>
    <w:p>
      <w:pPr>
        <w:pStyle w:val="Heading3"/>
        <w:numPr>
          <w:ilvl w:val="2"/>
          <w:numId w:val="1"/>
        </w:numPr>
        <w:rPr/>
      </w:pPr>
      <w:bookmarkStart w:id="4906" w:name="__RefHeading___Toc46270_2844116495"/>
      <w:bookmarkStart w:id="4907" w:name="_Toc2195"/>
      <w:bookmarkEnd w:id="4906"/>
      <w:r>
        <w:rPr>
          <w:rtl w:val="true"/>
        </w:rPr>
        <w:t>حکمت</w:t>
      </w:r>
      <w:r>
        <w:rPr/>
        <w:t>398</w:t>
      </w:r>
      <w:r>
        <w:rPr>
          <w:rtl w:val="true"/>
        </w:rPr>
        <w:t>:(</w:t>
      </w:r>
      <w:r>
        <w:rPr>
          <w:rtl w:val="true"/>
        </w:rPr>
        <w:t>ترک غرور و یاد مرگ</w:t>
      </w:r>
      <w:r>
        <w:rPr>
          <w:rtl w:val="true"/>
        </w:rPr>
        <w:t>)</w:t>
      </w:r>
      <w:bookmarkEnd w:id="4907"/>
    </w:p>
    <w:p>
      <w:pPr>
        <w:pStyle w:val="Heading4"/>
        <w:numPr>
          <w:ilvl w:val="3"/>
          <w:numId w:val="1"/>
        </w:numPr>
        <w:rPr/>
      </w:pPr>
      <w:bookmarkStart w:id="4908" w:name="__RefHeading___Toc46272_2844116495"/>
      <w:bookmarkStart w:id="4909" w:name="_Toc2196"/>
      <w:bookmarkEnd w:id="4908"/>
      <w:r>
        <w:rPr>
          <w:rtl w:val="true"/>
        </w:rPr>
        <w:t>متن عربی</w:t>
      </w:r>
      <w:bookmarkEnd w:id="4909"/>
    </w:p>
    <w:p>
      <w:pPr>
        <w:pStyle w:val="BookText"/>
        <w:rPr/>
      </w:pPr>
      <w:r>
        <w:rPr>
          <w:rFonts w:ascii="Amiri" w:hAnsi="Amiri" w:eastAsia="Amiri" w:cs="Amiri"/>
          <w:color w:val="111111"/>
          <w:sz w:val="28"/>
          <w:sz w:val="28"/>
          <w:szCs w:val="28"/>
          <w:rtl w:val="true"/>
          <w:lang w:bidi="ar-SA"/>
        </w:rPr>
        <w:t>وَ قَالَ علیه السلام ضَع فَخرَکَ وَ احطُط کِبرَکَ وَ اذکُر قَبرَکَ</w:t>
      </w:r>
    </w:p>
    <w:p>
      <w:pPr>
        <w:pStyle w:val="Heading4"/>
        <w:numPr>
          <w:ilvl w:val="3"/>
          <w:numId w:val="1"/>
        </w:numPr>
        <w:rPr/>
      </w:pPr>
      <w:bookmarkStart w:id="4910" w:name="__RefHeading___Toc46274_2844116495"/>
      <w:bookmarkStart w:id="4911" w:name="_Toc2197"/>
      <w:bookmarkEnd w:id="4910"/>
      <w:r>
        <w:rPr>
          <w:rtl w:val="true"/>
        </w:rPr>
        <w:t>ترجمه</w:t>
      </w:r>
      <w:bookmarkEnd w:id="4911"/>
    </w:p>
    <w:p>
      <w:pPr>
        <w:pStyle w:val="BookText"/>
        <w:rPr/>
      </w:pP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 مناز و باد خودپسندی از سر به در کن و به یاد گورت باش</w:t>
      </w:r>
      <w:r>
        <w:rPr>
          <w:rFonts w:eastAsia="IRNazanin" w:cs="IRNazanin"/>
          <w:color w:val="111111"/>
          <w:sz w:val="28"/>
          <w:szCs w:val="28"/>
          <w:rtl w:val="true"/>
          <w:lang w:bidi="fa-IR"/>
        </w:rPr>
        <w:t>.</w:t>
      </w:r>
    </w:p>
    <w:p>
      <w:pPr>
        <w:pStyle w:val="Heading3"/>
        <w:numPr>
          <w:ilvl w:val="2"/>
          <w:numId w:val="1"/>
        </w:numPr>
        <w:rPr/>
      </w:pPr>
      <w:bookmarkStart w:id="4912" w:name="__RefHeading___Toc46276_2844116495"/>
      <w:bookmarkStart w:id="4913" w:name="_Toc2198"/>
      <w:bookmarkEnd w:id="4912"/>
      <w:r>
        <w:rPr>
          <w:rtl w:val="true"/>
        </w:rPr>
        <w:t>حکمت</w:t>
      </w:r>
      <w:r>
        <w:rPr/>
        <w:t>399</w:t>
      </w:r>
      <w:r>
        <w:rPr>
          <w:rtl w:val="true"/>
        </w:rPr>
        <w:t>:(</w:t>
      </w:r>
      <w:r>
        <w:rPr>
          <w:rtl w:val="true"/>
        </w:rPr>
        <w:t>حقوق متقابل پدر و فرزند</w:t>
      </w:r>
      <w:r>
        <w:rPr>
          <w:rtl w:val="true"/>
        </w:rPr>
        <w:t>)</w:t>
      </w:r>
      <w:bookmarkEnd w:id="4913"/>
    </w:p>
    <w:p>
      <w:pPr>
        <w:pStyle w:val="Heading4"/>
        <w:numPr>
          <w:ilvl w:val="3"/>
          <w:numId w:val="1"/>
        </w:numPr>
        <w:rPr/>
      </w:pPr>
      <w:bookmarkStart w:id="4914" w:name="__RefHeading___Toc46278_2844116495"/>
      <w:bookmarkStart w:id="4915" w:name="_Toc2199"/>
      <w:bookmarkEnd w:id="4914"/>
      <w:r>
        <w:rPr>
          <w:rtl w:val="true"/>
        </w:rPr>
        <w:t>متن عربی</w:t>
      </w:r>
      <w:bookmarkEnd w:id="4915"/>
    </w:p>
    <w:p>
      <w:pPr>
        <w:pStyle w:val="BookText"/>
        <w:rPr/>
      </w:pPr>
      <w:r>
        <w:rPr>
          <w:rFonts w:ascii="Amiri" w:hAnsi="Amiri" w:eastAsia="Amiri" w:cs="Amiri"/>
          <w:color w:val="111111"/>
          <w:sz w:val="28"/>
          <w:sz w:val="28"/>
          <w:szCs w:val="28"/>
          <w:rtl w:val="true"/>
          <w:lang w:bidi="ar-SA"/>
        </w:rPr>
        <w:t>وَ قَالَ علیه السلام إِنّ لِلوَلَدِ عَلَی الوَالِدِ حَقّاً وَ إِنّ لِلوَالِدِ عَلَی الوَلَدِ حَقّاً فَحَقّ الوَالِدِ عَلَی الوَلَدِ أَن یُطِیعَهُ فِی کُلّ شَیءٍ إِلّا فِی مَعصِیَةِ اللّهِ سُبحَانَهُ وَ حَقّ الوَلَدِ عَلَی الوَالِدِ أَن یُحَسّنَ اسمَهُ وَ یُحَسّنَ أَدَبَهُ وَ یُعَلّمَهُ القُرآنَ</w:t>
      </w:r>
    </w:p>
    <w:p>
      <w:pPr>
        <w:pStyle w:val="Heading4"/>
        <w:numPr>
          <w:ilvl w:val="3"/>
          <w:numId w:val="1"/>
        </w:numPr>
        <w:rPr/>
      </w:pPr>
      <w:bookmarkStart w:id="4916" w:name="__RefHeading___Toc46280_2844116495"/>
      <w:bookmarkStart w:id="4917" w:name="_Toc2200"/>
      <w:bookmarkEnd w:id="4916"/>
      <w:r>
        <w:rPr>
          <w:rtl w:val="true"/>
        </w:rPr>
        <w:t>ترجمه</w:t>
      </w:r>
      <w:bookmarkEnd w:id="4917"/>
    </w:p>
    <w:p>
      <w:pPr>
        <w:sectPr>
          <w:footerReference w:type="default" r:id="rId8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را بر پدر حقی است و پدر را نیز بر فرزند حقی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پدر بر</w:t>
      </w:r>
      <w:bookmarkStart w:id="4918" w:name="pg5943_45347"/>
    </w:p>
    <w:p>
      <w:pPr>
        <w:pStyle w:val="BookText"/>
        <w:rPr/>
      </w:pPr>
      <w:bookmarkEnd w:id="4918"/>
      <w:r>
        <w:rPr>
          <w:rFonts w:ascii="IRNazanin" w:hAnsi="IRNazanin" w:eastAsia="IRNazanin"/>
          <w:color w:val="111111"/>
          <w:sz w:val="28"/>
          <w:sz w:val="28"/>
          <w:szCs w:val="28"/>
          <w:rtl w:val="true"/>
          <w:lang w:bidi="fa-IR"/>
        </w:rPr>
        <w:t>فرزند این است، که فرزندش در همه حال، فرمانبردار باشد و مگر در معصیت خدای سبحان و حق فرزند بر پدر این است، که برای او نامی نیکو برگزیند و نیکو ادبش کند و قرآنش بیاموزد</w:t>
      </w:r>
      <w:r>
        <w:rPr>
          <w:rFonts w:eastAsia="IRNazanin" w:cs="IRNazanin"/>
          <w:color w:val="111111"/>
          <w:sz w:val="28"/>
          <w:szCs w:val="28"/>
          <w:rtl w:val="true"/>
          <w:lang w:bidi="fa-IR"/>
        </w:rPr>
        <w:t>.</w:t>
      </w:r>
    </w:p>
    <w:p>
      <w:pPr>
        <w:pStyle w:val="Heading3"/>
        <w:numPr>
          <w:ilvl w:val="2"/>
          <w:numId w:val="1"/>
        </w:numPr>
        <w:rPr/>
      </w:pPr>
      <w:bookmarkStart w:id="4919" w:name="__RefHeading___Toc46282_2844116495"/>
      <w:bookmarkStart w:id="4920" w:name="_Toc2201"/>
      <w:bookmarkEnd w:id="4919"/>
      <w:r>
        <w:rPr>
          <w:rtl w:val="true"/>
        </w:rPr>
        <w:t>حکمت</w:t>
      </w:r>
      <w:r>
        <w:rPr/>
        <w:t>400</w:t>
      </w:r>
      <w:r>
        <w:rPr>
          <w:rtl w:val="true"/>
        </w:rPr>
        <w:t>:(</w:t>
      </w:r>
      <w:r>
        <w:rPr>
          <w:rtl w:val="true"/>
        </w:rPr>
        <w:t>شناخت واقعیّت‌ها و خرافات</w:t>
      </w:r>
      <w:r>
        <w:rPr>
          <w:rtl w:val="true"/>
        </w:rPr>
        <w:t>)</w:t>
      </w:r>
      <w:bookmarkEnd w:id="4920"/>
    </w:p>
    <w:p>
      <w:pPr>
        <w:pStyle w:val="Heading4"/>
        <w:numPr>
          <w:ilvl w:val="3"/>
          <w:numId w:val="1"/>
        </w:numPr>
        <w:rPr/>
      </w:pPr>
      <w:bookmarkStart w:id="4921" w:name="__RefHeading___Toc46284_2844116495"/>
      <w:bookmarkStart w:id="4922" w:name="_Toc2202"/>
      <w:bookmarkEnd w:id="4921"/>
      <w:r>
        <w:rPr>
          <w:rtl w:val="true"/>
        </w:rPr>
        <w:t>متن عربی</w:t>
      </w:r>
      <w:bookmarkEnd w:id="4922"/>
    </w:p>
    <w:p>
      <w:pPr>
        <w:pStyle w:val="BookText"/>
        <w:rPr/>
      </w:pPr>
      <w:r>
        <w:rPr>
          <w:rFonts w:ascii="Amiri" w:hAnsi="Amiri" w:eastAsia="Amiri" w:cs="Amiri"/>
          <w:color w:val="111111"/>
          <w:sz w:val="28"/>
          <w:sz w:val="28"/>
          <w:szCs w:val="28"/>
          <w:rtl w:val="true"/>
          <w:lang w:bidi="ar-SA"/>
        </w:rPr>
        <w:t>وَ قَالَ علیه السلام العَینُ حَقّ وَ الرّقَی حَقّ وَ السّحرُ حَقّ وَ الفَألُ حَقّ وَ الطّیَرَةُ لَیسَت بِحَقّ وَ العَدوَی لَیسَت بِحَقّ وَ الطّیبُ نُشرَةٌ وَ العَسَلُ نُشرَةٌ وَ الرّکُوبُ نُشرَةٌ وَ النّظَرُ إِلَی الخُضرَةِ نُشرَةٌ</w:t>
      </w:r>
    </w:p>
    <w:p>
      <w:pPr>
        <w:pStyle w:val="Heading4"/>
        <w:numPr>
          <w:ilvl w:val="3"/>
          <w:numId w:val="1"/>
        </w:numPr>
        <w:rPr/>
      </w:pPr>
      <w:bookmarkStart w:id="4923" w:name="__RefHeading___Toc46286_2844116495"/>
      <w:bookmarkStart w:id="4924" w:name="_Toc2203"/>
      <w:bookmarkEnd w:id="4923"/>
      <w:r>
        <w:rPr>
          <w:rtl w:val="true"/>
        </w:rPr>
        <w:t>ترجمه</w:t>
      </w:r>
      <w:bookmarkEnd w:id="4924"/>
    </w:p>
    <w:p>
      <w:pPr>
        <w:pStyle w:val="BookText"/>
        <w:rPr/>
      </w:pP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زخم راست است و افسون راست است و سحر راست است و تفأل راست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 بد زدن راست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سرایت بیماری از یکی به دیگری راست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خوش بیمار را بهبود بخشد و عسل بیماری را بهبود بخشد و سواری بیماری را بهبود بخشد و نظر به سبزه بیماری را بهبود بخشد</w:t>
      </w:r>
      <w:r>
        <w:rPr>
          <w:rFonts w:eastAsia="IRNazanin" w:cs="IRNazanin"/>
          <w:color w:val="111111"/>
          <w:sz w:val="28"/>
          <w:szCs w:val="28"/>
          <w:rtl w:val="true"/>
          <w:lang w:bidi="fa-IR"/>
        </w:rPr>
        <w:t>.</w:t>
      </w:r>
    </w:p>
    <w:p>
      <w:pPr>
        <w:pStyle w:val="Heading3"/>
        <w:numPr>
          <w:ilvl w:val="2"/>
          <w:numId w:val="1"/>
        </w:numPr>
        <w:rPr/>
      </w:pPr>
      <w:bookmarkStart w:id="4925" w:name="__RefHeading___Toc46288_2844116495"/>
      <w:bookmarkStart w:id="4926" w:name="_Toc2204"/>
      <w:bookmarkEnd w:id="4925"/>
      <w:r>
        <w:rPr>
          <w:rtl w:val="true"/>
        </w:rPr>
        <w:t>حکمت</w:t>
      </w:r>
      <w:r>
        <w:rPr/>
        <w:t>401</w:t>
      </w:r>
      <w:r>
        <w:rPr>
          <w:rtl w:val="true"/>
        </w:rPr>
        <w:t>:(</w:t>
      </w:r>
      <w:r>
        <w:rPr>
          <w:rtl w:val="true"/>
        </w:rPr>
        <w:t>ضرورت هماهنگی با مردم</w:t>
      </w:r>
      <w:r>
        <w:rPr>
          <w:rtl w:val="true"/>
        </w:rPr>
        <w:t>)</w:t>
      </w:r>
      <w:bookmarkEnd w:id="4926"/>
    </w:p>
    <w:p>
      <w:pPr>
        <w:pStyle w:val="Heading4"/>
        <w:numPr>
          <w:ilvl w:val="3"/>
          <w:numId w:val="1"/>
        </w:numPr>
        <w:rPr/>
      </w:pPr>
      <w:bookmarkStart w:id="4927" w:name="__RefHeading___Toc46290_2844116495"/>
      <w:bookmarkStart w:id="4928" w:name="_Toc2205"/>
      <w:bookmarkEnd w:id="4927"/>
      <w:r>
        <w:rPr>
          <w:rtl w:val="true"/>
        </w:rPr>
        <w:t>متن عربی</w:t>
      </w:r>
      <w:bookmarkEnd w:id="4928"/>
    </w:p>
    <w:p>
      <w:pPr>
        <w:pStyle w:val="BookText"/>
        <w:rPr/>
      </w:pPr>
      <w:r>
        <w:rPr>
          <w:rFonts w:ascii="Amiri" w:hAnsi="Amiri" w:eastAsia="Amiri" w:cs="Amiri"/>
          <w:color w:val="111111"/>
          <w:sz w:val="28"/>
          <w:sz w:val="28"/>
          <w:szCs w:val="28"/>
          <w:rtl w:val="true"/>
          <w:lang w:bidi="ar-SA"/>
        </w:rPr>
        <w:t>وَ قَالَ علیه السلام مُقَارَبَةُ النّاسِ فِی أَخلَاقِهِم أَمنٌ مِن غَوَائِلِهِم</w:t>
      </w:r>
    </w:p>
    <w:p>
      <w:pPr>
        <w:pStyle w:val="Heading4"/>
        <w:numPr>
          <w:ilvl w:val="3"/>
          <w:numId w:val="1"/>
        </w:numPr>
        <w:rPr/>
      </w:pPr>
      <w:bookmarkStart w:id="4929" w:name="__RefHeading___Toc46292_2844116495"/>
      <w:bookmarkStart w:id="4930" w:name="_Toc2206"/>
      <w:bookmarkEnd w:id="4929"/>
      <w:r>
        <w:rPr>
          <w:rtl w:val="true"/>
        </w:rPr>
        <w:t>ترجمه</w:t>
      </w:r>
      <w:bookmarkEnd w:id="4930"/>
    </w:p>
    <w:p>
      <w:pPr>
        <w:pStyle w:val="BookText"/>
        <w:rPr/>
      </w:pP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موافقت با مردم در خلق و خویشان، سبب ایمنی است از آسیبشان</w:t>
      </w:r>
      <w:r>
        <w:rPr>
          <w:rFonts w:eastAsia="IRNazanin" w:cs="IRNazanin"/>
          <w:color w:val="111111"/>
          <w:sz w:val="28"/>
          <w:szCs w:val="28"/>
          <w:rtl w:val="true"/>
          <w:lang w:bidi="fa-IR"/>
        </w:rPr>
        <w:t>.</w:t>
      </w:r>
    </w:p>
    <w:p>
      <w:pPr>
        <w:pStyle w:val="Heading3"/>
        <w:numPr>
          <w:ilvl w:val="2"/>
          <w:numId w:val="1"/>
        </w:numPr>
        <w:rPr/>
      </w:pPr>
      <w:bookmarkStart w:id="4931" w:name="__RefHeading___Toc46294_2844116495"/>
      <w:bookmarkStart w:id="4932" w:name="_Toc2207"/>
      <w:bookmarkEnd w:id="4931"/>
      <w:r>
        <w:rPr>
          <w:rtl w:val="true"/>
        </w:rPr>
        <w:t>حکمت</w:t>
      </w:r>
      <w:r>
        <w:rPr/>
        <w:t>402</w:t>
      </w:r>
      <w:r>
        <w:rPr>
          <w:rtl w:val="true"/>
        </w:rPr>
        <w:t>:(</w:t>
      </w:r>
      <w:r>
        <w:rPr>
          <w:rtl w:val="true"/>
        </w:rPr>
        <w:t>ضرورت موقعیّت شناسی</w:t>
      </w:r>
      <w:r>
        <w:rPr>
          <w:rtl w:val="true"/>
        </w:rPr>
        <w:t>)</w:t>
      </w:r>
      <w:bookmarkEnd w:id="4932"/>
    </w:p>
    <w:p>
      <w:pPr>
        <w:pStyle w:val="Heading4"/>
        <w:numPr>
          <w:ilvl w:val="3"/>
          <w:numId w:val="1"/>
        </w:numPr>
        <w:rPr/>
      </w:pPr>
      <w:bookmarkStart w:id="4933" w:name="__RefHeading___Toc46296_2844116495"/>
      <w:bookmarkStart w:id="4934" w:name="_Toc2208"/>
      <w:bookmarkEnd w:id="4933"/>
      <w:r>
        <w:rPr>
          <w:rtl w:val="true"/>
        </w:rPr>
        <w:t>متن عربی</w:t>
      </w:r>
      <w:bookmarkEnd w:id="4934"/>
    </w:p>
    <w:p>
      <w:pPr>
        <w:pStyle w:val="BookText"/>
        <w:rPr/>
      </w:pPr>
      <w:r>
        <w:rPr>
          <w:rFonts w:ascii="Amiri" w:hAnsi="Amiri" w:eastAsia="Amiri" w:cs="Amiri"/>
          <w:color w:val="111111"/>
          <w:sz w:val="28"/>
          <w:sz w:val="28"/>
          <w:szCs w:val="28"/>
          <w:rtl w:val="true"/>
          <w:lang w:bidi="ar-SA"/>
        </w:rPr>
        <w:t>وَ قَالَ علیه السلام لِبَعضِ مُخَاطِبِیهِ وَ قَد تَکَلّمَ بِکَلِمَةٍ یُستَصغَرُ مِثلُهُ عَن قَولِ مِثلِهَا لَقَد طِرتَ شَکِیراً وَ هَدَرتَ سَقباً</w:t>
      </w:r>
    </w:p>
    <w:p>
      <w:pPr>
        <w:pStyle w:val="BookText"/>
        <w:rPr/>
      </w:pPr>
      <w:r>
        <w:rPr>
          <w:rFonts w:ascii="IRNazanin" w:hAnsi="IRNazanin" w:eastAsia="IRNazanin"/>
          <w:color w:val="111111"/>
          <w:sz w:val="28"/>
          <w:sz w:val="28"/>
          <w:szCs w:val="28"/>
          <w:rtl w:val="true"/>
          <w:lang w:bidi="fa-IR"/>
        </w:rPr>
        <w:t>قال الرضی والشکیر هاهنا أول ماینبت من ریش الطائر قبل أن یقوی ویستحصف والسقب الصغیر من الإبل و لایهدر إلا بعد أن یستفحل</w:t>
      </w:r>
    </w:p>
    <w:p>
      <w:pPr>
        <w:pStyle w:val="Heading4"/>
        <w:numPr>
          <w:ilvl w:val="3"/>
          <w:numId w:val="1"/>
        </w:numPr>
        <w:rPr/>
      </w:pPr>
      <w:bookmarkStart w:id="4935" w:name="__RefHeading___Toc46298_2844116495"/>
      <w:bookmarkStart w:id="4936" w:name="_Toc2209"/>
      <w:bookmarkEnd w:id="4935"/>
      <w:r>
        <w:rPr>
          <w:rtl w:val="true"/>
        </w:rPr>
        <w:t>ترجمه</w:t>
      </w:r>
      <w:bookmarkEnd w:id="4936"/>
    </w:p>
    <w:p>
      <w:pPr>
        <w:pStyle w:val="BookText"/>
        <w:rPr/>
      </w:pPr>
      <w:r>
        <w:rPr>
          <w:rFonts w:ascii="IRNazanin" w:hAnsi="IRNazanin" w:eastAsia="IRNazanin"/>
          <w:color w:val="111111"/>
          <w:sz w:val="28"/>
          <w:sz w:val="28"/>
          <w:szCs w:val="28"/>
          <w:rtl w:val="true"/>
          <w:lang w:bidi="fa-IR"/>
        </w:rPr>
        <w:t>به یکی از مخاطبان خود که سخنی بر زبان آورد، که چون اویی از گفتن چنان سخنی حقیرتر می نمود،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پر بر نیاورده پریدی، و در کرّگی بانگ کردی</w:t>
      </w:r>
      <w:r>
        <w:rPr>
          <w:rFonts w:eastAsia="IRNazanin" w:cs="IRNazanin"/>
          <w:color w:val="111111"/>
          <w:sz w:val="28"/>
          <w:szCs w:val="28"/>
          <w:rtl w:val="true"/>
          <w:lang w:bidi="fa-IR"/>
        </w:rPr>
        <w:t>.</w:t>
      </w:r>
    </w:p>
    <w:p>
      <w:pPr>
        <w:sectPr>
          <w:footerReference w:type="default" r:id="rId8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رضی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پرهای پرنده است، پیش از آنکه قوت گیرد و محکم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کره شتر</w:t>
      </w:r>
      <w:bookmarkStart w:id="4937" w:name="pg5943_45349"/>
    </w:p>
    <w:p>
      <w:pPr>
        <w:pStyle w:val="BookText"/>
        <w:rPr/>
      </w:pPr>
      <w:bookmarkEnd w:id="4937"/>
      <w:r>
        <w:rPr>
          <w:rFonts w:ascii="IRNazanin" w:hAnsi="IRNazanin" w:eastAsia="IRNazanin"/>
          <w:color w:val="111111"/>
          <w:sz w:val="28"/>
          <w:sz w:val="28"/>
          <w:szCs w:val="28"/>
          <w:rtl w:val="true"/>
          <w:lang w:bidi="fa-IR"/>
        </w:rPr>
        <w:t>است زیرا شتر تا بزرگ نشود، بانگ نکند</w:t>
      </w:r>
      <w:r>
        <w:rPr>
          <w:rFonts w:eastAsia="IRNazanin" w:cs="IRNazanin"/>
          <w:color w:val="111111"/>
          <w:sz w:val="28"/>
          <w:szCs w:val="28"/>
          <w:rtl w:val="true"/>
          <w:lang w:bidi="fa-IR"/>
        </w:rPr>
        <w:t>.</w:t>
      </w:r>
    </w:p>
    <w:p>
      <w:pPr>
        <w:pStyle w:val="Heading3"/>
        <w:numPr>
          <w:ilvl w:val="2"/>
          <w:numId w:val="1"/>
        </w:numPr>
        <w:rPr/>
      </w:pPr>
      <w:bookmarkStart w:id="4938" w:name="__RefHeading___Toc46300_2844116495"/>
      <w:bookmarkStart w:id="4939" w:name="_Toc2210"/>
      <w:bookmarkEnd w:id="4938"/>
      <w:r>
        <w:rPr>
          <w:rtl w:val="true"/>
        </w:rPr>
        <w:t>حکمت</w:t>
      </w:r>
      <w:r>
        <w:rPr/>
        <w:t>403</w:t>
      </w:r>
      <w:r>
        <w:rPr>
          <w:rtl w:val="true"/>
        </w:rPr>
        <w:t>:(</w:t>
      </w:r>
      <w:r>
        <w:rPr>
          <w:rtl w:val="true"/>
        </w:rPr>
        <w:t>پرهیز از کارهای گوناگون</w:t>
      </w:r>
      <w:r>
        <w:rPr>
          <w:rtl w:val="true"/>
        </w:rPr>
        <w:t>)</w:t>
      </w:r>
      <w:bookmarkEnd w:id="4939"/>
    </w:p>
    <w:p>
      <w:pPr>
        <w:pStyle w:val="Heading4"/>
        <w:numPr>
          <w:ilvl w:val="3"/>
          <w:numId w:val="1"/>
        </w:numPr>
        <w:rPr/>
      </w:pPr>
      <w:bookmarkStart w:id="4940" w:name="__RefHeading___Toc46302_2844116495"/>
      <w:bookmarkStart w:id="4941" w:name="_Toc2211"/>
      <w:bookmarkEnd w:id="4940"/>
      <w:r>
        <w:rPr>
          <w:rtl w:val="true"/>
        </w:rPr>
        <w:t>متن عربی</w:t>
      </w:r>
      <w:bookmarkEnd w:id="4941"/>
    </w:p>
    <w:p>
      <w:pPr>
        <w:pStyle w:val="BookText"/>
        <w:rPr/>
      </w:pPr>
      <w:r>
        <w:rPr>
          <w:rFonts w:ascii="Amiri" w:hAnsi="Amiri" w:eastAsia="Amiri" w:cs="Amiri"/>
          <w:color w:val="111111"/>
          <w:sz w:val="28"/>
          <w:sz w:val="28"/>
          <w:szCs w:val="28"/>
          <w:rtl w:val="true"/>
          <w:lang w:bidi="ar-SA"/>
        </w:rPr>
        <w:t>وَ قَالَ علیه السلام مَن أَومَأَ إِلَی مُتَفَاوِتٍ خَذَلَتهُ الحِیَلُ</w:t>
      </w:r>
    </w:p>
    <w:p>
      <w:pPr>
        <w:pStyle w:val="Heading4"/>
        <w:numPr>
          <w:ilvl w:val="3"/>
          <w:numId w:val="1"/>
        </w:numPr>
        <w:rPr/>
      </w:pPr>
      <w:bookmarkStart w:id="4942" w:name="__RefHeading___Toc46304_2844116495"/>
      <w:bookmarkStart w:id="4943" w:name="_Toc2212"/>
      <w:bookmarkEnd w:id="4942"/>
      <w:r>
        <w:rPr>
          <w:rtl w:val="true"/>
        </w:rPr>
        <w:t>ترجمه</w:t>
      </w:r>
      <w:bookmarkEnd w:id="4943"/>
    </w:p>
    <w:p>
      <w:pPr>
        <w:pStyle w:val="BookText"/>
        <w:rPr/>
      </w:pP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کارهای گوناگون می پردازد، چاره سازیهایش کارسازش نتواند بود</w:t>
      </w:r>
      <w:r>
        <w:rPr>
          <w:rFonts w:eastAsia="IRNazanin" w:cs="IRNazanin"/>
          <w:color w:val="111111"/>
          <w:sz w:val="28"/>
          <w:szCs w:val="28"/>
          <w:rtl w:val="true"/>
          <w:lang w:bidi="fa-IR"/>
        </w:rPr>
        <w:t>.</w:t>
      </w:r>
    </w:p>
    <w:p>
      <w:pPr>
        <w:pStyle w:val="Heading3"/>
        <w:numPr>
          <w:ilvl w:val="2"/>
          <w:numId w:val="1"/>
        </w:numPr>
        <w:rPr/>
      </w:pPr>
      <w:bookmarkStart w:id="4944" w:name="__RefHeading___Toc46306_2844116495"/>
      <w:bookmarkStart w:id="4945" w:name="_Toc2213"/>
      <w:bookmarkEnd w:id="4944"/>
      <w:r>
        <w:rPr>
          <w:rtl w:val="true"/>
        </w:rPr>
        <w:t>حکمت</w:t>
      </w:r>
      <w:r>
        <w:rPr/>
        <w:t>404</w:t>
      </w:r>
      <w:r>
        <w:rPr>
          <w:rtl w:val="true"/>
        </w:rPr>
        <w:t>:(</w:t>
      </w:r>
      <w:r>
        <w:rPr>
          <w:rtl w:val="true"/>
        </w:rPr>
        <w:t>تفسیر لا حول و لا قوة الّا باللَّه</w:t>
      </w:r>
      <w:r>
        <w:rPr>
          <w:rtl w:val="true"/>
        </w:rPr>
        <w:t>)</w:t>
      </w:r>
      <w:bookmarkEnd w:id="4945"/>
    </w:p>
    <w:p>
      <w:pPr>
        <w:pStyle w:val="Heading4"/>
        <w:numPr>
          <w:ilvl w:val="3"/>
          <w:numId w:val="1"/>
        </w:numPr>
        <w:rPr/>
      </w:pPr>
      <w:bookmarkStart w:id="4946" w:name="__RefHeading___Toc46308_2844116495"/>
      <w:bookmarkStart w:id="4947" w:name="_Toc2214"/>
      <w:bookmarkEnd w:id="4946"/>
      <w:r>
        <w:rPr>
          <w:rtl w:val="true"/>
        </w:rPr>
        <w:t>متن عربی</w:t>
      </w:r>
      <w:bookmarkEnd w:id="4947"/>
    </w:p>
    <w:p>
      <w:pPr>
        <w:pStyle w:val="BookText"/>
        <w:rPr/>
      </w:pPr>
      <w:r>
        <w:rPr>
          <w:rFonts w:ascii="Amiri" w:hAnsi="Amiri" w:eastAsia="Amiri" w:cs="Amiri"/>
          <w:color w:val="111111"/>
          <w:sz w:val="28"/>
          <w:sz w:val="28"/>
          <w:szCs w:val="28"/>
          <w:rtl w:val="true"/>
          <w:lang w:bidi="ar-SA"/>
        </w:rPr>
        <w:t>وَ قَالَ علیه السلام وَ قَد سُئِلَ عَن مَعنَی قَولِهِم لَا حَولَ وَ لَا قُوّةَ إِلّا بِاللّهِ إِنّا لَا نَملِکُ مَعَ اللّهِ شَیئاً وَ لَا نَملِکُ إِلّا مَا مَلّکَنَا فَمَتَی مَلّکَنَا مَا هُوَ أَملَکُ بِهِ مِنّا کَلّفَنَا وَ مَتَی أَخَذَهُ مِنّا وَضَعَ تَکلِیفَهُ عَنّا</w:t>
      </w:r>
    </w:p>
    <w:p>
      <w:pPr>
        <w:pStyle w:val="Heading4"/>
        <w:numPr>
          <w:ilvl w:val="3"/>
          <w:numId w:val="1"/>
        </w:numPr>
        <w:rPr/>
      </w:pPr>
      <w:bookmarkStart w:id="4948" w:name="__RefHeading___Toc46310_2844116495"/>
      <w:bookmarkStart w:id="4949" w:name="_Toc2215"/>
      <w:bookmarkEnd w:id="4948"/>
      <w:r>
        <w:rPr>
          <w:rtl w:val="true"/>
        </w:rPr>
        <w:t>ترجمه</w:t>
      </w:r>
      <w:bookmarkEnd w:id="4949"/>
    </w:p>
    <w:p>
      <w:pPr>
        <w:pStyle w:val="BookText"/>
        <w:rPr/>
      </w:pPr>
      <w:r>
        <w:rPr>
          <w:rFonts w:ascii="IRNazanin" w:hAnsi="IRNazanin" w:eastAsia="IRNazanin"/>
          <w:color w:val="111111"/>
          <w:sz w:val="28"/>
          <w:sz w:val="28"/>
          <w:szCs w:val="28"/>
          <w:rtl w:val="true"/>
          <w:lang w:bidi="fa-IR"/>
        </w:rPr>
        <w:t xml:space="preserve">در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حول و لا قوة الّا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می گویند از او پرسیدند،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با وجود خدا مالک چیزی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مالک نمی شویم، مگر آنچه او ما را مالک آن گردانیده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هرگاه به ما چیزی عطا کند که او از ما سزاوارتر به آن باشد ما را تکلیفی بر عهده گذاشته است و هرگاه آن را از ما گرفت، تکلیف خود را از ما برداشت</w:t>
      </w:r>
      <w:r>
        <w:rPr>
          <w:rFonts w:eastAsia="IRNazanin" w:cs="IRNazanin"/>
          <w:color w:val="111111"/>
          <w:sz w:val="28"/>
          <w:szCs w:val="28"/>
          <w:rtl w:val="true"/>
          <w:lang w:bidi="fa-IR"/>
        </w:rPr>
        <w:t>.</w:t>
      </w:r>
    </w:p>
    <w:p>
      <w:pPr>
        <w:pStyle w:val="Heading3"/>
        <w:numPr>
          <w:ilvl w:val="2"/>
          <w:numId w:val="1"/>
        </w:numPr>
        <w:rPr/>
      </w:pPr>
      <w:bookmarkStart w:id="4950" w:name="__RefHeading___Toc46312_2844116495"/>
      <w:bookmarkStart w:id="4951" w:name="_Toc2216"/>
      <w:bookmarkEnd w:id="4950"/>
      <w:r>
        <w:rPr>
          <w:rtl w:val="true"/>
        </w:rPr>
        <w:t>حکمت</w:t>
      </w:r>
      <w:r>
        <w:rPr/>
        <w:t>405</w:t>
      </w:r>
      <w:r>
        <w:rPr>
          <w:rtl w:val="true"/>
        </w:rPr>
        <w:t>:(</w:t>
      </w:r>
      <w:r>
        <w:rPr>
          <w:rtl w:val="true"/>
        </w:rPr>
        <w:t>جاهلان متظاهر به دین</w:t>
      </w:r>
      <w:r>
        <w:rPr>
          <w:rtl w:val="true"/>
        </w:rPr>
        <w:t>)</w:t>
      </w:r>
      <w:bookmarkEnd w:id="4951"/>
    </w:p>
    <w:p>
      <w:pPr>
        <w:pStyle w:val="Heading4"/>
        <w:numPr>
          <w:ilvl w:val="3"/>
          <w:numId w:val="1"/>
        </w:numPr>
        <w:rPr/>
      </w:pPr>
      <w:bookmarkStart w:id="4952" w:name="__RefHeading___Toc46314_2844116495"/>
      <w:bookmarkStart w:id="4953" w:name="_Toc2217"/>
      <w:bookmarkEnd w:id="4952"/>
      <w:r>
        <w:rPr>
          <w:rtl w:val="true"/>
        </w:rPr>
        <w:t>متن عربی</w:t>
      </w:r>
      <w:bookmarkEnd w:id="4953"/>
    </w:p>
    <w:p>
      <w:pPr>
        <w:pStyle w:val="BookText"/>
        <w:rPr/>
      </w:pPr>
      <w:r>
        <w:rPr>
          <w:rFonts w:ascii="Amiri" w:hAnsi="Amiri" w:eastAsia="Amiri" w:cs="Amiri"/>
          <w:color w:val="111111"/>
          <w:sz w:val="28"/>
          <w:sz w:val="28"/>
          <w:szCs w:val="28"/>
          <w:rtl w:val="true"/>
          <w:lang w:bidi="ar-SA"/>
        </w:rPr>
        <w:t>وَ قَالَ علیه السلام لِعَمّارِ بنِ یَاسِرٍ وَ قَد سَمِعَهُ یُرَاجِعُ المُغِیرَةَ بنَ شُعبَةَ کَلَاماً دَعهُ یَا عَمّارُ فَإِنّهُ لَم یَأخُذ مِنَ الدّینِ إِلّا مَا قَارَبَهُ مِنَ الدّنیَا وَ عَلَی عَمدٍ لَبَسَ عَلَی نَفسِهِ لِیَجعَلَ الشّبُهَاتِ عَاذِراً لِسَقَطَاتِهِ</w:t>
      </w:r>
    </w:p>
    <w:p>
      <w:pPr>
        <w:pStyle w:val="Heading4"/>
        <w:numPr>
          <w:ilvl w:val="3"/>
          <w:numId w:val="1"/>
        </w:numPr>
        <w:rPr/>
      </w:pPr>
      <w:bookmarkStart w:id="4954" w:name="__RefHeading___Toc46316_2844116495"/>
      <w:bookmarkStart w:id="4955" w:name="_Toc2218"/>
      <w:bookmarkEnd w:id="4954"/>
      <w:r>
        <w:rPr>
          <w:rtl w:val="true"/>
        </w:rPr>
        <w:t>ترجمه</w:t>
      </w:r>
      <w:bookmarkEnd w:id="4955"/>
    </w:p>
    <w:p>
      <w:pPr>
        <w:pStyle w:val="BookText"/>
        <w:rPr/>
      </w:pPr>
      <w:r>
        <w:rPr>
          <w:rFonts w:ascii="IRNazanin" w:hAnsi="IRNazanin" w:eastAsia="IRNazanin"/>
          <w:color w:val="111111"/>
          <w:sz w:val="28"/>
          <w:sz w:val="28"/>
          <w:szCs w:val="28"/>
          <w:rtl w:val="true"/>
          <w:lang w:bidi="fa-IR"/>
        </w:rPr>
        <w:t>شنید که عمار بن یاسر با مغیرة بن شعبه گفتگو می کند، آن حضرت به عمّار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عمار، مغیرة را به حال خود واگذار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 از دین نگرفته، مگر همان که او را به دنیا نزدیک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بعمد، حق را بر خود مشتبه ساخته تا برای خطاهای خود عذری بیاورد</w:t>
      </w:r>
      <w:r>
        <w:rPr>
          <w:rFonts w:eastAsia="IRNazanin" w:cs="IRNazanin"/>
          <w:color w:val="111111"/>
          <w:sz w:val="28"/>
          <w:szCs w:val="28"/>
          <w:rtl w:val="true"/>
          <w:lang w:bidi="fa-IR"/>
        </w:rPr>
        <w:t>.</w:t>
      </w:r>
    </w:p>
    <w:p>
      <w:pPr>
        <w:pStyle w:val="Heading3"/>
        <w:numPr>
          <w:ilvl w:val="2"/>
          <w:numId w:val="1"/>
        </w:numPr>
        <w:rPr/>
      </w:pPr>
      <w:bookmarkStart w:id="4956" w:name="__RefHeading___Toc46318_2844116495"/>
      <w:bookmarkStart w:id="4957" w:name="_Toc2219"/>
      <w:bookmarkEnd w:id="4956"/>
      <w:r>
        <w:rPr>
          <w:rtl w:val="true"/>
        </w:rPr>
        <w:t>حکمت</w:t>
      </w:r>
      <w:r>
        <w:rPr/>
        <w:t>406</w:t>
      </w:r>
      <w:r>
        <w:rPr>
          <w:rtl w:val="true"/>
        </w:rPr>
        <w:t>:(</w:t>
      </w:r>
      <w:r>
        <w:rPr>
          <w:rtl w:val="true"/>
        </w:rPr>
        <w:t>اخلاق تهیدستان و توانگران</w:t>
      </w:r>
      <w:r>
        <w:rPr>
          <w:rtl w:val="true"/>
        </w:rPr>
        <w:t>)</w:t>
      </w:r>
      <w:bookmarkEnd w:id="4957"/>
    </w:p>
    <w:p>
      <w:pPr>
        <w:pStyle w:val="Heading4"/>
        <w:numPr>
          <w:ilvl w:val="3"/>
          <w:numId w:val="1"/>
        </w:numPr>
        <w:rPr/>
      </w:pPr>
      <w:bookmarkStart w:id="4958" w:name="__RefHeading___Toc46320_2844116495"/>
      <w:bookmarkStart w:id="4959" w:name="_Toc2220"/>
      <w:bookmarkEnd w:id="4958"/>
      <w:r>
        <w:rPr>
          <w:rtl w:val="true"/>
        </w:rPr>
        <w:t>متن عربی</w:t>
      </w:r>
      <w:bookmarkEnd w:id="4959"/>
    </w:p>
    <w:p>
      <w:pPr>
        <w:sectPr>
          <w:footerReference w:type="default" r:id="rId8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علیه السلام مَا أَحسَنَ تَوَاضُعَ الأَغنِیَاءِ لِلفُقَرَاءِ طَلَباً لِمَا عِندَ اللّهِ وَ أَحسَنُ مِنهُ</w:t>
      </w:r>
      <w:bookmarkStart w:id="4960" w:name="pg5943_45352"/>
    </w:p>
    <w:p>
      <w:pPr>
        <w:pStyle w:val="BookText"/>
        <w:rPr/>
      </w:pPr>
      <w:bookmarkEnd w:id="4960"/>
      <w:r>
        <w:rPr>
          <w:rFonts w:ascii="Amiri" w:hAnsi="Amiri" w:eastAsia="Amiri" w:cs="Amiri"/>
          <w:color w:val="111111"/>
          <w:sz w:val="28"/>
          <w:sz w:val="28"/>
          <w:szCs w:val="28"/>
          <w:rtl w:val="true"/>
          <w:lang w:bidi="ar-SA"/>
        </w:rPr>
        <w:t>تِیهُ الفُقَرَاءِ عَلَی الأَغنِیَاءِ اتّکَالًا عَلَی اللّهِ</w:t>
      </w:r>
    </w:p>
    <w:p>
      <w:pPr>
        <w:pStyle w:val="Heading4"/>
        <w:numPr>
          <w:ilvl w:val="3"/>
          <w:numId w:val="1"/>
        </w:numPr>
        <w:rPr/>
      </w:pPr>
      <w:bookmarkStart w:id="4961" w:name="__RefHeading___Toc46322_2844116495"/>
      <w:bookmarkStart w:id="4962" w:name="_Toc2221"/>
      <w:bookmarkEnd w:id="4961"/>
      <w:r>
        <w:rPr>
          <w:rtl w:val="true"/>
        </w:rPr>
        <w:t>ترجمه</w:t>
      </w:r>
      <w:bookmarkEnd w:id="4962"/>
    </w:p>
    <w:p>
      <w:pPr>
        <w:pStyle w:val="BookText"/>
        <w:rPr/>
      </w:pP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نیکوست فروتنی توانگران در برابر بینوایان، برای به دست آوردن خشنودی خداوند، و نیکوتر از آن، مناعت بینوایان است در برابر توانگران به سبب توکلی که بر خدای دارند</w:t>
      </w:r>
      <w:r>
        <w:rPr>
          <w:rFonts w:eastAsia="IRNazanin" w:cs="IRNazanin"/>
          <w:color w:val="111111"/>
          <w:sz w:val="28"/>
          <w:szCs w:val="28"/>
          <w:rtl w:val="true"/>
          <w:lang w:bidi="fa-IR"/>
        </w:rPr>
        <w:t>.</w:t>
      </w:r>
    </w:p>
    <w:p>
      <w:pPr>
        <w:pStyle w:val="Heading3"/>
        <w:numPr>
          <w:ilvl w:val="2"/>
          <w:numId w:val="1"/>
        </w:numPr>
        <w:rPr/>
      </w:pPr>
      <w:bookmarkStart w:id="4963" w:name="__RefHeading___Toc46324_2844116495"/>
      <w:bookmarkStart w:id="4964" w:name="_Toc2222"/>
      <w:bookmarkEnd w:id="4963"/>
      <w:r>
        <w:rPr>
          <w:rtl w:val="true"/>
        </w:rPr>
        <w:t>حکمت</w:t>
      </w:r>
      <w:r>
        <w:rPr/>
        <w:t>407</w:t>
      </w:r>
      <w:r>
        <w:rPr>
          <w:rtl w:val="true"/>
        </w:rPr>
        <w:t>:(</w:t>
      </w:r>
      <w:r>
        <w:rPr>
          <w:rtl w:val="true"/>
        </w:rPr>
        <w:t>ارزش عقل</w:t>
      </w:r>
      <w:r>
        <w:rPr>
          <w:rtl w:val="true"/>
        </w:rPr>
        <w:t>)</w:t>
      </w:r>
      <w:bookmarkEnd w:id="4964"/>
    </w:p>
    <w:p>
      <w:pPr>
        <w:pStyle w:val="Heading4"/>
        <w:numPr>
          <w:ilvl w:val="3"/>
          <w:numId w:val="1"/>
        </w:numPr>
        <w:rPr/>
      </w:pPr>
      <w:bookmarkStart w:id="4965" w:name="__RefHeading___Toc46326_2844116495"/>
      <w:bookmarkStart w:id="4966" w:name="_Toc2223"/>
      <w:bookmarkEnd w:id="4965"/>
      <w:r>
        <w:rPr>
          <w:rtl w:val="true"/>
        </w:rPr>
        <w:t>متن عربی</w:t>
      </w:r>
      <w:bookmarkEnd w:id="4966"/>
    </w:p>
    <w:p>
      <w:pPr>
        <w:pStyle w:val="BookText"/>
        <w:rPr/>
      </w:pPr>
      <w:r>
        <w:rPr>
          <w:rFonts w:ascii="Amiri" w:hAnsi="Amiri" w:eastAsia="Amiri" w:cs="Amiri"/>
          <w:color w:val="111111"/>
          <w:sz w:val="28"/>
          <w:sz w:val="28"/>
          <w:szCs w:val="28"/>
          <w:rtl w:val="true"/>
          <w:lang w:bidi="ar-SA"/>
        </w:rPr>
        <w:t>وَ قَالَ علیه السلام مَا استَودَعَ اللّهُ امرَأً عَقلًا إِلّا استَنقَذَهُ بِهِ یَوماً مَا</w:t>
      </w:r>
    </w:p>
    <w:p>
      <w:pPr>
        <w:pStyle w:val="Heading4"/>
        <w:numPr>
          <w:ilvl w:val="3"/>
          <w:numId w:val="1"/>
        </w:numPr>
        <w:rPr/>
      </w:pPr>
      <w:bookmarkStart w:id="4967" w:name="__RefHeading___Toc46328_2844116495"/>
      <w:bookmarkStart w:id="4968" w:name="_Toc2224"/>
      <w:bookmarkEnd w:id="4967"/>
      <w:r>
        <w:rPr>
          <w:rtl w:val="true"/>
        </w:rPr>
        <w:t>ترجمه</w:t>
      </w:r>
      <w:bookmarkEnd w:id="4968"/>
    </w:p>
    <w:p>
      <w:pPr>
        <w:pStyle w:val="BookText"/>
        <w:rPr/>
      </w:pP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عقل را به انسان ودیعت نداد، مگر این که، روزی سبب نجات او گردد</w:t>
      </w:r>
      <w:r>
        <w:rPr>
          <w:rFonts w:eastAsia="IRNazanin" w:cs="IRNazanin"/>
          <w:color w:val="111111"/>
          <w:sz w:val="28"/>
          <w:szCs w:val="28"/>
          <w:rtl w:val="true"/>
          <w:lang w:bidi="fa-IR"/>
        </w:rPr>
        <w:t>.</w:t>
      </w:r>
    </w:p>
    <w:p>
      <w:pPr>
        <w:pStyle w:val="Heading3"/>
        <w:numPr>
          <w:ilvl w:val="2"/>
          <w:numId w:val="1"/>
        </w:numPr>
        <w:rPr/>
      </w:pPr>
      <w:bookmarkStart w:id="4969" w:name="__RefHeading___Toc46330_2844116495"/>
      <w:bookmarkStart w:id="4970" w:name="_Toc2225"/>
      <w:bookmarkEnd w:id="4969"/>
      <w:r>
        <w:rPr>
          <w:rtl w:val="true"/>
        </w:rPr>
        <w:t>حکمت</w:t>
      </w:r>
      <w:r>
        <w:rPr/>
        <w:t>408</w:t>
      </w:r>
      <w:r>
        <w:rPr>
          <w:rtl w:val="true"/>
        </w:rPr>
        <w:t>:(</w:t>
      </w:r>
      <w:r>
        <w:rPr>
          <w:rtl w:val="true"/>
        </w:rPr>
        <w:t>سر انجام حق ستیزی</w:t>
      </w:r>
      <w:r>
        <w:rPr>
          <w:rtl w:val="true"/>
        </w:rPr>
        <w:t>)</w:t>
      </w:r>
      <w:bookmarkEnd w:id="4970"/>
    </w:p>
    <w:p>
      <w:pPr>
        <w:pStyle w:val="Heading4"/>
        <w:numPr>
          <w:ilvl w:val="3"/>
          <w:numId w:val="1"/>
        </w:numPr>
        <w:rPr/>
      </w:pPr>
      <w:bookmarkStart w:id="4971" w:name="__RefHeading___Toc46332_2844116495"/>
      <w:bookmarkStart w:id="4972" w:name="_Toc2226"/>
      <w:bookmarkEnd w:id="4971"/>
      <w:r>
        <w:rPr>
          <w:rtl w:val="true"/>
        </w:rPr>
        <w:t>متن عربی</w:t>
      </w:r>
      <w:bookmarkEnd w:id="4972"/>
    </w:p>
    <w:p>
      <w:pPr>
        <w:pStyle w:val="BookText"/>
        <w:rPr/>
      </w:pPr>
      <w:r>
        <w:rPr>
          <w:rFonts w:ascii="Amiri" w:hAnsi="Amiri" w:eastAsia="Amiri" w:cs="Amiri"/>
          <w:color w:val="111111"/>
          <w:sz w:val="28"/>
          <w:sz w:val="28"/>
          <w:szCs w:val="28"/>
          <w:rtl w:val="true"/>
          <w:lang w:bidi="ar-SA"/>
        </w:rPr>
        <w:t>وَ قَالَ علیه السلام مَن صَارَعَ الحَقّ صَرَعَهُ</w:t>
      </w:r>
    </w:p>
    <w:p>
      <w:pPr>
        <w:pStyle w:val="Heading4"/>
        <w:numPr>
          <w:ilvl w:val="3"/>
          <w:numId w:val="1"/>
        </w:numPr>
        <w:rPr/>
      </w:pPr>
      <w:bookmarkStart w:id="4973" w:name="__RefHeading___Toc46334_2844116495"/>
      <w:bookmarkStart w:id="4974" w:name="_Toc2227"/>
      <w:bookmarkEnd w:id="4973"/>
      <w:r>
        <w:rPr>
          <w:rtl w:val="true"/>
        </w:rPr>
        <w:t>ترجمه</w:t>
      </w:r>
      <w:bookmarkEnd w:id="4974"/>
    </w:p>
    <w:p>
      <w:pPr>
        <w:pStyle w:val="BookText"/>
        <w:rPr/>
      </w:pP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با حق پنجه در افکند، حق او را بر زمین زند</w:t>
      </w:r>
      <w:r>
        <w:rPr>
          <w:rFonts w:eastAsia="IRNazanin" w:cs="IRNazanin"/>
          <w:color w:val="111111"/>
          <w:sz w:val="28"/>
          <w:szCs w:val="28"/>
          <w:rtl w:val="true"/>
          <w:lang w:bidi="fa-IR"/>
        </w:rPr>
        <w:t>.</w:t>
      </w:r>
    </w:p>
    <w:p>
      <w:pPr>
        <w:pStyle w:val="Heading3"/>
        <w:numPr>
          <w:ilvl w:val="2"/>
          <w:numId w:val="1"/>
        </w:numPr>
        <w:rPr/>
      </w:pPr>
      <w:bookmarkStart w:id="4975" w:name="__RefHeading___Toc46336_2844116495"/>
      <w:bookmarkStart w:id="4976" w:name="_Toc2228"/>
      <w:bookmarkEnd w:id="4975"/>
      <w:r>
        <w:rPr>
          <w:rtl w:val="true"/>
        </w:rPr>
        <w:t>حکمت</w:t>
      </w:r>
      <w:r>
        <w:rPr/>
        <w:t>409</w:t>
      </w:r>
      <w:r>
        <w:rPr>
          <w:rtl w:val="true"/>
        </w:rPr>
        <w:t>:(</w:t>
      </w:r>
      <w:r>
        <w:rPr>
          <w:rtl w:val="true"/>
        </w:rPr>
        <w:t>هماهنگی قلب و چشم</w:t>
      </w:r>
      <w:r>
        <w:rPr>
          <w:rtl w:val="true"/>
        </w:rPr>
        <w:t>)</w:t>
      </w:r>
      <w:bookmarkEnd w:id="4976"/>
    </w:p>
    <w:p>
      <w:pPr>
        <w:pStyle w:val="Heading4"/>
        <w:numPr>
          <w:ilvl w:val="3"/>
          <w:numId w:val="1"/>
        </w:numPr>
        <w:rPr/>
      </w:pPr>
      <w:bookmarkStart w:id="4977" w:name="__RefHeading___Toc46338_2844116495"/>
      <w:bookmarkStart w:id="4978" w:name="_Toc2229"/>
      <w:bookmarkEnd w:id="4977"/>
      <w:r>
        <w:rPr>
          <w:rtl w:val="true"/>
        </w:rPr>
        <w:t>متن عربی</w:t>
      </w:r>
      <w:bookmarkEnd w:id="4978"/>
    </w:p>
    <w:p>
      <w:pPr>
        <w:pStyle w:val="BookText"/>
        <w:rPr/>
      </w:pPr>
      <w:r>
        <w:rPr>
          <w:rFonts w:ascii="Amiri" w:hAnsi="Amiri" w:eastAsia="Amiri" w:cs="Amiri"/>
          <w:color w:val="111111"/>
          <w:sz w:val="28"/>
          <w:sz w:val="28"/>
          <w:szCs w:val="28"/>
          <w:rtl w:val="true"/>
          <w:lang w:bidi="ar-SA"/>
        </w:rPr>
        <w:t>وَ قَالَ علیه السلام القَلبُ مُصحَفُ البَصَرِ</w:t>
      </w:r>
    </w:p>
    <w:p>
      <w:pPr>
        <w:pStyle w:val="Heading4"/>
        <w:numPr>
          <w:ilvl w:val="3"/>
          <w:numId w:val="1"/>
        </w:numPr>
        <w:rPr/>
      </w:pPr>
      <w:bookmarkStart w:id="4979" w:name="__RefHeading___Toc46340_2844116495"/>
      <w:bookmarkStart w:id="4980" w:name="_Toc2230"/>
      <w:bookmarkEnd w:id="4979"/>
      <w:r>
        <w:rPr>
          <w:rtl w:val="true"/>
        </w:rPr>
        <w:t>ترجمه</w:t>
      </w:r>
      <w:bookmarkEnd w:id="4980"/>
    </w:p>
    <w:p>
      <w:pPr>
        <w:pStyle w:val="BookText"/>
        <w:rPr/>
      </w:pP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صحیفه دیده است که هر چه دیده بیند در دل نقش شود</w:t>
      </w:r>
      <w:r>
        <w:rPr>
          <w:rFonts w:eastAsia="IRNazanin" w:cs="IRNazanin"/>
          <w:color w:val="111111"/>
          <w:sz w:val="28"/>
          <w:szCs w:val="28"/>
          <w:rtl w:val="true"/>
          <w:lang w:bidi="fa-IR"/>
        </w:rPr>
        <w:t>.</w:t>
      </w:r>
    </w:p>
    <w:p>
      <w:pPr>
        <w:pStyle w:val="Heading3"/>
        <w:numPr>
          <w:ilvl w:val="2"/>
          <w:numId w:val="1"/>
        </w:numPr>
        <w:rPr/>
      </w:pPr>
      <w:bookmarkStart w:id="4981" w:name="__RefHeading___Toc46342_2844116495"/>
      <w:bookmarkStart w:id="4982" w:name="_Toc2231"/>
      <w:bookmarkEnd w:id="4981"/>
      <w:r>
        <w:rPr>
          <w:rtl w:val="true"/>
        </w:rPr>
        <w:t>حکمت</w:t>
      </w:r>
      <w:r>
        <w:rPr/>
        <w:t>410</w:t>
      </w:r>
      <w:r>
        <w:rPr>
          <w:rtl w:val="true"/>
        </w:rPr>
        <w:t>:(</w:t>
      </w:r>
      <w:r>
        <w:rPr>
          <w:rtl w:val="true"/>
        </w:rPr>
        <w:t>ارزش پرهیزگاری</w:t>
      </w:r>
      <w:r>
        <w:rPr>
          <w:rtl w:val="true"/>
        </w:rPr>
        <w:t>)</w:t>
      </w:r>
      <w:bookmarkEnd w:id="4982"/>
    </w:p>
    <w:p>
      <w:pPr>
        <w:pStyle w:val="Heading4"/>
        <w:numPr>
          <w:ilvl w:val="3"/>
          <w:numId w:val="1"/>
        </w:numPr>
        <w:rPr/>
      </w:pPr>
      <w:bookmarkStart w:id="4983" w:name="__RefHeading___Toc46344_2844116495"/>
      <w:bookmarkStart w:id="4984" w:name="_Toc2232"/>
      <w:bookmarkEnd w:id="4983"/>
      <w:r>
        <w:rPr>
          <w:rtl w:val="true"/>
        </w:rPr>
        <w:t>متن عربی</w:t>
      </w:r>
      <w:bookmarkEnd w:id="4984"/>
    </w:p>
    <w:p>
      <w:pPr>
        <w:pStyle w:val="BookText"/>
        <w:rPr/>
      </w:pPr>
      <w:r>
        <w:rPr>
          <w:rFonts w:ascii="Amiri" w:hAnsi="Amiri" w:eastAsia="Amiri" w:cs="Amiri"/>
          <w:color w:val="111111"/>
          <w:sz w:val="28"/>
          <w:sz w:val="28"/>
          <w:szCs w:val="28"/>
          <w:rtl w:val="true"/>
          <w:lang w:bidi="ar-SA"/>
        </w:rPr>
        <w:t>وَ قَالَ علیه السلام التُّقَی رَئِیسُ الأَخلَاقِ</w:t>
      </w:r>
    </w:p>
    <w:p>
      <w:pPr>
        <w:pStyle w:val="Heading4"/>
        <w:numPr>
          <w:ilvl w:val="3"/>
          <w:numId w:val="1"/>
        </w:numPr>
        <w:rPr/>
      </w:pPr>
      <w:bookmarkStart w:id="4985" w:name="__RefHeading___Toc46346_2844116495"/>
      <w:bookmarkStart w:id="4986" w:name="_Toc2233"/>
      <w:bookmarkEnd w:id="4985"/>
      <w:r>
        <w:rPr>
          <w:rtl w:val="true"/>
        </w:rPr>
        <w:t>ترجمه</w:t>
      </w:r>
      <w:bookmarkEnd w:id="4986"/>
    </w:p>
    <w:p>
      <w:pPr>
        <w:pStyle w:val="BookText"/>
        <w:rPr/>
      </w:pP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پرهیزگاری سر همه خلقهاست</w:t>
      </w:r>
      <w:r>
        <w:rPr>
          <w:rFonts w:eastAsia="IRNazanin" w:cs="IRNazanin"/>
          <w:color w:val="111111"/>
          <w:sz w:val="28"/>
          <w:szCs w:val="28"/>
          <w:rtl w:val="true"/>
          <w:lang w:bidi="fa-IR"/>
        </w:rPr>
        <w:t>.</w:t>
      </w:r>
    </w:p>
    <w:p>
      <w:pPr>
        <w:pStyle w:val="Heading3"/>
        <w:numPr>
          <w:ilvl w:val="2"/>
          <w:numId w:val="1"/>
        </w:numPr>
        <w:rPr/>
      </w:pPr>
      <w:bookmarkStart w:id="4987" w:name="__RefHeading___Toc46348_2844116495"/>
      <w:bookmarkStart w:id="4988" w:name="_Toc2234"/>
      <w:bookmarkEnd w:id="4987"/>
      <w:r>
        <w:rPr>
          <w:rtl w:val="true"/>
        </w:rPr>
        <w:t>حکمت</w:t>
      </w:r>
      <w:r>
        <w:rPr/>
        <w:t>411</w:t>
      </w:r>
      <w:r>
        <w:rPr>
          <w:rtl w:val="true"/>
        </w:rPr>
        <w:t>:(</w:t>
      </w:r>
      <w:r>
        <w:rPr>
          <w:rtl w:val="true"/>
        </w:rPr>
        <w:t>احترام به استاد</w:t>
      </w:r>
      <w:r>
        <w:rPr>
          <w:rtl w:val="true"/>
        </w:rPr>
        <w:t>)</w:t>
      </w:r>
      <w:bookmarkEnd w:id="4988"/>
    </w:p>
    <w:p>
      <w:pPr>
        <w:pStyle w:val="Heading4"/>
        <w:numPr>
          <w:ilvl w:val="3"/>
          <w:numId w:val="1"/>
        </w:numPr>
        <w:rPr/>
      </w:pPr>
      <w:bookmarkStart w:id="4989" w:name="__RefHeading___Toc46350_2844116495"/>
      <w:bookmarkStart w:id="4990" w:name="_Toc2235"/>
      <w:bookmarkEnd w:id="4989"/>
      <w:r>
        <w:rPr>
          <w:rtl w:val="true"/>
        </w:rPr>
        <w:t>متن عربی</w:t>
      </w:r>
      <w:bookmarkEnd w:id="4990"/>
    </w:p>
    <w:p>
      <w:pPr>
        <w:pStyle w:val="BookText"/>
        <w:rPr/>
      </w:pPr>
      <w:r>
        <w:rPr>
          <w:rFonts w:ascii="Amiri" w:hAnsi="Amiri" w:eastAsia="Amiri" w:cs="Amiri"/>
          <w:color w:val="111111"/>
          <w:sz w:val="28"/>
          <w:sz w:val="28"/>
          <w:szCs w:val="28"/>
          <w:rtl w:val="true"/>
          <w:lang w:bidi="ar-SA"/>
        </w:rPr>
        <w:t>وَ قَالَ علیه السلام لَا تَجعَلَنّ ذَرَبَ لِسَانِکَ عَلَی مَن أَنطَقَکَ وَ بَلَاغَةَ قَولِکَ عَلَی مَن سَدّدَکَ</w:t>
      </w:r>
    </w:p>
    <w:p>
      <w:pPr>
        <w:pStyle w:val="Heading4"/>
        <w:numPr>
          <w:ilvl w:val="3"/>
          <w:numId w:val="1"/>
        </w:numPr>
        <w:rPr/>
      </w:pPr>
      <w:bookmarkStart w:id="4991" w:name="__RefHeading___Toc46352_2844116495"/>
      <w:bookmarkStart w:id="4992" w:name="_Toc2236"/>
      <w:bookmarkEnd w:id="4991"/>
      <w:r>
        <w:rPr>
          <w:rtl w:val="true"/>
        </w:rPr>
        <w:t>ترجمه</w:t>
      </w:r>
      <w:bookmarkEnd w:id="4992"/>
    </w:p>
    <w:p>
      <w:pPr>
        <w:pStyle w:val="BookText"/>
        <w:rPr/>
      </w:pP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کسی که تو را سخن گفتن آموخته، بتندی سخن مگوی و با کسی که سخنت را استواری بخشیده، اظهار بلاغت منمای</w:t>
      </w:r>
      <w:r>
        <w:rPr>
          <w:rFonts w:eastAsia="IRNazanin" w:cs="IRNazanin"/>
          <w:color w:val="111111"/>
          <w:sz w:val="28"/>
          <w:szCs w:val="28"/>
          <w:rtl w:val="true"/>
          <w:lang w:bidi="fa-IR"/>
        </w:rPr>
        <w:t>.</w:t>
      </w:r>
    </w:p>
    <w:p>
      <w:pPr>
        <w:pStyle w:val="Heading3"/>
        <w:numPr>
          <w:ilvl w:val="2"/>
          <w:numId w:val="1"/>
        </w:numPr>
        <w:rPr/>
      </w:pPr>
      <w:bookmarkStart w:id="4993" w:name="__RefHeading___Toc46354_2844116495"/>
      <w:bookmarkStart w:id="4994" w:name="_Toc2237"/>
      <w:bookmarkEnd w:id="4993"/>
      <w:r>
        <w:rPr>
          <w:rtl w:val="true"/>
        </w:rPr>
        <w:t>حکمت</w:t>
      </w:r>
      <w:r>
        <w:rPr/>
        <w:t>412</w:t>
      </w:r>
      <w:r>
        <w:rPr>
          <w:rtl w:val="true"/>
        </w:rPr>
        <w:t>:(</w:t>
      </w:r>
      <w:r>
        <w:rPr>
          <w:rtl w:val="true"/>
        </w:rPr>
        <w:t>راه خود سازی</w:t>
      </w:r>
      <w:r>
        <w:rPr>
          <w:rtl w:val="true"/>
        </w:rPr>
        <w:t>)</w:t>
      </w:r>
      <w:bookmarkEnd w:id="4994"/>
    </w:p>
    <w:p>
      <w:pPr>
        <w:pStyle w:val="Heading4"/>
        <w:numPr>
          <w:ilvl w:val="3"/>
          <w:numId w:val="1"/>
        </w:numPr>
        <w:rPr/>
      </w:pPr>
      <w:bookmarkStart w:id="4995" w:name="__RefHeading___Toc46356_2844116495"/>
      <w:bookmarkStart w:id="4996" w:name="_Toc2238"/>
      <w:bookmarkEnd w:id="4995"/>
      <w:r>
        <w:rPr>
          <w:rtl w:val="true"/>
        </w:rPr>
        <w:t>متن عربی</w:t>
      </w:r>
      <w:bookmarkEnd w:id="4996"/>
    </w:p>
    <w:p>
      <w:pPr>
        <w:pStyle w:val="BookText"/>
        <w:rPr/>
      </w:pPr>
      <w:r>
        <w:rPr>
          <w:rFonts w:ascii="Amiri" w:hAnsi="Amiri" w:eastAsia="Amiri" w:cs="Amiri"/>
          <w:color w:val="111111"/>
          <w:sz w:val="28"/>
          <w:sz w:val="28"/>
          <w:szCs w:val="28"/>
          <w:rtl w:val="true"/>
          <w:lang w:bidi="ar-SA"/>
        </w:rPr>
        <w:t>وَ قَالَ علیه السلام کَفَاکَ أَدَباً لِنَفسِکَ اجتِنَابُ مَا تَکرَهُهُ مِن غَیرِکَ</w:t>
      </w:r>
    </w:p>
    <w:p>
      <w:pPr>
        <w:pStyle w:val="Heading4"/>
        <w:numPr>
          <w:ilvl w:val="3"/>
          <w:numId w:val="1"/>
        </w:numPr>
        <w:rPr/>
      </w:pPr>
      <w:bookmarkStart w:id="4997" w:name="__RefHeading___Toc46358_2844116495"/>
      <w:bookmarkStart w:id="4998" w:name="_Toc2239"/>
      <w:bookmarkEnd w:id="4997"/>
      <w:r>
        <w:rPr>
          <w:rtl w:val="true"/>
        </w:rPr>
        <w:t>ترجمه</w:t>
      </w:r>
      <w:bookmarkEnd w:id="4998"/>
    </w:p>
    <w:p>
      <w:pPr>
        <w:pStyle w:val="BookText"/>
        <w:rPr/>
      </w:pP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ادب کردن خود همین بس، که از هر چه از دیگران ناپسند می داری، اجتناب کنی</w:t>
      </w:r>
      <w:r>
        <w:rPr>
          <w:rFonts w:eastAsia="IRNazanin" w:cs="IRNazanin"/>
          <w:color w:val="111111"/>
          <w:sz w:val="28"/>
          <w:szCs w:val="28"/>
          <w:rtl w:val="true"/>
          <w:lang w:bidi="fa-IR"/>
        </w:rPr>
        <w:t>.</w:t>
      </w:r>
    </w:p>
    <w:p>
      <w:pPr>
        <w:pStyle w:val="Heading3"/>
        <w:numPr>
          <w:ilvl w:val="2"/>
          <w:numId w:val="1"/>
        </w:numPr>
        <w:rPr/>
      </w:pPr>
      <w:bookmarkStart w:id="4999" w:name="__RefHeading___Toc46360_2844116495"/>
      <w:bookmarkStart w:id="5000" w:name="_Toc2240"/>
      <w:bookmarkEnd w:id="4999"/>
      <w:r>
        <w:rPr>
          <w:rtl w:val="true"/>
        </w:rPr>
        <w:t>حکمت</w:t>
      </w:r>
      <w:r>
        <w:rPr/>
        <w:t>413</w:t>
      </w:r>
      <w:r>
        <w:rPr>
          <w:rtl w:val="true"/>
        </w:rPr>
        <w:t>:(</w:t>
      </w:r>
      <w:r>
        <w:rPr>
          <w:rtl w:val="true"/>
        </w:rPr>
        <w:t>راه تحمّل مصیبت‌ها</w:t>
      </w:r>
      <w:r>
        <w:rPr>
          <w:rtl w:val="true"/>
        </w:rPr>
        <w:t>)</w:t>
      </w:r>
      <w:bookmarkEnd w:id="5000"/>
    </w:p>
    <w:p>
      <w:pPr>
        <w:pStyle w:val="Heading4"/>
        <w:numPr>
          <w:ilvl w:val="3"/>
          <w:numId w:val="1"/>
        </w:numPr>
        <w:rPr/>
      </w:pPr>
      <w:bookmarkStart w:id="5001" w:name="__RefHeading___Toc46362_2844116495"/>
      <w:bookmarkStart w:id="5002" w:name="_Toc2241"/>
      <w:bookmarkEnd w:id="5001"/>
      <w:r>
        <w:rPr>
          <w:rtl w:val="true"/>
        </w:rPr>
        <w:t>متن عربی</w:t>
      </w:r>
      <w:bookmarkEnd w:id="5002"/>
    </w:p>
    <w:p>
      <w:pPr>
        <w:pStyle w:val="BookText"/>
        <w:rPr/>
      </w:pPr>
      <w:r>
        <w:rPr>
          <w:rFonts w:ascii="Amiri" w:hAnsi="Amiri" w:eastAsia="Amiri" w:cs="Amiri"/>
          <w:color w:val="111111"/>
          <w:sz w:val="28"/>
          <w:sz w:val="28"/>
          <w:szCs w:val="28"/>
          <w:rtl w:val="true"/>
          <w:lang w:bidi="ar-SA"/>
        </w:rPr>
        <w:t>وَ قَالَ علیه السلام مَن صَبَرَ صَبرَ الأَحرَارِ وَ إِلّا سَلَا سُلُوّ الأَغمَارِ</w:t>
      </w:r>
    </w:p>
    <w:p>
      <w:pPr>
        <w:pStyle w:val="Heading4"/>
        <w:numPr>
          <w:ilvl w:val="3"/>
          <w:numId w:val="1"/>
        </w:numPr>
        <w:rPr/>
      </w:pPr>
      <w:bookmarkStart w:id="5003" w:name="__RefHeading___Toc46364_2844116495"/>
      <w:bookmarkStart w:id="5004" w:name="_Toc2242"/>
      <w:bookmarkEnd w:id="5003"/>
      <w:r>
        <w:rPr>
          <w:rtl w:val="true"/>
        </w:rPr>
        <w:t>ترجمه</w:t>
      </w:r>
      <w:bookmarkEnd w:id="5004"/>
    </w:p>
    <w:p>
      <w:pPr>
        <w:pStyle w:val="BookText"/>
        <w:rPr/>
      </w:pP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بلاها چون آزادگان شکیبایی نورزد، سرانجام، چون نادانان مصیبت را فراموش خواهد کرد</w:t>
      </w:r>
      <w:r>
        <w:rPr>
          <w:rFonts w:eastAsia="IRNazanin" w:cs="IRNazanin"/>
          <w:color w:val="111111"/>
          <w:sz w:val="28"/>
          <w:szCs w:val="28"/>
          <w:rtl w:val="true"/>
          <w:lang w:bidi="fa-IR"/>
        </w:rPr>
        <w:t>.</w:t>
      </w:r>
    </w:p>
    <w:p>
      <w:pPr>
        <w:pStyle w:val="Heading3"/>
        <w:numPr>
          <w:ilvl w:val="2"/>
          <w:numId w:val="1"/>
        </w:numPr>
        <w:rPr/>
      </w:pPr>
      <w:bookmarkStart w:id="5005" w:name="__RefHeading___Toc46366_2844116495"/>
      <w:bookmarkStart w:id="5006" w:name="_Toc2243"/>
      <w:bookmarkEnd w:id="5005"/>
      <w:r>
        <w:rPr>
          <w:rtl w:val="true"/>
        </w:rPr>
        <w:t>حکمت</w:t>
      </w:r>
      <w:r>
        <w:rPr/>
        <w:t>414</w:t>
      </w:r>
      <w:r>
        <w:rPr>
          <w:rtl w:val="true"/>
        </w:rPr>
        <w:t>:(</w:t>
      </w:r>
      <w:r>
        <w:rPr>
          <w:rtl w:val="true"/>
        </w:rPr>
        <w:t>راه تحمّل مصیبت‌ها</w:t>
      </w:r>
      <w:r>
        <w:rPr>
          <w:rtl w:val="true"/>
        </w:rPr>
        <w:t>)</w:t>
      </w:r>
      <w:bookmarkEnd w:id="5006"/>
    </w:p>
    <w:p>
      <w:pPr>
        <w:pStyle w:val="Heading4"/>
        <w:numPr>
          <w:ilvl w:val="3"/>
          <w:numId w:val="1"/>
        </w:numPr>
        <w:rPr/>
      </w:pPr>
      <w:bookmarkStart w:id="5007" w:name="__RefHeading___Toc46368_2844116495"/>
      <w:bookmarkStart w:id="5008" w:name="_Toc2244"/>
      <w:bookmarkEnd w:id="5007"/>
      <w:r>
        <w:rPr>
          <w:rtl w:val="true"/>
        </w:rPr>
        <w:t>متن عربی</w:t>
      </w:r>
      <w:bookmarkEnd w:id="5008"/>
    </w:p>
    <w:p>
      <w:pPr>
        <w:pStyle w:val="BookText"/>
        <w:rPr/>
      </w:pPr>
      <w:r>
        <w:rPr>
          <w:rFonts w:ascii="Amiri" w:hAnsi="Amiri" w:eastAsia="Amiri" w:cs="Amiri"/>
          <w:color w:val="111111"/>
          <w:sz w:val="28"/>
          <w:sz w:val="28"/>
          <w:szCs w:val="28"/>
          <w:rtl w:val="true"/>
          <w:lang w:bidi="ar-SA"/>
        </w:rPr>
        <w:t>وَ فِی خَبَرٍ آخَرَ أَنّهُ علیه السلام قَالَ لِلأَشعَثِ بنِ قَیسٍ مُعَزّیاً عَنِ ابنٍ لَهُ</w:t>
      </w:r>
    </w:p>
    <w:p>
      <w:pPr>
        <w:sectPr>
          <w:footerReference w:type="default" r:id="rId8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w:t>
      </w:r>
      <w:bookmarkStart w:id="5009" w:name="pg5943_45354"/>
    </w:p>
    <w:p>
      <w:pPr>
        <w:pStyle w:val="BookText"/>
        <w:rPr/>
      </w:pPr>
      <w:bookmarkEnd w:id="5009"/>
      <w:r>
        <w:rPr>
          <w:rFonts w:ascii="Amiri" w:hAnsi="Amiri" w:eastAsia="Amiri" w:cs="Amiri"/>
          <w:color w:val="111111"/>
          <w:sz w:val="28"/>
          <w:sz w:val="28"/>
          <w:szCs w:val="28"/>
          <w:rtl w:val="true"/>
          <w:lang w:bidi="ar-SA"/>
        </w:rPr>
        <w:t>صَبَرتَ صَبرَ الأَکَارِمِ وَ إِلّا سَلَوتَ سُلُوّ البَهَائِمِ</w:t>
      </w:r>
    </w:p>
    <w:p>
      <w:pPr>
        <w:pStyle w:val="Heading4"/>
        <w:numPr>
          <w:ilvl w:val="3"/>
          <w:numId w:val="1"/>
        </w:numPr>
        <w:rPr/>
      </w:pPr>
      <w:bookmarkStart w:id="5010" w:name="__RefHeading___Toc46370_2844116495"/>
      <w:bookmarkStart w:id="5011" w:name="_Toc2245"/>
      <w:bookmarkEnd w:id="5010"/>
      <w:r>
        <w:rPr>
          <w:rtl w:val="true"/>
        </w:rPr>
        <w:t>ترجمه</w:t>
      </w:r>
      <w:bookmarkEnd w:id="5011"/>
    </w:p>
    <w:p>
      <w:pPr>
        <w:pStyle w:val="BookText"/>
        <w:rPr/>
      </w:pPr>
      <w:r>
        <w:rPr>
          <w:rFonts w:ascii="IRNazanin" w:hAnsi="IRNazanin" w:eastAsia="IRNazanin"/>
          <w:color w:val="111111"/>
          <w:sz w:val="28"/>
          <w:sz w:val="28"/>
          <w:szCs w:val="28"/>
          <w:rtl w:val="true"/>
          <w:lang w:bidi="fa-IR"/>
        </w:rPr>
        <w:t>و در خبر دیگر آمده است که در تعزیت اشعث بن قیس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چون بزرگواران شکیبایی پیشه کن یا چون ستوران رنج را فراموش نمای</w:t>
      </w:r>
      <w:r>
        <w:rPr>
          <w:rFonts w:eastAsia="IRNazanin" w:cs="IRNazanin"/>
          <w:color w:val="111111"/>
          <w:sz w:val="28"/>
          <w:szCs w:val="28"/>
          <w:rtl w:val="true"/>
          <w:lang w:bidi="fa-IR"/>
        </w:rPr>
        <w:t>.</w:t>
      </w:r>
    </w:p>
    <w:p>
      <w:pPr>
        <w:pStyle w:val="Heading3"/>
        <w:numPr>
          <w:ilvl w:val="2"/>
          <w:numId w:val="1"/>
        </w:numPr>
        <w:rPr/>
      </w:pPr>
      <w:bookmarkStart w:id="5012" w:name="__RefHeading___Toc46372_2844116495"/>
      <w:bookmarkStart w:id="5013" w:name="_Toc2246"/>
      <w:bookmarkEnd w:id="5012"/>
      <w:r>
        <w:rPr>
          <w:rtl w:val="true"/>
        </w:rPr>
        <w:t>حکمت</w:t>
      </w:r>
      <w:r>
        <w:rPr/>
        <w:t>415</w:t>
      </w:r>
      <w:r>
        <w:rPr>
          <w:rtl w:val="true"/>
        </w:rPr>
        <w:t>:(</w:t>
      </w:r>
      <w:r>
        <w:rPr>
          <w:rtl w:val="true"/>
        </w:rPr>
        <w:t>دنیا شناسی</w:t>
      </w:r>
      <w:r>
        <w:rPr>
          <w:rtl w:val="true"/>
        </w:rPr>
        <w:t>)</w:t>
      </w:r>
      <w:bookmarkEnd w:id="5013"/>
    </w:p>
    <w:p>
      <w:pPr>
        <w:pStyle w:val="Heading4"/>
        <w:numPr>
          <w:ilvl w:val="3"/>
          <w:numId w:val="1"/>
        </w:numPr>
        <w:rPr/>
      </w:pPr>
      <w:bookmarkStart w:id="5014" w:name="__RefHeading___Toc46374_2844116495"/>
      <w:bookmarkStart w:id="5015" w:name="_Toc2247"/>
      <w:bookmarkEnd w:id="5014"/>
      <w:r>
        <w:rPr>
          <w:rtl w:val="true"/>
        </w:rPr>
        <w:t>متن عربی</w:t>
      </w:r>
      <w:bookmarkEnd w:id="5015"/>
    </w:p>
    <w:p>
      <w:pPr>
        <w:pStyle w:val="BookText"/>
        <w:rPr/>
      </w:pPr>
      <w:r>
        <w:rPr>
          <w:rFonts w:ascii="Amiri" w:hAnsi="Amiri" w:eastAsia="Amiri" w:cs="Amiri"/>
          <w:color w:val="111111"/>
          <w:sz w:val="28"/>
          <w:sz w:val="28"/>
          <w:szCs w:val="28"/>
          <w:rtl w:val="true"/>
          <w:lang w:bidi="ar-SA"/>
        </w:rPr>
        <w:t>وَ قَالَ علیه السلام فِی صِفَةِ الدّنیَا تَغُرّ وَ تَضُرّ وَ تَمُرّ إِنّ اللّهَ تَعَالَی لَم یَرضَهَا ثَوَاباً لِأَولِیَائِهِ وَ لَا عِقَاباً لِأَعدَائِهِ وَ إِنّ أَهلَ الدّنیَا کَرَکبٍ بَینَا هُم حَلّوا إِذ صَاحَ بِهِم سَائِقُهُم فَارتَحَلُوا</w:t>
      </w:r>
    </w:p>
    <w:p>
      <w:pPr>
        <w:pStyle w:val="Heading4"/>
        <w:numPr>
          <w:ilvl w:val="3"/>
          <w:numId w:val="1"/>
        </w:numPr>
        <w:rPr/>
      </w:pPr>
      <w:bookmarkStart w:id="5016" w:name="__RefHeading___Toc46376_2844116495"/>
      <w:bookmarkStart w:id="5017" w:name="_Toc2248"/>
      <w:bookmarkEnd w:id="5016"/>
      <w:r>
        <w:rPr>
          <w:rtl w:val="true"/>
        </w:rPr>
        <w:t>ترجمه</w:t>
      </w:r>
      <w:bookmarkEnd w:id="5017"/>
    </w:p>
    <w:p>
      <w:pPr>
        <w:pStyle w:val="BookText"/>
        <w:rPr/>
      </w:pP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می فریبد و زیان می رساند و می 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سبحان، دنیا را نه پاداش دوستان خود قرار داده و نه شکنجه و عذاب دشمنان خود، مردم دنیا چون کاروانیانی هستند که تا فرود آیند و بار بگشایند، سالار کاروان، بانگ رحیل در دهد و بناچار، کوچ کنند</w:t>
      </w:r>
      <w:r>
        <w:rPr>
          <w:rFonts w:eastAsia="IRNazanin" w:cs="IRNazanin"/>
          <w:color w:val="111111"/>
          <w:sz w:val="28"/>
          <w:szCs w:val="28"/>
          <w:rtl w:val="true"/>
          <w:lang w:bidi="fa-IR"/>
        </w:rPr>
        <w:t>.</w:t>
      </w:r>
    </w:p>
    <w:p>
      <w:pPr>
        <w:pStyle w:val="Heading3"/>
        <w:numPr>
          <w:ilvl w:val="2"/>
          <w:numId w:val="1"/>
        </w:numPr>
        <w:rPr/>
      </w:pPr>
      <w:bookmarkStart w:id="5018" w:name="__RefHeading___Toc46378_2844116495"/>
      <w:bookmarkStart w:id="5019" w:name="_Toc2249"/>
      <w:bookmarkEnd w:id="5018"/>
      <w:r>
        <w:rPr>
          <w:rtl w:val="true"/>
        </w:rPr>
        <w:t>حکمت</w:t>
      </w:r>
      <w:r>
        <w:rPr/>
        <w:t>416</w:t>
      </w:r>
      <w:r>
        <w:rPr>
          <w:rtl w:val="true"/>
        </w:rPr>
        <w:t>:(</w:t>
      </w:r>
      <w:r>
        <w:rPr>
          <w:rtl w:val="true"/>
        </w:rPr>
        <w:t>روش برخورد با دنیا</w:t>
      </w:r>
      <w:r>
        <w:rPr>
          <w:rtl w:val="true"/>
        </w:rPr>
        <w:t>)</w:t>
      </w:r>
      <w:bookmarkEnd w:id="5019"/>
    </w:p>
    <w:p>
      <w:pPr>
        <w:pStyle w:val="Heading4"/>
        <w:numPr>
          <w:ilvl w:val="3"/>
          <w:numId w:val="1"/>
        </w:numPr>
        <w:rPr/>
      </w:pPr>
      <w:bookmarkStart w:id="5020" w:name="__RefHeading___Toc46380_2844116495"/>
      <w:bookmarkStart w:id="5021" w:name="_Toc2250"/>
      <w:bookmarkEnd w:id="5020"/>
      <w:r>
        <w:rPr>
          <w:rtl w:val="true"/>
        </w:rPr>
        <w:t>متن عربی</w:t>
      </w:r>
      <w:bookmarkEnd w:id="5021"/>
    </w:p>
    <w:p>
      <w:pPr>
        <w:pStyle w:val="BookText"/>
        <w:rPr/>
      </w:pPr>
      <w:r>
        <w:rPr>
          <w:rFonts w:ascii="Amiri" w:hAnsi="Amiri" w:eastAsia="Amiri" w:cs="Amiri"/>
          <w:color w:val="111111"/>
          <w:sz w:val="28"/>
          <w:sz w:val="28"/>
          <w:szCs w:val="28"/>
          <w:rtl w:val="true"/>
          <w:lang w:bidi="ar-SA"/>
        </w:rPr>
        <w:t>وَ قَالَ لِابنِهِ الحَسَنِ علیه السلام لَا تُخَلّفَنّ وَرَاءَکَ شَیئاً مِنَ الدّنیَا فَإِنّکَ تَخَلّفُهُ لِأَحَدِ رَجُلَینِ إِمّا رَجُلٌ عَمِلَ فِیهِ بِطَاعَةِ اللّهِ فَسَعِدَ بِمَا شَقِیتَ بِهِ وَ إِمّا رَجُلٌ عَمِلَ فِیهِ بِمَعصِیَةِ اللّهِ فشَقَیِ‌َ بِمَا جَمَعتَ لَهُ فَکُنتَ عَوناً لَهُ عَلَی مَعصِیَتِهِ وَ لَیسَ أَحَدُ هَذَینِ حَقِیقاً أَن تُؤثِرَهُ عَلَی نَفسِکَ قَالَ الرضّیِ‌ّ وَ یُروَی هَذَا الکَلَامُ عَلَی وَجهٍ آخَرَ وَ هُوَ أَمّا بَعدُ فَإِنّ ألّذِی فِی یَدِکَ مِنَ الدّنیَا قَد کَانَ لَهُ أَهلٌ قَبلَکَ وَ هُوَ صَائِرٌ إِلَی أَهلٍ بَعدَکَ وَ إِنّمَا أَنتَ جَامِعٌ لِأَحَدِ رَجُلَینِ رَجُلٍ عَمِلَ فِیمَا جَمَعتَهُ بِطَاعَةِ اللّهِ فَسَعِدَ بِمَا شَقِیتَ بِهِ أَو رَجُلٍ عَمِلَ فِیهِ بِمَعصِیَةِ اللّهِ فَشَقِیتَ بِمَا جَمَعتَ لَهُ وَ لَیسَ أَحَدُ هَذَینِ أَهلًا أَن تُؤثِرَهُ عَلَی نَفسِکَ وَ لَا أَن تَحمِلَ لَهُ عَلَی ظَهرِکَ فَارجُ لِمَن مَضَی رَحمَةَ اللّهِ وَ لِمَن بقَیِ‌َ رِزقَ اللّهِ</w:t>
      </w:r>
    </w:p>
    <w:p>
      <w:pPr>
        <w:sectPr>
          <w:footerReference w:type="default" r:id="rId8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022" w:name="__RefHeading___Toc46382_2844116495"/>
      <w:bookmarkStart w:id="5023" w:name="_Toc2251"/>
      <w:bookmarkEnd w:id="5022"/>
      <w:r>
        <w:rPr>
          <w:rtl w:val="true"/>
        </w:rPr>
        <w:t>ترجمه</w:t>
      </w:r>
      <w:bookmarkStart w:id="5024" w:name="pg5943_45356"/>
      <w:bookmarkEnd w:id="5023"/>
    </w:p>
    <w:p>
      <w:pPr>
        <w:pStyle w:val="BookText"/>
        <w:rPr/>
      </w:pPr>
      <w:bookmarkEnd w:id="5024"/>
      <w:r>
        <w:rPr>
          <w:rFonts w:ascii="IRNazanin" w:hAnsi="IRNazanin" w:eastAsia="IRNazanin"/>
          <w:color w:val="111111"/>
          <w:sz w:val="28"/>
          <w:sz w:val="28"/>
          <w:szCs w:val="28"/>
          <w:rtl w:val="true"/>
          <w:lang w:bidi="fa-IR"/>
        </w:rPr>
        <w:t xml:space="preserve">ه فرزند خود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بعد از خود مالی برجای مگذار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آنچه می نهی برای یکی از این دو خواهد بود، یا کسی که آن مال را در طاعت خدا به کار می برد، پس او به چیزی که سبب بدبختی تو شده، نیکبخت می گردد یا کسی است که آن مال را در معصیت خدا صرف می کند، پس به آنچه تو برایش نهاده ای، بدبخت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او را در معصیت یار باشی و این دو هیچیک شایسته آن نیستند که او را بر خود برگزینی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رضی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معنی را به گونه دیگری هم آورده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بعد آنچه از دنیا در دست توست پیش از تو صاحبانی داشته و بعد از تو به دیگران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 که گرد آورده ای به یکی از این دو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آنکه مال تو را در راه طاعت خدا به کار برد، پس او به چیزی که تو بدان بدبخت شده ای، خوشبخت گردد، یا کسی است که آن را در راه معصیت خدا مصرف کند، پس به سبب مالی که برای او گرد آورده ای، بدبخت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هیچیک از این دو، سزاوار آن نیستند که او را بر خود برگزینی یا بار او را بر دوش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آنها که رفته اند، امید آمرزش داشته باش و برای آنان که مانده اند، امید روزی خداوند را</w:t>
      </w:r>
      <w:r>
        <w:rPr>
          <w:rFonts w:eastAsia="IRNazanin" w:cs="IRNazanin"/>
          <w:color w:val="111111"/>
          <w:sz w:val="28"/>
          <w:szCs w:val="28"/>
          <w:rtl w:val="true"/>
          <w:lang w:bidi="fa-IR"/>
        </w:rPr>
        <w:t>.</w:t>
      </w:r>
    </w:p>
    <w:p>
      <w:pPr>
        <w:pStyle w:val="Heading3"/>
        <w:numPr>
          <w:ilvl w:val="2"/>
          <w:numId w:val="1"/>
        </w:numPr>
        <w:rPr/>
      </w:pPr>
      <w:bookmarkStart w:id="5025" w:name="__RefHeading___Toc46384_2844116495"/>
      <w:bookmarkStart w:id="5026" w:name="_Toc2252"/>
      <w:bookmarkEnd w:id="5025"/>
      <w:r>
        <w:rPr>
          <w:rtl w:val="true"/>
        </w:rPr>
        <w:t>حکمت</w:t>
      </w:r>
      <w:r>
        <w:rPr/>
        <w:t>417</w:t>
      </w:r>
      <w:r>
        <w:rPr>
          <w:rtl w:val="true"/>
        </w:rPr>
        <w:t>:(</w:t>
      </w:r>
      <w:r>
        <w:rPr>
          <w:rtl w:val="true"/>
        </w:rPr>
        <w:t>شرائط توبه و استغفار</w:t>
      </w:r>
      <w:r>
        <w:rPr>
          <w:rtl w:val="true"/>
        </w:rPr>
        <w:t>)</w:t>
      </w:r>
      <w:bookmarkEnd w:id="5026"/>
    </w:p>
    <w:p>
      <w:pPr>
        <w:pStyle w:val="Heading4"/>
        <w:numPr>
          <w:ilvl w:val="3"/>
          <w:numId w:val="1"/>
        </w:numPr>
        <w:rPr/>
      </w:pPr>
      <w:bookmarkStart w:id="5027" w:name="__RefHeading___Toc46386_2844116495"/>
      <w:bookmarkStart w:id="5028" w:name="_Toc2253"/>
      <w:bookmarkEnd w:id="5027"/>
      <w:r>
        <w:rPr>
          <w:rtl w:val="true"/>
        </w:rPr>
        <w:t>متن عربی</w:t>
      </w:r>
      <w:bookmarkEnd w:id="5028"/>
    </w:p>
    <w:p>
      <w:pPr>
        <w:sectPr>
          <w:footerReference w:type="default" r:id="rId8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علیه السلام لِقَائِلٍ قَالَ بِحَضرَتِهِ أَستَغفِرُ اللّهَ ثَکِلَتکَ أُمّکَ أَ تدَریِ مَا الِاستِغفَارُ الِاستِغفَارُ دَرَجَةُ العِلّیّینَ وَ هُوَ اسمٌ وَاقِعٌ عَلَی سِتّةِ مَعَانٍ أَوّلُهَا النّدَمُ عَلَی</w:t>
      </w:r>
      <w:bookmarkStart w:id="5029" w:name="pg5943_45358"/>
    </w:p>
    <w:p>
      <w:pPr>
        <w:pStyle w:val="BookText"/>
        <w:rPr/>
      </w:pPr>
      <w:bookmarkEnd w:id="5029"/>
      <w:r>
        <w:rPr>
          <w:rFonts w:ascii="Amiri" w:hAnsi="Amiri" w:eastAsia="Amiri" w:cs="Amiri"/>
          <w:color w:val="111111"/>
          <w:sz w:val="28"/>
          <w:sz w:val="28"/>
          <w:szCs w:val="28"/>
          <w:rtl w:val="true"/>
          <w:lang w:bidi="ar-SA"/>
        </w:rPr>
        <w:t>مَا مَضَی وَ الثاّنیِ العَزمُ عَلَی تَرکِ العَودِ إِلَیهِ أَبَداً وَ الثّالِثُ أَن تؤُدَیّ‌َ إِلَی المَخلُوقِینَ حُقُوقَهُم حَتّی تَلقَی اللّهَ أَملَسَ لَیسَ عَلَیکَ تَبِعَةٌ وَ الرّابِعُ أَن تَعمِدَ إِلَی کُلّ فَرِیضَةٍ عَلَیکَ ضَیّعتَهَا فتَؤُدَیّ‌َ حَقّهَا وَ الخَامِسُ أَن تَعمِدَ إِلَی اللّحمِ</w:t>
      </w:r>
    </w:p>
    <w:p>
      <w:pPr>
        <w:pStyle w:val="BookText"/>
        <w:rPr/>
      </w:pPr>
      <w:r>
        <w:rPr>
          <w:rFonts w:ascii="Amiri" w:hAnsi="Amiri" w:eastAsia="Amiri" w:cs="Amiri"/>
          <w:color w:val="111111"/>
          <w:sz w:val="28"/>
          <w:sz w:val="28"/>
          <w:szCs w:val="28"/>
          <w:rtl w:val="true"/>
          <w:lang w:bidi="ar-SA"/>
        </w:rPr>
        <w:t>ألّذِی نَبَتَ عَلَی السّحتِ فَتُذِیبَهُ بِالأَحزَانِ حَتّی تُلصِقَ الجِلدَ بِالعَظمِ وَ یَنشَأَ بَینَهُمَا لَحمٌ جَدِیدٌ وَ السّادِسُ أَن تُذِیقَ الجِسمَ أَلَمَ الطّاعَةِ کَمَا أَذَقتَهُ حَلَاوَةَ المَعصِیَةِ فَعِندَ ذَلِکَ تَقُولُ أَستَغفِرُ اللّهَ</w:t>
      </w:r>
    </w:p>
    <w:p>
      <w:pPr>
        <w:pStyle w:val="Heading4"/>
        <w:numPr>
          <w:ilvl w:val="3"/>
          <w:numId w:val="1"/>
        </w:numPr>
        <w:rPr/>
      </w:pPr>
      <w:bookmarkStart w:id="5030" w:name="__RefHeading___Toc46388_2844116495"/>
      <w:bookmarkStart w:id="5031" w:name="_Toc2254"/>
      <w:bookmarkEnd w:id="5030"/>
      <w:r>
        <w:rPr>
          <w:rtl w:val="true"/>
        </w:rPr>
        <w:t>ترجمه</w:t>
      </w:r>
      <w:bookmarkEnd w:id="5031"/>
    </w:p>
    <w:p>
      <w:pPr>
        <w:pStyle w:val="BookText"/>
        <w:rPr/>
      </w:pPr>
      <w:r>
        <w:rPr>
          <w:rFonts w:ascii="IRNazanin" w:hAnsi="IRNazanin" w:eastAsia="IRNazanin"/>
          <w:color w:val="111111"/>
          <w:sz w:val="28"/>
          <w:sz w:val="28"/>
          <w:szCs w:val="28"/>
          <w:rtl w:val="true"/>
          <w:lang w:bidi="fa-IR"/>
        </w:rPr>
        <w:t>به مردی که در حضور او استغفر الله گفته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مادرت در عزایت بگرید، آیا می دانی استغفار چیست؟ استغفار درجه بلند مرتبگان است و آن را شش شرط است، نخست پشیمانی برگذشته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عزم بر ترک بازگشت به طور همیشه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این که حقوق مردم را ادا کنی تا با خدای عاری از هر گناهی دیدار 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 هر واجبی را که بر عهده تو بوده و انجامش نداده ای، به جای 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 آنکه گوشتی را که در گناه بر پیکرت روییده، در غمها و اندوهان آب کنی تا پوستت به استخوانت بچسبد و میان پوست و استخوان گوشت تازه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ششم، جسم خود را رنج طاعت بچشانی، همچنان، که بر او حلاوت معصیت چشانده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بگوی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استغفر الله</w:t>
      </w:r>
      <w:r>
        <w:rPr>
          <w:rFonts w:eastAsia="IRNazanin" w:cs="IRNazanin"/>
          <w:color w:val="111111"/>
          <w:sz w:val="28"/>
          <w:szCs w:val="28"/>
          <w:rtl w:val="true"/>
          <w:lang w:bidi="fa-IR"/>
        </w:rPr>
        <w:t>.</w:t>
      </w:r>
    </w:p>
    <w:p>
      <w:pPr>
        <w:pStyle w:val="Heading3"/>
        <w:numPr>
          <w:ilvl w:val="2"/>
          <w:numId w:val="1"/>
        </w:numPr>
        <w:rPr/>
      </w:pPr>
      <w:bookmarkStart w:id="5032" w:name="__RefHeading___Toc46390_2844116495"/>
      <w:bookmarkStart w:id="5033" w:name="_Toc2255"/>
      <w:bookmarkEnd w:id="5032"/>
      <w:r>
        <w:rPr>
          <w:rtl w:val="true"/>
        </w:rPr>
        <w:t>حکمت</w:t>
      </w:r>
      <w:r>
        <w:rPr/>
        <w:t>418</w:t>
      </w:r>
      <w:r>
        <w:rPr>
          <w:rtl w:val="true"/>
        </w:rPr>
        <w:t>:(</w:t>
      </w:r>
      <w:r>
        <w:rPr>
          <w:rtl w:val="true"/>
        </w:rPr>
        <w:t>ره آورد حلم</w:t>
      </w:r>
      <w:r>
        <w:rPr>
          <w:rtl w:val="true"/>
        </w:rPr>
        <w:t>)</w:t>
      </w:r>
      <w:bookmarkEnd w:id="5033"/>
    </w:p>
    <w:p>
      <w:pPr>
        <w:pStyle w:val="Heading4"/>
        <w:numPr>
          <w:ilvl w:val="3"/>
          <w:numId w:val="1"/>
        </w:numPr>
        <w:rPr/>
      </w:pPr>
      <w:bookmarkStart w:id="5034" w:name="__RefHeading___Toc46392_2844116495"/>
      <w:bookmarkStart w:id="5035" w:name="_Toc2256"/>
      <w:bookmarkEnd w:id="5034"/>
      <w:r>
        <w:rPr>
          <w:rtl w:val="true"/>
        </w:rPr>
        <w:t>متن عربی</w:t>
      </w:r>
      <w:bookmarkEnd w:id="5035"/>
    </w:p>
    <w:p>
      <w:pPr>
        <w:pStyle w:val="BookText"/>
        <w:rPr/>
      </w:pPr>
      <w:r>
        <w:rPr>
          <w:rFonts w:ascii="Amiri" w:hAnsi="Amiri" w:eastAsia="Amiri" w:cs="Amiri"/>
          <w:color w:val="111111"/>
          <w:sz w:val="28"/>
          <w:sz w:val="28"/>
          <w:szCs w:val="28"/>
          <w:rtl w:val="true"/>
          <w:lang w:bidi="ar-SA"/>
        </w:rPr>
        <w:t>وَ قَالَ علیه السلام الحِلمُ عَشِیرَةٌ</w:t>
      </w:r>
    </w:p>
    <w:p>
      <w:pPr>
        <w:pStyle w:val="Heading4"/>
        <w:numPr>
          <w:ilvl w:val="3"/>
          <w:numId w:val="1"/>
        </w:numPr>
        <w:rPr/>
      </w:pPr>
      <w:bookmarkStart w:id="5036" w:name="__RefHeading___Toc46394_2844116495"/>
      <w:bookmarkStart w:id="5037" w:name="_Toc2257"/>
      <w:bookmarkEnd w:id="5036"/>
      <w:r>
        <w:rPr>
          <w:rtl w:val="true"/>
        </w:rPr>
        <w:t>ترجمه</w:t>
      </w:r>
      <w:bookmarkEnd w:id="5037"/>
    </w:p>
    <w:p>
      <w:pPr>
        <w:pStyle w:val="BookText"/>
        <w:rPr/>
      </w:pP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بردباری همچون عشیره است</w:t>
      </w:r>
      <w:r>
        <w:rPr>
          <w:rFonts w:eastAsia="IRNazanin" w:cs="IRNazanin"/>
          <w:color w:val="111111"/>
          <w:sz w:val="28"/>
          <w:szCs w:val="28"/>
          <w:rtl w:val="true"/>
          <w:lang w:bidi="fa-IR"/>
        </w:rPr>
        <w:t>.</w:t>
      </w:r>
    </w:p>
    <w:p>
      <w:pPr>
        <w:pStyle w:val="Heading3"/>
        <w:numPr>
          <w:ilvl w:val="2"/>
          <w:numId w:val="1"/>
        </w:numPr>
        <w:rPr/>
      </w:pPr>
      <w:bookmarkStart w:id="5038" w:name="__RefHeading___Toc46396_2844116495"/>
      <w:bookmarkStart w:id="5039" w:name="_Toc2258"/>
      <w:bookmarkEnd w:id="5038"/>
      <w:r>
        <w:rPr>
          <w:rtl w:val="true"/>
        </w:rPr>
        <w:t>حکمت</w:t>
      </w:r>
      <w:r>
        <w:rPr/>
        <w:t>419</w:t>
      </w:r>
      <w:r>
        <w:rPr>
          <w:rtl w:val="true"/>
        </w:rPr>
        <w:t>:(</w:t>
      </w:r>
      <w:r>
        <w:rPr>
          <w:rtl w:val="true"/>
        </w:rPr>
        <w:t>مشکلات انسان</w:t>
      </w:r>
      <w:r>
        <w:rPr>
          <w:rtl w:val="true"/>
        </w:rPr>
        <w:t>)</w:t>
      </w:r>
      <w:bookmarkEnd w:id="5039"/>
    </w:p>
    <w:p>
      <w:pPr>
        <w:pStyle w:val="Heading4"/>
        <w:numPr>
          <w:ilvl w:val="3"/>
          <w:numId w:val="1"/>
        </w:numPr>
        <w:rPr/>
      </w:pPr>
      <w:bookmarkStart w:id="5040" w:name="__RefHeading___Toc46398_2844116495"/>
      <w:bookmarkStart w:id="5041" w:name="_Toc2259"/>
      <w:bookmarkEnd w:id="5040"/>
      <w:r>
        <w:rPr>
          <w:rtl w:val="true"/>
        </w:rPr>
        <w:t>متن عربی</w:t>
      </w:r>
      <w:bookmarkEnd w:id="5041"/>
    </w:p>
    <w:p>
      <w:pPr>
        <w:pStyle w:val="BookText"/>
        <w:rPr/>
      </w:pPr>
      <w:r>
        <w:rPr>
          <w:rFonts w:ascii="Amiri" w:hAnsi="Amiri" w:eastAsia="Amiri" w:cs="Amiri"/>
          <w:color w:val="111111"/>
          <w:sz w:val="28"/>
          <w:sz w:val="28"/>
          <w:szCs w:val="28"/>
          <w:rtl w:val="true"/>
          <w:lang w:bidi="ar-SA"/>
        </w:rPr>
        <w:t>وَ قَالَ علیه السلام مِسکِینٌ ابنُ آدَمَ مَکتُومُ الأَجَلِ مَکنُونُ العِلَلِ مَحفُوظُ العَمَلِ تُؤلِمُهُ البَقّةُ وَ تَقتُلُهُ الشّرقَةُ وَ تُنتِنُهُ العَرقَةُ</w:t>
      </w:r>
    </w:p>
    <w:p>
      <w:pPr>
        <w:pStyle w:val="Heading4"/>
        <w:numPr>
          <w:ilvl w:val="3"/>
          <w:numId w:val="1"/>
        </w:numPr>
        <w:rPr/>
      </w:pPr>
      <w:bookmarkStart w:id="5042" w:name="__RefHeading___Toc46400_2844116495"/>
      <w:bookmarkStart w:id="5043" w:name="_Toc2260"/>
      <w:bookmarkEnd w:id="5042"/>
      <w:r>
        <w:rPr>
          <w:rtl w:val="true"/>
        </w:rPr>
        <w:t>ترجمه</w:t>
      </w:r>
      <w:bookmarkEnd w:id="5043"/>
    </w:p>
    <w:p>
      <w:pPr>
        <w:sectPr>
          <w:footerReference w:type="default" r:id="rId8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مسکین فرزند آدم، اجلش پوشیده است، بیماریش پنهان است، اعمالش را می نگارند، پشه ای می آزاردش، جرعه ای، گلوگیرش می</w:t>
      </w:r>
      <w:bookmarkStart w:id="5044" w:name="pg5943_45360"/>
    </w:p>
    <w:p>
      <w:pPr>
        <w:pStyle w:val="BookText"/>
        <w:rPr/>
      </w:pPr>
      <w:bookmarkEnd w:id="5044"/>
      <w:r>
        <w:rPr>
          <w:rFonts w:ascii="IRNazanin" w:hAnsi="IRNazanin" w:eastAsia="IRNazanin"/>
          <w:color w:val="111111"/>
          <w:sz w:val="28"/>
          <w:sz w:val="28"/>
          <w:szCs w:val="28"/>
          <w:rtl w:val="true"/>
          <w:lang w:bidi="fa-IR"/>
        </w:rPr>
        <w:t>شود و عرق تن، بویش را بد کند</w:t>
      </w:r>
      <w:r>
        <w:rPr>
          <w:rFonts w:eastAsia="IRNazanin" w:cs="IRNazanin"/>
          <w:color w:val="111111"/>
          <w:sz w:val="28"/>
          <w:szCs w:val="28"/>
          <w:rtl w:val="true"/>
          <w:lang w:bidi="fa-IR"/>
        </w:rPr>
        <w:t>.</w:t>
      </w:r>
    </w:p>
    <w:p>
      <w:pPr>
        <w:pStyle w:val="Heading3"/>
        <w:numPr>
          <w:ilvl w:val="2"/>
          <w:numId w:val="1"/>
        </w:numPr>
        <w:rPr/>
      </w:pPr>
      <w:bookmarkStart w:id="5045" w:name="__RefHeading___Toc46402_2844116495"/>
      <w:bookmarkStart w:id="5046" w:name="_Toc2261"/>
      <w:bookmarkEnd w:id="5045"/>
      <w:r>
        <w:rPr>
          <w:rtl w:val="true"/>
        </w:rPr>
        <w:t>حکمت</w:t>
      </w:r>
      <w:r>
        <w:rPr/>
        <w:t>420</w:t>
      </w:r>
      <w:r>
        <w:rPr>
          <w:rtl w:val="true"/>
        </w:rPr>
        <w:t>:(</w:t>
      </w:r>
      <w:r>
        <w:rPr>
          <w:rtl w:val="true"/>
        </w:rPr>
        <w:t>راه درمان شهوت، و عفو اهانت کننده</w:t>
      </w:r>
      <w:r>
        <w:rPr>
          <w:rtl w:val="true"/>
        </w:rPr>
        <w:t>)</w:t>
      </w:r>
      <w:bookmarkEnd w:id="5046"/>
    </w:p>
    <w:p>
      <w:pPr>
        <w:pStyle w:val="Heading4"/>
        <w:numPr>
          <w:ilvl w:val="3"/>
          <w:numId w:val="1"/>
        </w:numPr>
        <w:rPr/>
      </w:pPr>
      <w:bookmarkStart w:id="5047" w:name="__RefHeading___Toc46404_2844116495"/>
      <w:bookmarkStart w:id="5048" w:name="_Toc2262"/>
      <w:bookmarkEnd w:id="5047"/>
      <w:r>
        <w:rPr>
          <w:rtl w:val="true"/>
        </w:rPr>
        <w:t>متن عربی</w:t>
      </w:r>
      <w:bookmarkEnd w:id="5048"/>
    </w:p>
    <w:p>
      <w:pPr>
        <w:pStyle w:val="BookText"/>
        <w:rPr/>
      </w:pPr>
      <w:r>
        <w:rPr>
          <w:rFonts w:ascii="Amiri" w:hAnsi="Amiri" w:eastAsia="Amiri" w:cs="Amiri"/>
          <w:color w:val="111111"/>
          <w:sz w:val="28"/>
          <w:sz w:val="28"/>
          <w:szCs w:val="28"/>
          <w:rtl w:val="true"/>
          <w:lang w:bidi="ar-SA"/>
        </w:rPr>
        <w:t>وَ روُیِ‌َ أَنّهُ علیه السلام کَانَ جَالِساً فِی أَصحَابِهِ فَمَرّت بِهِمُ امرَأَةٌ جَمِیلَةٌ فَرَمَقَهَا القَومُ بِأَبصَارِهِم فَقَالَ علیه السلام</w:t>
      </w:r>
    </w:p>
    <w:p>
      <w:pPr>
        <w:pStyle w:val="BookText"/>
        <w:rPr/>
      </w:pPr>
      <w:r>
        <w:rPr>
          <w:rFonts w:ascii="Amiri" w:hAnsi="Amiri" w:eastAsia="Amiri" w:cs="Amiri"/>
          <w:color w:val="111111"/>
          <w:sz w:val="28"/>
          <w:sz w:val="28"/>
          <w:szCs w:val="28"/>
          <w:rtl w:val="true"/>
          <w:lang w:bidi="ar-SA"/>
        </w:rPr>
        <w:t>إِنّ أَبصَارَ هَذِهِ الفُحُولِ طَوَامِحُ وَ إِنّ ذَلِکَ سَبَبُ هِبَابِهَا فَإِذَا نَظَرَ أَحَدُکُم إِلَی امرَأَةٍ تُعجِبُهُ فَلیُلَامِس أَهلَهُ فَإِنّمَا هیِ‌َ امرَأَةٌ کَامرَأَتِهِ</w:t>
      </w:r>
    </w:p>
    <w:p>
      <w:pPr>
        <w:pStyle w:val="BookText"/>
        <w:rPr/>
      </w:pPr>
      <w:r>
        <w:rPr>
          <w:rFonts w:ascii="Amiri" w:hAnsi="Amiri" w:eastAsia="Amiri" w:cs="Amiri"/>
          <w:color w:val="111111"/>
          <w:sz w:val="28"/>
          <w:sz w:val="28"/>
          <w:szCs w:val="28"/>
          <w:rtl w:val="true"/>
          <w:lang w:bidi="ar-SA"/>
        </w:rPr>
        <w:t>فَقَالَ رَجُلٌ مِنَ الخَوَارِجِ قَاتَلَهُ اللّهُ کَافِراً مَا أَفقَهَهُ فَوَثَبَ القَومُ لِیَقتُلُوهُ فَقَالَ علیه السلام رُوَیداً إِنّمَا هُوَ سَبّ بِسَبّ أَو عَفوٌ عَن ذَنبٍ</w:t>
      </w:r>
    </w:p>
    <w:p>
      <w:pPr>
        <w:pStyle w:val="Heading4"/>
        <w:numPr>
          <w:ilvl w:val="3"/>
          <w:numId w:val="1"/>
        </w:numPr>
        <w:rPr/>
      </w:pPr>
      <w:bookmarkStart w:id="5049" w:name="__RefHeading___Toc46406_2844116495"/>
      <w:bookmarkStart w:id="5050" w:name="_Toc2263"/>
      <w:bookmarkEnd w:id="5049"/>
      <w:r>
        <w:rPr>
          <w:rtl w:val="true"/>
        </w:rPr>
        <w:t>ترجمه</w:t>
      </w:r>
      <w:bookmarkEnd w:id="5050"/>
    </w:p>
    <w:p>
      <w:pPr>
        <w:pStyle w:val="BookText"/>
        <w:rPr/>
      </w:pPr>
      <w:r>
        <w:rPr>
          <w:rFonts w:ascii="IRNazanin" w:hAnsi="IRNazanin" w:eastAsia="IRNazanin"/>
          <w:color w:val="111111"/>
          <w:sz w:val="28"/>
          <w:sz w:val="28"/>
          <w:szCs w:val="28"/>
          <w:rtl w:val="true"/>
          <w:lang w:bidi="fa-IR"/>
        </w:rPr>
        <w:t>گویند در میان اصحابش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خوب روی بگذشت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چشم بر او دوختند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نرینگان چه آزمندانه می نگرند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گونه نگریستن مایه هیجان شهوت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یکی از شما چشمش به زنی افتد، که او را خوش آید، با زن خود همبستر شود که او نیز زنی است همانند آن زن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خوارج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این کافر را بکشد چه نیک می 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برخاستند تا آن مرد را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آرام 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دشنام را پاداش دشنام است یا بخشیدن گناه</w:t>
      </w:r>
      <w:r>
        <w:rPr>
          <w:rFonts w:eastAsia="IRNazanin" w:cs="IRNazanin"/>
          <w:color w:val="111111"/>
          <w:sz w:val="28"/>
          <w:szCs w:val="28"/>
          <w:rtl w:val="true"/>
          <w:lang w:bidi="fa-IR"/>
        </w:rPr>
        <w:t>.</w:t>
      </w:r>
    </w:p>
    <w:p>
      <w:pPr>
        <w:pStyle w:val="Heading3"/>
        <w:numPr>
          <w:ilvl w:val="2"/>
          <w:numId w:val="1"/>
        </w:numPr>
        <w:rPr/>
      </w:pPr>
      <w:bookmarkStart w:id="5051" w:name="__RefHeading___Toc46408_2844116495"/>
      <w:bookmarkStart w:id="5052" w:name="_Toc2264"/>
      <w:bookmarkEnd w:id="5051"/>
      <w:r>
        <w:rPr>
          <w:rtl w:val="true"/>
        </w:rPr>
        <w:t>حکمت</w:t>
      </w:r>
      <w:r>
        <w:rPr/>
        <w:t>421</w:t>
      </w:r>
      <w:r>
        <w:rPr>
          <w:rtl w:val="true"/>
        </w:rPr>
        <w:t>:(</w:t>
      </w:r>
      <w:r>
        <w:rPr>
          <w:rtl w:val="true"/>
        </w:rPr>
        <w:t>ره آورد عقل</w:t>
      </w:r>
      <w:r>
        <w:rPr>
          <w:rtl w:val="true"/>
        </w:rPr>
        <w:t>)</w:t>
      </w:r>
      <w:bookmarkEnd w:id="5052"/>
    </w:p>
    <w:p>
      <w:pPr>
        <w:pStyle w:val="Heading4"/>
        <w:numPr>
          <w:ilvl w:val="3"/>
          <w:numId w:val="1"/>
        </w:numPr>
        <w:rPr/>
      </w:pPr>
      <w:bookmarkStart w:id="5053" w:name="__RefHeading___Toc46410_2844116495"/>
      <w:bookmarkStart w:id="5054" w:name="_Toc2265"/>
      <w:bookmarkEnd w:id="5053"/>
      <w:r>
        <w:rPr>
          <w:rtl w:val="true"/>
        </w:rPr>
        <w:t>متن عربی</w:t>
      </w:r>
      <w:bookmarkEnd w:id="5054"/>
    </w:p>
    <w:p>
      <w:pPr>
        <w:pStyle w:val="BookText"/>
        <w:rPr/>
      </w:pPr>
      <w:r>
        <w:rPr>
          <w:rFonts w:ascii="Amiri" w:hAnsi="Amiri" w:eastAsia="Amiri" w:cs="Amiri"/>
          <w:color w:val="111111"/>
          <w:sz w:val="28"/>
          <w:sz w:val="28"/>
          <w:szCs w:val="28"/>
          <w:rtl w:val="true"/>
          <w:lang w:bidi="ar-SA"/>
        </w:rPr>
        <w:t>وَ قَالَ علیه السلام کَفَاکَ مِن عَقلِکَ مَا أَوضَحَ لَکَ سُبُلَ غَیّکَ مِن رُشدِکَ</w:t>
      </w:r>
    </w:p>
    <w:p>
      <w:pPr>
        <w:pStyle w:val="Heading4"/>
        <w:numPr>
          <w:ilvl w:val="3"/>
          <w:numId w:val="1"/>
        </w:numPr>
        <w:rPr/>
      </w:pPr>
      <w:bookmarkStart w:id="5055" w:name="__RefHeading___Toc46412_2844116495"/>
      <w:bookmarkStart w:id="5056" w:name="_Toc2266"/>
      <w:bookmarkEnd w:id="5055"/>
      <w:r>
        <w:rPr>
          <w:rtl w:val="true"/>
        </w:rPr>
        <w:t>ترجمه</w:t>
      </w:r>
      <w:bookmarkEnd w:id="5056"/>
    </w:p>
    <w:p>
      <w:pPr>
        <w:pStyle w:val="BookText"/>
        <w:rPr/>
      </w:pP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تو را همین بس که راه گمراهیت را از راه رستگاریت آشکار می سازد</w:t>
      </w:r>
      <w:r>
        <w:rPr>
          <w:rFonts w:eastAsia="IRNazanin" w:cs="IRNazanin"/>
          <w:color w:val="111111"/>
          <w:sz w:val="28"/>
          <w:szCs w:val="28"/>
          <w:rtl w:val="true"/>
          <w:lang w:bidi="fa-IR"/>
        </w:rPr>
        <w:t>.</w:t>
      </w:r>
    </w:p>
    <w:p>
      <w:pPr>
        <w:pStyle w:val="Heading3"/>
        <w:numPr>
          <w:ilvl w:val="2"/>
          <w:numId w:val="1"/>
        </w:numPr>
        <w:rPr/>
      </w:pPr>
      <w:bookmarkStart w:id="5057" w:name="__RefHeading___Toc46414_2844116495"/>
      <w:bookmarkStart w:id="5058" w:name="_Toc2267"/>
      <w:bookmarkEnd w:id="5057"/>
      <w:r>
        <w:rPr>
          <w:rtl w:val="true"/>
        </w:rPr>
        <w:t>حکمت</w:t>
      </w:r>
      <w:r>
        <w:rPr/>
        <w:t>422</w:t>
      </w:r>
      <w:r>
        <w:rPr>
          <w:rtl w:val="true"/>
        </w:rPr>
        <w:t>:(</w:t>
      </w:r>
      <w:r>
        <w:rPr>
          <w:rtl w:val="true"/>
        </w:rPr>
        <w:t>ارزش نیکوکاری</w:t>
      </w:r>
      <w:r>
        <w:rPr>
          <w:rtl w:val="true"/>
        </w:rPr>
        <w:t>)</w:t>
      </w:r>
      <w:bookmarkEnd w:id="5058"/>
    </w:p>
    <w:p>
      <w:pPr>
        <w:pStyle w:val="Heading4"/>
        <w:numPr>
          <w:ilvl w:val="3"/>
          <w:numId w:val="1"/>
        </w:numPr>
        <w:rPr/>
      </w:pPr>
      <w:bookmarkStart w:id="5059" w:name="__RefHeading___Toc46416_2844116495"/>
      <w:bookmarkStart w:id="5060" w:name="_Toc2268"/>
      <w:bookmarkEnd w:id="5059"/>
      <w:r>
        <w:rPr>
          <w:rtl w:val="true"/>
        </w:rPr>
        <w:t>متن عربی</w:t>
      </w:r>
      <w:bookmarkEnd w:id="5060"/>
    </w:p>
    <w:p>
      <w:pPr>
        <w:pStyle w:val="BookText"/>
        <w:rPr/>
      </w:pPr>
      <w:r>
        <w:rPr>
          <w:rFonts w:ascii="Amiri" w:hAnsi="Amiri" w:eastAsia="Amiri" w:cs="Amiri"/>
          <w:color w:val="111111"/>
          <w:sz w:val="28"/>
          <w:sz w:val="28"/>
          <w:szCs w:val="28"/>
          <w:rtl w:val="true"/>
          <w:lang w:bidi="ar-SA"/>
        </w:rPr>
        <w:t>وَ قَالَ علیه السلام افعَلُوا الخَیرَ وَ لَا تَحقِرُوا مِنهُ شَیئاً</w:t>
      </w:r>
    </w:p>
    <w:p>
      <w:pPr>
        <w:pStyle w:val="BookText"/>
        <w:rPr/>
      </w:pPr>
      <w:r>
        <w:rPr>
          <w:rFonts w:ascii="Amiri" w:hAnsi="Amiri" w:eastAsia="Amiri" w:cs="Amiri"/>
          <w:color w:val="111111"/>
          <w:sz w:val="28"/>
          <w:sz w:val="28"/>
          <w:szCs w:val="28"/>
          <w:rtl w:val="true"/>
          <w:lang w:bidi="ar-SA"/>
        </w:rPr>
        <w:t>فَإِنّ صَغِیرَهُ کَبِیرٌ وَ قَلِیلَهُ کَثِیرٌ وَ لَا یَقُولَنّ أَحَدُکُم إِنّ أَحَداً أَولَی بِفِعلِ الخَیرِ منِیّ فَیَکُونَ وَ اللّهِ کَذَلِکَ إِنّ لِلخَیرِ وَ الشّرّ أَهلًا فَمَهمَا تَرَکتُمُوهُ مِنهُمَا کَفَاکُمُوهُ أَهلُهُ</w:t>
      </w:r>
    </w:p>
    <w:p>
      <w:pPr>
        <w:pStyle w:val="Heading4"/>
        <w:numPr>
          <w:ilvl w:val="3"/>
          <w:numId w:val="1"/>
        </w:numPr>
        <w:rPr/>
      </w:pPr>
      <w:bookmarkStart w:id="5061" w:name="__RefHeading___Toc46418_2844116495"/>
      <w:bookmarkStart w:id="5062" w:name="_Toc2269"/>
      <w:bookmarkEnd w:id="5061"/>
      <w:r>
        <w:rPr>
          <w:rtl w:val="true"/>
        </w:rPr>
        <w:t>ترجمه</w:t>
      </w:r>
      <w:bookmarkEnd w:id="5062"/>
    </w:p>
    <w:p>
      <w:pPr>
        <w:sectPr>
          <w:footerReference w:type="default" r:id="rId8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نیک را به جای بیاورید و آن خرد مشمارید، زیرا، کار نیک، هر چند، در</w:t>
      </w:r>
      <w:bookmarkStart w:id="5063" w:name="pg5943_45362"/>
    </w:p>
    <w:p>
      <w:pPr>
        <w:pStyle w:val="BookText"/>
        <w:rPr/>
      </w:pPr>
      <w:bookmarkEnd w:id="5063"/>
      <w:r>
        <w:rPr>
          <w:rFonts w:ascii="IRNazanin" w:hAnsi="IRNazanin" w:eastAsia="IRNazanin"/>
          <w:color w:val="111111"/>
          <w:sz w:val="28"/>
          <w:sz w:val="28"/>
          <w:szCs w:val="28"/>
          <w:rtl w:val="true"/>
          <w:lang w:bidi="fa-IR"/>
        </w:rPr>
        <w:t>نظر خرد آید، بزرگ باشد و هر چند، اندک نماید، بسیار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یکی از شماها بگوید که فلان در انجام دادن کارهای نیک سزاوارتر از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بسا که چنین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گروهی اهل خیرند و گروهی اهل شر، که هرگاه کار خیر یا کار شر را شما رها کنید، اهل آن به جای شما به آن پردازند</w:t>
      </w:r>
      <w:r>
        <w:rPr>
          <w:rFonts w:eastAsia="IRNazanin" w:cs="IRNazanin"/>
          <w:color w:val="111111"/>
          <w:sz w:val="28"/>
          <w:szCs w:val="28"/>
          <w:rtl w:val="true"/>
          <w:lang w:bidi="fa-IR"/>
        </w:rPr>
        <w:t>.</w:t>
      </w:r>
    </w:p>
    <w:p>
      <w:pPr>
        <w:pStyle w:val="Heading3"/>
        <w:numPr>
          <w:ilvl w:val="2"/>
          <w:numId w:val="1"/>
        </w:numPr>
        <w:rPr/>
      </w:pPr>
      <w:bookmarkStart w:id="5064" w:name="__RefHeading___Toc46420_2844116495"/>
      <w:bookmarkStart w:id="5065" w:name="_Toc2270"/>
      <w:bookmarkEnd w:id="5064"/>
      <w:r>
        <w:rPr>
          <w:rtl w:val="true"/>
        </w:rPr>
        <w:t>حکمت</w:t>
      </w:r>
      <w:r>
        <w:rPr/>
        <w:t>423</w:t>
      </w:r>
      <w:r>
        <w:rPr>
          <w:rtl w:val="true"/>
        </w:rPr>
        <w:t>:(</w:t>
      </w:r>
      <w:r>
        <w:rPr>
          <w:rtl w:val="true"/>
        </w:rPr>
        <w:t>ره آورد خودسازی</w:t>
      </w:r>
      <w:r>
        <w:rPr>
          <w:rtl w:val="true"/>
        </w:rPr>
        <w:t>)</w:t>
      </w:r>
      <w:bookmarkEnd w:id="5065"/>
    </w:p>
    <w:p>
      <w:pPr>
        <w:pStyle w:val="Heading4"/>
        <w:numPr>
          <w:ilvl w:val="3"/>
          <w:numId w:val="1"/>
        </w:numPr>
        <w:rPr/>
      </w:pPr>
      <w:bookmarkStart w:id="5066" w:name="__RefHeading___Toc46422_2844116495"/>
      <w:bookmarkStart w:id="5067" w:name="_Toc2271"/>
      <w:bookmarkEnd w:id="5066"/>
      <w:r>
        <w:rPr>
          <w:rtl w:val="true"/>
        </w:rPr>
        <w:t>متن عربی</w:t>
      </w:r>
      <w:bookmarkEnd w:id="5067"/>
    </w:p>
    <w:p>
      <w:pPr>
        <w:pStyle w:val="BookText"/>
        <w:rPr/>
      </w:pPr>
      <w:r>
        <w:rPr>
          <w:rFonts w:ascii="Amiri" w:hAnsi="Amiri" w:eastAsia="Amiri" w:cs="Amiri"/>
          <w:color w:val="111111"/>
          <w:sz w:val="28"/>
          <w:sz w:val="28"/>
          <w:szCs w:val="28"/>
          <w:rtl w:val="true"/>
          <w:lang w:bidi="ar-SA"/>
        </w:rPr>
        <w:t>وَ قَالَ علیه السلام مَن أَصلَحَ سَرِیرَتَهُ أَصلَحَ اللّهُ عَلَانِیَتَهُ وَ مَن عَمِلَ لِدِینِهِ کَفَاهُ اللّهُ أَمرَ دُنیَاهُ وَ مَن أَحسَنَ فِیمَا بَینَهُ وَ بَینَ اللّهِ أَحسَنَ اللّهُ مَا بَینَهُ وَ بَینَ النّاسِ</w:t>
      </w:r>
    </w:p>
    <w:p>
      <w:pPr>
        <w:pStyle w:val="Heading4"/>
        <w:numPr>
          <w:ilvl w:val="3"/>
          <w:numId w:val="1"/>
        </w:numPr>
        <w:rPr/>
      </w:pPr>
      <w:bookmarkStart w:id="5068" w:name="__RefHeading___Toc46424_2844116495"/>
      <w:bookmarkStart w:id="5069" w:name="_Toc2272"/>
      <w:bookmarkEnd w:id="5068"/>
      <w:r>
        <w:rPr>
          <w:rtl w:val="true"/>
        </w:rPr>
        <w:t>ترجمه</w:t>
      </w:r>
      <w:bookmarkEnd w:id="5069"/>
    </w:p>
    <w:p>
      <w:pPr>
        <w:pStyle w:val="BookText"/>
        <w:rPr/>
      </w:pP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باطن خود را نیکو سازد، خداوند هم ظاهرش را نیکو جلوه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برای دینش کار کند، خداوند کار دنیایش را کفایت کند و هر که رابطه خود را با خدا نیکو گرداند، خداوند، رابطه او را با مردم نیکو گرداند</w:t>
      </w:r>
      <w:r>
        <w:rPr>
          <w:rFonts w:eastAsia="IRNazanin" w:cs="IRNazanin"/>
          <w:color w:val="111111"/>
          <w:sz w:val="28"/>
          <w:szCs w:val="28"/>
          <w:rtl w:val="true"/>
          <w:lang w:bidi="fa-IR"/>
        </w:rPr>
        <w:t>.</w:t>
      </w:r>
    </w:p>
    <w:p>
      <w:pPr>
        <w:pStyle w:val="Heading3"/>
        <w:numPr>
          <w:ilvl w:val="2"/>
          <w:numId w:val="1"/>
        </w:numPr>
        <w:rPr/>
      </w:pPr>
      <w:bookmarkStart w:id="5070" w:name="__RefHeading___Toc46426_2844116495"/>
      <w:bookmarkStart w:id="5071" w:name="_Toc2273"/>
      <w:bookmarkEnd w:id="5070"/>
      <w:r>
        <w:rPr>
          <w:rtl w:val="true"/>
        </w:rPr>
        <w:t>حکمت</w:t>
      </w:r>
      <w:r>
        <w:rPr/>
        <w:t>424</w:t>
      </w:r>
      <w:r>
        <w:rPr>
          <w:rtl w:val="true"/>
        </w:rPr>
        <w:t>:(</w:t>
      </w:r>
      <w:r>
        <w:rPr>
          <w:rtl w:val="true"/>
        </w:rPr>
        <w:t>ارزش عقل و بردباری</w:t>
      </w:r>
      <w:r>
        <w:rPr>
          <w:rtl w:val="true"/>
        </w:rPr>
        <w:t>)</w:t>
      </w:r>
      <w:bookmarkEnd w:id="5071"/>
    </w:p>
    <w:p>
      <w:pPr>
        <w:pStyle w:val="Heading4"/>
        <w:numPr>
          <w:ilvl w:val="3"/>
          <w:numId w:val="1"/>
        </w:numPr>
        <w:rPr/>
      </w:pPr>
      <w:bookmarkStart w:id="5072" w:name="__RefHeading___Toc46428_2844116495"/>
      <w:bookmarkStart w:id="5073" w:name="_Toc2274"/>
      <w:bookmarkEnd w:id="5072"/>
      <w:r>
        <w:rPr>
          <w:rtl w:val="true"/>
        </w:rPr>
        <w:t>متن عربی</w:t>
      </w:r>
      <w:bookmarkEnd w:id="5073"/>
    </w:p>
    <w:p>
      <w:pPr>
        <w:pStyle w:val="BookText"/>
        <w:rPr/>
      </w:pPr>
      <w:r>
        <w:rPr>
          <w:rFonts w:ascii="Amiri" w:hAnsi="Amiri" w:eastAsia="Amiri" w:cs="Amiri"/>
          <w:color w:val="111111"/>
          <w:sz w:val="28"/>
          <w:sz w:val="28"/>
          <w:szCs w:val="28"/>
          <w:rtl w:val="true"/>
          <w:lang w:bidi="ar-SA"/>
        </w:rPr>
        <w:t>وَ قَالَ علیه السلام الحِلمُ غِطَاءٌ سَاتِرٌ وَ العَقلُ حُسَامٌ قَاطِعٌ فَاستُر خَلَلَ خُلُقِکَ بِحِلمِکَ وَ قَاتِل هَوَاکَ بِعَقلِکَ</w:t>
      </w:r>
    </w:p>
    <w:p>
      <w:pPr>
        <w:pStyle w:val="Heading4"/>
        <w:numPr>
          <w:ilvl w:val="3"/>
          <w:numId w:val="1"/>
        </w:numPr>
        <w:rPr/>
      </w:pPr>
      <w:bookmarkStart w:id="5074" w:name="__RefHeading___Toc46430_2844116495"/>
      <w:bookmarkStart w:id="5075" w:name="_Toc2275"/>
      <w:bookmarkEnd w:id="5074"/>
      <w:r>
        <w:rPr>
          <w:rtl w:val="true"/>
        </w:rPr>
        <w:t>ترجمه</w:t>
      </w:r>
      <w:bookmarkEnd w:id="5075"/>
    </w:p>
    <w:p>
      <w:pPr>
        <w:pStyle w:val="BookText"/>
        <w:rPr/>
      </w:pP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بردباری پرده ای است، پوشنده و عقل، شمشیری است برنده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عیبهای اخلاقت را به بردباری بپوش و با هوای نفست به نیروی عقلت پیکار نمای</w:t>
      </w:r>
      <w:r>
        <w:rPr>
          <w:rFonts w:eastAsia="IRNazanin" w:cs="IRNazanin"/>
          <w:color w:val="111111"/>
          <w:sz w:val="28"/>
          <w:szCs w:val="28"/>
          <w:rtl w:val="true"/>
          <w:lang w:bidi="fa-IR"/>
        </w:rPr>
        <w:t>.</w:t>
      </w:r>
    </w:p>
    <w:p>
      <w:pPr>
        <w:pStyle w:val="Heading3"/>
        <w:numPr>
          <w:ilvl w:val="2"/>
          <w:numId w:val="1"/>
        </w:numPr>
        <w:rPr/>
      </w:pPr>
      <w:bookmarkStart w:id="5076" w:name="__RefHeading___Toc46432_2844116495"/>
      <w:bookmarkStart w:id="5077" w:name="_Toc2276"/>
      <w:bookmarkEnd w:id="5076"/>
      <w:r>
        <w:rPr>
          <w:rtl w:val="true"/>
        </w:rPr>
        <w:t>حکمت</w:t>
      </w:r>
      <w:r>
        <w:rPr/>
        <w:t>425</w:t>
      </w:r>
      <w:r>
        <w:rPr>
          <w:rtl w:val="true"/>
        </w:rPr>
        <w:t>:(</w:t>
      </w:r>
      <w:r>
        <w:rPr>
          <w:rtl w:val="true"/>
        </w:rPr>
        <w:t>مسؤولیّت توانگران</w:t>
      </w:r>
      <w:r>
        <w:rPr>
          <w:rtl w:val="true"/>
        </w:rPr>
        <w:t>)</w:t>
      </w:r>
      <w:bookmarkEnd w:id="5077"/>
    </w:p>
    <w:p>
      <w:pPr>
        <w:pStyle w:val="Heading4"/>
        <w:numPr>
          <w:ilvl w:val="3"/>
          <w:numId w:val="1"/>
        </w:numPr>
        <w:rPr/>
      </w:pPr>
      <w:bookmarkStart w:id="5078" w:name="__RefHeading___Toc46434_2844116495"/>
      <w:bookmarkStart w:id="5079" w:name="_Toc2277"/>
      <w:bookmarkEnd w:id="5078"/>
      <w:r>
        <w:rPr>
          <w:rtl w:val="true"/>
        </w:rPr>
        <w:t>متن عربی</w:t>
      </w:r>
      <w:bookmarkEnd w:id="5079"/>
    </w:p>
    <w:p>
      <w:pPr>
        <w:pStyle w:val="BookText"/>
        <w:rPr/>
      </w:pPr>
      <w:r>
        <w:rPr>
          <w:rFonts w:ascii="Amiri" w:hAnsi="Amiri" w:eastAsia="Amiri" w:cs="Amiri"/>
          <w:color w:val="111111"/>
          <w:sz w:val="28"/>
          <w:sz w:val="28"/>
          <w:szCs w:val="28"/>
          <w:rtl w:val="true"/>
          <w:lang w:bidi="ar-SA"/>
        </w:rPr>
        <w:t>وَ قَالَ علیه السلام إِنّ لِلّهِ عِبَاداً یَختَصّهُمُ اللّهُ بِالنّعَمِ لِمَنَافِعِ العِبَادِ فَیُقِرّهَا فِی أَیدِیهِم مَا بَذَلُوهَا فَإِذَا مَنَعُوهَا نَزَعَهَا مِنهُم ثُمّ حَوّلَهَا إِلَی غَیرِهِم</w:t>
      </w:r>
    </w:p>
    <w:p>
      <w:pPr>
        <w:pStyle w:val="Heading4"/>
        <w:numPr>
          <w:ilvl w:val="3"/>
          <w:numId w:val="1"/>
        </w:numPr>
        <w:rPr/>
      </w:pPr>
      <w:bookmarkStart w:id="5080" w:name="__RefHeading___Toc46436_2844116495"/>
      <w:bookmarkStart w:id="5081" w:name="_Toc2278"/>
      <w:bookmarkEnd w:id="5080"/>
      <w:r>
        <w:rPr>
          <w:rtl w:val="true"/>
        </w:rPr>
        <w:t>ترجمه</w:t>
      </w:r>
      <w:bookmarkEnd w:id="5081"/>
    </w:p>
    <w:p>
      <w:pPr>
        <w:sectPr>
          <w:footerReference w:type="default" r:id="rId8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بندگانی است که نعمت خود را ویژه آنها کرده است تا مردم را سود 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تا زمانی که به مردم انفاق می کنند نعمتهایشان در دستهایشان باقی است و چون نعمت خود را از</w:t>
      </w:r>
      <w:bookmarkStart w:id="5082" w:name="pg5943_45364"/>
    </w:p>
    <w:p>
      <w:pPr>
        <w:pStyle w:val="BookText"/>
        <w:rPr/>
      </w:pPr>
      <w:bookmarkEnd w:id="5082"/>
      <w:r>
        <w:rPr>
          <w:rFonts w:ascii="IRNazanin" w:hAnsi="IRNazanin" w:eastAsia="IRNazanin"/>
          <w:color w:val="111111"/>
          <w:sz w:val="28"/>
          <w:sz w:val="28"/>
          <w:szCs w:val="28"/>
          <w:rtl w:val="true"/>
          <w:lang w:bidi="fa-IR"/>
        </w:rPr>
        <w:t>مردمان دریغ داشتند، خداوند نعمتش را از آنان می ستاند و به دیگری می دهد</w:t>
      </w:r>
      <w:r>
        <w:rPr>
          <w:rFonts w:eastAsia="IRNazanin" w:cs="IRNazanin"/>
          <w:color w:val="111111"/>
          <w:sz w:val="28"/>
          <w:szCs w:val="28"/>
          <w:rtl w:val="true"/>
          <w:lang w:bidi="fa-IR"/>
        </w:rPr>
        <w:t>.</w:t>
      </w:r>
    </w:p>
    <w:p>
      <w:pPr>
        <w:pStyle w:val="Heading3"/>
        <w:numPr>
          <w:ilvl w:val="2"/>
          <w:numId w:val="1"/>
        </w:numPr>
        <w:rPr/>
      </w:pPr>
      <w:bookmarkStart w:id="5083" w:name="__RefHeading___Toc46438_2844116495"/>
      <w:bookmarkStart w:id="5084" w:name="_Toc2279"/>
      <w:bookmarkEnd w:id="5083"/>
      <w:r>
        <w:rPr>
          <w:rtl w:val="true"/>
        </w:rPr>
        <w:t>حکمت</w:t>
      </w:r>
      <w:r>
        <w:rPr/>
        <w:t>426</w:t>
      </w:r>
      <w:r>
        <w:rPr>
          <w:rtl w:val="true"/>
        </w:rPr>
        <w:t>:(</w:t>
      </w:r>
      <w:r>
        <w:rPr>
          <w:rtl w:val="true"/>
        </w:rPr>
        <w:t>دو چیز ناپایدار</w:t>
      </w:r>
      <w:r>
        <w:rPr>
          <w:rtl w:val="true"/>
        </w:rPr>
        <w:t>)</w:t>
      </w:r>
      <w:bookmarkEnd w:id="5084"/>
    </w:p>
    <w:p>
      <w:pPr>
        <w:pStyle w:val="Heading4"/>
        <w:numPr>
          <w:ilvl w:val="3"/>
          <w:numId w:val="1"/>
        </w:numPr>
        <w:rPr/>
      </w:pPr>
      <w:bookmarkStart w:id="5085" w:name="__RefHeading___Toc46440_2844116495"/>
      <w:bookmarkStart w:id="5086" w:name="_Toc2280"/>
      <w:bookmarkEnd w:id="5085"/>
      <w:r>
        <w:rPr>
          <w:rtl w:val="true"/>
        </w:rPr>
        <w:t>متن عربی</w:t>
      </w:r>
      <w:bookmarkEnd w:id="5086"/>
    </w:p>
    <w:p>
      <w:pPr>
        <w:pStyle w:val="BookText"/>
        <w:rPr/>
      </w:pPr>
      <w:r>
        <w:rPr>
          <w:rFonts w:ascii="Amiri" w:hAnsi="Amiri" w:eastAsia="Amiri" w:cs="Amiri"/>
          <w:color w:val="111111"/>
          <w:sz w:val="28"/>
          <w:sz w:val="28"/>
          <w:szCs w:val="28"/>
          <w:rtl w:val="true"/>
          <w:lang w:bidi="ar-SA"/>
        </w:rPr>
        <w:t>وَ قَالَ علیه السلام لَا ینَبغَیِ لِلعَبدِ أَن یَثِقَ بِخَصلَتَینِ العَافِیَةِ وَ الغِنَی بَینَا تَرَاهُ مُعَافًی إِذ سَقِمَ وَ بَینَا تَرَاهُ غَنِیّاً إِذِ افتَقَرَ</w:t>
      </w:r>
    </w:p>
    <w:p>
      <w:pPr>
        <w:pStyle w:val="Heading4"/>
        <w:numPr>
          <w:ilvl w:val="3"/>
          <w:numId w:val="1"/>
        </w:numPr>
        <w:rPr/>
      </w:pPr>
      <w:bookmarkStart w:id="5087" w:name="__RefHeading___Toc46442_2844116495"/>
      <w:bookmarkStart w:id="5088" w:name="_Toc2281"/>
      <w:bookmarkEnd w:id="5087"/>
      <w:r>
        <w:rPr>
          <w:rtl w:val="true"/>
        </w:rPr>
        <w:t>ترجمه</w:t>
      </w:r>
      <w:bookmarkEnd w:id="5088"/>
    </w:p>
    <w:p>
      <w:pPr>
        <w:pStyle w:val="BookText"/>
        <w:rPr/>
      </w:pP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را به دو خصلت اعتماد نشاید، یکی تندرستی و یکی توانگری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هنگامی که او را تندرست می بینی، بناگاه، بیمار شود و هنگامی که او را توانگر می بینی، بناگاه، فقیر گردد</w:t>
      </w:r>
      <w:r>
        <w:rPr>
          <w:rFonts w:eastAsia="IRNazanin" w:cs="IRNazanin"/>
          <w:color w:val="111111"/>
          <w:sz w:val="28"/>
          <w:szCs w:val="28"/>
          <w:rtl w:val="true"/>
          <w:lang w:bidi="fa-IR"/>
        </w:rPr>
        <w:t>.</w:t>
      </w:r>
    </w:p>
    <w:p>
      <w:pPr>
        <w:pStyle w:val="Heading3"/>
        <w:numPr>
          <w:ilvl w:val="2"/>
          <w:numId w:val="1"/>
        </w:numPr>
        <w:rPr/>
      </w:pPr>
      <w:bookmarkStart w:id="5089" w:name="__RefHeading___Toc46444_2844116495"/>
      <w:bookmarkStart w:id="5090" w:name="_Toc2282"/>
      <w:bookmarkEnd w:id="5089"/>
      <w:r>
        <w:rPr>
          <w:rtl w:val="true"/>
        </w:rPr>
        <w:t>حکمت</w:t>
      </w:r>
      <w:r>
        <w:rPr/>
        <w:t>427</w:t>
      </w:r>
      <w:r>
        <w:rPr>
          <w:rtl w:val="true"/>
        </w:rPr>
        <w:t>:(</w:t>
      </w:r>
      <w:r>
        <w:rPr>
          <w:rtl w:val="true"/>
        </w:rPr>
        <w:t>جایگاه شکوه کردن</w:t>
      </w:r>
      <w:r>
        <w:rPr>
          <w:rtl w:val="true"/>
        </w:rPr>
        <w:t>)</w:t>
      </w:r>
      <w:bookmarkEnd w:id="5090"/>
    </w:p>
    <w:p>
      <w:pPr>
        <w:pStyle w:val="Heading4"/>
        <w:numPr>
          <w:ilvl w:val="3"/>
          <w:numId w:val="1"/>
        </w:numPr>
        <w:rPr/>
      </w:pPr>
      <w:bookmarkStart w:id="5091" w:name="__RefHeading___Toc46446_2844116495"/>
      <w:bookmarkStart w:id="5092" w:name="_Toc2283"/>
      <w:bookmarkEnd w:id="5091"/>
      <w:r>
        <w:rPr>
          <w:rtl w:val="true"/>
        </w:rPr>
        <w:t>متن عربی</w:t>
      </w:r>
      <w:bookmarkEnd w:id="5092"/>
    </w:p>
    <w:p>
      <w:pPr>
        <w:pStyle w:val="BookText"/>
        <w:rPr/>
      </w:pPr>
      <w:r>
        <w:rPr>
          <w:rFonts w:ascii="Amiri" w:hAnsi="Amiri" w:eastAsia="Amiri" w:cs="Amiri"/>
          <w:color w:val="111111"/>
          <w:sz w:val="28"/>
          <w:sz w:val="28"/>
          <w:szCs w:val="28"/>
          <w:rtl w:val="true"/>
          <w:lang w:bidi="ar-SA"/>
        </w:rPr>
        <w:t>وَ قَالَ علیه السلام مَن شَکَا الحَاجَةَ إِلَی مُؤمِنٍ فَکَأَنّهُ شَکَاهَا إِلَی اللّهِ وَ مَن شَکَاهَا إِلَی کَافِرٍ فَکَأَنّمَا شَکَا اللّهَ</w:t>
      </w:r>
    </w:p>
    <w:p>
      <w:pPr>
        <w:pStyle w:val="Heading4"/>
        <w:numPr>
          <w:ilvl w:val="3"/>
          <w:numId w:val="1"/>
        </w:numPr>
        <w:rPr/>
      </w:pPr>
      <w:bookmarkStart w:id="5093" w:name="__RefHeading___Toc46448_2844116495"/>
      <w:bookmarkStart w:id="5094" w:name="_Toc2284"/>
      <w:bookmarkEnd w:id="5093"/>
      <w:r>
        <w:rPr>
          <w:rtl w:val="true"/>
        </w:rPr>
        <w:t>ترجمه</w:t>
      </w:r>
      <w:bookmarkEnd w:id="5094"/>
    </w:p>
    <w:p>
      <w:pPr>
        <w:pStyle w:val="BookText"/>
        <w:rPr/>
      </w:pP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نیاز خود را با مؤمنی در میان نهد، گویی که با خدا در میان نهاده است و هر که حاجت خود را به کافری برد، گویی که از خدای گله کرده است</w:t>
      </w:r>
      <w:r>
        <w:rPr>
          <w:rFonts w:eastAsia="IRNazanin" w:cs="IRNazanin"/>
          <w:color w:val="111111"/>
          <w:sz w:val="28"/>
          <w:szCs w:val="28"/>
          <w:rtl w:val="true"/>
          <w:lang w:bidi="fa-IR"/>
        </w:rPr>
        <w:t>.</w:t>
      </w:r>
    </w:p>
    <w:p>
      <w:pPr>
        <w:pStyle w:val="Heading3"/>
        <w:numPr>
          <w:ilvl w:val="2"/>
          <w:numId w:val="1"/>
        </w:numPr>
        <w:rPr/>
      </w:pPr>
      <w:bookmarkStart w:id="5095" w:name="__RefHeading___Toc46450_2844116495"/>
      <w:bookmarkStart w:id="5096" w:name="_Toc2285"/>
      <w:bookmarkEnd w:id="5095"/>
      <w:r>
        <w:rPr>
          <w:rtl w:val="true"/>
        </w:rPr>
        <w:t>حکمت</w:t>
      </w:r>
      <w:r>
        <w:rPr/>
        <w:t>428</w:t>
      </w:r>
      <w:r>
        <w:rPr>
          <w:rtl w:val="true"/>
        </w:rPr>
        <w:t>:(</w:t>
      </w:r>
      <w:r>
        <w:rPr>
          <w:rtl w:val="true"/>
        </w:rPr>
        <w:t>شناخت روز عید</w:t>
      </w:r>
      <w:r>
        <w:rPr>
          <w:rtl w:val="true"/>
        </w:rPr>
        <w:t>)</w:t>
      </w:r>
      <w:bookmarkEnd w:id="5096"/>
    </w:p>
    <w:p>
      <w:pPr>
        <w:pStyle w:val="Heading4"/>
        <w:numPr>
          <w:ilvl w:val="3"/>
          <w:numId w:val="1"/>
        </w:numPr>
        <w:rPr/>
      </w:pPr>
      <w:bookmarkStart w:id="5097" w:name="__RefHeading___Toc46452_2844116495"/>
      <w:bookmarkStart w:id="5098" w:name="_Toc2286"/>
      <w:bookmarkEnd w:id="5097"/>
      <w:r>
        <w:rPr>
          <w:rtl w:val="true"/>
        </w:rPr>
        <w:t>متن عربی</w:t>
      </w:r>
      <w:bookmarkEnd w:id="5098"/>
    </w:p>
    <w:p>
      <w:pPr>
        <w:pStyle w:val="BookText"/>
        <w:rPr/>
      </w:pPr>
      <w:r>
        <w:rPr>
          <w:rFonts w:ascii="Amiri" w:hAnsi="Amiri" w:eastAsia="Amiri" w:cs="Amiri"/>
          <w:color w:val="111111"/>
          <w:sz w:val="28"/>
          <w:sz w:val="28"/>
          <w:szCs w:val="28"/>
          <w:rtl w:val="true"/>
          <w:lang w:bidi="ar-SA"/>
        </w:rPr>
        <w:t>وَ قَالَ علیه السلام فِی بَعضِ الأَعیَادِ إِنّمَا هُوَ عِیدٌ لِمَن قَبِلَ اللّهُ صِیَامَهُ وَ شَکَرَ قِیَامَهُ وَ کُلّ یَومٍ لَا یُعصَی اللّهُ فِیهِ فَهُوَ عِیدٌ</w:t>
      </w:r>
    </w:p>
    <w:p>
      <w:pPr>
        <w:pStyle w:val="Heading4"/>
        <w:numPr>
          <w:ilvl w:val="3"/>
          <w:numId w:val="1"/>
        </w:numPr>
        <w:rPr/>
      </w:pPr>
      <w:bookmarkStart w:id="5099" w:name="__RefHeading___Toc46454_2844116495"/>
      <w:bookmarkStart w:id="5100" w:name="_Toc2287"/>
      <w:bookmarkEnd w:id="5099"/>
      <w:r>
        <w:rPr>
          <w:rtl w:val="true"/>
        </w:rPr>
        <w:t>ترجمه</w:t>
      </w:r>
      <w:bookmarkEnd w:id="5100"/>
    </w:p>
    <w:p>
      <w:pPr>
        <w:pStyle w:val="BookText"/>
        <w:rPr/>
      </w:pPr>
      <w:r>
        <w:rPr>
          <w:rFonts w:ascii="IRNazanin" w:hAnsi="IRNazanin" w:eastAsia="IRNazanin"/>
          <w:color w:val="111111"/>
          <w:sz w:val="28"/>
          <w:sz w:val="28"/>
          <w:szCs w:val="28"/>
          <w:rtl w:val="true"/>
          <w:lang w:bidi="fa-IR"/>
        </w:rPr>
        <w:t>در یکی از عیدها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عید از آن کسی است که روزه اش پذیرفته شده و نمازش را پاداش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روزی، که در آن روز، خدا را معصیت نکنی، تو را روز عید است</w:t>
      </w:r>
      <w:r>
        <w:rPr>
          <w:rFonts w:eastAsia="IRNazanin" w:cs="IRNazanin"/>
          <w:color w:val="111111"/>
          <w:sz w:val="28"/>
          <w:szCs w:val="28"/>
          <w:rtl w:val="true"/>
          <w:lang w:bidi="fa-IR"/>
        </w:rPr>
        <w:t>.</w:t>
      </w:r>
    </w:p>
    <w:p>
      <w:pPr>
        <w:pStyle w:val="Heading3"/>
        <w:numPr>
          <w:ilvl w:val="2"/>
          <w:numId w:val="1"/>
        </w:numPr>
        <w:rPr/>
      </w:pPr>
      <w:bookmarkStart w:id="5101" w:name="__RefHeading___Toc46456_2844116495"/>
      <w:bookmarkStart w:id="5102" w:name="_Toc2288"/>
      <w:bookmarkEnd w:id="5101"/>
      <w:r>
        <w:rPr>
          <w:rtl w:val="true"/>
        </w:rPr>
        <w:t>حکمت</w:t>
      </w:r>
      <w:r>
        <w:rPr/>
        <w:t>429</w:t>
      </w:r>
      <w:r>
        <w:rPr>
          <w:rtl w:val="true"/>
        </w:rPr>
        <w:t>:(</w:t>
      </w:r>
      <w:r>
        <w:rPr>
          <w:rtl w:val="true"/>
        </w:rPr>
        <w:t>اندوه سرمایه‌داران</w:t>
      </w:r>
      <w:r>
        <w:rPr>
          <w:rtl w:val="true"/>
        </w:rPr>
        <w:t>)</w:t>
      </w:r>
      <w:bookmarkEnd w:id="5102"/>
    </w:p>
    <w:p>
      <w:pPr>
        <w:pStyle w:val="Heading4"/>
        <w:numPr>
          <w:ilvl w:val="3"/>
          <w:numId w:val="1"/>
        </w:numPr>
        <w:rPr/>
      </w:pPr>
      <w:bookmarkStart w:id="5103" w:name="__RefHeading___Toc46458_2844116495"/>
      <w:bookmarkStart w:id="5104" w:name="_Toc2289"/>
      <w:bookmarkEnd w:id="5103"/>
      <w:r>
        <w:rPr>
          <w:rtl w:val="true"/>
        </w:rPr>
        <w:t>متن عربی</w:t>
      </w:r>
      <w:bookmarkEnd w:id="5104"/>
    </w:p>
    <w:p>
      <w:pPr>
        <w:pStyle w:val="BookText"/>
        <w:rPr/>
      </w:pPr>
      <w:r>
        <w:rPr>
          <w:rFonts w:ascii="Amiri" w:hAnsi="Amiri" w:eastAsia="Amiri" w:cs="Amiri"/>
          <w:color w:val="111111"/>
          <w:sz w:val="28"/>
          <w:sz w:val="28"/>
          <w:szCs w:val="28"/>
          <w:rtl w:val="true"/>
          <w:lang w:bidi="ar-SA"/>
        </w:rPr>
        <w:t>وَ قَالَ علیه السلام إِنّ أَعظَمَ الحَسَرَاتِ یَومَ القِیَامَةِ حَسرَةُ رَجُلٍ کَسَبَ مَالًا فِی غَیرِ طَاعَةِ اللّهِ فَوَرِثَهُ رَجُلٌ فَأَنفَقَهُ فِی طَاعَةِ اللّهِ سُبحَانَهُ فَدَخَلَ بِهِ الجَنّةَ وَ دَخَلَ الأَوّلُ بِهِ النّارَ</w:t>
      </w:r>
    </w:p>
    <w:p>
      <w:pPr>
        <w:pStyle w:val="Heading4"/>
        <w:numPr>
          <w:ilvl w:val="3"/>
          <w:numId w:val="1"/>
        </w:numPr>
        <w:rPr/>
      </w:pPr>
      <w:bookmarkStart w:id="5105" w:name="__RefHeading___Toc46460_2844116495"/>
      <w:bookmarkStart w:id="5106" w:name="_Toc2290"/>
      <w:bookmarkEnd w:id="5105"/>
      <w:r>
        <w:rPr>
          <w:rtl w:val="true"/>
        </w:rPr>
        <w:t>ترجمه</w:t>
      </w:r>
      <w:bookmarkEnd w:id="5106"/>
    </w:p>
    <w:p>
      <w:pPr>
        <w:sectPr>
          <w:footerReference w:type="default" r:id="rId8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بزرگترین حسرتها، در روز قیامت، حسرت کسی است که در نافرمانی خداوند، مالی گرد آورد و دیگری آن را به ارث برد و</w:t>
      </w:r>
      <w:bookmarkStart w:id="5107" w:name="pg5943_45367"/>
    </w:p>
    <w:p>
      <w:pPr>
        <w:pStyle w:val="BookText"/>
        <w:rPr/>
      </w:pPr>
      <w:bookmarkEnd w:id="5107"/>
      <w:r>
        <w:rPr>
          <w:rFonts w:ascii="IRNazanin" w:hAnsi="IRNazanin" w:eastAsia="IRNazanin"/>
          <w:color w:val="111111"/>
          <w:sz w:val="28"/>
          <w:sz w:val="28"/>
          <w:szCs w:val="28"/>
          <w:rtl w:val="true"/>
          <w:lang w:bidi="fa-IR"/>
        </w:rPr>
        <w:t>در راه خدای سبحان انفاقش کند و به بهشت رود و آن مرد نخستین را به سبب آن به دوزخ برند</w:t>
      </w:r>
      <w:r>
        <w:rPr>
          <w:rFonts w:eastAsia="IRNazanin" w:cs="IRNazanin"/>
          <w:color w:val="111111"/>
          <w:sz w:val="28"/>
          <w:szCs w:val="28"/>
          <w:rtl w:val="true"/>
          <w:lang w:bidi="fa-IR"/>
        </w:rPr>
        <w:t>.</w:t>
      </w:r>
    </w:p>
    <w:p>
      <w:pPr>
        <w:pStyle w:val="Heading3"/>
        <w:numPr>
          <w:ilvl w:val="2"/>
          <w:numId w:val="1"/>
        </w:numPr>
        <w:rPr/>
      </w:pPr>
      <w:bookmarkStart w:id="5108" w:name="__RefHeading___Toc46462_2844116495"/>
      <w:bookmarkStart w:id="5109" w:name="_Toc2291"/>
      <w:bookmarkEnd w:id="5108"/>
      <w:r>
        <w:rPr>
          <w:rtl w:val="true"/>
        </w:rPr>
        <w:t>حکمت</w:t>
      </w:r>
      <w:r>
        <w:rPr/>
        <w:t>430</w:t>
      </w:r>
      <w:r>
        <w:rPr>
          <w:rtl w:val="true"/>
        </w:rPr>
        <w:t>:(</w:t>
      </w:r>
      <w:r>
        <w:rPr>
          <w:rtl w:val="true"/>
        </w:rPr>
        <w:t>اندوه زر اندوزی</w:t>
      </w:r>
      <w:r>
        <w:rPr>
          <w:rtl w:val="true"/>
        </w:rPr>
        <w:t>)</w:t>
      </w:r>
      <w:bookmarkEnd w:id="5109"/>
    </w:p>
    <w:p>
      <w:pPr>
        <w:pStyle w:val="Heading4"/>
        <w:numPr>
          <w:ilvl w:val="3"/>
          <w:numId w:val="1"/>
        </w:numPr>
        <w:rPr/>
      </w:pPr>
      <w:bookmarkStart w:id="5110" w:name="__RefHeading___Toc46464_2844116495"/>
      <w:bookmarkStart w:id="5111" w:name="_Toc2292"/>
      <w:bookmarkEnd w:id="5110"/>
      <w:r>
        <w:rPr>
          <w:rtl w:val="true"/>
        </w:rPr>
        <w:t>متن عربی</w:t>
      </w:r>
      <w:bookmarkEnd w:id="5111"/>
    </w:p>
    <w:p>
      <w:pPr>
        <w:pStyle w:val="BookText"/>
        <w:rPr/>
      </w:pPr>
      <w:r>
        <w:rPr>
          <w:rFonts w:ascii="Amiri" w:hAnsi="Amiri" w:eastAsia="Amiri" w:cs="Amiri"/>
          <w:color w:val="111111"/>
          <w:sz w:val="28"/>
          <w:sz w:val="28"/>
          <w:szCs w:val="28"/>
          <w:rtl w:val="true"/>
          <w:lang w:bidi="ar-SA"/>
        </w:rPr>
        <w:t>وَ قَالَ علیه السلام إِنّ أَخسَرَ النّاسِ صَفقَةً وَ أَخیَبَهُم سَعیاً رَجُلٌ أَخلَقَ بَدَنَهُ فِی طَلَبِ مَالِهِ وَ لَم تُسَاعِدهُ المَقَادِیرُ عَلَی إِرَادَتِهِ فَخَرَجَ مِنَ الدّنیَا بِحَسرَتِهِ وَ قَدِمَ عَلَی الآخِرَةِ بِتَبِعَتِهِ</w:t>
      </w:r>
    </w:p>
    <w:p>
      <w:pPr>
        <w:pStyle w:val="Heading4"/>
        <w:numPr>
          <w:ilvl w:val="3"/>
          <w:numId w:val="1"/>
        </w:numPr>
        <w:rPr/>
      </w:pPr>
      <w:bookmarkStart w:id="5112" w:name="__RefHeading___Toc46466_2844116495"/>
      <w:bookmarkStart w:id="5113" w:name="_Toc2293"/>
      <w:bookmarkEnd w:id="5112"/>
      <w:r>
        <w:rPr>
          <w:rtl w:val="true"/>
        </w:rPr>
        <w:t>ترجمه</w:t>
      </w:r>
      <w:bookmarkEnd w:id="5113"/>
    </w:p>
    <w:p>
      <w:pPr>
        <w:pStyle w:val="BookText"/>
        <w:rPr/>
      </w:pP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زیانکارترین مردم در داد و ستد و نومیدترین آنها در سعی و کوشش مردی است که جسم خود را در طلب مال فرسوده سازد و قضا او را در رسیدن به خواستهایش یاری نکرده باشد، پس حسرت زده از دنیا برود و با بار گناهانش به سرای دیگر در آید</w:t>
      </w:r>
      <w:r>
        <w:rPr>
          <w:rFonts w:eastAsia="IRNazanin" w:cs="IRNazanin"/>
          <w:color w:val="111111"/>
          <w:sz w:val="28"/>
          <w:szCs w:val="28"/>
          <w:rtl w:val="true"/>
          <w:lang w:bidi="fa-IR"/>
        </w:rPr>
        <w:t>.</w:t>
      </w:r>
    </w:p>
    <w:p>
      <w:pPr>
        <w:pStyle w:val="Heading3"/>
        <w:numPr>
          <w:ilvl w:val="2"/>
          <w:numId w:val="1"/>
        </w:numPr>
        <w:rPr/>
      </w:pPr>
      <w:bookmarkStart w:id="5114" w:name="__RefHeading___Toc46468_2844116495"/>
      <w:bookmarkStart w:id="5115" w:name="_Toc2294"/>
      <w:bookmarkEnd w:id="5114"/>
      <w:r>
        <w:rPr>
          <w:rtl w:val="true"/>
        </w:rPr>
        <w:t>حکمت</w:t>
      </w:r>
      <w:r>
        <w:rPr/>
        <w:t>431</w:t>
      </w:r>
      <w:r>
        <w:rPr>
          <w:rtl w:val="true"/>
        </w:rPr>
        <w:t>:(</w:t>
      </w:r>
      <w:r>
        <w:rPr>
          <w:rtl w:val="true"/>
        </w:rPr>
        <w:t>اقسام روزی</w:t>
      </w:r>
      <w:r>
        <w:rPr>
          <w:rtl w:val="true"/>
        </w:rPr>
        <w:t>)</w:t>
      </w:r>
      <w:bookmarkEnd w:id="5115"/>
    </w:p>
    <w:p>
      <w:pPr>
        <w:pStyle w:val="Heading4"/>
        <w:numPr>
          <w:ilvl w:val="3"/>
          <w:numId w:val="1"/>
        </w:numPr>
        <w:rPr/>
      </w:pPr>
      <w:bookmarkStart w:id="5116" w:name="__RefHeading___Toc46470_2844116495"/>
      <w:bookmarkStart w:id="5117" w:name="_Toc2295"/>
      <w:bookmarkEnd w:id="5116"/>
      <w:r>
        <w:rPr>
          <w:rtl w:val="true"/>
        </w:rPr>
        <w:t>متن عربی</w:t>
      </w:r>
      <w:bookmarkEnd w:id="5117"/>
    </w:p>
    <w:p>
      <w:pPr>
        <w:pStyle w:val="BookText"/>
        <w:rPr/>
      </w:pPr>
      <w:r>
        <w:rPr>
          <w:rFonts w:ascii="Amiri" w:hAnsi="Amiri" w:eastAsia="Amiri" w:cs="Amiri"/>
          <w:color w:val="111111"/>
          <w:sz w:val="28"/>
          <w:sz w:val="28"/>
          <w:szCs w:val="28"/>
          <w:rtl w:val="true"/>
          <w:lang w:bidi="ar-SA"/>
        </w:rPr>
        <w:t>وَ قَالَ علیه السلام الرّزقُ رِزقَانِ طَالِبٌ وَ مَطلُوبٌ فَمَن طَلَبَ الدّنیَا طَلَبَهُ المَوتُ حَتّی یُخرِجَهُ عَنهَا وَ مَن طَلَبَ الآخِرَةَ طَلَبَتهُ الدّنیَا حَتّی یسَتوَفیِ‌َ رِزقَهُ مِنهَا</w:t>
      </w:r>
    </w:p>
    <w:p>
      <w:pPr>
        <w:pStyle w:val="Heading4"/>
        <w:numPr>
          <w:ilvl w:val="3"/>
          <w:numId w:val="1"/>
        </w:numPr>
        <w:rPr/>
      </w:pPr>
      <w:bookmarkStart w:id="5118" w:name="__RefHeading___Toc46472_2844116495"/>
      <w:bookmarkStart w:id="5119" w:name="_Toc2296"/>
      <w:bookmarkEnd w:id="5118"/>
      <w:r>
        <w:rPr>
          <w:rtl w:val="true"/>
        </w:rPr>
        <w:t>ترجمه</w:t>
      </w:r>
      <w:bookmarkEnd w:id="5119"/>
    </w:p>
    <w:p>
      <w:pPr>
        <w:pStyle w:val="BookText"/>
        <w:rPr/>
      </w:pP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بر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آنکه او تو را طلب می کند و دیگری آنکه تو در طلبش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دنیا را طلب کند، مرگ در طلب اوست تا از دنیا بیرونش برد و هر که آخرت را طلب کند، دنیا او را طلب کند و روزیش را بتمامی به او رساند</w:t>
      </w:r>
      <w:r>
        <w:rPr>
          <w:rFonts w:eastAsia="IRNazanin" w:cs="IRNazanin"/>
          <w:color w:val="111111"/>
          <w:sz w:val="28"/>
          <w:szCs w:val="28"/>
          <w:rtl w:val="true"/>
          <w:lang w:bidi="fa-IR"/>
        </w:rPr>
        <w:t>.</w:t>
      </w:r>
    </w:p>
    <w:p>
      <w:pPr>
        <w:pStyle w:val="Heading3"/>
        <w:numPr>
          <w:ilvl w:val="2"/>
          <w:numId w:val="1"/>
        </w:numPr>
        <w:rPr/>
      </w:pPr>
      <w:bookmarkStart w:id="5120" w:name="__RefHeading___Toc46474_2844116495"/>
      <w:bookmarkStart w:id="5121" w:name="_Toc2297"/>
      <w:bookmarkEnd w:id="5120"/>
      <w:r>
        <w:rPr>
          <w:rtl w:val="true"/>
        </w:rPr>
        <w:t>حکمت</w:t>
      </w:r>
      <w:r>
        <w:rPr/>
        <w:t>432</w:t>
      </w:r>
      <w:r>
        <w:rPr>
          <w:rtl w:val="true"/>
        </w:rPr>
        <w:t>:(</w:t>
      </w:r>
      <w:r>
        <w:rPr>
          <w:rtl w:val="true"/>
        </w:rPr>
        <w:t>ویژگی‌های دوستان خدا</w:t>
      </w:r>
      <w:r>
        <w:rPr>
          <w:rtl w:val="true"/>
        </w:rPr>
        <w:t>)</w:t>
      </w:r>
      <w:bookmarkEnd w:id="5121"/>
    </w:p>
    <w:p>
      <w:pPr>
        <w:pStyle w:val="Heading4"/>
        <w:numPr>
          <w:ilvl w:val="3"/>
          <w:numId w:val="1"/>
        </w:numPr>
        <w:rPr/>
      </w:pPr>
      <w:bookmarkStart w:id="5122" w:name="__RefHeading___Toc46476_2844116495"/>
      <w:bookmarkStart w:id="5123" w:name="_Toc2298"/>
      <w:bookmarkEnd w:id="5122"/>
      <w:r>
        <w:rPr>
          <w:rtl w:val="true"/>
        </w:rPr>
        <w:t>متن عربی</w:t>
      </w:r>
      <w:bookmarkEnd w:id="5123"/>
    </w:p>
    <w:p>
      <w:pPr>
        <w:sectPr>
          <w:footerReference w:type="default" r:id="rId8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علیه السلام إِنّ أَولِیَاءَ اللّهِ هُمُ الّذِینَ نَظَرُوا إِلَی بَاطِنِ الدّنیَا إِذَا نَظَرَ النّاسُ إِلَی ظَاهِرِهَا وَ اشتَغَلُوا بِآجِلِهَا إِذَا اشتَغَلَ النّاسُ بِعَاجِلِهَا فَأَمَاتُوا مِنهَا مَا خَشُوا أَن یُمِیتَهُم وَ تَرَکُوا مِنهَا مَا عَلِمُوا أَنّهُ سَیَترُکُهُم وَ رَأَوُا استِکثَارَ غَیرِهِم مِنهَا استِقلَالًا وَ دَرَکَهُم لَهَا فَوتاً أَعدَاءُ مَا سَالَمَ النّاسُ وَ سَلمُ مَا عَادَی النّاسُ بِهِم عُلِمَ الکِتَابُ وَ بِهِ عَلِمُوا وَ بِهِم</w:t>
      </w:r>
      <w:bookmarkStart w:id="5124" w:name="pg5943_45369"/>
    </w:p>
    <w:p>
      <w:pPr>
        <w:pStyle w:val="BookText"/>
        <w:rPr/>
      </w:pPr>
      <w:bookmarkEnd w:id="5124"/>
      <w:r>
        <w:rPr>
          <w:rFonts w:ascii="Amiri" w:hAnsi="Amiri" w:eastAsia="Amiri" w:cs="Amiri"/>
          <w:color w:val="111111"/>
          <w:sz w:val="28"/>
          <w:sz w:val="28"/>
          <w:szCs w:val="28"/>
          <w:rtl w:val="true"/>
          <w:lang w:bidi="ar-SA"/>
        </w:rPr>
        <w:t>قَامَ الکِتَابُ وَ بِهِ قَامُوا لَا یَرَونَ مَرجُوّاً فَوقَ مَا یَرجُونَ وَ لَا مَخُوفاً فَوقَ مَا یَخَافُونَ</w:t>
      </w:r>
    </w:p>
    <w:p>
      <w:pPr>
        <w:pStyle w:val="Heading4"/>
        <w:numPr>
          <w:ilvl w:val="3"/>
          <w:numId w:val="1"/>
        </w:numPr>
        <w:rPr/>
      </w:pPr>
      <w:bookmarkStart w:id="5125" w:name="__RefHeading___Toc46478_2844116495"/>
      <w:bookmarkStart w:id="5126" w:name="_Toc2299"/>
      <w:bookmarkEnd w:id="5125"/>
      <w:r>
        <w:rPr>
          <w:rtl w:val="true"/>
        </w:rPr>
        <w:t>ترجمه</w:t>
      </w:r>
      <w:bookmarkEnd w:id="5126"/>
    </w:p>
    <w:p>
      <w:pPr>
        <w:pStyle w:val="BookText"/>
        <w:rPr/>
      </w:pP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خدا کسانی اند که به باطن دنیا نگریستند، در حالی که، دیگران به ظاهر آن می نگرند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کار آخرت پرداختند، در حالی که، دیگران به کار دنیا 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دنیای خود دور کردند، آنچه را که می ترسیدند، سبب هلاکتشان شود و ترک کردند، آنچه را که می دانند که سرانجام ترکشان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مند شدن فراوان دیگران را از دنیا، بی مقدار شمردند و به دست آوردنش را با از دست دادن آن یکی 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آنچه مردم دیگر دوست هستند، دشمن اند و با آنچه مردم دیگر دشمن اند، دوست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به آنان دانسته شد و خود دانای 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خدا به ایشان بر پاست و آنان به کتاب خدا بر پایند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 از آنکه بدان امید بسته اند، نمی بینند و از چیزی، جز آنچه باید از آن بترسند، نمی ترسند</w:t>
      </w:r>
      <w:r>
        <w:rPr>
          <w:rFonts w:eastAsia="IRNazanin" w:cs="IRNazanin"/>
          <w:color w:val="111111"/>
          <w:sz w:val="28"/>
          <w:szCs w:val="28"/>
          <w:rtl w:val="true"/>
          <w:lang w:bidi="fa-IR"/>
        </w:rPr>
        <w:t>.</w:t>
      </w:r>
    </w:p>
    <w:p>
      <w:pPr>
        <w:pStyle w:val="Heading3"/>
        <w:numPr>
          <w:ilvl w:val="2"/>
          <w:numId w:val="1"/>
        </w:numPr>
        <w:rPr/>
      </w:pPr>
      <w:bookmarkStart w:id="5127" w:name="__RefHeading___Toc46480_2844116495"/>
      <w:bookmarkStart w:id="5128" w:name="_Toc2300"/>
      <w:bookmarkEnd w:id="5127"/>
      <w:r>
        <w:rPr>
          <w:rtl w:val="true"/>
        </w:rPr>
        <w:t>حکمت</w:t>
      </w:r>
      <w:r>
        <w:rPr/>
        <w:t>433</w:t>
      </w:r>
      <w:r>
        <w:rPr>
          <w:rtl w:val="true"/>
        </w:rPr>
        <w:t>:(</w:t>
      </w:r>
      <w:r>
        <w:rPr>
          <w:rtl w:val="true"/>
        </w:rPr>
        <w:t>ضرورت توجّه به فنا پذیری لذّت‌ها</w:t>
      </w:r>
      <w:r>
        <w:rPr>
          <w:rtl w:val="true"/>
        </w:rPr>
        <w:t>)</w:t>
      </w:r>
      <w:bookmarkEnd w:id="5128"/>
    </w:p>
    <w:p>
      <w:pPr>
        <w:pStyle w:val="Heading4"/>
        <w:numPr>
          <w:ilvl w:val="3"/>
          <w:numId w:val="1"/>
        </w:numPr>
        <w:rPr/>
      </w:pPr>
      <w:bookmarkStart w:id="5129" w:name="__RefHeading___Toc46482_2844116495"/>
      <w:bookmarkStart w:id="5130" w:name="_Toc2301"/>
      <w:bookmarkEnd w:id="5129"/>
      <w:r>
        <w:rPr>
          <w:rtl w:val="true"/>
        </w:rPr>
        <w:t>متن عربی</w:t>
      </w:r>
      <w:bookmarkEnd w:id="5130"/>
    </w:p>
    <w:p>
      <w:pPr>
        <w:pStyle w:val="BookText"/>
        <w:rPr/>
      </w:pPr>
      <w:r>
        <w:rPr>
          <w:rFonts w:ascii="Amiri" w:hAnsi="Amiri" w:eastAsia="Amiri" w:cs="Amiri"/>
          <w:color w:val="111111"/>
          <w:sz w:val="28"/>
          <w:sz w:val="28"/>
          <w:szCs w:val="28"/>
          <w:rtl w:val="true"/>
          <w:lang w:bidi="ar-SA"/>
        </w:rPr>
        <w:t>وَ قَالَ علیه السلام اذکُرُوا انقِطَاعَ اللّذّاتِ وَ بَقَاءَ التّبِعَاتِ</w:t>
      </w:r>
    </w:p>
    <w:p>
      <w:pPr>
        <w:pStyle w:val="Heading4"/>
        <w:numPr>
          <w:ilvl w:val="3"/>
          <w:numId w:val="1"/>
        </w:numPr>
        <w:rPr/>
      </w:pPr>
      <w:bookmarkStart w:id="5131" w:name="__RefHeading___Toc46484_2844116495"/>
      <w:bookmarkStart w:id="5132" w:name="_Toc2302"/>
      <w:bookmarkEnd w:id="5131"/>
      <w:r>
        <w:rPr>
          <w:rtl w:val="true"/>
        </w:rPr>
        <w:t>ترجمه</w:t>
      </w:r>
      <w:bookmarkEnd w:id="5132"/>
    </w:p>
    <w:p>
      <w:pPr>
        <w:pStyle w:val="BookText"/>
        <w:rPr/>
      </w:pP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پایان رسیدن خوشیها و برجای ماندن عواقب ناگوارشان را همواره به یاد داشته باشید</w:t>
      </w:r>
      <w:r>
        <w:rPr>
          <w:rFonts w:eastAsia="IRNazanin" w:cs="IRNazanin"/>
          <w:color w:val="111111"/>
          <w:sz w:val="28"/>
          <w:szCs w:val="28"/>
          <w:rtl w:val="true"/>
          <w:lang w:bidi="fa-IR"/>
        </w:rPr>
        <w:t>.</w:t>
      </w:r>
    </w:p>
    <w:p>
      <w:pPr>
        <w:pStyle w:val="Heading3"/>
        <w:numPr>
          <w:ilvl w:val="2"/>
          <w:numId w:val="1"/>
        </w:numPr>
        <w:rPr/>
      </w:pPr>
      <w:bookmarkStart w:id="5133" w:name="__RefHeading___Toc46486_2844116495"/>
      <w:bookmarkStart w:id="5134" w:name="_Toc2303"/>
      <w:bookmarkEnd w:id="5133"/>
      <w:r>
        <w:rPr>
          <w:rtl w:val="true"/>
        </w:rPr>
        <w:t>حکمت</w:t>
      </w:r>
      <w:r>
        <w:rPr/>
        <w:t>434</w:t>
      </w:r>
      <w:r>
        <w:rPr>
          <w:rtl w:val="true"/>
        </w:rPr>
        <w:t>:(</w:t>
      </w:r>
      <w:r>
        <w:rPr>
          <w:rtl w:val="true"/>
        </w:rPr>
        <w:t>آزمودن انسان‌ها</w:t>
      </w:r>
      <w:r>
        <w:rPr>
          <w:rtl w:val="true"/>
        </w:rPr>
        <w:t>)</w:t>
      </w:r>
      <w:bookmarkEnd w:id="5134"/>
    </w:p>
    <w:p>
      <w:pPr>
        <w:pStyle w:val="Heading4"/>
        <w:numPr>
          <w:ilvl w:val="3"/>
          <w:numId w:val="1"/>
        </w:numPr>
        <w:rPr/>
      </w:pPr>
      <w:bookmarkStart w:id="5135" w:name="__RefHeading___Toc46488_2844116495"/>
      <w:bookmarkStart w:id="5136" w:name="_Toc2304"/>
      <w:bookmarkEnd w:id="5135"/>
      <w:r>
        <w:rPr>
          <w:rtl w:val="true"/>
        </w:rPr>
        <w:t>متن عربی</w:t>
      </w:r>
      <w:bookmarkEnd w:id="5136"/>
    </w:p>
    <w:p>
      <w:pPr>
        <w:pStyle w:val="BookText"/>
        <w:rPr/>
      </w:pPr>
      <w:r>
        <w:rPr>
          <w:rFonts w:ascii="Amiri" w:hAnsi="Amiri" w:eastAsia="Amiri" w:cs="Amiri"/>
          <w:color w:val="111111"/>
          <w:sz w:val="28"/>
          <w:sz w:val="28"/>
          <w:szCs w:val="28"/>
          <w:rtl w:val="true"/>
          <w:lang w:bidi="ar-SA"/>
        </w:rPr>
        <w:t>وَ قَالَ علیه السلام اخبُر تَقلِهِ</w:t>
      </w:r>
    </w:p>
    <w:p>
      <w:pPr>
        <w:pStyle w:val="BookText"/>
        <w:rPr/>
      </w:pPr>
      <w:r>
        <w:rPr>
          <w:rFonts w:ascii="IRNazanin" w:hAnsi="IRNazanin" w:eastAsia="IRNazanin"/>
          <w:color w:val="111111"/>
          <w:sz w:val="28"/>
          <w:sz w:val="28"/>
          <w:szCs w:val="28"/>
          <w:rtl w:val="true"/>
          <w:lang w:bidi="fa-IR"/>
        </w:rPr>
        <w:t>قال الرضی و من الناس من یروی هذاللرسول صلی الله علیه و آله ومما یقوی أنه من کلام أمیر المؤمنین علیه السلام ماحکاه ثعلب عن ابن الأعرابی قال المأمون لو لا أن علیا علیه السلام قال اخبر تقله لقلت اقله تخبر</w:t>
      </w:r>
    </w:p>
    <w:p>
      <w:pPr>
        <w:pStyle w:val="Heading4"/>
        <w:numPr>
          <w:ilvl w:val="3"/>
          <w:numId w:val="1"/>
        </w:numPr>
        <w:rPr/>
      </w:pPr>
      <w:bookmarkStart w:id="5137" w:name="__RefHeading___Toc46490_2844116495"/>
      <w:bookmarkStart w:id="5138" w:name="_Toc2305"/>
      <w:bookmarkEnd w:id="5137"/>
      <w:r>
        <w:rPr>
          <w:rtl w:val="true"/>
        </w:rPr>
        <w:t>ترجمه</w:t>
      </w:r>
      <w:bookmarkEnd w:id="5138"/>
    </w:p>
    <w:p>
      <w:pPr>
        <w:pStyle w:val="BookText"/>
        <w:rPr/>
      </w:pP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امتحان کن تا دشمن گردی</w:t>
      </w:r>
      <w:r>
        <w:rPr>
          <w:rFonts w:eastAsia="IRNazanin" w:cs="IRNazanin"/>
          <w:color w:val="111111"/>
          <w:sz w:val="28"/>
          <w:szCs w:val="28"/>
          <w:rtl w:val="true"/>
          <w:lang w:bidi="fa-IR"/>
        </w:rPr>
        <w:t>.</w:t>
      </w:r>
    </w:p>
    <w:p>
      <w:pPr>
        <w:sectPr>
          <w:footerReference w:type="default" r:id="rId8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رضی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این عبارت را به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w:t>
      </w:r>
      <w:bookmarkStart w:id="5139" w:name="pg5943_45371"/>
    </w:p>
    <w:p>
      <w:pPr>
        <w:pStyle w:val="BookText"/>
        <w:rPr/>
      </w:pPr>
      <w:bookmarkEnd w:id="5139"/>
      <w:r>
        <w:rPr>
          <w:rFonts w:ascii="IRNazanin" w:hAnsi="IRNazanin" w:eastAsia="IRNazanin"/>
          <w:color w:val="111111"/>
          <w:sz w:val="28"/>
          <w:sz w:val="28"/>
          <w:szCs w:val="28"/>
          <w:rtl w:val="true"/>
          <w:lang w:bidi="fa-IR"/>
        </w:rPr>
        <w:t>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از دلایلی که نسبتش را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قوت می بخشد، مطلبی است که ثعلب از ابن الاعرابی روایت کرده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مأمون می گفت که اگر علی نگفته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اخبر تقله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می گفتم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اقله تخبر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آنها دشمنی کن تا امتحانشان کرده باشی</w:t>
      </w:r>
      <w:r>
        <w:rPr>
          <w:rFonts w:eastAsia="IRNazanin" w:cs="IRNazanin"/>
          <w:color w:val="111111"/>
          <w:sz w:val="28"/>
          <w:szCs w:val="28"/>
          <w:rtl w:val="true"/>
          <w:lang w:bidi="fa-IR"/>
        </w:rPr>
        <w:t>.</w:t>
      </w:r>
    </w:p>
    <w:p>
      <w:pPr>
        <w:pStyle w:val="Heading3"/>
        <w:numPr>
          <w:ilvl w:val="2"/>
          <w:numId w:val="1"/>
        </w:numPr>
        <w:rPr/>
      </w:pPr>
      <w:bookmarkStart w:id="5140" w:name="__RefHeading___Toc46492_2844116495"/>
      <w:bookmarkStart w:id="5141" w:name="_Toc2306"/>
      <w:bookmarkEnd w:id="5140"/>
      <w:r>
        <w:rPr>
          <w:rtl w:val="true"/>
        </w:rPr>
        <w:t>حکمت</w:t>
      </w:r>
      <w:r>
        <w:rPr/>
        <w:t>435</w:t>
      </w:r>
      <w:r>
        <w:rPr>
          <w:rtl w:val="true"/>
        </w:rPr>
        <w:t>:(</w:t>
      </w:r>
      <w:r>
        <w:rPr>
          <w:rtl w:val="true"/>
        </w:rPr>
        <w:t>ارزش‌های والای اخلاقی</w:t>
      </w:r>
      <w:r>
        <w:rPr>
          <w:rtl w:val="true"/>
        </w:rPr>
        <w:t>)</w:t>
      </w:r>
      <w:bookmarkEnd w:id="5141"/>
    </w:p>
    <w:p>
      <w:pPr>
        <w:pStyle w:val="Heading4"/>
        <w:numPr>
          <w:ilvl w:val="3"/>
          <w:numId w:val="1"/>
        </w:numPr>
        <w:rPr/>
      </w:pPr>
      <w:bookmarkStart w:id="5142" w:name="__RefHeading___Toc46494_2844116495"/>
      <w:bookmarkStart w:id="5143" w:name="_Toc2307"/>
      <w:bookmarkEnd w:id="5142"/>
      <w:r>
        <w:rPr>
          <w:rtl w:val="true"/>
        </w:rPr>
        <w:t>متن عربی</w:t>
      </w:r>
      <w:bookmarkEnd w:id="5143"/>
    </w:p>
    <w:p>
      <w:pPr>
        <w:pStyle w:val="BookText"/>
        <w:rPr/>
      </w:pPr>
      <w:r>
        <w:rPr>
          <w:rFonts w:ascii="Amiri" w:hAnsi="Amiri" w:eastAsia="Amiri" w:cs="Amiri"/>
          <w:color w:val="111111"/>
          <w:sz w:val="28"/>
          <w:sz w:val="28"/>
          <w:szCs w:val="28"/>
          <w:rtl w:val="true"/>
          <w:lang w:bidi="ar-SA"/>
        </w:rPr>
        <w:t>وَ قَالَ علیه السلام مَا کَانَ اللّهُ لِیَفتَحَ عَلَی عَبدٍ بَابَ الشّکرِ وَ یُغلِقَ عَنهُ بَابَ الزّیَادَةِ وَ لَا لِیَفتَحَ عَلَی عَبدٍ بَابَ الدّعَاءِ وَ یُغلِقَ عَنهُ بَابَ الإِجَابَةِ وَ لَا لِیَفتَحَ لِعَبدٍ بَابَ التّوبَةِ وَ یُغلِقَ عَنهُ بَابَ المَغفِرَةِ</w:t>
      </w:r>
    </w:p>
    <w:p>
      <w:pPr>
        <w:pStyle w:val="Heading4"/>
        <w:numPr>
          <w:ilvl w:val="3"/>
          <w:numId w:val="1"/>
        </w:numPr>
        <w:rPr/>
      </w:pPr>
      <w:bookmarkStart w:id="5144" w:name="__RefHeading___Toc46496_2844116495"/>
      <w:bookmarkStart w:id="5145" w:name="_Toc2308"/>
      <w:bookmarkEnd w:id="5144"/>
      <w:r>
        <w:rPr>
          <w:rtl w:val="true"/>
        </w:rPr>
        <w:t>ترجمه</w:t>
      </w:r>
      <w:bookmarkEnd w:id="5145"/>
    </w:p>
    <w:p>
      <w:pPr>
        <w:pStyle w:val="BookText"/>
        <w:rPr/>
      </w:pP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نشود که خدا در شکر را به روی بنده ای بگشاید، در حالی که، در افزون شدن نعمت را به رویش بسته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نشود که در توبه را بگشاید، در حالی که، در آمرزش را بسته باشد</w:t>
      </w:r>
      <w:r>
        <w:rPr>
          <w:rFonts w:eastAsia="IRNazanin" w:cs="IRNazanin"/>
          <w:color w:val="111111"/>
          <w:sz w:val="28"/>
          <w:szCs w:val="28"/>
          <w:rtl w:val="true"/>
          <w:lang w:bidi="fa-IR"/>
        </w:rPr>
        <w:t>.</w:t>
      </w:r>
    </w:p>
    <w:p>
      <w:pPr>
        <w:pStyle w:val="Heading3"/>
        <w:numPr>
          <w:ilvl w:val="2"/>
          <w:numId w:val="1"/>
        </w:numPr>
        <w:rPr/>
      </w:pPr>
      <w:bookmarkStart w:id="5146" w:name="__RefHeading___Toc46498_2844116495"/>
      <w:bookmarkStart w:id="5147" w:name="_Toc2309"/>
      <w:bookmarkEnd w:id="5146"/>
      <w:r>
        <w:rPr>
          <w:rtl w:val="true"/>
        </w:rPr>
        <w:t>حکمت</w:t>
      </w:r>
      <w:r>
        <w:rPr/>
        <w:t>436</w:t>
      </w:r>
      <w:r>
        <w:rPr>
          <w:rtl w:val="true"/>
        </w:rPr>
        <w:t>:(</w:t>
      </w:r>
      <w:r>
        <w:rPr>
          <w:rtl w:val="true"/>
        </w:rPr>
        <w:t>راه شناخت بزرگواران</w:t>
      </w:r>
      <w:r>
        <w:rPr>
          <w:rtl w:val="true"/>
        </w:rPr>
        <w:t>)</w:t>
      </w:r>
      <w:bookmarkEnd w:id="5147"/>
    </w:p>
    <w:p>
      <w:pPr>
        <w:pStyle w:val="Heading4"/>
        <w:numPr>
          <w:ilvl w:val="3"/>
          <w:numId w:val="1"/>
        </w:numPr>
        <w:rPr/>
      </w:pPr>
      <w:bookmarkStart w:id="5148" w:name="__RefHeading___Toc46500_2844116495"/>
      <w:bookmarkStart w:id="5149" w:name="_Toc2310"/>
      <w:bookmarkEnd w:id="5148"/>
      <w:r>
        <w:rPr>
          <w:rtl w:val="true"/>
        </w:rPr>
        <w:t>متن عربی</w:t>
      </w:r>
      <w:bookmarkEnd w:id="5149"/>
    </w:p>
    <w:p>
      <w:pPr>
        <w:pStyle w:val="BookText"/>
        <w:rPr/>
      </w:pPr>
      <w:r>
        <w:rPr>
          <w:rFonts w:ascii="Amiri" w:hAnsi="Amiri" w:eastAsia="Amiri" w:cs="Amiri"/>
          <w:color w:val="111111"/>
          <w:sz w:val="28"/>
          <w:sz w:val="28"/>
          <w:szCs w:val="28"/>
          <w:rtl w:val="true"/>
          <w:lang w:bidi="ar-SA"/>
        </w:rPr>
        <w:t>وَ قَالَ علیه السلام أَولَی النّاسِ بِالکَرَمِ مَن عُرِفَت بِهِ الکِرَامُ</w:t>
      </w:r>
    </w:p>
    <w:p>
      <w:pPr>
        <w:pStyle w:val="Heading4"/>
        <w:numPr>
          <w:ilvl w:val="3"/>
          <w:numId w:val="1"/>
        </w:numPr>
        <w:rPr/>
      </w:pPr>
      <w:bookmarkStart w:id="5150" w:name="__RefHeading___Toc46502_2844116495"/>
      <w:bookmarkStart w:id="5151" w:name="_Toc2311"/>
      <w:bookmarkEnd w:id="5150"/>
      <w:r>
        <w:rPr>
          <w:rtl w:val="true"/>
        </w:rPr>
        <w:t>ترجمه</w:t>
      </w:r>
      <w:bookmarkEnd w:id="5151"/>
    </w:p>
    <w:p>
      <w:pPr>
        <w:pStyle w:val="BookText"/>
        <w:rPr/>
      </w:pP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ترین مردم به کرم، کسی است که به گوهر کریمتر باشد</w:t>
      </w:r>
      <w:r>
        <w:rPr>
          <w:rFonts w:eastAsia="IRNazanin" w:cs="IRNazanin"/>
          <w:color w:val="111111"/>
          <w:sz w:val="28"/>
          <w:szCs w:val="28"/>
          <w:rtl w:val="true"/>
          <w:lang w:bidi="fa-IR"/>
        </w:rPr>
        <w:t>.</w:t>
      </w:r>
    </w:p>
    <w:p>
      <w:pPr>
        <w:pStyle w:val="Heading3"/>
        <w:numPr>
          <w:ilvl w:val="2"/>
          <w:numId w:val="1"/>
        </w:numPr>
        <w:rPr/>
      </w:pPr>
      <w:bookmarkStart w:id="5152" w:name="__RefHeading___Toc46504_2844116495"/>
      <w:bookmarkStart w:id="5153" w:name="_Toc2312"/>
      <w:bookmarkEnd w:id="5152"/>
      <w:r>
        <w:rPr>
          <w:rtl w:val="true"/>
        </w:rPr>
        <w:t>حکمت</w:t>
      </w:r>
      <w:r>
        <w:rPr/>
        <w:t>437</w:t>
      </w:r>
      <w:r>
        <w:rPr>
          <w:rtl w:val="true"/>
        </w:rPr>
        <w:t>:(</w:t>
      </w:r>
      <w:r>
        <w:rPr>
          <w:rtl w:val="true"/>
        </w:rPr>
        <w:t>شناخت عدل و بخشش</w:t>
      </w:r>
      <w:r>
        <w:rPr>
          <w:rtl w:val="true"/>
        </w:rPr>
        <w:t>)</w:t>
      </w:r>
      <w:bookmarkEnd w:id="5153"/>
    </w:p>
    <w:p>
      <w:pPr>
        <w:pStyle w:val="Heading4"/>
        <w:numPr>
          <w:ilvl w:val="3"/>
          <w:numId w:val="1"/>
        </w:numPr>
        <w:rPr/>
      </w:pPr>
      <w:bookmarkStart w:id="5154" w:name="__RefHeading___Toc46506_2844116495"/>
      <w:bookmarkStart w:id="5155" w:name="_Toc2313"/>
      <w:bookmarkEnd w:id="5154"/>
      <w:r>
        <w:rPr>
          <w:rtl w:val="true"/>
        </w:rPr>
        <w:t>متن عربی</w:t>
      </w:r>
      <w:bookmarkEnd w:id="5155"/>
    </w:p>
    <w:p>
      <w:pPr>
        <w:pStyle w:val="BookText"/>
        <w:rPr/>
      </w:pPr>
      <w:r>
        <w:rPr>
          <w:rFonts w:ascii="Amiri" w:hAnsi="Amiri" w:eastAsia="Amiri" w:cs="Amiri"/>
          <w:color w:val="111111"/>
          <w:sz w:val="28"/>
          <w:sz w:val="28"/>
          <w:szCs w:val="28"/>
          <w:rtl w:val="true"/>
          <w:lang w:bidi="ar-SA"/>
        </w:rPr>
        <w:t>وَ سُئِلَ علیه السلام أَیّهُمَا أَفضَلُ العَدلُ أَوِ الجُودُ فَقَالَ علیه السلام العَدلُ یَضَعُ الأُمُورَ مَوَاضِعَهَا وَ الجُودُ یُخرِجُهَا مِن جِهَتِهَا وَ العَدلُ سَائِسٌ عَامّ وَ الجُودُ عَارِضٌ خَاصّ فَالعَدلُ أَشرَفُهُمَا وَ أَفضَلُهُمَا</w:t>
      </w:r>
    </w:p>
    <w:p>
      <w:pPr>
        <w:pStyle w:val="Heading4"/>
        <w:numPr>
          <w:ilvl w:val="3"/>
          <w:numId w:val="1"/>
        </w:numPr>
        <w:rPr/>
      </w:pPr>
      <w:bookmarkStart w:id="5156" w:name="__RefHeading___Toc46508_2844116495"/>
      <w:bookmarkStart w:id="5157" w:name="_Toc2314"/>
      <w:bookmarkEnd w:id="5156"/>
      <w:r>
        <w:rPr>
          <w:rtl w:val="true"/>
        </w:rPr>
        <w:t>ترجمه</w:t>
      </w:r>
      <w:bookmarkEnd w:id="5157"/>
    </w:p>
    <w:p>
      <w:pPr>
        <w:pStyle w:val="BookText"/>
        <w:rPr/>
      </w:pPr>
      <w:r>
        <w:rPr>
          <w:rFonts w:ascii="IRNazanin" w:hAnsi="IRNazanin" w:eastAsia="IRNazanin"/>
          <w:color w:val="111111"/>
          <w:sz w:val="28"/>
          <w:sz w:val="28"/>
          <w:szCs w:val="28"/>
          <w:rtl w:val="true"/>
          <w:lang w:bidi="fa-IR"/>
        </w:rPr>
        <w:t>از آن حضرت پرسیدند که کدام یک از این دو برترند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یا بخشندگی؟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عدالت، هر چیز را به جای خود می نهد و بخشندگی آن را از جای خود بیرون می 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 نگاهدارنده همگان است و بخشندگی، تنها کسی را در بر می گیرد که بخشش نصیب او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عدالت از بخشندگی شریفتر و برتر است</w:t>
      </w:r>
      <w:r>
        <w:rPr>
          <w:rFonts w:eastAsia="IRNazanin" w:cs="IRNazanin"/>
          <w:color w:val="111111"/>
          <w:sz w:val="28"/>
          <w:szCs w:val="28"/>
          <w:rtl w:val="true"/>
          <w:lang w:bidi="fa-IR"/>
        </w:rPr>
        <w:t>.</w:t>
      </w:r>
    </w:p>
    <w:p>
      <w:pPr>
        <w:pStyle w:val="Heading3"/>
        <w:numPr>
          <w:ilvl w:val="2"/>
          <w:numId w:val="1"/>
        </w:numPr>
        <w:rPr/>
      </w:pPr>
      <w:bookmarkStart w:id="5158" w:name="__RefHeading___Toc46510_2844116495"/>
      <w:bookmarkStart w:id="5159" w:name="_Toc2315"/>
      <w:bookmarkEnd w:id="5158"/>
      <w:r>
        <w:rPr>
          <w:rtl w:val="true"/>
        </w:rPr>
        <w:t>حکمت</w:t>
      </w:r>
      <w:r>
        <w:rPr/>
        <w:t>438</w:t>
      </w:r>
      <w:r>
        <w:rPr>
          <w:rtl w:val="true"/>
        </w:rPr>
        <w:t>:(</w:t>
      </w:r>
      <w:r>
        <w:rPr>
          <w:rtl w:val="true"/>
        </w:rPr>
        <w:t>جهل و دشمنی</w:t>
      </w:r>
      <w:r>
        <w:rPr>
          <w:rtl w:val="true"/>
        </w:rPr>
        <w:t>)</w:t>
      </w:r>
      <w:bookmarkEnd w:id="5159"/>
    </w:p>
    <w:p>
      <w:pPr>
        <w:pStyle w:val="Heading4"/>
        <w:numPr>
          <w:ilvl w:val="3"/>
          <w:numId w:val="1"/>
        </w:numPr>
        <w:rPr/>
      </w:pPr>
      <w:bookmarkStart w:id="5160" w:name="__RefHeading___Toc46512_2844116495"/>
      <w:bookmarkStart w:id="5161" w:name="_Toc2316"/>
      <w:bookmarkEnd w:id="5160"/>
      <w:r>
        <w:rPr>
          <w:rtl w:val="true"/>
        </w:rPr>
        <w:t>متن عربی</w:t>
      </w:r>
      <w:bookmarkEnd w:id="5161"/>
    </w:p>
    <w:p>
      <w:pPr>
        <w:sectPr>
          <w:footerReference w:type="default" r:id="rId8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علیه السلام النّاسُ أَعدَاءُ</w:t>
      </w:r>
      <w:bookmarkStart w:id="5162" w:name="pg5943_45373"/>
    </w:p>
    <w:p>
      <w:pPr>
        <w:pStyle w:val="BookText"/>
        <w:rPr/>
      </w:pPr>
      <w:bookmarkEnd w:id="5162"/>
      <w:r>
        <w:rPr>
          <w:rFonts w:ascii="Amiri" w:hAnsi="Amiri" w:eastAsia="Amiri" w:cs="Amiri"/>
          <w:color w:val="111111"/>
          <w:sz w:val="28"/>
          <w:sz w:val="28"/>
          <w:szCs w:val="28"/>
          <w:rtl w:val="true"/>
          <w:lang w:bidi="ar-SA"/>
        </w:rPr>
        <w:t>مَا جَهِلُوا</w:t>
      </w:r>
    </w:p>
    <w:p>
      <w:pPr>
        <w:pStyle w:val="Heading4"/>
        <w:numPr>
          <w:ilvl w:val="3"/>
          <w:numId w:val="1"/>
        </w:numPr>
        <w:rPr/>
      </w:pPr>
      <w:bookmarkStart w:id="5163" w:name="__RefHeading___Toc46514_2844116495"/>
      <w:bookmarkStart w:id="5164" w:name="_Toc2317"/>
      <w:bookmarkEnd w:id="5163"/>
      <w:r>
        <w:rPr>
          <w:rtl w:val="true"/>
        </w:rPr>
        <w:t>ترجمه</w:t>
      </w:r>
      <w:bookmarkEnd w:id="5164"/>
    </w:p>
    <w:p>
      <w:pPr>
        <w:pStyle w:val="BookText"/>
        <w:rPr/>
      </w:pP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دشمن چیزهایی هستند که نمی دانند</w:t>
      </w:r>
      <w:r>
        <w:rPr>
          <w:rFonts w:eastAsia="IRNazanin" w:cs="IRNazanin"/>
          <w:color w:val="111111"/>
          <w:sz w:val="28"/>
          <w:szCs w:val="28"/>
          <w:rtl w:val="true"/>
          <w:lang w:bidi="fa-IR"/>
        </w:rPr>
        <w:t>.</w:t>
      </w:r>
    </w:p>
    <w:p>
      <w:pPr>
        <w:pStyle w:val="Heading3"/>
        <w:numPr>
          <w:ilvl w:val="2"/>
          <w:numId w:val="1"/>
        </w:numPr>
        <w:rPr/>
      </w:pPr>
      <w:bookmarkStart w:id="5165" w:name="__RefHeading___Toc46516_2844116495"/>
      <w:bookmarkStart w:id="5166" w:name="_Toc2318"/>
      <w:bookmarkEnd w:id="5165"/>
      <w:r>
        <w:rPr>
          <w:rtl w:val="true"/>
        </w:rPr>
        <w:t>حکمت</w:t>
      </w:r>
      <w:r>
        <w:rPr/>
        <w:t>439</w:t>
      </w:r>
      <w:r>
        <w:rPr>
          <w:rtl w:val="true"/>
        </w:rPr>
        <w:t>:(</w:t>
      </w:r>
      <w:r>
        <w:rPr>
          <w:rtl w:val="true"/>
        </w:rPr>
        <w:t>تعریف زهد و پارسایی</w:t>
      </w:r>
      <w:r>
        <w:rPr>
          <w:rtl w:val="true"/>
        </w:rPr>
        <w:t>)</w:t>
      </w:r>
      <w:bookmarkEnd w:id="5166"/>
    </w:p>
    <w:p>
      <w:pPr>
        <w:pStyle w:val="Heading4"/>
        <w:numPr>
          <w:ilvl w:val="3"/>
          <w:numId w:val="1"/>
        </w:numPr>
        <w:rPr/>
      </w:pPr>
      <w:bookmarkStart w:id="5167" w:name="__RefHeading___Toc46518_2844116495"/>
      <w:bookmarkStart w:id="5168" w:name="_Toc2319"/>
      <w:bookmarkEnd w:id="5167"/>
      <w:r>
        <w:rPr>
          <w:rtl w:val="true"/>
        </w:rPr>
        <w:t>متن عربی</w:t>
      </w:r>
      <w:bookmarkEnd w:id="5168"/>
    </w:p>
    <w:p>
      <w:pPr>
        <w:pStyle w:val="BookText"/>
        <w:rPr/>
      </w:pPr>
      <w:r>
        <w:rPr>
          <w:rFonts w:ascii="Amiri" w:hAnsi="Amiri" w:eastAsia="Amiri" w:cs="Amiri"/>
          <w:color w:val="111111"/>
          <w:sz w:val="28"/>
          <w:sz w:val="28"/>
          <w:szCs w:val="28"/>
          <w:rtl w:val="true"/>
          <w:lang w:bidi="ar-SA"/>
        </w:rPr>
        <w:t>وَ قَالَ علیه السلام الزّهدُ کُلّهُ بَینَ کَلِمَتَینِ مِنَ القُرآنِ قَالَ اللّهُ سُبحَانَهُ لِکَیلا تَأسَوا عَلی ما فاتَکُم وَ لا تَفرَحُوا بِما آتاکُم</w:t>
      </w:r>
    </w:p>
    <w:p>
      <w:pPr>
        <w:pStyle w:val="BookText"/>
        <w:rPr/>
      </w:pPr>
      <w:r>
        <w:rPr>
          <w:rFonts w:ascii="Amiri" w:hAnsi="Amiri" w:eastAsia="Amiri" w:cs="Amiri"/>
          <w:color w:val="111111"/>
          <w:sz w:val="28"/>
          <w:sz w:val="28"/>
          <w:szCs w:val="28"/>
          <w:rtl w:val="true"/>
          <w:lang w:bidi="ar-SA"/>
        </w:rPr>
        <w:t>وَ مَن لَم یَأسَ عَلَی الماَضیِ وَ لَم یَفرَح باِلآتیِ فَقَد أَخَذَ الزّهدَ بِطَرَفَیهِ</w:t>
      </w:r>
    </w:p>
    <w:p>
      <w:pPr>
        <w:pStyle w:val="Heading4"/>
        <w:numPr>
          <w:ilvl w:val="3"/>
          <w:numId w:val="1"/>
        </w:numPr>
        <w:rPr/>
      </w:pPr>
      <w:bookmarkStart w:id="5169" w:name="__RefHeading___Toc46520_2844116495"/>
      <w:bookmarkStart w:id="5170" w:name="_Toc2320"/>
      <w:bookmarkEnd w:id="5169"/>
      <w:r>
        <w:rPr>
          <w:rtl w:val="true"/>
        </w:rPr>
        <w:t>ترجمه</w:t>
      </w:r>
      <w:bookmarkEnd w:id="5170"/>
    </w:p>
    <w:p>
      <w:pPr>
        <w:pStyle w:val="BookText"/>
        <w:rPr/>
      </w:pP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زهد، میان دو کلمه از قرآن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بر آنچه از دستتان می رود اندوهگین نباشید و بدانچه به دستتان می آید شادمانی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بر گذشته تأسف نخورد و بر آینده شادمان نباشد زهد را از دو سوی آن گرفته است</w:t>
      </w:r>
      <w:r>
        <w:rPr>
          <w:rFonts w:eastAsia="IRNazanin" w:cs="IRNazanin"/>
          <w:color w:val="111111"/>
          <w:sz w:val="28"/>
          <w:szCs w:val="28"/>
          <w:rtl w:val="true"/>
          <w:lang w:bidi="fa-IR"/>
        </w:rPr>
        <w:t>.</w:t>
      </w:r>
    </w:p>
    <w:p>
      <w:pPr>
        <w:pStyle w:val="Heading3"/>
        <w:numPr>
          <w:ilvl w:val="2"/>
          <w:numId w:val="1"/>
        </w:numPr>
        <w:rPr/>
      </w:pPr>
      <w:bookmarkStart w:id="5171" w:name="__RefHeading___Toc46522_2844116495"/>
      <w:bookmarkStart w:id="5172" w:name="_Toc2321"/>
      <w:bookmarkEnd w:id="5171"/>
      <w:r>
        <w:rPr>
          <w:rtl w:val="true"/>
        </w:rPr>
        <w:t>حکمت</w:t>
      </w:r>
      <w:r>
        <w:rPr/>
        <w:t>440</w:t>
      </w:r>
      <w:r>
        <w:rPr>
          <w:rtl w:val="true"/>
        </w:rPr>
        <w:t>:(</w:t>
      </w:r>
      <w:r>
        <w:rPr>
          <w:rtl w:val="true"/>
        </w:rPr>
        <w:t>نقش خوابدیدن‌ها در زندگی</w:t>
      </w:r>
      <w:r>
        <w:rPr>
          <w:rtl w:val="true"/>
        </w:rPr>
        <w:t>)</w:t>
      </w:r>
      <w:bookmarkEnd w:id="5172"/>
    </w:p>
    <w:p>
      <w:pPr>
        <w:pStyle w:val="Heading4"/>
        <w:numPr>
          <w:ilvl w:val="3"/>
          <w:numId w:val="1"/>
        </w:numPr>
        <w:rPr/>
      </w:pPr>
      <w:bookmarkStart w:id="5173" w:name="__RefHeading___Toc46524_2844116495"/>
      <w:bookmarkStart w:id="5174" w:name="_Toc2322"/>
      <w:bookmarkEnd w:id="5173"/>
      <w:r>
        <w:rPr>
          <w:rtl w:val="true"/>
        </w:rPr>
        <w:t>متن عربی</w:t>
      </w:r>
      <w:bookmarkEnd w:id="5174"/>
    </w:p>
    <w:p>
      <w:pPr>
        <w:pStyle w:val="BookText"/>
        <w:rPr/>
      </w:pPr>
      <w:r>
        <w:rPr>
          <w:rFonts w:ascii="Amiri" w:hAnsi="Amiri" w:eastAsia="Amiri" w:cs="Amiri"/>
          <w:color w:val="111111"/>
          <w:sz w:val="28"/>
          <w:sz w:val="28"/>
          <w:szCs w:val="28"/>
          <w:rtl w:val="true"/>
          <w:lang w:bidi="ar-SA"/>
        </w:rPr>
        <w:t>وَ قَالَ علیه السلام مَا أَنقَضَ النّومَ لِعَزَائِمِ الیَومِ</w:t>
      </w:r>
    </w:p>
    <w:p>
      <w:pPr>
        <w:pStyle w:val="Heading4"/>
        <w:numPr>
          <w:ilvl w:val="3"/>
          <w:numId w:val="1"/>
        </w:numPr>
        <w:rPr/>
      </w:pPr>
      <w:bookmarkStart w:id="5175" w:name="__RefHeading___Toc46526_2844116495"/>
      <w:bookmarkStart w:id="5176" w:name="_Toc2323"/>
      <w:bookmarkEnd w:id="5175"/>
      <w:r>
        <w:rPr>
          <w:rtl w:val="true"/>
        </w:rPr>
        <w:t>ترجمه</w:t>
      </w:r>
      <w:bookmarkEnd w:id="5176"/>
    </w:p>
    <w:p>
      <w:pPr>
        <w:pStyle w:val="BookText"/>
        <w:rPr/>
      </w:pP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تصمیمهای مهم روز را که خواب ناچیز کند</w:t>
      </w:r>
      <w:r>
        <w:rPr>
          <w:rFonts w:eastAsia="IRNazanin" w:cs="IRNazanin"/>
          <w:color w:val="111111"/>
          <w:sz w:val="28"/>
          <w:szCs w:val="28"/>
          <w:rtl w:val="true"/>
          <w:lang w:bidi="fa-IR"/>
        </w:rPr>
        <w:t>.</w:t>
      </w:r>
    </w:p>
    <w:p>
      <w:pPr>
        <w:pStyle w:val="Heading3"/>
        <w:numPr>
          <w:ilvl w:val="2"/>
          <w:numId w:val="1"/>
        </w:numPr>
        <w:rPr/>
      </w:pPr>
      <w:bookmarkStart w:id="5177" w:name="__RefHeading___Toc46528_2844116495"/>
      <w:bookmarkStart w:id="5178" w:name="_Toc2324"/>
      <w:bookmarkEnd w:id="5177"/>
      <w:r>
        <w:rPr>
          <w:rtl w:val="true"/>
        </w:rPr>
        <w:t>حکمت</w:t>
      </w:r>
      <w:r>
        <w:rPr/>
        <w:t>441</w:t>
      </w:r>
      <w:r>
        <w:rPr>
          <w:rtl w:val="true"/>
        </w:rPr>
        <w:t>:(</w:t>
      </w:r>
      <w:r>
        <w:rPr>
          <w:rtl w:val="true"/>
        </w:rPr>
        <w:t>تجربه کاری و شناخت مدیران</w:t>
      </w:r>
      <w:r>
        <w:rPr>
          <w:rtl w:val="true"/>
        </w:rPr>
        <w:t>)</w:t>
      </w:r>
      <w:bookmarkEnd w:id="5178"/>
    </w:p>
    <w:p>
      <w:pPr>
        <w:pStyle w:val="Heading4"/>
        <w:numPr>
          <w:ilvl w:val="3"/>
          <w:numId w:val="1"/>
        </w:numPr>
        <w:rPr/>
      </w:pPr>
      <w:bookmarkStart w:id="5179" w:name="__RefHeading___Toc46530_2844116495"/>
      <w:bookmarkStart w:id="5180" w:name="_Toc2325"/>
      <w:bookmarkEnd w:id="5179"/>
      <w:r>
        <w:rPr>
          <w:rtl w:val="true"/>
        </w:rPr>
        <w:t>متن عربی</w:t>
      </w:r>
      <w:bookmarkEnd w:id="5180"/>
    </w:p>
    <w:p>
      <w:pPr>
        <w:pStyle w:val="BookText"/>
        <w:rPr/>
      </w:pPr>
      <w:r>
        <w:rPr>
          <w:rFonts w:ascii="Amiri" w:hAnsi="Amiri" w:eastAsia="Amiri" w:cs="Amiri"/>
          <w:color w:val="111111"/>
          <w:sz w:val="28"/>
          <w:sz w:val="28"/>
          <w:szCs w:val="28"/>
          <w:rtl w:val="true"/>
          <w:lang w:bidi="ar-SA"/>
        </w:rPr>
        <w:t>وَ قَالَ علیه السلام الوِلَایَاتُ مَضَامِیرُ الرّجَالِ</w:t>
      </w:r>
    </w:p>
    <w:p>
      <w:pPr>
        <w:pStyle w:val="Heading4"/>
        <w:numPr>
          <w:ilvl w:val="3"/>
          <w:numId w:val="1"/>
        </w:numPr>
        <w:rPr/>
      </w:pPr>
      <w:bookmarkStart w:id="5181" w:name="__RefHeading___Toc46532_2844116495"/>
      <w:bookmarkStart w:id="5182" w:name="_Toc2326"/>
      <w:bookmarkEnd w:id="5181"/>
      <w:r>
        <w:rPr>
          <w:rtl w:val="true"/>
        </w:rPr>
        <w:t>ترجمه</w:t>
      </w:r>
      <w:bookmarkEnd w:id="5182"/>
    </w:p>
    <w:p>
      <w:pPr>
        <w:pStyle w:val="BookText"/>
        <w:rPr/>
      </w:pP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حکومتها میدان مسابقت مردان هستند</w:t>
      </w:r>
      <w:r>
        <w:rPr>
          <w:rFonts w:eastAsia="IRNazanin" w:cs="IRNazanin"/>
          <w:color w:val="111111"/>
          <w:sz w:val="28"/>
          <w:szCs w:val="28"/>
          <w:rtl w:val="true"/>
          <w:lang w:bidi="fa-IR"/>
        </w:rPr>
        <w:t>.</w:t>
      </w:r>
    </w:p>
    <w:p>
      <w:pPr>
        <w:pStyle w:val="Heading3"/>
        <w:numPr>
          <w:ilvl w:val="2"/>
          <w:numId w:val="1"/>
        </w:numPr>
        <w:rPr/>
      </w:pPr>
      <w:bookmarkStart w:id="5183" w:name="__RefHeading___Toc46534_2844116495"/>
      <w:bookmarkStart w:id="5184" w:name="_Toc2327"/>
      <w:bookmarkEnd w:id="5183"/>
      <w:r>
        <w:rPr>
          <w:rtl w:val="true"/>
        </w:rPr>
        <w:t>حکمت</w:t>
      </w:r>
      <w:r>
        <w:rPr/>
        <w:t>442</w:t>
      </w:r>
      <w:r>
        <w:rPr>
          <w:rtl w:val="true"/>
        </w:rPr>
        <w:t>:(</w:t>
      </w:r>
      <w:r>
        <w:rPr>
          <w:rtl w:val="true"/>
        </w:rPr>
        <w:t>راه انتخاب شهرها برای زندگی</w:t>
      </w:r>
      <w:r>
        <w:rPr>
          <w:rtl w:val="true"/>
        </w:rPr>
        <w:t>)</w:t>
      </w:r>
      <w:bookmarkEnd w:id="5184"/>
    </w:p>
    <w:p>
      <w:pPr>
        <w:pStyle w:val="Heading4"/>
        <w:numPr>
          <w:ilvl w:val="3"/>
          <w:numId w:val="1"/>
        </w:numPr>
        <w:rPr/>
      </w:pPr>
      <w:bookmarkStart w:id="5185" w:name="__RefHeading___Toc46536_2844116495"/>
      <w:bookmarkStart w:id="5186" w:name="_Toc2328"/>
      <w:bookmarkEnd w:id="5185"/>
      <w:r>
        <w:rPr>
          <w:rtl w:val="true"/>
        </w:rPr>
        <w:t>متن عربی</w:t>
      </w:r>
      <w:bookmarkEnd w:id="5186"/>
    </w:p>
    <w:p>
      <w:pPr>
        <w:pStyle w:val="BookText"/>
        <w:rPr/>
      </w:pPr>
      <w:r>
        <w:rPr>
          <w:rFonts w:ascii="Amiri" w:hAnsi="Amiri" w:eastAsia="Amiri" w:cs="Amiri"/>
          <w:color w:val="111111"/>
          <w:sz w:val="28"/>
          <w:sz w:val="28"/>
          <w:szCs w:val="28"/>
          <w:rtl w:val="true"/>
          <w:lang w:bidi="ar-SA"/>
        </w:rPr>
        <w:t>وَ قَالَ علیه السلام لَیسَ بَلَدٌ بِأَحَقّ بِکَ مِن بَلَدٍ خَیرُ البِلَادِ مَا حَمَلَکَ</w:t>
      </w:r>
    </w:p>
    <w:p>
      <w:pPr>
        <w:pStyle w:val="Heading4"/>
        <w:numPr>
          <w:ilvl w:val="3"/>
          <w:numId w:val="1"/>
        </w:numPr>
        <w:rPr/>
      </w:pPr>
      <w:bookmarkStart w:id="5187" w:name="__RefHeading___Toc46538_2844116495"/>
      <w:bookmarkStart w:id="5188" w:name="_Toc2329"/>
      <w:bookmarkEnd w:id="5187"/>
      <w:r>
        <w:rPr>
          <w:rtl w:val="true"/>
        </w:rPr>
        <w:t>ترجمه</w:t>
      </w:r>
      <w:bookmarkEnd w:id="5188"/>
    </w:p>
    <w:p>
      <w:pPr>
        <w:pStyle w:val="BookText"/>
        <w:rPr/>
      </w:pP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 هیچ شهری بهتر از شهر دیگر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شهرها شهری است که تو را بپذیرد و در آن آسوده باشی</w:t>
      </w:r>
      <w:r>
        <w:rPr>
          <w:rFonts w:eastAsia="IRNazanin" w:cs="IRNazanin"/>
          <w:color w:val="111111"/>
          <w:sz w:val="28"/>
          <w:szCs w:val="28"/>
          <w:rtl w:val="true"/>
          <w:lang w:bidi="fa-IR"/>
        </w:rPr>
        <w:t>.</w:t>
      </w:r>
    </w:p>
    <w:p>
      <w:pPr>
        <w:pStyle w:val="Heading3"/>
        <w:numPr>
          <w:ilvl w:val="2"/>
          <w:numId w:val="1"/>
        </w:numPr>
        <w:rPr/>
      </w:pPr>
      <w:bookmarkStart w:id="5189" w:name="__RefHeading___Toc46540_2844116495"/>
      <w:bookmarkStart w:id="5190" w:name="_Toc2330"/>
      <w:bookmarkEnd w:id="5189"/>
      <w:r>
        <w:rPr>
          <w:rtl w:val="true"/>
        </w:rPr>
        <w:t>حکمت</w:t>
      </w:r>
      <w:r>
        <w:rPr/>
        <w:t>443</w:t>
      </w:r>
      <w:r>
        <w:rPr>
          <w:rtl w:val="true"/>
        </w:rPr>
        <w:t>:(</w:t>
      </w:r>
      <w:r>
        <w:rPr>
          <w:rtl w:val="true"/>
        </w:rPr>
        <w:t>ویژگی‌های مالک اشتر</w:t>
      </w:r>
      <w:r>
        <w:rPr>
          <w:rtl w:val="true"/>
        </w:rPr>
        <w:t>)</w:t>
      </w:r>
      <w:bookmarkEnd w:id="5190"/>
    </w:p>
    <w:p>
      <w:pPr>
        <w:pStyle w:val="Heading4"/>
        <w:numPr>
          <w:ilvl w:val="3"/>
          <w:numId w:val="1"/>
        </w:numPr>
        <w:rPr/>
      </w:pPr>
      <w:bookmarkStart w:id="5191" w:name="__RefHeading___Toc46542_2844116495"/>
      <w:bookmarkStart w:id="5192" w:name="_Toc2331"/>
      <w:bookmarkEnd w:id="5191"/>
      <w:r>
        <w:rPr>
          <w:rtl w:val="true"/>
        </w:rPr>
        <w:t>متن عربی</w:t>
      </w:r>
      <w:bookmarkEnd w:id="5192"/>
    </w:p>
    <w:p>
      <w:pPr>
        <w:pStyle w:val="BookText"/>
        <w:rPr/>
      </w:pPr>
      <w:r>
        <w:rPr>
          <w:rFonts w:ascii="Amiri" w:hAnsi="Amiri" w:eastAsia="Amiri" w:cs="Amiri"/>
          <w:color w:val="111111"/>
          <w:sz w:val="28"/>
          <w:sz w:val="28"/>
          <w:szCs w:val="28"/>
          <w:rtl w:val="true"/>
          <w:lang w:bidi="ar-SA"/>
        </w:rPr>
        <w:t>وَ قَالَ علیه السلام وَ قَد جَاءَهُ نعَی‌ُ الأَشتَرِ رَحِمَهُ اللّهُ</w:t>
      </w:r>
    </w:p>
    <w:p>
      <w:pPr>
        <w:pStyle w:val="BookText"/>
        <w:rPr/>
      </w:pPr>
      <w:r>
        <w:rPr>
          <w:rFonts w:ascii="Amiri" w:hAnsi="Amiri" w:eastAsia="Amiri" w:cs="Amiri"/>
          <w:color w:val="111111"/>
          <w:sz w:val="28"/>
          <w:sz w:val="28"/>
          <w:szCs w:val="28"/>
          <w:rtl w:val="true"/>
          <w:lang w:bidi="ar-SA"/>
        </w:rPr>
        <w:t>مَالِکٌ وَ مَا مَالِکٌ وَ اللّهِ لَو کَانَ جَبَلًا لَکَانَ فِنداً وَ لَو کَانَ حَجَراً لَکَانَ صَلداً لَا یَرتَقِیهِ الحَافِرُ وَ لَا یوُفیِ عَلَیهِ الطّائِرُ</w:t>
      </w:r>
    </w:p>
    <w:p>
      <w:pPr>
        <w:pStyle w:val="BookText"/>
        <w:rPr/>
      </w:pPr>
      <w:r>
        <w:rPr>
          <w:rFonts w:ascii="IRNazanin" w:hAnsi="IRNazanin" w:eastAsia="IRNazanin"/>
          <w:color w:val="111111"/>
          <w:sz w:val="28"/>
          <w:sz w:val="28"/>
          <w:szCs w:val="28"/>
          <w:rtl w:val="true"/>
          <w:lang w:bidi="fa-IR"/>
        </w:rPr>
        <w:t>قال الرضی والفند المنفرد من الجبال</w:t>
      </w:r>
    </w:p>
    <w:p>
      <w:pPr>
        <w:pStyle w:val="Heading4"/>
        <w:numPr>
          <w:ilvl w:val="3"/>
          <w:numId w:val="1"/>
        </w:numPr>
        <w:rPr/>
      </w:pPr>
      <w:bookmarkStart w:id="5193" w:name="__RefHeading___Toc46544_2844116495"/>
      <w:bookmarkStart w:id="5194" w:name="_Toc2332"/>
      <w:bookmarkEnd w:id="5193"/>
      <w:r>
        <w:rPr>
          <w:rtl w:val="true"/>
        </w:rPr>
        <w:t>ترجمه</w:t>
      </w:r>
      <w:bookmarkEnd w:id="5194"/>
    </w:p>
    <w:p>
      <w:pPr>
        <w:pStyle w:val="BookText"/>
        <w:rPr/>
      </w:pPr>
      <w:r>
        <w:rPr>
          <w:rFonts w:ascii="IRNazanin" w:hAnsi="IRNazanin" w:eastAsia="IRNazanin"/>
          <w:color w:val="111111"/>
          <w:sz w:val="28"/>
          <w:sz w:val="28"/>
          <w:szCs w:val="28"/>
          <w:rtl w:val="true"/>
          <w:lang w:bidi="fa-IR"/>
        </w:rPr>
        <w:t>هنگامی که خبر مرگ مالک اشتر، رحمه الله، به او رسید، فرمود</w:t>
      </w:r>
      <w:r>
        <w:rPr>
          <w:rFonts w:eastAsia="IRNazanin" w:cs="IRNazanin"/>
          <w:color w:val="111111"/>
          <w:sz w:val="28"/>
          <w:szCs w:val="28"/>
          <w:rtl w:val="true"/>
          <w:lang w:bidi="fa-IR"/>
        </w:rPr>
        <w:t>:</w:t>
      </w:r>
    </w:p>
    <w:p>
      <w:pPr>
        <w:sectPr>
          <w:footerReference w:type="default" r:id="rId8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مالک، مالک 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کوه می بود، کوهی بی همتا و سرافراز بود و اگر صخره ای بود، صخره ای</w:t>
      </w:r>
      <w:bookmarkStart w:id="5195" w:name="pg5943_45375"/>
    </w:p>
    <w:p>
      <w:pPr>
        <w:pStyle w:val="BookText"/>
        <w:rPr/>
      </w:pPr>
      <w:bookmarkEnd w:id="5195"/>
      <w:r>
        <w:rPr>
          <w:rFonts w:ascii="IRNazanin" w:hAnsi="IRNazanin" w:eastAsia="IRNazanin"/>
          <w:color w:val="111111"/>
          <w:sz w:val="28"/>
          <w:sz w:val="28"/>
          <w:szCs w:val="28"/>
          <w:rtl w:val="true"/>
          <w:lang w:bidi="fa-IR"/>
        </w:rPr>
        <w:t>سخت بود که سم هیچ ستوری آن را نمی سود و هیچ پرنده ای به اوجش نتوانست پرید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رضی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 های منفرد و جدا از دیگر کوهها را گویند</w:t>
      </w:r>
      <w:r>
        <w:rPr>
          <w:rFonts w:eastAsia="IRNazanin" w:cs="IRNazanin"/>
          <w:color w:val="111111"/>
          <w:sz w:val="28"/>
          <w:szCs w:val="28"/>
          <w:rtl w:val="true"/>
          <w:lang w:bidi="fa-IR"/>
        </w:rPr>
        <w:t>.</w:t>
      </w:r>
    </w:p>
    <w:p>
      <w:pPr>
        <w:pStyle w:val="Heading3"/>
        <w:numPr>
          <w:ilvl w:val="2"/>
          <w:numId w:val="1"/>
        </w:numPr>
        <w:rPr/>
      </w:pPr>
      <w:bookmarkStart w:id="5196" w:name="__RefHeading___Toc46546_2844116495"/>
      <w:bookmarkStart w:id="5197" w:name="_Toc2333"/>
      <w:bookmarkEnd w:id="5196"/>
      <w:r>
        <w:rPr>
          <w:rtl w:val="true"/>
        </w:rPr>
        <w:t>حکمت</w:t>
      </w:r>
      <w:r>
        <w:rPr/>
        <w:t>444</w:t>
      </w:r>
      <w:r>
        <w:rPr>
          <w:rtl w:val="true"/>
        </w:rPr>
        <w:t>:(</w:t>
      </w:r>
      <w:r>
        <w:rPr>
          <w:rtl w:val="true"/>
        </w:rPr>
        <w:t>ارزش تداوم کار</w:t>
      </w:r>
      <w:r>
        <w:rPr>
          <w:rtl w:val="true"/>
        </w:rPr>
        <w:t>)</w:t>
      </w:r>
      <w:bookmarkEnd w:id="5197"/>
    </w:p>
    <w:p>
      <w:pPr>
        <w:pStyle w:val="Heading4"/>
        <w:numPr>
          <w:ilvl w:val="3"/>
          <w:numId w:val="1"/>
        </w:numPr>
        <w:rPr/>
      </w:pPr>
      <w:bookmarkStart w:id="5198" w:name="__RefHeading___Toc46548_2844116495"/>
      <w:bookmarkStart w:id="5199" w:name="_Toc2334"/>
      <w:bookmarkEnd w:id="5198"/>
      <w:r>
        <w:rPr>
          <w:rtl w:val="true"/>
        </w:rPr>
        <w:t>متن عربی</w:t>
      </w:r>
      <w:bookmarkEnd w:id="5199"/>
    </w:p>
    <w:p>
      <w:pPr>
        <w:pStyle w:val="BookText"/>
        <w:rPr/>
      </w:pPr>
      <w:r>
        <w:rPr>
          <w:rFonts w:ascii="Amiri" w:hAnsi="Amiri" w:eastAsia="Amiri" w:cs="Amiri"/>
          <w:color w:val="111111"/>
          <w:sz w:val="28"/>
          <w:sz w:val="28"/>
          <w:szCs w:val="28"/>
          <w:rtl w:val="true"/>
          <w:lang w:bidi="ar-SA"/>
        </w:rPr>
        <w:t>وَ قَالَ علیه السلام قَلِیلٌ مَدُومٌ عَلَیهِ خَیرٌ مِن کَثِیرٍ مَملُولٍ مِنهُ</w:t>
      </w:r>
    </w:p>
    <w:p>
      <w:pPr>
        <w:pStyle w:val="Heading4"/>
        <w:numPr>
          <w:ilvl w:val="3"/>
          <w:numId w:val="1"/>
        </w:numPr>
        <w:rPr/>
      </w:pPr>
      <w:bookmarkStart w:id="5200" w:name="__RefHeading___Toc46550_2844116495"/>
      <w:bookmarkStart w:id="5201" w:name="_Toc2335"/>
      <w:bookmarkEnd w:id="5200"/>
      <w:r>
        <w:rPr>
          <w:rtl w:val="true"/>
        </w:rPr>
        <w:t>ترجمه</w:t>
      </w:r>
      <w:bookmarkEnd w:id="5201"/>
    </w:p>
    <w:p>
      <w:pPr>
        <w:pStyle w:val="BookText"/>
        <w:rPr/>
      </w:pP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که پیوسته باشد به از بسیاری که از آن ملول گردند</w:t>
      </w:r>
      <w:r>
        <w:rPr>
          <w:rFonts w:eastAsia="IRNazanin" w:cs="IRNazanin"/>
          <w:color w:val="111111"/>
          <w:sz w:val="28"/>
          <w:szCs w:val="28"/>
          <w:rtl w:val="true"/>
          <w:lang w:bidi="fa-IR"/>
        </w:rPr>
        <w:t>.</w:t>
      </w:r>
    </w:p>
    <w:p>
      <w:pPr>
        <w:pStyle w:val="Heading3"/>
        <w:numPr>
          <w:ilvl w:val="2"/>
          <w:numId w:val="1"/>
        </w:numPr>
        <w:rPr/>
      </w:pPr>
      <w:bookmarkStart w:id="5202" w:name="__RefHeading___Toc46552_2844116495"/>
      <w:bookmarkStart w:id="5203" w:name="_Toc2336"/>
      <w:bookmarkEnd w:id="5202"/>
      <w:r>
        <w:rPr>
          <w:rtl w:val="true"/>
        </w:rPr>
        <w:t>حکمت</w:t>
      </w:r>
      <w:r>
        <w:rPr/>
        <w:t>445</w:t>
      </w:r>
      <w:r>
        <w:rPr>
          <w:rtl w:val="true"/>
        </w:rPr>
        <w:t>:(</w:t>
      </w:r>
      <w:r>
        <w:rPr>
          <w:rtl w:val="true"/>
        </w:rPr>
        <w:t>انسان شناسی</w:t>
      </w:r>
      <w:r>
        <w:rPr>
          <w:rtl w:val="true"/>
        </w:rPr>
        <w:t>)</w:t>
      </w:r>
      <w:bookmarkEnd w:id="5203"/>
    </w:p>
    <w:p>
      <w:pPr>
        <w:pStyle w:val="Heading4"/>
        <w:numPr>
          <w:ilvl w:val="3"/>
          <w:numId w:val="1"/>
        </w:numPr>
        <w:rPr/>
      </w:pPr>
      <w:bookmarkStart w:id="5204" w:name="__RefHeading___Toc46554_2844116495"/>
      <w:bookmarkStart w:id="5205" w:name="_Toc2337"/>
      <w:bookmarkEnd w:id="5204"/>
      <w:r>
        <w:rPr>
          <w:rtl w:val="true"/>
        </w:rPr>
        <w:t>متن عربی</w:t>
      </w:r>
      <w:bookmarkEnd w:id="5205"/>
    </w:p>
    <w:p>
      <w:pPr>
        <w:pStyle w:val="BookText"/>
        <w:rPr/>
      </w:pPr>
      <w:r>
        <w:rPr>
          <w:rFonts w:ascii="Amiri" w:hAnsi="Amiri" w:eastAsia="Amiri" w:cs="Amiri"/>
          <w:color w:val="111111"/>
          <w:sz w:val="28"/>
          <w:sz w:val="28"/>
          <w:szCs w:val="28"/>
          <w:rtl w:val="true"/>
          <w:lang w:bidi="ar-SA"/>
        </w:rPr>
        <w:t>وَ قَالَ علیه السلام إِذَا کَانَ فِی رَجُلٍ خَلّةٌ رَائِقَةٌ فَانتَظِرُوا أَخَوَاتِهَا</w:t>
      </w:r>
    </w:p>
    <w:p>
      <w:pPr>
        <w:pStyle w:val="Heading4"/>
        <w:numPr>
          <w:ilvl w:val="3"/>
          <w:numId w:val="1"/>
        </w:numPr>
        <w:rPr/>
      </w:pPr>
      <w:bookmarkStart w:id="5206" w:name="__RefHeading___Toc46556_2844116495"/>
      <w:bookmarkStart w:id="5207" w:name="_Toc2338"/>
      <w:bookmarkEnd w:id="5206"/>
      <w:r>
        <w:rPr>
          <w:rtl w:val="true"/>
        </w:rPr>
        <w:t>ترجمه</w:t>
      </w:r>
      <w:bookmarkEnd w:id="5207"/>
    </w:p>
    <w:p>
      <w:pPr>
        <w:pStyle w:val="BookText"/>
        <w:rPr/>
      </w:pP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کسی صفتی شگفت دیدید، منتظر صفات همانند آن باشید</w:t>
      </w:r>
      <w:r>
        <w:rPr>
          <w:rFonts w:eastAsia="IRNazanin" w:cs="IRNazanin"/>
          <w:color w:val="111111"/>
          <w:sz w:val="28"/>
          <w:szCs w:val="28"/>
          <w:rtl w:val="true"/>
          <w:lang w:bidi="fa-IR"/>
        </w:rPr>
        <w:t>.</w:t>
      </w:r>
    </w:p>
    <w:p>
      <w:pPr>
        <w:pStyle w:val="Heading3"/>
        <w:numPr>
          <w:ilvl w:val="2"/>
          <w:numId w:val="1"/>
        </w:numPr>
        <w:rPr/>
      </w:pPr>
      <w:bookmarkStart w:id="5208" w:name="__RefHeading___Toc46558_2844116495"/>
      <w:bookmarkStart w:id="5209" w:name="_Toc2339"/>
      <w:bookmarkEnd w:id="5208"/>
      <w:r>
        <w:rPr>
          <w:rtl w:val="true"/>
        </w:rPr>
        <w:t>حکمت</w:t>
      </w:r>
      <w:r>
        <w:rPr/>
        <w:t>446</w:t>
      </w:r>
      <w:r>
        <w:rPr>
          <w:rtl w:val="true"/>
        </w:rPr>
        <w:t>:(</w:t>
      </w:r>
      <w:r>
        <w:rPr>
          <w:rtl w:val="true"/>
        </w:rPr>
        <w:t>ضرورت پرداخت دیون مردم</w:t>
      </w:r>
      <w:r>
        <w:rPr>
          <w:rtl w:val="true"/>
        </w:rPr>
        <w:t>)</w:t>
      </w:r>
      <w:bookmarkEnd w:id="5209"/>
    </w:p>
    <w:p>
      <w:pPr>
        <w:pStyle w:val="Heading4"/>
        <w:numPr>
          <w:ilvl w:val="3"/>
          <w:numId w:val="1"/>
        </w:numPr>
        <w:rPr/>
      </w:pPr>
      <w:bookmarkStart w:id="5210" w:name="__RefHeading___Toc46560_2844116495"/>
      <w:bookmarkStart w:id="5211" w:name="_Toc2340"/>
      <w:bookmarkEnd w:id="5210"/>
      <w:r>
        <w:rPr>
          <w:rtl w:val="true"/>
        </w:rPr>
        <w:t>متن عربی</w:t>
      </w:r>
      <w:bookmarkEnd w:id="5211"/>
    </w:p>
    <w:p>
      <w:pPr>
        <w:pStyle w:val="BookText"/>
        <w:rPr/>
      </w:pPr>
      <w:r>
        <w:rPr>
          <w:rFonts w:ascii="Amiri" w:hAnsi="Amiri" w:eastAsia="Amiri" w:cs="Amiri"/>
          <w:color w:val="111111"/>
          <w:sz w:val="28"/>
          <w:sz w:val="28"/>
          <w:szCs w:val="28"/>
          <w:rtl w:val="true"/>
          <w:lang w:bidi="ar-SA"/>
        </w:rPr>
        <w:t>وَ قَالَ علیه السلام لِغَالِبِ بنِ صَعصَعَةَ أَبِی الفَرَزدَقِ فِی کَلَامٍ دَارَ بَینَهُمَا</w:t>
      </w:r>
    </w:p>
    <w:p>
      <w:pPr>
        <w:pStyle w:val="BookText"/>
        <w:rPr/>
      </w:pPr>
      <w:r>
        <w:rPr>
          <w:rFonts w:ascii="Amiri" w:hAnsi="Amiri" w:eastAsia="Amiri" w:cs="Amiri"/>
          <w:color w:val="111111"/>
          <w:sz w:val="28"/>
          <w:sz w:val="28"/>
          <w:szCs w:val="28"/>
          <w:rtl w:val="true"/>
          <w:lang w:bidi="ar-SA"/>
        </w:rPr>
        <w:t>مَا فَعَلَت إِبِلُکَ الکَثِیرَةُ قَالَ دَغدَغَتهَا الحُقُوقُ یَا أَمِیرَ المُؤمِنِینَ فَقَالَ علیه السلام ذَلِکَ أَحمَدُ سُبُلِهَا</w:t>
      </w:r>
    </w:p>
    <w:p>
      <w:pPr>
        <w:pStyle w:val="Heading4"/>
        <w:numPr>
          <w:ilvl w:val="3"/>
          <w:numId w:val="1"/>
        </w:numPr>
        <w:rPr/>
      </w:pPr>
      <w:bookmarkStart w:id="5212" w:name="__RefHeading___Toc46562_2844116495"/>
      <w:bookmarkStart w:id="5213" w:name="_Toc2341"/>
      <w:bookmarkEnd w:id="5212"/>
      <w:r>
        <w:rPr>
          <w:rtl w:val="true"/>
        </w:rPr>
        <w:t>ترجمه</w:t>
      </w:r>
      <w:bookmarkEnd w:id="5213"/>
    </w:p>
    <w:p>
      <w:pPr>
        <w:pStyle w:val="BookText"/>
        <w:rPr/>
      </w:pPr>
      <w:r>
        <w:rPr>
          <w:rFonts w:ascii="IRNazanin" w:hAnsi="IRNazanin" w:eastAsia="IRNazanin"/>
          <w:color w:val="111111"/>
          <w:sz w:val="28"/>
          <w:sz w:val="28"/>
          <w:szCs w:val="28"/>
          <w:rtl w:val="true"/>
          <w:lang w:bidi="fa-IR"/>
        </w:rPr>
        <w:t xml:space="preserve">میان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غالب بن صعصعه پدر فرزدق، گفتگویی بود،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همه شتر که داشتی چه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ادای حقوق مردم، آنها را پراکنده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راههای پراکنده شدنشان همین بود</w:t>
      </w:r>
      <w:r>
        <w:rPr>
          <w:rFonts w:eastAsia="IRNazanin" w:cs="IRNazanin"/>
          <w:color w:val="111111"/>
          <w:sz w:val="28"/>
          <w:szCs w:val="28"/>
          <w:rtl w:val="true"/>
          <w:lang w:bidi="fa-IR"/>
        </w:rPr>
        <w:t>.</w:t>
      </w:r>
    </w:p>
    <w:p>
      <w:pPr>
        <w:pStyle w:val="Heading3"/>
        <w:numPr>
          <w:ilvl w:val="2"/>
          <w:numId w:val="1"/>
        </w:numPr>
        <w:rPr/>
      </w:pPr>
      <w:bookmarkStart w:id="5214" w:name="__RefHeading___Toc46564_2844116495"/>
      <w:bookmarkStart w:id="5215" w:name="_Toc2342"/>
      <w:bookmarkEnd w:id="5214"/>
      <w:r>
        <w:rPr>
          <w:rtl w:val="true"/>
        </w:rPr>
        <w:t>حکمت</w:t>
      </w:r>
      <w:r>
        <w:rPr/>
        <w:t>447</w:t>
      </w:r>
      <w:r>
        <w:rPr>
          <w:rtl w:val="true"/>
        </w:rPr>
        <w:t>:(</w:t>
      </w:r>
      <w:r>
        <w:rPr>
          <w:rtl w:val="true"/>
        </w:rPr>
        <w:t>ضرورت فقه در تجارت</w:t>
      </w:r>
      <w:r>
        <w:rPr>
          <w:rtl w:val="true"/>
        </w:rPr>
        <w:t>)</w:t>
      </w:r>
      <w:bookmarkEnd w:id="5215"/>
    </w:p>
    <w:p>
      <w:pPr>
        <w:pStyle w:val="Heading4"/>
        <w:numPr>
          <w:ilvl w:val="3"/>
          <w:numId w:val="1"/>
        </w:numPr>
        <w:rPr/>
      </w:pPr>
      <w:bookmarkStart w:id="5216" w:name="__RefHeading___Toc46566_2844116495"/>
      <w:bookmarkStart w:id="5217" w:name="_Toc2343"/>
      <w:bookmarkEnd w:id="5216"/>
      <w:r>
        <w:rPr>
          <w:rtl w:val="true"/>
        </w:rPr>
        <w:t>متن عربی</w:t>
      </w:r>
      <w:bookmarkEnd w:id="5217"/>
    </w:p>
    <w:p>
      <w:pPr>
        <w:pStyle w:val="BookText"/>
        <w:rPr/>
      </w:pPr>
      <w:r>
        <w:rPr>
          <w:rFonts w:ascii="Amiri" w:hAnsi="Amiri" w:eastAsia="Amiri" w:cs="Amiri"/>
          <w:color w:val="111111"/>
          <w:sz w:val="28"/>
          <w:sz w:val="28"/>
          <w:szCs w:val="28"/>
          <w:rtl w:val="true"/>
          <w:lang w:bidi="ar-SA"/>
        </w:rPr>
        <w:t>وَ قَالَ علیه السلام مَنِ اتّجَرَ بِغَیرِ فِقهٍ فَقَدِ ارتَطَمَ فِی الرّبَا</w:t>
      </w:r>
    </w:p>
    <w:p>
      <w:pPr>
        <w:pStyle w:val="Heading4"/>
        <w:numPr>
          <w:ilvl w:val="3"/>
          <w:numId w:val="1"/>
        </w:numPr>
        <w:rPr/>
      </w:pPr>
      <w:bookmarkStart w:id="5218" w:name="__RefHeading___Toc46568_2844116495"/>
      <w:bookmarkStart w:id="5219" w:name="_Toc2344"/>
      <w:bookmarkEnd w:id="5218"/>
      <w:r>
        <w:rPr>
          <w:rtl w:val="true"/>
        </w:rPr>
        <w:t>ترجمه</w:t>
      </w:r>
      <w:bookmarkEnd w:id="5219"/>
    </w:p>
    <w:p>
      <w:pPr>
        <w:pStyle w:val="BookText"/>
        <w:rPr/>
      </w:pP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علم فقه نداند و تجارت کند، در ورطه ربا افتد</w:t>
      </w:r>
      <w:r>
        <w:rPr>
          <w:rFonts w:eastAsia="IRNazanin" w:cs="IRNazanin"/>
          <w:color w:val="111111"/>
          <w:sz w:val="28"/>
          <w:szCs w:val="28"/>
          <w:rtl w:val="true"/>
          <w:lang w:bidi="fa-IR"/>
        </w:rPr>
        <w:t>.</w:t>
      </w:r>
    </w:p>
    <w:p>
      <w:pPr>
        <w:pStyle w:val="Heading3"/>
        <w:numPr>
          <w:ilvl w:val="2"/>
          <w:numId w:val="1"/>
        </w:numPr>
        <w:rPr/>
      </w:pPr>
      <w:bookmarkStart w:id="5220" w:name="__RefHeading___Toc46570_2844116495"/>
      <w:bookmarkStart w:id="5221" w:name="_Toc2345"/>
      <w:bookmarkEnd w:id="5220"/>
      <w:r>
        <w:rPr>
          <w:rtl w:val="true"/>
        </w:rPr>
        <w:t>حکمت</w:t>
      </w:r>
      <w:r>
        <w:rPr/>
        <w:t>448</w:t>
      </w:r>
      <w:r>
        <w:rPr>
          <w:rtl w:val="true"/>
        </w:rPr>
        <w:t>:(</w:t>
      </w:r>
      <w:r>
        <w:rPr>
          <w:rtl w:val="true"/>
        </w:rPr>
        <w:t>راه برخورد با مصیبت‌ها</w:t>
      </w:r>
      <w:r>
        <w:rPr>
          <w:rtl w:val="true"/>
        </w:rPr>
        <w:t>)</w:t>
      </w:r>
      <w:bookmarkEnd w:id="5221"/>
    </w:p>
    <w:p>
      <w:pPr>
        <w:pStyle w:val="Heading4"/>
        <w:numPr>
          <w:ilvl w:val="3"/>
          <w:numId w:val="1"/>
        </w:numPr>
        <w:rPr/>
      </w:pPr>
      <w:bookmarkStart w:id="5222" w:name="__RefHeading___Toc46572_2844116495"/>
      <w:bookmarkStart w:id="5223" w:name="_Toc2346"/>
      <w:bookmarkEnd w:id="5222"/>
      <w:r>
        <w:rPr>
          <w:rtl w:val="true"/>
        </w:rPr>
        <w:t>متن عربی</w:t>
      </w:r>
      <w:bookmarkEnd w:id="5223"/>
    </w:p>
    <w:p>
      <w:pPr>
        <w:pStyle w:val="BookText"/>
        <w:rPr/>
      </w:pPr>
      <w:r>
        <w:rPr>
          <w:rFonts w:ascii="Amiri" w:hAnsi="Amiri" w:eastAsia="Amiri" w:cs="Amiri"/>
          <w:color w:val="111111"/>
          <w:sz w:val="28"/>
          <w:sz w:val="28"/>
          <w:szCs w:val="28"/>
          <w:rtl w:val="true"/>
          <w:lang w:bidi="ar-SA"/>
        </w:rPr>
        <w:t>وَ قَالَ علیه السلام مَن عَظّمَ صِغَارَ المَصَائِبِ ابتَلَاهُ اللّهُ بِکِبَارِهَا</w:t>
      </w:r>
    </w:p>
    <w:p>
      <w:pPr>
        <w:pStyle w:val="Heading4"/>
        <w:numPr>
          <w:ilvl w:val="3"/>
          <w:numId w:val="1"/>
        </w:numPr>
        <w:rPr/>
      </w:pPr>
      <w:bookmarkStart w:id="5224" w:name="__RefHeading___Toc46574_2844116495"/>
      <w:bookmarkStart w:id="5225" w:name="_Toc2347"/>
      <w:bookmarkEnd w:id="5224"/>
      <w:r>
        <w:rPr>
          <w:rtl w:val="true"/>
        </w:rPr>
        <w:t>ترجمه</w:t>
      </w:r>
      <w:bookmarkEnd w:id="5225"/>
    </w:p>
    <w:p>
      <w:pPr>
        <w:pStyle w:val="BookText"/>
        <w:rPr/>
      </w:pP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مصیبتهای خرد را بزرگ شمارد، خدایش به مصیبتهای بزرگ دچار خواهد کرد</w:t>
      </w:r>
      <w:r>
        <w:rPr>
          <w:rFonts w:eastAsia="IRNazanin" w:cs="IRNazanin"/>
          <w:color w:val="111111"/>
          <w:sz w:val="28"/>
          <w:szCs w:val="28"/>
          <w:rtl w:val="true"/>
          <w:lang w:bidi="fa-IR"/>
        </w:rPr>
        <w:t>.</w:t>
      </w:r>
    </w:p>
    <w:p>
      <w:pPr>
        <w:pStyle w:val="Heading3"/>
        <w:numPr>
          <w:ilvl w:val="2"/>
          <w:numId w:val="1"/>
        </w:numPr>
        <w:rPr/>
      </w:pPr>
      <w:bookmarkStart w:id="5226" w:name="__RefHeading___Toc46576_2844116495"/>
      <w:bookmarkStart w:id="5227" w:name="_Toc2348"/>
      <w:bookmarkEnd w:id="5226"/>
      <w:r>
        <w:rPr>
          <w:rtl w:val="true"/>
        </w:rPr>
        <w:t>حکمت</w:t>
      </w:r>
      <w:r>
        <w:rPr/>
        <w:t>449</w:t>
      </w:r>
      <w:r>
        <w:rPr>
          <w:rtl w:val="true"/>
        </w:rPr>
        <w:t>:(</w:t>
      </w:r>
      <w:r>
        <w:rPr>
          <w:rtl w:val="true"/>
        </w:rPr>
        <w:t>راه مبارزه با هوا پرستی</w:t>
      </w:r>
      <w:r>
        <w:rPr>
          <w:rtl w:val="true"/>
        </w:rPr>
        <w:t>)</w:t>
      </w:r>
      <w:bookmarkEnd w:id="5227"/>
    </w:p>
    <w:p>
      <w:pPr>
        <w:pStyle w:val="Heading4"/>
        <w:numPr>
          <w:ilvl w:val="3"/>
          <w:numId w:val="1"/>
        </w:numPr>
        <w:rPr/>
      </w:pPr>
      <w:bookmarkStart w:id="5228" w:name="__RefHeading___Toc46578_2844116495"/>
      <w:bookmarkStart w:id="5229" w:name="_Toc2349"/>
      <w:bookmarkEnd w:id="5228"/>
      <w:r>
        <w:rPr>
          <w:rtl w:val="true"/>
        </w:rPr>
        <w:t>متن عربی</w:t>
      </w:r>
      <w:bookmarkEnd w:id="5229"/>
    </w:p>
    <w:p>
      <w:pPr>
        <w:pStyle w:val="BookText"/>
        <w:rPr/>
      </w:pPr>
      <w:r>
        <w:rPr>
          <w:rFonts w:ascii="Amiri" w:hAnsi="Amiri" w:eastAsia="Amiri" w:cs="Amiri"/>
          <w:color w:val="111111"/>
          <w:sz w:val="28"/>
          <w:sz w:val="28"/>
          <w:szCs w:val="28"/>
          <w:rtl w:val="true"/>
          <w:lang w:bidi="ar-SA"/>
        </w:rPr>
        <w:t>وَ قَالَ علیه السلام مَن کَرُمَت عَلَیهِ نَفسُهُ هَانَت عَلَیهِ شَهَوَاتُهُ</w:t>
      </w:r>
    </w:p>
    <w:p>
      <w:pPr>
        <w:pStyle w:val="Heading4"/>
        <w:numPr>
          <w:ilvl w:val="3"/>
          <w:numId w:val="1"/>
        </w:numPr>
        <w:rPr/>
      </w:pPr>
      <w:bookmarkStart w:id="5230" w:name="__RefHeading___Toc46580_2844116495"/>
      <w:bookmarkStart w:id="5231" w:name="_Toc2350"/>
      <w:bookmarkEnd w:id="5230"/>
      <w:r>
        <w:rPr>
          <w:rtl w:val="true"/>
        </w:rPr>
        <w:t>ترجمه</w:t>
      </w:r>
      <w:bookmarkEnd w:id="5231"/>
    </w:p>
    <w:p>
      <w:pPr>
        <w:pStyle w:val="BookText"/>
        <w:rPr/>
      </w:pP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به کرامت نفس خود آگاه شود، شهوات در دیده اش حقیر آیند</w:t>
      </w:r>
      <w:r>
        <w:rPr>
          <w:rFonts w:eastAsia="IRNazanin" w:cs="IRNazanin"/>
          <w:color w:val="111111"/>
          <w:sz w:val="28"/>
          <w:szCs w:val="28"/>
          <w:rtl w:val="true"/>
          <w:lang w:bidi="fa-IR"/>
        </w:rPr>
        <w:t>.</w:t>
      </w:r>
    </w:p>
    <w:p>
      <w:pPr>
        <w:pStyle w:val="Heading3"/>
        <w:numPr>
          <w:ilvl w:val="2"/>
          <w:numId w:val="1"/>
        </w:numPr>
        <w:rPr/>
      </w:pPr>
      <w:bookmarkStart w:id="5232" w:name="__RefHeading___Toc46582_2844116495"/>
      <w:bookmarkStart w:id="5233" w:name="_Toc2351"/>
      <w:bookmarkEnd w:id="5232"/>
      <w:r>
        <w:rPr>
          <w:rtl w:val="true"/>
        </w:rPr>
        <w:t>حکمت</w:t>
      </w:r>
      <w:r>
        <w:rPr/>
        <w:t>450</w:t>
      </w:r>
      <w:r>
        <w:rPr>
          <w:rtl w:val="true"/>
        </w:rPr>
        <w:t>:(</w:t>
      </w:r>
      <w:r>
        <w:rPr>
          <w:rtl w:val="true"/>
        </w:rPr>
        <w:t>پرهیز از شوخی کردن</w:t>
      </w:r>
      <w:r>
        <w:rPr>
          <w:rtl w:val="true"/>
        </w:rPr>
        <w:t>)</w:t>
      </w:r>
      <w:bookmarkEnd w:id="5233"/>
    </w:p>
    <w:p>
      <w:pPr>
        <w:pStyle w:val="Heading4"/>
        <w:numPr>
          <w:ilvl w:val="3"/>
          <w:numId w:val="1"/>
        </w:numPr>
        <w:rPr/>
      </w:pPr>
      <w:bookmarkStart w:id="5234" w:name="__RefHeading___Toc46584_2844116495"/>
      <w:bookmarkStart w:id="5235" w:name="_Toc2352"/>
      <w:bookmarkEnd w:id="5234"/>
      <w:r>
        <w:rPr>
          <w:rtl w:val="true"/>
        </w:rPr>
        <w:t>متن عربی</w:t>
      </w:r>
      <w:bookmarkEnd w:id="5235"/>
    </w:p>
    <w:p>
      <w:pPr>
        <w:pStyle w:val="BookText"/>
        <w:rPr/>
      </w:pPr>
      <w:r>
        <w:rPr>
          <w:rFonts w:ascii="Amiri" w:hAnsi="Amiri" w:eastAsia="Amiri" w:cs="Amiri"/>
          <w:color w:val="111111"/>
          <w:sz w:val="28"/>
          <w:sz w:val="28"/>
          <w:szCs w:val="28"/>
          <w:rtl w:val="true"/>
          <w:lang w:bidi="ar-SA"/>
        </w:rPr>
        <w:t>وَ قَالَ علیه السلام مَا مَزَحَ امرُؤٌ مَزحَةً إِلّا مَجّ مِن عَقلِهِ مَجّةً</w:t>
      </w:r>
    </w:p>
    <w:p>
      <w:pPr>
        <w:pStyle w:val="Heading4"/>
        <w:numPr>
          <w:ilvl w:val="3"/>
          <w:numId w:val="1"/>
        </w:numPr>
        <w:rPr/>
      </w:pPr>
      <w:bookmarkStart w:id="5236" w:name="__RefHeading___Toc46586_2844116495"/>
      <w:bookmarkStart w:id="5237" w:name="_Toc2353"/>
      <w:bookmarkEnd w:id="5236"/>
      <w:r>
        <w:rPr>
          <w:rtl w:val="true"/>
        </w:rPr>
        <w:t>ترجمه</w:t>
      </w:r>
      <w:bookmarkEnd w:id="5237"/>
    </w:p>
    <w:p>
      <w:pPr>
        <w:sectPr>
          <w:footerReference w:type="default" r:id="rId8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هیچکس</w:t>
      </w:r>
      <w:bookmarkStart w:id="5238" w:name="pg5943_45377"/>
    </w:p>
    <w:p>
      <w:pPr>
        <w:pStyle w:val="BookText"/>
        <w:rPr/>
      </w:pPr>
      <w:bookmarkEnd w:id="5238"/>
      <w:r>
        <w:rPr>
          <w:rFonts w:ascii="IRNazanin" w:hAnsi="IRNazanin" w:eastAsia="IRNazanin"/>
          <w:color w:val="111111"/>
          <w:sz w:val="28"/>
          <w:sz w:val="28"/>
          <w:szCs w:val="28"/>
          <w:rtl w:val="true"/>
          <w:lang w:bidi="fa-IR"/>
        </w:rPr>
        <w:t>مزاح ننمود، مگر آنکه، اندکی از عقل خود را از دست داد</w:t>
      </w:r>
      <w:r>
        <w:rPr>
          <w:rFonts w:eastAsia="IRNazanin" w:cs="IRNazanin"/>
          <w:color w:val="111111"/>
          <w:sz w:val="28"/>
          <w:szCs w:val="28"/>
          <w:rtl w:val="true"/>
          <w:lang w:bidi="fa-IR"/>
        </w:rPr>
        <w:t>.</w:t>
      </w:r>
    </w:p>
    <w:p>
      <w:pPr>
        <w:pStyle w:val="Heading3"/>
        <w:numPr>
          <w:ilvl w:val="2"/>
          <w:numId w:val="1"/>
        </w:numPr>
        <w:rPr/>
      </w:pPr>
      <w:bookmarkStart w:id="5239" w:name="__RefHeading___Toc46588_2844116495"/>
      <w:bookmarkStart w:id="5240" w:name="_Toc2354"/>
      <w:bookmarkEnd w:id="5239"/>
      <w:r>
        <w:rPr>
          <w:rtl w:val="true"/>
        </w:rPr>
        <w:t>حکمت</w:t>
      </w:r>
      <w:r>
        <w:rPr/>
        <w:t>451</w:t>
      </w:r>
      <w:r>
        <w:rPr>
          <w:rtl w:val="true"/>
        </w:rPr>
        <w:t>:(</w:t>
      </w:r>
      <w:r>
        <w:rPr>
          <w:rtl w:val="true"/>
        </w:rPr>
        <w:t>روش برخورد با مردم</w:t>
      </w:r>
      <w:r>
        <w:rPr>
          <w:rtl w:val="true"/>
        </w:rPr>
        <w:t>)</w:t>
      </w:r>
      <w:bookmarkEnd w:id="5240"/>
    </w:p>
    <w:p>
      <w:pPr>
        <w:pStyle w:val="Heading4"/>
        <w:numPr>
          <w:ilvl w:val="3"/>
          <w:numId w:val="1"/>
        </w:numPr>
        <w:rPr/>
      </w:pPr>
      <w:bookmarkStart w:id="5241" w:name="__RefHeading___Toc46590_2844116495"/>
      <w:bookmarkStart w:id="5242" w:name="_Toc2355"/>
      <w:bookmarkEnd w:id="5241"/>
      <w:r>
        <w:rPr>
          <w:rtl w:val="true"/>
        </w:rPr>
        <w:t>متن عربی</w:t>
      </w:r>
      <w:bookmarkEnd w:id="5242"/>
    </w:p>
    <w:p>
      <w:pPr>
        <w:pStyle w:val="BookText"/>
        <w:rPr/>
      </w:pPr>
      <w:r>
        <w:rPr>
          <w:rFonts w:ascii="Amiri" w:hAnsi="Amiri" w:eastAsia="Amiri" w:cs="Amiri"/>
          <w:color w:val="111111"/>
          <w:sz w:val="28"/>
          <w:sz w:val="28"/>
          <w:szCs w:val="28"/>
          <w:rtl w:val="true"/>
          <w:lang w:bidi="ar-SA"/>
        </w:rPr>
        <w:t>وَ قَالَ علیه السلام زُهدُکَ فِی رَاغِبٍ فِیکَ نُقصَانُ حَظّ وَ رَغبَتُکَ فِی زَاهِدٍ فِیکَ ذُلّ نَفسٍ</w:t>
      </w:r>
    </w:p>
    <w:p>
      <w:pPr>
        <w:pStyle w:val="Heading4"/>
        <w:numPr>
          <w:ilvl w:val="3"/>
          <w:numId w:val="1"/>
        </w:numPr>
        <w:rPr/>
      </w:pPr>
      <w:bookmarkStart w:id="5243" w:name="__RefHeading___Toc46592_2844116495"/>
      <w:bookmarkStart w:id="5244" w:name="_Toc2356"/>
      <w:bookmarkEnd w:id="5243"/>
      <w:r>
        <w:rPr>
          <w:rtl w:val="true"/>
        </w:rPr>
        <w:t>ترجمه</w:t>
      </w:r>
      <w:bookmarkEnd w:id="5244"/>
    </w:p>
    <w:p>
      <w:pPr>
        <w:pStyle w:val="BookText"/>
        <w:rPr/>
      </w:pP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دوری گزیدن تو از کسی که خواستار توست نقصان بهره توست از او و گرایش تو به کسی که از تو دوری می گزیند، سبب خواری و ذلت توست</w:t>
      </w:r>
      <w:r>
        <w:rPr>
          <w:rFonts w:eastAsia="IRNazanin" w:cs="IRNazanin"/>
          <w:color w:val="111111"/>
          <w:sz w:val="28"/>
          <w:szCs w:val="28"/>
          <w:rtl w:val="true"/>
          <w:lang w:bidi="fa-IR"/>
        </w:rPr>
        <w:t>.</w:t>
      </w:r>
    </w:p>
    <w:p>
      <w:pPr>
        <w:pStyle w:val="Heading3"/>
        <w:numPr>
          <w:ilvl w:val="2"/>
          <w:numId w:val="1"/>
        </w:numPr>
        <w:rPr/>
      </w:pPr>
      <w:bookmarkStart w:id="5245" w:name="__RefHeading___Toc46594_2844116495"/>
      <w:bookmarkStart w:id="5246" w:name="_Toc2357"/>
      <w:bookmarkEnd w:id="5245"/>
      <w:r>
        <w:rPr>
          <w:rtl w:val="true"/>
        </w:rPr>
        <w:t>حکمت</w:t>
      </w:r>
      <w:r>
        <w:rPr/>
        <w:t>452</w:t>
      </w:r>
      <w:r>
        <w:rPr>
          <w:rtl w:val="true"/>
        </w:rPr>
        <w:t>:(</w:t>
      </w:r>
      <w:r>
        <w:rPr>
          <w:rtl w:val="true"/>
        </w:rPr>
        <w:t>معیار شناخت فقر و غنا</w:t>
      </w:r>
      <w:r>
        <w:rPr>
          <w:rtl w:val="true"/>
        </w:rPr>
        <w:t>)</w:t>
      </w:r>
      <w:bookmarkEnd w:id="5246"/>
    </w:p>
    <w:p>
      <w:pPr>
        <w:pStyle w:val="Heading4"/>
        <w:numPr>
          <w:ilvl w:val="3"/>
          <w:numId w:val="1"/>
        </w:numPr>
        <w:rPr/>
      </w:pPr>
      <w:bookmarkStart w:id="5247" w:name="__RefHeading___Toc46596_2844116495"/>
      <w:bookmarkStart w:id="5248" w:name="_Toc2358"/>
      <w:bookmarkEnd w:id="5247"/>
      <w:r>
        <w:rPr>
          <w:rtl w:val="true"/>
        </w:rPr>
        <w:t>متن عربی</w:t>
      </w:r>
      <w:bookmarkEnd w:id="5248"/>
    </w:p>
    <w:p>
      <w:pPr>
        <w:pStyle w:val="BookText"/>
        <w:rPr/>
      </w:pPr>
      <w:r>
        <w:rPr>
          <w:rFonts w:ascii="Amiri" w:hAnsi="Amiri" w:eastAsia="Amiri" w:cs="Amiri"/>
          <w:color w:val="111111"/>
          <w:sz w:val="28"/>
          <w:sz w:val="28"/>
          <w:szCs w:val="28"/>
          <w:rtl w:val="true"/>
          <w:lang w:bidi="ar-SA"/>
        </w:rPr>
        <w:t>و قال علیه السلام الغِنَی وَ الفَقرُ بَعدَ العَرضِ عَلَی اللّهِ</w:t>
      </w:r>
    </w:p>
    <w:p>
      <w:pPr>
        <w:pStyle w:val="Heading4"/>
        <w:numPr>
          <w:ilvl w:val="3"/>
          <w:numId w:val="1"/>
        </w:numPr>
        <w:rPr/>
      </w:pPr>
      <w:bookmarkStart w:id="5249" w:name="__RefHeading___Toc46598_2844116495"/>
      <w:bookmarkStart w:id="5250" w:name="_Toc2359"/>
      <w:bookmarkEnd w:id="5249"/>
      <w:r>
        <w:rPr>
          <w:rtl w:val="true"/>
        </w:rPr>
        <w:t>ترجمه</w:t>
      </w:r>
      <w:bookmarkEnd w:id="5250"/>
    </w:p>
    <w:p>
      <w:pPr>
        <w:pStyle w:val="BookText"/>
        <w:rPr/>
      </w:pP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توانگری و تهی دستی پس از عرضه داشتن کردار است به خدای تعالی</w:t>
      </w:r>
      <w:r>
        <w:rPr>
          <w:rFonts w:eastAsia="IRNazanin" w:cs="IRNazanin"/>
          <w:color w:val="111111"/>
          <w:sz w:val="28"/>
          <w:szCs w:val="28"/>
          <w:rtl w:val="true"/>
          <w:lang w:bidi="fa-IR"/>
        </w:rPr>
        <w:t>.</w:t>
      </w:r>
    </w:p>
    <w:p>
      <w:pPr>
        <w:pStyle w:val="Heading3"/>
        <w:numPr>
          <w:ilvl w:val="2"/>
          <w:numId w:val="1"/>
        </w:numPr>
        <w:rPr/>
      </w:pPr>
      <w:bookmarkStart w:id="5251" w:name="__RefHeading___Toc46600_2844116495"/>
      <w:bookmarkStart w:id="5252" w:name="_Toc2360"/>
      <w:bookmarkEnd w:id="5251"/>
      <w:r>
        <w:rPr>
          <w:rtl w:val="true"/>
        </w:rPr>
        <w:t>حکمت</w:t>
      </w:r>
      <w:r>
        <w:rPr/>
        <w:t>453</w:t>
      </w:r>
      <w:r>
        <w:rPr>
          <w:rtl w:val="true"/>
        </w:rPr>
        <w:t>:(</w:t>
      </w:r>
      <w:r>
        <w:rPr>
          <w:rtl w:val="true"/>
        </w:rPr>
        <w:t>علل انحراف زبیر</w:t>
      </w:r>
      <w:r>
        <w:rPr>
          <w:rtl w:val="true"/>
        </w:rPr>
        <w:t>)</w:t>
      </w:r>
      <w:bookmarkEnd w:id="5252"/>
    </w:p>
    <w:p>
      <w:pPr>
        <w:pStyle w:val="Heading4"/>
        <w:numPr>
          <w:ilvl w:val="3"/>
          <w:numId w:val="1"/>
        </w:numPr>
        <w:rPr/>
      </w:pPr>
      <w:bookmarkStart w:id="5253" w:name="__RefHeading___Toc46602_2844116495"/>
      <w:bookmarkStart w:id="5254" w:name="_Toc2361"/>
      <w:bookmarkEnd w:id="5253"/>
      <w:r>
        <w:rPr>
          <w:rtl w:val="true"/>
        </w:rPr>
        <w:t>متن عربی</w:t>
      </w:r>
      <w:bookmarkEnd w:id="5254"/>
    </w:p>
    <w:p>
      <w:pPr>
        <w:pStyle w:val="BookText"/>
        <w:rPr/>
      </w:pPr>
      <w:r>
        <w:rPr>
          <w:rFonts w:ascii="Amiri" w:hAnsi="Amiri" w:eastAsia="Amiri" w:cs="Amiri"/>
          <w:color w:val="111111"/>
          <w:sz w:val="28"/>
          <w:sz w:val="28"/>
          <w:szCs w:val="28"/>
          <w:rtl w:val="true"/>
          <w:lang w:bidi="ar-SA"/>
        </w:rPr>
        <w:t>وَ قَالَ علیه السلام مَا زَالَ الزّبَیرُ رَجُلًا مِنّا أَهلَ البَیتِ حَتّی نَشَأَ ابنُهُ المَشئُومُ عَبدُ اللّهِ</w:t>
      </w:r>
    </w:p>
    <w:p>
      <w:pPr>
        <w:pStyle w:val="Heading4"/>
        <w:numPr>
          <w:ilvl w:val="3"/>
          <w:numId w:val="1"/>
        </w:numPr>
        <w:rPr/>
      </w:pPr>
      <w:bookmarkStart w:id="5255" w:name="__RefHeading___Toc46604_2844116495"/>
      <w:bookmarkStart w:id="5256" w:name="_Toc2362"/>
      <w:bookmarkEnd w:id="5255"/>
      <w:r>
        <w:rPr>
          <w:rtl w:val="true"/>
        </w:rPr>
        <w:t>ترجمه</w:t>
      </w:r>
      <w:bookmarkEnd w:id="5256"/>
    </w:p>
    <w:p>
      <w:pPr>
        <w:pStyle w:val="BookText"/>
        <w:rPr/>
      </w:pP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زبیر همواره یکی از ما اهل بیت بود تا پسر نامیمون او عبد الله به جوانی رسید</w:t>
      </w:r>
      <w:r>
        <w:rPr>
          <w:rFonts w:eastAsia="IRNazanin" w:cs="IRNazanin"/>
          <w:color w:val="111111"/>
          <w:sz w:val="28"/>
          <w:szCs w:val="28"/>
          <w:rtl w:val="true"/>
          <w:lang w:bidi="fa-IR"/>
        </w:rPr>
        <w:t>.</w:t>
      </w:r>
    </w:p>
    <w:p>
      <w:pPr>
        <w:pStyle w:val="Heading3"/>
        <w:numPr>
          <w:ilvl w:val="2"/>
          <w:numId w:val="1"/>
        </w:numPr>
        <w:rPr/>
      </w:pPr>
      <w:bookmarkStart w:id="5257" w:name="__RefHeading___Toc46606_2844116495"/>
      <w:bookmarkStart w:id="5258" w:name="_Toc2363"/>
      <w:bookmarkEnd w:id="5257"/>
      <w:r>
        <w:rPr>
          <w:rtl w:val="true"/>
        </w:rPr>
        <w:t>حکمت</w:t>
      </w:r>
      <w:r>
        <w:rPr/>
        <w:t>454</w:t>
      </w:r>
      <w:r>
        <w:rPr>
          <w:rtl w:val="true"/>
        </w:rPr>
        <w:t>:(</w:t>
      </w:r>
      <w:r>
        <w:rPr>
          <w:rtl w:val="true"/>
        </w:rPr>
        <w:t>راه غرور زدایی</w:t>
      </w:r>
      <w:r>
        <w:rPr>
          <w:rtl w:val="true"/>
        </w:rPr>
        <w:t>)</w:t>
      </w:r>
      <w:bookmarkEnd w:id="5258"/>
    </w:p>
    <w:p>
      <w:pPr>
        <w:pStyle w:val="Heading4"/>
        <w:numPr>
          <w:ilvl w:val="3"/>
          <w:numId w:val="1"/>
        </w:numPr>
        <w:rPr/>
      </w:pPr>
      <w:bookmarkStart w:id="5259" w:name="__RefHeading___Toc46608_2844116495"/>
      <w:bookmarkStart w:id="5260" w:name="_Toc2364"/>
      <w:bookmarkEnd w:id="5259"/>
      <w:r>
        <w:rPr>
          <w:rtl w:val="true"/>
        </w:rPr>
        <w:t>متن عربی</w:t>
      </w:r>
      <w:bookmarkEnd w:id="5260"/>
    </w:p>
    <w:p>
      <w:pPr>
        <w:pStyle w:val="BookText"/>
        <w:rPr/>
      </w:pPr>
      <w:r>
        <w:rPr>
          <w:rFonts w:ascii="Amiri" w:hAnsi="Amiri" w:eastAsia="Amiri" w:cs="Amiri"/>
          <w:color w:val="111111"/>
          <w:sz w:val="28"/>
          <w:sz w:val="28"/>
          <w:szCs w:val="28"/>
          <w:rtl w:val="true"/>
          <w:lang w:bidi="ar-SA"/>
        </w:rPr>
        <w:t>وَ قَالَ علیه السلام مَا لِابنِ آدَمَ وَ الفَخرِ أَوّلُهُ نُطفَةٌ وَ آخِرُهُ جِیفَةٌ وَ لَا یَرزُقُ نَفسَهُ وَ لَا یَدفَعُ حَتفَهُ</w:t>
      </w:r>
    </w:p>
    <w:p>
      <w:pPr>
        <w:pStyle w:val="Heading4"/>
        <w:numPr>
          <w:ilvl w:val="3"/>
          <w:numId w:val="1"/>
        </w:numPr>
        <w:rPr/>
      </w:pPr>
      <w:bookmarkStart w:id="5261" w:name="__RefHeading___Toc46610_2844116495"/>
      <w:bookmarkStart w:id="5262" w:name="_Toc2365"/>
      <w:bookmarkEnd w:id="5261"/>
      <w:r>
        <w:rPr>
          <w:rtl w:val="true"/>
        </w:rPr>
        <w:t>ترجمه</w:t>
      </w:r>
      <w:bookmarkEnd w:id="5262"/>
    </w:p>
    <w:p>
      <w:pPr>
        <w:pStyle w:val="BookText"/>
        <w:rPr/>
      </w:pP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آدم به چه چیز خود می نازد؟ آغازش نطفه بود و پایانش مردار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 آن ندارد که خود را روزی دهد و نتواند که مرگش را از خود دفع کند</w:t>
      </w:r>
      <w:r>
        <w:rPr>
          <w:rFonts w:eastAsia="IRNazanin" w:cs="IRNazanin"/>
          <w:color w:val="111111"/>
          <w:sz w:val="28"/>
          <w:szCs w:val="28"/>
          <w:rtl w:val="true"/>
          <w:lang w:bidi="fa-IR"/>
        </w:rPr>
        <w:t>.</w:t>
      </w:r>
    </w:p>
    <w:p>
      <w:pPr>
        <w:pStyle w:val="Heading3"/>
        <w:numPr>
          <w:ilvl w:val="2"/>
          <w:numId w:val="1"/>
        </w:numPr>
        <w:rPr/>
      </w:pPr>
      <w:bookmarkStart w:id="5263" w:name="__RefHeading___Toc46612_2844116495"/>
      <w:bookmarkStart w:id="5264" w:name="_Toc2366"/>
      <w:bookmarkEnd w:id="5263"/>
      <w:r>
        <w:rPr>
          <w:rtl w:val="true"/>
        </w:rPr>
        <w:t>حکمت</w:t>
      </w:r>
      <w:r>
        <w:rPr/>
        <w:t>455</w:t>
      </w:r>
      <w:r>
        <w:rPr>
          <w:rtl w:val="true"/>
        </w:rPr>
        <w:t>:(</w:t>
      </w:r>
      <w:r>
        <w:rPr>
          <w:rtl w:val="true"/>
        </w:rPr>
        <w:t>راه شناخت بزرگترین شاعر</w:t>
      </w:r>
      <w:r>
        <w:rPr>
          <w:rtl w:val="true"/>
        </w:rPr>
        <w:t>)</w:t>
      </w:r>
      <w:bookmarkEnd w:id="5264"/>
    </w:p>
    <w:p>
      <w:pPr>
        <w:pStyle w:val="Heading4"/>
        <w:numPr>
          <w:ilvl w:val="3"/>
          <w:numId w:val="1"/>
        </w:numPr>
        <w:rPr/>
      </w:pPr>
      <w:bookmarkStart w:id="5265" w:name="__RefHeading___Toc46614_2844116495"/>
      <w:bookmarkStart w:id="5266" w:name="_Toc2367"/>
      <w:bookmarkEnd w:id="5265"/>
      <w:r>
        <w:rPr>
          <w:rtl w:val="true"/>
        </w:rPr>
        <w:t>متن عربی</w:t>
      </w:r>
      <w:bookmarkEnd w:id="5266"/>
    </w:p>
    <w:p>
      <w:pPr>
        <w:pStyle w:val="BookText"/>
        <w:rPr/>
      </w:pPr>
      <w:r>
        <w:rPr>
          <w:rFonts w:ascii="Amiri" w:hAnsi="Amiri" w:eastAsia="Amiri" w:cs="Amiri"/>
          <w:color w:val="111111"/>
          <w:sz w:val="28"/>
          <w:sz w:val="28"/>
          <w:szCs w:val="28"/>
          <w:rtl w:val="true"/>
          <w:lang w:bidi="ar-SA"/>
        </w:rPr>
        <w:t>وَ سُئِلَ مَن أَشعَرُ الشّعَرَاءِ فَقَالَ علیه السلام</w:t>
      </w:r>
    </w:p>
    <w:p>
      <w:pPr>
        <w:pStyle w:val="BookText"/>
        <w:rPr/>
      </w:pPr>
      <w:r>
        <w:rPr>
          <w:rFonts w:ascii="Amiri" w:hAnsi="Amiri" w:eastAsia="Amiri" w:cs="Amiri"/>
          <w:color w:val="111111"/>
          <w:sz w:val="28"/>
          <w:sz w:val="28"/>
          <w:szCs w:val="28"/>
          <w:rtl w:val="true"/>
          <w:lang w:bidi="ar-SA"/>
        </w:rPr>
        <w:t>إِنّ القَومَ لَم یَجرُوا فِی حَلبَةٍ تُعرَفُ الغَایَةُ</w:t>
      </w:r>
    </w:p>
    <w:p>
      <w:pPr>
        <w:pStyle w:val="BookText"/>
        <w:rPr/>
      </w:pPr>
      <w:r>
        <w:rPr>
          <w:rFonts w:ascii="Amiri" w:hAnsi="Amiri" w:eastAsia="Amiri" w:cs="Amiri"/>
          <w:color w:val="111111"/>
          <w:sz w:val="28"/>
          <w:sz w:val="28"/>
          <w:szCs w:val="28"/>
          <w:rtl w:val="true"/>
          <w:lang w:bidi="ar-SA"/>
        </w:rPr>
        <w:t>عِندَ قَصَبَتِهَا فَإِن کَانَ وَ لَا بُدّ فَالمَلِکُ الضّلّیلُ</w:t>
      </w:r>
    </w:p>
    <w:p>
      <w:pPr>
        <w:pStyle w:val="BookText"/>
        <w:rPr/>
      </w:pPr>
      <w:r>
        <w:rPr>
          <w:rFonts w:ascii="IRNazanin" w:hAnsi="IRNazanin" w:eastAsia="IRNazanin"/>
          <w:color w:val="111111"/>
          <w:sz w:val="28"/>
          <w:sz w:val="28"/>
          <w:szCs w:val="28"/>
          <w:rtl w:val="true"/>
          <w:lang w:bidi="fa-IR"/>
        </w:rPr>
        <w:t>یرید إمرأ القیس</w:t>
      </w:r>
    </w:p>
    <w:p>
      <w:pPr>
        <w:pStyle w:val="Heading4"/>
        <w:numPr>
          <w:ilvl w:val="3"/>
          <w:numId w:val="1"/>
        </w:numPr>
        <w:rPr/>
      </w:pPr>
      <w:bookmarkStart w:id="5267" w:name="__RefHeading___Toc46616_2844116495"/>
      <w:bookmarkStart w:id="5268" w:name="_Toc2368"/>
      <w:bookmarkEnd w:id="5267"/>
      <w:r>
        <w:rPr>
          <w:rtl w:val="true"/>
        </w:rPr>
        <w:t>ترجمه</w:t>
      </w:r>
      <w:bookmarkEnd w:id="5268"/>
    </w:p>
    <w:p>
      <w:pPr>
        <w:pStyle w:val="BookText"/>
        <w:rPr/>
      </w:pPr>
      <w:r>
        <w:rPr>
          <w:rFonts w:ascii="IRNazanin" w:hAnsi="IRNazanin" w:eastAsia="IRNazanin"/>
          <w:color w:val="111111"/>
          <w:sz w:val="28"/>
          <w:sz w:val="28"/>
          <w:szCs w:val="28"/>
          <w:rtl w:val="true"/>
          <w:lang w:bidi="fa-IR"/>
        </w:rPr>
        <w:t>از او پرسیدند که بزرگترین شاعر عرب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شاعران در یک مسابقه اسب دوانی، اسب نتاخته اند تا معلوم شود که چه کسی نی پایان را می رباید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بناچار باید کسی را نام برد، ملک الضلّیل</w:t>
      </w:r>
      <w:r>
        <w:rPr>
          <w:rFonts w:eastAsia="IRNazanin" w:cs="IRNazanin"/>
          <w:color w:val="111111"/>
          <w:sz w:val="28"/>
          <w:szCs w:val="28"/>
          <w:rtl w:val="true"/>
          <w:lang w:bidi="fa-IR"/>
        </w:rPr>
        <w:t>.</w:t>
      </w:r>
    </w:p>
    <w:p>
      <w:pPr>
        <w:sectPr>
          <w:footerReference w:type="default" r:id="rId8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 گمراه و مراد او امرؤ</w:t>
      </w:r>
      <w:bookmarkStart w:id="5269" w:name="pg5943_45380"/>
    </w:p>
    <w:p>
      <w:pPr>
        <w:pStyle w:val="BookText"/>
        <w:rPr/>
      </w:pPr>
      <w:bookmarkEnd w:id="5269"/>
      <w:r>
        <w:rPr>
          <w:rFonts w:ascii="IRNazanin" w:hAnsi="IRNazanin" w:eastAsia="IRNazanin"/>
          <w:color w:val="111111"/>
          <w:sz w:val="28"/>
          <w:sz w:val="28"/>
          <w:szCs w:val="28"/>
          <w:rtl w:val="true"/>
          <w:lang w:bidi="fa-IR"/>
        </w:rPr>
        <w:t>القیس است</w:t>
      </w:r>
      <w:r>
        <w:rPr>
          <w:rFonts w:eastAsia="IRNazanin" w:cs="IRNazanin"/>
          <w:color w:val="111111"/>
          <w:sz w:val="28"/>
          <w:szCs w:val="28"/>
          <w:rtl w:val="true"/>
          <w:lang w:bidi="fa-IR"/>
        </w:rPr>
        <w:t>.]</w:t>
      </w:r>
    </w:p>
    <w:p>
      <w:pPr>
        <w:pStyle w:val="Heading3"/>
        <w:numPr>
          <w:ilvl w:val="2"/>
          <w:numId w:val="1"/>
        </w:numPr>
        <w:rPr/>
      </w:pPr>
      <w:bookmarkStart w:id="5270" w:name="__RefHeading___Toc46618_2844116495"/>
      <w:bookmarkStart w:id="5271" w:name="_Toc2369"/>
      <w:bookmarkEnd w:id="5270"/>
      <w:r>
        <w:rPr>
          <w:rtl w:val="true"/>
        </w:rPr>
        <w:t>حکمت</w:t>
      </w:r>
      <w:r>
        <w:rPr/>
        <w:t>456</w:t>
      </w:r>
      <w:r>
        <w:rPr>
          <w:rtl w:val="true"/>
        </w:rPr>
        <w:t>:(</w:t>
      </w:r>
      <w:r>
        <w:rPr>
          <w:rtl w:val="true"/>
        </w:rPr>
        <w:t>بهای جان آدمی</w:t>
      </w:r>
      <w:r>
        <w:rPr>
          <w:rtl w:val="true"/>
        </w:rPr>
        <w:t>)</w:t>
      </w:r>
      <w:bookmarkEnd w:id="5271"/>
    </w:p>
    <w:p>
      <w:pPr>
        <w:pStyle w:val="Heading4"/>
        <w:numPr>
          <w:ilvl w:val="3"/>
          <w:numId w:val="1"/>
        </w:numPr>
        <w:rPr/>
      </w:pPr>
      <w:bookmarkStart w:id="5272" w:name="__RefHeading___Toc46620_2844116495"/>
      <w:bookmarkStart w:id="5273" w:name="_Toc2370"/>
      <w:bookmarkEnd w:id="5272"/>
      <w:r>
        <w:rPr>
          <w:rtl w:val="true"/>
        </w:rPr>
        <w:t>متن عربی</w:t>
      </w:r>
      <w:bookmarkEnd w:id="5273"/>
    </w:p>
    <w:p>
      <w:pPr>
        <w:pStyle w:val="BookText"/>
        <w:rPr/>
      </w:pPr>
      <w:r>
        <w:rPr>
          <w:rFonts w:ascii="Amiri" w:hAnsi="Amiri" w:eastAsia="Amiri" w:cs="Amiri"/>
          <w:color w:val="111111"/>
          <w:sz w:val="28"/>
          <w:sz w:val="28"/>
          <w:szCs w:val="28"/>
          <w:rtl w:val="true"/>
          <w:lang w:bidi="ar-SA"/>
        </w:rPr>
        <w:t>وَ قَالَ علیه السلام أَلَا حُرّ یَدَعُ هَذِهِ اللّمَاظَةَ لِأَهلِهَا إِنّهُ لَیسَ لِأَنفُسِکُم ثَمَنٌ إِلّا الجَنّةَ فَلَا تَبِیعُوهَا إِلّا بِهَا</w:t>
      </w:r>
    </w:p>
    <w:p>
      <w:pPr>
        <w:pStyle w:val="Heading4"/>
        <w:numPr>
          <w:ilvl w:val="3"/>
          <w:numId w:val="1"/>
        </w:numPr>
        <w:rPr/>
      </w:pPr>
      <w:bookmarkStart w:id="5274" w:name="__RefHeading___Toc46622_2844116495"/>
      <w:bookmarkStart w:id="5275" w:name="_Toc2371"/>
      <w:bookmarkEnd w:id="5274"/>
      <w:r>
        <w:rPr>
          <w:rtl w:val="true"/>
        </w:rPr>
        <w:t>ترجمه</w:t>
      </w:r>
      <w:bookmarkEnd w:id="5275"/>
    </w:p>
    <w:p>
      <w:pPr>
        <w:pStyle w:val="BookText"/>
        <w:rPr/>
      </w:pP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آزاده ای نیست که این ته مانده غذای در دهن مانده را برای آنان که در خور آن هستند، بیفکند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آینه نفسهای شما را بهایی جز بهشت نیست، پس خود را جز به آن بها مفروشید</w:t>
      </w:r>
      <w:r>
        <w:rPr>
          <w:rFonts w:eastAsia="IRNazanin" w:cs="IRNazanin"/>
          <w:color w:val="111111"/>
          <w:sz w:val="28"/>
          <w:szCs w:val="28"/>
          <w:rtl w:val="true"/>
          <w:lang w:bidi="fa-IR"/>
        </w:rPr>
        <w:t>.</w:t>
      </w:r>
    </w:p>
    <w:p>
      <w:pPr>
        <w:pStyle w:val="Heading3"/>
        <w:numPr>
          <w:ilvl w:val="2"/>
          <w:numId w:val="1"/>
        </w:numPr>
        <w:rPr/>
      </w:pPr>
      <w:bookmarkStart w:id="5276" w:name="__RefHeading___Toc46624_2844116495"/>
      <w:bookmarkStart w:id="5277" w:name="_Toc2372"/>
      <w:bookmarkEnd w:id="5276"/>
      <w:r>
        <w:rPr>
          <w:rtl w:val="true"/>
        </w:rPr>
        <w:t>حکمت</w:t>
      </w:r>
      <w:r>
        <w:rPr/>
        <w:t>457</w:t>
      </w:r>
      <w:r>
        <w:rPr>
          <w:rtl w:val="true"/>
        </w:rPr>
        <w:t>:(</w:t>
      </w:r>
      <w:r>
        <w:rPr>
          <w:rtl w:val="true"/>
        </w:rPr>
        <w:t>تشنگان مال و علم</w:t>
      </w:r>
      <w:r>
        <w:rPr>
          <w:rtl w:val="true"/>
        </w:rPr>
        <w:t>)</w:t>
      </w:r>
      <w:bookmarkEnd w:id="5277"/>
    </w:p>
    <w:p>
      <w:pPr>
        <w:pStyle w:val="Heading4"/>
        <w:numPr>
          <w:ilvl w:val="3"/>
          <w:numId w:val="1"/>
        </w:numPr>
        <w:rPr/>
      </w:pPr>
      <w:bookmarkStart w:id="5278" w:name="__RefHeading___Toc46626_2844116495"/>
      <w:bookmarkStart w:id="5279" w:name="_Toc2373"/>
      <w:bookmarkEnd w:id="5278"/>
      <w:r>
        <w:rPr>
          <w:rtl w:val="true"/>
        </w:rPr>
        <w:t>متن عربی</w:t>
      </w:r>
      <w:bookmarkEnd w:id="5279"/>
    </w:p>
    <w:p>
      <w:pPr>
        <w:pStyle w:val="BookText"/>
        <w:rPr/>
      </w:pPr>
      <w:r>
        <w:rPr>
          <w:rFonts w:ascii="Amiri" w:hAnsi="Amiri" w:eastAsia="Amiri" w:cs="Amiri"/>
          <w:color w:val="111111"/>
          <w:sz w:val="28"/>
          <w:sz w:val="28"/>
          <w:szCs w:val="28"/>
          <w:rtl w:val="true"/>
          <w:lang w:bidi="ar-SA"/>
        </w:rPr>
        <w:t>وَ قَالَ علیه السلام مَنهُومَانِ لَا یَشبَعَانِ طَالِبُ عِلمٍ وَ طَالِبُ دُنیَا</w:t>
      </w:r>
    </w:p>
    <w:p>
      <w:pPr>
        <w:pStyle w:val="Heading4"/>
        <w:numPr>
          <w:ilvl w:val="3"/>
          <w:numId w:val="1"/>
        </w:numPr>
        <w:rPr/>
      </w:pPr>
      <w:bookmarkStart w:id="5280" w:name="__RefHeading___Toc46628_2844116495"/>
      <w:bookmarkStart w:id="5281" w:name="_Toc2374"/>
      <w:bookmarkEnd w:id="5280"/>
      <w:r>
        <w:rPr>
          <w:rtl w:val="true"/>
        </w:rPr>
        <w:t>ترجمه</w:t>
      </w:r>
      <w:bookmarkEnd w:id="5281"/>
    </w:p>
    <w:p>
      <w:pPr>
        <w:pStyle w:val="BookText"/>
        <w:rPr/>
      </w:pP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گرسنه اند که هیچگاه سیر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طالب علم و طالب دنیا</w:t>
      </w:r>
      <w:r>
        <w:rPr>
          <w:rFonts w:eastAsia="IRNazanin" w:cs="IRNazanin"/>
          <w:color w:val="111111"/>
          <w:sz w:val="28"/>
          <w:szCs w:val="28"/>
          <w:rtl w:val="true"/>
          <w:lang w:bidi="fa-IR"/>
        </w:rPr>
        <w:t>.</w:t>
      </w:r>
    </w:p>
    <w:p>
      <w:pPr>
        <w:pStyle w:val="Heading3"/>
        <w:numPr>
          <w:ilvl w:val="2"/>
          <w:numId w:val="1"/>
        </w:numPr>
        <w:rPr/>
      </w:pPr>
      <w:bookmarkStart w:id="5282" w:name="__RefHeading___Toc46630_2844116495"/>
      <w:bookmarkStart w:id="5283" w:name="_Toc2375"/>
      <w:bookmarkEnd w:id="5282"/>
      <w:r>
        <w:rPr>
          <w:rtl w:val="true"/>
        </w:rPr>
        <w:t>حکمت</w:t>
      </w:r>
      <w:r>
        <w:rPr/>
        <w:t>458</w:t>
      </w:r>
      <w:r>
        <w:rPr>
          <w:rtl w:val="true"/>
        </w:rPr>
        <w:t>:(</w:t>
      </w:r>
      <w:r>
        <w:rPr>
          <w:rtl w:val="true"/>
        </w:rPr>
        <w:t>نشانه‌های ایمان</w:t>
      </w:r>
      <w:r>
        <w:rPr>
          <w:rtl w:val="true"/>
        </w:rPr>
        <w:t>)</w:t>
      </w:r>
      <w:bookmarkEnd w:id="5283"/>
    </w:p>
    <w:p>
      <w:pPr>
        <w:pStyle w:val="Heading4"/>
        <w:numPr>
          <w:ilvl w:val="3"/>
          <w:numId w:val="1"/>
        </w:numPr>
        <w:rPr/>
      </w:pPr>
      <w:bookmarkStart w:id="5284" w:name="__RefHeading___Toc46632_2844116495"/>
      <w:bookmarkStart w:id="5285" w:name="_Toc2376"/>
      <w:bookmarkEnd w:id="5284"/>
      <w:r>
        <w:rPr>
          <w:rtl w:val="true"/>
        </w:rPr>
        <w:t>متن عربی</w:t>
      </w:r>
      <w:bookmarkEnd w:id="5285"/>
    </w:p>
    <w:p>
      <w:pPr>
        <w:pStyle w:val="BookText"/>
        <w:rPr/>
      </w:pPr>
      <w:r>
        <w:rPr>
          <w:rFonts w:ascii="Amiri" w:hAnsi="Amiri" w:eastAsia="Amiri" w:cs="Amiri"/>
          <w:color w:val="111111"/>
          <w:sz w:val="28"/>
          <w:sz w:val="28"/>
          <w:szCs w:val="28"/>
          <w:rtl w:val="true"/>
          <w:lang w:bidi="ar-SA"/>
        </w:rPr>
        <w:t>وَ قَالَ علیه السلام الإِیمَانُ أَن تُؤثِرَ الصّدقَ حَیثُ یَضُرّکَ عَلَی الکَذِبِ حَیثُ یَنفَعُکَ وَ أَلّا یَکُونَ فِی حَدِیثِکَ فَضلٌ عَن عَمَلِکَ وَ أَن تتَقّیِ‌َ اللّهَ فِی حَدِیثِ غَیرِکَ</w:t>
      </w:r>
    </w:p>
    <w:p>
      <w:pPr>
        <w:pStyle w:val="Heading4"/>
        <w:numPr>
          <w:ilvl w:val="3"/>
          <w:numId w:val="1"/>
        </w:numPr>
        <w:rPr/>
      </w:pPr>
      <w:bookmarkStart w:id="5286" w:name="__RefHeading___Toc46634_2844116495"/>
      <w:bookmarkStart w:id="5287" w:name="_Toc2377"/>
      <w:bookmarkEnd w:id="5286"/>
      <w:r>
        <w:rPr>
          <w:rtl w:val="true"/>
        </w:rPr>
        <w:t>ترجمه</w:t>
      </w:r>
      <w:bookmarkEnd w:id="5287"/>
    </w:p>
    <w:p>
      <w:pPr>
        <w:pStyle w:val="BookText"/>
        <w:rPr/>
      </w:pP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ایمان این است که راست را برگزینی، هر چند به زیان تو بود، بر دروغی که سود تو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گفتارت از علمت افزون نیاید و از خدای بترس هنگامی که سخن از دیگری می گویی</w:t>
      </w:r>
      <w:r>
        <w:rPr>
          <w:rFonts w:eastAsia="IRNazanin" w:cs="IRNazanin"/>
          <w:color w:val="111111"/>
          <w:sz w:val="28"/>
          <w:szCs w:val="28"/>
          <w:rtl w:val="true"/>
          <w:lang w:bidi="fa-IR"/>
        </w:rPr>
        <w:t>.</w:t>
      </w:r>
    </w:p>
    <w:p>
      <w:pPr>
        <w:pStyle w:val="Heading3"/>
        <w:numPr>
          <w:ilvl w:val="2"/>
          <w:numId w:val="1"/>
        </w:numPr>
        <w:rPr/>
      </w:pPr>
      <w:bookmarkStart w:id="5288" w:name="__RefHeading___Toc46636_2844116495"/>
      <w:bookmarkStart w:id="5289" w:name="_Toc2378"/>
      <w:bookmarkEnd w:id="5288"/>
      <w:r>
        <w:rPr>
          <w:rtl w:val="true"/>
        </w:rPr>
        <w:t>حکمت</w:t>
      </w:r>
      <w:r>
        <w:rPr/>
        <w:t>459</w:t>
      </w:r>
      <w:r>
        <w:rPr>
          <w:rtl w:val="true"/>
        </w:rPr>
        <w:t>:(</w:t>
      </w:r>
      <w:r>
        <w:rPr>
          <w:rtl w:val="true"/>
        </w:rPr>
        <w:t>شناخت جایگاه جبر و اختیار</w:t>
      </w:r>
      <w:r>
        <w:rPr>
          <w:rtl w:val="true"/>
        </w:rPr>
        <w:t>)</w:t>
      </w:r>
      <w:bookmarkEnd w:id="5289"/>
    </w:p>
    <w:p>
      <w:pPr>
        <w:pStyle w:val="Heading4"/>
        <w:numPr>
          <w:ilvl w:val="3"/>
          <w:numId w:val="1"/>
        </w:numPr>
        <w:rPr/>
      </w:pPr>
      <w:bookmarkStart w:id="5290" w:name="__RefHeading___Toc46638_2844116495"/>
      <w:bookmarkStart w:id="5291" w:name="_Toc2379"/>
      <w:bookmarkEnd w:id="5290"/>
      <w:r>
        <w:rPr>
          <w:rtl w:val="true"/>
        </w:rPr>
        <w:t>متن عربی</w:t>
      </w:r>
      <w:bookmarkEnd w:id="5291"/>
    </w:p>
    <w:p>
      <w:pPr>
        <w:pStyle w:val="BookText"/>
        <w:rPr/>
      </w:pPr>
      <w:r>
        <w:rPr>
          <w:rFonts w:ascii="Amiri" w:hAnsi="Amiri" w:eastAsia="Amiri" w:cs="Amiri"/>
          <w:color w:val="111111"/>
          <w:sz w:val="28"/>
          <w:sz w:val="28"/>
          <w:szCs w:val="28"/>
          <w:rtl w:val="true"/>
          <w:lang w:bidi="ar-SA"/>
        </w:rPr>
        <w:t>وَ قَالَ علیه السلام یَغلِبُ المِقدَارُ عَلَی التّقدِیرِ حَتّی تَکُونَ الآفَةُ فِی التّدبِیرِ</w:t>
      </w:r>
    </w:p>
    <w:p>
      <w:pPr>
        <w:pStyle w:val="BookText"/>
        <w:rPr/>
      </w:pPr>
      <w:r>
        <w:rPr>
          <w:rFonts w:ascii="IRNazanin" w:hAnsi="IRNazanin" w:eastAsia="IRNazanin"/>
          <w:color w:val="111111"/>
          <w:sz w:val="28"/>
          <w:sz w:val="28"/>
          <w:szCs w:val="28"/>
          <w:rtl w:val="true"/>
          <w:lang w:bidi="fa-IR"/>
        </w:rPr>
        <w:t>قال الرضی و قدمضی هذاالمعنی فیما تقدم بروایة تخالف هذه الألفاظ</w:t>
      </w:r>
    </w:p>
    <w:p>
      <w:pPr>
        <w:pStyle w:val="Heading4"/>
        <w:numPr>
          <w:ilvl w:val="3"/>
          <w:numId w:val="1"/>
        </w:numPr>
        <w:rPr/>
      </w:pPr>
      <w:bookmarkStart w:id="5292" w:name="__RefHeading___Toc46640_2844116495"/>
      <w:bookmarkStart w:id="5293" w:name="_Toc2380"/>
      <w:bookmarkEnd w:id="5292"/>
      <w:r>
        <w:rPr>
          <w:rtl w:val="true"/>
        </w:rPr>
        <w:t>ترجمه</w:t>
      </w:r>
      <w:bookmarkEnd w:id="5293"/>
    </w:p>
    <w:p>
      <w:pPr>
        <w:pStyle w:val="BookText"/>
        <w:rPr/>
      </w:pP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تقدیر بر تدبیر چیره می شود، به گونه ای که گاهی آفت و تباهی در تدبیر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رضی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معنی پیش از این در روایتی دیگر با الفاظی دیگر آمده است</w:t>
      </w:r>
      <w:r>
        <w:rPr>
          <w:rFonts w:eastAsia="IRNazanin" w:cs="IRNazanin"/>
          <w:color w:val="111111"/>
          <w:sz w:val="28"/>
          <w:szCs w:val="28"/>
          <w:rtl w:val="true"/>
          <w:lang w:bidi="fa-IR"/>
        </w:rPr>
        <w:t>.</w:t>
      </w:r>
    </w:p>
    <w:p>
      <w:pPr>
        <w:pStyle w:val="Heading3"/>
        <w:numPr>
          <w:ilvl w:val="2"/>
          <w:numId w:val="1"/>
        </w:numPr>
        <w:rPr/>
      </w:pPr>
      <w:bookmarkStart w:id="5294" w:name="__RefHeading___Toc46642_2844116495"/>
      <w:bookmarkStart w:id="5295" w:name="_Toc2381"/>
      <w:bookmarkEnd w:id="5294"/>
      <w:r>
        <w:rPr>
          <w:rtl w:val="true"/>
        </w:rPr>
        <w:t>حکمت</w:t>
      </w:r>
      <w:r>
        <w:rPr/>
        <w:t>460</w:t>
      </w:r>
      <w:r>
        <w:rPr>
          <w:rtl w:val="true"/>
        </w:rPr>
        <w:t>:(</w:t>
      </w:r>
      <w:r>
        <w:rPr>
          <w:rtl w:val="true"/>
        </w:rPr>
        <w:t>ارزش صبر و تحمّل</w:t>
      </w:r>
      <w:r>
        <w:rPr>
          <w:rtl w:val="true"/>
        </w:rPr>
        <w:t>)</w:t>
      </w:r>
      <w:bookmarkEnd w:id="5295"/>
    </w:p>
    <w:p>
      <w:pPr>
        <w:pStyle w:val="Heading4"/>
        <w:numPr>
          <w:ilvl w:val="3"/>
          <w:numId w:val="1"/>
        </w:numPr>
        <w:rPr/>
      </w:pPr>
      <w:bookmarkStart w:id="5296" w:name="__RefHeading___Toc46644_2844116495"/>
      <w:bookmarkStart w:id="5297" w:name="_Toc2382"/>
      <w:bookmarkEnd w:id="5296"/>
      <w:r>
        <w:rPr>
          <w:rtl w:val="true"/>
        </w:rPr>
        <w:t>متن عربی</w:t>
      </w:r>
      <w:bookmarkEnd w:id="5297"/>
    </w:p>
    <w:p>
      <w:pPr>
        <w:pStyle w:val="BookText"/>
        <w:rPr/>
      </w:pPr>
      <w:r>
        <w:rPr>
          <w:rFonts w:ascii="Amiri" w:hAnsi="Amiri" w:eastAsia="Amiri" w:cs="Amiri"/>
          <w:color w:val="111111"/>
          <w:sz w:val="28"/>
          <w:sz w:val="28"/>
          <w:szCs w:val="28"/>
          <w:rtl w:val="true"/>
          <w:lang w:bidi="ar-SA"/>
        </w:rPr>
        <w:t>وَ قَالَ علیه السلام الحِلمُ وَ الأَنَاةُ تَوأَمَانِ یُنتِجُهُمَا عُلُوّ الهِمّةِ</w:t>
      </w:r>
    </w:p>
    <w:p>
      <w:pPr>
        <w:pStyle w:val="Heading4"/>
        <w:numPr>
          <w:ilvl w:val="3"/>
          <w:numId w:val="1"/>
        </w:numPr>
        <w:rPr/>
      </w:pPr>
      <w:bookmarkStart w:id="5298" w:name="__RefHeading___Toc46646_2844116495"/>
      <w:bookmarkStart w:id="5299" w:name="_Toc2383"/>
      <w:bookmarkEnd w:id="5298"/>
      <w:r>
        <w:rPr>
          <w:rtl w:val="true"/>
        </w:rPr>
        <w:t>ترجمه</w:t>
      </w:r>
      <w:bookmarkEnd w:id="5299"/>
    </w:p>
    <w:p>
      <w:pPr>
        <w:pStyle w:val="BookText"/>
        <w:rPr/>
      </w:pP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بردباری و تأمل توأمان هستند که هر دو از همت بلند می زایند</w:t>
      </w:r>
      <w:r>
        <w:rPr>
          <w:rFonts w:eastAsia="IRNazanin" w:cs="IRNazanin"/>
          <w:color w:val="111111"/>
          <w:sz w:val="28"/>
          <w:szCs w:val="28"/>
          <w:rtl w:val="true"/>
          <w:lang w:bidi="fa-IR"/>
        </w:rPr>
        <w:t>.</w:t>
      </w:r>
    </w:p>
    <w:p>
      <w:pPr>
        <w:pStyle w:val="Heading3"/>
        <w:numPr>
          <w:ilvl w:val="2"/>
          <w:numId w:val="1"/>
        </w:numPr>
        <w:rPr/>
      </w:pPr>
      <w:bookmarkStart w:id="5300" w:name="__RefHeading___Toc46648_2844116495"/>
      <w:bookmarkStart w:id="5301" w:name="_Toc2384"/>
      <w:bookmarkEnd w:id="5300"/>
      <w:r>
        <w:rPr>
          <w:rtl w:val="true"/>
        </w:rPr>
        <w:t>حکمت</w:t>
      </w:r>
      <w:r>
        <w:rPr/>
        <w:t>461</w:t>
      </w:r>
      <w:r>
        <w:rPr>
          <w:rtl w:val="true"/>
        </w:rPr>
        <w:t>:(</w:t>
      </w:r>
      <w:r>
        <w:rPr>
          <w:rtl w:val="true"/>
        </w:rPr>
        <w:t>غیبت نشانه ناتوانی</w:t>
      </w:r>
      <w:r>
        <w:rPr>
          <w:rtl w:val="true"/>
        </w:rPr>
        <w:t>)</w:t>
      </w:r>
      <w:bookmarkEnd w:id="5301"/>
    </w:p>
    <w:p>
      <w:pPr>
        <w:pStyle w:val="Heading4"/>
        <w:numPr>
          <w:ilvl w:val="3"/>
          <w:numId w:val="1"/>
        </w:numPr>
        <w:rPr/>
      </w:pPr>
      <w:bookmarkStart w:id="5302" w:name="__RefHeading___Toc46650_2844116495"/>
      <w:bookmarkStart w:id="5303" w:name="_Toc2385"/>
      <w:bookmarkEnd w:id="5302"/>
      <w:r>
        <w:rPr>
          <w:rtl w:val="true"/>
        </w:rPr>
        <w:t>متن عربی</w:t>
      </w:r>
      <w:bookmarkEnd w:id="5303"/>
    </w:p>
    <w:p>
      <w:pPr>
        <w:pStyle w:val="BookText"/>
        <w:rPr/>
      </w:pPr>
      <w:r>
        <w:rPr>
          <w:rFonts w:ascii="Amiri" w:hAnsi="Amiri" w:eastAsia="Amiri" w:cs="Amiri"/>
          <w:color w:val="111111"/>
          <w:sz w:val="28"/>
          <w:sz w:val="28"/>
          <w:szCs w:val="28"/>
          <w:rtl w:val="true"/>
          <w:lang w:bidi="ar-SA"/>
        </w:rPr>
        <w:t>وَ قَالَ علیه السلام الغِیبَةُ جُهدُ العَاجِزِ</w:t>
      </w:r>
    </w:p>
    <w:p>
      <w:pPr>
        <w:sectPr>
          <w:footerReference w:type="default" r:id="rId8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304" w:name="__RefHeading___Toc46652_2844116495"/>
      <w:bookmarkStart w:id="5305" w:name="_Toc2386"/>
      <w:bookmarkEnd w:id="5304"/>
      <w:r>
        <w:rPr>
          <w:rtl w:val="true"/>
        </w:rPr>
        <w:t>ترجمه</w:t>
      </w:r>
      <w:bookmarkStart w:id="5306" w:name="pg5943_45382"/>
      <w:bookmarkEnd w:id="5305"/>
    </w:p>
    <w:p>
      <w:pPr>
        <w:pStyle w:val="BookText"/>
        <w:rPr/>
      </w:pPr>
      <w:bookmarkEnd w:id="5306"/>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کردن تنها سلاح ناتوان است</w:t>
      </w:r>
      <w:r>
        <w:rPr>
          <w:rFonts w:eastAsia="IRNazanin" w:cs="IRNazanin"/>
          <w:color w:val="111111"/>
          <w:sz w:val="28"/>
          <w:szCs w:val="28"/>
          <w:rtl w:val="true"/>
          <w:lang w:bidi="fa-IR"/>
        </w:rPr>
        <w:t>.</w:t>
      </w:r>
    </w:p>
    <w:p>
      <w:pPr>
        <w:pStyle w:val="Heading3"/>
        <w:numPr>
          <w:ilvl w:val="2"/>
          <w:numId w:val="1"/>
        </w:numPr>
        <w:rPr/>
      </w:pPr>
      <w:bookmarkStart w:id="5307" w:name="__RefHeading___Toc46654_2844116495"/>
      <w:bookmarkStart w:id="5308" w:name="_Toc2387"/>
      <w:bookmarkEnd w:id="5307"/>
      <w:r>
        <w:rPr>
          <w:rtl w:val="true"/>
        </w:rPr>
        <w:t>حکمت</w:t>
      </w:r>
      <w:r>
        <w:rPr/>
        <w:t>462</w:t>
      </w:r>
      <w:r>
        <w:rPr>
          <w:rtl w:val="true"/>
        </w:rPr>
        <w:t>:(</w:t>
      </w:r>
      <w:r>
        <w:rPr>
          <w:rtl w:val="true"/>
        </w:rPr>
        <w:t>پرهیز از غرور زدگی در ستایش</w:t>
      </w:r>
      <w:r>
        <w:rPr>
          <w:rtl w:val="true"/>
        </w:rPr>
        <w:t>)</w:t>
      </w:r>
      <w:bookmarkEnd w:id="5308"/>
    </w:p>
    <w:p>
      <w:pPr>
        <w:pStyle w:val="Heading4"/>
        <w:numPr>
          <w:ilvl w:val="3"/>
          <w:numId w:val="1"/>
        </w:numPr>
        <w:rPr/>
      </w:pPr>
      <w:bookmarkStart w:id="5309" w:name="__RefHeading___Toc46656_2844116495"/>
      <w:bookmarkStart w:id="5310" w:name="_Toc2388"/>
      <w:bookmarkEnd w:id="5309"/>
      <w:r>
        <w:rPr>
          <w:rtl w:val="true"/>
        </w:rPr>
        <w:t>متن عربی</w:t>
      </w:r>
      <w:bookmarkEnd w:id="5310"/>
    </w:p>
    <w:p>
      <w:pPr>
        <w:pStyle w:val="BookText"/>
        <w:rPr/>
      </w:pPr>
      <w:r>
        <w:rPr>
          <w:rFonts w:ascii="Amiri" w:hAnsi="Amiri" w:eastAsia="Amiri" w:cs="Amiri"/>
          <w:color w:val="111111"/>
          <w:sz w:val="28"/>
          <w:sz w:val="28"/>
          <w:szCs w:val="28"/>
          <w:rtl w:val="true"/>
          <w:lang w:bidi="ar-SA"/>
        </w:rPr>
        <w:t>وَ قَالَ علیه السلام رُبّ مَفتُونٍ بِحُسنِ القَولِ فِیهِ</w:t>
      </w:r>
    </w:p>
    <w:p>
      <w:pPr>
        <w:pStyle w:val="Heading4"/>
        <w:numPr>
          <w:ilvl w:val="3"/>
          <w:numId w:val="1"/>
        </w:numPr>
        <w:rPr/>
      </w:pPr>
      <w:bookmarkStart w:id="5311" w:name="__RefHeading___Toc46658_2844116495"/>
      <w:bookmarkStart w:id="5312" w:name="_Toc2389"/>
      <w:bookmarkEnd w:id="5311"/>
      <w:r>
        <w:rPr>
          <w:rtl w:val="true"/>
        </w:rPr>
        <w:t>ترجمه</w:t>
      </w:r>
      <w:bookmarkEnd w:id="5312"/>
    </w:p>
    <w:p>
      <w:pPr>
        <w:pStyle w:val="BookText"/>
        <w:rPr/>
      </w:pP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کسان که از ستودن دیگران فریفته و گمراه شده اند</w:t>
      </w:r>
      <w:r>
        <w:rPr>
          <w:rFonts w:eastAsia="IRNazanin" w:cs="IRNazanin"/>
          <w:color w:val="111111"/>
          <w:sz w:val="28"/>
          <w:szCs w:val="28"/>
          <w:rtl w:val="true"/>
          <w:lang w:bidi="fa-IR"/>
        </w:rPr>
        <w:t>.</w:t>
      </w:r>
    </w:p>
    <w:p>
      <w:pPr>
        <w:pStyle w:val="Heading3"/>
        <w:numPr>
          <w:ilvl w:val="2"/>
          <w:numId w:val="1"/>
        </w:numPr>
        <w:rPr/>
      </w:pPr>
      <w:bookmarkStart w:id="5313" w:name="__RefHeading___Toc46660_2844116495"/>
      <w:bookmarkStart w:id="5314" w:name="_Toc2390"/>
      <w:bookmarkEnd w:id="5313"/>
      <w:r>
        <w:rPr>
          <w:rtl w:val="true"/>
        </w:rPr>
        <w:t>حکمت</w:t>
      </w:r>
      <w:r>
        <w:rPr/>
        <w:t>463</w:t>
      </w:r>
      <w:r>
        <w:rPr>
          <w:rtl w:val="true"/>
        </w:rPr>
        <w:t>:(</w:t>
      </w:r>
      <w:r>
        <w:rPr>
          <w:rtl w:val="true"/>
        </w:rPr>
        <w:t>دنیا برای آخرت است</w:t>
      </w:r>
      <w:r>
        <w:rPr>
          <w:rtl w:val="true"/>
        </w:rPr>
        <w:t>)</w:t>
      </w:r>
      <w:bookmarkEnd w:id="5314"/>
    </w:p>
    <w:p>
      <w:pPr>
        <w:pStyle w:val="Heading4"/>
        <w:numPr>
          <w:ilvl w:val="3"/>
          <w:numId w:val="1"/>
        </w:numPr>
        <w:rPr/>
      </w:pPr>
      <w:bookmarkStart w:id="5315" w:name="__RefHeading___Toc46662_2844116495"/>
      <w:bookmarkStart w:id="5316" w:name="_Toc2391"/>
      <w:bookmarkEnd w:id="5315"/>
      <w:r>
        <w:rPr>
          <w:rtl w:val="true"/>
        </w:rPr>
        <w:t>متن عربی</w:t>
      </w:r>
      <w:bookmarkEnd w:id="5316"/>
    </w:p>
    <w:p>
      <w:pPr>
        <w:pStyle w:val="BookText"/>
        <w:rPr/>
      </w:pPr>
      <w:r>
        <w:rPr>
          <w:rFonts w:ascii="Amiri" w:hAnsi="Amiri" w:eastAsia="Amiri" w:cs="Amiri"/>
          <w:color w:val="111111"/>
          <w:sz w:val="28"/>
          <w:sz w:val="28"/>
          <w:szCs w:val="28"/>
          <w:rtl w:val="true"/>
          <w:lang w:bidi="ar-SA"/>
        </w:rPr>
        <w:t>وَ قَالَ علیه السلام الدّنیَا خُلِقَت لِغَیرِهَا وَ لَم تُخلَق لِنَفسِهَا</w:t>
      </w:r>
    </w:p>
    <w:p>
      <w:pPr>
        <w:pStyle w:val="Heading4"/>
        <w:numPr>
          <w:ilvl w:val="3"/>
          <w:numId w:val="1"/>
        </w:numPr>
        <w:rPr/>
      </w:pPr>
      <w:bookmarkStart w:id="5317" w:name="__RefHeading___Toc46664_2844116495"/>
      <w:bookmarkStart w:id="5318" w:name="_Toc2392"/>
      <w:bookmarkEnd w:id="5317"/>
      <w:r>
        <w:rPr>
          <w:rtl w:val="true"/>
        </w:rPr>
        <w:t>ترجمه</w:t>
      </w:r>
      <w:bookmarkEnd w:id="5318"/>
    </w:p>
    <w:p>
      <w:pPr>
        <w:pStyle w:val="BookText"/>
        <w:rPr/>
      </w:pP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برای دیگری آفریده شده، برای خود آفریده نشده</w:t>
      </w:r>
      <w:r>
        <w:rPr>
          <w:rFonts w:eastAsia="IRNazanin" w:cs="IRNazanin"/>
          <w:color w:val="111111"/>
          <w:sz w:val="28"/>
          <w:szCs w:val="28"/>
          <w:rtl w:val="true"/>
          <w:lang w:bidi="fa-IR"/>
        </w:rPr>
        <w:t>.</w:t>
      </w:r>
    </w:p>
    <w:p>
      <w:pPr>
        <w:pStyle w:val="Heading3"/>
        <w:numPr>
          <w:ilvl w:val="2"/>
          <w:numId w:val="1"/>
        </w:numPr>
        <w:rPr/>
      </w:pPr>
      <w:bookmarkStart w:id="5319" w:name="__RefHeading___Toc46666_2844116495"/>
      <w:bookmarkStart w:id="5320" w:name="_Toc2393"/>
      <w:bookmarkEnd w:id="5319"/>
      <w:r>
        <w:rPr>
          <w:rtl w:val="true"/>
        </w:rPr>
        <w:t>حکمت</w:t>
      </w:r>
      <w:r>
        <w:rPr/>
        <w:t>464</w:t>
      </w:r>
      <w:r>
        <w:rPr>
          <w:rtl w:val="true"/>
        </w:rPr>
        <w:t>:(</w:t>
      </w:r>
      <w:r>
        <w:rPr>
          <w:rtl w:val="true"/>
        </w:rPr>
        <w:t>سرانجام دردناک بنی امیّه</w:t>
      </w:r>
      <w:r>
        <w:rPr>
          <w:rtl w:val="true"/>
        </w:rPr>
        <w:t>)</w:t>
      </w:r>
      <w:bookmarkEnd w:id="5320"/>
    </w:p>
    <w:p>
      <w:pPr>
        <w:pStyle w:val="Heading4"/>
        <w:numPr>
          <w:ilvl w:val="3"/>
          <w:numId w:val="1"/>
        </w:numPr>
        <w:rPr/>
      </w:pPr>
      <w:bookmarkStart w:id="5321" w:name="__RefHeading___Toc46668_2844116495"/>
      <w:bookmarkStart w:id="5322" w:name="_Toc2394"/>
      <w:bookmarkEnd w:id="5321"/>
      <w:r>
        <w:rPr>
          <w:rtl w:val="true"/>
        </w:rPr>
        <w:t>متن عربی</w:t>
      </w:r>
      <w:bookmarkEnd w:id="5322"/>
    </w:p>
    <w:p>
      <w:pPr>
        <w:pStyle w:val="BookText"/>
        <w:rPr/>
      </w:pPr>
      <w:r>
        <w:rPr>
          <w:rFonts w:ascii="Amiri" w:hAnsi="Amiri" w:eastAsia="Amiri" w:cs="Amiri"/>
          <w:color w:val="111111"/>
          <w:sz w:val="28"/>
          <w:sz w:val="28"/>
          <w:szCs w:val="28"/>
          <w:rtl w:val="true"/>
          <w:lang w:bidi="ar-SA"/>
        </w:rPr>
        <w:t>وَ قَالَ علیه السلام إِنّ لبِنَیِ أُمَیّةَ مِروَداً یَجرُونَ فِیهِ وَ لَو قَدِ اختَلَفُوا فِیمَا بَینَهُم ثُمّ کَادَتهُمُ الضّبَاعُ لَغَلَبَتهُم</w:t>
      </w:r>
    </w:p>
    <w:p>
      <w:pPr>
        <w:pStyle w:val="BookText"/>
        <w:rPr/>
      </w:pPr>
      <w:r>
        <w:rPr>
          <w:rFonts w:ascii="IRNazanin" w:hAnsi="IRNazanin" w:eastAsia="IRNazanin"/>
          <w:color w:val="111111"/>
          <w:sz w:val="28"/>
          <w:sz w:val="28"/>
          <w:szCs w:val="28"/>
          <w:rtl w:val="true"/>
          <w:lang w:bidi="fa-IR"/>
        </w:rPr>
        <w:t>قال الرضی والمرود هنا مفعل من الإرواد و هوالإمهال والإظهار و هذا من أفصح الکلام وأغربه فکأنه علیه السلام شبه المهلة التی هم فیهابالمضمار ألذی یجرون فیه إلی الغایة فإذابلغوا منقطعها انتقض نظامهم بعدها</w:t>
      </w:r>
    </w:p>
    <w:p>
      <w:pPr>
        <w:pStyle w:val="Heading4"/>
        <w:numPr>
          <w:ilvl w:val="3"/>
          <w:numId w:val="1"/>
        </w:numPr>
        <w:rPr/>
      </w:pPr>
      <w:bookmarkStart w:id="5323" w:name="__RefHeading___Toc46670_2844116495"/>
      <w:bookmarkStart w:id="5324" w:name="_Toc2395"/>
      <w:bookmarkEnd w:id="5323"/>
      <w:r>
        <w:rPr>
          <w:rtl w:val="true"/>
        </w:rPr>
        <w:t>ترجمه</w:t>
      </w:r>
      <w:bookmarkEnd w:id="5324"/>
    </w:p>
    <w:p>
      <w:pPr>
        <w:pStyle w:val="BookText"/>
        <w:rPr/>
      </w:pP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امیه را مهلتی است که در آن اسب قدرت می تازند، هر چند، میانشان اختلاف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کفتاران به جنگشان برخیزند و مغلوبشان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رضی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آن به معنی مهلت دادن است و این از فصیحترین و غریبترین سخنان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مهلتی را که در آن هستند به میدان مسابقه تشبیه کرده است که در آن برای رسیدن به هدف، اسب می تازند که چون به پایان رسند رشته انتظامشان گسسته شود</w:t>
      </w:r>
      <w:r>
        <w:rPr>
          <w:rFonts w:eastAsia="IRNazanin" w:cs="IRNazanin"/>
          <w:color w:val="111111"/>
          <w:sz w:val="28"/>
          <w:szCs w:val="28"/>
          <w:rtl w:val="true"/>
          <w:lang w:bidi="fa-IR"/>
        </w:rPr>
        <w:t>.</w:t>
      </w:r>
    </w:p>
    <w:p>
      <w:pPr>
        <w:pStyle w:val="Heading3"/>
        <w:numPr>
          <w:ilvl w:val="2"/>
          <w:numId w:val="1"/>
        </w:numPr>
        <w:rPr/>
      </w:pPr>
      <w:bookmarkStart w:id="5325" w:name="__RefHeading___Toc46672_2844116495"/>
      <w:bookmarkStart w:id="5326" w:name="_Toc2396"/>
      <w:bookmarkEnd w:id="5325"/>
      <w:r>
        <w:rPr>
          <w:rtl w:val="true"/>
        </w:rPr>
        <w:t>حکمت</w:t>
      </w:r>
      <w:r>
        <w:rPr/>
        <w:t>465</w:t>
      </w:r>
      <w:r>
        <w:rPr>
          <w:rtl w:val="true"/>
        </w:rPr>
        <w:t>:(</w:t>
      </w:r>
      <w:r>
        <w:rPr>
          <w:rtl w:val="true"/>
        </w:rPr>
        <w:t>ارزش‌های والای انصار</w:t>
      </w:r>
      <w:r>
        <w:rPr>
          <w:rtl w:val="true"/>
        </w:rPr>
        <w:t>)</w:t>
      </w:r>
      <w:bookmarkEnd w:id="5326"/>
    </w:p>
    <w:p>
      <w:pPr>
        <w:pStyle w:val="Heading4"/>
        <w:numPr>
          <w:ilvl w:val="3"/>
          <w:numId w:val="1"/>
        </w:numPr>
        <w:rPr/>
      </w:pPr>
      <w:bookmarkStart w:id="5327" w:name="__RefHeading___Toc46674_2844116495"/>
      <w:bookmarkStart w:id="5328" w:name="_Toc2397"/>
      <w:bookmarkEnd w:id="5327"/>
      <w:r>
        <w:rPr>
          <w:rtl w:val="true"/>
        </w:rPr>
        <w:t>متن عربی</w:t>
      </w:r>
      <w:bookmarkEnd w:id="5328"/>
    </w:p>
    <w:p>
      <w:pPr>
        <w:pStyle w:val="BookText"/>
        <w:rPr/>
      </w:pPr>
      <w:r>
        <w:rPr>
          <w:rFonts w:ascii="Amiri" w:hAnsi="Amiri" w:eastAsia="Amiri" w:cs="Amiri"/>
          <w:color w:val="111111"/>
          <w:sz w:val="28"/>
          <w:sz w:val="28"/>
          <w:szCs w:val="28"/>
          <w:rtl w:val="true"/>
          <w:lang w:bidi="ar-SA"/>
        </w:rPr>
        <w:t>وَ قَالَ علیه السلام فِی مَدحِ الأَنصَارِ هُم وَ اللّهِ رَبّوُا الإِسلَامَ کَمَا یُرَبّی الفِلوُ مَعَ غَنَائِهِم بِأَیدِیهِمُ السّبَاطِ وَ أَلسِنَتِهِمُ السّلَاطِ</w:t>
      </w:r>
    </w:p>
    <w:p>
      <w:pPr>
        <w:pStyle w:val="Heading4"/>
        <w:numPr>
          <w:ilvl w:val="3"/>
          <w:numId w:val="1"/>
        </w:numPr>
        <w:rPr/>
      </w:pPr>
      <w:bookmarkStart w:id="5329" w:name="__RefHeading___Toc46676_2844116495"/>
      <w:bookmarkStart w:id="5330" w:name="_Toc2398"/>
      <w:bookmarkEnd w:id="5329"/>
      <w:r>
        <w:rPr>
          <w:rtl w:val="true"/>
        </w:rPr>
        <w:t>ترجمه</w:t>
      </w:r>
      <w:bookmarkEnd w:id="5330"/>
    </w:p>
    <w:p>
      <w:pPr>
        <w:pStyle w:val="BookText"/>
        <w:rPr/>
      </w:pPr>
      <w:r>
        <w:rPr>
          <w:rFonts w:ascii="IRNazanin" w:hAnsi="IRNazanin" w:eastAsia="IRNazanin"/>
          <w:color w:val="111111"/>
          <w:sz w:val="28"/>
          <w:sz w:val="28"/>
          <w:szCs w:val="28"/>
          <w:rtl w:val="true"/>
          <w:lang w:bidi="fa-IR"/>
        </w:rPr>
        <w:t>در ستایش انصار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 اینان اسلام را پرورش دادند، آنسان، که کره اسب از شیر باز گرفته را پرورش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نیروی دارایی خود و کفهای بخشنده خود و زبانهای تیز و برنده خود</w:t>
      </w:r>
      <w:r>
        <w:rPr>
          <w:rFonts w:eastAsia="IRNazanin" w:cs="IRNazanin"/>
          <w:color w:val="111111"/>
          <w:sz w:val="28"/>
          <w:szCs w:val="28"/>
          <w:rtl w:val="true"/>
          <w:lang w:bidi="fa-IR"/>
        </w:rPr>
        <w:t>.</w:t>
      </w:r>
    </w:p>
    <w:p>
      <w:pPr>
        <w:pStyle w:val="Heading3"/>
        <w:numPr>
          <w:ilvl w:val="2"/>
          <w:numId w:val="1"/>
        </w:numPr>
        <w:rPr/>
      </w:pPr>
      <w:bookmarkStart w:id="5331" w:name="__RefHeading___Toc46678_2844116495"/>
      <w:bookmarkStart w:id="5332" w:name="_Toc2399"/>
      <w:bookmarkEnd w:id="5331"/>
      <w:r>
        <w:rPr>
          <w:rtl w:val="true"/>
        </w:rPr>
        <w:t>حکمت</w:t>
      </w:r>
      <w:r>
        <w:rPr/>
        <w:t>466</w:t>
      </w:r>
      <w:r>
        <w:rPr>
          <w:rtl w:val="true"/>
        </w:rPr>
        <w:t>:(</w:t>
      </w:r>
      <w:r>
        <w:rPr>
          <w:rtl w:val="true"/>
        </w:rPr>
        <w:t>دقّت در مشاهدات</w:t>
      </w:r>
      <w:r>
        <w:rPr>
          <w:rtl w:val="true"/>
        </w:rPr>
        <w:t>)</w:t>
      </w:r>
      <w:bookmarkEnd w:id="5332"/>
    </w:p>
    <w:p>
      <w:pPr>
        <w:pStyle w:val="Heading4"/>
        <w:numPr>
          <w:ilvl w:val="3"/>
          <w:numId w:val="1"/>
        </w:numPr>
        <w:rPr/>
      </w:pPr>
      <w:bookmarkStart w:id="5333" w:name="__RefHeading___Toc46680_2844116495"/>
      <w:bookmarkStart w:id="5334" w:name="_Toc2400"/>
      <w:bookmarkEnd w:id="5333"/>
      <w:r>
        <w:rPr>
          <w:rtl w:val="true"/>
        </w:rPr>
        <w:t>متن عربی</w:t>
      </w:r>
      <w:bookmarkEnd w:id="5334"/>
    </w:p>
    <w:p>
      <w:pPr>
        <w:sectPr>
          <w:footerReference w:type="default" r:id="rId8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w:t>
      </w:r>
      <w:bookmarkStart w:id="5335" w:name="pg5943_45384"/>
    </w:p>
    <w:p>
      <w:pPr>
        <w:pStyle w:val="BookText"/>
        <w:rPr/>
      </w:pPr>
      <w:bookmarkEnd w:id="5335"/>
      <w:r>
        <w:rPr>
          <w:rFonts w:ascii="Amiri" w:hAnsi="Amiri" w:eastAsia="Amiri" w:cs="Amiri"/>
          <w:color w:val="111111"/>
          <w:sz w:val="28"/>
          <w:sz w:val="28"/>
          <w:szCs w:val="28"/>
          <w:rtl w:val="true"/>
          <w:lang w:bidi="ar-SA"/>
        </w:rPr>
        <w:t>قَالَ علیه السلام العَینُ وِکَاءُ السّهِ</w:t>
      </w:r>
    </w:p>
    <w:p>
      <w:pPr>
        <w:pStyle w:val="BookText"/>
        <w:rPr/>
      </w:pPr>
      <w:r>
        <w:rPr>
          <w:rFonts w:ascii="IRNazanin" w:hAnsi="IRNazanin" w:eastAsia="IRNazanin"/>
          <w:color w:val="111111"/>
          <w:sz w:val="28"/>
          <w:sz w:val="28"/>
          <w:szCs w:val="28"/>
          <w:rtl w:val="true"/>
          <w:lang w:bidi="fa-IR"/>
        </w:rPr>
        <w:t>قال الرضی و هذه من الاستعارات العجیبة کأنه یشبه السه بالوعاء والعین بالوکاء فإذاأطلق الوکاء لم ینضبط الوعاء و هذاالقول فی الأشهر الأظهر من کلام النبی صلی الله علیه و آله و قدرواه قوم لأمیر المؤمنین علیه السلام وذکر ذلک المبرد فی کتاب المقتضب فی باب اللفظ بالحروف و قدتکلمنا علی هذه الاستعارة فی کتابنا الموسوم بمجازات الآثار النبویة</w:t>
      </w:r>
    </w:p>
    <w:p>
      <w:pPr>
        <w:pStyle w:val="Heading4"/>
        <w:numPr>
          <w:ilvl w:val="3"/>
          <w:numId w:val="1"/>
        </w:numPr>
        <w:rPr/>
      </w:pPr>
      <w:bookmarkStart w:id="5336" w:name="__RefHeading___Toc46682_2844116495"/>
      <w:bookmarkStart w:id="5337" w:name="_Toc2401"/>
      <w:bookmarkEnd w:id="5336"/>
      <w:r>
        <w:rPr>
          <w:rtl w:val="true"/>
        </w:rPr>
        <w:t>ترجمه</w:t>
      </w:r>
      <w:bookmarkEnd w:id="5337"/>
    </w:p>
    <w:p>
      <w:pPr>
        <w:pStyle w:val="BookText"/>
        <w:rPr/>
      </w:pP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به مثابه بند نشیمنگاه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رضی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استعاره های عجیب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نشیمنگاه را به ظرفی تشبیه کرده که چشم، بند آن ظرف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بند باز شود، هر چه در ظرف است، بریزد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قول اشهر این سخن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آن را از امیر مؤمنان نقل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مبرد در کتاب المقتضب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اللفظ بالحروف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در کتاب خود موسوم به مجازات الآثار النبویّة این استعاره را آورده ایم</w:t>
      </w:r>
      <w:r>
        <w:rPr>
          <w:rFonts w:eastAsia="IRNazanin" w:cs="IRNazanin"/>
          <w:color w:val="111111"/>
          <w:sz w:val="28"/>
          <w:szCs w:val="28"/>
          <w:rtl w:val="true"/>
          <w:lang w:bidi="fa-IR"/>
        </w:rPr>
        <w:t>.</w:t>
      </w:r>
    </w:p>
    <w:p>
      <w:pPr>
        <w:pStyle w:val="Heading3"/>
        <w:numPr>
          <w:ilvl w:val="2"/>
          <w:numId w:val="1"/>
        </w:numPr>
        <w:rPr/>
      </w:pPr>
      <w:bookmarkStart w:id="5338" w:name="__RefHeading___Toc46684_2844116495"/>
      <w:bookmarkStart w:id="5339" w:name="_Toc2402"/>
      <w:bookmarkEnd w:id="5338"/>
      <w:r>
        <w:rPr>
          <w:rtl w:val="true"/>
        </w:rPr>
        <w:t>حکمت</w:t>
      </w:r>
      <w:r>
        <w:rPr/>
        <w:t>467</w:t>
      </w:r>
      <w:r>
        <w:rPr>
          <w:rtl w:val="true"/>
        </w:rPr>
        <w:t>:(</w:t>
      </w:r>
      <w:r>
        <w:rPr>
          <w:rtl w:val="true"/>
        </w:rPr>
        <w:t>وصف یکی از رهبران الهی</w:t>
      </w:r>
      <w:r>
        <w:rPr>
          <w:rtl w:val="true"/>
        </w:rPr>
        <w:t>)</w:t>
      </w:r>
      <w:bookmarkEnd w:id="5339"/>
    </w:p>
    <w:p>
      <w:pPr>
        <w:pStyle w:val="Heading4"/>
        <w:numPr>
          <w:ilvl w:val="3"/>
          <w:numId w:val="1"/>
        </w:numPr>
        <w:rPr/>
      </w:pPr>
      <w:bookmarkStart w:id="5340" w:name="__RefHeading___Toc46686_2844116495"/>
      <w:bookmarkStart w:id="5341" w:name="_Toc2403"/>
      <w:bookmarkEnd w:id="5340"/>
      <w:r>
        <w:rPr>
          <w:rtl w:val="true"/>
        </w:rPr>
        <w:t>متن عربی</w:t>
      </w:r>
      <w:bookmarkEnd w:id="5341"/>
    </w:p>
    <w:p>
      <w:pPr>
        <w:pStyle w:val="BookText"/>
        <w:rPr/>
      </w:pPr>
      <w:r>
        <w:rPr>
          <w:rFonts w:ascii="Amiri" w:hAnsi="Amiri" w:eastAsia="Amiri" w:cs="Amiri"/>
          <w:color w:val="111111"/>
          <w:sz w:val="28"/>
          <w:sz w:val="28"/>
          <w:szCs w:val="28"/>
          <w:rtl w:val="true"/>
          <w:lang w:bidi="ar-SA"/>
        </w:rPr>
        <w:t>وَ قَالَ علیه السلام فِی کَلَامٍ لَهُ وَ وَلِیَهُم وَالٍ فَأَقَامَ وَ استَقَامَ حَتّی ضَرَبَ الدّینُ بِجِرَانِهِ</w:t>
      </w:r>
    </w:p>
    <w:p>
      <w:pPr>
        <w:pStyle w:val="Heading4"/>
        <w:numPr>
          <w:ilvl w:val="3"/>
          <w:numId w:val="1"/>
        </w:numPr>
        <w:rPr/>
      </w:pPr>
      <w:bookmarkStart w:id="5342" w:name="__RefHeading___Toc46688_2844116495"/>
      <w:bookmarkStart w:id="5343" w:name="_Toc2404"/>
      <w:bookmarkEnd w:id="5342"/>
      <w:r>
        <w:rPr>
          <w:rtl w:val="true"/>
        </w:rPr>
        <w:t>ترجمه</w:t>
      </w:r>
      <w:bookmarkEnd w:id="5343"/>
    </w:p>
    <w:p>
      <w:pPr>
        <w:pStyle w:val="BookText"/>
        <w:rPr/>
      </w:pPr>
      <w:r>
        <w:rPr>
          <w:rFonts w:ascii="IRNazanin" w:hAnsi="IRNazanin" w:eastAsia="IRNazanin"/>
          <w:color w:val="111111"/>
          <w:sz w:val="28"/>
          <w:sz w:val="28"/>
          <w:szCs w:val="28"/>
          <w:rtl w:val="true"/>
          <w:lang w:bidi="fa-IR"/>
        </w:rPr>
        <w:t>در ضمن سخن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والیی بر آنان فرماندهی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را بر پای داشت و خود استقامت ورزید تا دین قرار گرفت</w:t>
      </w:r>
      <w:r>
        <w:rPr>
          <w:rFonts w:eastAsia="IRNazanin" w:cs="IRNazanin"/>
          <w:color w:val="111111"/>
          <w:sz w:val="28"/>
          <w:szCs w:val="28"/>
          <w:rtl w:val="true"/>
          <w:lang w:bidi="fa-IR"/>
        </w:rPr>
        <w:t>.</w:t>
      </w:r>
    </w:p>
    <w:p>
      <w:pPr>
        <w:pStyle w:val="Heading3"/>
        <w:numPr>
          <w:ilvl w:val="2"/>
          <w:numId w:val="1"/>
        </w:numPr>
        <w:rPr/>
      </w:pPr>
      <w:bookmarkStart w:id="5344" w:name="__RefHeading___Toc46690_2844116495"/>
      <w:bookmarkStart w:id="5345" w:name="_Toc2405"/>
      <w:bookmarkEnd w:id="5344"/>
      <w:r>
        <w:rPr>
          <w:rtl w:val="true"/>
        </w:rPr>
        <w:t>حکمت</w:t>
      </w:r>
      <w:r>
        <w:rPr/>
        <w:t>468</w:t>
      </w:r>
      <w:r>
        <w:rPr>
          <w:rtl w:val="true"/>
        </w:rPr>
        <w:t>:(</w:t>
      </w:r>
      <w:r>
        <w:rPr>
          <w:rtl w:val="true"/>
        </w:rPr>
        <w:t>مسؤولیّت سرمایه‌داری</w:t>
      </w:r>
      <w:r>
        <w:rPr>
          <w:rtl w:val="true"/>
        </w:rPr>
        <w:t>)</w:t>
      </w:r>
      <w:bookmarkEnd w:id="5345"/>
    </w:p>
    <w:p>
      <w:pPr>
        <w:pStyle w:val="Heading4"/>
        <w:numPr>
          <w:ilvl w:val="3"/>
          <w:numId w:val="1"/>
        </w:numPr>
        <w:rPr/>
      </w:pPr>
      <w:bookmarkStart w:id="5346" w:name="__RefHeading___Toc46692_2844116495"/>
      <w:bookmarkStart w:id="5347" w:name="_Toc2406"/>
      <w:bookmarkEnd w:id="5346"/>
      <w:r>
        <w:rPr>
          <w:rtl w:val="true"/>
        </w:rPr>
        <w:t>متن عربی</w:t>
      </w:r>
      <w:bookmarkEnd w:id="5347"/>
    </w:p>
    <w:p>
      <w:pPr>
        <w:pStyle w:val="BookText"/>
        <w:rPr/>
      </w:pPr>
      <w:r>
        <w:rPr>
          <w:rFonts w:ascii="Amiri" w:hAnsi="Amiri" w:eastAsia="Amiri" w:cs="Amiri"/>
          <w:color w:val="111111"/>
          <w:sz w:val="28"/>
          <w:sz w:val="28"/>
          <w:szCs w:val="28"/>
          <w:rtl w:val="true"/>
          <w:lang w:bidi="ar-SA"/>
        </w:rPr>
        <w:t>وَ قَالَ علیه السلام یأَتیِ عَلَی النّاسِ زَمَانٌ عَضُوضٌ یَعَضّ المُوسِرُ فِیهِ عَلَی مَا فِی یَدَیهِ وَ لَم یُؤمَر بِذَلِکَ قَالَ اللّهُ</w:t>
      </w:r>
    </w:p>
    <w:p>
      <w:pPr>
        <w:pStyle w:val="BookText"/>
        <w:rPr/>
      </w:pPr>
      <w:r>
        <w:rPr>
          <w:rFonts w:ascii="Amiri" w:hAnsi="Amiri" w:eastAsia="Amiri" w:cs="Amiri"/>
          <w:color w:val="111111"/>
          <w:sz w:val="28"/>
          <w:sz w:val="28"/>
          <w:szCs w:val="28"/>
          <w:rtl w:val="true"/>
          <w:lang w:bidi="ar-SA"/>
        </w:rPr>
        <w:t>سُبحَانَهُ وَ لا تَنسَوُا الفَضلَ بَینَکُم تَنهَدُ فِیهِ الأَشرَارُ وَ تُستَذَلّ الأَخیَارُ وَ یُبَایِعُ المُضطَرّونَ وَ قَد نَهَی رَسُولُ اللّهِ صلی الله علیه و آله عَن بَیعِ المُضطَرّینَ</w:t>
      </w:r>
    </w:p>
    <w:p>
      <w:pPr>
        <w:pStyle w:val="Heading4"/>
        <w:numPr>
          <w:ilvl w:val="3"/>
          <w:numId w:val="1"/>
        </w:numPr>
        <w:rPr/>
      </w:pPr>
      <w:bookmarkStart w:id="5348" w:name="__RefHeading___Toc46694_2844116495"/>
      <w:bookmarkStart w:id="5349" w:name="_Toc2407"/>
      <w:bookmarkEnd w:id="5348"/>
      <w:r>
        <w:rPr>
          <w:rtl w:val="true"/>
        </w:rPr>
        <w:t>ترجمه</w:t>
      </w:r>
      <w:bookmarkEnd w:id="5349"/>
    </w:p>
    <w:p>
      <w:pPr>
        <w:sectPr>
          <w:footerReference w:type="default" r:id="rId8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مردم روزگاری می آید، سخت گزنده که توانگر از شدت</w:t>
      </w:r>
      <w:bookmarkStart w:id="5350" w:name="pg5943_45386"/>
    </w:p>
    <w:p>
      <w:pPr>
        <w:pStyle w:val="BookText"/>
        <w:rPr/>
      </w:pPr>
      <w:bookmarkEnd w:id="5350"/>
      <w:r>
        <w:rPr>
          <w:rFonts w:ascii="IRNazanin" w:hAnsi="IRNazanin" w:eastAsia="IRNazanin"/>
          <w:color w:val="111111"/>
          <w:sz w:val="28"/>
          <w:sz w:val="28"/>
          <w:szCs w:val="28"/>
          <w:rtl w:val="true"/>
          <w:lang w:bidi="fa-IR"/>
        </w:rPr>
        <w:t>بخل، مال خود را به دندان نگه می دارد، و حال آنکه او را چنین نفرموده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سبحان،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بخشندگی را میان خود فراموش مکنید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روزگاران، بدان بلند پایه شوند و نیکان خوار گردند و با درماندگانی که از خریدن یا فروختن چیزی ناچارند، معامله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حال آنکه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معاملت با چنین کسان را در حالت اضطرار منع فرموده است</w:t>
      </w:r>
      <w:r>
        <w:rPr>
          <w:rFonts w:eastAsia="IRNazanin" w:cs="IRNazanin"/>
          <w:color w:val="111111"/>
          <w:sz w:val="28"/>
          <w:szCs w:val="28"/>
          <w:rtl w:val="true"/>
          <w:lang w:bidi="fa-IR"/>
        </w:rPr>
        <w:t>.</w:t>
      </w:r>
    </w:p>
    <w:p>
      <w:pPr>
        <w:pStyle w:val="Heading3"/>
        <w:numPr>
          <w:ilvl w:val="2"/>
          <w:numId w:val="1"/>
        </w:numPr>
        <w:rPr/>
      </w:pPr>
      <w:bookmarkStart w:id="5351" w:name="__RefHeading___Toc46696_2844116495"/>
      <w:bookmarkStart w:id="5352" w:name="_Toc2408"/>
      <w:bookmarkEnd w:id="5351"/>
      <w:r>
        <w:rPr>
          <w:rtl w:val="true"/>
        </w:rPr>
        <w:t>حکمت</w:t>
      </w:r>
      <w:r>
        <w:rPr/>
        <w:t>469</w:t>
      </w:r>
      <w:r>
        <w:rPr>
          <w:rtl w:val="true"/>
        </w:rPr>
        <w:t>:(</w:t>
      </w:r>
      <w:r>
        <w:rPr>
          <w:rtl w:val="true"/>
        </w:rPr>
        <w:t>پرهیز از افراط و تفریط نسبت به امام علیه السّلام</w:t>
      </w:r>
      <w:r>
        <w:rPr>
          <w:rtl w:val="true"/>
        </w:rPr>
        <w:t>)</w:t>
      </w:r>
      <w:bookmarkEnd w:id="5352"/>
    </w:p>
    <w:p>
      <w:pPr>
        <w:pStyle w:val="Heading4"/>
        <w:numPr>
          <w:ilvl w:val="3"/>
          <w:numId w:val="1"/>
        </w:numPr>
        <w:rPr/>
      </w:pPr>
      <w:bookmarkStart w:id="5353" w:name="__RefHeading___Toc46698_2844116495"/>
      <w:bookmarkStart w:id="5354" w:name="_Toc2409"/>
      <w:bookmarkEnd w:id="5353"/>
      <w:r>
        <w:rPr>
          <w:rtl w:val="true"/>
        </w:rPr>
        <w:t>متن عربی</w:t>
      </w:r>
      <w:bookmarkEnd w:id="5354"/>
    </w:p>
    <w:p>
      <w:pPr>
        <w:pStyle w:val="BookText"/>
        <w:rPr/>
      </w:pPr>
      <w:r>
        <w:rPr>
          <w:rFonts w:ascii="Amiri" w:hAnsi="Amiri" w:eastAsia="Amiri" w:cs="Amiri"/>
          <w:color w:val="111111"/>
          <w:sz w:val="28"/>
          <w:sz w:val="28"/>
          <w:szCs w:val="28"/>
          <w:rtl w:val="true"/>
          <w:lang w:bidi="ar-SA"/>
        </w:rPr>
        <w:t>وَ قَالَ علیه السلام یَهلِکُ فِیّ رَجُلَانِ مُحِبّ مُفرِطٌ وَ بَاهِتٌ مُفتَرٍ</w:t>
      </w:r>
    </w:p>
    <w:p>
      <w:pPr>
        <w:pStyle w:val="BookText"/>
        <w:rPr/>
      </w:pPr>
      <w:r>
        <w:rPr>
          <w:rFonts w:ascii="IRNazanin" w:hAnsi="IRNazanin" w:eastAsia="IRNazanin"/>
          <w:color w:val="111111"/>
          <w:sz w:val="28"/>
          <w:sz w:val="28"/>
          <w:szCs w:val="28"/>
          <w:rtl w:val="true"/>
          <w:lang w:bidi="fa-IR"/>
        </w:rPr>
        <w:t>قال الرضی و هذامثل قوله علیه السلام</w:t>
      </w:r>
    </w:p>
    <w:p>
      <w:pPr>
        <w:pStyle w:val="BookText"/>
        <w:rPr/>
      </w:pPr>
      <w:r>
        <w:rPr>
          <w:rFonts w:ascii="Amiri" w:hAnsi="Amiri" w:eastAsia="Amiri" w:cs="Amiri"/>
          <w:color w:val="111111"/>
          <w:sz w:val="28"/>
          <w:sz w:val="28"/>
          <w:szCs w:val="28"/>
          <w:rtl w:val="true"/>
          <w:lang w:bidi="ar-SA"/>
        </w:rPr>
        <w:t>هَلَکَ فِیّ رَجُلَانِ مُحِبّ غَالٍ وَ مُبغِضٌ قَالٍ</w:t>
      </w:r>
    </w:p>
    <w:p>
      <w:pPr>
        <w:pStyle w:val="Heading4"/>
        <w:numPr>
          <w:ilvl w:val="3"/>
          <w:numId w:val="1"/>
        </w:numPr>
        <w:rPr/>
      </w:pPr>
      <w:bookmarkStart w:id="5355" w:name="__RefHeading___Toc46700_2844116495"/>
      <w:bookmarkStart w:id="5356" w:name="_Toc2410"/>
      <w:bookmarkEnd w:id="5355"/>
      <w:r>
        <w:rPr>
          <w:rtl w:val="true"/>
        </w:rPr>
        <w:t>ترجمه</w:t>
      </w:r>
      <w:bookmarkEnd w:id="5356"/>
    </w:p>
    <w:p>
      <w:pPr>
        <w:pStyle w:val="BookText"/>
        <w:rPr/>
      </w:pP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کس در باره من هلاک شدند، یکی آنکه، در دوستی افراط می ورزد و یکی آنکه، بهتان می زند و افترا می 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نظیر این سخن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کس در باره من هلاک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که در دوستیش غلو کند و دشمنی که در دشمنیش افراط ورزد</w:t>
      </w:r>
      <w:r>
        <w:rPr>
          <w:rFonts w:eastAsia="IRNazanin" w:cs="IRNazanin"/>
          <w:color w:val="111111"/>
          <w:sz w:val="28"/>
          <w:szCs w:val="28"/>
          <w:rtl w:val="true"/>
          <w:lang w:bidi="fa-IR"/>
        </w:rPr>
        <w:t>.</w:t>
      </w:r>
    </w:p>
    <w:p>
      <w:pPr>
        <w:pStyle w:val="Heading3"/>
        <w:numPr>
          <w:ilvl w:val="2"/>
          <w:numId w:val="1"/>
        </w:numPr>
        <w:rPr/>
      </w:pPr>
      <w:bookmarkStart w:id="5357" w:name="__RefHeading___Toc46702_2844116495"/>
      <w:bookmarkStart w:id="5358" w:name="_Toc2411"/>
      <w:bookmarkEnd w:id="5357"/>
      <w:r>
        <w:rPr>
          <w:rtl w:val="true"/>
        </w:rPr>
        <w:t>حکمت</w:t>
      </w:r>
      <w:r>
        <w:rPr/>
        <w:t>470</w:t>
      </w:r>
      <w:r>
        <w:rPr>
          <w:rtl w:val="true"/>
        </w:rPr>
        <w:t>:(</w:t>
      </w:r>
      <w:r>
        <w:rPr>
          <w:rtl w:val="true"/>
        </w:rPr>
        <w:t>تعریف توحید و عدل</w:t>
      </w:r>
      <w:r>
        <w:rPr>
          <w:rtl w:val="true"/>
        </w:rPr>
        <w:t>)</w:t>
      </w:r>
      <w:bookmarkEnd w:id="5358"/>
    </w:p>
    <w:p>
      <w:pPr>
        <w:pStyle w:val="Heading4"/>
        <w:numPr>
          <w:ilvl w:val="3"/>
          <w:numId w:val="1"/>
        </w:numPr>
        <w:rPr/>
      </w:pPr>
      <w:bookmarkStart w:id="5359" w:name="__RefHeading___Toc46704_2844116495"/>
      <w:bookmarkStart w:id="5360" w:name="_Toc2412"/>
      <w:bookmarkEnd w:id="5359"/>
      <w:r>
        <w:rPr>
          <w:rtl w:val="true"/>
        </w:rPr>
        <w:t>متن عربی</w:t>
      </w:r>
      <w:bookmarkEnd w:id="5360"/>
    </w:p>
    <w:p>
      <w:pPr>
        <w:pStyle w:val="BookText"/>
        <w:rPr/>
      </w:pPr>
      <w:r>
        <w:rPr>
          <w:rFonts w:ascii="Amiri" w:hAnsi="Amiri" w:eastAsia="Amiri" w:cs="Amiri"/>
          <w:color w:val="111111"/>
          <w:sz w:val="28"/>
          <w:sz w:val="28"/>
          <w:szCs w:val="28"/>
          <w:rtl w:val="true"/>
          <w:lang w:bidi="ar-SA"/>
        </w:rPr>
        <w:t>وَ سُئِلَ عَنِ التّوحِیدِ وَ العَدلِ فَقَالَ علیه السلام</w:t>
      </w:r>
    </w:p>
    <w:p>
      <w:pPr>
        <w:pStyle w:val="BookText"/>
        <w:rPr/>
      </w:pPr>
      <w:r>
        <w:rPr>
          <w:rFonts w:ascii="Amiri" w:hAnsi="Amiri" w:eastAsia="Amiri" w:cs="Amiri"/>
          <w:color w:val="111111"/>
          <w:sz w:val="28"/>
          <w:sz w:val="28"/>
          <w:szCs w:val="28"/>
          <w:rtl w:val="true"/>
          <w:lang w:bidi="ar-SA"/>
        </w:rPr>
        <w:t>التّوحِیدُ أَلّا تَتَوَهّمَهُ وَ العَدلُ أَلّا تَتّهِمَهُ</w:t>
      </w:r>
    </w:p>
    <w:p>
      <w:pPr>
        <w:pStyle w:val="Heading4"/>
        <w:numPr>
          <w:ilvl w:val="3"/>
          <w:numId w:val="1"/>
        </w:numPr>
        <w:rPr/>
      </w:pPr>
      <w:bookmarkStart w:id="5361" w:name="__RefHeading___Toc46706_2844116495"/>
      <w:bookmarkStart w:id="5362" w:name="_Toc2413"/>
      <w:bookmarkEnd w:id="5361"/>
      <w:r>
        <w:rPr>
          <w:rtl w:val="true"/>
        </w:rPr>
        <w:t>ترجمه</w:t>
      </w:r>
      <w:bookmarkEnd w:id="5362"/>
    </w:p>
    <w:p>
      <w:pPr>
        <w:pStyle w:val="BookText"/>
        <w:rPr/>
      </w:pPr>
      <w:r>
        <w:rPr>
          <w:rFonts w:ascii="IRNazanin" w:hAnsi="IRNazanin" w:eastAsia="IRNazanin"/>
          <w:color w:val="111111"/>
          <w:sz w:val="28"/>
          <w:sz w:val="28"/>
          <w:szCs w:val="28"/>
          <w:rtl w:val="true"/>
          <w:lang w:bidi="fa-IR"/>
        </w:rPr>
        <w:t>او را از توحید و عدل پرسیدند،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این است که خدا را به تصوّر در نیاوری و عدل این است که خدا را متهم نسازی</w:t>
      </w:r>
      <w:r>
        <w:rPr>
          <w:rFonts w:eastAsia="IRNazanin" w:cs="IRNazanin"/>
          <w:color w:val="111111"/>
          <w:sz w:val="28"/>
          <w:szCs w:val="28"/>
          <w:rtl w:val="true"/>
          <w:lang w:bidi="fa-IR"/>
        </w:rPr>
        <w:t>.</w:t>
      </w:r>
    </w:p>
    <w:p>
      <w:pPr>
        <w:pStyle w:val="Heading3"/>
        <w:numPr>
          <w:ilvl w:val="2"/>
          <w:numId w:val="1"/>
        </w:numPr>
        <w:rPr/>
      </w:pPr>
      <w:bookmarkStart w:id="5363" w:name="__RefHeading___Toc46708_2844116495"/>
      <w:bookmarkStart w:id="5364" w:name="_Toc2414"/>
      <w:bookmarkEnd w:id="5363"/>
      <w:r>
        <w:rPr>
          <w:rtl w:val="true"/>
        </w:rPr>
        <w:t>حکمت</w:t>
      </w:r>
      <w:r>
        <w:rPr/>
        <w:t>471</w:t>
      </w:r>
      <w:r>
        <w:rPr>
          <w:rtl w:val="true"/>
        </w:rPr>
        <w:t>:(</w:t>
      </w:r>
      <w:r>
        <w:rPr>
          <w:rtl w:val="true"/>
        </w:rPr>
        <w:t>شناخت جایگاه سخن و سکوت</w:t>
      </w:r>
      <w:r>
        <w:rPr>
          <w:rtl w:val="true"/>
        </w:rPr>
        <w:t>)</w:t>
      </w:r>
      <w:bookmarkEnd w:id="5364"/>
    </w:p>
    <w:p>
      <w:pPr>
        <w:pStyle w:val="Heading4"/>
        <w:numPr>
          <w:ilvl w:val="3"/>
          <w:numId w:val="1"/>
        </w:numPr>
        <w:rPr/>
      </w:pPr>
      <w:bookmarkStart w:id="5365" w:name="__RefHeading___Toc46710_2844116495"/>
      <w:bookmarkStart w:id="5366" w:name="_Toc2415"/>
      <w:bookmarkEnd w:id="5365"/>
      <w:r>
        <w:rPr>
          <w:rtl w:val="true"/>
        </w:rPr>
        <w:t>متن عربی</w:t>
      </w:r>
      <w:bookmarkEnd w:id="5366"/>
    </w:p>
    <w:p>
      <w:pPr>
        <w:pStyle w:val="BookText"/>
        <w:rPr/>
      </w:pPr>
      <w:r>
        <w:rPr>
          <w:rFonts w:ascii="Amiri" w:hAnsi="Amiri" w:eastAsia="Amiri" w:cs="Amiri"/>
          <w:color w:val="111111"/>
          <w:sz w:val="28"/>
          <w:sz w:val="28"/>
          <w:szCs w:val="28"/>
          <w:rtl w:val="true"/>
          <w:lang w:bidi="ar-SA"/>
        </w:rPr>
        <w:t>و قال علیه السلام لَا خَیرَ فِی الصّمتِ عَنِ الحُکمِ کَمَا أَنّهُ لَا خَیرَ فِی القَولِ بِالجَهلِ</w:t>
      </w:r>
    </w:p>
    <w:p>
      <w:pPr>
        <w:pStyle w:val="Heading4"/>
        <w:numPr>
          <w:ilvl w:val="3"/>
          <w:numId w:val="1"/>
        </w:numPr>
        <w:rPr/>
      </w:pPr>
      <w:bookmarkStart w:id="5367" w:name="__RefHeading___Toc46712_2844116495"/>
      <w:bookmarkStart w:id="5368" w:name="_Toc2416"/>
      <w:bookmarkEnd w:id="5367"/>
      <w:r>
        <w:rPr>
          <w:rtl w:val="true"/>
        </w:rPr>
        <w:t>ترجمه</w:t>
      </w:r>
      <w:bookmarkEnd w:id="5368"/>
    </w:p>
    <w:p>
      <w:pPr>
        <w:pStyle w:val="BookText"/>
        <w:rPr/>
      </w:pP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سخنش حکمت آمیز است، خاموشیش سود ندارد، همان گونه که سخن گفتن نادان را فایدتی نیست</w:t>
      </w:r>
      <w:r>
        <w:rPr>
          <w:rFonts w:eastAsia="IRNazanin" w:cs="IRNazanin"/>
          <w:color w:val="111111"/>
          <w:sz w:val="28"/>
          <w:szCs w:val="28"/>
          <w:rtl w:val="true"/>
          <w:lang w:bidi="fa-IR"/>
        </w:rPr>
        <w:t>.</w:t>
      </w:r>
    </w:p>
    <w:p>
      <w:pPr>
        <w:pStyle w:val="Heading3"/>
        <w:numPr>
          <w:ilvl w:val="2"/>
          <w:numId w:val="1"/>
        </w:numPr>
        <w:rPr/>
      </w:pPr>
      <w:bookmarkStart w:id="5369" w:name="__RefHeading___Toc46714_2844116495"/>
      <w:bookmarkStart w:id="5370" w:name="_Toc2417"/>
      <w:bookmarkEnd w:id="5369"/>
      <w:r>
        <w:rPr>
          <w:rtl w:val="true"/>
        </w:rPr>
        <w:t>حکمت</w:t>
      </w:r>
      <w:r>
        <w:rPr/>
        <w:t>472</w:t>
      </w:r>
      <w:r>
        <w:rPr>
          <w:rtl w:val="true"/>
        </w:rPr>
        <w:t>:(</w:t>
      </w:r>
      <w:r>
        <w:rPr>
          <w:rtl w:val="true"/>
        </w:rPr>
        <w:t>دعای باران</w:t>
      </w:r>
      <w:r>
        <w:rPr>
          <w:rtl w:val="true"/>
        </w:rPr>
        <w:t>)</w:t>
      </w:r>
      <w:bookmarkEnd w:id="5370"/>
    </w:p>
    <w:p>
      <w:pPr>
        <w:pStyle w:val="Heading4"/>
        <w:numPr>
          <w:ilvl w:val="3"/>
          <w:numId w:val="1"/>
        </w:numPr>
        <w:rPr/>
      </w:pPr>
      <w:bookmarkStart w:id="5371" w:name="__RefHeading___Toc46716_2844116495"/>
      <w:bookmarkStart w:id="5372" w:name="_Toc2418"/>
      <w:bookmarkEnd w:id="5371"/>
      <w:r>
        <w:rPr>
          <w:rtl w:val="true"/>
        </w:rPr>
        <w:t>متن عربی</w:t>
      </w:r>
      <w:bookmarkEnd w:id="5372"/>
    </w:p>
    <w:p>
      <w:pPr>
        <w:pStyle w:val="BookText"/>
        <w:rPr/>
      </w:pPr>
      <w:r>
        <w:rPr>
          <w:rFonts w:ascii="Amiri" w:hAnsi="Amiri" w:eastAsia="Amiri" w:cs="Amiri"/>
          <w:color w:val="111111"/>
          <w:sz w:val="28"/>
          <w:sz w:val="28"/>
          <w:szCs w:val="28"/>
          <w:rtl w:val="true"/>
          <w:lang w:bidi="ar-SA"/>
        </w:rPr>
        <w:t>وَ قَالَ علیه السلام فِی دُعَاءٍ استَسقَی بِهِ</w:t>
      </w:r>
    </w:p>
    <w:p>
      <w:pPr>
        <w:pStyle w:val="BookText"/>
        <w:rPr/>
      </w:pPr>
      <w:r>
        <w:rPr>
          <w:rFonts w:ascii="Amiri" w:hAnsi="Amiri" w:eastAsia="Amiri" w:cs="Amiri"/>
          <w:color w:val="111111"/>
          <w:sz w:val="28"/>
          <w:sz w:val="28"/>
          <w:szCs w:val="28"/>
          <w:rtl w:val="true"/>
          <w:lang w:bidi="ar-SA"/>
        </w:rPr>
        <w:t>أللّهُمّ اسقِنَا ذُلُلَ السّحَابِ دُونَ صِعَابِهَا</w:t>
      </w:r>
    </w:p>
    <w:p>
      <w:pPr>
        <w:sectPr>
          <w:footerReference w:type="default" r:id="rId8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الرضی و هذا من الکلام</w:t>
      </w:r>
      <w:bookmarkStart w:id="5373" w:name="pg5943_45389"/>
    </w:p>
    <w:p>
      <w:pPr>
        <w:pStyle w:val="BookText"/>
        <w:rPr/>
      </w:pPr>
      <w:bookmarkEnd w:id="5373"/>
      <w:r>
        <w:rPr>
          <w:rFonts w:ascii="IRNazanin" w:hAnsi="IRNazanin" w:eastAsia="IRNazanin"/>
          <w:color w:val="111111"/>
          <w:sz w:val="28"/>
          <w:sz w:val="28"/>
          <w:szCs w:val="28"/>
          <w:rtl w:val="true"/>
          <w:lang w:bidi="fa-IR"/>
        </w:rPr>
        <w:t>العجیب الفصاحة و ذلک أنه علیه السلام شبه السحاب ذوات الرعود والبوارق والریاح والصواعق بالإبل الصعاب التی تقمص برحالها وتقص برکبانها وشبه السحاب خالیة من تلک الروائع بالإبل الذلل التی تحتلب طیعة وتقتعد مسمحة</w:t>
      </w:r>
    </w:p>
    <w:p>
      <w:pPr>
        <w:pStyle w:val="Heading4"/>
        <w:numPr>
          <w:ilvl w:val="3"/>
          <w:numId w:val="1"/>
        </w:numPr>
        <w:rPr/>
      </w:pPr>
      <w:bookmarkStart w:id="5374" w:name="__RefHeading___Toc46718_2844116495"/>
      <w:bookmarkStart w:id="5375" w:name="_Toc2419"/>
      <w:bookmarkEnd w:id="5374"/>
      <w:r>
        <w:rPr>
          <w:rtl w:val="true"/>
        </w:rPr>
        <w:t>ترجمه</w:t>
      </w:r>
      <w:bookmarkEnd w:id="5375"/>
    </w:p>
    <w:p>
      <w:pPr>
        <w:pStyle w:val="BookText"/>
        <w:rPr/>
      </w:pPr>
      <w:r>
        <w:rPr>
          <w:rFonts w:ascii="IRNazanin" w:hAnsi="IRNazanin" w:eastAsia="IRNazanin"/>
          <w:color w:val="111111"/>
          <w:sz w:val="28"/>
          <w:sz w:val="28"/>
          <w:szCs w:val="28"/>
          <w:rtl w:val="true"/>
          <w:lang w:bidi="fa-IR"/>
        </w:rPr>
        <w:t xml:space="preserve">و در طلب باران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 ما را باران ده از ابرهایی که به فرمان اند نه از ابرهایی چموش و سخت نافرمان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رضی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سخنی است در فصاحت شگفت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ابرهای تندر زای آذرخش افکن همراه با بادها و صاعقه ها را به اشتران سرکش که بر می جهند و بارهای خود می افکنند و سواران خود را بر زمین می زنند، تشبیه کرده و ابرهای خالی از تندر و آذرخش را به اشتران رام که، به آسانی، شیرشان را توان دوشید و، به آسانی بر آنها سوار توان شد</w:t>
      </w:r>
      <w:r>
        <w:rPr>
          <w:rFonts w:eastAsia="IRNazanin" w:cs="IRNazanin"/>
          <w:color w:val="111111"/>
          <w:sz w:val="28"/>
          <w:szCs w:val="28"/>
          <w:rtl w:val="true"/>
          <w:lang w:bidi="fa-IR"/>
        </w:rPr>
        <w:t>.</w:t>
      </w:r>
    </w:p>
    <w:p>
      <w:pPr>
        <w:pStyle w:val="Heading3"/>
        <w:numPr>
          <w:ilvl w:val="2"/>
          <w:numId w:val="1"/>
        </w:numPr>
        <w:rPr/>
      </w:pPr>
      <w:bookmarkStart w:id="5376" w:name="__RefHeading___Toc46720_2844116495"/>
      <w:bookmarkStart w:id="5377" w:name="_Toc2420"/>
      <w:bookmarkEnd w:id="5376"/>
      <w:r>
        <w:rPr>
          <w:rtl w:val="true"/>
        </w:rPr>
        <w:t>حکمت</w:t>
      </w:r>
      <w:r>
        <w:rPr/>
        <w:t>473</w:t>
      </w:r>
      <w:r>
        <w:rPr>
          <w:rtl w:val="true"/>
        </w:rPr>
        <w:t>:(</w:t>
      </w:r>
      <w:r>
        <w:rPr>
          <w:rtl w:val="true"/>
        </w:rPr>
        <w:t>ارزش رنگ کردن و آرایش</w:t>
      </w:r>
      <w:r>
        <w:rPr>
          <w:rtl w:val="true"/>
        </w:rPr>
        <w:t>)</w:t>
      </w:r>
      <w:bookmarkEnd w:id="5377"/>
    </w:p>
    <w:p>
      <w:pPr>
        <w:pStyle w:val="Heading4"/>
        <w:numPr>
          <w:ilvl w:val="3"/>
          <w:numId w:val="1"/>
        </w:numPr>
        <w:rPr/>
      </w:pPr>
      <w:bookmarkStart w:id="5378" w:name="__RefHeading___Toc46722_2844116495"/>
      <w:bookmarkStart w:id="5379" w:name="_Toc2421"/>
      <w:bookmarkEnd w:id="5378"/>
      <w:r>
        <w:rPr>
          <w:rtl w:val="true"/>
        </w:rPr>
        <w:t>متن عربی</w:t>
      </w:r>
      <w:bookmarkEnd w:id="5379"/>
    </w:p>
    <w:p>
      <w:pPr>
        <w:pStyle w:val="BookText"/>
        <w:rPr/>
      </w:pPr>
      <w:r>
        <w:rPr>
          <w:rFonts w:ascii="Amiri" w:hAnsi="Amiri" w:eastAsia="Amiri" w:cs="Amiri"/>
          <w:color w:val="111111"/>
          <w:sz w:val="28"/>
          <w:sz w:val="28"/>
          <w:szCs w:val="28"/>
          <w:rtl w:val="true"/>
          <w:lang w:bidi="ar-SA"/>
        </w:rPr>
        <w:t>وَ قِیلَ لَهُ علیه السلام لَو غَیّرتَ شَیبَکَ یَا أَمِیرَ المُؤمِنِینَ فَقَالَ علیه السلام الخِضَابُ زِینَةٌ وَ نَحنُ قَومٌ فِی مُصِیبَةٍ یُرِیدُ وَفَاةَ رَسُولِ اللّهِ صلی الله علیه و آله</w:t>
      </w:r>
    </w:p>
    <w:p>
      <w:pPr>
        <w:pStyle w:val="Heading4"/>
        <w:numPr>
          <w:ilvl w:val="3"/>
          <w:numId w:val="1"/>
        </w:numPr>
        <w:rPr/>
      </w:pPr>
      <w:bookmarkStart w:id="5380" w:name="__RefHeading___Toc46724_2844116495"/>
      <w:bookmarkStart w:id="5381" w:name="_Toc2422"/>
      <w:bookmarkEnd w:id="5380"/>
      <w:r>
        <w:rPr>
          <w:rtl w:val="true"/>
        </w:rPr>
        <w:t>ترجمه</w:t>
      </w:r>
      <w:bookmarkEnd w:id="5381"/>
    </w:p>
    <w:p>
      <w:pPr>
        <w:pStyle w:val="BookText"/>
        <w:rPr/>
      </w:pPr>
      <w:r>
        <w:rPr>
          <w:rFonts w:ascii="IRNazanin" w:hAnsi="IRNazanin" w:eastAsia="IRNazanin"/>
          <w:color w:val="111111"/>
          <w:sz w:val="28"/>
          <w:sz w:val="28"/>
          <w:szCs w:val="28"/>
          <w:rtl w:val="true"/>
          <w:lang w:bidi="fa-IR"/>
        </w:rPr>
        <w:t>او را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چه می شد که موی خود خضاب می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خضاب آرایش است و ما قومی مصیبت زده ایم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مرادش وفات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Heading3"/>
        <w:numPr>
          <w:ilvl w:val="2"/>
          <w:numId w:val="1"/>
        </w:numPr>
        <w:rPr/>
      </w:pPr>
      <w:bookmarkStart w:id="5382" w:name="__RefHeading___Toc46726_2844116495"/>
      <w:bookmarkStart w:id="5383" w:name="_Toc2423"/>
      <w:bookmarkEnd w:id="5382"/>
      <w:r>
        <w:rPr>
          <w:rtl w:val="true"/>
        </w:rPr>
        <w:t>حکمت</w:t>
      </w:r>
      <w:r>
        <w:rPr/>
        <w:t>474</w:t>
      </w:r>
      <w:r>
        <w:rPr>
          <w:rtl w:val="true"/>
        </w:rPr>
        <w:t>:(</w:t>
      </w:r>
      <w:r>
        <w:rPr>
          <w:rtl w:val="true"/>
        </w:rPr>
        <w:t>ارزش عفّت و پاکدامنی</w:t>
      </w:r>
      <w:r>
        <w:rPr>
          <w:rtl w:val="true"/>
        </w:rPr>
        <w:t>)</w:t>
      </w:r>
      <w:bookmarkEnd w:id="5383"/>
    </w:p>
    <w:p>
      <w:pPr>
        <w:pStyle w:val="Heading4"/>
        <w:numPr>
          <w:ilvl w:val="3"/>
          <w:numId w:val="1"/>
        </w:numPr>
        <w:rPr/>
      </w:pPr>
      <w:bookmarkStart w:id="5384" w:name="__RefHeading___Toc46728_2844116495"/>
      <w:bookmarkStart w:id="5385" w:name="_Toc2424"/>
      <w:bookmarkEnd w:id="5384"/>
      <w:r>
        <w:rPr>
          <w:rtl w:val="true"/>
        </w:rPr>
        <w:t>متن عربی</w:t>
      </w:r>
      <w:bookmarkEnd w:id="5385"/>
    </w:p>
    <w:p>
      <w:pPr>
        <w:pStyle w:val="BookText"/>
        <w:rPr/>
      </w:pPr>
      <w:r>
        <w:rPr>
          <w:rFonts w:ascii="Amiri" w:hAnsi="Amiri" w:eastAsia="Amiri" w:cs="Amiri"/>
          <w:color w:val="111111"/>
          <w:sz w:val="28"/>
          <w:sz w:val="28"/>
          <w:szCs w:val="28"/>
          <w:rtl w:val="true"/>
          <w:lang w:bidi="ar-SA"/>
        </w:rPr>
        <w:t>وَ قَالَ علیه السلام مَا المُجَاهِدُ الشّهِیدُ فِی سَبِیلِ اللّهِ بِأَعظَمَ أَجراً مِمّن قَدَرَ فَعَفّ لَکَادَ العَفِیفُ أَن یَکُونَ مَلَکاً مِنَ المَلَائِکَةِ</w:t>
      </w:r>
    </w:p>
    <w:p>
      <w:pPr>
        <w:pStyle w:val="Heading4"/>
        <w:numPr>
          <w:ilvl w:val="3"/>
          <w:numId w:val="1"/>
        </w:numPr>
        <w:rPr/>
      </w:pPr>
      <w:bookmarkStart w:id="5386" w:name="__RefHeading___Toc46730_2844116495"/>
      <w:bookmarkStart w:id="5387" w:name="_Toc2425"/>
      <w:bookmarkEnd w:id="5386"/>
      <w:r>
        <w:rPr>
          <w:rtl w:val="true"/>
        </w:rPr>
        <w:t>ترجمه</w:t>
      </w:r>
      <w:bookmarkEnd w:id="5387"/>
    </w:p>
    <w:p>
      <w:pPr>
        <w:pStyle w:val="BookText"/>
        <w:rPr/>
      </w:pP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 و مزد مجاهد شهید در راه خدا، بالاتر از اجر و مزد کسی نیست که بر گناهش توانایی هست، ولی پاکدامنی می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است که مردم پاکدامن در زمره ملایکه در آیند</w:t>
      </w:r>
      <w:r>
        <w:rPr>
          <w:rFonts w:eastAsia="IRNazanin" w:cs="IRNazanin"/>
          <w:color w:val="111111"/>
          <w:sz w:val="28"/>
          <w:szCs w:val="28"/>
          <w:rtl w:val="true"/>
          <w:lang w:bidi="fa-IR"/>
        </w:rPr>
        <w:t>.</w:t>
      </w:r>
    </w:p>
    <w:p>
      <w:pPr>
        <w:pStyle w:val="Heading3"/>
        <w:numPr>
          <w:ilvl w:val="2"/>
          <w:numId w:val="1"/>
        </w:numPr>
        <w:rPr/>
      </w:pPr>
      <w:bookmarkStart w:id="5388" w:name="__RefHeading___Toc46732_2844116495"/>
      <w:bookmarkStart w:id="5389" w:name="_Toc2426"/>
      <w:bookmarkEnd w:id="5388"/>
      <w:r>
        <w:rPr>
          <w:rtl w:val="true"/>
        </w:rPr>
        <w:t>حکمت</w:t>
      </w:r>
      <w:r>
        <w:rPr/>
        <w:t>475</w:t>
      </w:r>
      <w:r>
        <w:rPr>
          <w:rtl w:val="true"/>
        </w:rPr>
        <w:t>:(</w:t>
      </w:r>
      <w:r>
        <w:rPr>
          <w:rtl w:val="true"/>
        </w:rPr>
        <w:t>ارزش قناعت</w:t>
      </w:r>
      <w:r>
        <w:rPr>
          <w:rtl w:val="true"/>
        </w:rPr>
        <w:t>)</w:t>
      </w:r>
      <w:bookmarkEnd w:id="5389"/>
    </w:p>
    <w:p>
      <w:pPr>
        <w:sectPr>
          <w:footerReference w:type="default" r:id="rId8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390" w:name="__RefHeading___Toc46734_2844116495"/>
      <w:bookmarkStart w:id="5391" w:name="_Toc2427"/>
      <w:bookmarkEnd w:id="5390"/>
      <w:r>
        <w:rPr>
          <w:rtl w:val="true"/>
        </w:rPr>
        <w:t>متن عربی</w:t>
      </w:r>
      <w:bookmarkStart w:id="5392" w:name="pg5943_45391"/>
      <w:bookmarkEnd w:id="5391"/>
    </w:p>
    <w:p>
      <w:pPr>
        <w:pStyle w:val="BookText"/>
        <w:rPr/>
      </w:pPr>
      <w:bookmarkEnd w:id="5392"/>
      <w:r>
        <w:rPr>
          <w:rFonts w:ascii="Amiri" w:hAnsi="Amiri" w:eastAsia="Amiri" w:cs="Amiri"/>
          <w:color w:val="111111"/>
          <w:sz w:val="28"/>
          <w:sz w:val="28"/>
          <w:szCs w:val="28"/>
          <w:rtl w:val="true"/>
          <w:lang w:bidi="ar-SA"/>
        </w:rPr>
        <w:t>َ قَالَ علیه السلام القَنَاعَةُ مَالٌ لَا یَنفَدُ</w:t>
      </w:r>
    </w:p>
    <w:p>
      <w:pPr>
        <w:pStyle w:val="BookText"/>
        <w:rPr/>
      </w:pPr>
      <w:r>
        <w:rPr>
          <w:rFonts w:ascii="IRNazanin" w:hAnsi="IRNazanin" w:eastAsia="IRNazanin"/>
          <w:color w:val="111111"/>
          <w:sz w:val="28"/>
          <w:sz w:val="28"/>
          <w:szCs w:val="28"/>
          <w:rtl w:val="true"/>
          <w:lang w:bidi="fa-IR"/>
        </w:rPr>
        <w:t>قال الرضی و قدروی بعضهم هذاالکلام لرسول الله صلی الله علیه و آله</w:t>
      </w:r>
    </w:p>
    <w:p>
      <w:pPr>
        <w:pStyle w:val="Heading4"/>
        <w:numPr>
          <w:ilvl w:val="3"/>
          <w:numId w:val="1"/>
        </w:numPr>
        <w:rPr/>
      </w:pPr>
      <w:bookmarkStart w:id="5393" w:name="__RefHeading___Toc46736_2844116495"/>
      <w:bookmarkStart w:id="5394" w:name="_Toc2428"/>
      <w:bookmarkEnd w:id="5393"/>
      <w:r>
        <w:rPr>
          <w:rtl w:val="true"/>
        </w:rPr>
        <w:t>ترجمه</w:t>
      </w:r>
      <w:bookmarkEnd w:id="5394"/>
    </w:p>
    <w:p>
      <w:pPr>
        <w:pStyle w:val="BookText"/>
        <w:rPr/>
      </w:pP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قناعت ثروتی است پایان ناپذیر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رضی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این سخن را از رسول الله صلی الله علیه و آله نقل کرده اند</w:t>
      </w:r>
      <w:r>
        <w:rPr>
          <w:rFonts w:eastAsia="IRNazanin" w:cs="IRNazanin"/>
          <w:color w:val="111111"/>
          <w:sz w:val="28"/>
          <w:szCs w:val="28"/>
          <w:rtl w:val="true"/>
          <w:lang w:bidi="fa-IR"/>
        </w:rPr>
        <w:t>.</w:t>
      </w:r>
    </w:p>
    <w:p>
      <w:pPr>
        <w:pStyle w:val="Heading3"/>
        <w:numPr>
          <w:ilvl w:val="2"/>
          <w:numId w:val="1"/>
        </w:numPr>
        <w:rPr/>
      </w:pPr>
      <w:bookmarkStart w:id="5395" w:name="__RefHeading___Toc46738_2844116495"/>
      <w:bookmarkStart w:id="5396" w:name="_Toc2429"/>
      <w:bookmarkEnd w:id="5395"/>
      <w:r>
        <w:rPr>
          <w:rtl w:val="true"/>
        </w:rPr>
        <w:t>حکمت</w:t>
      </w:r>
      <w:r>
        <w:rPr/>
        <w:t>476</w:t>
      </w:r>
      <w:r>
        <w:rPr>
          <w:rtl w:val="true"/>
        </w:rPr>
        <w:t>:(</w:t>
      </w:r>
      <w:r>
        <w:rPr>
          <w:rtl w:val="true"/>
        </w:rPr>
        <w:t>راه کشور داری</w:t>
      </w:r>
      <w:r>
        <w:rPr>
          <w:rtl w:val="true"/>
        </w:rPr>
        <w:t>)</w:t>
      </w:r>
      <w:bookmarkEnd w:id="5396"/>
    </w:p>
    <w:p>
      <w:pPr>
        <w:pStyle w:val="Heading4"/>
        <w:numPr>
          <w:ilvl w:val="3"/>
          <w:numId w:val="1"/>
        </w:numPr>
        <w:rPr/>
      </w:pPr>
      <w:bookmarkStart w:id="5397" w:name="__RefHeading___Toc46740_2844116495"/>
      <w:bookmarkStart w:id="5398" w:name="_Toc2430"/>
      <w:bookmarkEnd w:id="5397"/>
      <w:r>
        <w:rPr>
          <w:rtl w:val="true"/>
        </w:rPr>
        <w:t>متن عربی</w:t>
      </w:r>
      <w:bookmarkEnd w:id="5398"/>
    </w:p>
    <w:p>
      <w:pPr>
        <w:pStyle w:val="BookText"/>
        <w:rPr/>
      </w:pPr>
      <w:r>
        <w:rPr>
          <w:rFonts w:ascii="Amiri" w:hAnsi="Amiri" w:eastAsia="Amiri" w:cs="Amiri"/>
          <w:color w:val="111111"/>
          <w:sz w:val="28"/>
          <w:sz w:val="28"/>
          <w:szCs w:val="28"/>
          <w:rtl w:val="true"/>
          <w:lang w:bidi="ar-SA"/>
        </w:rPr>
        <w:t>وَ قَالَ علیه السلام لِزِیَادِ ابنِ أَبِیهِ وَ قَدِ استَخلَفَهُ لِعَبدِ اللّهِ بنِ العَبّاسِ عَلَی فَارِسَ وَ أَعمَالِهَا فِی کَلَامٍ طَوِیلٍ کَانَ بَینَهُمَا نَهَاهُ فِیهِ عَن تَقَدّمِ الخَرَاجِ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استَعمِلِ العَدلَ وَ احذَرِ العَسفَ وَ الحَیفَ فَإِنّ العَسفَ یَعُودُ بِالجَلَاءِ وَ الحَیفَ یَدعُو إِلَی السّیفِ</w:t>
      </w:r>
    </w:p>
    <w:p>
      <w:pPr>
        <w:pStyle w:val="Heading4"/>
        <w:numPr>
          <w:ilvl w:val="3"/>
          <w:numId w:val="1"/>
        </w:numPr>
        <w:rPr/>
      </w:pPr>
      <w:bookmarkStart w:id="5399" w:name="__RefHeading___Toc46742_2844116495"/>
      <w:bookmarkStart w:id="5400" w:name="_Toc2431"/>
      <w:bookmarkEnd w:id="5399"/>
      <w:r>
        <w:rPr>
          <w:rtl w:val="true"/>
        </w:rPr>
        <w:t>ترجمه</w:t>
      </w:r>
      <w:bookmarkEnd w:id="5400"/>
    </w:p>
    <w:p>
      <w:pPr>
        <w:pStyle w:val="BookText"/>
        <w:rPr/>
      </w:pPr>
      <w:r>
        <w:rPr>
          <w:rFonts w:ascii="IRNazanin" w:hAnsi="IRNazanin" w:eastAsia="IRNazanin"/>
          <w:color w:val="111111"/>
          <w:sz w:val="28"/>
          <w:sz w:val="28"/>
          <w:szCs w:val="28"/>
          <w:rtl w:val="true"/>
          <w:lang w:bidi="fa-IR"/>
        </w:rPr>
        <w:t>به زیاد بن ابیه فرمود، هنگامی که او را به جای عبد الله بن عباس به فارس و اعمال آن می فرستاد و این سخن دراز است، امام او را از گرفتن خراج پیش از موعد منع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را به کار بند و از ستم و بیداد حذر کن زیرا ستم رعیت را آواره می کند و بیدادگری، شمشیر را فرا می خواند</w:t>
      </w:r>
      <w:r>
        <w:rPr>
          <w:rFonts w:eastAsia="IRNazanin" w:cs="IRNazanin"/>
          <w:color w:val="111111"/>
          <w:sz w:val="28"/>
          <w:szCs w:val="28"/>
          <w:rtl w:val="true"/>
          <w:lang w:bidi="fa-IR"/>
        </w:rPr>
        <w:t>.</w:t>
      </w:r>
    </w:p>
    <w:p>
      <w:pPr>
        <w:pStyle w:val="Heading3"/>
        <w:numPr>
          <w:ilvl w:val="2"/>
          <w:numId w:val="1"/>
        </w:numPr>
        <w:rPr/>
      </w:pPr>
      <w:bookmarkStart w:id="5401" w:name="__RefHeading___Toc46744_2844116495"/>
      <w:bookmarkStart w:id="5402" w:name="_Toc2432"/>
      <w:bookmarkEnd w:id="5401"/>
      <w:r>
        <w:rPr>
          <w:rtl w:val="true"/>
        </w:rPr>
        <w:t>حکمت</w:t>
      </w:r>
      <w:r>
        <w:rPr/>
        <w:t>477</w:t>
      </w:r>
      <w:r>
        <w:rPr>
          <w:rtl w:val="true"/>
        </w:rPr>
        <w:t>:(</w:t>
      </w:r>
      <w:r>
        <w:rPr>
          <w:rtl w:val="true"/>
        </w:rPr>
        <w:t>بزرگ‌ترین گناه</w:t>
      </w:r>
      <w:r>
        <w:rPr>
          <w:rtl w:val="true"/>
        </w:rPr>
        <w:t>)</w:t>
      </w:r>
      <w:bookmarkEnd w:id="5402"/>
    </w:p>
    <w:p>
      <w:pPr>
        <w:pStyle w:val="Heading4"/>
        <w:numPr>
          <w:ilvl w:val="3"/>
          <w:numId w:val="1"/>
        </w:numPr>
        <w:rPr/>
      </w:pPr>
      <w:bookmarkStart w:id="5403" w:name="__RefHeading___Toc46746_2844116495"/>
      <w:bookmarkStart w:id="5404" w:name="_Toc2433"/>
      <w:bookmarkEnd w:id="5403"/>
      <w:r>
        <w:rPr>
          <w:rtl w:val="true"/>
        </w:rPr>
        <w:t>متن عربی</w:t>
      </w:r>
      <w:bookmarkEnd w:id="5404"/>
    </w:p>
    <w:p>
      <w:pPr>
        <w:pStyle w:val="BookText"/>
        <w:rPr/>
      </w:pPr>
      <w:r>
        <w:rPr>
          <w:rFonts w:ascii="Amiri" w:hAnsi="Amiri" w:eastAsia="Amiri" w:cs="Amiri"/>
          <w:color w:val="111111"/>
          <w:sz w:val="28"/>
          <w:sz w:val="28"/>
          <w:szCs w:val="28"/>
          <w:rtl w:val="true"/>
          <w:lang w:bidi="ar-SA"/>
        </w:rPr>
        <w:t>وَ قَالَ علیه السلام أَشَدّ الذّنُوبِ مَا استَخَفّ بِهَا صَاحِبُهُ</w:t>
      </w:r>
    </w:p>
    <w:p>
      <w:pPr>
        <w:pStyle w:val="Heading4"/>
        <w:numPr>
          <w:ilvl w:val="3"/>
          <w:numId w:val="1"/>
        </w:numPr>
        <w:rPr/>
      </w:pPr>
      <w:bookmarkStart w:id="5405" w:name="__RefHeading___Toc46748_2844116495"/>
      <w:bookmarkStart w:id="5406" w:name="_Toc2434"/>
      <w:bookmarkEnd w:id="5405"/>
      <w:r>
        <w:rPr>
          <w:rtl w:val="true"/>
        </w:rPr>
        <w:t>ترجمه</w:t>
      </w:r>
      <w:bookmarkEnd w:id="5406"/>
    </w:p>
    <w:p>
      <w:pPr>
        <w:pStyle w:val="BookText"/>
        <w:rPr/>
      </w:pP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ترین گناه، گناهی است که گناهکار حقیرش شمارد</w:t>
      </w:r>
      <w:r>
        <w:rPr>
          <w:rFonts w:eastAsia="IRNazanin" w:cs="IRNazanin"/>
          <w:color w:val="111111"/>
          <w:sz w:val="28"/>
          <w:szCs w:val="28"/>
          <w:rtl w:val="true"/>
          <w:lang w:bidi="fa-IR"/>
        </w:rPr>
        <w:t>.</w:t>
      </w:r>
    </w:p>
    <w:p>
      <w:pPr>
        <w:pStyle w:val="Heading3"/>
        <w:numPr>
          <w:ilvl w:val="2"/>
          <w:numId w:val="1"/>
        </w:numPr>
        <w:rPr/>
      </w:pPr>
      <w:bookmarkStart w:id="5407" w:name="__RefHeading___Toc46750_2844116495"/>
      <w:bookmarkStart w:id="5408" w:name="_Toc2435"/>
      <w:bookmarkEnd w:id="5407"/>
      <w:r>
        <w:rPr>
          <w:rtl w:val="true"/>
        </w:rPr>
        <w:t>حکمت</w:t>
      </w:r>
      <w:r>
        <w:rPr/>
        <w:t>478</w:t>
      </w:r>
      <w:r>
        <w:rPr>
          <w:rtl w:val="true"/>
        </w:rPr>
        <w:t>:(</w:t>
      </w:r>
      <w:r>
        <w:rPr>
          <w:rtl w:val="true"/>
        </w:rPr>
        <w:t>مسؤولیّت آگاهان</w:t>
      </w:r>
      <w:r>
        <w:rPr>
          <w:rtl w:val="true"/>
        </w:rPr>
        <w:t>)</w:t>
      </w:r>
      <w:bookmarkEnd w:id="5408"/>
    </w:p>
    <w:p>
      <w:pPr>
        <w:pStyle w:val="Heading4"/>
        <w:numPr>
          <w:ilvl w:val="3"/>
          <w:numId w:val="1"/>
        </w:numPr>
        <w:rPr/>
      </w:pPr>
      <w:bookmarkStart w:id="5409" w:name="__RefHeading___Toc46752_2844116495"/>
      <w:bookmarkStart w:id="5410" w:name="_Toc2436"/>
      <w:bookmarkEnd w:id="5409"/>
      <w:r>
        <w:rPr>
          <w:rtl w:val="true"/>
        </w:rPr>
        <w:t>متن عربی</w:t>
      </w:r>
      <w:bookmarkEnd w:id="5410"/>
    </w:p>
    <w:p>
      <w:pPr>
        <w:pStyle w:val="BookText"/>
        <w:rPr/>
      </w:pPr>
      <w:r>
        <w:rPr>
          <w:rFonts w:ascii="Amiri" w:hAnsi="Amiri" w:eastAsia="Amiri" w:cs="Amiri"/>
          <w:color w:val="111111"/>
          <w:sz w:val="28"/>
          <w:sz w:val="28"/>
          <w:szCs w:val="28"/>
          <w:rtl w:val="true"/>
          <w:lang w:bidi="ar-SA"/>
        </w:rPr>
        <w:t>وَ قَالَ علیه السلام مَا أَخَذَ اللّهُ عَلَی أَهلِ الجَهلِ أَن یَتَعَلّمُوا حَتّی أَخَذَ عَلَی أَهلِ العِلمِ أَن یُعَلّمُوا</w:t>
      </w:r>
    </w:p>
    <w:p>
      <w:pPr>
        <w:pStyle w:val="Heading4"/>
        <w:numPr>
          <w:ilvl w:val="3"/>
          <w:numId w:val="1"/>
        </w:numPr>
        <w:rPr/>
      </w:pPr>
      <w:bookmarkStart w:id="5411" w:name="__RefHeading___Toc46754_2844116495"/>
      <w:bookmarkStart w:id="5412" w:name="_Toc2437"/>
      <w:bookmarkEnd w:id="5411"/>
      <w:r>
        <w:rPr>
          <w:rtl w:val="true"/>
        </w:rPr>
        <w:t>ترجمه</w:t>
      </w:r>
      <w:bookmarkEnd w:id="5412"/>
    </w:p>
    <w:p>
      <w:pPr>
        <w:pStyle w:val="BookText"/>
        <w:rPr/>
      </w:pP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نادان را به آموختن موظف نساخت، مگر آن گاه، که دانایان را موظف ساخت که نادانان را تعلیم دهند</w:t>
      </w:r>
      <w:r>
        <w:rPr>
          <w:rFonts w:eastAsia="IRNazanin" w:cs="IRNazanin"/>
          <w:color w:val="111111"/>
          <w:sz w:val="28"/>
          <w:szCs w:val="28"/>
          <w:rtl w:val="true"/>
          <w:lang w:bidi="fa-IR"/>
        </w:rPr>
        <w:t>.</w:t>
      </w:r>
    </w:p>
    <w:p>
      <w:pPr>
        <w:pStyle w:val="Heading3"/>
        <w:numPr>
          <w:ilvl w:val="2"/>
          <w:numId w:val="1"/>
        </w:numPr>
        <w:rPr/>
      </w:pPr>
      <w:bookmarkStart w:id="5413" w:name="__RefHeading___Toc46756_2844116495"/>
      <w:bookmarkStart w:id="5414" w:name="_Toc2438"/>
      <w:bookmarkEnd w:id="5413"/>
      <w:r>
        <w:rPr>
          <w:rtl w:val="true"/>
        </w:rPr>
        <w:t>حکمت</w:t>
      </w:r>
      <w:r>
        <w:rPr/>
        <w:t>479</w:t>
      </w:r>
      <w:r>
        <w:rPr>
          <w:rtl w:val="true"/>
        </w:rPr>
        <w:t>:(</w:t>
      </w:r>
      <w:r>
        <w:rPr>
          <w:rtl w:val="true"/>
        </w:rPr>
        <w:t>بدترین دوست</w:t>
      </w:r>
      <w:r>
        <w:rPr>
          <w:rtl w:val="true"/>
        </w:rPr>
        <w:t>)</w:t>
      </w:r>
      <w:bookmarkEnd w:id="5414"/>
    </w:p>
    <w:p>
      <w:pPr>
        <w:pStyle w:val="Heading4"/>
        <w:numPr>
          <w:ilvl w:val="3"/>
          <w:numId w:val="1"/>
        </w:numPr>
        <w:rPr/>
      </w:pPr>
      <w:bookmarkStart w:id="5415" w:name="__RefHeading___Toc46758_2844116495"/>
      <w:bookmarkStart w:id="5416" w:name="_Toc2439"/>
      <w:bookmarkEnd w:id="5415"/>
      <w:r>
        <w:rPr>
          <w:rtl w:val="true"/>
        </w:rPr>
        <w:t>متن عربی</w:t>
      </w:r>
      <w:bookmarkEnd w:id="5416"/>
    </w:p>
    <w:p>
      <w:pPr>
        <w:pStyle w:val="BookText"/>
        <w:rPr/>
      </w:pPr>
      <w:r>
        <w:rPr>
          <w:rFonts w:ascii="Amiri" w:hAnsi="Amiri" w:eastAsia="Amiri" w:cs="Amiri"/>
          <w:color w:val="111111"/>
          <w:sz w:val="28"/>
          <w:sz w:val="28"/>
          <w:szCs w:val="28"/>
          <w:rtl w:val="true"/>
          <w:lang w:bidi="ar-SA"/>
        </w:rPr>
        <w:t>وَ قَالَ علیه السلام شَرّ الإِخوَانِ مَن تُکُلّفَ لَهُ</w:t>
      </w:r>
    </w:p>
    <w:p>
      <w:pPr>
        <w:pStyle w:val="BookText"/>
        <w:rPr/>
      </w:pPr>
      <w:r>
        <w:rPr>
          <w:rFonts w:ascii="IRNazanin" w:hAnsi="IRNazanin" w:eastAsia="IRNazanin"/>
          <w:color w:val="111111"/>
          <w:sz w:val="28"/>
          <w:sz w:val="28"/>
          <w:szCs w:val="28"/>
          <w:rtl w:val="true"/>
          <w:lang w:bidi="fa-IR"/>
        </w:rPr>
        <w:t>قال الرضی لأن التکلیف مستلزم للمشقة و هوشر لازم عن الأخ المتکلف له فهو شر الإخوان</w:t>
      </w:r>
    </w:p>
    <w:p>
      <w:pPr>
        <w:pStyle w:val="Heading4"/>
        <w:numPr>
          <w:ilvl w:val="3"/>
          <w:numId w:val="1"/>
        </w:numPr>
        <w:rPr/>
      </w:pPr>
      <w:bookmarkStart w:id="5417" w:name="__RefHeading___Toc46760_2844116495"/>
      <w:bookmarkStart w:id="5418" w:name="_Toc2440"/>
      <w:bookmarkEnd w:id="5417"/>
      <w:r>
        <w:rPr>
          <w:rtl w:val="true"/>
        </w:rPr>
        <w:t>ترجمه</w:t>
      </w:r>
      <w:bookmarkEnd w:id="5418"/>
    </w:p>
    <w:p>
      <w:pPr>
        <w:sectPr>
          <w:footerReference w:type="default" r:id="rId8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بدترین دوستان تو،</w:t>
      </w:r>
      <w:bookmarkStart w:id="5419" w:name="pg5943_45393"/>
    </w:p>
    <w:p>
      <w:pPr>
        <w:pStyle w:val="BookText"/>
        <w:rPr/>
      </w:pPr>
      <w:bookmarkEnd w:id="5419"/>
      <w:r>
        <w:rPr>
          <w:rFonts w:ascii="IRNazanin" w:hAnsi="IRNazanin" w:eastAsia="IRNazanin"/>
          <w:color w:val="111111"/>
          <w:sz w:val="28"/>
          <w:sz w:val="28"/>
          <w:szCs w:val="28"/>
          <w:rtl w:val="true"/>
          <w:lang w:bidi="fa-IR"/>
        </w:rPr>
        <w:t>دوستی است که برای او خود را به رنج و تکلف اندازی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رضی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تکلّف مستلزم مشقت است و آن شرّی است که از دوستی که خود را برای او به تکلّف انداخته ای، می 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چنین دوستی، بدترین دوستان توست</w:t>
      </w:r>
      <w:r>
        <w:rPr>
          <w:rFonts w:eastAsia="IRNazanin" w:cs="IRNazanin"/>
          <w:color w:val="111111"/>
          <w:sz w:val="28"/>
          <w:szCs w:val="28"/>
          <w:rtl w:val="true"/>
          <w:lang w:bidi="fa-IR"/>
        </w:rPr>
        <w:t>.</w:t>
      </w:r>
    </w:p>
    <w:p>
      <w:pPr>
        <w:pStyle w:val="Heading3"/>
        <w:numPr>
          <w:ilvl w:val="2"/>
          <w:numId w:val="1"/>
        </w:numPr>
        <w:rPr/>
      </w:pPr>
      <w:bookmarkStart w:id="5420" w:name="__RefHeading___Toc46762_2844116495"/>
      <w:bookmarkStart w:id="5421" w:name="_Toc2441"/>
      <w:bookmarkEnd w:id="5420"/>
      <w:r>
        <w:rPr>
          <w:rtl w:val="true"/>
        </w:rPr>
        <w:t>حکمت</w:t>
      </w:r>
      <w:r>
        <w:rPr/>
        <w:t>480</w:t>
      </w:r>
      <w:r>
        <w:rPr>
          <w:rtl w:val="true"/>
        </w:rPr>
        <w:t>:(</w:t>
      </w:r>
      <w:r>
        <w:rPr>
          <w:rtl w:val="true"/>
        </w:rPr>
        <w:t>آفت دوستی</w:t>
      </w:r>
      <w:r>
        <w:rPr>
          <w:rtl w:val="true"/>
        </w:rPr>
        <w:t>)</w:t>
      </w:r>
      <w:bookmarkEnd w:id="5421"/>
    </w:p>
    <w:p>
      <w:pPr>
        <w:pStyle w:val="Heading4"/>
        <w:numPr>
          <w:ilvl w:val="3"/>
          <w:numId w:val="1"/>
        </w:numPr>
        <w:rPr/>
      </w:pPr>
      <w:bookmarkStart w:id="5422" w:name="__RefHeading___Toc46764_2844116495"/>
      <w:bookmarkStart w:id="5423" w:name="_Toc2442"/>
      <w:bookmarkEnd w:id="5422"/>
      <w:r>
        <w:rPr>
          <w:rtl w:val="true"/>
        </w:rPr>
        <w:t>متن عربی</w:t>
      </w:r>
      <w:bookmarkEnd w:id="5423"/>
    </w:p>
    <w:p>
      <w:pPr>
        <w:pStyle w:val="BookText"/>
        <w:rPr/>
      </w:pPr>
      <w:r>
        <w:rPr>
          <w:rFonts w:ascii="Amiri" w:hAnsi="Amiri" w:eastAsia="Amiri" w:cs="Amiri"/>
          <w:color w:val="111111"/>
          <w:sz w:val="28"/>
          <w:sz w:val="28"/>
          <w:szCs w:val="28"/>
          <w:rtl w:val="true"/>
          <w:lang w:bidi="ar-SA"/>
        </w:rPr>
        <w:t>وَ قَالَ علیه السلام إِذَا احتَشَمَ المُؤمِنُ أَخَاهُ فَقَد فَارَقَهُ</w:t>
      </w:r>
    </w:p>
    <w:p>
      <w:pPr>
        <w:pStyle w:val="BookText"/>
        <w:rPr/>
      </w:pPr>
      <w:r>
        <w:rPr>
          <w:rFonts w:ascii="IRNazanin" w:hAnsi="IRNazanin" w:eastAsia="IRNazanin"/>
          <w:color w:val="111111"/>
          <w:sz w:val="28"/>
          <w:sz w:val="28"/>
          <w:szCs w:val="28"/>
          <w:rtl w:val="true"/>
          <w:lang w:bidi="fa-IR"/>
        </w:rPr>
        <w:t>قال الرضی یقال حشمه وأحشمه إذاأغضبه وقیل أخجله أواحتشمه طلب ذلک له و هومظنة مفارقته</w:t>
      </w:r>
    </w:p>
    <w:p>
      <w:pPr>
        <w:pStyle w:val="BookText"/>
        <w:rPr/>
      </w:pPr>
      <w:r>
        <w:rPr>
          <w:rFonts w:ascii="IRNazanin" w:hAnsi="IRNazanin" w:eastAsia="IRNazanin"/>
          <w:color w:val="111111"/>
          <w:sz w:val="28"/>
          <w:sz w:val="28"/>
          <w:szCs w:val="28"/>
          <w:rtl w:val="true"/>
          <w:lang w:bidi="fa-IR"/>
        </w:rPr>
        <w:t xml:space="preserve">و هذاحین انتهاء الغایة بنا إلی قطع المختار من کلام أمیر المؤمنین علیه السلام ،حامدین للّه سبحانه علی ما منّ به من توفیقنا لضم ماانتشر من أطرافه ، وتقریب ما بعد من أقطاره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وتقرر العزم کماشرطنا أولا علی تفضیل أوراق من البیاض فی آخر کل باب من الأبواب ،لیکون لاقتناص الشارد، واستلحاق الوارد، و ماعسی أن یظهر لنا بعدالغموض ، ویقع إلینا بعدالشذوذ، و ماتوفیقنا إلاباللّه علیه توکلنا، و هوحسبنا ونعم الوکیل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ذلک فی رجب سنة أربع مائة من الهجرة، وصلی اللّه علی سیدنا محمدخاتم الرسل ، والهادی إلی خیر السبل ، وآله الطاهرین ، وأصحابه نجوم الیقین </w:t>
      </w:r>
      <w:r>
        <w:rPr>
          <w:rFonts w:eastAsia="IRNazanin" w:cs="IRNazanin"/>
          <w:color w:val="111111"/>
          <w:sz w:val="28"/>
          <w:szCs w:val="28"/>
          <w:rtl w:val="true"/>
          <w:lang w:bidi="fa-IR"/>
        </w:rPr>
        <w:t>.</w:t>
      </w:r>
    </w:p>
    <w:p>
      <w:pPr>
        <w:pStyle w:val="Heading4"/>
        <w:numPr>
          <w:ilvl w:val="3"/>
          <w:numId w:val="1"/>
        </w:numPr>
        <w:rPr/>
      </w:pPr>
      <w:bookmarkStart w:id="5424" w:name="__RefHeading___Toc46766_2844116495"/>
      <w:bookmarkStart w:id="5425" w:name="_Toc2443"/>
      <w:bookmarkEnd w:id="5424"/>
      <w:r>
        <w:rPr>
          <w:rtl w:val="true"/>
        </w:rPr>
        <w:t>ترجمه</w:t>
      </w:r>
      <w:bookmarkEnd w:id="5425"/>
    </w:p>
    <w:p>
      <w:pPr>
        <w:pStyle w:val="BookText"/>
        <w:rPr/>
      </w:pP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مؤمن برادر خود را به خشم می آورد، سبب جدایی او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رضی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حشمه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احشمه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او را به خشم آورد یا گویند که شرمگین شدن و به خشم آوردن برای او خواهد و آن نشانه این است که قصد جدایی دارد</w:t>
      </w:r>
      <w:r>
        <w:rPr>
          <w:rFonts w:eastAsia="IRNazanin" w:cs="IRNazanin"/>
          <w:color w:val="111111"/>
          <w:sz w:val="28"/>
          <w:szCs w:val="28"/>
          <w:rtl w:val="true"/>
          <w:lang w:bidi="fa-IR"/>
        </w:rPr>
        <w:t>.</w:t>
      </w:r>
    </w:p>
    <w:p>
      <w:pPr>
        <w:sectPr>
          <w:footerReference w:type="default" r:id="rId8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اکنون زمان آن رسید که گزیده سخنان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پایان دهیم، سپاس می گوییم خدای سبحان را که بر ما منت نهاد و توفیق عنایت کرد، تا هر چه از</w:t>
      </w:r>
    </w:p>
    <w:p>
      <w:pPr>
        <w:sectPr>
          <w:footerReference w:type="default" r:id="rId8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کلام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پراکنده بود، در یک جای گرد آوریم و عباراتی، که دور از هم بودند به هم نزدیک 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 گونه که در آغاز کتاب آوردیم، برگهایی نانوشته در آخر هر باب بیفزاییم تا اگر مطلبی از دست رفته را یافتیم به آن بپیوندیم، شاید سخنی از ما پوشیده مانده، سپس، آشکار گردد و پس از دور نمودن به دست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توفیقی حاصل نمی شود، مگر به یاری خدای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توکل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ما را بسنده است و کار سازی نیکوست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در ماه رجب سال چهار صد از هجرت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 خدا بر سید و سرور ما،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 پیامبران و راهنمای بهترین راهها و بر خاندان پاک و یاران او که ستارگان آسمان یقین اند</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86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86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8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639</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er6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641</w:t>
    </w:r>
  </w:p>
</w:ftr>
</file>

<file path=word/footer6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642</w:t>
    </w:r>
  </w:p>
</w:ftr>
</file>

<file path=word/footer6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643</w:t>
    </w:r>
  </w:p>
</w:ftr>
</file>

<file path=word/footer6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644</w:t>
    </w:r>
  </w:p>
</w:ftr>
</file>

<file path=word/footer6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645</w:t>
    </w:r>
  </w:p>
</w:ftr>
</file>

<file path=word/footer6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646</w:t>
    </w:r>
  </w:p>
</w:ftr>
</file>

<file path=word/footer6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647</w:t>
    </w:r>
  </w:p>
</w:ftr>
</file>

<file path=word/footer6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648</w:t>
    </w:r>
  </w:p>
</w:ftr>
</file>

<file path=word/footer6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649</w:t>
    </w:r>
  </w:p>
</w:ftr>
</file>

<file path=word/footer6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650</w:t>
    </w:r>
  </w:p>
</w:ftr>
</file>

<file path=word/footer6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651</w:t>
    </w:r>
  </w:p>
</w:ftr>
</file>

<file path=word/footer6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652</w:t>
    </w:r>
  </w:p>
</w:ftr>
</file>

<file path=word/footer6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653</w:t>
    </w:r>
  </w:p>
</w:ftr>
</file>

<file path=word/footer6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654</w:t>
    </w:r>
  </w:p>
</w:ftr>
</file>

<file path=word/footer6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655</w:t>
    </w:r>
  </w:p>
</w:ftr>
</file>

<file path=word/footer6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656</w:t>
    </w:r>
  </w:p>
</w:ftr>
</file>

<file path=word/footer6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657</w:t>
    </w:r>
  </w:p>
</w:ftr>
</file>

<file path=word/footer6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658</w:t>
    </w:r>
  </w:p>
</w:ftr>
</file>

<file path=word/footer6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659</w:t>
    </w:r>
  </w:p>
</w:ftr>
</file>

<file path=word/footer6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660</w:t>
    </w:r>
  </w:p>
</w:ftr>
</file>

<file path=word/footer6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661</w:t>
    </w:r>
  </w:p>
</w:ftr>
</file>

<file path=word/footer6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662</w:t>
    </w:r>
  </w:p>
</w:ftr>
</file>

<file path=word/footer6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663</w:t>
    </w:r>
  </w:p>
</w:ftr>
</file>

<file path=word/footer6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664</w:t>
    </w:r>
  </w:p>
</w:ftr>
</file>

<file path=word/footer6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665</w:t>
    </w:r>
  </w:p>
</w:ftr>
</file>

<file path=word/footer6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666</w:t>
    </w:r>
  </w:p>
</w:ftr>
</file>

<file path=word/footer6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667</w:t>
    </w:r>
  </w:p>
</w:ftr>
</file>

<file path=word/footer6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668</w:t>
    </w:r>
  </w:p>
</w:ftr>
</file>

<file path=word/footer6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669</w:t>
    </w:r>
  </w:p>
</w:ftr>
</file>

<file path=word/footer6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670</w:t>
    </w:r>
  </w:p>
</w:ftr>
</file>

<file path=word/footer6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671</w:t>
    </w:r>
  </w:p>
</w:ftr>
</file>

<file path=word/footer6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672</w:t>
    </w:r>
  </w:p>
</w:ftr>
</file>

<file path=word/footer6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673</w:t>
    </w:r>
  </w:p>
</w:ftr>
</file>

<file path=word/footer6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674</w:t>
    </w:r>
  </w:p>
</w:ftr>
</file>

<file path=word/footer6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675</w:t>
    </w:r>
  </w:p>
</w:ftr>
</file>

<file path=word/footer6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676</w:t>
    </w:r>
  </w:p>
</w:ftr>
</file>

<file path=word/footer6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677</w:t>
    </w:r>
  </w:p>
</w:ftr>
</file>

<file path=word/footer6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678</w:t>
    </w:r>
  </w:p>
</w:ftr>
</file>

<file path=word/footer6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679</w:t>
    </w:r>
  </w:p>
</w:ftr>
</file>

<file path=word/footer6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680</w:t>
    </w:r>
  </w:p>
</w:ftr>
</file>

<file path=word/footer6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681</w:t>
    </w:r>
  </w:p>
</w:ftr>
</file>

<file path=word/footer6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682</w:t>
    </w:r>
  </w:p>
</w:ftr>
</file>

<file path=word/footer6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683</w:t>
    </w:r>
  </w:p>
</w:ftr>
</file>

<file path=word/footer6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684</w:t>
    </w:r>
  </w:p>
</w:ftr>
</file>

<file path=word/footer6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685</w:t>
    </w:r>
  </w:p>
</w:ftr>
</file>

<file path=word/footer6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686</w:t>
    </w:r>
  </w:p>
</w:ftr>
</file>

<file path=word/footer6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687</w:t>
    </w:r>
  </w:p>
</w:ftr>
</file>

<file path=word/footer6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688</w:t>
    </w:r>
  </w:p>
</w:ftr>
</file>

<file path=word/footer6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689</w:t>
    </w:r>
  </w:p>
</w:ftr>
</file>

<file path=word/footer6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690</w:t>
    </w:r>
  </w:p>
</w:ftr>
</file>

<file path=word/footer6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691</w:t>
    </w:r>
  </w:p>
</w:ftr>
</file>

<file path=word/footer6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692</w:t>
    </w:r>
  </w:p>
</w:ftr>
</file>

<file path=word/footer6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693</w:t>
    </w:r>
  </w:p>
</w:ftr>
</file>

<file path=word/footer6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694</w:t>
    </w:r>
  </w:p>
</w:ftr>
</file>

<file path=word/footer6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695</w:t>
    </w:r>
  </w:p>
</w:ftr>
</file>

<file path=word/footer6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696</w:t>
    </w:r>
  </w:p>
</w:ftr>
</file>

<file path=word/footer6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697</w:t>
    </w:r>
  </w:p>
</w:ftr>
</file>

<file path=word/footer6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698</w:t>
    </w:r>
  </w:p>
</w:ftr>
</file>

<file path=word/footer6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699</w:t>
    </w:r>
  </w:p>
</w:ftr>
</file>

<file path=word/footer7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700</w:t>
    </w:r>
  </w:p>
</w:ftr>
</file>

<file path=word/footer7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701</w:t>
    </w:r>
  </w:p>
</w:ftr>
</file>

<file path=word/footer7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702</w:t>
    </w:r>
  </w:p>
</w:ftr>
</file>

<file path=word/footer7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703</w:t>
    </w:r>
  </w:p>
</w:ftr>
</file>

<file path=word/footer7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704</w:t>
    </w:r>
  </w:p>
</w:ftr>
</file>

<file path=word/footer7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705</w:t>
    </w:r>
  </w:p>
</w:ftr>
</file>

<file path=word/footer7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706</w:t>
    </w:r>
  </w:p>
</w:ftr>
</file>

<file path=word/footer7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707</w:t>
    </w:r>
  </w:p>
</w:ftr>
</file>

<file path=word/footer7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708</w:t>
    </w:r>
  </w:p>
</w:ftr>
</file>

<file path=word/footer7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709</w:t>
    </w:r>
  </w:p>
</w:ftr>
</file>

<file path=word/footer7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710</w:t>
    </w:r>
  </w:p>
</w:ftr>
</file>

<file path=word/footer7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711</w:t>
    </w:r>
  </w:p>
</w:ftr>
</file>

<file path=word/footer7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712</w:t>
    </w:r>
  </w:p>
</w:ftr>
</file>

<file path=word/footer7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713</w:t>
    </w:r>
  </w:p>
</w:ftr>
</file>

<file path=word/footer7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714</w:t>
    </w:r>
  </w:p>
</w:ftr>
</file>

<file path=word/footer7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715</w:t>
    </w:r>
  </w:p>
</w:ftr>
</file>

<file path=word/footer7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716</w:t>
    </w:r>
  </w:p>
</w:ftr>
</file>

<file path=word/footer7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717</w:t>
    </w:r>
  </w:p>
</w:ftr>
</file>

<file path=word/footer7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718</w:t>
    </w:r>
  </w:p>
</w:ftr>
</file>

<file path=word/footer7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719</w:t>
    </w:r>
  </w:p>
</w:ftr>
</file>

<file path=word/footer7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720</w:t>
    </w:r>
  </w:p>
</w:ftr>
</file>

<file path=word/footer7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721</w:t>
    </w:r>
  </w:p>
</w:ftr>
</file>

<file path=word/footer7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722</w:t>
    </w:r>
  </w:p>
</w:ftr>
</file>

<file path=word/footer7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723</w:t>
    </w:r>
  </w:p>
</w:ftr>
</file>

<file path=word/footer7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724</w:t>
    </w:r>
  </w:p>
</w:ftr>
</file>

<file path=word/footer7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725</w:t>
    </w:r>
  </w:p>
</w:ftr>
</file>

<file path=word/footer7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726</w:t>
    </w:r>
  </w:p>
</w:ftr>
</file>

<file path=word/footer7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727</w:t>
    </w:r>
  </w:p>
</w:ftr>
</file>

<file path=word/footer7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728</w:t>
    </w:r>
  </w:p>
</w:ftr>
</file>

<file path=word/footer7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729</w:t>
    </w:r>
  </w:p>
</w:ftr>
</file>

<file path=word/footer7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730</w:t>
    </w:r>
  </w:p>
</w:ftr>
</file>

<file path=word/footer7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731</w:t>
    </w:r>
  </w:p>
</w:ftr>
</file>

<file path=word/footer7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732</w:t>
    </w:r>
  </w:p>
</w:ftr>
</file>

<file path=word/footer7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733</w:t>
    </w:r>
  </w:p>
</w:ftr>
</file>

<file path=word/footer7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734</w:t>
    </w:r>
  </w:p>
</w:ftr>
</file>

<file path=word/footer7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735</w:t>
    </w:r>
  </w:p>
</w:ftr>
</file>

<file path=word/footer7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736</w:t>
    </w:r>
  </w:p>
</w:ftr>
</file>

<file path=word/footer7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737</w:t>
    </w:r>
  </w:p>
</w:ftr>
</file>

<file path=word/footer7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738</w:t>
    </w:r>
  </w:p>
</w:ftr>
</file>

<file path=word/footer7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739</w:t>
    </w:r>
  </w:p>
</w:ftr>
</file>

<file path=word/footer7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740</w:t>
    </w:r>
  </w:p>
</w:ftr>
</file>

<file path=word/footer7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741</w:t>
    </w:r>
  </w:p>
</w:ftr>
</file>

<file path=word/footer7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742</w:t>
    </w:r>
  </w:p>
</w:ftr>
</file>

<file path=word/footer7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743</w:t>
    </w:r>
  </w:p>
</w:ftr>
</file>

<file path=word/footer7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744</w:t>
    </w:r>
  </w:p>
</w:ftr>
</file>

<file path=word/footer7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745</w:t>
    </w:r>
  </w:p>
</w:ftr>
</file>

<file path=word/footer7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746</w:t>
    </w:r>
  </w:p>
</w:ftr>
</file>

<file path=word/footer7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747</w:t>
    </w:r>
  </w:p>
</w:ftr>
</file>

<file path=word/footer7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748</w:t>
    </w:r>
  </w:p>
</w:ftr>
</file>

<file path=word/footer7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749</w:t>
    </w:r>
  </w:p>
</w:ftr>
</file>

<file path=word/footer7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750</w:t>
    </w:r>
  </w:p>
</w:ftr>
</file>

<file path=word/footer7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751</w:t>
    </w:r>
  </w:p>
</w:ftr>
</file>

<file path=word/footer7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752</w:t>
    </w:r>
  </w:p>
</w:ftr>
</file>

<file path=word/footer7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753</w:t>
    </w:r>
  </w:p>
</w:ftr>
</file>

<file path=word/footer7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754</w:t>
    </w:r>
  </w:p>
</w:ftr>
</file>

<file path=word/footer7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755</w:t>
    </w:r>
  </w:p>
</w:ftr>
</file>

<file path=word/footer7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756</w:t>
    </w:r>
  </w:p>
</w:ftr>
</file>

<file path=word/footer7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757</w:t>
    </w:r>
  </w:p>
</w:ftr>
</file>

<file path=word/footer7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758</w:t>
    </w:r>
  </w:p>
</w:ftr>
</file>

<file path=word/footer7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759</w:t>
    </w:r>
  </w:p>
</w:ftr>
</file>

<file path=word/footer7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760</w:t>
    </w:r>
  </w:p>
</w:ftr>
</file>

<file path=word/footer7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761</w:t>
    </w:r>
  </w:p>
</w:ftr>
</file>

<file path=word/footer7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762</w:t>
    </w:r>
  </w:p>
</w:ftr>
</file>

<file path=word/footer7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763</w:t>
    </w:r>
  </w:p>
</w:ftr>
</file>

<file path=word/footer7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764</w:t>
    </w:r>
  </w:p>
</w:ftr>
</file>

<file path=word/footer7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765</w:t>
    </w:r>
  </w:p>
</w:ftr>
</file>

<file path=word/footer7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766</w:t>
    </w:r>
  </w:p>
</w:ftr>
</file>

<file path=word/footer7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767</w:t>
    </w:r>
  </w:p>
</w:ftr>
</file>

<file path=word/footer7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768</w:t>
    </w:r>
  </w:p>
</w:ftr>
</file>

<file path=word/footer7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769</w:t>
    </w:r>
  </w:p>
</w:ftr>
</file>

<file path=word/footer7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770</w:t>
    </w:r>
  </w:p>
</w:ftr>
</file>

<file path=word/footer7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771</w:t>
    </w:r>
  </w:p>
</w:ftr>
</file>

<file path=word/footer7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772</w:t>
    </w:r>
  </w:p>
</w:ftr>
</file>

<file path=word/footer7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773</w:t>
    </w:r>
  </w:p>
</w:ftr>
</file>

<file path=word/footer7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774</w:t>
    </w:r>
  </w:p>
</w:ftr>
</file>

<file path=word/footer7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775</w:t>
    </w:r>
  </w:p>
</w:ftr>
</file>

<file path=word/footer7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776</w:t>
    </w:r>
  </w:p>
</w:ftr>
</file>

<file path=word/footer7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777</w:t>
    </w:r>
  </w:p>
</w:ftr>
</file>

<file path=word/footer7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778</w:t>
    </w:r>
  </w:p>
</w:ftr>
</file>

<file path=word/footer7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779</w:t>
    </w:r>
  </w:p>
</w:ftr>
</file>

<file path=word/footer7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780</w:t>
    </w:r>
  </w:p>
</w:ftr>
</file>

<file path=word/footer7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781</w:t>
    </w:r>
  </w:p>
</w:ftr>
</file>

<file path=word/footer7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782</w:t>
    </w:r>
  </w:p>
</w:ftr>
</file>

<file path=word/footer7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783</w:t>
    </w:r>
  </w:p>
</w:ftr>
</file>

<file path=word/footer7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784</w:t>
    </w:r>
  </w:p>
</w:ftr>
</file>

<file path=word/footer7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785</w:t>
    </w:r>
  </w:p>
</w:ftr>
</file>

<file path=word/footer7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786</w:t>
    </w:r>
  </w:p>
</w:ftr>
</file>

<file path=word/footer7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787</w:t>
    </w:r>
  </w:p>
</w:ftr>
</file>

<file path=word/footer7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788</w:t>
    </w:r>
  </w:p>
</w:ftr>
</file>

<file path=word/footer7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789</w:t>
    </w:r>
  </w:p>
</w:ftr>
</file>

<file path=word/footer7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790</w:t>
    </w:r>
  </w:p>
</w:ftr>
</file>

<file path=word/footer7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791</w:t>
    </w:r>
  </w:p>
</w:ftr>
</file>

<file path=word/footer7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792</w:t>
    </w:r>
  </w:p>
</w:ftr>
</file>

<file path=word/footer7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793</w:t>
    </w:r>
  </w:p>
</w:ftr>
</file>

<file path=word/footer7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794</w:t>
    </w:r>
  </w:p>
</w:ftr>
</file>

<file path=word/footer7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795</w:t>
    </w:r>
  </w:p>
</w:ftr>
</file>

<file path=word/footer7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796</w:t>
    </w:r>
  </w:p>
</w:ftr>
</file>

<file path=word/footer7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797</w:t>
    </w:r>
  </w:p>
</w:ftr>
</file>

<file path=word/footer7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798</w:t>
    </w:r>
  </w:p>
</w:ftr>
</file>

<file path=word/footer7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799</w:t>
    </w:r>
  </w:p>
</w:ftr>
</file>

<file path=word/footer8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800</w:t>
    </w:r>
  </w:p>
</w:ftr>
</file>

<file path=word/footer8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801</w:t>
    </w:r>
  </w:p>
</w:ftr>
</file>

<file path=word/footer8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802</w:t>
    </w:r>
  </w:p>
</w:ftr>
</file>

<file path=word/footer8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803</w:t>
    </w:r>
  </w:p>
</w:ftr>
</file>

<file path=word/footer8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804</w:t>
    </w:r>
  </w:p>
</w:ftr>
</file>

<file path=word/footer8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805</w:t>
    </w:r>
  </w:p>
</w:ftr>
</file>

<file path=word/footer8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806</w:t>
    </w:r>
  </w:p>
</w:ftr>
</file>

<file path=word/footer8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807</w:t>
    </w:r>
  </w:p>
</w:ftr>
</file>

<file path=word/footer8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808</w:t>
    </w:r>
  </w:p>
</w:ftr>
</file>

<file path=word/footer8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809</w:t>
    </w:r>
  </w:p>
</w:ftr>
</file>

<file path=word/footer8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810</w:t>
    </w:r>
  </w:p>
</w:ftr>
</file>

<file path=word/footer8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811</w:t>
    </w:r>
  </w:p>
</w:ftr>
</file>

<file path=word/footer8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812</w:t>
    </w:r>
  </w:p>
</w:ftr>
</file>

<file path=word/footer8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813</w:t>
    </w:r>
  </w:p>
</w:ftr>
</file>

<file path=word/footer8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814</w:t>
    </w:r>
  </w:p>
</w:ftr>
</file>

<file path=word/footer8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815</w:t>
    </w:r>
  </w:p>
</w:ftr>
</file>

<file path=word/footer8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816</w:t>
    </w:r>
  </w:p>
</w:ftr>
</file>

<file path=word/footer8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817</w:t>
    </w:r>
  </w:p>
</w:ftr>
</file>

<file path=word/footer8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818</w:t>
    </w:r>
  </w:p>
</w:ftr>
</file>

<file path=word/footer8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819</w:t>
    </w:r>
  </w:p>
</w:ftr>
</file>

<file path=word/footer8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820</w:t>
    </w:r>
  </w:p>
</w:ftr>
</file>

<file path=word/footer8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821</w:t>
    </w:r>
  </w:p>
</w:ftr>
</file>

<file path=word/footer8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822</w:t>
    </w:r>
  </w:p>
</w:ftr>
</file>

<file path=word/footer8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823</w:t>
    </w:r>
  </w:p>
</w:ftr>
</file>

<file path=word/footer8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824</w:t>
    </w:r>
  </w:p>
</w:ftr>
</file>

<file path=word/footer8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825</w:t>
    </w:r>
  </w:p>
</w:ftr>
</file>

<file path=word/footer8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826</w:t>
    </w:r>
  </w:p>
</w:ftr>
</file>

<file path=word/footer8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827</w:t>
    </w:r>
  </w:p>
</w:ftr>
</file>

<file path=word/footer8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828</w:t>
    </w:r>
  </w:p>
</w:ftr>
</file>

<file path=word/footer8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829</w:t>
    </w:r>
  </w:p>
</w:ftr>
</file>

<file path=word/footer8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830</w:t>
    </w:r>
  </w:p>
</w:ftr>
</file>

<file path=word/footer8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831</w:t>
    </w:r>
  </w:p>
</w:ftr>
</file>

<file path=word/footer8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832</w:t>
    </w:r>
  </w:p>
</w:ftr>
</file>

<file path=word/footer8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833</w:t>
    </w:r>
  </w:p>
</w:ftr>
</file>

<file path=word/footer8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834</w:t>
    </w:r>
  </w:p>
</w:ftr>
</file>

<file path=word/footer8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835</w:t>
    </w:r>
  </w:p>
</w:ftr>
</file>

<file path=word/footer8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836</w:t>
    </w:r>
  </w:p>
</w:ftr>
</file>

<file path=word/footer8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837</w:t>
    </w:r>
  </w:p>
</w:ftr>
</file>

<file path=word/footer8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838</w:t>
    </w:r>
  </w:p>
</w:ftr>
</file>

<file path=word/footer8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839</w:t>
    </w:r>
  </w:p>
</w:ftr>
</file>

<file path=word/footer8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840</w:t>
    </w:r>
  </w:p>
</w:ftr>
</file>

<file path=word/footer8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841</w:t>
    </w:r>
  </w:p>
</w:ftr>
</file>

<file path=word/footer8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842</w:t>
    </w:r>
  </w:p>
</w:ftr>
</file>

<file path=word/footer8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843</w:t>
    </w:r>
  </w:p>
</w:ftr>
</file>

<file path=word/footer8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844</w:t>
    </w:r>
  </w:p>
</w:ftr>
</file>

<file path=word/footer8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845</w:t>
    </w:r>
  </w:p>
</w:ftr>
</file>

<file path=word/footer8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846</w:t>
    </w:r>
  </w:p>
</w:ftr>
</file>

<file path=word/footer8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847</w:t>
    </w:r>
  </w:p>
</w:ftr>
</file>

<file path=word/footer8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848</w:t>
    </w:r>
  </w:p>
</w:ftr>
</file>

<file path=word/footer8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849</w:t>
    </w:r>
  </w:p>
</w:ftr>
</file>

<file path=word/footer8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850</w:t>
    </w:r>
  </w:p>
</w:ftr>
</file>

<file path=word/footer8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851</w:t>
    </w:r>
  </w:p>
</w:ftr>
</file>

<file path=word/footer8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852</w:t>
    </w:r>
  </w:p>
</w:ftr>
</file>

<file path=word/footer8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853</w:t>
    </w:r>
  </w:p>
</w:ftr>
</file>

<file path=word/footer8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854</w:t>
    </w:r>
  </w:p>
</w:ftr>
</file>

<file path=word/footer8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855</w:t>
    </w:r>
  </w:p>
</w:ftr>
</file>

<file path=word/footer8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856</w:t>
    </w:r>
  </w:p>
</w:ftr>
</file>

<file path=word/footer8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857</w:t>
    </w:r>
  </w:p>
</w:ftr>
</file>

<file path=word/footer8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مراد خانه کعبه است</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بیت از ابوبصیر میمون بن قیس معروف به اعشی است</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عبارت دیگر آتشی بود که زبانه کشید، سپس، فروکش کرد</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گویند که چون خواهند کفتار را شکار کنند، جماعتی با ساز و ضرب بر در لانه اش می‌آیند و به آواز می‌خواهند که کفتار در خانه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آواز، کفتار را می‌فریبد و خواب می‌کند و صیادان آن را می‌گیرند</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مراد، عایشه است</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مراد، جمل یا شتری است که عایشه بر آن سوار بود</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مراد، خون عثمان است</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مراد، عمروبن عاص است که با معاویه به شرط حکومت مصر بیعت کرد</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مراد، سفیان بن عوف است از بنی غامد که به دستور معاویه بر قلمرو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می‌تاخت</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انبار نام شهری است در مشرق فرات</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گونه ای درخت است که برگ آن در دباغی به کار رود</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بعضی از نسخه‌ها این عبارات را افزون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خدا سوگند، قریش با ما کینه توزی نکرد، مگر بدان سبب که خدا ما را بر آنها برگزید و ما آنان را در زمره خود داخل کردیم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چنان شدند که پیشینیان گفته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جان خودم سوگند، که صبحگاهان نوشیدنت شیر خالص بود، و خوراکت کره بود و خرمای بی هسته، این مقام بلند را به تو بخشیدیم و تو صاحب مقامی رفیع نبودی، ما بودیم که گرد تو را با اسبان و نیزه هایمان گرفتیم</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ضرب المثلی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قصیر بن سعد لخمی سرور خود، جذیمه را از پذیرفتن دعوت زباء دخت عمروبن ظرب، منع کرد ولی او نشنید و برفت و به دست زباء کشته شد</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اشاره به این آیه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یجادلونک فی الحق ما تبین کانما یساقون الی الموت و هم ینظرون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مراد، عثمان است</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88</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مراد از پسر نابغه، عمر و بن العاص و نابغه نام مادر او بوده است</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98</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آیات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اصحاب معاویه</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59</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مراد، اصحاب معاویه است</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که با امام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بودند و خوارج در اقلیت بودند</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شعار جدایی از گروهی که بر حق هستند</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مراد از بالها، سایبانهای اطراف بام است و مراد از خرطومها ناودانهاست</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حدا، آوازی است که ساربانان برای شتران خوانند تا بر سرعت خود در رفتن بیفزایند</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مراد، خون عثمان است</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یعنی حضرت امام زمان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قبول اسلام از 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نوعی صله رحم بود در حالی که دیگران قطع رحم کرده بودند</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آیات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توبیخ و مذمت بنی امیه و پیروانشان</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یعنی در زمان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بوده</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مراد، بدعتهاست</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طلحه و زبیر</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مردی از قبیله بنی اسد</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زینب، بنت حجش، همسر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بنی اسد بود</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مصراعی است از امرؤ القیس</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نسب عثمان، در چهار پدر به عبد مناف جد رسول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می‌رسد و ابوبکر ددر شش پدر و عمر در هفت پدر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عثمان، نخست شوی رقیه دختر پیامبر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 و پس از مرگ او دختر دیگر آن حضرت، ام کلثوم را به زنی گرفت</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مروان بن حکم مستشار عثمان بود</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شهرکی بر ساحل بحرین</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خروس خلاسی، گونه ای خروس که نه سفید است و نه سیاه، بلکه به رنگ خاکی است و گویند گونه ای خروس از فارسی و هندی زاده است که پاهای زشت دارد</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اشاره به این آیه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اعراض کردند ما نیز سیل ویرانگر را بر آنها فرستادیم و دو بوستانشان را به دو بوستان بدل کردیم و با میوه های تلخ و شوره گز و اندکی سدر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فرزند نابغه، مراد، عمروبن العاص است</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انواء جمع نوء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به معنی باران است و هم به معنی غروب کردن منزلی است از منازل ماه و طلوع کردن منزل دیگر، مقابل آن</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نور، آیه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بخشی از آیه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شعراء، آیه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ابومحمد کنیه طلحة بن عبید الله است</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عقیل بن ابیطالب برادر امیرالمؤ 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پیمانه ای یا وزنی حدود سه کیلوگرم</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30</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مراد، قابیل پسر آدم است</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آیات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تهلیل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اله الا الله گفتن</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امیر المؤ 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جریر را نزد معاویه فرستاده بود تا از معاویه بیعت بگیرد، ولی معاویه شش ماه او را در شام نگه داشت و بیعت نکرد ولی خود را برای جنگ آماده ساخت</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 شعب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ابوطالب است که قریش، بنی هاشم را در آن محاصره کردند</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عبیدة بن الحارث بن عبدالمطلب، پسر عموی رسول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حمزة بن عبدالمطلب، عموی پیامبر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بن ابی طالب، پسر عم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برادر علی بن ابیطالب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جد مادری معاویه، عتبة بن ابی ربیعه</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ولید بن عتبه</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حنطلة بن ابی سفیان</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از فتح مکه،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همه کسانی را که با او جنگیده بودند آزاد کرد از این رو خاندان ابوسفیان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طلقاء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آزاد شدگان 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ابناء الطلقاء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فرزندان آزادشدگان می‌گفتند</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ابوالعباس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کنیه عبدالله بن عباس است</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زیاد بن ابیه، یعنی زیاد فرزند پدرش، تا آنگاه که ابوسفیان او را در نسب به خود ملحق ساخت، از آن پس، زیاد بن ابوسفیانش خواندند</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ابی بکر مورد محبت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را حکومت مصر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گرفتار توطئه های معاویه شد و معاویة بن حدیج او را در جنگ شکست داد، سپس، بگرفت و شهیدش کرد</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شهری است در بحرین که در آنجا خرما بسیار باشد</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ذیل صفحه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مراد، تیرهای قمار است که اگر تیری از جنس دیگر در میان آنها باشد، چون تیرها را به هم زنند، از صدایش آن را بشناسند</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مراد، حمزة بن عبدالمطلب است</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مراد، جعفر بن ابی طالب است که در جنگ موته به شهادت رسید</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اسدالله، ممکن است مراد حمزه باشد</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اسد الاحراف، شیر سوگندها، بعضی گویند ابوسفیان است و بعضی گویند عتبة بن ربیعه است</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سرور جوانان بهشت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 حضرت امام 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حضرت امام 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جنگ بدر فرمان کشتن عقبة بن ابی معیط را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للصبیبة با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 کسی برای کودکان خواهد ماند؟ رسول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 </w:t>
      </w:r>
      <w:r>
        <w:rPr>
          <w:rFonts w:eastAsia="IRNazanin" w:cs="IRNazanin"/>
          <w:b w:val="false"/>
          <w:bCs w:val="false"/>
          <w:i w:val="false"/>
          <w:iCs w:val="false"/>
          <w:color w:val="333333"/>
          <w:sz w:val="20"/>
          <w:szCs w:val="20"/>
        </w:rPr>
        <w:t>520</w:t>
      </w:r>
      <w:r>
        <w:rPr>
          <w:rFonts w:ascii="IRNazanin" w:hAnsi="IRNazanin" w:eastAsia="IRNazanin"/>
          <w:b w:val="false"/>
          <w:b w:val="false"/>
          <w:bCs w:val="false"/>
          <w:i w:val="false"/>
          <w:i w:val="false"/>
          <w:iCs w:val="false"/>
          <w:color w:val="333333"/>
          <w:sz w:val="20"/>
          <w:sz w:val="20"/>
          <w:szCs w:val="20"/>
          <w:rtl w:val="true"/>
        </w:rPr>
        <w:t>، ترجمه دکتر شهیدی</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بهترین زنان جهان، مراد، حضرت خدیجه و حضرت فاطمه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حمالة الحطب، زن ابولهب که ام جمیل نام داشت و او عمه معاویه بود</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از آیه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آیه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سوره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پانوشت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پانوشت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پانوشت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مردا از مغرب، مکه است</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دشمن بسرین ابی ارطاه است که بر یمن تاخته بود</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 از فرزند مادرم، حضرت 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بعضی گویند که این نامه را به عبدالله بن عباس نوشته و بعضی گویند به عبیدالله بن عباس</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مجلس عمر، ابوسفیان ادعا کرد که زیاد فرزند اوست</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لشکر معاویه</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مراد ولید بن عقبه بن ابی معیط است که از سوی عثمان حکومت بصره را داشت</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است به سخن پیامبر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هجره بعد 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فتح مکه هجرتی نیست</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جد مادری معاویه، عتبة بن ابی ربیعه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دایی معاویه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ولید بن عتبه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برادر معاویه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حنظله بن ابی سفیان</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footer" Target="footer620.xml"/><Relationship Id="rId626" Type="http://schemas.openxmlformats.org/officeDocument/2006/relationships/footer" Target="footer621.xml"/><Relationship Id="rId627" Type="http://schemas.openxmlformats.org/officeDocument/2006/relationships/footer" Target="footer622.xml"/><Relationship Id="rId628" Type="http://schemas.openxmlformats.org/officeDocument/2006/relationships/footer" Target="footer623.xml"/><Relationship Id="rId629" Type="http://schemas.openxmlformats.org/officeDocument/2006/relationships/footer" Target="footer624.xml"/><Relationship Id="rId630" Type="http://schemas.openxmlformats.org/officeDocument/2006/relationships/footer" Target="footer625.xml"/><Relationship Id="rId631" Type="http://schemas.openxmlformats.org/officeDocument/2006/relationships/footer" Target="footer626.xml"/><Relationship Id="rId632" Type="http://schemas.openxmlformats.org/officeDocument/2006/relationships/footer" Target="footer627.xml"/><Relationship Id="rId633" Type="http://schemas.openxmlformats.org/officeDocument/2006/relationships/footer" Target="footer628.xml"/><Relationship Id="rId634" Type="http://schemas.openxmlformats.org/officeDocument/2006/relationships/footer" Target="footer629.xml"/><Relationship Id="rId635" Type="http://schemas.openxmlformats.org/officeDocument/2006/relationships/footer" Target="footer630.xml"/><Relationship Id="rId636" Type="http://schemas.openxmlformats.org/officeDocument/2006/relationships/footer" Target="footer631.xml"/><Relationship Id="rId637" Type="http://schemas.openxmlformats.org/officeDocument/2006/relationships/footer" Target="footer632.xml"/><Relationship Id="rId638" Type="http://schemas.openxmlformats.org/officeDocument/2006/relationships/footer" Target="footer633.xml"/><Relationship Id="rId639" Type="http://schemas.openxmlformats.org/officeDocument/2006/relationships/footer" Target="footer634.xml"/><Relationship Id="rId640" Type="http://schemas.openxmlformats.org/officeDocument/2006/relationships/footer" Target="footer635.xml"/><Relationship Id="rId641" Type="http://schemas.openxmlformats.org/officeDocument/2006/relationships/footer" Target="footer636.xml"/><Relationship Id="rId642" Type="http://schemas.openxmlformats.org/officeDocument/2006/relationships/footer" Target="footer637.xml"/><Relationship Id="rId643" Type="http://schemas.openxmlformats.org/officeDocument/2006/relationships/footer" Target="footer638.xml"/><Relationship Id="rId644" Type="http://schemas.openxmlformats.org/officeDocument/2006/relationships/footer" Target="footer639.xml"/><Relationship Id="rId645" Type="http://schemas.openxmlformats.org/officeDocument/2006/relationships/footer" Target="footer640.xml"/><Relationship Id="rId646" Type="http://schemas.openxmlformats.org/officeDocument/2006/relationships/footer" Target="footer641.xml"/><Relationship Id="rId647" Type="http://schemas.openxmlformats.org/officeDocument/2006/relationships/footer" Target="footer642.xml"/><Relationship Id="rId648" Type="http://schemas.openxmlformats.org/officeDocument/2006/relationships/footer" Target="footer643.xml"/><Relationship Id="rId649" Type="http://schemas.openxmlformats.org/officeDocument/2006/relationships/footer" Target="footer644.xml"/><Relationship Id="rId650" Type="http://schemas.openxmlformats.org/officeDocument/2006/relationships/footer" Target="footer645.xml"/><Relationship Id="rId651" Type="http://schemas.openxmlformats.org/officeDocument/2006/relationships/footer" Target="footer646.xml"/><Relationship Id="rId652" Type="http://schemas.openxmlformats.org/officeDocument/2006/relationships/footer" Target="footer647.xml"/><Relationship Id="rId653" Type="http://schemas.openxmlformats.org/officeDocument/2006/relationships/footer" Target="footer648.xml"/><Relationship Id="rId654" Type="http://schemas.openxmlformats.org/officeDocument/2006/relationships/footer" Target="footer649.xml"/><Relationship Id="rId655" Type="http://schemas.openxmlformats.org/officeDocument/2006/relationships/footer" Target="footer650.xml"/><Relationship Id="rId656" Type="http://schemas.openxmlformats.org/officeDocument/2006/relationships/footer" Target="footer651.xml"/><Relationship Id="rId657" Type="http://schemas.openxmlformats.org/officeDocument/2006/relationships/footer" Target="footer652.xml"/><Relationship Id="rId658" Type="http://schemas.openxmlformats.org/officeDocument/2006/relationships/footer" Target="footer653.xml"/><Relationship Id="rId659" Type="http://schemas.openxmlformats.org/officeDocument/2006/relationships/footer" Target="footer654.xml"/><Relationship Id="rId660" Type="http://schemas.openxmlformats.org/officeDocument/2006/relationships/footer" Target="footer655.xml"/><Relationship Id="rId661" Type="http://schemas.openxmlformats.org/officeDocument/2006/relationships/footer" Target="footer656.xml"/><Relationship Id="rId662" Type="http://schemas.openxmlformats.org/officeDocument/2006/relationships/footer" Target="footer657.xml"/><Relationship Id="rId663" Type="http://schemas.openxmlformats.org/officeDocument/2006/relationships/footer" Target="footer658.xml"/><Relationship Id="rId664" Type="http://schemas.openxmlformats.org/officeDocument/2006/relationships/footer" Target="footer659.xml"/><Relationship Id="rId665" Type="http://schemas.openxmlformats.org/officeDocument/2006/relationships/footer" Target="footer660.xml"/><Relationship Id="rId666" Type="http://schemas.openxmlformats.org/officeDocument/2006/relationships/footer" Target="footer661.xml"/><Relationship Id="rId667" Type="http://schemas.openxmlformats.org/officeDocument/2006/relationships/footer" Target="footer662.xml"/><Relationship Id="rId668" Type="http://schemas.openxmlformats.org/officeDocument/2006/relationships/footer" Target="footer663.xml"/><Relationship Id="rId669" Type="http://schemas.openxmlformats.org/officeDocument/2006/relationships/footer" Target="footer664.xml"/><Relationship Id="rId670" Type="http://schemas.openxmlformats.org/officeDocument/2006/relationships/footer" Target="footer665.xml"/><Relationship Id="rId671" Type="http://schemas.openxmlformats.org/officeDocument/2006/relationships/footer" Target="footer666.xml"/><Relationship Id="rId672" Type="http://schemas.openxmlformats.org/officeDocument/2006/relationships/footer" Target="footer667.xml"/><Relationship Id="rId673" Type="http://schemas.openxmlformats.org/officeDocument/2006/relationships/footer" Target="footer668.xml"/><Relationship Id="rId674" Type="http://schemas.openxmlformats.org/officeDocument/2006/relationships/footer" Target="footer669.xml"/><Relationship Id="rId675" Type="http://schemas.openxmlformats.org/officeDocument/2006/relationships/footer" Target="footer670.xml"/><Relationship Id="rId676" Type="http://schemas.openxmlformats.org/officeDocument/2006/relationships/footer" Target="footer671.xml"/><Relationship Id="rId677" Type="http://schemas.openxmlformats.org/officeDocument/2006/relationships/footer" Target="footer672.xml"/><Relationship Id="rId678" Type="http://schemas.openxmlformats.org/officeDocument/2006/relationships/footer" Target="footer673.xml"/><Relationship Id="rId679" Type="http://schemas.openxmlformats.org/officeDocument/2006/relationships/footer" Target="footer674.xml"/><Relationship Id="rId680" Type="http://schemas.openxmlformats.org/officeDocument/2006/relationships/footer" Target="footer675.xml"/><Relationship Id="rId681" Type="http://schemas.openxmlformats.org/officeDocument/2006/relationships/footer" Target="footer676.xml"/><Relationship Id="rId682" Type="http://schemas.openxmlformats.org/officeDocument/2006/relationships/footer" Target="footer677.xml"/><Relationship Id="rId683" Type="http://schemas.openxmlformats.org/officeDocument/2006/relationships/footer" Target="footer678.xml"/><Relationship Id="rId684" Type="http://schemas.openxmlformats.org/officeDocument/2006/relationships/footer" Target="footer679.xml"/><Relationship Id="rId685" Type="http://schemas.openxmlformats.org/officeDocument/2006/relationships/footer" Target="footer680.xml"/><Relationship Id="rId686" Type="http://schemas.openxmlformats.org/officeDocument/2006/relationships/footer" Target="footer681.xml"/><Relationship Id="rId687" Type="http://schemas.openxmlformats.org/officeDocument/2006/relationships/footer" Target="footer682.xml"/><Relationship Id="rId688" Type="http://schemas.openxmlformats.org/officeDocument/2006/relationships/footer" Target="footer683.xml"/><Relationship Id="rId689" Type="http://schemas.openxmlformats.org/officeDocument/2006/relationships/footer" Target="footer684.xml"/><Relationship Id="rId690" Type="http://schemas.openxmlformats.org/officeDocument/2006/relationships/footer" Target="footer685.xml"/><Relationship Id="rId691" Type="http://schemas.openxmlformats.org/officeDocument/2006/relationships/footer" Target="footer686.xml"/><Relationship Id="rId692" Type="http://schemas.openxmlformats.org/officeDocument/2006/relationships/footer" Target="footer687.xml"/><Relationship Id="rId693" Type="http://schemas.openxmlformats.org/officeDocument/2006/relationships/footer" Target="footer688.xml"/><Relationship Id="rId694" Type="http://schemas.openxmlformats.org/officeDocument/2006/relationships/footer" Target="footer689.xml"/><Relationship Id="rId695" Type="http://schemas.openxmlformats.org/officeDocument/2006/relationships/footer" Target="footer690.xml"/><Relationship Id="rId696" Type="http://schemas.openxmlformats.org/officeDocument/2006/relationships/footer" Target="footer691.xml"/><Relationship Id="rId697" Type="http://schemas.openxmlformats.org/officeDocument/2006/relationships/footer" Target="footer692.xml"/><Relationship Id="rId698" Type="http://schemas.openxmlformats.org/officeDocument/2006/relationships/footer" Target="footer693.xml"/><Relationship Id="rId699" Type="http://schemas.openxmlformats.org/officeDocument/2006/relationships/footer" Target="footer694.xml"/><Relationship Id="rId700" Type="http://schemas.openxmlformats.org/officeDocument/2006/relationships/footer" Target="footer695.xml"/><Relationship Id="rId701" Type="http://schemas.openxmlformats.org/officeDocument/2006/relationships/footer" Target="footer696.xml"/><Relationship Id="rId702" Type="http://schemas.openxmlformats.org/officeDocument/2006/relationships/footer" Target="footer697.xml"/><Relationship Id="rId703" Type="http://schemas.openxmlformats.org/officeDocument/2006/relationships/footer" Target="footer698.xml"/><Relationship Id="rId704" Type="http://schemas.openxmlformats.org/officeDocument/2006/relationships/footer" Target="footer699.xml"/><Relationship Id="rId705" Type="http://schemas.openxmlformats.org/officeDocument/2006/relationships/footer" Target="footer700.xml"/><Relationship Id="rId706" Type="http://schemas.openxmlformats.org/officeDocument/2006/relationships/footer" Target="footer701.xml"/><Relationship Id="rId707" Type="http://schemas.openxmlformats.org/officeDocument/2006/relationships/footer" Target="footer702.xml"/><Relationship Id="rId708" Type="http://schemas.openxmlformats.org/officeDocument/2006/relationships/footer" Target="footer703.xml"/><Relationship Id="rId709" Type="http://schemas.openxmlformats.org/officeDocument/2006/relationships/footer" Target="footer704.xml"/><Relationship Id="rId710" Type="http://schemas.openxmlformats.org/officeDocument/2006/relationships/footer" Target="footer705.xml"/><Relationship Id="rId711" Type="http://schemas.openxmlformats.org/officeDocument/2006/relationships/footer" Target="footer706.xml"/><Relationship Id="rId712" Type="http://schemas.openxmlformats.org/officeDocument/2006/relationships/footer" Target="footer707.xml"/><Relationship Id="rId713" Type="http://schemas.openxmlformats.org/officeDocument/2006/relationships/footer" Target="footer708.xml"/><Relationship Id="rId714" Type="http://schemas.openxmlformats.org/officeDocument/2006/relationships/footer" Target="footer709.xml"/><Relationship Id="rId715" Type="http://schemas.openxmlformats.org/officeDocument/2006/relationships/footer" Target="footer710.xml"/><Relationship Id="rId716" Type="http://schemas.openxmlformats.org/officeDocument/2006/relationships/footer" Target="footer711.xml"/><Relationship Id="rId717" Type="http://schemas.openxmlformats.org/officeDocument/2006/relationships/footer" Target="footer712.xml"/><Relationship Id="rId718" Type="http://schemas.openxmlformats.org/officeDocument/2006/relationships/footer" Target="footer713.xml"/><Relationship Id="rId719" Type="http://schemas.openxmlformats.org/officeDocument/2006/relationships/footer" Target="footer714.xml"/><Relationship Id="rId720" Type="http://schemas.openxmlformats.org/officeDocument/2006/relationships/footer" Target="footer715.xml"/><Relationship Id="rId721" Type="http://schemas.openxmlformats.org/officeDocument/2006/relationships/footer" Target="footer716.xml"/><Relationship Id="rId722" Type="http://schemas.openxmlformats.org/officeDocument/2006/relationships/footer" Target="footer717.xml"/><Relationship Id="rId723" Type="http://schemas.openxmlformats.org/officeDocument/2006/relationships/footer" Target="footer718.xml"/><Relationship Id="rId724" Type="http://schemas.openxmlformats.org/officeDocument/2006/relationships/footer" Target="footer719.xml"/><Relationship Id="rId725" Type="http://schemas.openxmlformats.org/officeDocument/2006/relationships/footer" Target="footer720.xml"/><Relationship Id="rId726" Type="http://schemas.openxmlformats.org/officeDocument/2006/relationships/footer" Target="footer721.xml"/><Relationship Id="rId727" Type="http://schemas.openxmlformats.org/officeDocument/2006/relationships/footer" Target="footer722.xml"/><Relationship Id="rId728" Type="http://schemas.openxmlformats.org/officeDocument/2006/relationships/footer" Target="footer723.xml"/><Relationship Id="rId729" Type="http://schemas.openxmlformats.org/officeDocument/2006/relationships/footer" Target="footer724.xml"/><Relationship Id="rId730" Type="http://schemas.openxmlformats.org/officeDocument/2006/relationships/footer" Target="footer725.xml"/><Relationship Id="rId731" Type="http://schemas.openxmlformats.org/officeDocument/2006/relationships/footer" Target="footer726.xml"/><Relationship Id="rId732" Type="http://schemas.openxmlformats.org/officeDocument/2006/relationships/footer" Target="footer727.xml"/><Relationship Id="rId733" Type="http://schemas.openxmlformats.org/officeDocument/2006/relationships/footer" Target="footer728.xml"/><Relationship Id="rId734" Type="http://schemas.openxmlformats.org/officeDocument/2006/relationships/footer" Target="footer729.xml"/><Relationship Id="rId735" Type="http://schemas.openxmlformats.org/officeDocument/2006/relationships/footer" Target="footer730.xml"/><Relationship Id="rId736" Type="http://schemas.openxmlformats.org/officeDocument/2006/relationships/footer" Target="footer731.xml"/><Relationship Id="rId737" Type="http://schemas.openxmlformats.org/officeDocument/2006/relationships/footer" Target="footer732.xml"/><Relationship Id="rId738" Type="http://schemas.openxmlformats.org/officeDocument/2006/relationships/footer" Target="footer733.xml"/><Relationship Id="rId739" Type="http://schemas.openxmlformats.org/officeDocument/2006/relationships/footer" Target="footer734.xml"/><Relationship Id="rId740" Type="http://schemas.openxmlformats.org/officeDocument/2006/relationships/footer" Target="footer735.xml"/><Relationship Id="rId741" Type="http://schemas.openxmlformats.org/officeDocument/2006/relationships/footer" Target="footer736.xml"/><Relationship Id="rId742" Type="http://schemas.openxmlformats.org/officeDocument/2006/relationships/footer" Target="footer737.xml"/><Relationship Id="rId743" Type="http://schemas.openxmlformats.org/officeDocument/2006/relationships/footer" Target="footer738.xml"/><Relationship Id="rId744" Type="http://schemas.openxmlformats.org/officeDocument/2006/relationships/footer" Target="footer739.xml"/><Relationship Id="rId745" Type="http://schemas.openxmlformats.org/officeDocument/2006/relationships/footer" Target="footer740.xml"/><Relationship Id="rId746" Type="http://schemas.openxmlformats.org/officeDocument/2006/relationships/footer" Target="footer741.xml"/><Relationship Id="rId747" Type="http://schemas.openxmlformats.org/officeDocument/2006/relationships/footer" Target="footer742.xml"/><Relationship Id="rId748" Type="http://schemas.openxmlformats.org/officeDocument/2006/relationships/footer" Target="footer743.xml"/><Relationship Id="rId749" Type="http://schemas.openxmlformats.org/officeDocument/2006/relationships/footer" Target="footer744.xml"/><Relationship Id="rId750" Type="http://schemas.openxmlformats.org/officeDocument/2006/relationships/footer" Target="footer745.xml"/><Relationship Id="rId751" Type="http://schemas.openxmlformats.org/officeDocument/2006/relationships/footer" Target="footer746.xml"/><Relationship Id="rId752" Type="http://schemas.openxmlformats.org/officeDocument/2006/relationships/footer" Target="footer747.xml"/><Relationship Id="rId753" Type="http://schemas.openxmlformats.org/officeDocument/2006/relationships/footer" Target="footer748.xml"/><Relationship Id="rId754" Type="http://schemas.openxmlformats.org/officeDocument/2006/relationships/footer" Target="footer749.xml"/><Relationship Id="rId755" Type="http://schemas.openxmlformats.org/officeDocument/2006/relationships/footer" Target="footer750.xml"/><Relationship Id="rId756" Type="http://schemas.openxmlformats.org/officeDocument/2006/relationships/footer" Target="footer751.xml"/><Relationship Id="rId757" Type="http://schemas.openxmlformats.org/officeDocument/2006/relationships/footer" Target="footer752.xml"/><Relationship Id="rId758" Type="http://schemas.openxmlformats.org/officeDocument/2006/relationships/footer" Target="footer753.xml"/><Relationship Id="rId759" Type="http://schemas.openxmlformats.org/officeDocument/2006/relationships/footer" Target="footer754.xml"/><Relationship Id="rId760" Type="http://schemas.openxmlformats.org/officeDocument/2006/relationships/footer" Target="footer755.xml"/><Relationship Id="rId761" Type="http://schemas.openxmlformats.org/officeDocument/2006/relationships/footer" Target="footer756.xml"/><Relationship Id="rId762" Type="http://schemas.openxmlformats.org/officeDocument/2006/relationships/footer" Target="footer757.xml"/><Relationship Id="rId763" Type="http://schemas.openxmlformats.org/officeDocument/2006/relationships/footer" Target="footer758.xml"/><Relationship Id="rId764" Type="http://schemas.openxmlformats.org/officeDocument/2006/relationships/footer" Target="footer759.xml"/><Relationship Id="rId765" Type="http://schemas.openxmlformats.org/officeDocument/2006/relationships/footer" Target="footer760.xml"/><Relationship Id="rId766" Type="http://schemas.openxmlformats.org/officeDocument/2006/relationships/footer" Target="footer761.xml"/><Relationship Id="rId767" Type="http://schemas.openxmlformats.org/officeDocument/2006/relationships/footer" Target="footer762.xml"/><Relationship Id="rId768" Type="http://schemas.openxmlformats.org/officeDocument/2006/relationships/footer" Target="footer763.xml"/><Relationship Id="rId769" Type="http://schemas.openxmlformats.org/officeDocument/2006/relationships/footer" Target="footer764.xml"/><Relationship Id="rId770" Type="http://schemas.openxmlformats.org/officeDocument/2006/relationships/footer" Target="footer765.xml"/><Relationship Id="rId771" Type="http://schemas.openxmlformats.org/officeDocument/2006/relationships/footer" Target="footer766.xml"/><Relationship Id="rId772" Type="http://schemas.openxmlformats.org/officeDocument/2006/relationships/footer" Target="footer767.xml"/><Relationship Id="rId773" Type="http://schemas.openxmlformats.org/officeDocument/2006/relationships/footer" Target="footer768.xml"/><Relationship Id="rId774" Type="http://schemas.openxmlformats.org/officeDocument/2006/relationships/footer" Target="footer769.xml"/><Relationship Id="rId775" Type="http://schemas.openxmlformats.org/officeDocument/2006/relationships/footer" Target="footer770.xml"/><Relationship Id="rId776" Type="http://schemas.openxmlformats.org/officeDocument/2006/relationships/footer" Target="footer771.xml"/><Relationship Id="rId777" Type="http://schemas.openxmlformats.org/officeDocument/2006/relationships/footer" Target="footer772.xml"/><Relationship Id="rId778" Type="http://schemas.openxmlformats.org/officeDocument/2006/relationships/footer" Target="footer773.xml"/><Relationship Id="rId779" Type="http://schemas.openxmlformats.org/officeDocument/2006/relationships/footer" Target="footer774.xml"/><Relationship Id="rId780" Type="http://schemas.openxmlformats.org/officeDocument/2006/relationships/footer" Target="footer775.xml"/><Relationship Id="rId781" Type="http://schemas.openxmlformats.org/officeDocument/2006/relationships/footer" Target="footer776.xml"/><Relationship Id="rId782" Type="http://schemas.openxmlformats.org/officeDocument/2006/relationships/footer" Target="footer777.xml"/><Relationship Id="rId783" Type="http://schemas.openxmlformats.org/officeDocument/2006/relationships/footer" Target="footer778.xml"/><Relationship Id="rId784" Type="http://schemas.openxmlformats.org/officeDocument/2006/relationships/footer" Target="footer779.xml"/><Relationship Id="rId785" Type="http://schemas.openxmlformats.org/officeDocument/2006/relationships/footer" Target="footer780.xml"/><Relationship Id="rId786" Type="http://schemas.openxmlformats.org/officeDocument/2006/relationships/footer" Target="footer781.xml"/><Relationship Id="rId787" Type="http://schemas.openxmlformats.org/officeDocument/2006/relationships/footer" Target="footer782.xml"/><Relationship Id="rId788" Type="http://schemas.openxmlformats.org/officeDocument/2006/relationships/footer" Target="footer783.xml"/><Relationship Id="rId789" Type="http://schemas.openxmlformats.org/officeDocument/2006/relationships/footer" Target="footer784.xml"/><Relationship Id="rId790" Type="http://schemas.openxmlformats.org/officeDocument/2006/relationships/footer" Target="footer785.xml"/><Relationship Id="rId791" Type="http://schemas.openxmlformats.org/officeDocument/2006/relationships/footer" Target="footer786.xml"/><Relationship Id="rId792" Type="http://schemas.openxmlformats.org/officeDocument/2006/relationships/footer" Target="footer787.xml"/><Relationship Id="rId793" Type="http://schemas.openxmlformats.org/officeDocument/2006/relationships/footer" Target="footer788.xml"/><Relationship Id="rId794" Type="http://schemas.openxmlformats.org/officeDocument/2006/relationships/footer" Target="footer789.xml"/><Relationship Id="rId795" Type="http://schemas.openxmlformats.org/officeDocument/2006/relationships/footer" Target="footer790.xml"/><Relationship Id="rId796" Type="http://schemas.openxmlformats.org/officeDocument/2006/relationships/footer" Target="footer791.xml"/><Relationship Id="rId797" Type="http://schemas.openxmlformats.org/officeDocument/2006/relationships/footer" Target="footer792.xml"/><Relationship Id="rId798" Type="http://schemas.openxmlformats.org/officeDocument/2006/relationships/footer" Target="footer793.xml"/><Relationship Id="rId799" Type="http://schemas.openxmlformats.org/officeDocument/2006/relationships/footer" Target="footer794.xml"/><Relationship Id="rId800" Type="http://schemas.openxmlformats.org/officeDocument/2006/relationships/footer" Target="footer795.xml"/><Relationship Id="rId801" Type="http://schemas.openxmlformats.org/officeDocument/2006/relationships/footer" Target="footer796.xml"/><Relationship Id="rId802" Type="http://schemas.openxmlformats.org/officeDocument/2006/relationships/footer" Target="footer797.xml"/><Relationship Id="rId803" Type="http://schemas.openxmlformats.org/officeDocument/2006/relationships/footer" Target="footer798.xml"/><Relationship Id="rId804" Type="http://schemas.openxmlformats.org/officeDocument/2006/relationships/footer" Target="footer799.xml"/><Relationship Id="rId805" Type="http://schemas.openxmlformats.org/officeDocument/2006/relationships/footer" Target="footer800.xml"/><Relationship Id="rId806" Type="http://schemas.openxmlformats.org/officeDocument/2006/relationships/footer" Target="footer801.xml"/><Relationship Id="rId807" Type="http://schemas.openxmlformats.org/officeDocument/2006/relationships/footer" Target="footer802.xml"/><Relationship Id="rId808" Type="http://schemas.openxmlformats.org/officeDocument/2006/relationships/footer" Target="footer803.xml"/><Relationship Id="rId809" Type="http://schemas.openxmlformats.org/officeDocument/2006/relationships/footer" Target="footer804.xml"/><Relationship Id="rId810" Type="http://schemas.openxmlformats.org/officeDocument/2006/relationships/footer" Target="footer805.xml"/><Relationship Id="rId811" Type="http://schemas.openxmlformats.org/officeDocument/2006/relationships/footer" Target="footer806.xml"/><Relationship Id="rId812" Type="http://schemas.openxmlformats.org/officeDocument/2006/relationships/footer" Target="footer807.xml"/><Relationship Id="rId813" Type="http://schemas.openxmlformats.org/officeDocument/2006/relationships/footer" Target="footer808.xml"/><Relationship Id="rId814" Type="http://schemas.openxmlformats.org/officeDocument/2006/relationships/footer" Target="footer809.xml"/><Relationship Id="rId815" Type="http://schemas.openxmlformats.org/officeDocument/2006/relationships/footer" Target="footer810.xml"/><Relationship Id="rId816" Type="http://schemas.openxmlformats.org/officeDocument/2006/relationships/footer" Target="footer811.xml"/><Relationship Id="rId817" Type="http://schemas.openxmlformats.org/officeDocument/2006/relationships/footer" Target="footer812.xml"/><Relationship Id="rId818" Type="http://schemas.openxmlformats.org/officeDocument/2006/relationships/footer" Target="footer813.xml"/><Relationship Id="rId819" Type="http://schemas.openxmlformats.org/officeDocument/2006/relationships/footer" Target="footer814.xml"/><Relationship Id="rId820" Type="http://schemas.openxmlformats.org/officeDocument/2006/relationships/footer" Target="footer815.xml"/><Relationship Id="rId821" Type="http://schemas.openxmlformats.org/officeDocument/2006/relationships/footer" Target="footer816.xml"/><Relationship Id="rId822" Type="http://schemas.openxmlformats.org/officeDocument/2006/relationships/footer" Target="footer817.xml"/><Relationship Id="rId823" Type="http://schemas.openxmlformats.org/officeDocument/2006/relationships/footer" Target="footer818.xml"/><Relationship Id="rId824" Type="http://schemas.openxmlformats.org/officeDocument/2006/relationships/footer" Target="footer819.xml"/><Relationship Id="rId825" Type="http://schemas.openxmlformats.org/officeDocument/2006/relationships/footer" Target="footer820.xml"/><Relationship Id="rId826" Type="http://schemas.openxmlformats.org/officeDocument/2006/relationships/footer" Target="footer821.xml"/><Relationship Id="rId827" Type="http://schemas.openxmlformats.org/officeDocument/2006/relationships/footer" Target="footer822.xml"/><Relationship Id="rId828" Type="http://schemas.openxmlformats.org/officeDocument/2006/relationships/footer" Target="footer823.xml"/><Relationship Id="rId829" Type="http://schemas.openxmlformats.org/officeDocument/2006/relationships/footer" Target="footer824.xml"/><Relationship Id="rId830" Type="http://schemas.openxmlformats.org/officeDocument/2006/relationships/footer" Target="footer825.xml"/><Relationship Id="rId831" Type="http://schemas.openxmlformats.org/officeDocument/2006/relationships/footer" Target="footer826.xml"/><Relationship Id="rId832" Type="http://schemas.openxmlformats.org/officeDocument/2006/relationships/footer" Target="footer827.xml"/><Relationship Id="rId833" Type="http://schemas.openxmlformats.org/officeDocument/2006/relationships/footer" Target="footer828.xml"/><Relationship Id="rId834" Type="http://schemas.openxmlformats.org/officeDocument/2006/relationships/footer" Target="footer829.xml"/><Relationship Id="rId835" Type="http://schemas.openxmlformats.org/officeDocument/2006/relationships/footer" Target="footer830.xml"/><Relationship Id="rId836" Type="http://schemas.openxmlformats.org/officeDocument/2006/relationships/footer" Target="footer831.xml"/><Relationship Id="rId837" Type="http://schemas.openxmlformats.org/officeDocument/2006/relationships/footer" Target="footer832.xml"/><Relationship Id="rId838" Type="http://schemas.openxmlformats.org/officeDocument/2006/relationships/footer" Target="footer833.xml"/><Relationship Id="rId839" Type="http://schemas.openxmlformats.org/officeDocument/2006/relationships/footer" Target="footer834.xml"/><Relationship Id="rId840" Type="http://schemas.openxmlformats.org/officeDocument/2006/relationships/footer" Target="footer835.xml"/><Relationship Id="rId841" Type="http://schemas.openxmlformats.org/officeDocument/2006/relationships/footer" Target="footer836.xml"/><Relationship Id="rId842" Type="http://schemas.openxmlformats.org/officeDocument/2006/relationships/footer" Target="footer837.xml"/><Relationship Id="rId843" Type="http://schemas.openxmlformats.org/officeDocument/2006/relationships/footer" Target="footer838.xml"/><Relationship Id="rId844" Type="http://schemas.openxmlformats.org/officeDocument/2006/relationships/footer" Target="footer839.xml"/><Relationship Id="rId845" Type="http://schemas.openxmlformats.org/officeDocument/2006/relationships/footer" Target="footer840.xml"/><Relationship Id="rId846" Type="http://schemas.openxmlformats.org/officeDocument/2006/relationships/footer" Target="footer841.xml"/><Relationship Id="rId847" Type="http://schemas.openxmlformats.org/officeDocument/2006/relationships/footer" Target="footer842.xml"/><Relationship Id="rId848" Type="http://schemas.openxmlformats.org/officeDocument/2006/relationships/footer" Target="footer843.xml"/><Relationship Id="rId849" Type="http://schemas.openxmlformats.org/officeDocument/2006/relationships/footer" Target="footer844.xml"/><Relationship Id="rId850" Type="http://schemas.openxmlformats.org/officeDocument/2006/relationships/footer" Target="footer845.xml"/><Relationship Id="rId851" Type="http://schemas.openxmlformats.org/officeDocument/2006/relationships/footer" Target="footer846.xml"/><Relationship Id="rId852" Type="http://schemas.openxmlformats.org/officeDocument/2006/relationships/footer" Target="footer847.xml"/><Relationship Id="rId853" Type="http://schemas.openxmlformats.org/officeDocument/2006/relationships/footer" Target="footer848.xml"/><Relationship Id="rId854" Type="http://schemas.openxmlformats.org/officeDocument/2006/relationships/footer" Target="footer849.xml"/><Relationship Id="rId855" Type="http://schemas.openxmlformats.org/officeDocument/2006/relationships/footer" Target="footer850.xml"/><Relationship Id="rId856" Type="http://schemas.openxmlformats.org/officeDocument/2006/relationships/footer" Target="footer851.xml"/><Relationship Id="rId857" Type="http://schemas.openxmlformats.org/officeDocument/2006/relationships/footer" Target="footer852.xml"/><Relationship Id="rId858" Type="http://schemas.openxmlformats.org/officeDocument/2006/relationships/footer" Target="footer853.xml"/><Relationship Id="rId859" Type="http://schemas.openxmlformats.org/officeDocument/2006/relationships/footer" Target="footer854.xml"/><Relationship Id="rId860" Type="http://schemas.openxmlformats.org/officeDocument/2006/relationships/footer" Target="footer855.xml"/><Relationship Id="rId861" Type="http://schemas.openxmlformats.org/officeDocument/2006/relationships/footer" Target="footer856.xml"/><Relationship Id="rId862" Type="http://schemas.openxmlformats.org/officeDocument/2006/relationships/footer" Target="footer857.xml"/><Relationship Id="rId863" Type="http://schemas.openxmlformats.org/officeDocument/2006/relationships/image" Target="media/image2.jpeg"/><Relationship Id="rId864" Type="http://schemas.openxmlformats.org/officeDocument/2006/relationships/image" Target="media/image2.jpeg"/><Relationship Id="rId865" Type="http://schemas.openxmlformats.org/officeDocument/2006/relationships/footer" Target="footer858.xml"/><Relationship Id="rId866" Type="http://schemas.openxmlformats.org/officeDocument/2006/relationships/footnotes" Target="footnotes.xml"/><Relationship Id="rId867" Type="http://schemas.openxmlformats.org/officeDocument/2006/relationships/numbering" Target="numbering.xml"/><Relationship Id="rId868" Type="http://schemas.openxmlformats.org/officeDocument/2006/relationships/fontTable" Target="fontTable.xml"/><Relationship Id="rId869" Type="http://schemas.openxmlformats.org/officeDocument/2006/relationships/settings" Target="settings.xml"/><Relationship Id="rId87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928</Pages>
  <Words>10426</Words>
  <Characters>39935</Characters>
  <CharactersWithSpaces>49633</CharactersWithSpaces>
  <Paragraphs>729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2026-08-19T06:56:50Z</dcterms:created>
  <dc:creator>ghaemiyeh.com</dc:creator>
  <dc:description/>
  <dc:language>en-US</dc:language>
  <cp:lastModifiedBy/>
  <dcterms:modified xsi:type="dcterms:W3CDTF">2026-08-19T10:27:14Z</dcterms:modified>
  <cp:revision>1</cp:revision>
  <dc:subject/>
  <dc:title>نهج البلاغه ترجمه عبدالمحمد آیتی</dc:title>
</cp:coreProperties>
</file>

<file path=docProps/custom.xml><?xml version="1.0" encoding="utf-8"?>
<Properties xmlns="http://schemas.openxmlformats.org/officeDocument/2006/custom-properties" xmlns:vt="http://schemas.openxmlformats.org/officeDocument/2006/docPropsVTypes"/>
</file>