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اسلام صلی الله علیه وآله رحلت یا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033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60341_581953129">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560343_581953129">
            <w:r>
              <w:rPr>
                <w:webHidden/>
                <w:rStyle w:val="IndexLink"/>
                <w:rtl w:val="true"/>
              </w:rPr>
              <w:t xml:space="preserve">تقدیم </w:t>
            </w:r>
            <w:r>
              <w:rPr>
                <w:rStyle w:val="IndexLink"/>
                <w:rtl w:val="true"/>
              </w:rPr>
              <w:t>:</w:t>
              <w:tab/>
            </w:r>
            <w:r>
              <w:rPr>
                <w:rStyle w:val="IndexLink"/>
              </w:rPr>
              <w:t>8</w:t>
            </w:r>
          </w:hyperlink>
        </w:p>
        <w:p>
          <w:pPr>
            <w:pStyle w:val="Contents2"/>
            <w:tabs>
              <w:tab w:val="clear" w:pos="8743"/>
              <w:tab w:val="right" w:pos="9026" w:leader="dot"/>
            </w:tabs>
            <w:rPr/>
          </w:pPr>
          <w:hyperlink w:anchor="__RefHeading___Toc5560345_581953129">
            <w:r>
              <w:rPr>
                <w:webHidden/>
                <w:rStyle w:val="IndexLink"/>
                <w:rtl w:val="true"/>
              </w:rPr>
              <w:t>چکیده</w:t>
            </w:r>
            <w:r>
              <w:rPr>
                <w:rStyle w:val="IndexLink"/>
                <w:rtl w:val="true"/>
              </w:rPr>
              <w:t>:</w:t>
              <w:tab/>
            </w:r>
            <w:r>
              <w:rPr>
                <w:rStyle w:val="IndexLink"/>
              </w:rPr>
              <w:t>8</w:t>
            </w:r>
          </w:hyperlink>
        </w:p>
        <w:p>
          <w:pPr>
            <w:pStyle w:val="Contents2"/>
            <w:tabs>
              <w:tab w:val="clear" w:pos="8743"/>
              <w:tab w:val="right" w:pos="9026" w:leader="dot"/>
            </w:tabs>
            <w:rPr/>
          </w:pPr>
          <w:hyperlink w:anchor="__RefHeading___Toc5560347_581953129">
            <w:r>
              <w:rPr>
                <w:webHidden/>
                <w:rStyle w:val="IndexLink"/>
                <w:rtl w:val="true"/>
              </w:rPr>
              <w:t>کلیدواژه ها</w:t>
            </w:r>
            <w:r>
              <w:rPr>
                <w:rStyle w:val="IndexLink"/>
                <w:rtl w:val="true"/>
              </w:rPr>
              <w:t>:</w:t>
              <w:tab/>
            </w:r>
            <w:r>
              <w:rPr>
                <w:rStyle w:val="IndexLink"/>
              </w:rPr>
              <w:t>8</w:t>
            </w:r>
          </w:hyperlink>
        </w:p>
        <w:p>
          <w:pPr>
            <w:pStyle w:val="Contents2"/>
            <w:tabs>
              <w:tab w:val="clear" w:pos="8743"/>
              <w:tab w:val="right" w:pos="9026" w:leader="dot"/>
            </w:tabs>
            <w:rPr/>
          </w:pPr>
          <w:hyperlink w:anchor="__RefHeading___Toc5560349_581953129">
            <w:r>
              <w:rPr>
                <w:webHidden/>
                <w:rStyle w:val="IndexLink"/>
                <w:rtl w:val="true"/>
              </w:rPr>
              <w:t>مقدمه</w:t>
            </w:r>
            <w:r>
              <w:rPr>
                <w:rStyle w:val="IndexLink"/>
                <w:rtl w:val="true"/>
              </w:rPr>
              <w:t>:</w:t>
              <w:tab/>
            </w:r>
            <w:r>
              <w:rPr>
                <w:rStyle w:val="IndexLink"/>
              </w:rPr>
              <w:t>8</w:t>
            </w:r>
          </w:hyperlink>
        </w:p>
        <w:p>
          <w:pPr>
            <w:pStyle w:val="Contents2"/>
            <w:tabs>
              <w:tab w:val="clear" w:pos="8743"/>
              <w:tab w:val="right" w:pos="9026" w:leader="dot"/>
            </w:tabs>
            <w:rPr/>
          </w:pPr>
          <w:hyperlink w:anchor="__RefHeading___Toc5560351_581953129">
            <w:r>
              <w:rPr>
                <w:webHidden/>
                <w:rStyle w:val="IndexLink"/>
                <w:rtl w:val="true"/>
              </w:rPr>
              <w:t xml:space="preserve">فصل اول </w:t>
            </w:r>
            <w:r>
              <w:rPr>
                <w:rStyle w:val="IndexLink"/>
                <w:rtl w:val="true"/>
              </w:rPr>
              <w:t xml:space="preserve">: </w:t>
            </w:r>
            <w:r>
              <w:rPr>
                <w:rStyle w:val="IndexLink"/>
                <w:rtl w:val="true"/>
              </w:rPr>
              <w:t>نقشه های یهود برای ترور پیامبر</w:t>
            </w:r>
            <w:r>
              <w:rPr>
                <w:rStyle w:val="IndexLink"/>
                <w:rtl w:val="true"/>
              </w:rPr>
              <w:t>(</w:t>
            </w:r>
            <w:r>
              <w:rPr>
                <w:rStyle w:val="IndexLink"/>
                <w:rtl w:val="true"/>
              </w:rPr>
              <w:t>صلی الله علیه وآله</w:t>
            </w:r>
            <w:r>
              <w:rPr>
                <w:rStyle w:val="IndexLink"/>
                <w:rtl w:val="true"/>
              </w:rPr>
              <w:t>):</w:t>
              <w:tab/>
            </w:r>
            <w:r>
              <w:rPr>
                <w:rStyle w:val="IndexLink"/>
              </w:rPr>
              <w:t>9</w:t>
            </w:r>
          </w:hyperlink>
        </w:p>
        <w:p>
          <w:pPr>
            <w:pStyle w:val="Contents3"/>
            <w:tabs>
              <w:tab w:val="clear" w:pos="8459"/>
              <w:tab w:val="right" w:pos="9026" w:leader="dot"/>
            </w:tabs>
            <w:rPr/>
          </w:pPr>
          <w:hyperlink w:anchor="__RefHeading___Toc5560353_58195312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560355_581953129">
            <w:r>
              <w:rPr>
                <w:webHidden/>
                <w:rStyle w:val="IndexLink"/>
                <w:rtl w:val="true"/>
              </w:rPr>
              <w:t>ما در این جا نمونه هایی از آن نقشه ها رو تیتر وار نام می بریم</w:t>
            </w:r>
            <w:r>
              <w:rPr>
                <w:rStyle w:val="IndexLink"/>
                <w:rtl w:val="true"/>
              </w:rPr>
              <w:t>:</w:t>
              <w:tab/>
            </w:r>
            <w:r>
              <w:rPr>
                <w:rStyle w:val="IndexLink"/>
              </w:rPr>
              <w:t>9</w:t>
            </w:r>
          </w:hyperlink>
        </w:p>
        <w:p>
          <w:pPr>
            <w:pStyle w:val="Contents2"/>
            <w:tabs>
              <w:tab w:val="clear" w:pos="8743"/>
              <w:tab w:val="right" w:pos="9026" w:leader="dot"/>
            </w:tabs>
            <w:rPr/>
          </w:pPr>
          <w:hyperlink w:anchor="__RefHeading___Toc5560357_581953129">
            <w:r>
              <w:rPr>
                <w:webHidden/>
                <w:rStyle w:val="IndexLink"/>
                <w:rtl w:val="true"/>
              </w:rPr>
              <w:t xml:space="preserve">فصل دوم </w:t>
            </w:r>
            <w:r>
              <w:rPr>
                <w:rStyle w:val="IndexLink"/>
                <w:rtl w:val="true"/>
              </w:rPr>
              <w:t xml:space="preserve">: </w:t>
            </w:r>
            <w:r>
              <w:rPr>
                <w:rStyle w:val="IndexLink"/>
                <w:rtl w:val="true"/>
              </w:rPr>
              <w:t>شناخت بعضی از صحابی و همسران رسول الله</w:t>
            </w:r>
            <w:r>
              <w:rPr>
                <w:rStyle w:val="IndexLink"/>
                <w:rtl w:val="true"/>
              </w:rPr>
              <w:t>(</w:t>
            </w:r>
            <w:r>
              <w:rPr>
                <w:rStyle w:val="IndexLink"/>
                <w:rtl w:val="true"/>
              </w:rPr>
              <w:t>صلی الله علیه وآله</w:t>
            </w:r>
            <w:r>
              <w:rPr>
                <w:rStyle w:val="IndexLink"/>
                <w:rtl w:val="true"/>
              </w:rPr>
              <w:t>):</w:t>
              <w:tab/>
            </w:r>
            <w:r>
              <w:rPr>
                <w:rStyle w:val="IndexLink"/>
              </w:rPr>
              <w:t>11</w:t>
            </w:r>
          </w:hyperlink>
        </w:p>
        <w:p>
          <w:pPr>
            <w:pStyle w:val="Contents3"/>
            <w:tabs>
              <w:tab w:val="clear" w:pos="8459"/>
              <w:tab w:val="right" w:pos="9026" w:leader="dot"/>
            </w:tabs>
            <w:rPr/>
          </w:pPr>
          <w:hyperlink w:anchor="__RefHeading___Toc5560359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560361_581953129">
            <w:r>
              <w:rPr>
                <w:webHidden/>
                <w:rStyle w:val="IndexLink"/>
                <w:rtl w:val="true"/>
              </w:rPr>
              <w:t xml:space="preserve">بخش اول </w:t>
            </w:r>
            <w:r>
              <w:rPr>
                <w:rStyle w:val="IndexLink"/>
                <w:rtl w:val="true"/>
              </w:rPr>
              <w:t xml:space="preserve">: </w:t>
            </w:r>
            <w:r>
              <w:rPr>
                <w:rStyle w:val="IndexLink"/>
                <w:rtl w:val="true"/>
              </w:rPr>
              <w:t>شناخت بعضی از اصحاب آن حضرت</w:t>
            </w:r>
            <w:r>
              <w:rPr>
                <w:rStyle w:val="IndexLink"/>
                <w:rtl w:val="true"/>
              </w:rPr>
              <w:t>:</w:t>
              <w:tab/>
            </w:r>
            <w:r>
              <w:rPr>
                <w:rStyle w:val="IndexLink"/>
              </w:rPr>
              <w:t>11</w:t>
            </w:r>
          </w:hyperlink>
        </w:p>
        <w:p>
          <w:pPr>
            <w:pStyle w:val="Contents4"/>
            <w:tabs>
              <w:tab w:val="clear" w:pos="8176"/>
              <w:tab w:val="right" w:pos="9026" w:leader="dot"/>
            </w:tabs>
            <w:rPr/>
          </w:pPr>
          <w:hyperlink w:anchor="__RefHeading___Toc5560363_581953129">
            <w:r>
              <w:rPr>
                <w:webHidden/>
                <w:rStyle w:val="IndexLink"/>
              </w:rPr>
              <w:t>1</w:t>
            </w:r>
            <w:r>
              <w:rPr>
                <w:rStyle w:val="IndexLink"/>
                <w:rtl w:val="true"/>
              </w:rPr>
              <w:t xml:space="preserve">) </w:t>
            </w:r>
            <w:r>
              <w:rPr>
                <w:rStyle w:val="IndexLink"/>
                <w:rtl w:val="true"/>
              </w:rPr>
              <w:t>جدایی اصحاب از حوض کوثر</w:t>
            </w:r>
            <w:r>
              <w:rPr>
                <w:rStyle w:val="IndexLink"/>
                <w:rtl w:val="true"/>
              </w:rPr>
              <w:t>:</w:t>
              <w:tab/>
            </w:r>
            <w:r>
              <w:rPr>
                <w:rStyle w:val="IndexLink"/>
              </w:rPr>
              <w:t>11</w:t>
            </w:r>
          </w:hyperlink>
        </w:p>
        <w:p>
          <w:pPr>
            <w:pStyle w:val="Contents4"/>
            <w:tabs>
              <w:tab w:val="clear" w:pos="8176"/>
              <w:tab w:val="right" w:pos="9026" w:leader="dot"/>
            </w:tabs>
            <w:rPr/>
          </w:pPr>
          <w:hyperlink w:anchor="__RefHeading___Toc5560365_581953129">
            <w:r>
              <w:rPr>
                <w:webHidden/>
                <w:rStyle w:val="IndexLink"/>
              </w:rPr>
              <w:t>2</w:t>
            </w:r>
            <w:r>
              <w:rPr>
                <w:rStyle w:val="IndexLink"/>
                <w:rtl w:val="true"/>
              </w:rPr>
              <w:t>)</w:t>
            </w:r>
            <w:r>
              <w:rPr>
                <w:rStyle w:val="IndexLink"/>
                <w:rtl w:val="true"/>
              </w:rPr>
              <w:t xml:space="preserve">قتل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وادی هرشی توسط عده ای از اصحاب</w:t>
            </w:r>
            <w:r>
              <w:rPr>
                <w:rStyle w:val="IndexLink"/>
                <w:rtl w:val="true"/>
              </w:rPr>
              <w:t>:</w:t>
              <w:tab/>
            </w:r>
            <w:r>
              <w:rPr>
                <w:rStyle w:val="IndexLink"/>
              </w:rPr>
              <w:t>11</w:t>
            </w:r>
          </w:hyperlink>
        </w:p>
        <w:p>
          <w:pPr>
            <w:pStyle w:val="Contents4"/>
            <w:tabs>
              <w:tab w:val="clear" w:pos="8176"/>
              <w:tab w:val="right" w:pos="9026" w:leader="dot"/>
            </w:tabs>
            <w:rPr/>
          </w:pPr>
          <w:hyperlink w:anchor="__RefHeading___Toc5560367_581953129">
            <w:r>
              <w:rPr>
                <w:webHidden/>
                <w:rStyle w:val="IndexLink"/>
              </w:rPr>
              <w:t>3</w:t>
            </w:r>
            <w:r>
              <w:rPr>
                <w:rStyle w:val="IndexLink"/>
                <w:rtl w:val="true"/>
              </w:rPr>
              <w:t xml:space="preserve">) </w:t>
            </w:r>
            <w:r>
              <w:rPr>
                <w:rStyle w:val="IndexLink"/>
                <w:rtl w:val="true"/>
              </w:rPr>
              <w:t xml:space="preserve">بی احترامی عمر بن خطاب به ساحت مقدّس پیامبراسلام </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4"/>
            <w:tabs>
              <w:tab w:val="clear" w:pos="8176"/>
              <w:tab w:val="right" w:pos="9026" w:leader="dot"/>
            </w:tabs>
            <w:rPr/>
          </w:pPr>
          <w:hyperlink w:anchor="__RefHeading___Toc5560369_581953129">
            <w:r>
              <w:rPr>
                <w:webHidden/>
                <w:rStyle w:val="IndexLink"/>
                <w:rtl w:val="true"/>
              </w:rPr>
              <w:t xml:space="preserve">اذیت رسول الله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لعن الهی را در بردارد</w:t>
            </w:r>
            <w:r>
              <w:rPr>
                <w:rStyle w:val="IndexLink"/>
                <w:rtl w:val="true"/>
              </w:rPr>
              <w:t>:</w:t>
              <w:tab/>
            </w:r>
            <w:r>
              <w:rPr>
                <w:rStyle w:val="IndexLink"/>
              </w:rPr>
              <w:t>14</w:t>
            </w:r>
          </w:hyperlink>
        </w:p>
        <w:p>
          <w:pPr>
            <w:pStyle w:val="Contents3"/>
            <w:tabs>
              <w:tab w:val="clear" w:pos="8459"/>
              <w:tab w:val="right" w:pos="9026" w:leader="dot"/>
            </w:tabs>
            <w:rPr/>
          </w:pPr>
          <w:hyperlink w:anchor="__RefHeading___Toc5560371_581953129">
            <w:r>
              <w:rPr>
                <w:webHidden/>
                <w:rStyle w:val="IndexLink"/>
                <w:rtl w:val="true"/>
              </w:rPr>
              <w:t xml:space="preserve">بخش دوم </w:t>
            </w:r>
            <w:r>
              <w:rPr>
                <w:rStyle w:val="IndexLink"/>
                <w:rtl w:val="true"/>
              </w:rPr>
              <w:t xml:space="preserve">: </w:t>
            </w:r>
            <w:r>
              <w:rPr>
                <w:rStyle w:val="IndexLink"/>
                <w:rtl w:val="true"/>
              </w:rPr>
              <w:t xml:space="preserve">مخالفت های بعضی از همسران رسول الله </w:t>
            </w:r>
            <w:r>
              <w:rPr>
                <w:rStyle w:val="IndexLink"/>
                <w:rtl w:val="true"/>
              </w:rPr>
              <w:t>(</w:t>
            </w:r>
            <w:r>
              <w:rPr>
                <w:rStyle w:val="IndexLink"/>
                <w:rtl w:val="true"/>
              </w:rPr>
              <w:t>صلی الله علیه وآله</w:t>
            </w:r>
            <w:r>
              <w:rPr>
                <w:rStyle w:val="IndexLink"/>
                <w:rtl w:val="true"/>
              </w:rPr>
              <w:t>):</w:t>
              <w:tab/>
            </w:r>
            <w:r>
              <w:rPr>
                <w:rStyle w:val="IndexLink"/>
              </w:rPr>
              <w:t>14</w:t>
            </w:r>
          </w:hyperlink>
        </w:p>
        <w:p>
          <w:pPr>
            <w:pStyle w:val="Contents4"/>
            <w:tabs>
              <w:tab w:val="clear" w:pos="8176"/>
              <w:tab w:val="right" w:pos="9026" w:leader="dot"/>
            </w:tabs>
            <w:rPr/>
          </w:pPr>
          <w:hyperlink w:anchor="__RefHeading___Toc5560373_581953129">
            <w:r>
              <w:rPr>
                <w:webHidden/>
                <w:rStyle w:val="IndexLink"/>
              </w:rPr>
              <w:t>1</w:t>
            </w:r>
            <w:r>
              <w:rPr>
                <w:rStyle w:val="IndexLink"/>
                <w:rtl w:val="true"/>
              </w:rPr>
              <w:t>)</w:t>
            </w:r>
            <w:r>
              <w:rPr>
                <w:rStyle w:val="IndexLink"/>
                <w:rtl w:val="true"/>
              </w:rPr>
              <w:t>منزل فتنه</w:t>
            </w:r>
            <w:r>
              <w:rPr>
                <w:rStyle w:val="IndexLink"/>
                <w:rtl w:val="true"/>
              </w:rPr>
              <w:t>:</w:t>
              <w:tab/>
            </w:r>
            <w:r>
              <w:rPr>
                <w:rStyle w:val="IndexLink"/>
              </w:rPr>
              <w:t>14</w:t>
            </w:r>
          </w:hyperlink>
        </w:p>
        <w:p>
          <w:pPr>
            <w:pStyle w:val="Contents4"/>
            <w:tabs>
              <w:tab w:val="clear" w:pos="8176"/>
              <w:tab w:val="right" w:pos="9026" w:leader="dot"/>
            </w:tabs>
            <w:rPr/>
          </w:pPr>
          <w:hyperlink w:anchor="__RefHeading___Toc5560375_581953129">
            <w:r>
              <w:rPr>
                <w:webHidden/>
                <w:rStyle w:val="IndexLink"/>
              </w:rPr>
              <w:t>2</w:t>
            </w:r>
            <w:r>
              <w:rPr>
                <w:rStyle w:val="IndexLink"/>
                <w:rtl w:val="true"/>
              </w:rPr>
              <w:t>)</w:t>
            </w:r>
            <w:r>
              <w:rPr>
                <w:rStyle w:val="IndexLink"/>
                <w:rtl w:val="true"/>
              </w:rPr>
              <w:t>جایگاه کفر</w:t>
            </w:r>
            <w:r>
              <w:rPr>
                <w:rStyle w:val="IndexLink"/>
                <w:rtl w:val="true"/>
              </w:rPr>
              <w:t>:</w:t>
              <w:tab/>
            </w:r>
            <w:r>
              <w:rPr>
                <w:rStyle w:val="IndexLink"/>
              </w:rPr>
              <w:t>15</w:t>
            </w:r>
          </w:hyperlink>
        </w:p>
        <w:p>
          <w:pPr>
            <w:pStyle w:val="Contents4"/>
            <w:tabs>
              <w:tab w:val="clear" w:pos="8176"/>
              <w:tab w:val="right" w:pos="9026" w:leader="dot"/>
            </w:tabs>
            <w:rPr/>
          </w:pPr>
          <w:hyperlink w:anchor="__RefHeading___Toc5560377_581953129">
            <w:r>
              <w:rPr>
                <w:webHidden/>
                <w:rStyle w:val="IndexLink"/>
              </w:rPr>
              <w:t>3</w:t>
            </w:r>
            <w:r>
              <w:rPr>
                <w:rStyle w:val="IndexLink"/>
                <w:rtl w:val="true"/>
              </w:rPr>
              <w:t>)</w:t>
            </w:r>
            <w:r>
              <w:rPr>
                <w:rStyle w:val="IndexLink"/>
                <w:rtl w:val="true"/>
              </w:rPr>
              <w:t xml:space="preserve">تشکیک در نبوت رسول اکرم </w:t>
            </w:r>
            <w:r>
              <w:rPr>
                <w:rStyle w:val="IndexLink"/>
                <w:rtl w:val="true"/>
              </w:rPr>
              <w:t>(</w:t>
            </w:r>
            <w:r>
              <w:rPr>
                <w:rStyle w:val="IndexLink"/>
                <w:rtl w:val="true"/>
              </w:rPr>
              <w:t>صلّی الله علیه و آله</w:t>
            </w:r>
            <w:r>
              <w:rPr>
                <w:rStyle w:val="IndexLink"/>
                <w:rtl w:val="true"/>
              </w:rPr>
              <w:t>):</w:t>
              <w:tab/>
            </w:r>
            <w:r>
              <w:rPr>
                <w:rStyle w:val="IndexLink"/>
              </w:rPr>
              <w:t>15</w:t>
            </w:r>
          </w:hyperlink>
        </w:p>
        <w:p>
          <w:pPr>
            <w:pStyle w:val="Contents4"/>
            <w:tabs>
              <w:tab w:val="clear" w:pos="8176"/>
              <w:tab w:val="right" w:pos="9026" w:leader="dot"/>
            </w:tabs>
            <w:rPr/>
          </w:pPr>
          <w:hyperlink w:anchor="__RefHeading___Toc5560379_581953129">
            <w:r>
              <w:rPr>
                <w:webHidden/>
                <w:rStyle w:val="IndexLink"/>
              </w:rPr>
              <w:t>4</w:t>
            </w:r>
            <w:r>
              <w:rPr>
                <w:rStyle w:val="IndexLink"/>
                <w:rtl w:val="true"/>
              </w:rPr>
              <w:t>)</w:t>
            </w:r>
            <w:r>
              <w:rPr>
                <w:rStyle w:val="IndexLink"/>
                <w:rtl w:val="true"/>
              </w:rPr>
              <w:t>خبر عایشه به پدرش</w:t>
            </w:r>
            <w:r>
              <w:rPr>
                <w:rStyle w:val="IndexLink"/>
                <w:rtl w:val="true"/>
              </w:rPr>
              <w:t>:</w:t>
              <w:tab/>
            </w:r>
            <w:r>
              <w:rPr>
                <w:rStyle w:val="IndexLink"/>
              </w:rPr>
              <w:t>15</w:t>
            </w:r>
          </w:hyperlink>
        </w:p>
        <w:p>
          <w:pPr>
            <w:pStyle w:val="Contents4"/>
            <w:tabs>
              <w:tab w:val="clear" w:pos="8176"/>
              <w:tab w:val="right" w:pos="9026" w:leader="dot"/>
            </w:tabs>
            <w:rPr/>
          </w:pPr>
          <w:hyperlink w:anchor="__RefHeading___Toc5560381_581953129">
            <w:r>
              <w:rPr>
                <w:webHidden/>
                <w:rStyle w:val="IndexLink"/>
              </w:rPr>
              <w:t>5</w:t>
            </w:r>
            <w:r>
              <w:rPr>
                <w:rStyle w:val="IndexLink"/>
                <w:rtl w:val="true"/>
              </w:rPr>
              <w:t>)</w:t>
            </w:r>
            <w:r>
              <w:rPr>
                <w:rStyle w:val="IndexLink"/>
                <w:rtl w:val="true"/>
              </w:rPr>
              <w:t>به راه انداختن جنگ جمل</w:t>
            </w:r>
            <w:r>
              <w:rPr>
                <w:rStyle w:val="IndexLink"/>
                <w:rtl w:val="true"/>
              </w:rPr>
              <w:t>:</w:t>
              <w:tab/>
            </w:r>
            <w:r>
              <w:rPr>
                <w:rStyle w:val="IndexLink"/>
              </w:rPr>
              <w:t>15</w:t>
            </w:r>
          </w:hyperlink>
        </w:p>
        <w:p>
          <w:pPr>
            <w:pStyle w:val="Contents5"/>
            <w:tabs>
              <w:tab w:val="clear" w:pos="7892"/>
              <w:tab w:val="right" w:pos="9026" w:leader="dot"/>
            </w:tabs>
            <w:rPr/>
          </w:pPr>
          <w:hyperlink w:anchor="__RefHeading___Toc5560383_581953129">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5560385_581953129">
            <w:r>
              <w:rPr>
                <w:webHidden/>
                <w:rStyle w:val="IndexLink"/>
                <w:rtl w:val="true"/>
              </w:rPr>
              <w:t xml:space="preserve">مختصری از جنگ جمل از کتاب شیخ مفید </w:t>
            </w:r>
            <w:r>
              <w:rPr>
                <w:rStyle w:val="IndexLink"/>
                <w:rtl w:val="true"/>
              </w:rPr>
              <w:t>:</w:t>
              <w:tab/>
            </w:r>
            <w:r>
              <w:rPr>
                <w:rStyle w:val="IndexLink"/>
              </w:rPr>
              <w:t>16</w:t>
            </w:r>
          </w:hyperlink>
        </w:p>
        <w:p>
          <w:pPr>
            <w:pStyle w:val="Contents4"/>
            <w:tabs>
              <w:tab w:val="clear" w:pos="8176"/>
              <w:tab w:val="right" w:pos="9026" w:leader="dot"/>
            </w:tabs>
            <w:rPr/>
          </w:pPr>
          <w:hyperlink w:anchor="__RefHeading___Toc5560387_581953129">
            <w:r>
              <w:rPr>
                <w:webHidden/>
                <w:rStyle w:val="IndexLink"/>
              </w:rPr>
              <w:t>6</w:t>
            </w:r>
            <w:r>
              <w:rPr>
                <w:rStyle w:val="IndexLink"/>
                <w:rtl w:val="true"/>
              </w:rPr>
              <w:t xml:space="preserve">) </w:t>
            </w:r>
            <w:r>
              <w:rPr>
                <w:rStyle w:val="IndexLink"/>
                <w:rtl w:val="true"/>
              </w:rPr>
              <w:t>بغض عایشه نسبت به وصی رسول الله</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4"/>
            <w:tabs>
              <w:tab w:val="clear" w:pos="8176"/>
              <w:tab w:val="right" w:pos="9026" w:leader="dot"/>
            </w:tabs>
            <w:rPr/>
          </w:pPr>
          <w:hyperlink w:anchor="__RefHeading___Toc5560389_581953129">
            <w:r>
              <w:rPr>
                <w:webHidden/>
                <w:rStyle w:val="IndexLink"/>
              </w:rPr>
              <w:t>7</w:t>
            </w:r>
            <w:r>
              <w:rPr>
                <w:rStyle w:val="IndexLink"/>
                <w:rtl w:val="true"/>
              </w:rPr>
              <w:t>)</w:t>
            </w:r>
            <w:r>
              <w:rPr>
                <w:rStyle w:val="IndexLink"/>
                <w:rtl w:val="true"/>
              </w:rPr>
              <w:t xml:space="preserve">دشمنی با سبط نبی اکرم </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4"/>
            <w:tabs>
              <w:tab w:val="clear" w:pos="8176"/>
              <w:tab w:val="right" w:pos="9026" w:leader="dot"/>
            </w:tabs>
            <w:rPr/>
          </w:pPr>
          <w:hyperlink w:anchor="__RefHeading___Toc5560391_581953129">
            <w:r>
              <w:rPr>
                <w:webHidden/>
                <w:rStyle w:val="IndexLink"/>
              </w:rPr>
              <w:t>8</w:t>
            </w:r>
            <w:r>
              <w:rPr>
                <w:rStyle w:val="IndexLink"/>
                <w:rtl w:val="true"/>
              </w:rPr>
              <w:t xml:space="preserve">) </w:t>
            </w:r>
            <w:r>
              <w:rPr>
                <w:rStyle w:val="IndexLink"/>
                <w:rtl w:val="true"/>
              </w:rPr>
              <w:t>جعل احادیث توسط عایشه</w:t>
            </w:r>
            <w:r>
              <w:rPr>
                <w:rStyle w:val="IndexLink"/>
                <w:rtl w:val="true"/>
              </w:rPr>
              <w:t>:</w:t>
              <w:tab/>
            </w:r>
            <w:r>
              <w:rPr>
                <w:rStyle w:val="IndexLink"/>
              </w:rPr>
              <w:t>18</w:t>
            </w:r>
          </w:hyperlink>
        </w:p>
        <w:p>
          <w:pPr>
            <w:pStyle w:val="Contents2"/>
            <w:tabs>
              <w:tab w:val="clear" w:pos="8743"/>
              <w:tab w:val="right" w:pos="9026" w:leader="dot"/>
            </w:tabs>
            <w:rPr/>
          </w:pPr>
          <w:hyperlink w:anchor="__RefHeading___Toc5560393_581953129">
            <w:r>
              <w:rPr>
                <w:webHidden/>
                <w:rStyle w:val="IndexLink"/>
                <w:rtl w:val="true"/>
              </w:rPr>
              <w:t xml:space="preserve">فصل سوم </w:t>
            </w:r>
            <w:r>
              <w:rPr>
                <w:rStyle w:val="IndexLink"/>
                <w:rtl w:val="true"/>
              </w:rPr>
              <w:t xml:space="preserve">: </w:t>
            </w:r>
            <w:r>
              <w:rPr>
                <w:rStyle w:val="IndexLink"/>
                <w:rtl w:val="true"/>
              </w:rPr>
              <w:t>ادله قرآن، حدیث، تاریخ بر شهادت رسول الله</w:t>
            </w:r>
            <w:r>
              <w:rPr>
                <w:rStyle w:val="IndexLink"/>
                <w:rtl w:val="true"/>
              </w:rPr>
              <w:t>(</w:t>
            </w:r>
            <w:r>
              <w:rPr>
                <w:rStyle w:val="IndexLink"/>
                <w:rtl w:val="true"/>
              </w:rPr>
              <w:t>صلی الله علیه وآله</w:t>
            </w:r>
            <w:r>
              <w:rPr>
                <w:rStyle w:val="IndexLink"/>
                <w:rtl w:val="true"/>
              </w:rPr>
              <w:t>):</w:t>
              <w:tab/>
            </w:r>
            <w:r>
              <w:rPr>
                <w:rStyle w:val="IndexLink"/>
              </w:rPr>
              <w:t>20</w:t>
            </w:r>
          </w:hyperlink>
        </w:p>
        <w:p>
          <w:pPr>
            <w:pStyle w:val="Contents3"/>
            <w:tabs>
              <w:tab w:val="clear" w:pos="8459"/>
              <w:tab w:val="right" w:pos="9026" w:leader="dot"/>
            </w:tabs>
            <w:rPr/>
          </w:pPr>
          <w:hyperlink w:anchor="__RefHeading___Toc5560395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560397_581953129">
            <w:r>
              <w:rPr>
                <w:webHidden/>
                <w:rStyle w:val="IndexLink"/>
                <w:rtl w:val="true"/>
              </w:rPr>
              <w:t>ادله قرآنی</w:t>
            </w:r>
            <w:r>
              <w:rPr>
                <w:rStyle w:val="IndexLink"/>
                <w:rtl w:val="true"/>
              </w:rPr>
              <w:t>:</w:t>
              <w:tab/>
            </w:r>
            <w:r>
              <w:rPr>
                <w:rStyle w:val="IndexLink"/>
              </w:rPr>
              <w:t>20</w:t>
            </w:r>
          </w:hyperlink>
        </w:p>
        <w:p>
          <w:pPr>
            <w:pStyle w:val="Contents3"/>
            <w:tabs>
              <w:tab w:val="clear" w:pos="8459"/>
              <w:tab w:val="right" w:pos="9026" w:leader="dot"/>
            </w:tabs>
            <w:rPr/>
          </w:pPr>
          <w:hyperlink w:anchor="__RefHeading___Toc5560399_581953129">
            <w:r>
              <w:rPr>
                <w:webHidden/>
                <w:rStyle w:val="IndexLink"/>
                <w:rtl w:val="true"/>
              </w:rPr>
              <w:t>ادله احادیث</w:t>
            </w:r>
            <w:r>
              <w:rPr>
                <w:rStyle w:val="IndexLink"/>
                <w:rtl w:val="true"/>
              </w:rPr>
              <w:t>:</w:t>
              <w:tab/>
            </w:r>
            <w:r>
              <w:rPr>
                <w:rStyle w:val="IndexLink"/>
              </w:rPr>
              <w:t>20</w:t>
            </w:r>
          </w:hyperlink>
        </w:p>
        <w:p>
          <w:pPr>
            <w:pStyle w:val="Contents3"/>
            <w:tabs>
              <w:tab w:val="clear" w:pos="8459"/>
              <w:tab w:val="right" w:pos="9026" w:leader="dot"/>
            </w:tabs>
            <w:rPr/>
          </w:pPr>
          <w:hyperlink w:anchor="__RefHeading___Toc5560401_581953129">
            <w:r>
              <w:rPr>
                <w:webHidden/>
                <w:rStyle w:val="IndexLink"/>
                <w:rtl w:val="true"/>
              </w:rPr>
              <w:t>دو داستان درمورد شهادت رسول الله</w:t>
            </w:r>
            <w:r>
              <w:rPr>
                <w:rStyle w:val="IndexLink"/>
                <w:rtl w:val="true"/>
              </w:rPr>
              <w:t>(</w:t>
            </w:r>
            <w:r>
              <w:rPr>
                <w:rStyle w:val="IndexLink"/>
                <w:rtl w:val="true"/>
              </w:rPr>
              <w:t>صلی الله علیه وآله</w:t>
            </w:r>
            <w:r>
              <w:rPr>
                <w:rStyle w:val="IndexLink"/>
                <w:rtl w:val="true"/>
              </w:rPr>
              <w:t>)</w:t>
              <w:tab/>
            </w:r>
            <w:r>
              <w:rPr>
                <w:rStyle w:val="IndexLink"/>
              </w:rPr>
              <w:t>21</w:t>
            </w:r>
          </w:hyperlink>
        </w:p>
        <w:p>
          <w:pPr>
            <w:pStyle w:val="Contents3"/>
            <w:tabs>
              <w:tab w:val="clear" w:pos="8459"/>
              <w:tab w:val="right" w:pos="9026" w:leader="dot"/>
            </w:tabs>
            <w:rPr/>
          </w:pPr>
          <w:hyperlink w:anchor="__RefHeading___Toc5560403_581953129">
            <w:r>
              <w:rPr>
                <w:webHidden/>
                <w:rStyle w:val="IndexLink"/>
                <w:rtl w:val="true"/>
              </w:rPr>
              <w:t>بررسی روایات دسته اول</w:t>
            </w:r>
            <w:r>
              <w:rPr>
                <w:rStyle w:val="IndexLink"/>
                <w:rtl w:val="true"/>
              </w:rPr>
              <w:t>:</w:t>
              <w:tab/>
            </w:r>
            <w:r>
              <w:rPr>
                <w:rStyle w:val="IndexLink"/>
              </w:rPr>
              <w:t>21</w:t>
            </w:r>
          </w:hyperlink>
        </w:p>
        <w:p>
          <w:pPr>
            <w:pStyle w:val="Contents4"/>
            <w:tabs>
              <w:tab w:val="clear" w:pos="8176"/>
              <w:tab w:val="right" w:pos="9026" w:leader="dot"/>
            </w:tabs>
            <w:rPr/>
          </w:pPr>
          <w:hyperlink w:anchor="__RefHeading___Toc5560405_581953129">
            <w:r>
              <w:rPr>
                <w:webHidden/>
                <w:rStyle w:val="IndexLink"/>
                <w:rtl w:val="true"/>
              </w:rPr>
              <w:t>الف</w:t>
            </w:r>
            <w:r>
              <w:rPr>
                <w:rStyle w:val="IndexLink"/>
                <w:rtl w:val="true"/>
              </w:rPr>
              <w:t xml:space="preserve">) </w:t>
            </w:r>
            <w:r>
              <w:rPr>
                <w:rStyle w:val="IndexLink"/>
                <w:rtl w:val="true"/>
              </w:rPr>
              <w:t xml:space="preserve">روایت عایشه و ابوهریره </w:t>
            </w:r>
            <w:r>
              <w:rPr>
                <w:rStyle w:val="IndexLink"/>
                <w:rtl w:val="true"/>
              </w:rPr>
              <w:t>:</w:t>
              <w:tab/>
            </w:r>
            <w:r>
              <w:rPr>
                <w:rStyle w:val="IndexLink"/>
              </w:rPr>
              <w:t>21</w:t>
            </w:r>
          </w:hyperlink>
        </w:p>
        <w:p>
          <w:pPr>
            <w:pStyle w:val="Contents4"/>
            <w:tabs>
              <w:tab w:val="clear" w:pos="8176"/>
              <w:tab w:val="right" w:pos="9026" w:leader="dot"/>
            </w:tabs>
            <w:rPr/>
          </w:pPr>
          <w:hyperlink w:anchor="__RefHeading___Toc5560407_581953129">
            <w:r>
              <w:rPr>
                <w:webHidden/>
                <w:rStyle w:val="IndexLink"/>
                <w:rtl w:val="true"/>
              </w:rPr>
              <w:t>ب</w:t>
            </w:r>
            <w:r>
              <w:rPr>
                <w:rStyle w:val="IndexLink"/>
                <w:rtl w:val="true"/>
              </w:rPr>
              <w:t xml:space="preserve">) </w:t>
            </w:r>
            <w:r>
              <w:rPr>
                <w:rStyle w:val="IndexLink"/>
                <w:rtl w:val="true"/>
              </w:rPr>
              <w:t>روایت دیگر از ابوهریره</w:t>
            </w:r>
            <w:r>
              <w:rPr>
                <w:rStyle w:val="IndexLink"/>
                <w:rtl w:val="true"/>
              </w:rPr>
              <w:t>:</w:t>
              <w:tab/>
            </w:r>
            <w:r>
              <w:rPr>
                <w:rStyle w:val="IndexLink"/>
              </w:rPr>
              <w:t>21</w:t>
            </w:r>
          </w:hyperlink>
        </w:p>
        <w:p>
          <w:pPr>
            <w:pStyle w:val="Contents4"/>
            <w:tabs>
              <w:tab w:val="clear" w:pos="8176"/>
              <w:tab w:val="right" w:pos="9026" w:leader="dot"/>
            </w:tabs>
            <w:rPr/>
          </w:pPr>
          <w:hyperlink w:anchor="__RefHeading___Toc5560409_581953129">
            <w:r>
              <w:rPr>
                <w:webHidden/>
                <w:rStyle w:val="IndexLink"/>
                <w:rtl w:val="true"/>
              </w:rPr>
              <w:t>ج</w:t>
            </w:r>
            <w:r>
              <w:rPr>
                <w:rStyle w:val="IndexLink"/>
                <w:rtl w:val="true"/>
              </w:rPr>
              <w:t xml:space="preserve">) </w:t>
            </w:r>
            <w:r>
              <w:rPr>
                <w:rStyle w:val="IndexLink"/>
                <w:rtl w:val="true"/>
              </w:rPr>
              <w:t xml:space="preserve">روایت ابن سعد و واقدی </w:t>
            </w:r>
            <w:r>
              <w:rPr>
                <w:rStyle w:val="IndexLink"/>
                <w:rtl w:val="true"/>
              </w:rPr>
              <w:t>:</w:t>
              <w:tab/>
            </w:r>
            <w:r>
              <w:rPr>
                <w:rStyle w:val="IndexLink"/>
              </w:rPr>
              <w:t>22</w:t>
            </w:r>
          </w:hyperlink>
        </w:p>
        <w:p>
          <w:pPr>
            <w:pStyle w:val="Contents4"/>
            <w:tabs>
              <w:tab w:val="clear" w:pos="8176"/>
              <w:tab w:val="right" w:pos="9026" w:leader="dot"/>
            </w:tabs>
            <w:rPr/>
          </w:pPr>
          <w:hyperlink w:anchor="__RefHeading___Toc5560411_581953129">
            <w:r>
              <w:rPr>
                <w:webHidden/>
                <w:rStyle w:val="IndexLink"/>
                <w:rtl w:val="true"/>
              </w:rPr>
              <w:t>نقد روایات دسته اول</w:t>
            </w:r>
            <w:r>
              <w:rPr>
                <w:rStyle w:val="IndexLink"/>
                <w:rtl w:val="true"/>
              </w:rPr>
              <w:t>:</w:t>
              <w:tab/>
            </w:r>
            <w:r>
              <w:rPr>
                <w:rStyle w:val="IndexLink"/>
              </w:rPr>
              <w:t>22</w:t>
            </w:r>
          </w:hyperlink>
        </w:p>
        <w:p>
          <w:pPr>
            <w:pStyle w:val="Contents5"/>
            <w:tabs>
              <w:tab w:val="clear" w:pos="7892"/>
              <w:tab w:val="right" w:pos="9026" w:leader="dot"/>
            </w:tabs>
            <w:rPr/>
          </w:pPr>
          <w:hyperlink w:anchor="__RefHeading___Toc5560413_581953129">
            <w:r>
              <w:rPr>
                <w:webHidden/>
                <w:rStyle w:val="IndexLink"/>
              </w:rPr>
              <w:t>1</w:t>
            </w:r>
            <w:r>
              <w:rPr>
                <w:rStyle w:val="IndexLink"/>
                <w:rtl w:val="true"/>
              </w:rPr>
              <w:t>)</w:t>
            </w:r>
            <w:r>
              <w:rPr>
                <w:rStyle w:val="IndexLink"/>
                <w:rtl w:val="true"/>
              </w:rPr>
              <w:t>هدیه از یهودی توسط نبی اکرم</w:t>
            </w:r>
            <w:r>
              <w:rPr>
                <w:rStyle w:val="IndexLink"/>
                <w:rtl w:val="true"/>
              </w:rPr>
              <w:t>(</w:t>
            </w:r>
            <w:r>
              <w:rPr>
                <w:rStyle w:val="IndexLink"/>
                <w:rtl w:val="true"/>
              </w:rPr>
              <w:t>صلّی الله علیه و آله</w:t>
            </w:r>
            <w:r>
              <w:rPr>
                <w:rStyle w:val="IndexLink"/>
                <w:rtl w:val="true"/>
              </w:rPr>
              <w:t>):</w:t>
              <w:tab/>
            </w:r>
            <w:r>
              <w:rPr>
                <w:rStyle w:val="IndexLink"/>
              </w:rPr>
              <w:t>22</w:t>
            </w:r>
          </w:hyperlink>
        </w:p>
        <w:p>
          <w:pPr>
            <w:pStyle w:val="Contents5"/>
            <w:tabs>
              <w:tab w:val="clear" w:pos="7892"/>
              <w:tab w:val="right" w:pos="9026" w:leader="dot"/>
            </w:tabs>
            <w:rPr/>
          </w:pPr>
          <w:hyperlink w:anchor="__RefHeading___Toc5560415_581953129">
            <w:r>
              <w:rPr>
                <w:webHidden/>
                <w:rStyle w:val="IndexLink"/>
              </w:rPr>
              <w:t>2</w:t>
            </w:r>
            <w:r>
              <w:rPr>
                <w:rStyle w:val="IndexLink"/>
                <w:rtl w:val="true"/>
              </w:rPr>
              <w:t xml:space="preserve">) </w:t>
            </w:r>
            <w:r>
              <w:rPr>
                <w:rStyle w:val="IndexLink"/>
                <w:rtl w:val="true"/>
              </w:rPr>
              <w:t>عبارات متعدد</w:t>
            </w:r>
            <w:r>
              <w:rPr>
                <w:rStyle w:val="IndexLink"/>
                <w:rtl w:val="true"/>
              </w:rPr>
              <w:t>:</w:t>
              <w:tab/>
            </w:r>
            <w:r>
              <w:rPr>
                <w:rStyle w:val="IndexLink"/>
              </w:rPr>
              <w:t>22</w:t>
            </w:r>
          </w:hyperlink>
        </w:p>
        <w:p>
          <w:pPr>
            <w:pStyle w:val="Contents5"/>
            <w:tabs>
              <w:tab w:val="clear" w:pos="7892"/>
              <w:tab w:val="right" w:pos="9026" w:leader="dot"/>
            </w:tabs>
            <w:rPr/>
          </w:pPr>
          <w:hyperlink w:anchor="__RefHeading___Toc5560417_581953129">
            <w:r>
              <w:rPr>
                <w:webHidden/>
                <w:rStyle w:val="IndexLink"/>
              </w:rPr>
              <w:t>3</w:t>
            </w:r>
            <w:r>
              <w:rPr>
                <w:rStyle w:val="IndexLink"/>
                <w:rtl w:val="true"/>
              </w:rPr>
              <w:t>)</w:t>
            </w:r>
            <w:r>
              <w:rPr>
                <w:rStyle w:val="IndexLink"/>
                <w:rtl w:val="true"/>
              </w:rPr>
              <w:t xml:space="preserve">اثر سمّ بعد از </w:t>
            </w:r>
            <w:r>
              <w:rPr>
                <w:rStyle w:val="IndexLink"/>
              </w:rPr>
              <w:t>4</w:t>
            </w:r>
            <w:r>
              <w:rPr>
                <w:rStyle w:val="IndexLink"/>
                <w:rtl w:val="true"/>
              </w:rPr>
              <w:t xml:space="preserve"> </w:t>
            </w:r>
            <w:r>
              <w:rPr>
                <w:rStyle w:val="IndexLink"/>
                <w:rtl w:val="true"/>
              </w:rPr>
              <w:t>سال</w:t>
            </w:r>
            <w:r>
              <w:rPr>
                <w:rStyle w:val="IndexLink"/>
                <w:rtl w:val="true"/>
              </w:rPr>
              <w:t>:</w:t>
              <w:tab/>
            </w:r>
            <w:r>
              <w:rPr>
                <w:rStyle w:val="IndexLink"/>
              </w:rPr>
              <w:t>23</w:t>
            </w:r>
          </w:hyperlink>
        </w:p>
        <w:p>
          <w:pPr>
            <w:pStyle w:val="Contents5"/>
            <w:tabs>
              <w:tab w:val="clear" w:pos="7892"/>
              <w:tab w:val="right" w:pos="9026" w:leader="dot"/>
            </w:tabs>
            <w:rPr/>
          </w:pPr>
          <w:hyperlink w:anchor="__RefHeading___Toc5560419_581953129">
            <w:r>
              <w:rPr>
                <w:webHidden/>
                <w:rStyle w:val="IndexLink"/>
              </w:rPr>
              <w:t>4</w:t>
            </w:r>
            <w:r>
              <w:rPr>
                <w:rStyle w:val="IndexLink"/>
                <w:rtl w:val="true"/>
              </w:rPr>
              <w:t xml:space="preserve">) </w:t>
            </w:r>
            <w:r>
              <w:rPr>
                <w:rStyle w:val="IndexLink"/>
                <w:rtl w:val="true"/>
              </w:rPr>
              <w:t>اثر سمّ در بشر بن براء</w:t>
            </w:r>
            <w:r>
              <w:rPr>
                <w:rStyle w:val="IndexLink"/>
                <w:rtl w:val="true"/>
              </w:rPr>
              <w:t>:</w:t>
              <w:tab/>
            </w:r>
            <w:r>
              <w:rPr>
                <w:rStyle w:val="IndexLink"/>
              </w:rPr>
              <w:t>23</w:t>
            </w:r>
          </w:hyperlink>
        </w:p>
        <w:p>
          <w:pPr>
            <w:pStyle w:val="Contents5"/>
            <w:tabs>
              <w:tab w:val="clear" w:pos="7892"/>
              <w:tab w:val="right" w:pos="9026" w:leader="dot"/>
            </w:tabs>
            <w:rPr/>
          </w:pPr>
          <w:hyperlink w:anchor="__RefHeading___Toc5560421_581953129">
            <w:r>
              <w:rPr>
                <w:webHidden/>
                <w:rStyle w:val="IndexLink"/>
              </w:rPr>
              <w:t>5</w:t>
            </w:r>
            <w:r>
              <w:rPr>
                <w:rStyle w:val="IndexLink"/>
                <w:rtl w:val="true"/>
              </w:rPr>
              <w:t xml:space="preserve">) </w:t>
            </w:r>
            <w:r>
              <w:rPr>
                <w:rStyle w:val="IndexLink"/>
                <w:rtl w:val="true"/>
              </w:rPr>
              <w:t>خوردن غذا توسط همگی</w:t>
            </w:r>
            <w:r>
              <w:rPr>
                <w:rStyle w:val="IndexLink"/>
                <w:rtl w:val="true"/>
              </w:rPr>
              <w:t>:</w:t>
              <w:tab/>
            </w:r>
            <w:r>
              <w:rPr>
                <w:rStyle w:val="IndexLink"/>
              </w:rPr>
              <w:t>23</w:t>
            </w:r>
          </w:hyperlink>
        </w:p>
        <w:p>
          <w:pPr>
            <w:pStyle w:val="Contents5"/>
            <w:tabs>
              <w:tab w:val="clear" w:pos="7892"/>
              <w:tab w:val="right" w:pos="9026" w:leader="dot"/>
            </w:tabs>
            <w:rPr/>
          </w:pPr>
          <w:hyperlink w:anchor="__RefHeading___Toc5560423_581953129">
            <w:r>
              <w:rPr>
                <w:webHidden/>
                <w:rStyle w:val="IndexLink"/>
              </w:rPr>
              <w:t>6</w:t>
            </w:r>
            <w:r>
              <w:rPr>
                <w:rStyle w:val="IndexLink"/>
                <w:rtl w:val="true"/>
              </w:rPr>
              <w:t>)</w:t>
            </w:r>
            <w:r>
              <w:rPr>
                <w:rStyle w:val="IndexLink"/>
                <w:rtl w:val="true"/>
              </w:rPr>
              <w:t>عدم تأثیر سمّ در عده ای از صحابی</w:t>
            </w:r>
            <w:r>
              <w:rPr>
                <w:rStyle w:val="IndexLink"/>
                <w:rtl w:val="true"/>
              </w:rPr>
              <w:t>:</w:t>
              <w:tab/>
            </w:r>
            <w:r>
              <w:rPr>
                <w:rStyle w:val="IndexLink"/>
              </w:rPr>
              <w:t>23</w:t>
            </w:r>
          </w:hyperlink>
        </w:p>
        <w:p>
          <w:pPr>
            <w:pStyle w:val="Contents5"/>
            <w:tabs>
              <w:tab w:val="clear" w:pos="7892"/>
              <w:tab w:val="right" w:pos="9026" w:leader="dot"/>
            </w:tabs>
            <w:rPr/>
          </w:pPr>
          <w:hyperlink w:anchor="__RefHeading___Toc5560425_581953129">
            <w:r>
              <w:rPr>
                <w:webHidden/>
                <w:rStyle w:val="IndexLink"/>
              </w:rPr>
              <w:t>7</w:t>
            </w:r>
            <w:r>
              <w:rPr>
                <w:rStyle w:val="IndexLink"/>
                <w:rtl w:val="true"/>
              </w:rPr>
              <w:t xml:space="preserve">) </w:t>
            </w:r>
            <w:r>
              <w:rPr>
                <w:rStyle w:val="IndexLink"/>
                <w:rtl w:val="true"/>
              </w:rPr>
              <w:t>نخوردن غذا توسط پیامبر</w:t>
            </w:r>
            <w:r>
              <w:rPr>
                <w:rStyle w:val="IndexLink"/>
                <w:rtl w:val="true"/>
              </w:rPr>
              <w:t>(</w:t>
            </w:r>
            <w:r>
              <w:rPr>
                <w:rStyle w:val="IndexLink"/>
                <w:rtl w:val="true"/>
              </w:rPr>
              <w:t>صلّی الله علیه و آله</w:t>
            </w:r>
            <w:r>
              <w:rPr>
                <w:rStyle w:val="IndexLink"/>
                <w:rtl w:val="true"/>
              </w:rPr>
              <w:t>):</w:t>
              <w:tab/>
            </w:r>
            <w:r>
              <w:rPr>
                <w:rStyle w:val="IndexLink"/>
              </w:rPr>
              <w:t>24</w:t>
            </w:r>
          </w:hyperlink>
        </w:p>
        <w:p>
          <w:pPr>
            <w:pStyle w:val="Contents5"/>
            <w:tabs>
              <w:tab w:val="clear" w:pos="7892"/>
              <w:tab w:val="right" w:pos="9026" w:leader="dot"/>
            </w:tabs>
            <w:rPr/>
          </w:pPr>
          <w:hyperlink w:anchor="__RefHeading___Toc5560427_581953129">
            <w:r>
              <w:rPr>
                <w:webHidden/>
                <w:rStyle w:val="IndexLink"/>
              </w:rPr>
              <w:t>8</w:t>
            </w:r>
            <w:r>
              <w:rPr>
                <w:rStyle w:val="IndexLink"/>
                <w:rtl w:val="true"/>
              </w:rPr>
              <w:t>)</w:t>
            </w:r>
            <w:r>
              <w:rPr>
                <w:rStyle w:val="IndexLink"/>
                <w:rtl w:val="true"/>
              </w:rPr>
              <w:t>یک نفر از غذا خورد</w:t>
            </w:r>
            <w:r>
              <w:rPr>
                <w:rStyle w:val="IndexLink"/>
                <w:rtl w:val="true"/>
              </w:rPr>
              <w:t>:</w:t>
              <w:tab/>
            </w:r>
            <w:r>
              <w:rPr>
                <w:rStyle w:val="IndexLink"/>
              </w:rPr>
              <w:t>24</w:t>
            </w:r>
          </w:hyperlink>
        </w:p>
        <w:p>
          <w:pPr>
            <w:pStyle w:val="Contents5"/>
            <w:tabs>
              <w:tab w:val="clear" w:pos="7892"/>
              <w:tab w:val="right" w:pos="9026" w:leader="dot"/>
            </w:tabs>
            <w:rPr/>
          </w:pPr>
          <w:hyperlink w:anchor="__RefHeading___Toc5560429_581953129">
            <w:r>
              <w:rPr>
                <w:webHidden/>
                <w:rStyle w:val="IndexLink"/>
              </w:rPr>
              <w:t>9</w:t>
            </w:r>
            <w:r>
              <w:rPr>
                <w:rStyle w:val="IndexLink"/>
                <w:rtl w:val="true"/>
              </w:rPr>
              <w:t>)</w:t>
            </w:r>
            <w:r>
              <w:rPr>
                <w:rStyle w:val="IndexLink"/>
                <w:rtl w:val="true"/>
              </w:rPr>
              <w:t xml:space="preserve">اختلاف در مکان اتفاق افتاده </w:t>
            </w:r>
            <w:r>
              <w:rPr>
                <w:rStyle w:val="IndexLink"/>
                <w:rtl w:val="true"/>
              </w:rPr>
              <w:t>:</w:t>
              <w:tab/>
            </w:r>
            <w:r>
              <w:rPr>
                <w:rStyle w:val="IndexLink"/>
              </w:rPr>
              <w:t>24</w:t>
            </w:r>
          </w:hyperlink>
        </w:p>
        <w:p>
          <w:pPr>
            <w:pStyle w:val="Contents5"/>
            <w:tabs>
              <w:tab w:val="clear" w:pos="7892"/>
              <w:tab w:val="right" w:pos="9026" w:leader="dot"/>
            </w:tabs>
            <w:rPr/>
          </w:pPr>
          <w:hyperlink w:anchor="__RefHeading___Toc5560431_581953129">
            <w:r>
              <w:rPr>
                <w:webHidden/>
                <w:rStyle w:val="IndexLink"/>
              </w:rPr>
              <w:t>10</w:t>
            </w:r>
            <w:r>
              <w:rPr>
                <w:rStyle w:val="IndexLink"/>
                <w:rtl w:val="true"/>
              </w:rPr>
              <w:t xml:space="preserve">) </w:t>
            </w:r>
            <w:r>
              <w:rPr>
                <w:rStyle w:val="IndexLink"/>
                <w:rtl w:val="true"/>
              </w:rPr>
              <w:t xml:space="preserve">اختلاف در اسم آن زن </w:t>
            </w:r>
            <w:r>
              <w:rPr>
                <w:rStyle w:val="IndexLink"/>
                <w:rtl w:val="true"/>
              </w:rPr>
              <w:t>:</w:t>
              <w:tab/>
            </w:r>
            <w:r>
              <w:rPr>
                <w:rStyle w:val="IndexLink"/>
              </w:rPr>
              <w:t>24</w:t>
            </w:r>
          </w:hyperlink>
        </w:p>
        <w:p>
          <w:pPr>
            <w:pStyle w:val="Contents3"/>
            <w:tabs>
              <w:tab w:val="clear" w:pos="8459"/>
              <w:tab w:val="right" w:pos="9026" w:leader="dot"/>
            </w:tabs>
            <w:rPr/>
          </w:pPr>
          <w:hyperlink w:anchor="__RefHeading___Toc5560433_581953129">
            <w:r>
              <w:rPr>
                <w:webHidden/>
                <w:rStyle w:val="IndexLink"/>
                <w:rtl w:val="true"/>
              </w:rPr>
              <w:t>بررسی روایات دسته دوم</w:t>
            </w:r>
            <w:r>
              <w:rPr>
                <w:rStyle w:val="IndexLink"/>
                <w:rtl w:val="true"/>
              </w:rPr>
              <w:t>:</w:t>
              <w:tab/>
            </w:r>
            <w:r>
              <w:rPr>
                <w:rStyle w:val="IndexLink"/>
              </w:rPr>
              <w:t>25</w:t>
            </w:r>
          </w:hyperlink>
        </w:p>
        <w:p>
          <w:pPr>
            <w:pStyle w:val="Contents4"/>
            <w:tabs>
              <w:tab w:val="clear" w:pos="8176"/>
              <w:tab w:val="right" w:pos="9026" w:leader="dot"/>
            </w:tabs>
            <w:rPr/>
          </w:pPr>
          <w:hyperlink w:anchor="__RefHeading___Toc5560435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560437_581953129">
            <w:r>
              <w:rPr>
                <w:webHidden/>
                <w:rStyle w:val="IndexLink"/>
              </w:rPr>
              <w:t>1</w:t>
            </w:r>
            <w:r>
              <w:rPr>
                <w:rStyle w:val="IndexLink"/>
                <w:rtl w:val="true"/>
              </w:rPr>
              <w:t xml:space="preserve">) </w:t>
            </w:r>
            <w:r>
              <w:rPr>
                <w:rStyle w:val="IndexLink"/>
                <w:rtl w:val="true"/>
              </w:rPr>
              <w:t>خوراندن دارو توسط عایشه وحفصه</w:t>
            </w:r>
            <w:r>
              <w:rPr>
                <w:rStyle w:val="IndexLink"/>
                <w:rtl w:val="true"/>
              </w:rPr>
              <w:t>:</w:t>
              <w:tab/>
            </w:r>
            <w:r>
              <w:rPr>
                <w:rStyle w:val="IndexLink"/>
              </w:rPr>
              <w:t>25</w:t>
            </w:r>
          </w:hyperlink>
        </w:p>
        <w:p>
          <w:pPr>
            <w:pStyle w:val="Contents4"/>
            <w:tabs>
              <w:tab w:val="clear" w:pos="8176"/>
              <w:tab w:val="right" w:pos="9026" w:leader="dot"/>
            </w:tabs>
            <w:rPr/>
          </w:pPr>
          <w:hyperlink w:anchor="__RefHeading___Toc5560439_581953129">
            <w:r>
              <w:rPr>
                <w:webHidden/>
                <w:rStyle w:val="IndexLink"/>
              </w:rPr>
              <w:t>2</w:t>
            </w:r>
            <w:r>
              <w:rPr>
                <w:rStyle w:val="IndexLink"/>
                <w:rtl w:val="true"/>
              </w:rPr>
              <w:t>)</w:t>
            </w:r>
            <w:r>
              <w:rPr>
                <w:rStyle w:val="IndexLink"/>
                <w:rtl w:val="true"/>
              </w:rPr>
              <w:t>روایت أسماء بنت عمیس</w:t>
            </w:r>
            <w:r>
              <w:rPr>
                <w:rStyle w:val="IndexLink"/>
                <w:rtl w:val="true"/>
              </w:rPr>
              <w:t>:</w:t>
              <w:tab/>
            </w:r>
            <w:r>
              <w:rPr>
                <w:rStyle w:val="IndexLink"/>
              </w:rPr>
              <w:t>26</w:t>
            </w:r>
          </w:hyperlink>
        </w:p>
        <w:p>
          <w:pPr>
            <w:pStyle w:val="Contents5"/>
            <w:tabs>
              <w:tab w:val="clear" w:pos="7892"/>
              <w:tab w:val="right" w:pos="9026" w:leader="dot"/>
            </w:tabs>
            <w:rPr/>
          </w:pPr>
          <w:hyperlink w:anchor="__RefHeading___Toc5560441_58195312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560443_581953129">
            <w:r>
              <w:rPr>
                <w:webHidden/>
                <w:rStyle w:val="IndexLink"/>
                <w:rtl w:val="true"/>
              </w:rPr>
              <w:t>چند نکته مهم درمورد دادن دارو و نهی پیامبر</w:t>
            </w:r>
            <w:r>
              <w:rPr>
                <w:rStyle w:val="IndexLink"/>
                <w:rtl w:val="true"/>
              </w:rPr>
              <w:t>(</w:t>
            </w:r>
            <w:r>
              <w:rPr>
                <w:rStyle w:val="IndexLink"/>
                <w:rtl w:val="true"/>
              </w:rPr>
              <w:t>صلّی الله علیه و آله</w:t>
            </w:r>
            <w:r>
              <w:rPr>
                <w:rStyle w:val="IndexLink"/>
                <w:rtl w:val="true"/>
              </w:rPr>
              <w:t>):</w:t>
              <w:tab/>
            </w:r>
            <w:r>
              <w:rPr>
                <w:rStyle w:val="IndexLink"/>
              </w:rPr>
              <w:t>26</w:t>
            </w:r>
          </w:hyperlink>
        </w:p>
        <w:p>
          <w:pPr>
            <w:pStyle w:val="Contents4"/>
            <w:tabs>
              <w:tab w:val="clear" w:pos="8176"/>
              <w:tab w:val="right" w:pos="9026" w:leader="dot"/>
            </w:tabs>
            <w:rPr/>
          </w:pPr>
          <w:hyperlink w:anchor="__RefHeading___Toc5560445_581953129">
            <w:r>
              <w:rPr>
                <w:webHidden/>
                <w:rStyle w:val="IndexLink"/>
              </w:rPr>
              <w:t>3</w:t>
            </w:r>
            <w:r>
              <w:rPr>
                <w:rStyle w:val="IndexLink"/>
                <w:rtl w:val="true"/>
              </w:rPr>
              <w:t>)</w:t>
            </w:r>
            <w:r>
              <w:rPr>
                <w:rStyle w:val="IndexLink"/>
                <w:rtl w:val="true"/>
              </w:rPr>
              <w:t>قوی بودن سمّ</w:t>
            </w:r>
            <w:r>
              <w:rPr>
                <w:rStyle w:val="IndexLink"/>
                <w:rtl w:val="true"/>
              </w:rPr>
              <w:t>:</w:t>
              <w:tab/>
            </w:r>
            <w:r>
              <w:rPr>
                <w:rStyle w:val="IndexLink"/>
              </w:rPr>
              <w:t>27</w:t>
            </w:r>
          </w:hyperlink>
        </w:p>
        <w:p>
          <w:pPr>
            <w:pStyle w:val="Contents4"/>
            <w:tabs>
              <w:tab w:val="clear" w:pos="8176"/>
              <w:tab w:val="right" w:pos="9026" w:leader="dot"/>
            </w:tabs>
            <w:rPr/>
          </w:pPr>
          <w:hyperlink w:anchor="__RefHeading___Toc5560447_581953129">
            <w:r>
              <w:rPr>
                <w:webHidden/>
                <w:rStyle w:val="IndexLink"/>
              </w:rPr>
              <w:t>4</w:t>
            </w:r>
            <w:r>
              <w:rPr>
                <w:rStyle w:val="IndexLink"/>
                <w:rtl w:val="true"/>
              </w:rPr>
              <w:t>)</w:t>
            </w:r>
            <w:r>
              <w:rPr>
                <w:rStyle w:val="IndexLink"/>
                <w:rtl w:val="true"/>
              </w:rPr>
              <w:t>قسم خوردن یک صحابی بر مسمومیت</w:t>
            </w:r>
            <w:r>
              <w:rPr>
                <w:rStyle w:val="IndexLink"/>
                <w:rtl w:val="true"/>
              </w:rPr>
              <w:t>:</w:t>
              <w:tab/>
            </w:r>
            <w:r>
              <w:rPr>
                <w:rStyle w:val="IndexLink"/>
              </w:rPr>
              <w:t>27</w:t>
            </w:r>
          </w:hyperlink>
        </w:p>
        <w:p>
          <w:pPr>
            <w:pStyle w:val="Contents4"/>
            <w:tabs>
              <w:tab w:val="clear" w:pos="8176"/>
              <w:tab w:val="right" w:pos="9026" w:leader="dot"/>
            </w:tabs>
            <w:rPr/>
          </w:pPr>
          <w:hyperlink w:anchor="__RefHeading___Toc5560449_581953129">
            <w:r>
              <w:rPr>
                <w:webHidden/>
                <w:rStyle w:val="IndexLink"/>
              </w:rPr>
              <w:t>5</w:t>
            </w:r>
            <w:r>
              <w:rPr>
                <w:rStyle w:val="IndexLink"/>
                <w:rtl w:val="true"/>
              </w:rPr>
              <w:t>)</w:t>
            </w:r>
            <w:r>
              <w:rPr>
                <w:rStyle w:val="IndexLink"/>
                <w:rtl w:val="true"/>
              </w:rPr>
              <w:t>سمّ دادن توسط دو نفر</w:t>
            </w:r>
            <w:r>
              <w:rPr>
                <w:rStyle w:val="IndexLink"/>
                <w:rtl w:val="true"/>
              </w:rPr>
              <w:t>:</w:t>
              <w:tab/>
            </w:r>
            <w:r>
              <w:rPr>
                <w:rStyle w:val="IndexLink"/>
              </w:rPr>
              <w:t>27</w:t>
            </w:r>
          </w:hyperlink>
        </w:p>
        <w:p>
          <w:pPr>
            <w:pStyle w:val="Contents4"/>
            <w:tabs>
              <w:tab w:val="clear" w:pos="8176"/>
              <w:tab w:val="right" w:pos="9026" w:leader="dot"/>
            </w:tabs>
            <w:rPr/>
          </w:pPr>
          <w:hyperlink w:anchor="__RefHeading___Toc5560451_581953129">
            <w:r>
              <w:rPr>
                <w:webHidden/>
                <w:rStyle w:val="IndexLink"/>
                <w:rtl w:val="true"/>
              </w:rPr>
              <w:t xml:space="preserve">نتیجه گیری </w:t>
            </w:r>
            <w:r>
              <w:rPr>
                <w:rStyle w:val="IndexLink"/>
                <w:rtl w:val="true"/>
              </w:rPr>
              <w:t>:</w:t>
              <w:tab/>
            </w:r>
            <w:r>
              <w:rPr>
                <w:rStyle w:val="IndexLink"/>
              </w:rPr>
              <w:t>28</w:t>
            </w:r>
          </w:hyperlink>
        </w:p>
        <w:p>
          <w:pPr>
            <w:pStyle w:val="Contents2"/>
            <w:tabs>
              <w:tab w:val="clear" w:pos="8743"/>
              <w:tab w:val="right" w:pos="9026" w:leader="dot"/>
            </w:tabs>
            <w:rPr/>
          </w:pPr>
          <w:hyperlink w:anchor="__RefHeading___Toc5560453_581953129">
            <w:r>
              <w:rPr>
                <w:webHidden/>
                <w:rStyle w:val="IndexLink"/>
                <w:rtl w:val="true"/>
              </w:rPr>
              <w:t xml:space="preserve">فصل چهارم </w:t>
            </w:r>
            <w:r>
              <w:rPr>
                <w:rStyle w:val="IndexLink"/>
                <w:rtl w:val="true"/>
              </w:rPr>
              <w:t xml:space="preserve">: </w:t>
            </w:r>
            <w:r>
              <w:rPr>
                <w:rStyle w:val="IndexLink"/>
                <w:rtl w:val="true"/>
              </w:rPr>
              <w:t>اقوال علماء بر شهادت رسول الله</w:t>
            </w:r>
            <w:r>
              <w:rPr>
                <w:rStyle w:val="IndexLink"/>
                <w:rtl w:val="true"/>
              </w:rPr>
              <w:t>(</w:t>
            </w:r>
            <w:r>
              <w:rPr>
                <w:rStyle w:val="IndexLink"/>
                <w:rtl w:val="true"/>
              </w:rPr>
              <w:t>صلی الله علیه وآله</w:t>
            </w:r>
            <w:r>
              <w:rPr>
                <w:rStyle w:val="IndexLink"/>
                <w:rtl w:val="true"/>
              </w:rPr>
              <w:t>)</w:t>
              <w:tab/>
            </w:r>
            <w:r>
              <w:rPr>
                <w:rStyle w:val="IndexLink"/>
              </w:rPr>
              <w:t>29</w:t>
            </w:r>
          </w:hyperlink>
        </w:p>
        <w:p>
          <w:pPr>
            <w:pStyle w:val="Contents3"/>
            <w:tabs>
              <w:tab w:val="clear" w:pos="8459"/>
              <w:tab w:val="right" w:pos="9026" w:leader="dot"/>
            </w:tabs>
            <w:rPr/>
          </w:pPr>
          <w:hyperlink w:anchor="__RefHeading___Toc5560455_581953129">
            <w:r>
              <w:rPr>
                <w:webHidden/>
                <w:rStyle w:val="IndexLink"/>
                <w:rtl w:val="true"/>
              </w:rPr>
              <w:t>علماء شیعه</w:t>
            </w:r>
            <w:r>
              <w:rPr>
                <w:rStyle w:val="IndexLink"/>
                <w:rtl w:val="true"/>
              </w:rPr>
              <w:t>:</w:t>
              <w:tab/>
            </w:r>
            <w:r>
              <w:rPr>
                <w:rStyle w:val="IndexLink"/>
              </w:rPr>
              <w:t>29</w:t>
            </w:r>
          </w:hyperlink>
        </w:p>
        <w:p>
          <w:pPr>
            <w:pStyle w:val="Contents3"/>
            <w:tabs>
              <w:tab w:val="clear" w:pos="8459"/>
              <w:tab w:val="right" w:pos="9026" w:leader="dot"/>
            </w:tabs>
            <w:rPr/>
          </w:pPr>
          <w:hyperlink w:anchor="__RefHeading___Toc5560457_581953129">
            <w:r>
              <w:rPr>
                <w:webHidden/>
                <w:rStyle w:val="IndexLink"/>
                <w:rtl w:val="true"/>
              </w:rPr>
              <w:t>علماء عامه</w:t>
            </w:r>
            <w:r>
              <w:rPr>
                <w:rStyle w:val="IndexLink"/>
                <w:rtl w:val="true"/>
              </w:rPr>
              <w:t>:</w:t>
              <w:tab/>
            </w:r>
            <w:r>
              <w:rPr>
                <w:rStyle w:val="IndexLink"/>
              </w:rPr>
              <w:t>30</w:t>
            </w:r>
          </w:hyperlink>
        </w:p>
        <w:p>
          <w:pPr>
            <w:pStyle w:val="Contents2"/>
            <w:tabs>
              <w:tab w:val="clear" w:pos="8743"/>
              <w:tab w:val="right" w:pos="9026" w:leader="dot"/>
            </w:tabs>
            <w:rPr/>
          </w:pPr>
          <w:hyperlink w:anchor="__RefHeading___Toc5560459_581953129">
            <w:r>
              <w:rPr>
                <w:webHidden/>
                <w:rStyle w:val="IndexLink"/>
                <w:rtl w:val="true"/>
              </w:rPr>
              <w:t xml:space="preserve">منابع </w:t>
            </w:r>
            <w:r>
              <w:rPr>
                <w:rStyle w:val="IndexLink"/>
                <w:rtl w:val="true"/>
              </w:rPr>
              <w:t>:</w:t>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31_44194"/>
      <w:bookmarkStart w:id="1" w:name="pg5931_44194"/>
      <w:bookmarkEnd w:id="1"/>
    </w:p>
    <w:p>
      <w:pPr>
        <w:pStyle w:val="Heading2"/>
        <w:numPr>
          <w:ilvl w:val="1"/>
          <w:numId w:val="1"/>
        </w:numPr>
        <w:rPr/>
      </w:pPr>
      <w:bookmarkStart w:id="2" w:name="pg5931_44194"/>
      <w:bookmarkStart w:id="3" w:name="__RefHeading___Toc5560339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صادقی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رحلت، تشییع و ترحیم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پیامبر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0341_581953129"/>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یهود برای ترور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 در اینجا نمونه هایی از آن نقشه ها رو تیتر وار نام می بریم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بعضی از صحابی و همسران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بعضی از اصحاب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اصحاب از 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هرشی توسط عده ای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احترامی عمر بن خطاب به ساحت مقدّس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اذیت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الهی را در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های بعضی از همسران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فتنه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کفر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تشکیک در نبوت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عایشه به پدرش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انداختن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مختصری از جنگ جمل از کتاب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عایشه نسبت به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با سبط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احادیث توسط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قرآن، حدیث، تاریخ</w:t>
      </w:r>
    </w:p>
    <w:p>
      <w:pPr>
        <w:pStyle w:val="BookText"/>
        <w:rPr/>
      </w:pPr>
      <w:r>
        <w:rPr>
          <w:rFonts w:ascii="IRNazanin" w:hAnsi="IRNazanin" w:eastAsia="IRNazanin"/>
          <w:color w:val="111111"/>
          <w:sz w:val="28"/>
          <w:sz w:val="28"/>
          <w:szCs w:val="28"/>
          <w:rtl w:val="true"/>
          <w:lang w:bidi="fa-IR"/>
        </w:rPr>
        <w:t>بر 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ادله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ادله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دو داستان درمورد 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عایشه و ابوهریره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ابوهریره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سعد و 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نقد روایات 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از یهودی توسط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متعدد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سمّ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سمّ در بشر بن براء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 توسط همگی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سمّ در عده ای از 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نخوردن غذا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غذا خورد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مکان اتفاق افتاده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 اسم آن زن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بررسی روایات 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خوراندن دارو توسط عایشه وحفصه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أسماء بنت عمیس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چند نکته مهم درمورد دادن دارو و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قوی بودن 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یک صحابی بر مسمومیت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دادن توسط دو نفر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بر 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علماء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علماء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7" w:name="pg5931_44201"/>
    </w:p>
    <w:p>
      <w:pPr>
        <w:pStyle w:val="Heading2"/>
        <w:numPr>
          <w:ilvl w:val="1"/>
          <w:numId w:val="1"/>
        </w:numPr>
        <w:rPr/>
      </w:pPr>
      <w:bookmarkStart w:id="8" w:name="__RefHeading___Toc5560343_581953129"/>
      <w:bookmarkStart w:id="9" w:name="_Toc3"/>
      <w:bookmarkEnd w:id="7"/>
      <w:bookmarkEnd w:id="8"/>
      <w:r>
        <w:rPr>
          <w:rtl w:val="true"/>
        </w:rPr>
        <w:t xml:space="preserve">تقدیم </w:t>
      </w:r>
      <w:r>
        <w:rPr>
          <w:rtl w:val="true"/>
        </w:rPr>
        <w:t>:</w:t>
      </w:r>
      <w:bookmarkEnd w:id="9"/>
    </w:p>
    <w:p>
      <w:pPr>
        <w:pStyle w:val="BookText"/>
        <w:rPr/>
      </w:pPr>
      <w:r>
        <w:rPr>
          <w:rFonts w:ascii="IRNazanin" w:hAnsi="IRNazanin" w:eastAsia="IRNazanin"/>
          <w:color w:val="111111"/>
          <w:sz w:val="28"/>
          <w:sz w:val="28"/>
          <w:szCs w:val="28"/>
          <w:rtl w:val="true"/>
          <w:lang w:bidi="fa-IR"/>
        </w:rPr>
        <w:t xml:space="preserve">این نوشتار ناچیز را به ساحت مقدّس همسر بزرگوار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 المومنین، أم فاطمه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مورد عنایت قرار بگیرد و در قیامت دستگیری کنند</w:t>
      </w:r>
      <w:r>
        <w:rPr>
          <w:rFonts w:eastAsia="IRNazanin" w:cs="IRNazanin"/>
          <w:color w:val="111111"/>
          <w:sz w:val="28"/>
          <w:szCs w:val="28"/>
          <w:rtl w:val="true"/>
          <w:lang w:bidi="fa-IR"/>
        </w:rPr>
        <w:t>.</w:t>
      </w:r>
    </w:p>
    <w:p>
      <w:pPr>
        <w:pStyle w:val="Heading2"/>
        <w:numPr>
          <w:ilvl w:val="1"/>
          <w:numId w:val="1"/>
        </w:numPr>
        <w:rPr/>
      </w:pPr>
      <w:bookmarkStart w:id="10" w:name="__RefHeading___Toc5560345_581953129"/>
      <w:bookmarkStart w:id="11" w:name="_Toc4"/>
      <w:bookmarkEnd w:id="10"/>
      <w:r>
        <w:rPr>
          <w:rtl w:val="true"/>
        </w:rPr>
        <w:t>چکیده</w:t>
      </w:r>
      <w:r>
        <w:rPr>
          <w:rtl w:val="true"/>
        </w:rPr>
        <w:t>:</w:t>
      </w:r>
      <w:bookmarkEnd w:id="11"/>
    </w:p>
    <w:p>
      <w:pPr>
        <w:pStyle w:val="BookText"/>
        <w:rPr/>
      </w:pPr>
      <w:r>
        <w:rPr>
          <w:rFonts w:ascii="IRNazanin" w:hAnsi="IRNazanin" w:eastAsia="IRNazanin"/>
          <w:color w:val="111111"/>
          <w:sz w:val="28"/>
          <w:sz w:val="28"/>
          <w:szCs w:val="28"/>
          <w:rtl w:val="true"/>
          <w:lang w:bidi="fa-IR"/>
        </w:rPr>
        <w:t xml:space="preserve">آن چه در این مقاله می آید بررسی اوضاع کسانی 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أعم از اصحاب و بعضی از همسران آن حضرت و اذیت و آزارهایی که با رسول الله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روایاتی که دلالت بر مسموم کردن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را می آوریم که شامل دو دسته از روایات است که یک دسته را نقد و رد می کنیم و دسته دیگر را اثبات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از یک مقدمه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تشکیل شده است که هر کدام دارای بخش های گوناگونی می باشد</w:t>
      </w:r>
      <w:r>
        <w:rPr>
          <w:rFonts w:eastAsia="IRNazanin" w:cs="IRNazanin"/>
          <w:color w:val="111111"/>
          <w:sz w:val="28"/>
          <w:szCs w:val="28"/>
          <w:rtl w:val="true"/>
          <w:lang w:bidi="fa-IR"/>
        </w:rPr>
        <w:t>.</w:t>
      </w:r>
    </w:p>
    <w:p>
      <w:pPr>
        <w:pStyle w:val="Heading2"/>
        <w:numPr>
          <w:ilvl w:val="1"/>
          <w:numId w:val="1"/>
        </w:numPr>
        <w:rPr/>
      </w:pPr>
      <w:bookmarkStart w:id="12" w:name="__RefHeading___Toc5560347_581953129"/>
      <w:bookmarkStart w:id="13" w:name="_Toc5"/>
      <w:bookmarkEnd w:id="12"/>
      <w:r>
        <w:rPr>
          <w:rtl w:val="true"/>
        </w:rPr>
        <w:t>کلیدواژه ها</w:t>
      </w:r>
      <w:r>
        <w:rPr>
          <w:rtl w:val="true"/>
        </w:rPr>
        <w:t>:</w:t>
      </w:r>
      <w:bookmarkEnd w:id="13"/>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 خیبر، دارو دادن، مسمومیت، همسران پیامبر صلی الله علیه وآله</w:t>
      </w:r>
      <w:r>
        <w:rPr>
          <w:rFonts w:eastAsia="IRNazanin" w:cs="IRNazanin"/>
          <w:color w:val="111111"/>
          <w:sz w:val="28"/>
          <w:szCs w:val="28"/>
          <w:rtl w:val="true"/>
          <w:lang w:bidi="fa-IR"/>
        </w:rPr>
        <w:t>.</w:t>
      </w:r>
    </w:p>
    <w:p>
      <w:pPr>
        <w:pStyle w:val="Heading2"/>
        <w:numPr>
          <w:ilvl w:val="1"/>
          <w:numId w:val="1"/>
        </w:numPr>
        <w:rPr/>
      </w:pPr>
      <w:bookmarkStart w:id="14" w:name="__RefHeading___Toc5560349_581953129"/>
      <w:bookmarkStart w:id="15" w:name="_Toc6"/>
      <w:bookmarkEnd w:id="14"/>
      <w:r>
        <w:rPr>
          <w:rtl w:val="true"/>
        </w:rPr>
        <w:t>مقدمه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یکی از برنامه هایی که امت اسلام باید سر لوحه خود قرار دهد این است باید حقائق زندگی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بداند بلکه آن را به قلم بیاورد و به عالمیان نشان دهد؛ أعم از سیره، روش و اخلاق آن حضرت با دشمنان و دوستان، مشرکین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قسمت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مقاله بر آن شدیم تا قسمت دیگری از مظلومیت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اغفال و پنهان مانده است و آن اینکه حضرت را با سمّ به شهادت رساندند، را باادله فراوان از کتب شیعه و اهل سنت بیان کنیم تا حقیقت بر همگی آشکار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به بررسی اینکه آیا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طبیعی از دنیا رفته است یا اینکه حضرت را به شهادت رسیده اند؛ و توسط چه کسانی این اتفاق افتاده است؛ را بیان می کنیم</w:t>
      </w:r>
      <w:r>
        <w:rPr>
          <w:rFonts w:eastAsia="IRNazanin" w:cs="IRNazanin"/>
          <w:color w:val="111111"/>
          <w:sz w:val="28"/>
          <w:szCs w:val="28"/>
          <w:rtl w:val="true"/>
          <w:lang w:bidi="fa-IR"/>
        </w:rPr>
        <w:t xml:space="preserve">. </w:t>
      </w:r>
      <w:bookmarkStart w:id="16" w:name="pg5931_44203"/>
    </w:p>
    <w:p>
      <w:pPr>
        <w:pStyle w:val="Heading2"/>
        <w:numPr>
          <w:ilvl w:val="1"/>
          <w:numId w:val="1"/>
        </w:numPr>
        <w:rPr/>
      </w:pPr>
      <w:bookmarkStart w:id="17" w:name="__RefHeading___Toc5560351_581953129"/>
      <w:bookmarkStart w:id="18" w:name="_Toc7"/>
      <w:bookmarkEnd w:id="16"/>
      <w:bookmarkEnd w:id="17"/>
      <w:r>
        <w:rPr>
          <w:rtl w:val="true"/>
        </w:rPr>
        <w:t xml:space="preserve">فصل اول </w:t>
      </w:r>
      <w:r>
        <w:rPr>
          <w:rtl w:val="true"/>
        </w:rPr>
        <w:t xml:space="preserve">: </w:t>
      </w:r>
      <w:r>
        <w:rPr>
          <w:rtl w:val="true"/>
        </w:rPr>
        <w:t>نقشه های یهود برای ترور پیامبر</w:t>
      </w:r>
      <w:r>
        <w:rPr>
          <w:rtl w:val="true"/>
        </w:rPr>
        <w:t>(</w:t>
      </w:r>
      <w:r>
        <w:rPr>
          <w:rtl w:val="true"/>
        </w:rPr>
        <w:t>صلی الله علیه وآله</w:t>
      </w:r>
      <w:r>
        <w:rPr>
          <w:rtl w:val="true"/>
        </w:rPr>
        <w:t>):</w:t>
      </w:r>
      <w:bookmarkEnd w:id="18"/>
    </w:p>
    <w:p>
      <w:pPr>
        <w:pStyle w:val="Heading3"/>
        <w:numPr>
          <w:ilvl w:val="2"/>
          <w:numId w:val="1"/>
        </w:numPr>
        <w:rPr/>
      </w:pPr>
      <w:bookmarkStart w:id="19" w:name="__RefHeading___Toc5560353_581953129"/>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یهودی ها، دشمن اولی و اصلی اسلام هستند که نمی خواستند حرفی از اسلام در روی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دشمنی آنها از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 آغاز کردند؛ شروع شد و تا به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های مختلفی بکشند؛ در نتیجه با مشرکین مکه همدست شدند و نقشه های مختلفی را برای از بین بردن پیامبر کشیدند اما از تمام آن نقشه ها حضرت، جان سالم به 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همدست با مشرکین و بی نتیجه ماندن نقشه ها، با هجرت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یهودی ها با منافقین مدینه همدست گشتند و از نزدیکان حضرت استفاده کردند کسانی که به ظاهر با پیامبر بودند اما در باطن با دشمنان همدستی داشتند؛ کسانی که قرآن در مورد انها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الَّذینَ آمَنُوا قالُوا آمَنَّا وَ إِذا خَلَوْا إِلی شَیاطینِهِمْ قالُوا إِنَّا مَعَکُمْ إِنَّما نَحْنُ مُسْتَهْزِؤُن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هنگامی که با اهل ایمان دیدار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و چون با شیطان‌هایشان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 شرک و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گزینند،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ما با شماییم، جز این نیست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تظاهر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مسخره می‌کنیم</w:t>
      </w:r>
      <w:r>
        <w:rPr>
          <w:rFonts w:eastAsia="IRNazanin" w:cs="IRNazanin"/>
          <w:color w:val="111111"/>
          <w:sz w:val="28"/>
          <w:szCs w:val="28"/>
          <w:rtl w:val="true"/>
          <w:lang w:bidi="fa-IR"/>
        </w:rPr>
        <w:t>.</w:t>
      </w:r>
    </w:p>
    <w:p>
      <w:pPr>
        <w:pStyle w:val="Heading3"/>
        <w:numPr>
          <w:ilvl w:val="2"/>
          <w:numId w:val="1"/>
        </w:numPr>
        <w:rPr/>
      </w:pPr>
      <w:bookmarkStart w:id="21" w:name="__RefHeading___Toc5560355_581953129"/>
      <w:bookmarkStart w:id="22" w:name="_Toc9"/>
      <w:bookmarkEnd w:id="21"/>
      <w:r>
        <w:rPr>
          <w:rtl w:val="true"/>
        </w:rPr>
        <w:t>ما در این جا نمونه هایی از آن نقشه ها رو تیتر وار نام می بریم</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تهدیدات قریش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دعوت ایشان مردم را به دین اسلام که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پسر برادرت را به ما تسلیم کن تا او را بکشیم زیرا که بین ما وجوان هایمان تفرقه انداخته است و به بت های ما بد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مسلمانان را در مکانی بنام شعب ابی طالب محصور و زندانی کردند و قصد قتل آن ها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لیلة المبیت که عده ای از رجال از قبیله های مختلف که خواستند پیامبر را بکشند؛ جبرئیل از نقشه ها آنها خبر داد، امیرالمؤمنین به جای حضرت خفتند و پیامبر جان سالم به در بردند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آن حضرت از طرف قبیله بنی نضیر که قبیله ای یهودی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هایی که مشرکین مکه به راه انداختند مانند جنگ احد، احزاب، تبوک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کردن شتر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غدیر، توسط عده ای از اصحاب آن حضرت که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در لیله العقبة بعد از اینکه امیرالمومنین به عنوان ولی مومنین و جانشین پیامبر معرفی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قتل رساندن آن حضرت توسط لقمه سمی در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رساندن آن حضرت به وسیله سمی که به عنوان دارو در زمان مریضی حضرت که منجر به شهادت آن حضرت شد</w:t>
      </w:r>
      <w:r>
        <w:rPr>
          <w:rFonts w:eastAsia="IRNazanin" w:cs="IRNazanin"/>
          <w:color w:val="111111"/>
          <w:sz w:val="28"/>
          <w:szCs w:val="28"/>
          <w:rtl w:val="true"/>
          <w:lang w:bidi="fa-IR"/>
        </w:rPr>
        <w:t>.</w:t>
      </w:r>
      <w:r>
        <w:rPr>
          <w:rStyle w:val="FootnoteAnchor"/>
          <w:rtl w:val="true"/>
        </w:rPr>
        <w:footnoteReference w:id="3"/>
      </w:r>
      <w:bookmarkStart w:id="23" w:name="pg5931_44208"/>
    </w:p>
    <w:p>
      <w:pPr>
        <w:pStyle w:val="Heading2"/>
        <w:numPr>
          <w:ilvl w:val="1"/>
          <w:numId w:val="1"/>
        </w:numPr>
        <w:rPr/>
      </w:pPr>
      <w:bookmarkStart w:id="24" w:name="__RefHeading___Toc5560357_581953129"/>
      <w:bookmarkStart w:id="25" w:name="_Toc10"/>
      <w:bookmarkEnd w:id="23"/>
      <w:bookmarkEnd w:id="24"/>
      <w:r>
        <w:rPr>
          <w:rtl w:val="true"/>
        </w:rPr>
        <w:t xml:space="preserve">فصل دوم </w:t>
      </w:r>
      <w:r>
        <w:rPr>
          <w:rtl w:val="true"/>
        </w:rPr>
        <w:t xml:space="preserve">: </w:t>
      </w:r>
      <w:r>
        <w:rPr>
          <w:rtl w:val="true"/>
        </w:rPr>
        <w:t>شناخت بعضی از صحابی و همسران رسول الله</w:t>
      </w:r>
      <w:r>
        <w:rPr>
          <w:rtl w:val="true"/>
        </w:rPr>
        <w:t>(</w:t>
      </w:r>
      <w:r>
        <w:rPr>
          <w:rtl w:val="true"/>
        </w:rPr>
        <w:t>صلی الله علیه وآله</w:t>
      </w:r>
      <w:r>
        <w:rPr>
          <w:rtl w:val="true"/>
        </w:rPr>
        <w:t>):</w:t>
      </w:r>
      <w:bookmarkEnd w:id="25"/>
    </w:p>
    <w:p>
      <w:pPr>
        <w:pStyle w:val="Heading3"/>
        <w:numPr>
          <w:ilvl w:val="2"/>
          <w:numId w:val="1"/>
        </w:numPr>
        <w:rPr/>
      </w:pPr>
      <w:bookmarkStart w:id="26" w:name="__RefHeading___Toc5560359_581953129"/>
      <w:bookmarkStart w:id="27" w:name="_Toc11"/>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این فصل را از این جهت یادآور می شویم که بدانیم بین بعضی از صحابی و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علقه ای نبوده است اگر چه به ظاهرجزو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شمارآیند؛ بلکه منافقینی بودند که خود را مسلمان تلقی کرده بودند، لذا هر جنایتی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حتی حاضر به قتل آن حضرت هم بودند</w:t>
      </w:r>
      <w:r>
        <w:rPr>
          <w:rFonts w:eastAsia="IRNazanin" w:cs="IRNazanin"/>
          <w:color w:val="111111"/>
          <w:sz w:val="28"/>
          <w:szCs w:val="28"/>
          <w:rtl w:val="true"/>
          <w:lang w:bidi="fa-IR"/>
        </w:rPr>
        <w:t>.</w:t>
      </w:r>
    </w:p>
    <w:p>
      <w:pPr>
        <w:pStyle w:val="Heading3"/>
        <w:numPr>
          <w:ilvl w:val="2"/>
          <w:numId w:val="1"/>
        </w:numPr>
        <w:rPr/>
      </w:pPr>
      <w:bookmarkStart w:id="28" w:name="__RefHeading___Toc5560361_581953129"/>
      <w:bookmarkStart w:id="29" w:name="_Toc12"/>
      <w:bookmarkEnd w:id="28"/>
      <w:r>
        <w:rPr>
          <w:rtl w:val="true"/>
        </w:rPr>
        <w:t xml:space="preserve">بخش اول </w:t>
      </w:r>
      <w:r>
        <w:rPr>
          <w:rtl w:val="true"/>
        </w:rPr>
        <w:t xml:space="preserve">: </w:t>
      </w:r>
      <w:r>
        <w:rPr>
          <w:rtl w:val="true"/>
        </w:rPr>
        <w:t>شناخت بعضی از اصحاب آن حضرت</w:t>
      </w:r>
      <w:r>
        <w:rPr>
          <w:rtl w:val="true"/>
        </w:rPr>
        <w:t>:</w:t>
      </w:r>
      <w:bookmarkEnd w:id="29"/>
    </w:p>
    <w:p>
      <w:pPr>
        <w:pStyle w:val="Heading4"/>
        <w:numPr>
          <w:ilvl w:val="3"/>
          <w:numId w:val="1"/>
        </w:numPr>
        <w:rPr/>
      </w:pPr>
      <w:bookmarkStart w:id="30" w:name="__RefHeading___Toc5560363_581953129"/>
      <w:bookmarkStart w:id="31" w:name="_Toc13"/>
      <w:bookmarkEnd w:id="30"/>
      <w:r>
        <w:rPr/>
        <w:t>1</w:t>
      </w:r>
      <w:r>
        <w:rPr>
          <w:rtl w:val="true"/>
        </w:rPr>
        <w:t xml:space="preserve">) </w:t>
      </w:r>
      <w:r>
        <w:rPr>
          <w:rtl w:val="true"/>
        </w:rPr>
        <w:t>جدایی اصحاب از حوض کوثر</w:t>
      </w:r>
      <w:r>
        <w:rPr>
          <w:rtl w:val="true"/>
        </w:rPr>
        <w:t>:</w:t>
      </w:r>
      <w:bookmarkEnd w:id="31"/>
    </w:p>
    <w:p>
      <w:pPr>
        <w:pStyle w:val="BookText"/>
        <w:rPr/>
      </w:pPr>
      <w:r>
        <w:rPr>
          <w:rFonts w:ascii="IRNazanin" w:hAnsi="IRNazanin" w:eastAsia="IRNazanin"/>
          <w:color w:val="111111"/>
          <w:sz w:val="28"/>
          <w:sz w:val="28"/>
          <w:szCs w:val="28"/>
          <w:rtl w:val="true"/>
          <w:lang w:bidi="fa-IR"/>
        </w:rPr>
        <w:t>روایتی بسیار قابل اهمیتی داریم که هم شیعه و سنی آن را نقل کرده است که در ادامه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یَوْمَ الْقِیَامَةِ رَهْطٌ مِنْ أَصْحَابِی أَوْ قَالَ مِنْ أُمَّتِی فَیُحَلَّئُونَ عَنِ الْحَوْضِ فَأَقُولُ یَا رَبِّ أَصْحَابِی فَیَقُولُ لَا عِلْمَ لَکَ بِمَا أَحْدَثُوا بَعْدَکَ إِنَّهُمُ ارْتَدُّوا عَلَی أَعْقَابِهِمُ الْقَهْقَرَی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شودعده ای از اصحاب من را می آورند در این هنگام بین آنها و حوض کوثر جدایی می افتد؛ من می گویم خدای من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می آید تو نمی دانی که بعد از تو چه کارهایی را انجام دادند، آن ها بعد از تو مرتد و از دین خارج شدند و به قبل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ما یاد می دهد که قطعا کسانی از صحابی پیامبر وجود داشتند که مرتد میشوند؛ مضافا بر اینکه می رساند هر کس که جزو اصحاب شد دلیلی بر خوبی بودن او نیست</w:t>
      </w:r>
      <w:r>
        <w:rPr>
          <w:rFonts w:eastAsia="IRNazanin" w:cs="IRNazanin"/>
          <w:color w:val="111111"/>
          <w:sz w:val="28"/>
          <w:szCs w:val="28"/>
          <w:rtl w:val="true"/>
          <w:lang w:bidi="fa-IR"/>
        </w:rPr>
        <w:t>.</w:t>
      </w:r>
    </w:p>
    <w:p>
      <w:pPr>
        <w:pStyle w:val="Heading4"/>
        <w:numPr>
          <w:ilvl w:val="3"/>
          <w:numId w:val="1"/>
        </w:numPr>
        <w:rPr/>
      </w:pPr>
      <w:bookmarkStart w:id="32" w:name="__RefHeading___Toc5560365_581953129"/>
      <w:bookmarkStart w:id="33" w:name="_Toc14"/>
      <w:bookmarkEnd w:id="32"/>
      <w:r>
        <w:rPr/>
        <w:t>2</w:t>
      </w:r>
      <w:r>
        <w:rPr>
          <w:rtl w:val="true"/>
        </w:rPr>
        <w:t>)</w:t>
      </w:r>
      <w:r>
        <w:rPr>
          <w:rtl w:val="true"/>
        </w:rPr>
        <w:t xml:space="preserve">قتل رسول الله </w:t>
      </w:r>
      <w:r>
        <w:rPr>
          <w:rtl w:val="true"/>
        </w:rPr>
        <w:t>(</w:t>
      </w:r>
      <w:r>
        <w:rPr>
          <w:rtl w:val="true"/>
        </w:rPr>
        <w:t>صلّی الله علیه و آله</w:t>
      </w:r>
      <w:r>
        <w:rPr>
          <w:rtl w:val="true"/>
        </w:rPr>
        <w:t xml:space="preserve">) </w:t>
      </w:r>
      <w:r>
        <w:rPr>
          <w:rtl w:val="true"/>
        </w:rPr>
        <w:t>در وادی هرشی توسط عده ای از اصحاب</w:t>
      </w:r>
      <w:r>
        <w:rPr>
          <w:rtl w:val="true"/>
        </w:rPr>
        <w:t>:</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نزدیک حجة الوداع شد جبرئیل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 رساند و می فرماید که هیچ رسولی را قبل از تو ارسال نکردم مگر اینکه به او امر کردم نزدیک مرگش وصی خودش را معین و مشخص کند که جانشین او باشد تا اینکه سنت و احکام دین را به مردم برساند و از آن محافظت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اکنون نزدیک رفتن تو به سوی پروردگارت می باشی پس برای خودت جانشینی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مطرح کرد که به مدت یک روز و یک شب طول کشید و درچنین روزی، حضرت در منزل عایشه بود؛ عایشه اعتراض کرد که چقدر طول کشید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بر میگردانی در حالی که شاید در مورد امری که صحبت می کنید برای من صلاحی باشد؛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این امر را قبول کنی قبولی اعمال و ایمان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تواین امر را میگویم به شرطی که آن را نزد خودت نگه داری و برای کسی بازگو نکنی، اگر آن را حفظ کنی خداوند تو را حفظ کند و برای تو فضیلت سابقه ای است و از بقیه زودتر ایمان به خدا و رسولش داری و اگر آن را پخش کردی به خداوند کافر شدی و تمام اجرت از بین می رود من از تو بیزاری می جویم و از زیانکاران خواهی بود و این مطلب ضرری به خدا و رسولش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ولایت امیرالمومنین و جانشینی آن حضرت را به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این مطلب را به حفصه گفت وهر دو آنها این مطلب را به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جماعتی از منافقین از انصار و عده ای از قریش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از این جریان خبر دادند و گفتند که محمد می خواهد که امر جانشینی را در اهل بیت خودش بگذارد مانند سنت کسری و قیصر تا آخر دنیا حکومت و پادشاهی از آنان باشد؛ نه به خدا قسم نخواهیم گذاشت که این امر به علی بن ابی طالب برسد و با هم تعاهد نامه ای را امضاء کردند که پیامبر خدا رو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همدیگراتفاق کردند بر اینکه در عقبه هرشی ناقه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جریان غدیر خم و نصب امیرالمونین به جانشینی پیامبر؛ وقتی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حذیفه و عمار از عقبه هرشی در شب تاریک عبور می کردندف منافقین خواستند که از بالای عقبه دبه هایی را سرازیر عقبه کنند تا شتر پیامبر رم کند و حضرت را به زمین بیندازد و به قتل برسد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از نقشه آنها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حذیفه از جلو شتر و عمار از پشت </w:t>
      </w:r>
      <w:bookmarkStart w:id="34" w:name="pg5931_44211"/>
    </w:p>
    <w:p>
      <w:pPr>
        <w:pStyle w:val="BookText"/>
        <w:rPr/>
      </w:pPr>
      <w:bookmarkEnd w:id="34"/>
      <w:r>
        <w:rPr>
          <w:rFonts w:ascii="IRNazanin" w:hAnsi="IRNazanin" w:eastAsia="IRNazanin"/>
          <w:color w:val="111111"/>
          <w:sz w:val="28"/>
          <w:sz w:val="28"/>
          <w:szCs w:val="28"/>
          <w:rtl w:val="true"/>
          <w:lang w:bidi="fa-IR"/>
        </w:rPr>
        <w:t xml:space="preserve">سر شتر حرکت کردند و گزندی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جماعت آنها پرسید که چه کسانی بودند که خواستند چنین جنایتی را مرتکب 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منافقون در دنیا و آخرت هستند، خداوند به من امر کرده است که از آنها روی برگردانم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قریش هستند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بقیه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ابوبکر، عمر، عثمان، طلحه، عبدالرحمن بن عوف، سعد بن ابی وقاصّ، ابوعبیدة بن الجراح، معاویة، عمرو بن العاصة ؛اینها از قریش بودند؛ اما پنج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أبوموسی أشعری، مغیرة بن شعبة، أوس بن الحدثان، أبوهریرة، أبوطلحة الأنصاری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بسیار مفصل است که ما به همین اندازه اکتفاء می کنیم</w:t>
      </w:r>
      <w:r>
        <w:rPr>
          <w:rFonts w:eastAsia="IRNazanin" w:cs="IRNazanin"/>
          <w:color w:val="111111"/>
          <w:sz w:val="28"/>
          <w:szCs w:val="28"/>
          <w:rtl w:val="true"/>
          <w:lang w:bidi="fa-IR"/>
        </w:rPr>
        <w:t>.]</w:t>
      </w:r>
    </w:p>
    <w:p>
      <w:pPr>
        <w:pStyle w:val="Heading4"/>
        <w:numPr>
          <w:ilvl w:val="3"/>
          <w:numId w:val="1"/>
        </w:numPr>
        <w:rPr/>
      </w:pPr>
      <w:bookmarkStart w:id="35" w:name="__RefHeading___Toc5560367_581953129"/>
      <w:bookmarkStart w:id="36" w:name="_Toc15"/>
      <w:bookmarkEnd w:id="35"/>
      <w:r>
        <w:rPr/>
        <w:t>3</w:t>
      </w:r>
      <w:r>
        <w:rPr>
          <w:rtl w:val="true"/>
        </w:rPr>
        <w:t xml:space="preserve">) </w:t>
      </w:r>
      <w:r>
        <w:rPr>
          <w:rtl w:val="true"/>
        </w:rPr>
        <w:t xml:space="preserve">بی احترامی عمر بن خطاب به ساحت مقدّس پیامبراسلام </w:t>
      </w:r>
      <w:r>
        <w:rPr>
          <w:rtl w:val="true"/>
        </w:rPr>
        <w:t>(</w:t>
      </w:r>
      <w:r>
        <w:rPr>
          <w:rtl w:val="true"/>
        </w:rPr>
        <w:t>صلّی الله علیه و آله</w:t>
      </w:r>
      <w:r>
        <w:rPr>
          <w:rtl w:val="true"/>
        </w:rPr>
        <w:t>):</w:t>
      </w:r>
      <w:bookmarkEnd w:id="36"/>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پنج شنبه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بودند ؛ عده ای از اصحاب و بنی هاشم دور بستر حضرت جمع بودند، آقا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کاغذ و دواتی بیاورند تا مطلبی برای شما بنویسم تا ابد با عمل کردن به این مطلب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 او درد غلبه کرده است و هذیان می گوید قرآن نزد ماست وهمان برای ما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اختلاف و صحبت های لغو زیاد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از نزد من خارج شوید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لغو آنها ناراحت و موجب اذیت و آزار حضرت شد؛ برای همین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از پیش من بروید</w:t>
      </w:r>
      <w:r>
        <w:rPr>
          <w:rFonts w:eastAsia="IRNazanin" w:cs="IRNazanin"/>
          <w:color w:val="111111"/>
          <w:sz w:val="28"/>
          <w:szCs w:val="28"/>
          <w:rtl w:val="true"/>
          <w:lang w:bidi="fa-IR"/>
        </w:rPr>
        <w:t>.</w:t>
      </w:r>
      <w:r>
        <w:rPr>
          <w:rStyle w:val="FootnoteAnchor"/>
          <w:rtl w:val="true"/>
        </w:rPr>
        <w:footnoteReference w:id="7"/>
      </w:r>
      <w:bookmarkStart w:id="37" w:name="pg5931_44213"/>
    </w:p>
    <w:p>
      <w:pPr>
        <w:pStyle w:val="Heading4"/>
        <w:numPr>
          <w:ilvl w:val="3"/>
          <w:numId w:val="1"/>
        </w:numPr>
        <w:rPr/>
      </w:pPr>
      <w:bookmarkStart w:id="38" w:name="__RefHeading___Toc5560369_581953129"/>
      <w:bookmarkStart w:id="39" w:name="_Toc16"/>
      <w:bookmarkEnd w:id="37"/>
      <w:bookmarkEnd w:id="38"/>
      <w:r>
        <w:rPr>
          <w:rtl w:val="true"/>
        </w:rPr>
        <w:t xml:space="preserve">اذیت رسول الله </w:t>
      </w:r>
      <w:r>
        <w:rPr>
          <w:rtl w:val="true"/>
        </w:rPr>
        <w:t>(</w:t>
      </w:r>
      <w:r>
        <w:rPr>
          <w:rtl w:val="true"/>
        </w:rPr>
        <w:t>صلّی الله علیه و اله</w:t>
      </w:r>
      <w:r>
        <w:rPr>
          <w:rtl w:val="true"/>
        </w:rPr>
        <w:t xml:space="preserve">) </w:t>
      </w:r>
      <w:r>
        <w:rPr>
          <w:rtl w:val="true"/>
        </w:rPr>
        <w:t>لعن الهی را در بردارد</w:t>
      </w:r>
      <w:r>
        <w:rPr>
          <w:rtl w:val="true"/>
        </w:rPr>
        <w:t>:</w:t>
      </w:r>
      <w:bookmarkEnd w:id="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قطعاً آنان که خدا و پیامبرش را می‌آزارند، خدا در دنیا و آخرت لعنتشان می‌کند، و برای آنان عذابی خوارکننده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از منافقان کسانی هستند که همواره پیامبر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زود باور و نسبت به سخن این و آن سراپا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جهت مصلحت شما سراپا گوش و زود باور خوبی است، به خدا ایمان دارد و فقط به مؤمنان اعتماد می‌ورزد، و برای کسانی از شما که ایمان آورده‌اند، رحمت است، و برای آنانکه همواره پیامبر خدا را آزار می‌دهند،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فرصت این را نداریم که بی احترامی های تمام صحابی را بیاوریم، همین چند نمونه معلوم می شود که بین بعضی از صحابی و پیامبر هیچ علقه ای وجود نداشته است و حتی نقشه قتل پیامبر را هم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خیال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صحابی پیامبر بود احترامش واجب و کارهای آنان موجب تأیید خدا و رسولش باشد</w:t>
      </w:r>
      <w:r>
        <w:rPr>
          <w:rFonts w:eastAsia="IRNazanin" w:cs="IRNazanin"/>
          <w:color w:val="111111"/>
          <w:sz w:val="28"/>
          <w:szCs w:val="28"/>
          <w:rtl w:val="true"/>
          <w:lang w:bidi="fa-IR"/>
        </w:rPr>
        <w:t>.</w:t>
      </w:r>
    </w:p>
    <w:p>
      <w:pPr>
        <w:pStyle w:val="Heading3"/>
        <w:numPr>
          <w:ilvl w:val="2"/>
          <w:numId w:val="1"/>
        </w:numPr>
        <w:rPr/>
      </w:pPr>
      <w:bookmarkStart w:id="40" w:name="__RefHeading___Toc5560371_581953129"/>
      <w:bookmarkStart w:id="41" w:name="_Toc17"/>
      <w:bookmarkEnd w:id="40"/>
      <w:r>
        <w:rPr>
          <w:rtl w:val="true"/>
        </w:rPr>
        <w:t xml:space="preserve">بخش دوم </w:t>
      </w:r>
      <w:r>
        <w:rPr>
          <w:rtl w:val="true"/>
        </w:rPr>
        <w:t xml:space="preserve">: </w:t>
      </w:r>
      <w:r>
        <w:rPr>
          <w:rtl w:val="true"/>
        </w:rPr>
        <w:t xml:space="preserve">مخالفت های بعضی از همسران رسول الله </w:t>
      </w:r>
      <w:r>
        <w:rPr>
          <w:rtl w:val="true"/>
        </w:rPr>
        <w:t>(</w:t>
      </w:r>
      <w:r>
        <w:rPr>
          <w:rtl w:val="true"/>
        </w:rPr>
        <w:t>صلی الله علیه وآله</w:t>
      </w:r>
      <w:r>
        <w:rPr>
          <w:rtl w:val="true"/>
        </w:rPr>
        <w:t>):</w:t>
      </w:r>
      <w:bookmarkEnd w:id="41"/>
    </w:p>
    <w:p>
      <w:pPr>
        <w:pStyle w:val="Heading4"/>
        <w:numPr>
          <w:ilvl w:val="3"/>
          <w:numId w:val="1"/>
        </w:numPr>
        <w:rPr/>
      </w:pPr>
      <w:bookmarkStart w:id="42" w:name="__RefHeading___Toc5560373_581953129"/>
      <w:bookmarkStart w:id="43" w:name="_Toc18"/>
      <w:bookmarkEnd w:id="42"/>
      <w:r>
        <w:rPr/>
        <w:t>1</w:t>
      </w:r>
      <w:r>
        <w:rPr>
          <w:rtl w:val="true"/>
        </w:rPr>
        <w:t>)</w:t>
      </w:r>
      <w:r>
        <w:rPr>
          <w:rtl w:val="true"/>
        </w:rPr>
        <w:t>منزل فتنه</w:t>
      </w:r>
      <w:r>
        <w:rPr>
          <w:rtl w:val="true"/>
        </w:rPr>
        <w:t>:</w:t>
      </w:r>
      <w:bookmarkEnd w:id="43"/>
    </w:p>
    <w:p>
      <w:pPr>
        <w:pStyle w:val="BookText"/>
        <w:rPr/>
      </w:pPr>
      <w:r>
        <w:rPr>
          <w:rFonts w:ascii="IRNazanin" w:hAnsi="IRNazanin" w:eastAsia="IRNazanin"/>
          <w:color w:val="111111"/>
          <w:sz w:val="28"/>
          <w:sz w:val="28"/>
          <w:szCs w:val="28"/>
          <w:rtl w:val="true"/>
          <w:lang w:bidi="fa-IR"/>
        </w:rPr>
        <w:t>حدثنا موسی بن إسماعیل حدثنا جویریة عن نافع عن عبد الله رضی الله عنه قال قام النبی صلی الله علیه وسلم خطیبا فأشار نحو مسکن عائشة فقال ههنا الفتنة ثلاثا من حیث یطلع قرن الشیطان</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خطبه بلند شد و به سمت منزل عایشه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مسکن </w:t>
      </w:r>
      <w:bookmarkStart w:id="44" w:name="pg5931_44215"/>
    </w:p>
    <w:p>
      <w:pPr>
        <w:pStyle w:val="BookText"/>
        <w:rPr/>
      </w:pPr>
      <w:bookmarkEnd w:id="44"/>
      <w:r>
        <w:rPr>
          <w:rFonts w:ascii="IRNazanin" w:hAnsi="IRNazanin" w:eastAsia="IRNazanin"/>
          <w:color w:val="111111"/>
          <w:sz w:val="28"/>
          <w:sz w:val="28"/>
          <w:szCs w:val="28"/>
          <w:rtl w:val="true"/>
          <w:lang w:bidi="fa-IR"/>
        </w:rPr>
        <w:t>فتنه است و این جمله را سه مرتبه تکرار کرد و از این منزل شاخ شیطان سر بر می دارد</w:t>
      </w:r>
      <w:r>
        <w:rPr>
          <w:rFonts w:eastAsia="IRNazanin" w:cs="IRNazanin"/>
          <w:color w:val="111111"/>
          <w:sz w:val="28"/>
          <w:szCs w:val="28"/>
          <w:rtl w:val="true"/>
          <w:lang w:bidi="fa-IR"/>
        </w:rPr>
        <w:t>.</w:t>
      </w:r>
    </w:p>
    <w:p>
      <w:pPr>
        <w:pStyle w:val="Heading4"/>
        <w:numPr>
          <w:ilvl w:val="3"/>
          <w:numId w:val="1"/>
        </w:numPr>
        <w:rPr/>
      </w:pPr>
      <w:bookmarkStart w:id="45" w:name="__RefHeading___Toc5560375_581953129"/>
      <w:bookmarkStart w:id="46" w:name="_Toc19"/>
      <w:bookmarkEnd w:id="45"/>
      <w:r>
        <w:rPr/>
        <w:t>2</w:t>
      </w:r>
      <w:r>
        <w:rPr>
          <w:rtl w:val="true"/>
        </w:rPr>
        <w:t>)</w:t>
      </w:r>
      <w:r>
        <w:rPr>
          <w:rtl w:val="true"/>
        </w:rPr>
        <w:t>جایگاه کفر</w:t>
      </w:r>
      <w:r>
        <w:rPr>
          <w:rtl w:val="true"/>
        </w:rPr>
        <w:t>:</w:t>
      </w:r>
      <w:bookmarkEnd w:id="46"/>
    </w:p>
    <w:p>
      <w:pPr>
        <w:pStyle w:val="BookText"/>
        <w:rPr/>
      </w:pP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عایشة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الکفر من هاهنا من حیث یطلع قرن الشیطان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از منزل عایشه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کفر اینجاست به جهت این که سر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w:t>
      </w:r>
      <w:r>
        <w:rPr>
          <w:rFonts w:eastAsia="IRNazanin" w:cs="IRNazanin"/>
          <w:color w:val="111111"/>
          <w:sz w:val="28"/>
          <w:szCs w:val="28"/>
          <w:rtl w:val="true"/>
          <w:lang w:bidi="fa-IR"/>
        </w:rPr>
        <w:t>.</w:t>
      </w:r>
    </w:p>
    <w:p>
      <w:pPr>
        <w:pStyle w:val="Heading4"/>
        <w:numPr>
          <w:ilvl w:val="3"/>
          <w:numId w:val="1"/>
        </w:numPr>
        <w:rPr/>
      </w:pPr>
      <w:bookmarkStart w:id="47" w:name="__RefHeading___Toc5560377_581953129"/>
      <w:bookmarkStart w:id="48" w:name="_Toc20"/>
      <w:bookmarkEnd w:id="47"/>
      <w:r>
        <w:rPr/>
        <w:t>3</w:t>
      </w:r>
      <w:r>
        <w:rPr>
          <w:rtl w:val="true"/>
        </w:rPr>
        <w:t>)</w:t>
      </w:r>
      <w:r>
        <w:rPr>
          <w:rtl w:val="true"/>
        </w:rPr>
        <w:t xml:space="preserve">تشکیک در نبوت رسول اکرم </w:t>
      </w:r>
      <w:r>
        <w:rPr>
          <w:rtl w:val="true"/>
        </w:rPr>
        <w:t>(</w:t>
      </w:r>
      <w:r>
        <w:rPr>
          <w:rtl w:val="true"/>
        </w:rPr>
        <w:t>صلّی الله علیه و آله</w:t>
      </w:r>
      <w:r>
        <w:rPr>
          <w:rtl w:val="true"/>
        </w:rPr>
        <w:t>):</w:t>
      </w:r>
      <w:bookmarkEnd w:id="48"/>
    </w:p>
    <w:p>
      <w:pPr>
        <w:pStyle w:val="BookText"/>
        <w:rPr/>
      </w:pPr>
      <w:r>
        <w:rPr>
          <w:rFonts w:ascii="IRNazanin" w:hAnsi="IRNazanin" w:eastAsia="IRNazanin"/>
          <w:color w:val="111111"/>
          <w:sz w:val="28"/>
          <w:sz w:val="28"/>
          <w:szCs w:val="28"/>
          <w:rtl w:val="true"/>
          <w:lang w:bidi="fa-IR"/>
        </w:rPr>
        <w:t>تشکیک به پیغمبری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رسول الله ناراحت شد و با پیغمبر به جهتی حرف زد تا اینکه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 کنی که پیغمبر هستی؟</w:t>
      </w:r>
      <w:r>
        <w:rPr>
          <w:rStyle w:val="FootnoteAnchor"/>
          <w:rtl w:val="true"/>
        </w:rPr>
        <w:footnoteReference w:id="12"/>
      </w:r>
    </w:p>
    <w:p>
      <w:pPr>
        <w:pStyle w:val="Heading4"/>
        <w:numPr>
          <w:ilvl w:val="3"/>
          <w:numId w:val="1"/>
        </w:numPr>
        <w:rPr/>
      </w:pPr>
      <w:bookmarkStart w:id="49" w:name="__RefHeading___Toc5560379_581953129"/>
      <w:bookmarkStart w:id="50" w:name="_Toc21"/>
      <w:bookmarkEnd w:id="49"/>
      <w:r>
        <w:rPr/>
        <w:t>4</w:t>
      </w:r>
      <w:r>
        <w:rPr>
          <w:rtl w:val="true"/>
        </w:rPr>
        <w:t>)</w:t>
      </w:r>
      <w:r>
        <w:rPr>
          <w:rtl w:val="true"/>
        </w:rPr>
        <w:t>خبر عایشه به پدرش</w:t>
      </w:r>
      <w:r>
        <w:rPr>
          <w:rtl w:val="true"/>
        </w:rPr>
        <w:t>:</w:t>
      </w:r>
      <w:bookmarkEnd w:id="50"/>
    </w:p>
    <w:p>
      <w:pPr>
        <w:pStyle w:val="BookText"/>
        <w:rPr/>
      </w:pPr>
      <w:r>
        <w:rPr>
          <w:rFonts w:ascii="IRNazanin" w:hAnsi="IRNazanin" w:eastAsia="IRNazanin"/>
          <w:color w:val="111111"/>
          <w:sz w:val="28"/>
          <w:sz w:val="28"/>
          <w:szCs w:val="28"/>
          <w:rtl w:val="true"/>
          <w:lang w:bidi="fa-IR"/>
        </w:rPr>
        <w:t>در نماز آخر پیامبر که عایشه به پدرش خبر داد تو برو و به جای پیامبر نماز بخوان تا عنوان جانشینی بعد از پیامبر برای تو باشد؛ 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آنها با خبر شد به زحمت و سختی خودشان را به مسجد رساندند و ابوبکر به یکسو انداختند و خودشان با مردم نماز خواندند؛ سپس 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لانتنّ صواحب یوسف</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وجه عایشه به زلیخا است که تظاهر می کردند به خلاف آنچه اراده می کردند کنایه از اینکه ظاهرشان با باطنشان فرق می کرد</w:t>
      </w:r>
      <w:r>
        <w:rPr>
          <w:rFonts w:eastAsia="IRNazanin" w:cs="IRNazanin"/>
          <w:color w:val="111111"/>
          <w:sz w:val="28"/>
          <w:szCs w:val="28"/>
          <w:rtl w:val="true"/>
          <w:lang w:bidi="fa-IR"/>
        </w:rPr>
        <w:t>.</w:t>
      </w:r>
    </w:p>
    <w:p>
      <w:pPr>
        <w:pStyle w:val="Heading4"/>
        <w:numPr>
          <w:ilvl w:val="3"/>
          <w:numId w:val="1"/>
        </w:numPr>
        <w:rPr/>
      </w:pPr>
      <w:bookmarkStart w:id="51" w:name="__RefHeading___Toc5560381_581953129"/>
      <w:bookmarkStart w:id="52" w:name="_Toc22"/>
      <w:bookmarkEnd w:id="51"/>
      <w:r>
        <w:rPr/>
        <w:t>5</w:t>
      </w:r>
      <w:r>
        <w:rPr>
          <w:rtl w:val="true"/>
        </w:rPr>
        <w:t>)</w:t>
      </w:r>
      <w:r>
        <w:rPr>
          <w:rtl w:val="true"/>
        </w:rPr>
        <w:t>به راه انداختن جنگ جمل</w:t>
      </w:r>
      <w:r>
        <w:rPr>
          <w:rtl w:val="true"/>
        </w:rPr>
        <w:t>:</w:t>
      </w:r>
      <w:bookmarkEnd w:id="52"/>
    </w:p>
    <w:p>
      <w:pPr>
        <w:pStyle w:val="Heading5"/>
        <w:numPr>
          <w:ilvl w:val="4"/>
          <w:numId w:val="1"/>
        </w:numPr>
        <w:rPr/>
      </w:pPr>
      <w:bookmarkStart w:id="53" w:name="__RefHeading___Toc5560383_581953129"/>
      <w:bookmarkStart w:id="54" w:name="_Toc23"/>
      <w:bookmarkEnd w:id="53"/>
      <w:r>
        <w:rPr>
          <w:rtl w:val="true"/>
        </w:rPr>
        <w:t>اشاره</w:t>
      </w:r>
      <w:bookmarkEnd w:id="5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گناهی که عایشه مرتکب شد جنگ کردن او با مولا امیرالمومنین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مخالف آیات الهی عمل کرد و هم برخلاف روایات و سنت نبوی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نزدیک به بیست هزار نفر ازمسلمانان کشته شدند</w:t>
      </w:r>
      <w:r>
        <w:rPr>
          <w:rFonts w:eastAsia="IRNazanin" w:cs="IRNazanin"/>
          <w:color w:val="111111"/>
          <w:sz w:val="28"/>
          <w:szCs w:val="28"/>
          <w:rtl w:val="true"/>
          <w:lang w:bidi="fa-IR"/>
        </w:rPr>
        <w:t xml:space="preserve">. </w:t>
      </w:r>
      <w:bookmarkStart w:id="55" w:name="pg5931_44218"/>
    </w:p>
    <w:p>
      <w:pPr>
        <w:pStyle w:val="BookText"/>
        <w:rPr/>
      </w:pPr>
      <w:bookmarkEnd w:id="55"/>
      <w:r>
        <w:rPr>
          <w:rFonts w:ascii="IRNazanin" w:hAnsi="IRNazanin" w:eastAsia="IRNazanin"/>
          <w:color w:val="111111"/>
          <w:sz w:val="28"/>
          <w:sz w:val="28"/>
          <w:szCs w:val="28"/>
          <w:rtl w:val="true"/>
          <w:lang w:bidi="fa-IR"/>
        </w:rPr>
        <w:t>تاکیداتی که پیامبر بارها فرمود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و پوست من می باشد هرکس با او بجنگد با من جنگیده است و جنگ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علی بجنگد کافر و از دین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الهی در مورد همسران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لاتبرجن تبرج الجاهلیة الاولی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حالی عایشه برای جنگ با امیرالمومنین لشکرکشی کرد و از منزل بیرون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 چندان خواهد بود، و این برای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عَنْ عَبْدِ الرَّحْمَنِ بْنِ أَبِی نَجْرَانَ عَنْ حَمَّادٍ عَنْ حَرِیزٍ قَالَ 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لَهَا الْعَذابُ ضِعْفَیْنِ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الْخُرُوجُ بِالسَّیْف</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حریز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از امام صادق علیه السلام سوا ل کردم که منظور از فاحشه مبینه چیست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خروج با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یکی از زنها نیستید خداوند برایشان شرط تقوا نموده تا واضح شود که فضیلت آنها به داشتن تقوی است نه بواسطه اتصال و نزدیکیشان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5"/>
        <w:numPr>
          <w:ilvl w:val="4"/>
          <w:numId w:val="1"/>
        </w:numPr>
        <w:rPr/>
      </w:pPr>
      <w:bookmarkStart w:id="56" w:name="__RefHeading___Toc5560385_581953129"/>
      <w:bookmarkStart w:id="57" w:name="_Toc24"/>
      <w:bookmarkEnd w:id="56"/>
      <w:r>
        <w:rPr>
          <w:rtl w:val="true"/>
        </w:rPr>
        <w:t xml:space="preserve">مختصری از جنگ جمل از کتاب شیخ مفید </w:t>
      </w:r>
      <w:r>
        <w:rPr>
          <w:rtl w:val="true"/>
        </w:rPr>
        <w:t>:</w:t>
      </w:r>
      <w:bookmarkEnd w:id="5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خروج بر حذر داشت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سگهای منطقه حوأب بر تو پارس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عصام بن قدامه بجلی، از ابن عباس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همسران خویش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کدامیک از شما بر شتر نری سوار می‌شود و خروج می‌کند و سگهای حوأب بر او پارس می کنند و گروهی بسیار از چپ و راست او کشته می‌شوند که همگی در آتشند و برخی شاید بعدها از آتش برهند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أبو بکر بن عیاش از کلبی، از ابو صالح، از ابن عباس نیز نقل می‌کند، مسعودی در حدیث خود می‌گوید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رسیدی، او و یارانش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مسهر، از هشام بن عروه، از پدرش، از عایشه نقل می‌کند که می‌گفته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 بار در خواب دیدم که گویی بر شتری سواری که روپوشی از حریر دارد و چون روپوش را کنار زدم تو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قرآن که از هر خبر و حدیث مهمتر است، او را بدون شبهه از این کار منع کرده است؛ در آنجا که خداوند متعال خطاب به عایشه و دیگر همسران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خانه‌های خود بنشینید و آرام بگیرید و مانند دوره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مخالفت فرمان خدا از خانه خود بیرون آمد و میان همگان و لشکریان و جنگ حاضر شد و همان کار دوره جاهلی را انجام داد و ریختن خون مسلمانان را روا دانست و شرع را بر مسلمانان تباه ساخت و برای مستضعفان و اشخاص بی‌اطلاع شبهه‌ها ایجاد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أن امرأة من الکوفیات دخلت علی عائشة قتلت ولدها عمدا و هو مؤمن فقالت تکون کافرة لأن الله یقول وَ مَنْ یَقْتُلْ مُؤْمِناً مُتَعَمِّداً فَجَزاؤُهُ جَهَنَّمُ خالِداً فِیها وَ غَضِبَ اللَّهُ عَلَیْهِ وَ لَعَنَهُ وَ أَعَدَّ لَهُ عَذاباً عَظِیماً</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الکوفیة فما تقولین فی أم قتلت ستة عشر ألفا من أولادها المؤمنین ففهمت عائشة أنها واقفتها علی قتل من قتل بطریقها و حربها فی البصرة من الأخیار و الصالحین فقالت أخرجوا عدوة الله عنی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زنی از اهل کوفه بر عایشه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چه می‌گوئی در باره زنی که فرزند مؤمن خود را عمدا کشته باشد؟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کشتن فرزند خود کافر می‌شود زیرا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w:t>
      </w:r>
      <w:bookmarkStart w:id="58" w:name="pg5931_44222"/>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به عمد بکشد، جزای او آتش جهنم است که در آن جاوید خواهد بود، خدا بر او خشم کند و بر او لعن نماید، برای او عذابی شدید،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زن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می‌گوئی در باره مادری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فرزندان خود را بکشد در حالی که همه آنها مؤمن باشند، عایشه فهمید که منظور آن زن، خود اوست که در جنگ جمل باعث کشته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اخیار و صالحان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حرف حق همیشه تلخ است عایشه از این سخن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را از من دور سازید</w:t>
      </w:r>
      <w:r>
        <w:rPr>
          <w:rFonts w:eastAsia="IRNazanin" w:cs="IRNazanin"/>
          <w:color w:val="111111"/>
          <w:sz w:val="28"/>
          <w:szCs w:val="28"/>
          <w:rtl w:val="true"/>
          <w:lang w:bidi="fa-IR"/>
        </w:rPr>
        <w:t>.</w:t>
      </w:r>
    </w:p>
    <w:p>
      <w:pPr>
        <w:pStyle w:val="Heading4"/>
        <w:numPr>
          <w:ilvl w:val="3"/>
          <w:numId w:val="1"/>
        </w:numPr>
        <w:rPr/>
      </w:pPr>
      <w:bookmarkStart w:id="59" w:name="__RefHeading___Toc5560387_581953129"/>
      <w:bookmarkStart w:id="60" w:name="_Toc25"/>
      <w:bookmarkEnd w:id="59"/>
      <w:r>
        <w:rPr/>
        <w:t>6</w:t>
      </w:r>
      <w:r>
        <w:rPr>
          <w:rtl w:val="true"/>
        </w:rPr>
        <w:t xml:space="preserve">) </w:t>
      </w:r>
      <w:r>
        <w:rPr>
          <w:rtl w:val="true"/>
        </w:rPr>
        <w:t>بغض عایشه نسبت به وصی رسول الله</w:t>
      </w:r>
      <w:r>
        <w:rPr>
          <w:rtl w:val="true"/>
        </w:rPr>
        <w:t>(</w:t>
      </w:r>
      <w:r>
        <w:rPr>
          <w:rtl w:val="true"/>
        </w:rPr>
        <w:t>صلّی الله علیه و آله</w:t>
      </w:r>
      <w:r>
        <w:rPr>
          <w:rtl w:val="true"/>
        </w:rPr>
        <w:t>):</w:t>
      </w:r>
      <w:bookmarkEnd w:id="60"/>
    </w:p>
    <w:p>
      <w:pPr>
        <w:pStyle w:val="BookText"/>
        <w:rPr/>
      </w:pPr>
      <w:r>
        <w:rPr>
          <w:rFonts w:ascii="IRNazanin" w:hAnsi="IRNazanin" w:eastAsia="IRNazanin"/>
          <w:color w:val="111111"/>
          <w:sz w:val="28"/>
          <w:sz w:val="28"/>
          <w:szCs w:val="28"/>
          <w:rtl w:val="true"/>
          <w:lang w:bidi="fa-IR"/>
        </w:rPr>
        <w:t>بغضی که عایشه به امیرالمومنین داشت که در روایتی می خوانیم مسروق می گوید وارد بر عایشه شدم و برای حدیثی خواند؛ سپس غلامش را که اسمش أسود بود اما به او عبدالرحمن بود صدا زد، سپس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می دانی چرا اسم غلامم را عوض کردم؟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عبدالرحمن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امیرالمونین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عَلِیّاً دَخَلَ النَّارَ ثُمَّ جَعَلَ اللَّهُ فِی عُنُقِهِ اثْنَیْ عَشَرَ أَلْفَ شُعْبَةٍ عَلَی کُلِّ شُعْبَةٍ مِنْهَا شَیْطَانٌ یَبْزُقُ فِی وَجْهِهِ وَ یَکْلَح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مبغوض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او را در آتش داخل می کند سپس در گردنش دوازده هزار شعبه و قسمتی قرار می دهد که در هریک از اینها شیطانی سوار است و بر صورت این شخص آب دهان می اندازد و آتش به چهره آنان زده میشود و چهره زشت به خود می گیرند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1" w:name="__RefHeading___Toc5560389_581953129"/>
      <w:bookmarkStart w:id="62" w:name="_Toc26"/>
      <w:bookmarkEnd w:id="61"/>
      <w:r>
        <w:rPr/>
        <w:t>7</w:t>
      </w:r>
      <w:r>
        <w:rPr>
          <w:rtl w:val="true"/>
        </w:rPr>
        <w:t>)</w:t>
      </w:r>
      <w:r>
        <w:rPr>
          <w:rtl w:val="true"/>
        </w:rPr>
        <w:t xml:space="preserve">دشمنی با سبط نبی اکرم </w:t>
      </w:r>
      <w:r>
        <w:rPr>
          <w:rtl w:val="true"/>
        </w:rPr>
        <w:t>(</w:t>
      </w:r>
      <w:r>
        <w:rPr>
          <w:rtl w:val="true"/>
        </w:rPr>
        <w:t>صلّی الله علیه و آله</w:t>
      </w:r>
      <w:r>
        <w:rPr>
          <w:rtl w:val="true"/>
        </w:rPr>
        <w:t>)</w:t>
      </w:r>
      <w:bookmarkEnd w:id="62"/>
    </w:p>
    <w:p>
      <w:pPr>
        <w:pStyle w:val="BookText"/>
        <w:rPr/>
      </w:pPr>
      <w:r>
        <w:rPr>
          <w:rFonts w:ascii="IRNazanin" w:hAnsi="IRNazanin" w:eastAsia="IRNazanin"/>
          <w:color w:val="111111"/>
          <w:sz w:val="28"/>
          <w:sz w:val="28"/>
          <w:szCs w:val="28"/>
          <w:rtl w:val="true"/>
          <w:lang w:bidi="fa-IR"/>
        </w:rPr>
        <w:t>ابن شهر آشوب در کتاب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امام حسن را بنحوی تیر باران نمودند که تعداد هفتاد تیر از بدن مبارکش خارج کردند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3" w:name="__RefHeading___Toc5560391_581953129"/>
      <w:bookmarkStart w:id="64" w:name="_Toc27"/>
      <w:bookmarkEnd w:id="63"/>
      <w:r>
        <w:rPr/>
        <w:t>8</w:t>
      </w:r>
      <w:r>
        <w:rPr>
          <w:rtl w:val="true"/>
        </w:rPr>
        <w:t xml:space="preserve">) </w:t>
      </w:r>
      <w:r>
        <w:rPr>
          <w:rtl w:val="true"/>
        </w:rPr>
        <w:t>جعل احادیث توسط عایشه</w:t>
      </w:r>
      <w:r>
        <w:rPr>
          <w:rtl w:val="true"/>
        </w:rPr>
        <w:t>:</w:t>
      </w:r>
      <w:bookmarkEnd w:id="6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او این بود احادیثی که پیامبر برای امیرالمومنین گفته بودند به اسم خلفاء جعل می </w:t>
      </w:r>
    </w:p>
    <w:p>
      <w:pPr>
        <w:pStyle w:val="BookText"/>
        <w:rPr/>
      </w:pPr>
      <w:r>
        <w:rPr>
          <w:rFonts w:ascii="IRNazanin" w:hAnsi="IRNazanin" w:eastAsia="IRNazanin"/>
          <w:color w:val="111111"/>
          <w:sz w:val="28"/>
          <w:sz w:val="28"/>
          <w:szCs w:val="28"/>
          <w:rtl w:val="true"/>
          <w:lang w:bidi="fa-IR"/>
        </w:rPr>
        <w:t>کرد و احادیثی بر مذمت خاندان آل الله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احادیث جعل شده توسط عایشه بیش از</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شمرده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فصل که در مورد صحابی و بعضی از همسران پیامبر سخن گفتیم نتیجه می گیریم که اولا هر کس جزو همسر یا صحابی پیامبر بود دلیلی بر خوبی بودن او نیست بلکه آنچه مهم است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شمه ای از ظلمهای اینها را در این مقاله آوردیم تا بگوییم کسی که این اندازه ظلم و ستم به دین و خاندان اهل بیت کند بعید نیست که همین صحابی،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باشند همانطور که نمونه هایی را ذکر کردیم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فرصت این را نداریم که بیشتر از این را بیاوریم و لکن علاقه مندان را به کتب مربوطه ارجاع داده ایم</w:t>
      </w:r>
      <w:r>
        <w:rPr>
          <w:rFonts w:eastAsia="IRNazanin" w:cs="IRNazanin"/>
          <w:color w:val="111111"/>
          <w:sz w:val="28"/>
          <w:szCs w:val="28"/>
          <w:rtl w:val="true"/>
          <w:lang w:bidi="fa-IR"/>
        </w:rPr>
        <w:t xml:space="preserve">. </w:t>
      </w:r>
      <w:bookmarkStart w:id="65" w:name="pg5931_44226"/>
    </w:p>
    <w:p>
      <w:pPr>
        <w:pStyle w:val="Heading2"/>
        <w:numPr>
          <w:ilvl w:val="1"/>
          <w:numId w:val="1"/>
        </w:numPr>
        <w:rPr/>
      </w:pPr>
      <w:bookmarkStart w:id="66" w:name="__RefHeading___Toc5560393_581953129"/>
      <w:bookmarkStart w:id="67" w:name="_Toc28"/>
      <w:bookmarkEnd w:id="65"/>
      <w:bookmarkEnd w:id="66"/>
      <w:r>
        <w:rPr>
          <w:rtl w:val="true"/>
        </w:rPr>
        <w:t xml:space="preserve">فصل سوم </w:t>
      </w:r>
      <w:r>
        <w:rPr>
          <w:rtl w:val="true"/>
        </w:rPr>
        <w:t xml:space="preserve">: </w:t>
      </w:r>
      <w:r>
        <w:rPr>
          <w:rtl w:val="true"/>
        </w:rPr>
        <w:t>ادله قرآن، حدیث، تاریخ بر شهادت رسول الله</w:t>
      </w:r>
      <w:r>
        <w:rPr>
          <w:rtl w:val="true"/>
        </w:rPr>
        <w:t>(</w:t>
      </w:r>
      <w:r>
        <w:rPr>
          <w:rtl w:val="true"/>
        </w:rPr>
        <w:t>صلی الله علیه وآله</w:t>
      </w:r>
      <w:r>
        <w:rPr>
          <w:rtl w:val="true"/>
        </w:rPr>
        <w:t>):</w:t>
      </w:r>
      <w:bookmarkEnd w:id="67"/>
    </w:p>
    <w:p>
      <w:pPr>
        <w:pStyle w:val="Heading3"/>
        <w:numPr>
          <w:ilvl w:val="2"/>
          <w:numId w:val="1"/>
        </w:numPr>
        <w:rPr/>
      </w:pPr>
      <w:bookmarkStart w:id="68" w:name="__RefHeading___Toc5560395_581953129"/>
      <w:bookmarkStart w:id="69" w:name="_Toc29"/>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از اینجا به بعد وارد ادله هایی می شویم که دلالت بر شهادت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 قسمت تاریخ نقدهایی را می آوریم و مدّعای خود را به اثبات خواهیم رساند</w:t>
      </w:r>
      <w:r>
        <w:rPr>
          <w:rFonts w:eastAsia="IRNazanin" w:cs="IRNazanin"/>
          <w:color w:val="111111"/>
          <w:sz w:val="28"/>
          <w:szCs w:val="28"/>
          <w:rtl w:val="true"/>
          <w:lang w:bidi="fa-IR"/>
        </w:rPr>
        <w:t>.</w:t>
      </w:r>
    </w:p>
    <w:p>
      <w:pPr>
        <w:pStyle w:val="Heading3"/>
        <w:numPr>
          <w:ilvl w:val="2"/>
          <w:numId w:val="1"/>
        </w:numPr>
        <w:rPr/>
      </w:pPr>
      <w:bookmarkStart w:id="70" w:name="__RefHeading___Toc5560397_581953129"/>
      <w:bookmarkStart w:id="71" w:name="_Toc30"/>
      <w:bookmarkEnd w:id="70"/>
      <w:r>
        <w:rPr>
          <w:rtl w:val="true"/>
        </w:rPr>
        <w:t>ادله قرآنی</w:t>
      </w:r>
      <w:r>
        <w:rPr>
          <w:rtl w:val="true"/>
        </w:rPr>
        <w:t>:</w:t>
      </w:r>
      <w:bookmarkEnd w:id="71"/>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محمّد تنها فرستاده خداست، پیش از او هم فرستادگانی بودند که از دنیا رفتند آیا اگر او بمیرد یا کشته شود باید شما سیر قهقرایی کنید؟ و به آیین بت پرستی باز گردید</w:t>
      </w:r>
      <w:r>
        <w:rPr>
          <w:rFonts w:eastAsia="IRNazanin" w:cs="IRNazanin"/>
          <w:color w:val="111111"/>
          <w:sz w:val="28"/>
          <w:szCs w:val="28"/>
          <w:rtl w:val="true"/>
          <w:lang w:bidi="fa-IR"/>
        </w:rPr>
        <w:t>.</w:t>
      </w:r>
    </w:p>
    <w:p>
      <w:pPr>
        <w:pStyle w:val="Heading3"/>
        <w:numPr>
          <w:ilvl w:val="2"/>
          <w:numId w:val="1"/>
        </w:numPr>
        <w:rPr/>
      </w:pPr>
      <w:bookmarkStart w:id="72" w:name="__RefHeading___Toc5560399_581953129"/>
      <w:bookmarkStart w:id="73" w:name="_Toc31"/>
      <w:bookmarkEnd w:id="72"/>
      <w:r>
        <w:rPr>
          <w:rtl w:val="true"/>
        </w:rPr>
        <w:t>ادله احادیث</w:t>
      </w:r>
      <w:r>
        <w:rPr>
          <w:rtl w:val="true"/>
        </w:rPr>
        <w:t>:</w:t>
      </w:r>
      <w:bookmarkEnd w:id="73"/>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الّا مسموم أو مقتول</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اهل بیت نیست مگر اینکه یا مسموم می شویم و یا کشته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الأنبیاء و أولاد الانبیاء الّا أولاد الزنا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کُشد انبیاء و اولا انبیاء را مگر فرزندان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منّا إلا مقتول</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اینکه کشته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مات النبی ص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قبل الموت إنهما سقتاه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متعال در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از دنیا رفت و یا کشته شود شما به دین پدران گذشته برمیگردید، سپس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قبل از موت مسموم شدند و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کردند</w:t>
      </w:r>
      <w:r>
        <w:rPr>
          <w:rFonts w:eastAsia="IRNazanin" w:cs="IRNazanin"/>
          <w:color w:val="111111"/>
          <w:sz w:val="28"/>
          <w:szCs w:val="28"/>
          <w:rtl w:val="true"/>
          <w:lang w:bidi="fa-IR"/>
        </w:rPr>
        <w:t xml:space="preserve">. </w:t>
      </w:r>
      <w:bookmarkStart w:id="74" w:name="pg5931_44228"/>
    </w:p>
    <w:p>
      <w:pPr>
        <w:pStyle w:val="BookText"/>
        <w:rPr/>
      </w:pPr>
      <w:bookmarkEnd w:id="74"/>
      <w:r>
        <w:rPr>
          <w:rFonts w:ascii="IRNazanin" w:hAnsi="IRNazanin" w:eastAsia="IRNazanin"/>
          <w:color w:val="111111"/>
          <w:sz w:val="28"/>
          <w:sz w:val="28"/>
          <w:szCs w:val="28"/>
          <w:rtl w:val="true"/>
          <w:lang w:bidi="fa-IR"/>
        </w:rPr>
        <w:t xml:space="preserve">در حدیثی طولانی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کشته شدن خود و اهل بیتش را خبر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إِلَیْهِ عَلِیُّ بْنُ أَبِی طَالِبٍ ص وَ هُوَ یَبْکِی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 تُقْتَلُ قَالَ نَعَمْ أَهْلِکُ شَهِیداً بِالسَّم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امیرالمومنین می ایستند در حالی که گریان هستند،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فدای شما ای نبی الله، آیا شما هم کشته خواهید 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وسیله سمّ شهید 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لِأَهْلِ بَیْتِهِ إِنِّی أَمُوتُ بِالسَّمِ کَمَا 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سم از دنیا می روم همانگونه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w:t>
      </w:r>
    </w:p>
    <w:p>
      <w:pPr>
        <w:pStyle w:val="Heading3"/>
        <w:numPr>
          <w:ilvl w:val="2"/>
          <w:numId w:val="1"/>
        </w:numPr>
        <w:rPr/>
      </w:pPr>
      <w:bookmarkStart w:id="75" w:name="__RefHeading___Toc5560401_581953129"/>
      <w:bookmarkStart w:id="76" w:name="_Toc32"/>
      <w:bookmarkEnd w:id="75"/>
      <w:r>
        <w:rPr>
          <w:rtl w:val="true"/>
        </w:rPr>
        <w:t>دو داستان درمورد شهادت رسول الله</w:t>
      </w:r>
      <w:r>
        <w:rPr>
          <w:rtl w:val="true"/>
        </w:rPr>
        <w:t>(</w:t>
      </w:r>
      <w:r>
        <w:rPr>
          <w:rtl w:val="true"/>
        </w:rPr>
        <w:t>صلی الله علیه وآله</w:t>
      </w:r>
      <w:r>
        <w:rPr>
          <w:rtl w:val="true"/>
        </w:rPr>
        <w:t>)</w:t>
      </w:r>
      <w:bookmarkEnd w:id="76"/>
    </w:p>
    <w:p>
      <w:pPr>
        <w:pStyle w:val="BookText"/>
        <w:rPr/>
      </w:pPr>
      <w:r>
        <w:rPr>
          <w:rFonts w:ascii="IRNazanin" w:hAnsi="IRNazanin" w:eastAsia="IRNazanin"/>
          <w:color w:val="111111"/>
          <w:sz w:val="28"/>
          <w:sz w:val="28"/>
          <w:szCs w:val="28"/>
          <w:rtl w:val="true"/>
          <w:lang w:bidi="fa-IR"/>
        </w:rPr>
        <w:t>کشتن پیامبر توسط سمّ در بین عامه و شیعه می باشد، با دو نوع داستان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یهودی سمی در گوشت گذاشته بود و حضرت را به وسیله این گوشت سمی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دادن به حضرت توسط بعضی از زوجات،به آن حضرت خورانده شد</w:t>
      </w:r>
      <w:r>
        <w:rPr>
          <w:rFonts w:eastAsia="IRNazanin" w:cs="IRNazanin"/>
          <w:color w:val="111111"/>
          <w:sz w:val="28"/>
          <w:szCs w:val="28"/>
          <w:rtl w:val="true"/>
          <w:lang w:bidi="fa-IR"/>
        </w:rPr>
        <w:t>.</w:t>
      </w:r>
    </w:p>
    <w:p>
      <w:pPr>
        <w:pStyle w:val="Heading3"/>
        <w:numPr>
          <w:ilvl w:val="2"/>
          <w:numId w:val="1"/>
        </w:numPr>
        <w:rPr/>
      </w:pPr>
      <w:bookmarkStart w:id="77" w:name="__RefHeading___Toc5560403_581953129"/>
      <w:bookmarkStart w:id="78" w:name="_Toc33"/>
      <w:bookmarkEnd w:id="77"/>
      <w:r>
        <w:rPr>
          <w:rtl w:val="true"/>
        </w:rPr>
        <w:t>بررسی روایات دسته اول</w:t>
      </w:r>
      <w:r>
        <w:rPr>
          <w:rtl w:val="true"/>
        </w:rPr>
        <w:t>:</w:t>
      </w:r>
      <w:bookmarkEnd w:id="78"/>
    </w:p>
    <w:p>
      <w:pPr>
        <w:pStyle w:val="Heading4"/>
        <w:numPr>
          <w:ilvl w:val="3"/>
          <w:numId w:val="1"/>
        </w:numPr>
        <w:rPr/>
      </w:pPr>
      <w:bookmarkStart w:id="79" w:name="__RefHeading___Toc5560405_581953129"/>
      <w:bookmarkStart w:id="80" w:name="_Toc34"/>
      <w:bookmarkEnd w:id="79"/>
      <w:r>
        <w:rPr>
          <w:rtl w:val="true"/>
        </w:rPr>
        <w:t>الف</w:t>
      </w:r>
      <w:r>
        <w:rPr>
          <w:rtl w:val="true"/>
        </w:rPr>
        <w:t xml:space="preserve">) </w:t>
      </w:r>
      <w:r>
        <w:rPr>
          <w:rtl w:val="true"/>
        </w:rPr>
        <w:t xml:space="preserve">روایت عایشه و ابوهریره </w:t>
      </w:r>
      <w:r>
        <w:rPr>
          <w:rtl w:val="true"/>
        </w:rPr>
        <w:t>:</w:t>
      </w:r>
      <w:bookmarkEnd w:id="80"/>
    </w:p>
    <w:p>
      <w:pPr>
        <w:pStyle w:val="BookText"/>
        <w:rPr/>
      </w:pPr>
      <w:r>
        <w:rPr>
          <w:rFonts w:ascii="IRNazanin" w:hAnsi="IRNazanin" w:eastAsia="IRNazanin"/>
          <w:color w:val="111111"/>
          <w:sz w:val="28"/>
          <w:sz w:val="28"/>
          <w:szCs w:val="28"/>
          <w:rtl w:val="true"/>
          <w:lang w:bidi="fa-IR"/>
        </w:rPr>
        <w:t>پیامبر در مریضی آخر عمرشان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غذایی که در خیبر خوردم که توسط آن شخص یهودی فرستاده شده بود که سمی هم بود الان اثرش را در خودم می یابم</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81" w:name="__RefHeading___Toc5560407_581953129"/>
      <w:bookmarkStart w:id="82" w:name="_Toc35"/>
      <w:bookmarkEnd w:id="81"/>
      <w:r>
        <w:rPr>
          <w:rtl w:val="true"/>
        </w:rPr>
        <w:t>ب</w:t>
      </w:r>
      <w:r>
        <w:rPr>
          <w:rtl w:val="true"/>
        </w:rPr>
        <w:t xml:space="preserve">) </w:t>
      </w:r>
      <w:r>
        <w:rPr>
          <w:rtl w:val="true"/>
        </w:rPr>
        <w:t>روایت دیگر از ابوهریره</w:t>
      </w:r>
      <w:r>
        <w:rPr>
          <w:rtl w:val="true"/>
        </w:rPr>
        <w:t>:</w:t>
      </w:r>
      <w:bookmarkEnd w:id="8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خیبر را فتح شد شخصی گوشت گوسفندی را برای پیلمبر به عنوان هدیه می فرستدکه </w:t>
      </w:r>
      <w:bookmarkStart w:id="83" w:name="pg5931_44230"/>
    </w:p>
    <w:p>
      <w:pPr>
        <w:pStyle w:val="BookText"/>
        <w:rPr/>
      </w:pPr>
      <w:bookmarkEnd w:id="83"/>
      <w:r>
        <w:rPr>
          <w:rFonts w:ascii="IRNazanin" w:hAnsi="IRNazanin" w:eastAsia="IRNazanin"/>
          <w:color w:val="111111"/>
          <w:sz w:val="28"/>
          <w:sz w:val="28"/>
          <w:szCs w:val="28"/>
          <w:rtl w:val="true"/>
          <w:lang w:bidi="fa-IR"/>
        </w:rPr>
        <w:t>آغشته به 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 گویدک یهودیان را جمع کنید؛چنین کردند، پیامبر رو به آنها می کند و می گوید من از شما سوالی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گوسفند سم قرار داده اید؟ آنها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این کار را انجام دادید؟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شما پیامبر دروغین و کاذب باشید از دست شما راحت میشدیم و اگر هم شما نبی باشید ضرری به شما نخواهید رسید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84" w:name="__RefHeading___Toc5560409_581953129"/>
      <w:bookmarkStart w:id="85" w:name="_Toc36"/>
      <w:bookmarkEnd w:id="84"/>
      <w:r>
        <w:rPr>
          <w:rtl w:val="true"/>
        </w:rPr>
        <w:t>ج</w:t>
      </w:r>
      <w:r>
        <w:rPr>
          <w:rtl w:val="true"/>
        </w:rPr>
        <w:t xml:space="preserve">) </w:t>
      </w:r>
      <w:r>
        <w:rPr>
          <w:rtl w:val="true"/>
        </w:rPr>
        <w:t xml:space="preserve">روایت ابن سعد و واقدی </w:t>
      </w:r>
      <w:r>
        <w:rPr>
          <w:rtl w:val="true"/>
        </w:rPr>
        <w:t>:</w:t>
      </w:r>
      <w:bookmarkEnd w:id="85"/>
    </w:p>
    <w:p>
      <w:pPr>
        <w:pStyle w:val="BookText"/>
        <w:rPr/>
      </w:pPr>
      <w:r>
        <w:rPr>
          <w:rFonts w:ascii="IRNazanin" w:hAnsi="IRNazanin" w:eastAsia="IRNazanin"/>
          <w:color w:val="111111"/>
          <w:sz w:val="28"/>
          <w:sz w:val="28"/>
          <w:szCs w:val="28"/>
          <w:rtl w:val="true"/>
          <w:lang w:bidi="fa-IR"/>
        </w:rPr>
        <w:t>وقتی علت مسموم کردن گوشت سمی را از زن یهودی می پرسند،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انتقامم را از پیامبرتان بگیرم زیرا در جنگ ها پدرم،شوهرم،برادرم و عده ای از اقوامم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حارث بود و برادرم مرحب بود و شوهرم سلام بن مشکم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علت اختصار مقاله به همین سه روایت اکتفاء می کنیم</w:t>
      </w:r>
      <w:r>
        <w:rPr>
          <w:rFonts w:eastAsia="IRNazanin" w:cs="IRNazanin"/>
          <w:color w:val="111111"/>
          <w:sz w:val="28"/>
          <w:szCs w:val="28"/>
          <w:rtl w:val="true"/>
          <w:lang w:bidi="fa-IR"/>
        </w:rPr>
        <w:t>.</w:t>
      </w:r>
    </w:p>
    <w:p>
      <w:pPr>
        <w:pStyle w:val="Heading4"/>
        <w:numPr>
          <w:ilvl w:val="3"/>
          <w:numId w:val="1"/>
        </w:numPr>
        <w:rPr/>
      </w:pPr>
      <w:bookmarkStart w:id="86" w:name="__RefHeading___Toc5560411_581953129"/>
      <w:bookmarkStart w:id="87" w:name="_Toc37"/>
      <w:bookmarkEnd w:id="86"/>
      <w:r>
        <w:rPr>
          <w:rtl w:val="true"/>
        </w:rPr>
        <w:t>نقد روایات دسته اول</w:t>
      </w:r>
      <w:r>
        <w:rPr>
          <w:rtl w:val="true"/>
        </w:rPr>
        <w:t>:</w:t>
      </w:r>
      <w:bookmarkEnd w:id="87"/>
    </w:p>
    <w:p>
      <w:pPr>
        <w:pStyle w:val="Heading5"/>
        <w:numPr>
          <w:ilvl w:val="4"/>
          <w:numId w:val="1"/>
        </w:numPr>
        <w:rPr/>
      </w:pPr>
      <w:bookmarkStart w:id="88" w:name="__RefHeading___Toc5560413_581953129"/>
      <w:bookmarkStart w:id="89" w:name="_Toc38"/>
      <w:bookmarkEnd w:id="88"/>
      <w:r>
        <w:rPr/>
        <w:t>1</w:t>
      </w:r>
      <w:r>
        <w:rPr>
          <w:rtl w:val="true"/>
        </w:rPr>
        <w:t>)</w:t>
      </w:r>
      <w:r>
        <w:rPr>
          <w:rtl w:val="true"/>
        </w:rPr>
        <w:t>هدیه از یهودی توسط نبی اکرم</w:t>
      </w:r>
      <w:r>
        <w:rPr>
          <w:rtl w:val="true"/>
        </w:rPr>
        <w:t>(</w:t>
      </w:r>
      <w:r>
        <w:rPr>
          <w:rtl w:val="true"/>
        </w:rPr>
        <w:t>صلّی الله علیه و آله</w:t>
      </w:r>
      <w:r>
        <w:rPr>
          <w:rtl w:val="true"/>
        </w:rPr>
        <w:t>):</w:t>
      </w:r>
      <w:bookmarkEnd w:id="89"/>
    </w:p>
    <w:p>
      <w:pPr>
        <w:pStyle w:val="BookText"/>
        <w:rPr/>
      </w:pPr>
      <w:r>
        <w:rPr>
          <w:rFonts w:ascii="IRNazanin" w:hAnsi="IRNazanin" w:eastAsia="IRNazanin"/>
          <w:color w:val="111111"/>
          <w:sz w:val="28"/>
          <w:sz w:val="28"/>
          <w:szCs w:val="28"/>
          <w:rtl w:val="true"/>
          <w:lang w:bidi="fa-IR"/>
        </w:rPr>
        <w:t>شیوه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نبوده است که از شخص یهودی به راحتی هدیه ای را قبول کنند و خود بخورند سپس به اصحاب خود امر به خوردن آن گوشت کنند، زیرا حیله و مکر یهودیان را خبر دارد که دشمنان اصلی اسلام یهودیان هستند و چه اندازه نقشه ها کشیدند که پیامبر را به قتل برسانند و چه اندازه مسلمانان را اذیت و آزار دادند وآنها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روایت سومی که آوردیم می خوانیم که این زن خواسته است انقام پدر و برادر و شوهرش را بگیرد</w:t>
      </w:r>
      <w:r>
        <w:rPr>
          <w:rFonts w:eastAsia="IRNazanin" w:cs="IRNazanin"/>
          <w:color w:val="111111"/>
          <w:sz w:val="28"/>
          <w:szCs w:val="28"/>
          <w:rtl w:val="true"/>
          <w:lang w:bidi="fa-IR"/>
        </w:rPr>
        <w:t>.</w:t>
      </w:r>
    </w:p>
    <w:p>
      <w:pPr>
        <w:pStyle w:val="Heading5"/>
        <w:numPr>
          <w:ilvl w:val="4"/>
          <w:numId w:val="1"/>
        </w:numPr>
        <w:rPr/>
      </w:pPr>
      <w:bookmarkStart w:id="90" w:name="__RefHeading___Toc5560415_581953129"/>
      <w:bookmarkStart w:id="91" w:name="_Toc39"/>
      <w:bookmarkEnd w:id="90"/>
      <w:r>
        <w:rPr/>
        <w:t>2</w:t>
      </w:r>
      <w:r>
        <w:rPr>
          <w:rtl w:val="true"/>
        </w:rPr>
        <w:t xml:space="preserve">) </w:t>
      </w:r>
      <w:r>
        <w:rPr>
          <w:rtl w:val="true"/>
        </w:rPr>
        <w:t>عبارات متعدد</w:t>
      </w:r>
      <w:r>
        <w:rPr>
          <w:rtl w:val="true"/>
        </w:rPr>
        <w:t>:</w:t>
      </w:r>
      <w:bookmarkEnd w:id="91"/>
    </w:p>
    <w:p>
      <w:pPr>
        <w:pStyle w:val="BookText"/>
        <w:rPr/>
      </w:pPr>
      <w:r>
        <w:rPr>
          <w:rFonts w:ascii="IRNazanin" w:hAnsi="IRNazanin" w:eastAsia="IRNazanin"/>
          <w:color w:val="111111"/>
          <w:sz w:val="28"/>
          <w:sz w:val="28"/>
          <w:szCs w:val="28"/>
          <w:rtl w:val="true"/>
          <w:lang w:bidi="fa-IR"/>
        </w:rPr>
        <w:t>روایاتی که در این باب آمده است عبارات آن متعدد است، مقارن هم نمی باشد و با هم نمی سازد؛ به چند نمونه اشاره می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گوشت را به سمت خانه حضرت فرستادند</w:t>
      </w:r>
      <w:r>
        <w:rPr>
          <w:rFonts w:eastAsia="IRNazanin" w:cs="IRNazanin"/>
          <w:color w:val="111111"/>
          <w:sz w:val="28"/>
          <w:szCs w:val="28"/>
          <w:rtl w:val="true"/>
          <w:lang w:bidi="fa-IR"/>
        </w:rPr>
        <w:t xml:space="preserve">. </w:t>
      </w:r>
      <w:bookmarkStart w:id="92" w:name="pg5931_44232"/>
    </w:p>
    <w:p>
      <w:pPr>
        <w:pStyle w:val="BookText"/>
        <w:rPr/>
      </w:pPr>
      <w:bookmarkEnd w:id="9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دیگر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اصحاب در منزل او دعوت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را جمع کرد و از آنها سوال کرد و در بعضی روایات دیگر می خوانیم که پیامبر فقط از یک زن سوال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خورد بشر بن براء بود که بعد از ساعتی از دنیا رفت و در بعضی عبارات دارد که بعد از یکسال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قوم و اصحاب خوردند و کسی کاری نشد؛ و در بعضی عبارات سه نفر فقط از آن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عبارات آمده است که هیچ کسی از آن غذا نخورد و فقط پیامبر و بشر بن براء خوردند وضرر شامل این دو نفر شد</w:t>
      </w:r>
      <w:r>
        <w:rPr>
          <w:rFonts w:eastAsia="IRNazanin" w:cs="IRNazanin"/>
          <w:color w:val="111111"/>
          <w:sz w:val="28"/>
          <w:szCs w:val="28"/>
          <w:rtl w:val="true"/>
          <w:lang w:bidi="fa-IR"/>
        </w:rPr>
        <w:t>.</w:t>
      </w:r>
    </w:p>
    <w:p>
      <w:pPr>
        <w:pStyle w:val="Heading5"/>
        <w:numPr>
          <w:ilvl w:val="4"/>
          <w:numId w:val="1"/>
        </w:numPr>
        <w:rPr/>
      </w:pPr>
      <w:bookmarkStart w:id="93" w:name="__RefHeading___Toc5560417_581953129"/>
      <w:bookmarkStart w:id="94" w:name="_Toc40"/>
      <w:bookmarkEnd w:id="93"/>
      <w:r>
        <w:rPr/>
        <w:t>3</w:t>
      </w:r>
      <w:r>
        <w:rPr>
          <w:rtl w:val="true"/>
        </w:rPr>
        <w:t>)</w:t>
      </w:r>
      <w:r>
        <w:rPr>
          <w:rtl w:val="true"/>
        </w:rPr>
        <w:t xml:space="preserve">اثر سمّ بعد از </w:t>
      </w:r>
      <w:r>
        <w:rPr/>
        <w:t>4</w:t>
      </w:r>
      <w:r>
        <w:rPr>
          <w:rtl w:val="true"/>
        </w:rPr>
        <w:t xml:space="preserve"> </w:t>
      </w:r>
      <w:r>
        <w:rPr>
          <w:rtl w:val="true"/>
        </w:rPr>
        <w:t>سال</w:t>
      </w:r>
      <w:r>
        <w:rPr>
          <w:rtl w:val="true"/>
        </w:rPr>
        <w:t>:</w:t>
      </w:r>
      <w:bookmarkEnd w:id="94"/>
    </w:p>
    <w:p>
      <w:pPr>
        <w:pStyle w:val="BookText"/>
        <w:rPr/>
      </w:pPr>
      <w:r>
        <w:rPr>
          <w:rFonts w:ascii="IRNazanin" w:hAnsi="IRNazanin" w:eastAsia="IRNazanin"/>
          <w:color w:val="111111"/>
          <w:sz w:val="28"/>
          <w:sz w:val="28"/>
          <w:szCs w:val="28"/>
          <w:rtl w:val="true"/>
          <w:lang w:bidi="fa-IR"/>
        </w:rPr>
        <w:t xml:space="preserve">داستان خوردن گوشت سمی به رسول الله در زمان جنگ خیبر بوده است که در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هجرت اتفاق افتاده است در حالی 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 اثر گذاشتن سم بعد از چهار سال قابل اعتماد نیست و معقولانه هم نیست؛ زیرا طبیعت سمّ این است که در ایام معدودی انسان را از پای در می آورد و این از تجربه های سم است که تاریخ شاهد آن است</w:t>
      </w:r>
      <w:r>
        <w:rPr>
          <w:rFonts w:eastAsia="IRNazanin" w:cs="IRNazanin"/>
          <w:color w:val="111111"/>
          <w:sz w:val="28"/>
          <w:szCs w:val="28"/>
          <w:rtl w:val="true"/>
          <w:lang w:bidi="fa-IR"/>
        </w:rPr>
        <w:t>.</w:t>
      </w:r>
    </w:p>
    <w:p>
      <w:pPr>
        <w:pStyle w:val="Heading5"/>
        <w:numPr>
          <w:ilvl w:val="4"/>
          <w:numId w:val="1"/>
        </w:numPr>
        <w:rPr/>
      </w:pPr>
      <w:bookmarkStart w:id="95" w:name="__RefHeading___Toc5560419_581953129"/>
      <w:bookmarkStart w:id="96" w:name="_Toc41"/>
      <w:bookmarkEnd w:id="95"/>
      <w:r>
        <w:rPr/>
        <w:t>4</w:t>
      </w:r>
      <w:r>
        <w:rPr>
          <w:rtl w:val="true"/>
        </w:rPr>
        <w:t xml:space="preserve">) </w:t>
      </w:r>
      <w:r>
        <w:rPr>
          <w:rtl w:val="true"/>
        </w:rPr>
        <w:t>اثر سمّ در بشر بن براء</w:t>
      </w:r>
      <w:r>
        <w:rPr>
          <w:rtl w:val="true"/>
        </w:rPr>
        <w:t>:</w:t>
      </w:r>
      <w:bookmarkEnd w:id="96"/>
    </w:p>
    <w:p>
      <w:pPr>
        <w:pStyle w:val="BookText"/>
        <w:rPr/>
      </w:pPr>
      <w:r>
        <w:rPr>
          <w:rFonts w:ascii="IRNazanin" w:hAnsi="IRNazanin" w:eastAsia="IRNazanin"/>
          <w:color w:val="111111"/>
          <w:sz w:val="28"/>
          <w:sz w:val="28"/>
          <w:szCs w:val="28"/>
          <w:rtl w:val="true"/>
          <w:lang w:bidi="fa-IR"/>
        </w:rPr>
        <w:t>همان سم در بدن بشربن براء سریع تأثیر می گذارد و بعد ازساعتی او را از پای در می آورد پس چگونه به بدن پیامبر بعد از چهار سال تأثیر می گذارد</w:t>
      </w:r>
      <w:r>
        <w:rPr>
          <w:rFonts w:eastAsia="IRNazanin" w:cs="IRNazanin"/>
          <w:color w:val="111111"/>
          <w:sz w:val="28"/>
          <w:szCs w:val="28"/>
          <w:rtl w:val="true"/>
          <w:lang w:bidi="fa-IR"/>
        </w:rPr>
        <w:t>!!</w:t>
      </w:r>
    </w:p>
    <w:p>
      <w:pPr>
        <w:pStyle w:val="Heading5"/>
        <w:numPr>
          <w:ilvl w:val="4"/>
          <w:numId w:val="1"/>
        </w:numPr>
        <w:rPr/>
      </w:pPr>
      <w:bookmarkStart w:id="97" w:name="__RefHeading___Toc5560421_581953129"/>
      <w:bookmarkStart w:id="98" w:name="_Toc42"/>
      <w:bookmarkEnd w:id="97"/>
      <w:r>
        <w:rPr/>
        <w:t>5</w:t>
      </w:r>
      <w:r>
        <w:rPr>
          <w:rtl w:val="true"/>
        </w:rPr>
        <w:t xml:space="preserve">) </w:t>
      </w:r>
      <w:r>
        <w:rPr>
          <w:rtl w:val="true"/>
        </w:rPr>
        <w:t>خوردن غذا توسط همگی</w:t>
      </w:r>
      <w:r>
        <w:rPr>
          <w:rtl w:val="true"/>
        </w:rPr>
        <w:t>:</w:t>
      </w:r>
      <w:bookmarkEnd w:id="98"/>
    </w:p>
    <w:p>
      <w:pPr>
        <w:pStyle w:val="BookText"/>
        <w:rPr/>
      </w:pPr>
      <w:r>
        <w:rPr>
          <w:rFonts w:ascii="IRNazanin" w:hAnsi="IRNazanin" w:eastAsia="IRNazanin"/>
          <w:color w:val="111111"/>
          <w:sz w:val="28"/>
          <w:sz w:val="28"/>
          <w:szCs w:val="28"/>
          <w:rtl w:val="true"/>
          <w:lang w:bidi="fa-IR"/>
        </w:rPr>
        <w:t>در روایتی داریم که بعد از اینکه زن یهودی اعتراف به سم در غذا کرد حضرت دستشان را به طرف گوشت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کنید؛ پس همگی نام خدا را بردند واز آن غذا خوردند و به هیچ کس ضرری نرسید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99" w:name="__RefHeading___Toc5560423_581953129"/>
      <w:bookmarkStart w:id="100" w:name="_Toc43"/>
      <w:bookmarkEnd w:id="99"/>
      <w:r>
        <w:rPr/>
        <w:t>6</w:t>
      </w:r>
      <w:r>
        <w:rPr>
          <w:rtl w:val="true"/>
        </w:rPr>
        <w:t>)</w:t>
      </w:r>
      <w:r>
        <w:rPr>
          <w:rtl w:val="true"/>
        </w:rPr>
        <w:t>عدم تأثیر سمّ در عده ای از صحابی</w:t>
      </w:r>
      <w:r>
        <w:rPr>
          <w:rtl w:val="true"/>
        </w:rPr>
        <w:t>:</w:t>
      </w:r>
      <w:bookmarkEnd w:id="10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که همراه پیامبر بودند و از آن طعام استفاده کردند بیشتر از پیامبر عمر کردند؛ پس چگونه سمّ بر بدن آنها تأثیر نگذاشت</w:t>
      </w:r>
      <w:r>
        <w:rPr>
          <w:rFonts w:eastAsia="IRNazanin" w:cs="IRNazanin"/>
          <w:color w:val="111111"/>
          <w:sz w:val="28"/>
          <w:szCs w:val="28"/>
          <w:rtl w:val="true"/>
          <w:lang w:bidi="fa-IR"/>
        </w:rPr>
        <w:t xml:space="preserve">!! </w:t>
      </w:r>
      <w:bookmarkStart w:id="101" w:name="pg5931_44235"/>
    </w:p>
    <w:p>
      <w:pPr>
        <w:pStyle w:val="Heading5"/>
        <w:numPr>
          <w:ilvl w:val="4"/>
          <w:numId w:val="1"/>
        </w:numPr>
        <w:rPr/>
      </w:pPr>
      <w:bookmarkStart w:id="102" w:name="__RefHeading___Toc5560425_581953129"/>
      <w:bookmarkStart w:id="103" w:name="_Toc44"/>
      <w:bookmarkEnd w:id="101"/>
      <w:bookmarkEnd w:id="102"/>
      <w:r>
        <w:rPr/>
        <w:t>7</w:t>
      </w:r>
      <w:r>
        <w:rPr>
          <w:rtl w:val="true"/>
        </w:rPr>
        <w:t xml:space="preserve">) </w:t>
      </w:r>
      <w:r>
        <w:rPr>
          <w:rtl w:val="true"/>
        </w:rPr>
        <w:t>نخوردن غذا توسط پیامبر</w:t>
      </w:r>
      <w:r>
        <w:rPr>
          <w:rtl w:val="true"/>
        </w:rPr>
        <w:t>(</w:t>
      </w:r>
      <w:r>
        <w:rPr>
          <w:rtl w:val="true"/>
        </w:rPr>
        <w:t>صلّی الله علیه و آله</w:t>
      </w:r>
      <w:r>
        <w:rPr>
          <w:rtl w:val="true"/>
        </w:rPr>
        <w:t>):</w:t>
      </w:r>
      <w:bookmarkEnd w:id="103"/>
    </w:p>
    <w:p>
      <w:pPr>
        <w:pStyle w:val="BookText"/>
        <w:rPr/>
      </w:pPr>
      <w:r>
        <w:rPr>
          <w:rFonts w:ascii="IRNazanin" w:hAnsi="IRNazanin" w:eastAsia="IRNazanin"/>
          <w:color w:val="111111"/>
          <w:sz w:val="28"/>
          <w:sz w:val="28"/>
          <w:szCs w:val="28"/>
          <w:rtl w:val="true"/>
          <w:lang w:bidi="fa-IR"/>
        </w:rPr>
        <w:t xml:space="preserve">در روایتی می خوانیم که وقتی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لقمه مسموم را در دهان بگذارند؛ آن لقمه به قدرت الهی به تکلم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لقمه آغشته به سم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لقمه را در دهان مبارک نگذاشتند پس حضرت آن لقمه را نخوردند تا اینکه سم بر حضرت تأثیر بگذارد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04" w:name="__RefHeading___Toc5560427_581953129"/>
      <w:bookmarkStart w:id="105" w:name="_Toc45"/>
      <w:bookmarkEnd w:id="104"/>
      <w:r>
        <w:rPr/>
        <w:t>8</w:t>
      </w:r>
      <w:r>
        <w:rPr>
          <w:rtl w:val="true"/>
        </w:rPr>
        <w:t>)</w:t>
      </w:r>
      <w:r>
        <w:rPr>
          <w:rtl w:val="true"/>
        </w:rPr>
        <w:t>یک نفر از غذا خورد</w:t>
      </w:r>
      <w:r>
        <w:rPr>
          <w:rtl w:val="true"/>
        </w:rPr>
        <w:t>:</w:t>
      </w:r>
      <w:bookmarkEnd w:id="105"/>
    </w:p>
    <w:p>
      <w:pPr>
        <w:pStyle w:val="BookText"/>
        <w:rPr/>
      </w:pPr>
      <w:r>
        <w:rPr>
          <w:rFonts w:ascii="IRNazanin" w:hAnsi="IRNazanin" w:eastAsia="IRNazanin"/>
          <w:color w:val="111111"/>
          <w:sz w:val="28"/>
          <w:sz w:val="28"/>
          <w:szCs w:val="28"/>
          <w:rtl w:val="true"/>
          <w:lang w:bidi="fa-IR"/>
        </w:rPr>
        <w:t>در روایات شیعه داریم که آن کسی که از طعام خورد و از دنیا رفت براء بن معرور است؛ در حالی که این شخص قبل از هجرت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از دنیا رفته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حالی داستان طعام سمی درسال هفتم هجرت اتفاق افتاده است</w:t>
      </w:r>
      <w:r>
        <w:rPr>
          <w:rFonts w:eastAsia="IRNazanin" w:cs="IRNazanin"/>
          <w:color w:val="111111"/>
          <w:sz w:val="28"/>
          <w:szCs w:val="28"/>
          <w:rtl w:val="true"/>
          <w:lang w:bidi="fa-IR"/>
        </w:rPr>
        <w:t>.</w:t>
      </w:r>
    </w:p>
    <w:p>
      <w:pPr>
        <w:pStyle w:val="Heading5"/>
        <w:numPr>
          <w:ilvl w:val="4"/>
          <w:numId w:val="1"/>
        </w:numPr>
        <w:rPr/>
      </w:pPr>
      <w:bookmarkStart w:id="106" w:name="__RefHeading___Toc5560429_581953129"/>
      <w:bookmarkStart w:id="107" w:name="_Toc46"/>
      <w:bookmarkEnd w:id="106"/>
      <w:r>
        <w:rPr/>
        <w:t>9</w:t>
      </w:r>
      <w:r>
        <w:rPr>
          <w:rtl w:val="true"/>
        </w:rPr>
        <w:t>)</w:t>
      </w:r>
      <w:r>
        <w:rPr>
          <w:rtl w:val="true"/>
        </w:rPr>
        <w:t xml:space="preserve">اختلاف در مکان اتفاق افتاده </w:t>
      </w:r>
      <w:r>
        <w:rPr>
          <w:rtl w:val="true"/>
        </w:rPr>
        <w:t>:</w:t>
      </w:r>
      <w:bookmarkEnd w:id="107"/>
    </w:p>
    <w:p>
      <w:pPr>
        <w:pStyle w:val="BookText"/>
        <w:rPr/>
      </w:pPr>
      <w:r>
        <w:rPr>
          <w:rFonts w:ascii="IRNazanin" w:hAnsi="IRNazanin" w:eastAsia="IRNazanin"/>
          <w:color w:val="111111"/>
          <w:sz w:val="28"/>
          <w:sz w:val="28"/>
          <w:szCs w:val="28"/>
          <w:rtl w:val="true"/>
          <w:lang w:bidi="fa-IR"/>
        </w:rPr>
        <w:t>در روایت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این داستان در مدینه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سایر روایات دیگر می خوانیم که که در خیبر بوده است</w:t>
      </w:r>
      <w:r>
        <w:rPr>
          <w:rFonts w:eastAsia="IRNazanin" w:cs="IRNazanin"/>
          <w:color w:val="111111"/>
          <w:sz w:val="28"/>
          <w:szCs w:val="28"/>
          <w:rtl w:val="true"/>
          <w:lang w:bidi="fa-IR"/>
        </w:rPr>
        <w:t>.</w:t>
      </w:r>
    </w:p>
    <w:p>
      <w:pPr>
        <w:pStyle w:val="Heading5"/>
        <w:numPr>
          <w:ilvl w:val="4"/>
          <w:numId w:val="1"/>
        </w:numPr>
        <w:rPr/>
      </w:pPr>
      <w:bookmarkStart w:id="108" w:name="__RefHeading___Toc5560431_581953129"/>
      <w:bookmarkStart w:id="109" w:name="_Toc47"/>
      <w:bookmarkEnd w:id="108"/>
      <w:r>
        <w:rPr/>
        <w:t>10</w:t>
      </w:r>
      <w:r>
        <w:rPr>
          <w:rtl w:val="true"/>
        </w:rPr>
        <w:t xml:space="preserve">) </w:t>
      </w:r>
      <w:r>
        <w:rPr>
          <w:rtl w:val="true"/>
        </w:rPr>
        <w:t xml:space="preserve">اختلاف در اسم آن زن </w:t>
      </w:r>
      <w:r>
        <w:rPr>
          <w:rtl w:val="true"/>
        </w:rPr>
        <w:t>:</w:t>
      </w:r>
      <w:bookmarkEnd w:id="109"/>
    </w:p>
    <w:p>
      <w:pPr>
        <w:pStyle w:val="BookText"/>
        <w:rPr/>
      </w:pPr>
      <w:r>
        <w:rPr>
          <w:rFonts w:ascii="IRNazanin" w:hAnsi="IRNazanin" w:eastAsia="IRNazanin"/>
          <w:color w:val="111111"/>
          <w:sz w:val="28"/>
          <w:sz w:val="28"/>
          <w:szCs w:val="28"/>
          <w:rtl w:val="true"/>
          <w:lang w:bidi="fa-IR"/>
        </w:rPr>
        <w:t>اختلاف روایات شیعه هم وجود دارد؛ در بعضی روایات اسم آن یهودی زینب بوده است و در بعضی عبارات اسم آن را عبدة 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اتهام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یهودی برداشته می شود و روایات در این باب برآن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سیاستی به کار بردند، خواستند جریان مسمومیت حضرت را به گردن زن یهودی بیندازند تا اینکه تهمت قتل از بزرگان خودشان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این موارد حتی احادیثی را ساختند که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طعامی که در خیبر خوردم اثرش را اکنون بر روی خودم احساس می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با احادیث ساختگی سرگرم کردند تا متوجه نشوند که قاتل اصلی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110" w:name="pg5931_44237"/>
    </w:p>
    <w:p>
      <w:pPr>
        <w:pStyle w:val="BookText"/>
        <w:rPr/>
      </w:pPr>
      <w:bookmarkEnd w:id="110"/>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 زیرا اگر مردم متوجه شوند که چه کسی را به شهادت رسانده است حکومتی برای غاصبین باقی نمی ماند</w:t>
      </w:r>
      <w:r>
        <w:rPr>
          <w:rFonts w:eastAsia="IRNazanin" w:cs="IRNazanin"/>
          <w:color w:val="111111"/>
          <w:sz w:val="28"/>
          <w:szCs w:val="28"/>
          <w:rtl w:val="true"/>
          <w:lang w:bidi="fa-IR"/>
        </w:rPr>
        <w:t>.</w:t>
      </w:r>
    </w:p>
    <w:p>
      <w:pPr>
        <w:pStyle w:val="Heading3"/>
        <w:numPr>
          <w:ilvl w:val="2"/>
          <w:numId w:val="1"/>
        </w:numPr>
        <w:rPr/>
      </w:pPr>
      <w:bookmarkStart w:id="111" w:name="__RefHeading___Toc5560433_581953129"/>
      <w:bookmarkStart w:id="112" w:name="_Toc48"/>
      <w:bookmarkEnd w:id="111"/>
      <w:r>
        <w:rPr>
          <w:rtl w:val="true"/>
        </w:rPr>
        <w:t>بررسی روایات دسته دوم</w:t>
      </w:r>
      <w:r>
        <w:rPr>
          <w:rtl w:val="true"/>
        </w:rPr>
        <w:t>:</w:t>
      </w:r>
      <w:bookmarkEnd w:id="112"/>
    </w:p>
    <w:p>
      <w:pPr>
        <w:pStyle w:val="Heading4"/>
        <w:numPr>
          <w:ilvl w:val="3"/>
          <w:numId w:val="1"/>
        </w:numPr>
        <w:rPr/>
      </w:pPr>
      <w:bookmarkStart w:id="113" w:name="__RefHeading___Toc5560435_581953129"/>
      <w:bookmarkStart w:id="114" w:name="_Toc49"/>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مریضی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عده 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عده 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صحیح به نظر می رسد زیرا مصادف با روز دوشنبه می شود که مصادف با شهادت پیامبر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امامیه در روز</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مقابل اکثر اهل سنت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مریضی حضرت، سر درد شدید که در اثر موج هوای میان سر تولید می‌شود؛ بوده است که مدتی طول می کشد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حضرت با سمّ از دنیا رفته است البته نه با سمی که آن زن یهودی داده است که ما آنرا رد کردیم؛ بلکه با دوائی که عده ای با زور به دهان مبارک حضرت می ریزند که در آن دوا سم وجود داشته است؛</w:t>
      </w:r>
    </w:p>
    <w:p>
      <w:pPr>
        <w:pStyle w:val="BookText"/>
        <w:rPr/>
      </w:pPr>
      <w:r>
        <w:rPr>
          <w:rFonts w:ascii="IRNazanin" w:hAnsi="IRNazanin" w:eastAsia="IRNazanin"/>
          <w:color w:val="111111"/>
          <w:sz w:val="28"/>
          <w:sz w:val="28"/>
          <w:szCs w:val="28"/>
          <w:rtl w:val="true"/>
          <w:lang w:bidi="fa-IR"/>
        </w:rPr>
        <w:t xml:space="preserve">به چند دلیل اشاره می کنیم </w:t>
      </w:r>
      <w:r>
        <w:rPr>
          <w:rFonts w:eastAsia="IRNazanin" w:cs="IRNazanin"/>
          <w:color w:val="111111"/>
          <w:sz w:val="28"/>
          <w:szCs w:val="28"/>
          <w:rtl w:val="true"/>
          <w:lang w:bidi="fa-IR"/>
        </w:rPr>
        <w:t>:</w:t>
      </w:r>
    </w:p>
    <w:p>
      <w:pPr>
        <w:pStyle w:val="Heading4"/>
        <w:numPr>
          <w:ilvl w:val="3"/>
          <w:numId w:val="1"/>
        </w:numPr>
        <w:rPr/>
      </w:pPr>
      <w:bookmarkStart w:id="115" w:name="__RefHeading___Toc5560437_581953129"/>
      <w:bookmarkStart w:id="116" w:name="_Toc50"/>
      <w:bookmarkEnd w:id="115"/>
      <w:r>
        <w:rPr/>
        <w:t>1</w:t>
      </w:r>
      <w:r>
        <w:rPr>
          <w:rtl w:val="true"/>
        </w:rPr>
        <w:t xml:space="preserve">) </w:t>
      </w:r>
      <w:r>
        <w:rPr>
          <w:rtl w:val="true"/>
        </w:rPr>
        <w:t>خوراندن دارو توسط عایشه وحفصه</w:t>
      </w:r>
      <w:r>
        <w:rPr>
          <w:rtl w:val="true"/>
        </w:rPr>
        <w:t>:</w:t>
      </w:r>
      <w:bookmarkEnd w:id="116"/>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مریضی شان از شدت تب و سر درد برای دقائقی از حال می رفتند و دوباره به هوش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حضرت از حال رفته بودند عده ای که دور حضرت بودند که عایشه و حفصه بودند با هم مشورت کردند که زمانی که پیامبر بیهوش هستند دوائی را در دهان مبارک حضرت بریزند؛ حضرت به شدت آنها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گوش به حرف پیامبر نکردند و آن دوا را به حضرت 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آمدند از عمل آنها با 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خواستیم دارو به پیامبر بخورانیم، حضرت به سمت ما اشاره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ندهید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گفتیم که انسان مریض از خوردن دارو کراهت دارد به خاطر همین است که نهی می کند و </w:t>
      </w:r>
      <w:bookmarkStart w:id="117" w:name="pg5931_44239"/>
    </w:p>
    <w:p>
      <w:pPr>
        <w:pStyle w:val="BookText"/>
        <w:rPr/>
      </w:pPr>
      <w:bookmarkEnd w:id="117"/>
      <w:r>
        <w:rPr>
          <w:rFonts w:ascii="IRNazanin" w:hAnsi="IRNazanin" w:eastAsia="IRNazanin"/>
          <w:color w:val="111111"/>
          <w:sz w:val="28"/>
          <w:sz w:val="28"/>
          <w:szCs w:val="28"/>
          <w:rtl w:val="true"/>
          <w:lang w:bidi="fa-IR"/>
        </w:rPr>
        <w:t>کار خود را انجام دادیم و این کار را به زور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به هوش آمد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نهی نکردم که دارو به نخورانید؟ جواب دادیم که مریض از دارو کراهت دارد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8" w:name="__RefHeading___Toc5560439_581953129"/>
      <w:bookmarkStart w:id="119" w:name="_Toc51"/>
      <w:bookmarkEnd w:id="118"/>
      <w:r>
        <w:rPr/>
        <w:t>2</w:t>
      </w:r>
      <w:r>
        <w:rPr>
          <w:rtl w:val="true"/>
        </w:rPr>
        <w:t>)</w:t>
      </w:r>
      <w:r>
        <w:rPr>
          <w:rtl w:val="true"/>
        </w:rPr>
        <w:t>روایت أسماء بنت عمیس</w:t>
      </w:r>
      <w:r>
        <w:rPr>
          <w:rtl w:val="true"/>
        </w:rPr>
        <w:t>:</w:t>
      </w:r>
      <w:bookmarkEnd w:id="119"/>
    </w:p>
    <w:p>
      <w:pPr>
        <w:pStyle w:val="Heading5"/>
        <w:numPr>
          <w:ilvl w:val="4"/>
          <w:numId w:val="1"/>
        </w:numPr>
        <w:rPr/>
      </w:pPr>
      <w:bookmarkStart w:id="120" w:name="__RefHeading___Toc5560441_581953129"/>
      <w:bookmarkStart w:id="121" w:name="_Toc52"/>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اسماء بنت عمیس می گوید که اول باری که پیامبر از درد شکوه کرد در منزل میمونة بود که مریضی حضرت شدت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با همدیگر مشورت کردند که چه کنیم؟ گفتند که دارویی را در دهان مبارک حضرت با زور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به هوش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که به من دادید؟ گفتند که دارویی بود که زنان آن را از سرزمین حبشه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عمل آنها ناراحت شد و فرمودند که همگی از خانه بیرون روند غیر از عمویم عباس</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22" w:name="__RefHeading___Toc5560443_581953129"/>
      <w:bookmarkStart w:id="123" w:name="_Toc53"/>
      <w:bookmarkEnd w:id="122"/>
      <w:r>
        <w:rPr>
          <w:rtl w:val="true"/>
        </w:rPr>
        <w:t>چند نکته مهم درمورد دادن دارو و نهی پیامبر</w:t>
      </w:r>
      <w:r>
        <w:rPr>
          <w:rtl w:val="true"/>
        </w:rPr>
        <w:t>(</w:t>
      </w:r>
      <w:r>
        <w:rPr>
          <w:rtl w:val="true"/>
        </w:rPr>
        <w:t>صلّی الله علیه و آله</w:t>
      </w:r>
      <w:r>
        <w:rPr>
          <w:rtl w:val="true"/>
        </w:rPr>
        <w:t>):</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بگوییم دارو دادن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در منزل میمونة بوده است که در اوایل مریضی حضرت بوده است؛ و مرتبه دوم در منزل عایشه بوده است که در روز آخر مریضی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گفت که احمد حنبل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زنهای پیامبر اشاره می کند تا انگشت اتهام از عایشه و حفصه برداشته شود؛ در حالی بر کسی پوشیده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همسرانی داشتند که مطیع محض امر او بودند و اگر هم پیامبر آنها را نهی می کرد حتما انجام می دادند مانند ام سلمه، اسماء بنت عمیس، ماریه قبطیه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این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ومانهانکم عنه فانتهوا</w:t>
      </w:r>
      <w:r>
        <w:rPr>
          <w:rFonts w:eastAsia="IRNazanin" w:cs="IRNazanin"/>
          <w:color w:val="111111"/>
          <w:sz w:val="28"/>
          <w:szCs w:val="28"/>
          <w:rtl w:val="true"/>
          <w:lang w:bidi="fa-IR"/>
        </w:rPr>
        <w:t>... .</w:t>
      </w:r>
      <w:r>
        <w:rPr>
          <w:rStyle w:val="FootnoteAnchor"/>
          <w:rtl w:val="true"/>
        </w:rPr>
        <w:footnoteReference w:id="42"/>
      </w:r>
      <w:r>
        <w:rPr>
          <w:rFonts w:ascii="IRNazanin" w:hAnsi="IRNazanin" w:eastAsia="IRNazanin"/>
          <w:color w:val="111111"/>
          <w:sz w:val="28"/>
          <w:sz w:val="28"/>
          <w:szCs w:val="28"/>
          <w:rtl w:val="true"/>
          <w:lang w:bidi="fa-IR"/>
        </w:rPr>
        <w:t>هر نهیی را که پیامبر کرد آنرا انجام ندهید پس چرا بعضی ازهمسران پیامبر به این آیه قرآن عمل نکردند؟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انهیکم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آنها را از این کار نهی کرد دلالت بر یک جمعی دارد که علاوه بر آن دو زن، کسانی دیگر هم در ریختن دارو نقش داشتند</w:t>
      </w:r>
      <w:r>
        <w:rPr>
          <w:rFonts w:eastAsia="IRNazanin" w:cs="IRNazanin"/>
          <w:color w:val="111111"/>
          <w:sz w:val="28"/>
          <w:szCs w:val="28"/>
          <w:rtl w:val="true"/>
          <w:lang w:bidi="fa-IR"/>
        </w:rPr>
        <w:t xml:space="preserve">. </w:t>
      </w:r>
      <w:bookmarkStart w:id="124" w:name="pg5931_44241"/>
    </w:p>
    <w:p>
      <w:pPr>
        <w:pStyle w:val="BookText"/>
        <w:rPr/>
      </w:pPr>
      <w:bookmarkEnd w:id="124"/>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نبی و رسول بود و هادی برای بشریت است؛ فایده دارو را نمی دانسته و صلاحیت خودش را متوجه نبوده است؟ و آنها صلاح پیامبر را می دانستند که به زور دارو بر دهان حضرت بریزند؟ در حالی پیامبر آنها را از این کار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 آنها خبر داشت که آنها از این کار نهی کرد و صلاحیت خودش را بهتر می دانست؛ بعد از یک روز از خوردن دارو حرارتشان زیاد شد، حرارت به شدتی بود که 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وارد شدم دست بر پیشانی حضرت گذاشتم حرارت بیش از حد معمول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زیاد سر شما داغ شده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همین صحابه که قبلا گفتیم؛ خواستند پیامبر را درعقبه هرشی بعد از غدیر او را به قتل برسانند؛ حالا همین عده شده اند خیر خواه پیامبر؟</w:t>
      </w:r>
    </w:p>
    <w:p>
      <w:pPr>
        <w:pStyle w:val="BookText"/>
        <w:rPr/>
      </w:pPr>
      <w:r>
        <w:rPr>
          <w:rFonts w:ascii="IRNazanin" w:hAnsi="IRNazanin" w:eastAsia="IRNazanin"/>
          <w:color w:val="111111"/>
          <w:sz w:val="28"/>
          <w:sz w:val="28"/>
          <w:szCs w:val="28"/>
          <w:rtl w:val="true"/>
          <w:lang w:bidi="fa-IR"/>
        </w:rPr>
        <w:t>و طولانی بودن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 پیامبر به وسیله دارو از این جماعت بعید به نظر نمی رسد</w:t>
      </w:r>
      <w:r>
        <w:rPr>
          <w:rFonts w:eastAsia="IRNazanin" w:cs="IRNazanin"/>
          <w:color w:val="111111"/>
          <w:sz w:val="28"/>
          <w:szCs w:val="28"/>
          <w:rtl w:val="true"/>
          <w:lang w:bidi="fa-IR"/>
        </w:rPr>
        <w:t>.</w:t>
      </w:r>
    </w:p>
    <w:p>
      <w:pPr>
        <w:pStyle w:val="Heading4"/>
        <w:numPr>
          <w:ilvl w:val="3"/>
          <w:numId w:val="1"/>
        </w:numPr>
        <w:rPr/>
      </w:pPr>
      <w:bookmarkStart w:id="125" w:name="__RefHeading___Toc5560445_581953129"/>
      <w:bookmarkStart w:id="126" w:name="_Toc54"/>
      <w:bookmarkEnd w:id="125"/>
      <w:r>
        <w:rPr/>
        <w:t>3</w:t>
      </w:r>
      <w:r>
        <w:rPr>
          <w:rtl w:val="true"/>
        </w:rPr>
        <w:t>)</w:t>
      </w:r>
      <w:r>
        <w:rPr>
          <w:rtl w:val="true"/>
        </w:rPr>
        <w:t>قوی بودن سمّ</w:t>
      </w:r>
      <w:r>
        <w:rPr>
          <w:rtl w:val="true"/>
        </w:rPr>
        <w:t>:</w:t>
      </w:r>
      <w:bookmarkEnd w:id="126"/>
    </w:p>
    <w:p>
      <w:pPr>
        <w:pStyle w:val="BookText"/>
        <w:rPr/>
      </w:pPr>
      <w:r>
        <w:rPr>
          <w:rFonts w:ascii="IRNazanin" w:hAnsi="IRNazanin" w:eastAsia="IRNazanin"/>
          <w:color w:val="111111"/>
          <w:sz w:val="28"/>
          <w:sz w:val="28"/>
          <w:szCs w:val="28"/>
          <w:rtl w:val="true"/>
          <w:lang w:bidi="fa-IR"/>
        </w:rPr>
        <w:t>اسامه در روز یک شنبه وارد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می بیند که حضرت ناراحت و ضعیف شده اند؛همان روزی بود که دارو بر حضرت خورانده بودند که چشمان حضرت بی حال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روز یک شنبه سم خورانده شد و حضرت روز دوشنبه حضرت از دنیا رفتند پس معلوم می شود که این سمّ چه مقدار قوی بوده است که در یک روز حضرت را از پای در آورده است</w:t>
      </w:r>
      <w:r>
        <w:rPr>
          <w:rFonts w:eastAsia="IRNazanin" w:cs="IRNazanin"/>
          <w:color w:val="111111"/>
          <w:sz w:val="28"/>
          <w:szCs w:val="28"/>
          <w:rtl w:val="true"/>
          <w:lang w:bidi="fa-IR"/>
        </w:rPr>
        <w:t>.</w:t>
      </w:r>
    </w:p>
    <w:p>
      <w:pPr>
        <w:pStyle w:val="Heading4"/>
        <w:numPr>
          <w:ilvl w:val="3"/>
          <w:numId w:val="1"/>
        </w:numPr>
        <w:rPr/>
      </w:pPr>
      <w:bookmarkStart w:id="127" w:name="__RefHeading___Toc5560447_581953129"/>
      <w:bookmarkStart w:id="128" w:name="_Toc55"/>
      <w:bookmarkEnd w:id="127"/>
      <w:r>
        <w:rPr/>
        <w:t>4</w:t>
      </w:r>
      <w:r>
        <w:rPr>
          <w:rtl w:val="true"/>
        </w:rPr>
        <w:t>)</w:t>
      </w:r>
      <w:r>
        <w:rPr>
          <w:rtl w:val="true"/>
        </w:rPr>
        <w:t>قسم خوردن یک صحابی بر مسمومیت</w:t>
      </w:r>
      <w:r>
        <w:rPr>
          <w:rtl w:val="true"/>
        </w:rPr>
        <w:t>:</w:t>
      </w:r>
      <w:bookmarkEnd w:id="128"/>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مرتبه قسم بخورم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وشهید شده است محبوب تر از نزد من تا اینکه یک مرتبه قسم بخورم که او شهید نشده است؛ زیرا که خداوند، او را نبی قرار داد و شهادت را برای گرفته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29" w:name="__RefHeading___Toc5560449_581953129"/>
      <w:bookmarkStart w:id="130" w:name="_Toc56"/>
      <w:bookmarkEnd w:id="129"/>
      <w:r>
        <w:rPr/>
        <w:t>5</w:t>
      </w:r>
      <w:r>
        <w:rPr>
          <w:rtl w:val="true"/>
        </w:rPr>
        <w:t>)</w:t>
      </w:r>
      <w:r>
        <w:rPr>
          <w:rtl w:val="true"/>
        </w:rPr>
        <w:t>سمّ دادن توسط دو نفر</w:t>
      </w:r>
      <w:r>
        <w:rPr>
          <w:rtl w:val="true"/>
        </w:rPr>
        <w:t>:</w:t>
      </w:r>
      <w:bookmarkEnd w:id="1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جمعی از اصحابشان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bookmarkStart w:id="131" w:name="pg5931_44243"/>
    </w:p>
    <w:p>
      <w:pPr>
        <w:pStyle w:val="BookText"/>
        <w:rPr/>
      </w:pPr>
      <w:bookmarkEnd w:id="131"/>
      <w:r>
        <w:rPr>
          <w:rFonts w:ascii="IRNazanin" w:hAnsi="IRNazanin" w:eastAsia="IRNazanin"/>
          <w:color w:val="111111"/>
          <w:sz w:val="28"/>
          <w:sz w:val="28"/>
          <w:szCs w:val="28"/>
          <w:rtl w:val="true"/>
          <w:lang w:bidi="fa-IR"/>
        </w:rPr>
        <w:t>قَدْ خَلَتْ مِنْ قَبْلِهِ الرُّسُلُ أَ 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قبل از موت، آن دو نفر سم دادند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 نفر و پدرانشان بدترین مخلوق خداوند بودند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2" w:name="__RefHeading___Toc5560451_581953129"/>
      <w:bookmarkStart w:id="133" w:name="_Toc57"/>
      <w:bookmarkEnd w:id="132"/>
      <w:r>
        <w:rPr>
          <w:rtl w:val="true"/>
        </w:rPr>
        <w:t xml:space="preserve">نتیجه گیری </w:t>
      </w:r>
      <w:r>
        <w:rPr>
          <w:rtl w:val="true"/>
        </w:rPr>
        <w:t>:</w:t>
      </w:r>
      <w:bookmarkEnd w:id="133"/>
    </w:p>
    <w:p>
      <w:pPr>
        <w:pStyle w:val="BookText"/>
        <w:rPr/>
      </w:pPr>
      <w:r>
        <w:rPr>
          <w:rFonts w:ascii="IRNazanin" w:hAnsi="IRNazanin" w:eastAsia="IRNazanin"/>
          <w:color w:val="111111"/>
          <w:sz w:val="28"/>
          <w:sz w:val="28"/>
          <w:szCs w:val="28"/>
          <w:rtl w:val="true"/>
          <w:lang w:bidi="fa-IR"/>
        </w:rPr>
        <w:t>از دو داستانی که برای مسمومیت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 در این مقاله هردو نقل را آوردیم و داستان اول را نقد کردیم و داستان را اثبات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شیعه و عامه به دست می آید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نوشیدنی به وسیله دواء به زور در دهان مبارک حضرت ریختند که موجب شهادت آن حضرت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آوردیم که هم خود عایشه بر این کار اعتراف می کند که پیامبر ما را نهی نمود اما به حرف پیامبر نکردیم؛ و هم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کشتن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توسط عده ای انجام شد</w:t>
      </w:r>
      <w:r>
        <w:rPr>
          <w:rFonts w:eastAsia="IRNazanin" w:cs="IRNazanin"/>
          <w:color w:val="111111"/>
          <w:sz w:val="28"/>
          <w:szCs w:val="28"/>
          <w:rtl w:val="true"/>
          <w:lang w:bidi="fa-IR"/>
        </w:rPr>
        <w:t xml:space="preserve">. </w:t>
      </w:r>
      <w:bookmarkStart w:id="134" w:name="pg5931_44245"/>
    </w:p>
    <w:p>
      <w:pPr>
        <w:pStyle w:val="Heading2"/>
        <w:numPr>
          <w:ilvl w:val="1"/>
          <w:numId w:val="1"/>
        </w:numPr>
        <w:rPr/>
      </w:pPr>
      <w:bookmarkStart w:id="135" w:name="__RefHeading___Toc5560453_581953129"/>
      <w:bookmarkStart w:id="136" w:name="_Toc58"/>
      <w:bookmarkEnd w:id="134"/>
      <w:bookmarkEnd w:id="135"/>
      <w:r>
        <w:rPr>
          <w:rtl w:val="true"/>
        </w:rPr>
        <w:t xml:space="preserve">فصل چهارم </w:t>
      </w:r>
      <w:r>
        <w:rPr>
          <w:rtl w:val="true"/>
        </w:rPr>
        <w:t xml:space="preserve">: </w:t>
      </w:r>
      <w:r>
        <w:rPr>
          <w:rtl w:val="true"/>
        </w:rPr>
        <w:t>اقوال علماء بر شهادت رسول الله</w:t>
      </w:r>
      <w:r>
        <w:rPr>
          <w:rtl w:val="true"/>
        </w:rPr>
        <w:t>(</w:t>
      </w:r>
      <w:r>
        <w:rPr>
          <w:rtl w:val="true"/>
        </w:rPr>
        <w:t>صلی الله علیه وآله</w:t>
      </w:r>
      <w:r>
        <w:rPr>
          <w:rtl w:val="true"/>
        </w:rPr>
        <w:t>)</w:t>
      </w:r>
      <w:bookmarkEnd w:id="136"/>
    </w:p>
    <w:p>
      <w:pPr>
        <w:pStyle w:val="Heading3"/>
        <w:numPr>
          <w:ilvl w:val="2"/>
          <w:numId w:val="1"/>
        </w:numPr>
        <w:rPr/>
      </w:pPr>
      <w:bookmarkStart w:id="137" w:name="__RefHeading___Toc5560455_581953129"/>
      <w:bookmarkStart w:id="138" w:name="_Toc59"/>
      <w:bookmarkEnd w:id="137"/>
      <w:r>
        <w:rPr>
          <w:rtl w:val="true"/>
        </w:rPr>
        <w:t>علماء شیعه</w:t>
      </w:r>
      <w:r>
        <w:rPr>
          <w:rtl w:val="true"/>
        </w:rPr>
        <w:t>:</w:t>
      </w:r>
      <w:bookmarkEnd w:id="138"/>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روز دوشنبه دو روز باقی مانده از ماه صفر به وسیله سم به شهادت رسیدند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وسیله به شهادت رسید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مسموم بودند در دوشب باقی مانده از ماه صفر در سال دهم هجرت از دنیا رفتند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محمد علی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مسموم بودند از دنیا رفتند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موافق مبناء امامیه است این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از دنیا رفته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اربلی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اصحاب امامیه بر این قائلند که جمیع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شهادت از این دنیا رفته اند و بر این مطلب استدلال آورده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اربلی را تایید می کند</w:t>
      </w:r>
      <w:r>
        <w:rPr>
          <w:rFonts w:eastAsia="IRNazanin" w:cs="IRNazanin"/>
          <w:color w:val="111111"/>
          <w:sz w:val="28"/>
          <w:szCs w:val="28"/>
          <w:rtl w:val="true"/>
          <w:lang w:bidi="fa-IR"/>
        </w:rPr>
        <w:t>.</w:t>
      </w:r>
      <w:r>
        <w:rPr>
          <w:rStyle w:val="FootnoteAnchor"/>
          <w:rtl w:val="true"/>
        </w:rPr>
        <w:footnoteReference w:id="53"/>
      </w:r>
      <w:bookmarkStart w:id="139" w:name="pg5931_44247"/>
    </w:p>
    <w:p>
      <w:pPr>
        <w:pStyle w:val="Heading3"/>
        <w:numPr>
          <w:ilvl w:val="2"/>
          <w:numId w:val="1"/>
        </w:numPr>
        <w:rPr/>
      </w:pPr>
      <w:bookmarkStart w:id="140" w:name="__RefHeading___Toc5560457_581953129"/>
      <w:bookmarkStart w:id="141" w:name="_Toc60"/>
      <w:bookmarkEnd w:id="139"/>
      <w:bookmarkEnd w:id="140"/>
      <w:r>
        <w:rPr>
          <w:rtl w:val="true"/>
        </w:rPr>
        <w:t>علماء عامه</w:t>
      </w:r>
      <w:r>
        <w:rPr>
          <w:rtl w:val="true"/>
        </w:rPr>
        <w:t>:</w:t>
      </w:r>
      <w:bookmarkEnd w:id="141"/>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از دنیا رفته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اعمش از عبدالله بن مرة از ابی الاحوص از عبد الله نقل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مرتبه قسم بخورم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وشهید شده است محبوب تر از نزد من تا اینکه یک مرتبه قسم بخورم که او شهید نشده است؛ زیرا که خداوند، او را نبی قرار داد و شهادت را برای گرفته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از ابراهیم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شخص یهودی به وسیله سم کشتند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bookmarkStart w:id="142" w:name="pg5931_44249"/>
    </w:p>
    <w:p>
      <w:pPr>
        <w:pStyle w:val="Heading2"/>
        <w:numPr>
          <w:ilvl w:val="1"/>
          <w:numId w:val="1"/>
        </w:numPr>
        <w:rPr/>
      </w:pPr>
      <w:bookmarkStart w:id="143" w:name="__RefHeading___Toc5560459_581953129"/>
      <w:bookmarkStart w:id="144" w:name="_Toc61"/>
      <w:bookmarkEnd w:id="142"/>
      <w:bookmarkEnd w:id="143"/>
      <w:r>
        <w:rPr>
          <w:rtl w:val="true"/>
        </w:rPr>
        <w:t xml:space="preserve">منابع </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 الشیخ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بحارالانوارالجامعة لدرر أخبار الأئمة الأطهار،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فی فضائل آل محمّد صلّی الله علیهم،محمد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آیة الله المرعشی النجفی،ایران،</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الإسلامیه،تهران،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بروایة أهل البیت،علی الکورانی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،دارالمرتضی،بیروت،</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صحیحین،محمد صادق 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کتاب،قم،</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جهان،تهران،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بخاری،ابن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 –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الهلالی،سلیم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الأئمة،علی بن 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هاشمی، تبریز،</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فی النصّ علی الأئمة الإثنی عشر، علی بن محمد خزاز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بیدار،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الصحیحین،الحاکم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مزیدة بفهرس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 النصرة لسید العترة فی حرب البصرة،محمدبن محمدمفید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شیخ مفید،ایران،</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إمامة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آملی کبیر، محمد بن جریر 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کوشانپور،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المقنعة،محمدبن محمد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جهانی شیخ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علیهم السلام، محمد بن علی ابن شهر آشوب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الصدق،حسن بن یوسف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اللبنانی،بیروت،</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الی تفصیل مسائل الشریعة،محمد بن حسن شیخ 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 علیهم السلام،قم،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الطوائف،علی بن موسی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،خیام،قم،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الهادی،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موارد می توانید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مراجعه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صحیح بخاری،ج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کتاب الرقاق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سلیم بن قیس،ج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،المحلی،ج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فی إمامة علی بن ابی طالب،ص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صحیح بخاری،ج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صحیح بخاری،ج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المقدمة،ص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إحیاء علوم الدین للغزالی،ج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لسید العترة فی حرب البصرة،ص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لسید العترة فی حرب البصرة،ص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؛طبقات ابن سعد،ج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صحیحین،ص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بروایة أهل البیت،ج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؛الطبقات،ج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المستدرک للحاکم،ج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کمتر نوشته ای بدون ایراد و اشکال می باشد، خوانندگان عزیز اگر به مشکلی برخوردند، می توانند با نظریات خود حقیر را یاری کنند و یا اینکه سوالی داشتند می توانند با آیدی تلگرام و ایتا</w:t>
      </w:r>
      <w:r>
        <w:rPr>
          <w:rFonts w:eastAsia="IRNazanin" w:cs="IRNazanin"/>
          <w:b w:val="false"/>
          <w:bCs w:val="false"/>
          <w:i w:val="false"/>
          <w:iCs w:val="false"/>
          <w:color w:val="333333"/>
          <w:sz w:val="20"/>
          <w:szCs w:val="20"/>
        </w:rPr>
        <w:t>mahdi12869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ارتباط باشند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7908</Words>
  <Characters>30912</Characters>
  <CharactersWithSpaces>38449</CharactersWithSpaces>
  <Paragraphs>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2026-08-19T06:22:46Z</dcterms:created>
  <dc:creator>ghaemiyeh.com</dc:creator>
  <dc:description/>
  <dc:language>en-US</dc:language>
  <cp:lastModifiedBy/>
  <dcterms:modified xsi:type="dcterms:W3CDTF">2026-08-19T09:52:48Z</dcterms:modified>
  <cp:revision>1</cp:revision>
  <dc:subject/>
  <dc:title>پیامبر اسلام صلی الله علیه وآله رحلت یا شهادت؟</dc:title>
</cp:coreProperties>
</file>

<file path=docProps/custom.xml><?xml version="1.0" encoding="utf-8"?>
<Properties xmlns="http://schemas.openxmlformats.org/officeDocument/2006/custom-properties" xmlns:vt="http://schemas.openxmlformats.org/officeDocument/2006/docPropsVTypes"/>
</file>